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12B7D" w14:textId="77777777" w:rsidR="00E24D2A" w:rsidRPr="00093A81" w:rsidRDefault="00E24D2A" w:rsidP="00E24D2A">
      <w:pPr>
        <w:jc w:val="both"/>
        <w:rPr>
          <w:sz w:val="22"/>
        </w:rPr>
      </w:pPr>
      <w:r w:rsidRPr="00093A81">
        <w:rPr>
          <w:sz w:val="22"/>
        </w:rPr>
        <w:tab/>
      </w:r>
      <w:r w:rsidRPr="00093A81">
        <w:rPr>
          <w:sz w:val="22"/>
        </w:rPr>
        <w:tab/>
      </w:r>
      <w:r w:rsidRPr="00093A81">
        <w:rPr>
          <w:sz w:val="22"/>
        </w:rPr>
        <w:tab/>
      </w:r>
      <w:r w:rsidRPr="00093A81">
        <w:rPr>
          <w:sz w:val="22"/>
        </w:rPr>
        <w:tab/>
      </w:r>
      <w:r w:rsidRPr="00093A81">
        <w:rPr>
          <w:sz w:val="22"/>
        </w:rPr>
        <w:tab/>
      </w:r>
      <w:r w:rsidRPr="00093A81">
        <w:rPr>
          <w:sz w:val="22"/>
        </w:rPr>
        <w:tab/>
      </w:r>
      <w:r w:rsidRPr="00093A81">
        <w:rPr>
          <w:sz w:val="22"/>
        </w:rPr>
        <w:tab/>
      </w:r>
    </w:p>
    <w:p w14:paraId="23CE4B1B" w14:textId="77777777" w:rsidR="00E24D2A" w:rsidRPr="00093A81" w:rsidRDefault="00E24D2A" w:rsidP="00E24D2A">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67"/>
        <w:gridCol w:w="3048"/>
        <w:gridCol w:w="3354"/>
      </w:tblGrid>
      <w:tr w:rsidR="00E24D2A" w:rsidRPr="00093A81" w14:paraId="20B1CEB2" w14:textId="77777777" w:rsidTr="00333C6D">
        <w:tc>
          <w:tcPr>
            <w:tcW w:w="6398" w:type="dxa"/>
            <w:gridSpan w:val="2"/>
            <w:tcBorders>
              <w:top w:val="nil"/>
              <w:left w:val="nil"/>
              <w:bottom w:val="nil"/>
              <w:right w:val="nil"/>
            </w:tcBorders>
            <w:shd w:val="clear" w:color="auto" w:fill="auto"/>
          </w:tcPr>
          <w:p w14:paraId="3C24057A" w14:textId="77777777" w:rsidR="00E24D2A" w:rsidRPr="00093A81" w:rsidRDefault="00E24D2A" w:rsidP="00333C6D">
            <w:pPr>
              <w:spacing w:line="276" w:lineRule="auto"/>
              <w:jc w:val="both"/>
              <w:rPr>
                <w:szCs w:val="24"/>
              </w:rPr>
            </w:pPr>
            <w:r w:rsidRPr="00093A81">
              <w:rPr>
                <w:szCs w:val="24"/>
              </w:rPr>
              <w:t>Силабус курсу:</w:t>
            </w:r>
          </w:p>
        </w:tc>
        <w:tc>
          <w:tcPr>
            <w:tcW w:w="3354" w:type="dxa"/>
            <w:vMerge w:val="restart"/>
            <w:tcBorders>
              <w:top w:val="nil"/>
              <w:left w:val="nil"/>
              <w:bottom w:val="nil"/>
              <w:right w:val="nil"/>
            </w:tcBorders>
            <w:shd w:val="clear" w:color="auto" w:fill="auto"/>
          </w:tcPr>
          <w:p w14:paraId="4CF2FBC7" w14:textId="77777777" w:rsidR="00E24D2A" w:rsidRPr="00093A81" w:rsidRDefault="00E24D2A" w:rsidP="00333C6D">
            <w:pPr>
              <w:spacing w:line="276" w:lineRule="auto"/>
              <w:jc w:val="both"/>
              <w:rPr>
                <w:szCs w:val="24"/>
              </w:rPr>
            </w:pPr>
            <w:r>
              <w:rPr>
                <w:noProof/>
                <w:szCs w:val="24"/>
                <w:lang w:val="ru-RU" w:eastAsia="ru-RU"/>
              </w:rPr>
              <w:drawing>
                <wp:inline distT="0" distB="0" distL="0" distR="0" wp14:anchorId="18E37298" wp14:editId="68AFEFEE">
                  <wp:extent cx="2049780" cy="12115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l="7867" t="9317" r="7343" b="14552"/>
                          <a:stretch>
                            <a:fillRect/>
                          </a:stretch>
                        </pic:blipFill>
                        <pic:spPr bwMode="auto">
                          <a:xfrm>
                            <a:off x="0" y="0"/>
                            <a:ext cx="2049780" cy="1211580"/>
                          </a:xfrm>
                          <a:prstGeom prst="rect">
                            <a:avLst/>
                          </a:prstGeom>
                          <a:noFill/>
                          <a:ln>
                            <a:noFill/>
                          </a:ln>
                        </pic:spPr>
                      </pic:pic>
                    </a:graphicData>
                  </a:graphic>
                </wp:inline>
              </w:drawing>
            </w:r>
          </w:p>
        </w:tc>
      </w:tr>
      <w:tr w:rsidR="00E24D2A" w:rsidRPr="00093A81" w14:paraId="7E63119A" w14:textId="77777777" w:rsidTr="00333C6D">
        <w:trPr>
          <w:trHeight w:val="1681"/>
        </w:trPr>
        <w:tc>
          <w:tcPr>
            <w:tcW w:w="6398" w:type="dxa"/>
            <w:gridSpan w:val="2"/>
            <w:tcBorders>
              <w:top w:val="nil"/>
              <w:left w:val="nil"/>
              <w:bottom w:val="nil"/>
              <w:right w:val="nil"/>
            </w:tcBorders>
            <w:shd w:val="clear" w:color="auto" w:fill="auto"/>
            <w:vAlign w:val="center"/>
          </w:tcPr>
          <w:p w14:paraId="4C36E799" w14:textId="77777777" w:rsidR="008367E7" w:rsidRDefault="008367E7" w:rsidP="00934A8E">
            <w:pPr>
              <w:spacing w:line="276" w:lineRule="auto"/>
              <w:jc w:val="center"/>
              <w:rPr>
                <w:b/>
                <w:szCs w:val="24"/>
              </w:rPr>
            </w:pPr>
            <w:r w:rsidRPr="00007B70">
              <w:rPr>
                <w:b/>
                <w:sz w:val="28"/>
                <w:szCs w:val="28"/>
                <w:lang w:val="ru-RU"/>
              </w:rPr>
              <w:t>Т</w:t>
            </w:r>
            <w:r w:rsidRPr="00007B70">
              <w:rPr>
                <w:b/>
                <w:sz w:val="28"/>
                <w:szCs w:val="28"/>
              </w:rPr>
              <w:t>РЕНІНГ ОСОБИСТІСНОГО РОСТУ ТА ТРЕНІНГ СЕНСИТИВНОСТІ</w:t>
            </w:r>
            <w:r>
              <w:rPr>
                <w:b/>
                <w:szCs w:val="24"/>
              </w:rPr>
              <w:t xml:space="preserve"> </w:t>
            </w:r>
          </w:p>
          <w:p w14:paraId="60534E7D" w14:textId="7EB04AEA" w:rsidR="00E24D2A" w:rsidRPr="00BF51B1" w:rsidRDefault="00007B70" w:rsidP="00934A8E">
            <w:pPr>
              <w:spacing w:line="276" w:lineRule="auto"/>
              <w:jc w:val="center"/>
              <w:rPr>
                <w:b/>
                <w:szCs w:val="24"/>
              </w:rPr>
            </w:pPr>
            <w:r w:rsidRPr="00007B70">
              <w:rPr>
                <w:szCs w:val="24"/>
              </w:rPr>
              <w:t>(вибіркова дисципліна)</w:t>
            </w:r>
          </w:p>
        </w:tc>
        <w:tc>
          <w:tcPr>
            <w:tcW w:w="3354" w:type="dxa"/>
            <w:vMerge/>
            <w:tcBorders>
              <w:top w:val="nil"/>
              <w:left w:val="nil"/>
              <w:bottom w:val="nil"/>
              <w:right w:val="nil"/>
            </w:tcBorders>
            <w:shd w:val="clear" w:color="auto" w:fill="auto"/>
          </w:tcPr>
          <w:p w14:paraId="76F70AB7" w14:textId="77777777" w:rsidR="00E24D2A" w:rsidRPr="00093A81" w:rsidRDefault="00E24D2A" w:rsidP="00333C6D">
            <w:pPr>
              <w:spacing w:line="276" w:lineRule="auto"/>
              <w:jc w:val="both"/>
              <w:rPr>
                <w:noProof/>
                <w:szCs w:val="24"/>
                <w:lang w:eastAsia="uk-UA"/>
              </w:rPr>
            </w:pPr>
          </w:p>
        </w:tc>
      </w:tr>
      <w:tr w:rsidR="00E24D2A" w:rsidRPr="00093A81" w14:paraId="5D022894" w14:textId="77777777" w:rsidTr="00333C6D">
        <w:tc>
          <w:tcPr>
            <w:tcW w:w="3120" w:type="dxa"/>
            <w:tcBorders>
              <w:top w:val="nil"/>
              <w:left w:val="nil"/>
              <w:bottom w:val="nil"/>
              <w:right w:val="nil"/>
            </w:tcBorders>
            <w:shd w:val="clear" w:color="auto" w:fill="auto"/>
            <w:vAlign w:val="center"/>
          </w:tcPr>
          <w:p w14:paraId="39A73C5A" w14:textId="77777777" w:rsidR="00E24D2A" w:rsidRPr="00093A81" w:rsidRDefault="00E24D2A" w:rsidP="00333C6D">
            <w:pPr>
              <w:rPr>
                <w:b/>
                <w:i/>
                <w:szCs w:val="24"/>
              </w:rPr>
            </w:pPr>
            <w:r w:rsidRPr="00093A81">
              <w:rPr>
                <w:b/>
                <w:i/>
                <w:szCs w:val="24"/>
              </w:rPr>
              <w:t>Ступінь вищої освіти:</w:t>
            </w:r>
          </w:p>
        </w:tc>
        <w:tc>
          <w:tcPr>
            <w:tcW w:w="6632" w:type="dxa"/>
            <w:gridSpan w:val="2"/>
            <w:tcBorders>
              <w:top w:val="nil"/>
              <w:left w:val="nil"/>
              <w:bottom w:val="single" w:sz="4" w:space="0" w:color="auto"/>
              <w:right w:val="nil"/>
            </w:tcBorders>
            <w:shd w:val="clear" w:color="auto" w:fill="auto"/>
            <w:vAlign w:val="center"/>
          </w:tcPr>
          <w:p w14:paraId="5FC328D4" w14:textId="77777777" w:rsidR="00E24D2A" w:rsidRPr="00BF51B1" w:rsidRDefault="00BF51B1" w:rsidP="00333C6D">
            <w:pPr>
              <w:spacing w:line="276" w:lineRule="auto"/>
              <w:rPr>
                <w:szCs w:val="24"/>
              </w:rPr>
            </w:pPr>
            <w:r>
              <w:rPr>
                <w:szCs w:val="24"/>
              </w:rPr>
              <w:t>бакалавр</w:t>
            </w:r>
          </w:p>
        </w:tc>
      </w:tr>
      <w:tr w:rsidR="00E24D2A" w:rsidRPr="00093A81" w14:paraId="6BEF4A8A" w14:textId="77777777" w:rsidTr="00333C6D">
        <w:tc>
          <w:tcPr>
            <w:tcW w:w="3120" w:type="dxa"/>
            <w:tcBorders>
              <w:top w:val="nil"/>
              <w:left w:val="nil"/>
              <w:bottom w:val="nil"/>
              <w:right w:val="nil"/>
            </w:tcBorders>
            <w:shd w:val="clear" w:color="auto" w:fill="auto"/>
            <w:vAlign w:val="center"/>
          </w:tcPr>
          <w:p w14:paraId="36DB8E42" w14:textId="77777777" w:rsidR="00E24D2A" w:rsidRPr="00093A81" w:rsidRDefault="00E24D2A" w:rsidP="00333C6D">
            <w:pPr>
              <w:rPr>
                <w:b/>
                <w:i/>
                <w:szCs w:val="24"/>
              </w:rPr>
            </w:pPr>
            <w:r w:rsidRPr="00093A81">
              <w:rPr>
                <w:b/>
                <w:i/>
                <w:szCs w:val="24"/>
              </w:rPr>
              <w:t xml:space="preserve">Спеціальність: </w:t>
            </w:r>
          </w:p>
        </w:tc>
        <w:tc>
          <w:tcPr>
            <w:tcW w:w="6632" w:type="dxa"/>
            <w:gridSpan w:val="2"/>
            <w:tcBorders>
              <w:top w:val="single" w:sz="4" w:space="0" w:color="auto"/>
              <w:left w:val="nil"/>
              <w:bottom w:val="single" w:sz="4" w:space="0" w:color="auto"/>
              <w:right w:val="nil"/>
            </w:tcBorders>
            <w:shd w:val="clear" w:color="auto" w:fill="auto"/>
            <w:vAlign w:val="center"/>
          </w:tcPr>
          <w:p w14:paraId="1FED4150" w14:textId="05634ED2" w:rsidR="00E24D2A" w:rsidRPr="00093A81" w:rsidRDefault="008367E7" w:rsidP="00E24D2A">
            <w:pPr>
              <w:spacing w:line="276" w:lineRule="auto"/>
              <w:rPr>
                <w:szCs w:val="24"/>
              </w:rPr>
            </w:pPr>
            <w:r>
              <w:rPr>
                <w:szCs w:val="24"/>
              </w:rPr>
              <w:t>для здобувачів будь якої освітньої програми</w:t>
            </w:r>
          </w:p>
        </w:tc>
      </w:tr>
      <w:tr w:rsidR="00E24D2A" w:rsidRPr="00093A81" w14:paraId="4344C6ED" w14:textId="77777777" w:rsidTr="00333C6D">
        <w:tc>
          <w:tcPr>
            <w:tcW w:w="3120" w:type="dxa"/>
            <w:tcBorders>
              <w:top w:val="nil"/>
              <w:left w:val="nil"/>
              <w:bottom w:val="nil"/>
              <w:right w:val="nil"/>
            </w:tcBorders>
            <w:shd w:val="clear" w:color="auto" w:fill="auto"/>
            <w:vAlign w:val="center"/>
          </w:tcPr>
          <w:p w14:paraId="560B7DFA" w14:textId="77777777" w:rsidR="00E24D2A" w:rsidRPr="00093A81" w:rsidRDefault="00E24D2A" w:rsidP="00333C6D">
            <w:pPr>
              <w:rPr>
                <w:b/>
                <w:i/>
                <w:szCs w:val="24"/>
              </w:rPr>
            </w:pPr>
            <w:r w:rsidRPr="00093A81">
              <w:rPr>
                <w:b/>
                <w:i/>
                <w:szCs w:val="24"/>
              </w:rPr>
              <w:t>Рік підготовки:</w:t>
            </w:r>
          </w:p>
        </w:tc>
        <w:tc>
          <w:tcPr>
            <w:tcW w:w="6632" w:type="dxa"/>
            <w:gridSpan w:val="2"/>
            <w:tcBorders>
              <w:top w:val="single" w:sz="4" w:space="0" w:color="auto"/>
              <w:left w:val="nil"/>
              <w:bottom w:val="single" w:sz="4" w:space="0" w:color="auto"/>
              <w:right w:val="nil"/>
            </w:tcBorders>
            <w:shd w:val="clear" w:color="auto" w:fill="auto"/>
            <w:vAlign w:val="center"/>
          </w:tcPr>
          <w:p w14:paraId="11ECC4C0" w14:textId="77777777" w:rsidR="00E24D2A" w:rsidRPr="0052444F" w:rsidRDefault="00C85A0E" w:rsidP="00333C6D">
            <w:pPr>
              <w:spacing w:line="276" w:lineRule="auto"/>
              <w:rPr>
                <w:szCs w:val="24"/>
                <w:lang w:val="ru-RU"/>
              </w:rPr>
            </w:pPr>
            <w:r>
              <w:rPr>
                <w:szCs w:val="24"/>
                <w:lang w:val="ru-RU"/>
              </w:rPr>
              <w:t>4</w:t>
            </w:r>
          </w:p>
        </w:tc>
      </w:tr>
      <w:tr w:rsidR="00E24D2A" w:rsidRPr="00093A81" w14:paraId="37E76348" w14:textId="77777777" w:rsidTr="00333C6D">
        <w:tc>
          <w:tcPr>
            <w:tcW w:w="3120" w:type="dxa"/>
            <w:tcBorders>
              <w:top w:val="nil"/>
              <w:left w:val="nil"/>
              <w:bottom w:val="nil"/>
              <w:right w:val="nil"/>
            </w:tcBorders>
            <w:shd w:val="clear" w:color="auto" w:fill="auto"/>
            <w:vAlign w:val="center"/>
          </w:tcPr>
          <w:p w14:paraId="40904F62" w14:textId="77777777" w:rsidR="00E24D2A" w:rsidRPr="00093A81" w:rsidRDefault="00E24D2A" w:rsidP="00333C6D">
            <w:pPr>
              <w:rPr>
                <w:b/>
                <w:i/>
                <w:szCs w:val="24"/>
              </w:rPr>
            </w:pPr>
            <w:r w:rsidRPr="00093A81">
              <w:rPr>
                <w:b/>
                <w:i/>
                <w:szCs w:val="24"/>
              </w:rPr>
              <w:t>Семестр викладання:</w:t>
            </w:r>
          </w:p>
        </w:tc>
        <w:tc>
          <w:tcPr>
            <w:tcW w:w="6632" w:type="dxa"/>
            <w:gridSpan w:val="2"/>
            <w:tcBorders>
              <w:top w:val="single" w:sz="4" w:space="0" w:color="auto"/>
              <w:left w:val="nil"/>
              <w:bottom w:val="single" w:sz="4" w:space="0" w:color="auto"/>
              <w:right w:val="nil"/>
            </w:tcBorders>
            <w:shd w:val="clear" w:color="auto" w:fill="auto"/>
            <w:vAlign w:val="center"/>
          </w:tcPr>
          <w:p w14:paraId="7B4241E8" w14:textId="2475FD43" w:rsidR="00E24D2A" w:rsidRPr="00291181" w:rsidRDefault="00C85A0E" w:rsidP="00333C6D">
            <w:pPr>
              <w:spacing w:line="276" w:lineRule="auto"/>
              <w:rPr>
                <w:szCs w:val="24"/>
                <w:lang w:val="ru-RU"/>
              </w:rPr>
            </w:pPr>
            <w:r>
              <w:rPr>
                <w:szCs w:val="24"/>
                <w:lang w:val="ru-RU"/>
              </w:rPr>
              <w:t xml:space="preserve">7 </w:t>
            </w:r>
            <w:r w:rsidR="008367E7">
              <w:rPr>
                <w:szCs w:val="24"/>
                <w:lang w:val="ru-RU"/>
              </w:rPr>
              <w:t>ий (осінній)</w:t>
            </w:r>
          </w:p>
        </w:tc>
      </w:tr>
      <w:tr w:rsidR="00E24D2A" w:rsidRPr="00093A81" w14:paraId="187CF1C8" w14:textId="77777777" w:rsidTr="00333C6D">
        <w:tc>
          <w:tcPr>
            <w:tcW w:w="3120" w:type="dxa"/>
            <w:tcBorders>
              <w:top w:val="nil"/>
              <w:left w:val="nil"/>
              <w:bottom w:val="nil"/>
              <w:right w:val="nil"/>
            </w:tcBorders>
            <w:shd w:val="clear" w:color="auto" w:fill="auto"/>
            <w:vAlign w:val="center"/>
          </w:tcPr>
          <w:p w14:paraId="42D8A0B1" w14:textId="77777777" w:rsidR="00E24D2A" w:rsidRPr="00093A81" w:rsidRDefault="00E24D2A" w:rsidP="00333C6D">
            <w:pPr>
              <w:rPr>
                <w:b/>
                <w:i/>
                <w:szCs w:val="24"/>
              </w:rPr>
            </w:pPr>
            <w:r w:rsidRPr="00093A81">
              <w:rPr>
                <w:b/>
                <w:i/>
                <w:szCs w:val="24"/>
              </w:rPr>
              <w:t>Кількість кредитів ЄКТС:</w:t>
            </w:r>
          </w:p>
        </w:tc>
        <w:tc>
          <w:tcPr>
            <w:tcW w:w="6632" w:type="dxa"/>
            <w:gridSpan w:val="2"/>
            <w:tcBorders>
              <w:top w:val="single" w:sz="4" w:space="0" w:color="auto"/>
              <w:left w:val="nil"/>
              <w:bottom w:val="single" w:sz="4" w:space="0" w:color="auto"/>
              <w:right w:val="nil"/>
            </w:tcBorders>
            <w:shd w:val="clear" w:color="auto" w:fill="auto"/>
            <w:vAlign w:val="center"/>
          </w:tcPr>
          <w:p w14:paraId="0B99707C" w14:textId="77777777" w:rsidR="00E24D2A" w:rsidRPr="0052444F" w:rsidRDefault="00C85A0E" w:rsidP="00333C6D">
            <w:pPr>
              <w:spacing w:line="276" w:lineRule="auto"/>
              <w:rPr>
                <w:szCs w:val="24"/>
                <w:lang w:val="ru-RU"/>
              </w:rPr>
            </w:pPr>
            <w:r>
              <w:rPr>
                <w:szCs w:val="24"/>
                <w:lang w:val="ru-RU"/>
              </w:rPr>
              <w:t>5</w:t>
            </w:r>
          </w:p>
        </w:tc>
      </w:tr>
      <w:tr w:rsidR="00E24D2A" w:rsidRPr="00093A81" w14:paraId="686493F7" w14:textId="77777777" w:rsidTr="00333C6D">
        <w:tc>
          <w:tcPr>
            <w:tcW w:w="3120" w:type="dxa"/>
            <w:tcBorders>
              <w:top w:val="nil"/>
              <w:left w:val="nil"/>
              <w:bottom w:val="nil"/>
              <w:right w:val="nil"/>
            </w:tcBorders>
            <w:shd w:val="clear" w:color="auto" w:fill="auto"/>
            <w:vAlign w:val="center"/>
          </w:tcPr>
          <w:p w14:paraId="0C5449FF" w14:textId="77777777" w:rsidR="00E24D2A" w:rsidRPr="00093A81" w:rsidRDefault="00E24D2A" w:rsidP="00333C6D">
            <w:pPr>
              <w:rPr>
                <w:b/>
                <w:i/>
                <w:szCs w:val="24"/>
              </w:rPr>
            </w:pPr>
            <w:r w:rsidRPr="00093A81">
              <w:rPr>
                <w:b/>
                <w:i/>
                <w:szCs w:val="24"/>
              </w:rPr>
              <w:t>Мова(-и) викладання:</w:t>
            </w:r>
          </w:p>
        </w:tc>
        <w:tc>
          <w:tcPr>
            <w:tcW w:w="6632" w:type="dxa"/>
            <w:gridSpan w:val="2"/>
            <w:tcBorders>
              <w:top w:val="single" w:sz="4" w:space="0" w:color="auto"/>
              <w:left w:val="nil"/>
              <w:bottom w:val="single" w:sz="4" w:space="0" w:color="auto"/>
              <w:right w:val="nil"/>
            </w:tcBorders>
            <w:shd w:val="clear" w:color="auto" w:fill="auto"/>
            <w:vAlign w:val="center"/>
          </w:tcPr>
          <w:p w14:paraId="18A761EE" w14:textId="77777777" w:rsidR="00E24D2A" w:rsidRPr="00093A81" w:rsidRDefault="00E24D2A" w:rsidP="00333C6D">
            <w:pPr>
              <w:spacing w:line="276" w:lineRule="auto"/>
              <w:rPr>
                <w:szCs w:val="24"/>
              </w:rPr>
            </w:pPr>
            <w:r w:rsidRPr="00093A81">
              <w:rPr>
                <w:szCs w:val="24"/>
              </w:rPr>
              <w:t>українська</w:t>
            </w:r>
          </w:p>
        </w:tc>
      </w:tr>
      <w:tr w:rsidR="00E24D2A" w:rsidRPr="00093A81" w14:paraId="3A469F6E" w14:textId="77777777" w:rsidTr="00333C6D">
        <w:tc>
          <w:tcPr>
            <w:tcW w:w="3120" w:type="dxa"/>
            <w:tcBorders>
              <w:top w:val="nil"/>
              <w:left w:val="nil"/>
              <w:bottom w:val="nil"/>
              <w:right w:val="nil"/>
            </w:tcBorders>
            <w:shd w:val="clear" w:color="auto" w:fill="auto"/>
            <w:vAlign w:val="center"/>
          </w:tcPr>
          <w:p w14:paraId="758D66E2" w14:textId="77777777" w:rsidR="00E24D2A" w:rsidRPr="00093A81" w:rsidRDefault="00E24D2A" w:rsidP="00333C6D">
            <w:pPr>
              <w:rPr>
                <w:b/>
                <w:i/>
                <w:szCs w:val="24"/>
              </w:rPr>
            </w:pPr>
            <w:r w:rsidRPr="00093A81">
              <w:rPr>
                <w:b/>
                <w:i/>
                <w:szCs w:val="24"/>
              </w:rPr>
              <w:t>Вид семестрового контролю</w:t>
            </w:r>
          </w:p>
        </w:tc>
        <w:tc>
          <w:tcPr>
            <w:tcW w:w="6632" w:type="dxa"/>
            <w:gridSpan w:val="2"/>
            <w:tcBorders>
              <w:top w:val="single" w:sz="4" w:space="0" w:color="auto"/>
              <w:left w:val="nil"/>
              <w:bottom w:val="single" w:sz="4" w:space="0" w:color="auto"/>
              <w:right w:val="nil"/>
            </w:tcBorders>
            <w:shd w:val="clear" w:color="auto" w:fill="auto"/>
            <w:vAlign w:val="bottom"/>
          </w:tcPr>
          <w:p w14:paraId="4CB0EB7B" w14:textId="77777777" w:rsidR="00E24D2A" w:rsidRPr="00093A81" w:rsidRDefault="00934A8E" w:rsidP="00387B30">
            <w:pPr>
              <w:spacing w:line="276" w:lineRule="auto"/>
              <w:rPr>
                <w:szCs w:val="24"/>
              </w:rPr>
            </w:pPr>
            <w:r>
              <w:rPr>
                <w:szCs w:val="24"/>
              </w:rPr>
              <w:t>залік</w:t>
            </w:r>
          </w:p>
        </w:tc>
      </w:tr>
    </w:tbl>
    <w:p w14:paraId="425F1F52" w14:textId="77777777" w:rsidR="00E24D2A" w:rsidRPr="00093A81" w:rsidRDefault="00E24D2A" w:rsidP="00E24D2A">
      <w:pPr>
        <w:jc w:val="both"/>
        <w:rPr>
          <w:sz w:val="22"/>
        </w:rPr>
      </w:pPr>
    </w:p>
    <w:p w14:paraId="564156E4" w14:textId="77777777" w:rsidR="00E24D2A" w:rsidRPr="00093A81" w:rsidRDefault="00E24D2A" w:rsidP="00E24D2A">
      <w:pPr>
        <w:jc w:val="both"/>
        <w:rPr>
          <w:sz w:val="22"/>
        </w:rPr>
      </w:pPr>
    </w:p>
    <w:p w14:paraId="23AF5B52" w14:textId="77777777" w:rsidR="00E24D2A" w:rsidRPr="00093A81" w:rsidRDefault="00E24D2A" w:rsidP="00E24D2A">
      <w:pPr>
        <w:jc w:val="both"/>
        <w:rPr>
          <w:sz w:val="22"/>
        </w:rPr>
      </w:pPr>
    </w:p>
    <w:p w14:paraId="194F213F" w14:textId="77777777" w:rsidR="00E24D2A" w:rsidRPr="00093A81" w:rsidRDefault="00E24D2A" w:rsidP="00E24D2A">
      <w:pPr>
        <w:jc w:val="both"/>
        <w:rPr>
          <w:sz w:val="22"/>
        </w:rPr>
      </w:pPr>
    </w:p>
    <w:p w14:paraId="0BBB3A2B" w14:textId="77777777" w:rsidR="00E24D2A" w:rsidRPr="00E24D2A" w:rsidRDefault="00E24D2A" w:rsidP="00E24D2A">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97"/>
        <w:gridCol w:w="245"/>
        <w:gridCol w:w="1780"/>
        <w:gridCol w:w="245"/>
        <w:gridCol w:w="1230"/>
        <w:gridCol w:w="626"/>
        <w:gridCol w:w="244"/>
        <w:gridCol w:w="2002"/>
      </w:tblGrid>
      <w:tr w:rsidR="00E24D2A" w:rsidRPr="00E24D2A" w14:paraId="229D6DD7" w14:textId="77777777" w:rsidTr="00333C6D">
        <w:tc>
          <w:tcPr>
            <w:tcW w:w="6398" w:type="dxa"/>
            <w:gridSpan w:val="5"/>
            <w:tcBorders>
              <w:top w:val="nil"/>
              <w:left w:val="nil"/>
              <w:bottom w:val="nil"/>
              <w:right w:val="nil"/>
            </w:tcBorders>
            <w:shd w:val="clear" w:color="auto" w:fill="auto"/>
          </w:tcPr>
          <w:p w14:paraId="28B333A7" w14:textId="77777777" w:rsidR="00E24D2A" w:rsidRDefault="00E24D2A" w:rsidP="00FB449E">
            <w:pPr>
              <w:jc w:val="center"/>
              <w:rPr>
                <w:b/>
                <w:i/>
                <w:szCs w:val="24"/>
              </w:rPr>
            </w:pPr>
            <w:r w:rsidRPr="00E24D2A">
              <w:rPr>
                <w:b/>
                <w:i/>
                <w:szCs w:val="24"/>
              </w:rPr>
              <w:t>Автор курсу та лектор:</w:t>
            </w:r>
          </w:p>
          <w:p w14:paraId="7DD151B3" w14:textId="77777777" w:rsidR="00FB449E" w:rsidRPr="00E24D2A" w:rsidRDefault="00FB449E" w:rsidP="00FB449E">
            <w:pPr>
              <w:rPr>
                <w:szCs w:val="24"/>
              </w:rPr>
            </w:pPr>
          </w:p>
        </w:tc>
        <w:tc>
          <w:tcPr>
            <w:tcW w:w="3354" w:type="dxa"/>
            <w:gridSpan w:val="3"/>
            <w:tcBorders>
              <w:top w:val="nil"/>
              <w:left w:val="nil"/>
              <w:bottom w:val="nil"/>
              <w:right w:val="nil"/>
            </w:tcBorders>
            <w:shd w:val="clear" w:color="auto" w:fill="auto"/>
          </w:tcPr>
          <w:p w14:paraId="62383D88" w14:textId="77777777" w:rsidR="00E24D2A" w:rsidRPr="00E24D2A" w:rsidRDefault="00E24D2A" w:rsidP="00E24D2A">
            <w:pPr>
              <w:spacing w:line="276" w:lineRule="auto"/>
              <w:jc w:val="both"/>
              <w:rPr>
                <w:szCs w:val="24"/>
              </w:rPr>
            </w:pPr>
          </w:p>
        </w:tc>
      </w:tr>
      <w:tr w:rsidR="00E24D2A" w:rsidRPr="00E24D2A" w14:paraId="5FA0B758" w14:textId="77777777" w:rsidTr="00333C6D">
        <w:tc>
          <w:tcPr>
            <w:tcW w:w="9752" w:type="dxa"/>
            <w:gridSpan w:val="8"/>
            <w:tcBorders>
              <w:top w:val="nil"/>
              <w:left w:val="nil"/>
              <w:bottom w:val="single" w:sz="4" w:space="0" w:color="auto"/>
              <w:right w:val="nil"/>
            </w:tcBorders>
            <w:shd w:val="clear" w:color="auto" w:fill="auto"/>
            <w:vAlign w:val="center"/>
          </w:tcPr>
          <w:p w14:paraId="0C8B8602" w14:textId="77777777" w:rsidR="00E24D2A" w:rsidRPr="00E24D2A" w:rsidRDefault="00503601" w:rsidP="00387B30">
            <w:pPr>
              <w:spacing w:line="276" w:lineRule="auto"/>
              <w:jc w:val="center"/>
              <w:rPr>
                <w:szCs w:val="24"/>
              </w:rPr>
            </w:pPr>
            <w:r>
              <w:rPr>
                <w:szCs w:val="24"/>
              </w:rPr>
              <w:t>Пелешенко Олена Вікторівна</w:t>
            </w:r>
          </w:p>
        </w:tc>
      </w:tr>
      <w:tr w:rsidR="00E24D2A" w:rsidRPr="00E24D2A" w14:paraId="15F42E5E" w14:textId="77777777" w:rsidTr="00333C6D">
        <w:tc>
          <w:tcPr>
            <w:tcW w:w="9752" w:type="dxa"/>
            <w:gridSpan w:val="8"/>
            <w:tcBorders>
              <w:top w:val="single" w:sz="4" w:space="0" w:color="auto"/>
              <w:left w:val="nil"/>
              <w:bottom w:val="nil"/>
              <w:right w:val="nil"/>
            </w:tcBorders>
            <w:shd w:val="clear" w:color="auto" w:fill="auto"/>
          </w:tcPr>
          <w:p w14:paraId="33A682C9" w14:textId="77777777" w:rsidR="00E24D2A" w:rsidRPr="00E24D2A" w:rsidRDefault="00E24D2A" w:rsidP="00E24D2A">
            <w:pPr>
              <w:spacing w:line="276" w:lineRule="auto"/>
              <w:jc w:val="center"/>
              <w:rPr>
                <w:sz w:val="16"/>
                <w:szCs w:val="16"/>
              </w:rPr>
            </w:pPr>
            <w:r w:rsidRPr="00E24D2A">
              <w:rPr>
                <w:sz w:val="16"/>
                <w:szCs w:val="16"/>
              </w:rPr>
              <w:t>вчений ступінь, вчене звання, прізвище, ім’я та по-батькові</w:t>
            </w:r>
          </w:p>
        </w:tc>
      </w:tr>
      <w:tr w:rsidR="00E24D2A" w:rsidRPr="00E24D2A" w14:paraId="011F4DBC" w14:textId="77777777" w:rsidTr="00333C6D">
        <w:tc>
          <w:tcPr>
            <w:tcW w:w="9752" w:type="dxa"/>
            <w:gridSpan w:val="8"/>
            <w:tcBorders>
              <w:top w:val="nil"/>
              <w:left w:val="nil"/>
              <w:bottom w:val="single" w:sz="4" w:space="0" w:color="auto"/>
              <w:right w:val="nil"/>
            </w:tcBorders>
            <w:shd w:val="clear" w:color="auto" w:fill="auto"/>
          </w:tcPr>
          <w:p w14:paraId="53A37B5A" w14:textId="77777777" w:rsidR="00FB449E" w:rsidRDefault="00FB449E" w:rsidP="00FB449E">
            <w:pPr>
              <w:spacing w:line="276" w:lineRule="auto"/>
              <w:rPr>
                <w:szCs w:val="24"/>
              </w:rPr>
            </w:pPr>
          </w:p>
          <w:p w14:paraId="41C0162B" w14:textId="77777777" w:rsidR="00E24D2A" w:rsidRPr="00E24D2A" w:rsidRDefault="00503601" w:rsidP="00FB449E">
            <w:pPr>
              <w:spacing w:line="276" w:lineRule="auto"/>
              <w:jc w:val="center"/>
              <w:rPr>
                <w:szCs w:val="24"/>
              </w:rPr>
            </w:pPr>
            <w:r>
              <w:rPr>
                <w:szCs w:val="24"/>
              </w:rPr>
              <w:t>старший викладач</w:t>
            </w:r>
          </w:p>
        </w:tc>
      </w:tr>
      <w:tr w:rsidR="00E24D2A" w:rsidRPr="00E24D2A" w14:paraId="7B58EC4A" w14:textId="77777777" w:rsidTr="00333C6D">
        <w:tc>
          <w:tcPr>
            <w:tcW w:w="9752" w:type="dxa"/>
            <w:gridSpan w:val="8"/>
            <w:tcBorders>
              <w:top w:val="single" w:sz="4" w:space="0" w:color="auto"/>
              <w:left w:val="nil"/>
              <w:bottom w:val="nil"/>
              <w:right w:val="nil"/>
            </w:tcBorders>
            <w:shd w:val="clear" w:color="auto" w:fill="auto"/>
          </w:tcPr>
          <w:p w14:paraId="28F5DE2B" w14:textId="77777777" w:rsidR="00E24D2A" w:rsidRPr="00E24D2A" w:rsidRDefault="00E24D2A" w:rsidP="00E24D2A">
            <w:pPr>
              <w:spacing w:line="276" w:lineRule="auto"/>
              <w:jc w:val="center"/>
              <w:rPr>
                <w:sz w:val="16"/>
                <w:szCs w:val="16"/>
              </w:rPr>
            </w:pPr>
            <w:r w:rsidRPr="00E24D2A">
              <w:rPr>
                <w:sz w:val="16"/>
                <w:szCs w:val="16"/>
              </w:rPr>
              <w:t>посада</w:t>
            </w:r>
          </w:p>
        </w:tc>
      </w:tr>
      <w:tr w:rsidR="008D57EC" w:rsidRPr="008D57EC" w14:paraId="6D60CC7B" w14:textId="77777777" w:rsidTr="00D745BA">
        <w:trPr>
          <w:trHeight w:val="614"/>
        </w:trPr>
        <w:tc>
          <w:tcPr>
            <w:tcW w:w="2325" w:type="dxa"/>
            <w:tcBorders>
              <w:top w:val="nil"/>
              <w:left w:val="nil"/>
              <w:bottom w:val="single" w:sz="4" w:space="0" w:color="auto"/>
              <w:right w:val="nil"/>
            </w:tcBorders>
            <w:shd w:val="clear" w:color="auto" w:fill="auto"/>
          </w:tcPr>
          <w:p w14:paraId="1D6DC1F7" w14:textId="77777777" w:rsidR="00D745BA" w:rsidRPr="008D57EC" w:rsidRDefault="00D745BA" w:rsidP="0014520B">
            <w:pPr>
              <w:rPr>
                <w:sz w:val="22"/>
                <w:szCs w:val="22"/>
              </w:rPr>
            </w:pPr>
          </w:p>
          <w:p w14:paraId="16B6F255" w14:textId="77777777" w:rsidR="00D745BA" w:rsidRPr="008D57EC" w:rsidRDefault="00D745BA" w:rsidP="0014520B">
            <w:pPr>
              <w:rPr>
                <w:sz w:val="22"/>
                <w:szCs w:val="22"/>
              </w:rPr>
            </w:pPr>
          </w:p>
          <w:p w14:paraId="037B52F1" w14:textId="77777777" w:rsidR="00D745BA" w:rsidRPr="008D57EC" w:rsidRDefault="00855CEC" w:rsidP="0014520B">
            <w:pPr>
              <w:rPr>
                <w:sz w:val="22"/>
                <w:szCs w:val="22"/>
              </w:rPr>
            </w:pPr>
            <w:hyperlink r:id="rId6" w:tgtFrame="_blank" w:history="1">
              <w:r w:rsidR="00D745BA" w:rsidRPr="008D57EC">
                <w:rPr>
                  <w:rStyle w:val="a6"/>
                  <w:color w:val="auto"/>
                  <w:sz w:val="22"/>
                  <w:szCs w:val="22"/>
                  <w:u w:val="none"/>
                  <w:shd w:val="clear" w:color="auto" w:fill="FFFFFF"/>
                </w:rPr>
                <w:t>peleshenko.elena.vik@gmail.com</w:t>
              </w:r>
            </w:hyperlink>
          </w:p>
        </w:tc>
        <w:tc>
          <w:tcPr>
            <w:tcW w:w="284" w:type="dxa"/>
            <w:tcBorders>
              <w:top w:val="nil"/>
              <w:left w:val="nil"/>
              <w:bottom w:val="nil"/>
              <w:right w:val="nil"/>
            </w:tcBorders>
            <w:shd w:val="clear" w:color="auto" w:fill="auto"/>
            <w:vAlign w:val="bottom"/>
          </w:tcPr>
          <w:p w14:paraId="2D299389" w14:textId="77777777" w:rsidR="00E24D2A" w:rsidRPr="008D57EC" w:rsidRDefault="00E24D2A" w:rsidP="0014520B">
            <w:pPr>
              <w:jc w:val="center"/>
              <w:rPr>
                <w:sz w:val="22"/>
                <w:szCs w:val="22"/>
              </w:rPr>
            </w:pPr>
          </w:p>
        </w:tc>
        <w:tc>
          <w:tcPr>
            <w:tcW w:w="2126" w:type="dxa"/>
            <w:tcBorders>
              <w:top w:val="nil"/>
              <w:left w:val="nil"/>
              <w:bottom w:val="single" w:sz="4" w:space="0" w:color="auto"/>
              <w:right w:val="nil"/>
            </w:tcBorders>
            <w:shd w:val="clear" w:color="auto" w:fill="auto"/>
            <w:vAlign w:val="bottom"/>
          </w:tcPr>
          <w:p w14:paraId="2F0DBA26" w14:textId="77777777" w:rsidR="00E24D2A" w:rsidRPr="008D57EC" w:rsidRDefault="00E24D2A" w:rsidP="00D11ECB">
            <w:pPr>
              <w:rPr>
                <w:sz w:val="22"/>
                <w:szCs w:val="22"/>
              </w:rPr>
            </w:pPr>
            <w:r w:rsidRPr="008D57EC">
              <w:rPr>
                <w:sz w:val="22"/>
                <w:szCs w:val="22"/>
                <w:lang w:val="en-US"/>
              </w:rPr>
              <w:t>+38-</w:t>
            </w:r>
            <w:r w:rsidR="0092579E" w:rsidRPr="008D57EC">
              <w:rPr>
                <w:sz w:val="22"/>
                <w:szCs w:val="22"/>
              </w:rPr>
              <w:t>050-874-33-27</w:t>
            </w:r>
          </w:p>
        </w:tc>
        <w:tc>
          <w:tcPr>
            <w:tcW w:w="284" w:type="dxa"/>
            <w:tcBorders>
              <w:top w:val="nil"/>
              <w:left w:val="nil"/>
              <w:bottom w:val="nil"/>
              <w:right w:val="nil"/>
            </w:tcBorders>
            <w:shd w:val="clear" w:color="auto" w:fill="auto"/>
            <w:vAlign w:val="bottom"/>
          </w:tcPr>
          <w:p w14:paraId="3CAB134E" w14:textId="77777777" w:rsidR="00E24D2A" w:rsidRPr="008D57EC" w:rsidRDefault="00E24D2A" w:rsidP="0014520B">
            <w:pPr>
              <w:jc w:val="center"/>
              <w:rPr>
                <w:sz w:val="22"/>
                <w:szCs w:val="22"/>
              </w:rPr>
            </w:pPr>
          </w:p>
        </w:tc>
        <w:tc>
          <w:tcPr>
            <w:tcW w:w="2126" w:type="dxa"/>
            <w:gridSpan w:val="2"/>
            <w:tcBorders>
              <w:top w:val="nil"/>
              <w:left w:val="nil"/>
              <w:bottom w:val="single" w:sz="4" w:space="0" w:color="auto"/>
              <w:right w:val="nil"/>
            </w:tcBorders>
            <w:shd w:val="clear" w:color="auto" w:fill="auto"/>
            <w:vAlign w:val="bottom"/>
          </w:tcPr>
          <w:p w14:paraId="0A106677" w14:textId="77777777" w:rsidR="00E24D2A" w:rsidRPr="008D57EC" w:rsidRDefault="0092579E" w:rsidP="0014520B">
            <w:pPr>
              <w:jc w:val="center"/>
              <w:rPr>
                <w:sz w:val="22"/>
                <w:szCs w:val="22"/>
                <w:lang w:val="en-US"/>
              </w:rPr>
            </w:pPr>
            <w:r w:rsidRPr="008D57EC">
              <w:rPr>
                <w:sz w:val="22"/>
                <w:szCs w:val="22"/>
              </w:rPr>
              <w:t>Viber за номером телефону</w:t>
            </w:r>
          </w:p>
        </w:tc>
        <w:tc>
          <w:tcPr>
            <w:tcW w:w="283" w:type="dxa"/>
            <w:tcBorders>
              <w:top w:val="nil"/>
              <w:left w:val="nil"/>
              <w:bottom w:val="nil"/>
              <w:right w:val="nil"/>
            </w:tcBorders>
            <w:shd w:val="clear" w:color="auto" w:fill="auto"/>
            <w:vAlign w:val="bottom"/>
          </w:tcPr>
          <w:p w14:paraId="32378F84" w14:textId="77777777" w:rsidR="00E24D2A" w:rsidRPr="008D57EC" w:rsidRDefault="00E24D2A" w:rsidP="0014520B">
            <w:pPr>
              <w:jc w:val="center"/>
              <w:rPr>
                <w:sz w:val="22"/>
                <w:szCs w:val="22"/>
              </w:rPr>
            </w:pPr>
          </w:p>
        </w:tc>
        <w:tc>
          <w:tcPr>
            <w:tcW w:w="2324" w:type="dxa"/>
            <w:tcBorders>
              <w:top w:val="nil"/>
              <w:left w:val="nil"/>
              <w:bottom w:val="single" w:sz="4" w:space="0" w:color="auto"/>
              <w:right w:val="nil"/>
            </w:tcBorders>
            <w:shd w:val="clear" w:color="auto" w:fill="auto"/>
            <w:vAlign w:val="bottom"/>
          </w:tcPr>
          <w:p w14:paraId="18897BD8" w14:textId="2E32FF61" w:rsidR="00E24D2A" w:rsidRPr="008D57EC" w:rsidRDefault="008367E7" w:rsidP="0014520B">
            <w:pPr>
              <w:jc w:val="center"/>
              <w:rPr>
                <w:sz w:val="22"/>
                <w:szCs w:val="22"/>
              </w:rPr>
            </w:pPr>
            <w:r>
              <w:rPr>
                <w:sz w:val="22"/>
                <w:szCs w:val="22"/>
              </w:rPr>
              <w:t>за графіком</w:t>
            </w:r>
          </w:p>
        </w:tc>
      </w:tr>
      <w:tr w:rsidR="008D57EC" w:rsidRPr="008D57EC" w14:paraId="6800D9B0" w14:textId="77777777" w:rsidTr="00333C6D">
        <w:tc>
          <w:tcPr>
            <w:tcW w:w="2325" w:type="dxa"/>
            <w:tcBorders>
              <w:top w:val="single" w:sz="4" w:space="0" w:color="auto"/>
              <w:left w:val="nil"/>
              <w:bottom w:val="nil"/>
              <w:right w:val="nil"/>
            </w:tcBorders>
            <w:shd w:val="clear" w:color="auto" w:fill="auto"/>
          </w:tcPr>
          <w:p w14:paraId="359181AC" w14:textId="77777777" w:rsidR="00E24D2A" w:rsidRPr="008D57EC" w:rsidRDefault="00E24D2A" w:rsidP="00E24D2A">
            <w:pPr>
              <w:jc w:val="center"/>
              <w:rPr>
                <w:sz w:val="16"/>
                <w:szCs w:val="16"/>
              </w:rPr>
            </w:pPr>
            <w:r w:rsidRPr="008D57EC">
              <w:rPr>
                <w:sz w:val="16"/>
                <w:szCs w:val="16"/>
              </w:rPr>
              <w:t>електронна адреса</w:t>
            </w:r>
          </w:p>
        </w:tc>
        <w:tc>
          <w:tcPr>
            <w:tcW w:w="284" w:type="dxa"/>
            <w:tcBorders>
              <w:top w:val="nil"/>
              <w:left w:val="nil"/>
              <w:bottom w:val="nil"/>
              <w:right w:val="nil"/>
            </w:tcBorders>
            <w:shd w:val="clear" w:color="auto" w:fill="auto"/>
          </w:tcPr>
          <w:p w14:paraId="2A28680C" w14:textId="77777777" w:rsidR="00E24D2A" w:rsidRPr="008D57EC" w:rsidRDefault="00E24D2A" w:rsidP="00E24D2A">
            <w:pPr>
              <w:jc w:val="center"/>
              <w:rPr>
                <w:sz w:val="16"/>
                <w:szCs w:val="16"/>
              </w:rPr>
            </w:pPr>
          </w:p>
        </w:tc>
        <w:tc>
          <w:tcPr>
            <w:tcW w:w="2126" w:type="dxa"/>
            <w:tcBorders>
              <w:top w:val="single" w:sz="4" w:space="0" w:color="auto"/>
              <w:left w:val="nil"/>
              <w:bottom w:val="nil"/>
              <w:right w:val="nil"/>
            </w:tcBorders>
            <w:shd w:val="clear" w:color="auto" w:fill="auto"/>
          </w:tcPr>
          <w:p w14:paraId="6B2C4F8D" w14:textId="77777777" w:rsidR="00E24D2A" w:rsidRPr="008D57EC" w:rsidRDefault="00E24D2A" w:rsidP="00E24D2A">
            <w:pPr>
              <w:jc w:val="center"/>
              <w:rPr>
                <w:sz w:val="16"/>
                <w:szCs w:val="16"/>
              </w:rPr>
            </w:pPr>
            <w:r w:rsidRPr="008D57EC">
              <w:rPr>
                <w:sz w:val="16"/>
                <w:szCs w:val="16"/>
              </w:rPr>
              <w:t>телефон</w:t>
            </w:r>
          </w:p>
        </w:tc>
        <w:tc>
          <w:tcPr>
            <w:tcW w:w="284" w:type="dxa"/>
            <w:tcBorders>
              <w:top w:val="nil"/>
              <w:left w:val="nil"/>
              <w:bottom w:val="nil"/>
              <w:right w:val="nil"/>
            </w:tcBorders>
            <w:shd w:val="clear" w:color="auto" w:fill="auto"/>
          </w:tcPr>
          <w:p w14:paraId="1DF4C119" w14:textId="77777777" w:rsidR="00E24D2A" w:rsidRPr="008D57EC" w:rsidRDefault="00E24D2A" w:rsidP="00E24D2A">
            <w:pPr>
              <w:jc w:val="center"/>
              <w:rPr>
                <w:sz w:val="16"/>
                <w:szCs w:val="16"/>
              </w:rPr>
            </w:pPr>
          </w:p>
        </w:tc>
        <w:tc>
          <w:tcPr>
            <w:tcW w:w="2126" w:type="dxa"/>
            <w:gridSpan w:val="2"/>
            <w:tcBorders>
              <w:top w:val="single" w:sz="4" w:space="0" w:color="auto"/>
              <w:left w:val="nil"/>
              <w:bottom w:val="nil"/>
              <w:right w:val="nil"/>
            </w:tcBorders>
            <w:shd w:val="clear" w:color="auto" w:fill="auto"/>
          </w:tcPr>
          <w:p w14:paraId="51A08CB6" w14:textId="77777777" w:rsidR="00E24D2A" w:rsidRPr="008D57EC" w:rsidRDefault="00E24D2A" w:rsidP="00E24D2A">
            <w:pPr>
              <w:spacing w:line="276" w:lineRule="auto"/>
              <w:jc w:val="center"/>
              <w:rPr>
                <w:sz w:val="16"/>
                <w:szCs w:val="16"/>
              </w:rPr>
            </w:pPr>
            <w:r w:rsidRPr="008D57EC">
              <w:rPr>
                <w:sz w:val="16"/>
                <w:szCs w:val="16"/>
              </w:rPr>
              <w:t>месенджер</w:t>
            </w:r>
          </w:p>
        </w:tc>
        <w:tc>
          <w:tcPr>
            <w:tcW w:w="283" w:type="dxa"/>
            <w:tcBorders>
              <w:top w:val="nil"/>
              <w:left w:val="nil"/>
              <w:bottom w:val="nil"/>
              <w:right w:val="nil"/>
            </w:tcBorders>
            <w:shd w:val="clear" w:color="auto" w:fill="auto"/>
          </w:tcPr>
          <w:p w14:paraId="1742F78A" w14:textId="77777777" w:rsidR="00E24D2A" w:rsidRPr="008D57EC" w:rsidRDefault="00E24D2A" w:rsidP="00E24D2A">
            <w:pPr>
              <w:spacing w:line="276" w:lineRule="auto"/>
              <w:jc w:val="center"/>
              <w:rPr>
                <w:sz w:val="16"/>
                <w:szCs w:val="16"/>
              </w:rPr>
            </w:pPr>
          </w:p>
        </w:tc>
        <w:tc>
          <w:tcPr>
            <w:tcW w:w="2324" w:type="dxa"/>
            <w:tcBorders>
              <w:top w:val="single" w:sz="4" w:space="0" w:color="auto"/>
              <w:left w:val="nil"/>
              <w:bottom w:val="nil"/>
              <w:right w:val="nil"/>
            </w:tcBorders>
            <w:shd w:val="clear" w:color="auto" w:fill="auto"/>
          </w:tcPr>
          <w:p w14:paraId="7F1F1F4D" w14:textId="77777777" w:rsidR="00E24D2A" w:rsidRPr="008D57EC" w:rsidRDefault="00E24D2A" w:rsidP="00E24D2A">
            <w:pPr>
              <w:spacing w:line="276" w:lineRule="auto"/>
              <w:jc w:val="center"/>
              <w:rPr>
                <w:sz w:val="16"/>
                <w:szCs w:val="16"/>
              </w:rPr>
            </w:pPr>
            <w:r w:rsidRPr="008D57EC">
              <w:rPr>
                <w:sz w:val="16"/>
                <w:szCs w:val="16"/>
              </w:rPr>
              <w:t>консультації</w:t>
            </w:r>
          </w:p>
        </w:tc>
      </w:tr>
    </w:tbl>
    <w:p w14:paraId="03AC1393" w14:textId="77777777" w:rsidR="00E24D2A" w:rsidRPr="008D57EC" w:rsidRDefault="00E24D2A" w:rsidP="00E24D2A">
      <w:pPr>
        <w:rPr>
          <w:szCs w:val="24"/>
        </w:rPr>
      </w:pPr>
    </w:p>
    <w:p w14:paraId="7B77B1AF" w14:textId="77777777" w:rsidR="00E24D2A" w:rsidRPr="008D57EC" w:rsidRDefault="00E24D2A" w:rsidP="00E24D2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18"/>
        <w:gridCol w:w="274"/>
        <w:gridCol w:w="2038"/>
        <w:gridCol w:w="274"/>
        <w:gridCol w:w="1335"/>
        <w:gridCol w:w="714"/>
        <w:gridCol w:w="273"/>
        <w:gridCol w:w="2243"/>
      </w:tblGrid>
      <w:tr w:rsidR="001B1980" w:rsidRPr="008D57EC" w14:paraId="665727A6" w14:textId="77777777" w:rsidTr="006F1306">
        <w:tc>
          <w:tcPr>
            <w:tcW w:w="6239" w:type="dxa"/>
            <w:gridSpan w:val="5"/>
            <w:tcBorders>
              <w:top w:val="nil"/>
              <w:left w:val="nil"/>
              <w:bottom w:val="nil"/>
              <w:right w:val="nil"/>
            </w:tcBorders>
            <w:shd w:val="clear" w:color="auto" w:fill="auto"/>
          </w:tcPr>
          <w:p w14:paraId="39E88B20" w14:textId="77777777" w:rsidR="001B1980" w:rsidRPr="008D57EC" w:rsidRDefault="001B1980" w:rsidP="006F1306">
            <w:pPr>
              <w:jc w:val="both"/>
              <w:rPr>
                <w:szCs w:val="24"/>
              </w:rPr>
            </w:pPr>
            <w:r w:rsidRPr="008D57EC">
              <w:rPr>
                <w:b/>
                <w:i/>
                <w:szCs w:val="24"/>
              </w:rPr>
              <w:t>Викладач практичних занять:*</w:t>
            </w:r>
          </w:p>
        </w:tc>
        <w:tc>
          <w:tcPr>
            <w:tcW w:w="3230" w:type="dxa"/>
            <w:gridSpan w:val="3"/>
            <w:tcBorders>
              <w:top w:val="nil"/>
              <w:left w:val="nil"/>
              <w:bottom w:val="nil"/>
              <w:right w:val="nil"/>
            </w:tcBorders>
            <w:shd w:val="clear" w:color="auto" w:fill="auto"/>
          </w:tcPr>
          <w:p w14:paraId="292E0A8A" w14:textId="77777777" w:rsidR="001B1980" w:rsidRPr="008D57EC" w:rsidRDefault="001B1980" w:rsidP="006F1306">
            <w:pPr>
              <w:spacing w:line="276" w:lineRule="auto"/>
              <w:jc w:val="both"/>
              <w:rPr>
                <w:szCs w:val="24"/>
              </w:rPr>
            </w:pPr>
          </w:p>
        </w:tc>
      </w:tr>
      <w:tr w:rsidR="001B1980" w:rsidRPr="008D57EC" w14:paraId="5D8183C4" w14:textId="77777777" w:rsidTr="006F1306">
        <w:tc>
          <w:tcPr>
            <w:tcW w:w="9469" w:type="dxa"/>
            <w:gridSpan w:val="8"/>
            <w:tcBorders>
              <w:top w:val="nil"/>
              <w:left w:val="nil"/>
              <w:bottom w:val="single" w:sz="4" w:space="0" w:color="auto"/>
              <w:right w:val="nil"/>
            </w:tcBorders>
            <w:shd w:val="clear" w:color="auto" w:fill="auto"/>
            <w:vAlign w:val="center"/>
          </w:tcPr>
          <w:p w14:paraId="3898EB24" w14:textId="77777777" w:rsidR="001B1980" w:rsidRPr="008D57EC" w:rsidRDefault="001B1980" w:rsidP="006F1306">
            <w:pPr>
              <w:spacing w:line="276" w:lineRule="auto"/>
              <w:jc w:val="center"/>
              <w:rPr>
                <w:szCs w:val="24"/>
              </w:rPr>
            </w:pPr>
            <w:r w:rsidRPr="008D57EC">
              <w:rPr>
                <w:szCs w:val="24"/>
              </w:rPr>
              <w:t>Кобиляцька Марина Вікторівна</w:t>
            </w:r>
          </w:p>
        </w:tc>
      </w:tr>
      <w:tr w:rsidR="001B1980" w:rsidRPr="008D57EC" w14:paraId="0586AD8C" w14:textId="77777777" w:rsidTr="006F1306">
        <w:tc>
          <w:tcPr>
            <w:tcW w:w="9469" w:type="dxa"/>
            <w:gridSpan w:val="8"/>
            <w:tcBorders>
              <w:top w:val="single" w:sz="4" w:space="0" w:color="auto"/>
              <w:left w:val="nil"/>
              <w:bottom w:val="nil"/>
              <w:right w:val="nil"/>
            </w:tcBorders>
            <w:shd w:val="clear" w:color="auto" w:fill="auto"/>
          </w:tcPr>
          <w:p w14:paraId="4CA8DF2D" w14:textId="77777777" w:rsidR="001B1980" w:rsidRPr="008D57EC" w:rsidRDefault="001B1980" w:rsidP="006F1306">
            <w:pPr>
              <w:spacing w:line="276" w:lineRule="auto"/>
              <w:jc w:val="center"/>
              <w:rPr>
                <w:sz w:val="16"/>
                <w:szCs w:val="16"/>
              </w:rPr>
            </w:pPr>
            <w:r w:rsidRPr="008D57EC">
              <w:rPr>
                <w:sz w:val="16"/>
                <w:szCs w:val="16"/>
              </w:rPr>
              <w:t>вчений ступінь, вчене звання, прізвище, ім’я та по-батькові</w:t>
            </w:r>
          </w:p>
        </w:tc>
      </w:tr>
      <w:tr w:rsidR="001B1980" w:rsidRPr="008D57EC" w14:paraId="6BA48537" w14:textId="77777777" w:rsidTr="006F1306">
        <w:tc>
          <w:tcPr>
            <w:tcW w:w="9469" w:type="dxa"/>
            <w:gridSpan w:val="8"/>
            <w:tcBorders>
              <w:top w:val="nil"/>
              <w:left w:val="nil"/>
              <w:bottom w:val="single" w:sz="4" w:space="0" w:color="auto"/>
              <w:right w:val="nil"/>
            </w:tcBorders>
            <w:shd w:val="clear" w:color="auto" w:fill="auto"/>
          </w:tcPr>
          <w:p w14:paraId="1ABC926D" w14:textId="77777777" w:rsidR="00FB449E" w:rsidRDefault="00FB449E" w:rsidP="006F1306">
            <w:pPr>
              <w:spacing w:line="276" w:lineRule="auto"/>
              <w:jc w:val="center"/>
              <w:rPr>
                <w:szCs w:val="24"/>
              </w:rPr>
            </w:pPr>
          </w:p>
          <w:p w14:paraId="4F4A2CC6" w14:textId="77777777" w:rsidR="001B1980" w:rsidRPr="008D57EC" w:rsidRDefault="001B1980" w:rsidP="006F1306">
            <w:pPr>
              <w:spacing w:line="276" w:lineRule="auto"/>
              <w:jc w:val="center"/>
              <w:rPr>
                <w:szCs w:val="24"/>
              </w:rPr>
            </w:pPr>
            <w:r w:rsidRPr="008D57EC">
              <w:rPr>
                <w:szCs w:val="24"/>
              </w:rPr>
              <w:t>асистент</w:t>
            </w:r>
          </w:p>
        </w:tc>
      </w:tr>
      <w:tr w:rsidR="001B1980" w:rsidRPr="008D57EC" w14:paraId="496EE885" w14:textId="77777777" w:rsidTr="006F1306">
        <w:tc>
          <w:tcPr>
            <w:tcW w:w="9469" w:type="dxa"/>
            <w:gridSpan w:val="8"/>
            <w:tcBorders>
              <w:top w:val="single" w:sz="4" w:space="0" w:color="auto"/>
              <w:left w:val="nil"/>
              <w:bottom w:val="nil"/>
              <w:right w:val="nil"/>
            </w:tcBorders>
            <w:shd w:val="clear" w:color="auto" w:fill="auto"/>
          </w:tcPr>
          <w:p w14:paraId="21976E4B" w14:textId="77777777" w:rsidR="001B1980" w:rsidRPr="008D57EC" w:rsidRDefault="001B1980" w:rsidP="006F1306">
            <w:pPr>
              <w:spacing w:line="276" w:lineRule="auto"/>
              <w:jc w:val="center"/>
              <w:rPr>
                <w:sz w:val="16"/>
                <w:szCs w:val="16"/>
              </w:rPr>
            </w:pPr>
            <w:r w:rsidRPr="008D57EC">
              <w:rPr>
                <w:sz w:val="16"/>
                <w:szCs w:val="16"/>
              </w:rPr>
              <w:t>посада</w:t>
            </w:r>
          </w:p>
        </w:tc>
      </w:tr>
      <w:tr w:rsidR="001B1980" w:rsidRPr="008D57EC" w14:paraId="29C9DFDD" w14:textId="77777777" w:rsidTr="006F1306">
        <w:tc>
          <w:tcPr>
            <w:tcW w:w="2318" w:type="dxa"/>
            <w:tcBorders>
              <w:top w:val="nil"/>
              <w:left w:val="nil"/>
              <w:bottom w:val="single" w:sz="4" w:space="0" w:color="auto"/>
              <w:right w:val="nil"/>
            </w:tcBorders>
            <w:shd w:val="clear" w:color="auto" w:fill="auto"/>
          </w:tcPr>
          <w:p w14:paraId="3EDB15C7" w14:textId="77777777" w:rsidR="001B1980" w:rsidRPr="008D57EC" w:rsidRDefault="001B1980" w:rsidP="006F1306">
            <w:pPr>
              <w:jc w:val="center"/>
            </w:pPr>
          </w:p>
          <w:p w14:paraId="75DF3680" w14:textId="77777777" w:rsidR="001B1980" w:rsidRPr="008D57EC" w:rsidRDefault="001B1980" w:rsidP="006F1306">
            <w:pPr>
              <w:jc w:val="center"/>
            </w:pPr>
          </w:p>
          <w:p w14:paraId="0F3ACA15" w14:textId="77777777" w:rsidR="001B1980" w:rsidRPr="008D57EC" w:rsidRDefault="00855CEC" w:rsidP="006F1306">
            <w:pPr>
              <w:jc w:val="center"/>
              <w:rPr>
                <w:szCs w:val="24"/>
                <w:lang w:val="en-US"/>
              </w:rPr>
            </w:pPr>
            <w:hyperlink r:id="rId7" w:tgtFrame="_blank" w:history="1">
              <w:r w:rsidR="001B1980" w:rsidRPr="008D57EC">
                <w:rPr>
                  <w:rStyle w:val="a6"/>
                  <w:rFonts w:ascii="Helvetica" w:hAnsi="Helvetica"/>
                  <w:color w:val="auto"/>
                  <w:sz w:val="20"/>
                  <w:u w:val="none"/>
                  <w:shd w:val="clear" w:color="auto" w:fill="FFFFFF"/>
                </w:rPr>
                <w:t>marina_k2911@ukr.net</w:t>
              </w:r>
            </w:hyperlink>
          </w:p>
        </w:tc>
        <w:tc>
          <w:tcPr>
            <w:tcW w:w="274" w:type="dxa"/>
            <w:tcBorders>
              <w:top w:val="nil"/>
              <w:left w:val="nil"/>
              <w:bottom w:val="nil"/>
              <w:right w:val="nil"/>
            </w:tcBorders>
            <w:shd w:val="clear" w:color="auto" w:fill="auto"/>
            <w:vAlign w:val="bottom"/>
          </w:tcPr>
          <w:p w14:paraId="5D674B96" w14:textId="77777777" w:rsidR="001B1980" w:rsidRPr="008D57EC" w:rsidRDefault="001B1980" w:rsidP="006F1306">
            <w:pPr>
              <w:jc w:val="center"/>
              <w:rPr>
                <w:szCs w:val="24"/>
              </w:rPr>
            </w:pPr>
          </w:p>
        </w:tc>
        <w:tc>
          <w:tcPr>
            <w:tcW w:w="2038" w:type="dxa"/>
            <w:tcBorders>
              <w:top w:val="nil"/>
              <w:left w:val="nil"/>
              <w:bottom w:val="single" w:sz="4" w:space="0" w:color="auto"/>
              <w:right w:val="nil"/>
            </w:tcBorders>
            <w:shd w:val="clear" w:color="auto" w:fill="auto"/>
            <w:vAlign w:val="bottom"/>
          </w:tcPr>
          <w:p w14:paraId="5ECBB007" w14:textId="77777777" w:rsidR="001B1980" w:rsidRPr="008D57EC" w:rsidRDefault="001B1980" w:rsidP="006F1306">
            <w:pPr>
              <w:jc w:val="center"/>
              <w:rPr>
                <w:szCs w:val="24"/>
              </w:rPr>
            </w:pPr>
            <w:r w:rsidRPr="008D57EC">
              <w:rPr>
                <w:szCs w:val="24"/>
              </w:rPr>
              <w:t>+38-066-032-93-95</w:t>
            </w:r>
          </w:p>
        </w:tc>
        <w:tc>
          <w:tcPr>
            <w:tcW w:w="274" w:type="dxa"/>
            <w:tcBorders>
              <w:top w:val="nil"/>
              <w:left w:val="nil"/>
              <w:bottom w:val="nil"/>
              <w:right w:val="nil"/>
            </w:tcBorders>
            <w:shd w:val="clear" w:color="auto" w:fill="auto"/>
            <w:vAlign w:val="bottom"/>
          </w:tcPr>
          <w:p w14:paraId="472CE405" w14:textId="77777777" w:rsidR="001B1980" w:rsidRPr="008D57EC" w:rsidRDefault="001B1980" w:rsidP="006F1306">
            <w:pPr>
              <w:jc w:val="center"/>
              <w:rPr>
                <w:szCs w:val="24"/>
              </w:rPr>
            </w:pPr>
          </w:p>
        </w:tc>
        <w:tc>
          <w:tcPr>
            <w:tcW w:w="2049" w:type="dxa"/>
            <w:gridSpan w:val="2"/>
            <w:tcBorders>
              <w:top w:val="nil"/>
              <w:left w:val="nil"/>
              <w:bottom w:val="single" w:sz="4" w:space="0" w:color="auto"/>
              <w:right w:val="nil"/>
            </w:tcBorders>
            <w:shd w:val="clear" w:color="auto" w:fill="auto"/>
            <w:vAlign w:val="bottom"/>
          </w:tcPr>
          <w:p w14:paraId="203467BD" w14:textId="77777777" w:rsidR="001B1980" w:rsidRPr="00C47C99" w:rsidRDefault="001B1980" w:rsidP="006F1306">
            <w:pPr>
              <w:jc w:val="center"/>
              <w:rPr>
                <w:sz w:val="22"/>
                <w:szCs w:val="22"/>
                <w:lang w:val="ru-RU"/>
              </w:rPr>
            </w:pPr>
            <w:r w:rsidRPr="008D57EC">
              <w:rPr>
                <w:sz w:val="22"/>
                <w:szCs w:val="22"/>
              </w:rPr>
              <w:t>Viber</w:t>
            </w:r>
            <w:r>
              <w:rPr>
                <w:sz w:val="22"/>
                <w:szCs w:val="22"/>
              </w:rPr>
              <w:t>, телеграм</w:t>
            </w:r>
            <w:r w:rsidRPr="008D57EC">
              <w:rPr>
                <w:sz w:val="22"/>
                <w:szCs w:val="22"/>
              </w:rPr>
              <w:t xml:space="preserve"> за номером телефону</w:t>
            </w:r>
          </w:p>
        </w:tc>
        <w:tc>
          <w:tcPr>
            <w:tcW w:w="273" w:type="dxa"/>
            <w:tcBorders>
              <w:top w:val="nil"/>
              <w:left w:val="nil"/>
              <w:bottom w:val="nil"/>
              <w:right w:val="nil"/>
            </w:tcBorders>
            <w:shd w:val="clear" w:color="auto" w:fill="auto"/>
            <w:vAlign w:val="bottom"/>
          </w:tcPr>
          <w:p w14:paraId="157C81EC" w14:textId="77777777" w:rsidR="001B1980" w:rsidRPr="008D57EC" w:rsidRDefault="001B1980" w:rsidP="006F1306">
            <w:pPr>
              <w:jc w:val="center"/>
              <w:rPr>
                <w:sz w:val="22"/>
                <w:szCs w:val="22"/>
              </w:rPr>
            </w:pPr>
          </w:p>
        </w:tc>
        <w:tc>
          <w:tcPr>
            <w:tcW w:w="2243" w:type="dxa"/>
            <w:tcBorders>
              <w:top w:val="nil"/>
              <w:left w:val="nil"/>
              <w:bottom w:val="single" w:sz="4" w:space="0" w:color="auto"/>
              <w:right w:val="nil"/>
            </w:tcBorders>
            <w:shd w:val="clear" w:color="auto" w:fill="auto"/>
            <w:vAlign w:val="bottom"/>
          </w:tcPr>
          <w:p w14:paraId="6491006A" w14:textId="3E7848AE" w:rsidR="001B1980" w:rsidRPr="008D57EC" w:rsidRDefault="008367E7" w:rsidP="006F1306">
            <w:pPr>
              <w:jc w:val="center"/>
              <w:rPr>
                <w:sz w:val="22"/>
                <w:szCs w:val="22"/>
              </w:rPr>
            </w:pPr>
            <w:r>
              <w:rPr>
                <w:sz w:val="22"/>
                <w:szCs w:val="22"/>
              </w:rPr>
              <w:t>за графіком</w:t>
            </w:r>
          </w:p>
        </w:tc>
      </w:tr>
      <w:tr w:rsidR="001B1980" w:rsidRPr="00E24D2A" w14:paraId="4AC7CC91" w14:textId="77777777" w:rsidTr="006F1306">
        <w:tc>
          <w:tcPr>
            <w:tcW w:w="2318" w:type="dxa"/>
            <w:tcBorders>
              <w:top w:val="single" w:sz="4" w:space="0" w:color="auto"/>
              <w:left w:val="nil"/>
              <w:bottom w:val="nil"/>
              <w:right w:val="nil"/>
            </w:tcBorders>
            <w:shd w:val="clear" w:color="auto" w:fill="auto"/>
          </w:tcPr>
          <w:p w14:paraId="409DF6B4" w14:textId="77777777" w:rsidR="001B1980" w:rsidRPr="00E24D2A" w:rsidRDefault="001B1980" w:rsidP="006F1306">
            <w:pPr>
              <w:jc w:val="center"/>
              <w:rPr>
                <w:sz w:val="16"/>
                <w:szCs w:val="16"/>
              </w:rPr>
            </w:pPr>
            <w:r w:rsidRPr="00E24D2A">
              <w:rPr>
                <w:sz w:val="16"/>
                <w:szCs w:val="16"/>
              </w:rPr>
              <w:t>електронна адреса</w:t>
            </w:r>
          </w:p>
        </w:tc>
        <w:tc>
          <w:tcPr>
            <w:tcW w:w="274" w:type="dxa"/>
            <w:tcBorders>
              <w:top w:val="nil"/>
              <w:left w:val="nil"/>
              <w:bottom w:val="nil"/>
              <w:right w:val="nil"/>
            </w:tcBorders>
            <w:shd w:val="clear" w:color="auto" w:fill="auto"/>
          </w:tcPr>
          <w:p w14:paraId="070E33EE" w14:textId="77777777" w:rsidR="001B1980" w:rsidRPr="00E24D2A" w:rsidRDefault="001B1980" w:rsidP="006F1306">
            <w:pPr>
              <w:jc w:val="center"/>
              <w:rPr>
                <w:sz w:val="16"/>
                <w:szCs w:val="16"/>
              </w:rPr>
            </w:pPr>
          </w:p>
        </w:tc>
        <w:tc>
          <w:tcPr>
            <w:tcW w:w="2038" w:type="dxa"/>
            <w:tcBorders>
              <w:top w:val="single" w:sz="4" w:space="0" w:color="auto"/>
              <w:left w:val="nil"/>
              <w:bottom w:val="nil"/>
              <w:right w:val="nil"/>
            </w:tcBorders>
            <w:shd w:val="clear" w:color="auto" w:fill="auto"/>
          </w:tcPr>
          <w:p w14:paraId="46EAF173" w14:textId="77777777" w:rsidR="001B1980" w:rsidRPr="00E24D2A" w:rsidRDefault="001B1980" w:rsidP="006F1306">
            <w:pPr>
              <w:jc w:val="center"/>
              <w:rPr>
                <w:sz w:val="16"/>
                <w:szCs w:val="16"/>
              </w:rPr>
            </w:pPr>
            <w:r w:rsidRPr="00E24D2A">
              <w:rPr>
                <w:sz w:val="16"/>
                <w:szCs w:val="16"/>
              </w:rPr>
              <w:t>телефон</w:t>
            </w:r>
          </w:p>
        </w:tc>
        <w:tc>
          <w:tcPr>
            <w:tcW w:w="274" w:type="dxa"/>
            <w:tcBorders>
              <w:top w:val="nil"/>
              <w:left w:val="nil"/>
              <w:bottom w:val="nil"/>
              <w:right w:val="nil"/>
            </w:tcBorders>
            <w:shd w:val="clear" w:color="auto" w:fill="auto"/>
          </w:tcPr>
          <w:p w14:paraId="3E3DA743" w14:textId="77777777" w:rsidR="001B1980" w:rsidRPr="00E24D2A" w:rsidRDefault="001B1980" w:rsidP="006F1306">
            <w:pPr>
              <w:jc w:val="center"/>
              <w:rPr>
                <w:sz w:val="16"/>
                <w:szCs w:val="16"/>
              </w:rPr>
            </w:pPr>
          </w:p>
        </w:tc>
        <w:tc>
          <w:tcPr>
            <w:tcW w:w="2049" w:type="dxa"/>
            <w:gridSpan w:val="2"/>
            <w:tcBorders>
              <w:top w:val="single" w:sz="4" w:space="0" w:color="auto"/>
              <w:left w:val="nil"/>
              <w:bottom w:val="nil"/>
              <w:right w:val="nil"/>
            </w:tcBorders>
            <w:shd w:val="clear" w:color="auto" w:fill="auto"/>
          </w:tcPr>
          <w:p w14:paraId="5E46910D" w14:textId="77777777" w:rsidR="001B1980" w:rsidRPr="00E24D2A" w:rsidRDefault="001B1980" w:rsidP="006F1306">
            <w:pPr>
              <w:spacing w:line="276" w:lineRule="auto"/>
              <w:jc w:val="center"/>
              <w:rPr>
                <w:sz w:val="16"/>
                <w:szCs w:val="16"/>
              </w:rPr>
            </w:pPr>
            <w:r w:rsidRPr="00E24D2A">
              <w:rPr>
                <w:sz w:val="16"/>
                <w:szCs w:val="16"/>
              </w:rPr>
              <w:t>месенджер</w:t>
            </w:r>
          </w:p>
        </w:tc>
        <w:tc>
          <w:tcPr>
            <w:tcW w:w="273" w:type="dxa"/>
            <w:tcBorders>
              <w:top w:val="nil"/>
              <w:left w:val="nil"/>
              <w:bottom w:val="nil"/>
              <w:right w:val="nil"/>
            </w:tcBorders>
            <w:shd w:val="clear" w:color="auto" w:fill="auto"/>
          </w:tcPr>
          <w:p w14:paraId="54378626" w14:textId="77777777" w:rsidR="001B1980" w:rsidRPr="00E24D2A" w:rsidRDefault="001B1980" w:rsidP="006F1306">
            <w:pPr>
              <w:spacing w:line="276" w:lineRule="auto"/>
              <w:jc w:val="center"/>
              <w:rPr>
                <w:sz w:val="16"/>
                <w:szCs w:val="16"/>
              </w:rPr>
            </w:pPr>
          </w:p>
        </w:tc>
        <w:tc>
          <w:tcPr>
            <w:tcW w:w="2243" w:type="dxa"/>
            <w:tcBorders>
              <w:top w:val="single" w:sz="4" w:space="0" w:color="auto"/>
              <w:left w:val="nil"/>
              <w:bottom w:val="nil"/>
              <w:right w:val="nil"/>
            </w:tcBorders>
            <w:shd w:val="clear" w:color="auto" w:fill="auto"/>
          </w:tcPr>
          <w:p w14:paraId="71224541" w14:textId="77777777" w:rsidR="001B1980" w:rsidRPr="00E24D2A" w:rsidRDefault="001B1980" w:rsidP="006F1306">
            <w:pPr>
              <w:spacing w:line="276" w:lineRule="auto"/>
              <w:jc w:val="center"/>
              <w:rPr>
                <w:sz w:val="16"/>
                <w:szCs w:val="16"/>
              </w:rPr>
            </w:pPr>
            <w:r w:rsidRPr="00E24D2A">
              <w:rPr>
                <w:sz w:val="16"/>
                <w:szCs w:val="16"/>
              </w:rPr>
              <w:t>консультації</w:t>
            </w:r>
          </w:p>
        </w:tc>
      </w:tr>
    </w:tbl>
    <w:p w14:paraId="6DFFBD8D" w14:textId="77777777" w:rsidR="00E24D2A" w:rsidRPr="00E24D2A" w:rsidRDefault="00E24D2A" w:rsidP="00E24D2A">
      <w:pPr>
        <w:jc w:val="both"/>
        <w:rPr>
          <w:sz w:val="22"/>
        </w:rPr>
      </w:pPr>
    </w:p>
    <w:p w14:paraId="0717B320" w14:textId="77777777" w:rsidR="008D6DF6" w:rsidRDefault="008D6DF6" w:rsidP="00E24D2A">
      <w:pPr>
        <w:jc w:val="center"/>
        <w:rPr>
          <w:b/>
          <w:szCs w:val="24"/>
        </w:rPr>
      </w:pPr>
    </w:p>
    <w:p w14:paraId="333F917E" w14:textId="77777777" w:rsidR="008D6DF6" w:rsidRDefault="008D6DF6" w:rsidP="00E24D2A">
      <w:pPr>
        <w:jc w:val="center"/>
        <w:rPr>
          <w:b/>
          <w:szCs w:val="24"/>
        </w:rPr>
      </w:pPr>
    </w:p>
    <w:p w14:paraId="28BD5176" w14:textId="77777777" w:rsidR="008D6DF6" w:rsidRDefault="008D6DF6" w:rsidP="00E24D2A">
      <w:pPr>
        <w:jc w:val="center"/>
        <w:rPr>
          <w:b/>
          <w:szCs w:val="24"/>
        </w:rPr>
      </w:pPr>
    </w:p>
    <w:p w14:paraId="01EAE8AC" w14:textId="77777777" w:rsidR="008D6DF6" w:rsidRDefault="008D6DF6" w:rsidP="00E24D2A">
      <w:pPr>
        <w:jc w:val="center"/>
        <w:rPr>
          <w:b/>
          <w:szCs w:val="24"/>
        </w:rPr>
      </w:pPr>
    </w:p>
    <w:p w14:paraId="2BECC8EE" w14:textId="77777777" w:rsidR="008D6DF6" w:rsidRDefault="008D6DF6" w:rsidP="00E24D2A">
      <w:pPr>
        <w:jc w:val="center"/>
        <w:rPr>
          <w:b/>
          <w:szCs w:val="24"/>
        </w:rPr>
      </w:pPr>
    </w:p>
    <w:p w14:paraId="35E52004" w14:textId="77777777" w:rsidR="008D6DF6" w:rsidRDefault="008D6DF6" w:rsidP="00E24D2A">
      <w:pPr>
        <w:jc w:val="center"/>
        <w:rPr>
          <w:b/>
          <w:szCs w:val="24"/>
        </w:rPr>
      </w:pPr>
    </w:p>
    <w:p w14:paraId="320A03DC" w14:textId="77777777" w:rsidR="00E24D2A" w:rsidRDefault="00E24D2A" w:rsidP="00E24D2A">
      <w:pPr>
        <w:jc w:val="center"/>
        <w:rPr>
          <w:b/>
          <w:szCs w:val="24"/>
        </w:rPr>
      </w:pPr>
      <w:r w:rsidRPr="00395FA0">
        <w:rPr>
          <w:b/>
          <w:szCs w:val="24"/>
        </w:rPr>
        <w:lastRenderedPageBreak/>
        <w:t>Анотація навчального курсу</w:t>
      </w:r>
    </w:p>
    <w:p w14:paraId="4542D08F" w14:textId="77777777" w:rsidR="00395FA0" w:rsidRPr="00395FA0" w:rsidRDefault="00395FA0" w:rsidP="00E24D2A">
      <w:pPr>
        <w:jc w:val="center"/>
        <w:rPr>
          <w:szCs w:val="24"/>
        </w:rPr>
      </w:pPr>
    </w:p>
    <w:tbl>
      <w:tblPr>
        <w:tblW w:w="0" w:type="auto"/>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702"/>
        <w:gridCol w:w="8419"/>
      </w:tblGrid>
      <w:tr w:rsidR="00E24D2A" w:rsidRPr="00395FA0" w14:paraId="7C8B0EC8" w14:textId="77777777" w:rsidTr="00FB449E">
        <w:tc>
          <w:tcPr>
            <w:tcW w:w="1702" w:type="dxa"/>
            <w:tcBorders>
              <w:top w:val="nil"/>
              <w:left w:val="nil"/>
              <w:bottom w:val="nil"/>
              <w:right w:val="nil"/>
            </w:tcBorders>
            <w:shd w:val="clear" w:color="auto" w:fill="auto"/>
          </w:tcPr>
          <w:p w14:paraId="2F47DC49" w14:textId="510E44EE" w:rsidR="00E24D2A" w:rsidRPr="00395FA0" w:rsidRDefault="008367E7" w:rsidP="00E24D2A">
            <w:pPr>
              <w:rPr>
                <w:b/>
                <w:i/>
                <w:szCs w:val="24"/>
              </w:rPr>
            </w:pPr>
            <w:r>
              <w:rPr>
                <w:b/>
                <w:i/>
                <w:szCs w:val="24"/>
              </w:rPr>
              <w:t>Мета</w:t>
            </w:r>
            <w:r w:rsidR="00E24D2A" w:rsidRPr="00395FA0">
              <w:rPr>
                <w:b/>
                <w:i/>
                <w:szCs w:val="24"/>
              </w:rPr>
              <w:t xml:space="preserve"> вивчення курсу:</w:t>
            </w:r>
          </w:p>
        </w:tc>
        <w:tc>
          <w:tcPr>
            <w:tcW w:w="8419" w:type="dxa"/>
            <w:tcBorders>
              <w:top w:val="nil"/>
              <w:left w:val="nil"/>
              <w:bottom w:val="nil"/>
              <w:right w:val="nil"/>
            </w:tcBorders>
            <w:shd w:val="clear" w:color="auto" w:fill="auto"/>
          </w:tcPr>
          <w:p w14:paraId="72DAAA4B" w14:textId="77777777" w:rsidR="00395FA0" w:rsidRPr="002968A2" w:rsidRDefault="00CE200E" w:rsidP="002968A2">
            <w:pPr>
              <w:autoSpaceDE w:val="0"/>
              <w:autoSpaceDN w:val="0"/>
              <w:adjustRightInd w:val="0"/>
              <w:jc w:val="both"/>
              <w:rPr>
                <w:szCs w:val="24"/>
              </w:rPr>
            </w:pPr>
            <w:r w:rsidRPr="002968A2">
              <w:rPr>
                <w:szCs w:val="24"/>
              </w:rPr>
              <w:t>ф</w:t>
            </w:r>
            <w:r w:rsidR="004E7608" w:rsidRPr="002968A2">
              <w:rPr>
                <w:szCs w:val="24"/>
              </w:rPr>
              <w:t xml:space="preserve">ормування фахових навичок та підготовка здобувачів вищої освіти до практичної діяльності, побудована на основі розширення і поглиблення можливостей застосування </w:t>
            </w:r>
            <w:r w:rsidR="002968A2" w:rsidRPr="002968A2">
              <w:rPr>
                <w:szCs w:val="24"/>
              </w:rPr>
              <w:t>технологій та технік аналізу життєвого шляху та рівня розвитку особистості, методів прояснення ціннісно-мотиваційної сфери і її розвитку; основ організації проведення тренінгів особистісного зростання</w:t>
            </w:r>
            <w:r w:rsidR="0052444F" w:rsidRPr="0052444F">
              <w:rPr>
                <w:szCs w:val="24"/>
              </w:rPr>
              <w:t xml:space="preserve"> та </w:t>
            </w:r>
            <w:r w:rsidR="0052444F">
              <w:rPr>
                <w:szCs w:val="24"/>
              </w:rPr>
              <w:t>тренінгів сенситивності</w:t>
            </w:r>
            <w:r w:rsidR="002968A2" w:rsidRPr="002968A2">
              <w:rPr>
                <w:szCs w:val="24"/>
              </w:rPr>
              <w:t xml:space="preserve"> для</w:t>
            </w:r>
            <w:r w:rsidR="002968A2">
              <w:rPr>
                <w:szCs w:val="24"/>
              </w:rPr>
              <w:t xml:space="preserve"> </w:t>
            </w:r>
            <w:r w:rsidR="002968A2" w:rsidRPr="002968A2">
              <w:rPr>
                <w:szCs w:val="24"/>
              </w:rPr>
              <w:t xml:space="preserve">різних категорій населення, </w:t>
            </w:r>
            <w:r w:rsidR="004E7608" w:rsidRPr="002968A2">
              <w:rPr>
                <w:szCs w:val="24"/>
              </w:rPr>
              <w:t xml:space="preserve">образотворчої діяльності; </w:t>
            </w:r>
            <w:r w:rsidR="002968A2" w:rsidRPr="002968A2">
              <w:rPr>
                <w:szCs w:val="24"/>
              </w:rPr>
              <w:t>ознайомлення здобувачів вищої освіти із загальними основами та методикою проведення тренінгу особистісного зростання</w:t>
            </w:r>
            <w:r w:rsidR="0052444F">
              <w:rPr>
                <w:szCs w:val="24"/>
              </w:rPr>
              <w:t>, тренінгу сенситивності</w:t>
            </w:r>
            <w:r w:rsidR="002968A2" w:rsidRPr="002968A2">
              <w:rPr>
                <w:szCs w:val="24"/>
              </w:rPr>
              <w:t xml:space="preserve"> як навчальною дисципліною та видом практичної діяльності психолога,</w:t>
            </w:r>
            <w:r w:rsidR="0052444F">
              <w:rPr>
                <w:szCs w:val="24"/>
              </w:rPr>
              <w:t xml:space="preserve"> тренера, коуча;</w:t>
            </w:r>
            <w:r w:rsidR="002968A2" w:rsidRPr="002968A2">
              <w:rPr>
                <w:szCs w:val="24"/>
              </w:rPr>
              <w:t xml:space="preserve"> показати можливості використання наукових та прикладних психологічних знань у с</w:t>
            </w:r>
            <w:r w:rsidR="0052444F">
              <w:rPr>
                <w:szCs w:val="24"/>
              </w:rPr>
              <w:t>фері освіти, формувати початкових умінь та навичок</w:t>
            </w:r>
            <w:r w:rsidR="002968A2" w:rsidRPr="002968A2">
              <w:rPr>
                <w:szCs w:val="24"/>
              </w:rPr>
              <w:t xml:space="preserve"> інформаційно-аналітичної діяльності в галузі практичної психології,</w:t>
            </w:r>
            <w:r w:rsidR="0052444F">
              <w:rPr>
                <w:szCs w:val="24"/>
              </w:rPr>
              <w:t xml:space="preserve"> тренінгової діяльності,</w:t>
            </w:r>
            <w:r w:rsidR="002968A2" w:rsidRPr="002968A2">
              <w:rPr>
                <w:szCs w:val="24"/>
              </w:rPr>
              <w:t xml:space="preserve"> розвивати професійне мислення, сприяти</w:t>
            </w:r>
            <w:r w:rsidR="002968A2">
              <w:rPr>
                <w:szCs w:val="24"/>
              </w:rPr>
              <w:t xml:space="preserve"> </w:t>
            </w:r>
            <w:r w:rsidR="002968A2" w:rsidRPr="002968A2">
              <w:rPr>
                <w:szCs w:val="24"/>
              </w:rPr>
              <w:t>професійному самовизначенню та особистісному розвитку здобувачів</w:t>
            </w:r>
            <w:r w:rsidR="0052444F">
              <w:rPr>
                <w:szCs w:val="24"/>
              </w:rPr>
              <w:t xml:space="preserve"> вищої освіти</w:t>
            </w:r>
            <w:r w:rsidR="002968A2" w:rsidRPr="002968A2">
              <w:rPr>
                <w:szCs w:val="24"/>
              </w:rPr>
              <w:t>.</w:t>
            </w:r>
          </w:p>
          <w:p w14:paraId="49C3EDEA" w14:textId="77777777" w:rsidR="00E24D2A" w:rsidRPr="00395FA0" w:rsidRDefault="00E24D2A" w:rsidP="00934A8E">
            <w:pPr>
              <w:pStyle w:val="BodyText21"/>
              <w:ind w:left="0"/>
              <w:jc w:val="both"/>
              <w:rPr>
                <w:sz w:val="24"/>
                <w:szCs w:val="24"/>
                <w:lang w:val="uk-UA"/>
              </w:rPr>
            </w:pPr>
          </w:p>
        </w:tc>
      </w:tr>
      <w:tr w:rsidR="00E24D2A" w:rsidRPr="00395FA0" w14:paraId="2FB29FC2" w14:textId="77777777" w:rsidTr="00FB449E">
        <w:tblPrEx>
          <w:tblCellMar>
            <w:left w:w="108" w:type="dxa"/>
            <w:right w:w="108" w:type="dxa"/>
          </w:tblCellMar>
        </w:tblPrEx>
        <w:tc>
          <w:tcPr>
            <w:tcW w:w="1702" w:type="dxa"/>
            <w:tcBorders>
              <w:top w:val="nil"/>
              <w:left w:val="nil"/>
              <w:bottom w:val="nil"/>
              <w:right w:val="nil"/>
            </w:tcBorders>
            <w:shd w:val="clear" w:color="auto" w:fill="auto"/>
          </w:tcPr>
          <w:p w14:paraId="7DC31A9E" w14:textId="77777777" w:rsidR="00E24D2A" w:rsidRPr="00395FA0" w:rsidRDefault="00E24D2A" w:rsidP="00E24D2A">
            <w:pPr>
              <w:rPr>
                <w:b/>
                <w:i/>
                <w:szCs w:val="24"/>
              </w:rPr>
            </w:pPr>
            <w:r w:rsidRPr="00395FA0">
              <w:rPr>
                <w:b/>
                <w:i/>
                <w:szCs w:val="24"/>
              </w:rPr>
              <w:t>Результати навчання:</w:t>
            </w:r>
          </w:p>
        </w:tc>
        <w:tc>
          <w:tcPr>
            <w:tcW w:w="8419" w:type="dxa"/>
            <w:tcBorders>
              <w:top w:val="nil"/>
              <w:left w:val="nil"/>
              <w:bottom w:val="nil"/>
              <w:right w:val="nil"/>
            </w:tcBorders>
            <w:shd w:val="clear" w:color="auto" w:fill="auto"/>
          </w:tcPr>
          <w:p w14:paraId="40E12B4A" w14:textId="77777777" w:rsidR="00EB1CF9" w:rsidRDefault="00EB1CF9" w:rsidP="00934A8E">
            <w:pPr>
              <w:jc w:val="both"/>
              <w:rPr>
                <w:b/>
                <w:szCs w:val="24"/>
                <w:lang w:eastAsia="ru-RU"/>
              </w:rPr>
            </w:pPr>
            <w:r w:rsidRPr="00EB1CF9">
              <w:rPr>
                <w:b/>
                <w:szCs w:val="24"/>
                <w:lang w:eastAsia="ru-RU"/>
              </w:rPr>
              <w:t>Знати:</w:t>
            </w:r>
          </w:p>
          <w:p w14:paraId="19469485" w14:textId="66CE4D46" w:rsidR="00EB1CF9" w:rsidRPr="00EB1CF9" w:rsidRDefault="008367E7" w:rsidP="008367E7">
            <w:pPr>
              <w:pStyle w:val="a5"/>
              <w:numPr>
                <w:ilvl w:val="0"/>
                <w:numId w:val="37"/>
              </w:numPr>
              <w:tabs>
                <w:tab w:val="left" w:pos="314"/>
              </w:tabs>
              <w:autoSpaceDE w:val="0"/>
              <w:autoSpaceDN w:val="0"/>
              <w:adjustRightInd w:val="0"/>
              <w:ind w:left="30" w:hanging="30"/>
              <w:jc w:val="both"/>
              <w:rPr>
                <w:szCs w:val="24"/>
              </w:rPr>
            </w:pPr>
            <w:r>
              <w:rPr>
                <w:szCs w:val="24"/>
              </w:rPr>
              <w:t>п</w:t>
            </w:r>
            <w:r w:rsidR="00EB1CF9" w:rsidRPr="00EB1CF9">
              <w:rPr>
                <w:szCs w:val="24"/>
              </w:rPr>
              <w:t xml:space="preserve">оняття </w:t>
            </w:r>
            <w:r w:rsidR="00EB1CF9">
              <w:rPr>
                <w:szCs w:val="24"/>
              </w:rPr>
              <w:t>соціально-</w:t>
            </w:r>
            <w:r w:rsidR="00EB1CF9" w:rsidRPr="00EB1CF9">
              <w:rPr>
                <w:szCs w:val="24"/>
              </w:rPr>
              <w:t>психологічного тренінгу</w:t>
            </w:r>
            <w:r w:rsidR="00EB1CF9">
              <w:rPr>
                <w:szCs w:val="24"/>
              </w:rPr>
              <w:t xml:space="preserve"> сенситивності</w:t>
            </w:r>
            <w:r w:rsidR="00EB1CF9" w:rsidRPr="00EB1CF9">
              <w:rPr>
                <w:szCs w:val="24"/>
              </w:rPr>
              <w:t xml:space="preserve"> та тренінгу особистісного зростання</w:t>
            </w:r>
            <w:r>
              <w:rPr>
                <w:szCs w:val="24"/>
              </w:rPr>
              <w:t>;</w:t>
            </w:r>
          </w:p>
          <w:p w14:paraId="43BC759A" w14:textId="5C04FC52" w:rsidR="00EB1CF9" w:rsidRPr="00EB1CF9" w:rsidRDefault="008367E7" w:rsidP="008367E7">
            <w:pPr>
              <w:pStyle w:val="a5"/>
              <w:numPr>
                <w:ilvl w:val="0"/>
                <w:numId w:val="37"/>
              </w:numPr>
              <w:tabs>
                <w:tab w:val="left" w:pos="314"/>
              </w:tabs>
              <w:autoSpaceDE w:val="0"/>
              <w:autoSpaceDN w:val="0"/>
              <w:adjustRightInd w:val="0"/>
              <w:ind w:left="30" w:hanging="30"/>
              <w:jc w:val="both"/>
              <w:rPr>
                <w:szCs w:val="24"/>
              </w:rPr>
            </w:pPr>
            <w:r>
              <w:rPr>
                <w:szCs w:val="24"/>
              </w:rPr>
              <w:t>в</w:t>
            </w:r>
            <w:r w:rsidR="00EB1CF9">
              <w:rPr>
                <w:szCs w:val="24"/>
              </w:rPr>
              <w:t>имоги, п</w:t>
            </w:r>
            <w:r w:rsidR="00EB1CF9" w:rsidRPr="00EB1CF9">
              <w:rPr>
                <w:szCs w:val="24"/>
              </w:rPr>
              <w:t xml:space="preserve">равила та принципи проведення </w:t>
            </w:r>
            <w:r w:rsidR="00EB1CF9">
              <w:rPr>
                <w:szCs w:val="24"/>
              </w:rPr>
              <w:t xml:space="preserve">соціально-психологічного </w:t>
            </w:r>
            <w:r w:rsidR="00EB1CF9" w:rsidRPr="00EB1CF9">
              <w:rPr>
                <w:szCs w:val="24"/>
              </w:rPr>
              <w:t>тренінгу</w:t>
            </w:r>
            <w:r>
              <w:rPr>
                <w:szCs w:val="24"/>
              </w:rPr>
              <w:t>;</w:t>
            </w:r>
          </w:p>
          <w:p w14:paraId="2FF87322" w14:textId="1A8770A8" w:rsidR="00EB1CF9" w:rsidRPr="00EB1CF9" w:rsidRDefault="00EB1CF9" w:rsidP="008367E7">
            <w:pPr>
              <w:pStyle w:val="a5"/>
              <w:numPr>
                <w:ilvl w:val="0"/>
                <w:numId w:val="37"/>
              </w:numPr>
              <w:tabs>
                <w:tab w:val="left" w:pos="314"/>
              </w:tabs>
              <w:autoSpaceDE w:val="0"/>
              <w:autoSpaceDN w:val="0"/>
              <w:adjustRightInd w:val="0"/>
              <w:ind w:left="30" w:hanging="30"/>
              <w:jc w:val="both"/>
              <w:rPr>
                <w:szCs w:val="24"/>
              </w:rPr>
            </w:pPr>
            <w:r w:rsidRPr="00EB1CF9">
              <w:rPr>
                <w:szCs w:val="24"/>
                <w:lang w:val="ru-RU"/>
              </w:rPr>
              <w:t xml:space="preserve"> </w:t>
            </w:r>
            <w:r w:rsidR="008367E7">
              <w:rPr>
                <w:szCs w:val="24"/>
              </w:rPr>
              <w:t>п</w:t>
            </w:r>
            <w:r w:rsidRPr="00EB1CF9">
              <w:rPr>
                <w:szCs w:val="24"/>
              </w:rPr>
              <w:t>ідходи до вивчення проблеми психології ос</w:t>
            </w:r>
            <w:r>
              <w:rPr>
                <w:szCs w:val="24"/>
              </w:rPr>
              <w:t>обистості, п</w:t>
            </w:r>
            <w:r w:rsidRPr="00EB1CF9">
              <w:rPr>
                <w:bCs/>
                <w:szCs w:val="24"/>
              </w:rPr>
              <w:t>сихологічна структура особистісного зростання</w:t>
            </w:r>
            <w:r>
              <w:rPr>
                <w:bCs/>
                <w:szCs w:val="24"/>
              </w:rPr>
              <w:t>,</w:t>
            </w:r>
            <w:r w:rsidRPr="00EB1CF9">
              <w:rPr>
                <w:szCs w:val="24"/>
              </w:rPr>
              <w:t xml:space="preserve"> </w:t>
            </w:r>
            <w:r>
              <w:rPr>
                <w:szCs w:val="24"/>
              </w:rPr>
              <w:t>п</w:t>
            </w:r>
            <w:r w:rsidRPr="00EB1CF9">
              <w:rPr>
                <w:szCs w:val="24"/>
              </w:rPr>
              <w:t>оняття розвитку особистості та особистісного зростання</w:t>
            </w:r>
            <w:r w:rsidR="008367E7">
              <w:rPr>
                <w:szCs w:val="24"/>
              </w:rPr>
              <w:t>;</w:t>
            </w:r>
          </w:p>
          <w:p w14:paraId="69659F30" w14:textId="64754785" w:rsidR="00EB1CF9" w:rsidRPr="00EB1CF9" w:rsidRDefault="008367E7" w:rsidP="008367E7">
            <w:pPr>
              <w:pStyle w:val="a5"/>
              <w:numPr>
                <w:ilvl w:val="0"/>
                <w:numId w:val="37"/>
              </w:numPr>
              <w:tabs>
                <w:tab w:val="left" w:pos="314"/>
              </w:tabs>
              <w:autoSpaceDE w:val="0"/>
              <w:autoSpaceDN w:val="0"/>
              <w:adjustRightInd w:val="0"/>
              <w:ind w:left="30" w:hanging="30"/>
              <w:jc w:val="both"/>
              <w:rPr>
                <w:szCs w:val="24"/>
              </w:rPr>
            </w:pPr>
            <w:r>
              <w:rPr>
                <w:szCs w:val="24"/>
              </w:rPr>
              <w:t>в</w:t>
            </w:r>
            <w:r w:rsidR="00EB1CF9" w:rsidRPr="00EB1CF9">
              <w:rPr>
                <w:szCs w:val="24"/>
              </w:rPr>
              <w:t xml:space="preserve">ідмінність тренінгу особистісного зростання від інших форм психологічного впливу. </w:t>
            </w:r>
            <w:r w:rsidR="00EB1CF9" w:rsidRPr="00EB1CF9">
              <w:rPr>
                <w:color w:val="000000"/>
                <w:szCs w:val="24"/>
              </w:rPr>
              <w:t>Специфічні риси і</w:t>
            </w:r>
            <w:r w:rsidR="00EB1CF9" w:rsidRPr="00EB1CF9">
              <w:rPr>
                <w:color w:val="000000"/>
                <w:szCs w:val="24"/>
                <w:lang w:val="ru-RU"/>
              </w:rPr>
              <w:t xml:space="preserve"> </w:t>
            </w:r>
            <w:r w:rsidR="00EB1CF9" w:rsidRPr="00EB1CF9">
              <w:rPr>
                <w:color w:val="000000"/>
                <w:szCs w:val="24"/>
              </w:rPr>
              <w:t>принципи тренінгу особистісного зростання</w:t>
            </w:r>
            <w:r w:rsidR="00EB1CF9">
              <w:rPr>
                <w:color w:val="000000"/>
                <w:szCs w:val="24"/>
              </w:rPr>
              <w:t xml:space="preserve"> та тренінгу сенситивності</w:t>
            </w:r>
            <w:r w:rsidR="00EB1CF9" w:rsidRPr="00EB1CF9">
              <w:rPr>
                <w:color w:val="000000"/>
                <w:szCs w:val="24"/>
                <w:lang w:val="ru-RU"/>
              </w:rPr>
              <w:t xml:space="preserve">. </w:t>
            </w:r>
            <w:r w:rsidR="00EB1CF9" w:rsidRPr="00EB1CF9">
              <w:rPr>
                <w:szCs w:val="24"/>
              </w:rPr>
              <w:t>Організація тренінгу особистісного зростання</w:t>
            </w:r>
            <w:r w:rsidR="00EB1CF9">
              <w:rPr>
                <w:szCs w:val="24"/>
              </w:rPr>
              <w:t xml:space="preserve"> та тренінгу сенситивності</w:t>
            </w:r>
            <w:r>
              <w:rPr>
                <w:szCs w:val="24"/>
              </w:rPr>
              <w:t>;</w:t>
            </w:r>
          </w:p>
          <w:p w14:paraId="7A98EB58" w14:textId="39491B21" w:rsidR="00EB1CF9" w:rsidRPr="00EB1CF9" w:rsidRDefault="008367E7" w:rsidP="008367E7">
            <w:pPr>
              <w:pStyle w:val="a5"/>
              <w:numPr>
                <w:ilvl w:val="0"/>
                <w:numId w:val="37"/>
              </w:numPr>
              <w:tabs>
                <w:tab w:val="left" w:pos="314"/>
              </w:tabs>
              <w:autoSpaceDE w:val="0"/>
              <w:autoSpaceDN w:val="0"/>
              <w:adjustRightInd w:val="0"/>
              <w:ind w:left="30" w:hanging="30"/>
              <w:jc w:val="both"/>
              <w:rPr>
                <w:szCs w:val="24"/>
              </w:rPr>
            </w:pPr>
            <w:r>
              <w:rPr>
                <w:szCs w:val="24"/>
              </w:rPr>
              <w:t>в</w:t>
            </w:r>
            <w:r w:rsidR="00EB1CF9" w:rsidRPr="00EB1CF9">
              <w:rPr>
                <w:szCs w:val="24"/>
              </w:rPr>
              <w:t>изначальні риси розвинутої особистості. Саморозвиток особистості</w:t>
            </w:r>
            <w:r>
              <w:rPr>
                <w:szCs w:val="24"/>
              </w:rPr>
              <w:t>;</w:t>
            </w:r>
          </w:p>
          <w:p w14:paraId="57899949" w14:textId="1D9976B2" w:rsidR="00EB1CF9" w:rsidRDefault="008367E7" w:rsidP="008367E7">
            <w:pPr>
              <w:pStyle w:val="a5"/>
              <w:numPr>
                <w:ilvl w:val="0"/>
                <w:numId w:val="37"/>
              </w:numPr>
              <w:tabs>
                <w:tab w:val="left" w:pos="314"/>
              </w:tabs>
              <w:autoSpaceDE w:val="0"/>
              <w:autoSpaceDN w:val="0"/>
              <w:adjustRightInd w:val="0"/>
              <w:ind w:left="30" w:hanging="30"/>
              <w:jc w:val="both"/>
              <w:rPr>
                <w:szCs w:val="24"/>
              </w:rPr>
            </w:pPr>
            <w:r>
              <w:rPr>
                <w:szCs w:val="24"/>
              </w:rPr>
              <w:t>м</w:t>
            </w:r>
            <w:r w:rsidR="00EB1CF9" w:rsidRPr="00EB1CF9">
              <w:rPr>
                <w:szCs w:val="24"/>
              </w:rPr>
              <w:t>еханізми та психологічні структури особистісного зростання: самопізнання, самоспонукання, програмування професійного і особистісного зростання, самореалізація</w:t>
            </w:r>
            <w:r>
              <w:rPr>
                <w:szCs w:val="24"/>
              </w:rPr>
              <w:t>;</w:t>
            </w:r>
          </w:p>
          <w:p w14:paraId="54CA6B59" w14:textId="6683427F" w:rsidR="00EB1CF9" w:rsidRPr="000B0AE1" w:rsidRDefault="008367E7" w:rsidP="008367E7">
            <w:pPr>
              <w:pStyle w:val="a5"/>
              <w:numPr>
                <w:ilvl w:val="0"/>
                <w:numId w:val="37"/>
              </w:numPr>
              <w:tabs>
                <w:tab w:val="left" w:pos="314"/>
              </w:tabs>
              <w:autoSpaceDE w:val="0"/>
              <w:autoSpaceDN w:val="0"/>
              <w:adjustRightInd w:val="0"/>
              <w:ind w:left="30" w:hanging="30"/>
              <w:jc w:val="both"/>
              <w:rPr>
                <w:b/>
                <w:szCs w:val="24"/>
                <w:lang w:eastAsia="ru-RU"/>
              </w:rPr>
            </w:pPr>
            <w:r>
              <w:rPr>
                <w:szCs w:val="24"/>
              </w:rPr>
              <w:t>з</w:t>
            </w:r>
            <w:r w:rsidR="00EB1CF9" w:rsidRPr="000B0AE1">
              <w:rPr>
                <w:szCs w:val="24"/>
              </w:rPr>
              <w:t>нання схеми тренінгового заняття</w:t>
            </w:r>
            <w:r w:rsidR="00EB1CF9" w:rsidRPr="000B0AE1">
              <w:rPr>
                <w:szCs w:val="24"/>
                <w:lang w:val="ru-RU"/>
              </w:rPr>
              <w:t xml:space="preserve">. </w:t>
            </w:r>
            <w:r w:rsidR="000B0AE1" w:rsidRPr="000B0AE1">
              <w:rPr>
                <w:szCs w:val="24"/>
                <w:lang w:val="ru-RU"/>
              </w:rPr>
              <w:t xml:space="preserve">Вимоги до </w:t>
            </w:r>
            <w:r w:rsidR="000B0AE1" w:rsidRPr="000B0AE1">
              <w:rPr>
                <w:szCs w:val="24"/>
              </w:rPr>
              <w:t>обладнання приміщення, просторової</w:t>
            </w:r>
            <w:r w:rsidR="00EB1CF9" w:rsidRPr="000B0AE1">
              <w:rPr>
                <w:szCs w:val="24"/>
              </w:rPr>
              <w:t xml:space="preserve"> т</w:t>
            </w:r>
            <w:r w:rsidR="000B0AE1" w:rsidRPr="000B0AE1">
              <w:rPr>
                <w:szCs w:val="24"/>
              </w:rPr>
              <w:t>а часової</w:t>
            </w:r>
            <w:r w:rsidR="00EB1CF9" w:rsidRPr="000B0AE1">
              <w:rPr>
                <w:szCs w:val="24"/>
              </w:rPr>
              <w:t xml:space="preserve"> організація тренінгу ОР</w:t>
            </w:r>
            <w:r w:rsidR="000B0AE1" w:rsidRPr="000B0AE1">
              <w:rPr>
                <w:szCs w:val="24"/>
              </w:rPr>
              <w:t xml:space="preserve"> та ТС</w:t>
            </w:r>
            <w:r w:rsidR="00EB1CF9" w:rsidRPr="000B0AE1">
              <w:rPr>
                <w:szCs w:val="24"/>
              </w:rPr>
              <w:t>.</w:t>
            </w:r>
            <w:r w:rsidR="000B0AE1" w:rsidRPr="000B0AE1">
              <w:rPr>
                <w:szCs w:val="24"/>
              </w:rPr>
              <w:t xml:space="preserve"> </w:t>
            </w:r>
            <w:r w:rsidR="00EB1CF9" w:rsidRPr="000B0AE1">
              <w:rPr>
                <w:szCs w:val="24"/>
              </w:rPr>
              <w:t>Особливості діяльності ведучого тренінгу особистісного зростання. Вимоги до комплектування групи</w:t>
            </w:r>
            <w:r w:rsidR="000B0AE1" w:rsidRPr="000B0AE1">
              <w:rPr>
                <w:szCs w:val="24"/>
              </w:rPr>
              <w:t>, с</w:t>
            </w:r>
            <w:r w:rsidR="00EB1CF9" w:rsidRPr="000B0AE1">
              <w:rPr>
                <w:szCs w:val="24"/>
              </w:rPr>
              <w:t xml:space="preserve">тадії розвитку тренінгової групи. </w:t>
            </w:r>
          </w:p>
          <w:p w14:paraId="2EC6869E" w14:textId="77777777" w:rsidR="00EB1CF9" w:rsidRPr="00EB1CF9" w:rsidRDefault="00EB1CF9" w:rsidP="00934A8E">
            <w:pPr>
              <w:jc w:val="both"/>
              <w:rPr>
                <w:b/>
                <w:szCs w:val="24"/>
                <w:lang w:eastAsia="ru-RU"/>
              </w:rPr>
            </w:pPr>
            <w:r w:rsidRPr="00EB1CF9">
              <w:rPr>
                <w:b/>
                <w:szCs w:val="24"/>
                <w:lang w:eastAsia="ru-RU"/>
              </w:rPr>
              <w:t>Вміти:</w:t>
            </w:r>
          </w:p>
          <w:p w14:paraId="112718EB" w14:textId="107255D5" w:rsidR="00934A8E" w:rsidRPr="00395FA0" w:rsidRDefault="008367E7" w:rsidP="00934A8E">
            <w:pPr>
              <w:jc w:val="both"/>
              <w:rPr>
                <w:szCs w:val="24"/>
                <w:lang w:eastAsia="ru-RU"/>
              </w:rPr>
            </w:pPr>
            <w:r>
              <w:rPr>
                <w:szCs w:val="24"/>
              </w:rPr>
              <w:t>- в</w:t>
            </w:r>
            <w:r w:rsidR="00725D26" w:rsidRPr="00395FA0">
              <w:rPr>
                <w:szCs w:val="24"/>
              </w:rPr>
              <w:t>ирішувати етичні дилеми з опорою на норми закону, етичні принципи та загальнолюдські цінності</w:t>
            </w:r>
            <w:r>
              <w:rPr>
                <w:szCs w:val="24"/>
              </w:rPr>
              <w:t>;</w:t>
            </w:r>
          </w:p>
          <w:p w14:paraId="23F3A7B8" w14:textId="12A964A3" w:rsidR="00934A8E" w:rsidRPr="00395FA0" w:rsidRDefault="008367E7" w:rsidP="00934A8E">
            <w:pPr>
              <w:jc w:val="both"/>
              <w:rPr>
                <w:szCs w:val="24"/>
                <w:lang w:val="ru-RU" w:eastAsia="ru-RU"/>
              </w:rPr>
            </w:pPr>
            <w:r>
              <w:rPr>
                <w:szCs w:val="24"/>
              </w:rPr>
              <w:t>- в</w:t>
            </w:r>
            <w:r w:rsidR="00826E0C" w:rsidRPr="00395FA0">
              <w:rPr>
                <w:szCs w:val="24"/>
              </w:rPr>
              <w:t>міти організовувати та проводити психологічне дослідження із застосуванням валідних та надійних методів</w:t>
            </w:r>
            <w:r>
              <w:rPr>
                <w:szCs w:val="24"/>
              </w:rPr>
              <w:t>;</w:t>
            </w:r>
          </w:p>
          <w:p w14:paraId="55760819" w14:textId="4B6C8C1C" w:rsidR="00934A8E" w:rsidRPr="00395FA0" w:rsidRDefault="008367E7" w:rsidP="00934A8E">
            <w:pPr>
              <w:jc w:val="both"/>
              <w:rPr>
                <w:szCs w:val="24"/>
                <w:lang w:val="ru-RU" w:eastAsia="ru-RU"/>
              </w:rPr>
            </w:pPr>
            <w:r>
              <w:rPr>
                <w:szCs w:val="24"/>
              </w:rPr>
              <w:t>- у</w:t>
            </w:r>
            <w:r w:rsidR="00AC1BB7" w:rsidRPr="00395FA0">
              <w:rPr>
                <w:szCs w:val="24"/>
              </w:rPr>
              <w:t>загальнювати емпіричні дані та формулювати теоретичні висновки</w:t>
            </w:r>
            <w:r>
              <w:rPr>
                <w:szCs w:val="24"/>
              </w:rPr>
              <w:t>;</w:t>
            </w:r>
          </w:p>
          <w:p w14:paraId="2C218126" w14:textId="6B43B63E" w:rsidR="00934A8E" w:rsidRPr="00395FA0" w:rsidRDefault="008367E7" w:rsidP="00934A8E">
            <w:pPr>
              <w:jc w:val="both"/>
              <w:rPr>
                <w:szCs w:val="24"/>
                <w:lang w:val="ru-RU" w:eastAsia="ru-RU"/>
              </w:rPr>
            </w:pPr>
            <w:r>
              <w:rPr>
                <w:szCs w:val="24"/>
                <w:lang w:val="ru-RU"/>
              </w:rPr>
              <w:t>- р</w:t>
            </w:r>
            <w:r w:rsidR="00AC1BB7" w:rsidRPr="00395FA0">
              <w:rPr>
                <w:szCs w:val="24"/>
              </w:rPr>
              <w:t>обити психологічний прогноз щодо розвитку особистості, груп, організацій</w:t>
            </w:r>
            <w:r>
              <w:rPr>
                <w:szCs w:val="24"/>
              </w:rPr>
              <w:t>;</w:t>
            </w:r>
          </w:p>
          <w:p w14:paraId="1C644F05" w14:textId="47F4DC84" w:rsidR="00725D26" w:rsidRPr="00395FA0" w:rsidRDefault="008367E7" w:rsidP="00934A8E">
            <w:pPr>
              <w:jc w:val="both"/>
              <w:rPr>
                <w:szCs w:val="24"/>
              </w:rPr>
            </w:pPr>
            <w:r>
              <w:rPr>
                <w:szCs w:val="24"/>
                <w:lang w:val="ru-RU"/>
              </w:rPr>
              <w:t>- р</w:t>
            </w:r>
            <w:r w:rsidR="00725D26" w:rsidRPr="00395FA0">
              <w:rPr>
                <w:szCs w:val="24"/>
              </w:rPr>
              <w:t>озробляти програми психологічних інтервенцій (тренінг, психотерапія, консультування тощо), провадити їх в індивідуальній та груповій роботі, оцінювати якість</w:t>
            </w:r>
            <w:r>
              <w:rPr>
                <w:szCs w:val="24"/>
              </w:rPr>
              <w:t>;</w:t>
            </w:r>
          </w:p>
          <w:p w14:paraId="4F383FD8" w14:textId="12C38990" w:rsidR="00934A8E" w:rsidRPr="00395FA0" w:rsidRDefault="008367E7" w:rsidP="00934A8E">
            <w:pPr>
              <w:jc w:val="both"/>
              <w:rPr>
                <w:szCs w:val="24"/>
                <w:lang w:eastAsia="ru-RU"/>
              </w:rPr>
            </w:pPr>
            <w:r>
              <w:rPr>
                <w:szCs w:val="24"/>
              </w:rPr>
              <w:t>- д</w:t>
            </w:r>
            <w:r w:rsidR="00725D26" w:rsidRPr="00395FA0">
              <w:rPr>
                <w:szCs w:val="24"/>
              </w:rPr>
              <w:t>оступно і аргументовано представляти результати досліджень у писемній та усній формах, брати участь у фахових дискусіях</w:t>
            </w:r>
            <w:r>
              <w:rPr>
                <w:szCs w:val="24"/>
              </w:rPr>
              <w:t>;</w:t>
            </w:r>
          </w:p>
          <w:p w14:paraId="3BF610D2" w14:textId="18CA333A" w:rsidR="00934A8E" w:rsidRPr="00395FA0" w:rsidRDefault="008367E7" w:rsidP="00934A8E">
            <w:pPr>
              <w:jc w:val="both"/>
              <w:rPr>
                <w:szCs w:val="24"/>
                <w:lang w:eastAsia="ru-RU"/>
              </w:rPr>
            </w:pPr>
            <w:r>
              <w:rPr>
                <w:szCs w:val="24"/>
              </w:rPr>
              <w:t>- о</w:t>
            </w:r>
            <w:r w:rsidR="00725D26" w:rsidRPr="00395FA0">
              <w:rPr>
                <w:szCs w:val="24"/>
              </w:rPr>
              <w:t>цінювати ступінь складності завдань діяльності та приймати рішення про звернення за допомогою або підвищення кваліфікації</w:t>
            </w:r>
            <w:r>
              <w:rPr>
                <w:szCs w:val="24"/>
              </w:rPr>
              <w:t>;</w:t>
            </w:r>
          </w:p>
          <w:p w14:paraId="69F00979" w14:textId="39F083F4" w:rsidR="00934A8E" w:rsidRPr="00395FA0" w:rsidRDefault="008367E7" w:rsidP="00934A8E">
            <w:pPr>
              <w:jc w:val="both"/>
              <w:rPr>
                <w:szCs w:val="24"/>
                <w:lang w:eastAsia="ru-RU"/>
              </w:rPr>
            </w:pPr>
            <w:r>
              <w:rPr>
                <w:szCs w:val="24"/>
              </w:rPr>
              <w:t>- з</w:t>
            </w:r>
            <w:r w:rsidR="00725D26" w:rsidRPr="00395FA0">
              <w:rPr>
                <w:szCs w:val="24"/>
              </w:rPr>
              <w:t xml:space="preserve">дійснювати адаптацію та модифікацію існуючих наукових підходів і методів </w:t>
            </w:r>
            <w:r w:rsidR="00725D26" w:rsidRPr="00395FA0">
              <w:rPr>
                <w:szCs w:val="24"/>
              </w:rPr>
              <w:lastRenderedPageBreak/>
              <w:t xml:space="preserve">до конкретних ситуацій професійної діяльності.  </w:t>
            </w:r>
          </w:p>
          <w:p w14:paraId="38A86836" w14:textId="77777777" w:rsidR="00395FA0" w:rsidRPr="00B83E6C" w:rsidRDefault="00395FA0" w:rsidP="00725D26">
            <w:pPr>
              <w:jc w:val="both"/>
              <w:rPr>
                <w:szCs w:val="24"/>
              </w:rPr>
            </w:pPr>
          </w:p>
        </w:tc>
      </w:tr>
    </w:tbl>
    <w:p w14:paraId="72A79B88" w14:textId="77777777" w:rsidR="00B7096F" w:rsidRPr="00395FA0" w:rsidRDefault="00E24D2A" w:rsidP="00FB449E">
      <w:pPr>
        <w:spacing w:line="276" w:lineRule="auto"/>
        <w:ind w:left="3119" w:hanging="3119"/>
        <w:jc w:val="center"/>
        <w:rPr>
          <w:b/>
          <w:szCs w:val="24"/>
        </w:rPr>
      </w:pPr>
      <w:r w:rsidRPr="00395FA0">
        <w:rPr>
          <w:b/>
          <w:szCs w:val="24"/>
        </w:rPr>
        <w:lastRenderedPageBreak/>
        <w:t>Мета курсу (набуті компетентності)</w:t>
      </w:r>
    </w:p>
    <w:p w14:paraId="2306AA3E" w14:textId="77777777" w:rsidR="00B7096F" w:rsidRPr="00395FA0" w:rsidRDefault="00E24D2A" w:rsidP="003D3284">
      <w:pPr>
        <w:spacing w:line="276" w:lineRule="auto"/>
        <w:ind w:firstLine="709"/>
        <w:jc w:val="both"/>
        <w:rPr>
          <w:szCs w:val="24"/>
        </w:rPr>
      </w:pPr>
      <w:r w:rsidRPr="00395FA0">
        <w:rPr>
          <w:szCs w:val="24"/>
        </w:rPr>
        <w:t>В наслідок вивчення даного навчального курсу здобувач вищої освіти набуде наступних компетентностей:</w:t>
      </w:r>
    </w:p>
    <w:p w14:paraId="51BDCD7C" w14:textId="77777777" w:rsidR="00E471ED" w:rsidRPr="00395FA0" w:rsidRDefault="00E471ED" w:rsidP="00E471ED">
      <w:pPr>
        <w:jc w:val="both"/>
        <w:rPr>
          <w:szCs w:val="24"/>
          <w:lang w:eastAsia="ru-RU"/>
        </w:rPr>
      </w:pPr>
      <w:r w:rsidRPr="00395FA0">
        <w:rPr>
          <w:szCs w:val="24"/>
          <w:lang w:eastAsia="ru-RU"/>
        </w:rPr>
        <w:t>1. Здатність здійснювати практичну діяльність (тренінгову, психотерапевтичну, консультаційну, психодіагностичну та іншу залежно від спеціалізації) з використанням науково верифікованих методів та технік.</w:t>
      </w:r>
    </w:p>
    <w:p w14:paraId="7980FA64" w14:textId="77777777" w:rsidR="0063109E" w:rsidRPr="00395FA0" w:rsidRDefault="0063109E" w:rsidP="009D27AC">
      <w:pPr>
        <w:jc w:val="both"/>
        <w:rPr>
          <w:szCs w:val="24"/>
          <w:lang w:eastAsia="ru-RU"/>
        </w:rPr>
      </w:pPr>
      <w:r w:rsidRPr="00395FA0">
        <w:rPr>
          <w:szCs w:val="24"/>
        </w:rPr>
        <w:t xml:space="preserve">2. </w:t>
      </w:r>
      <w:r w:rsidR="00E471ED" w:rsidRPr="00395FA0">
        <w:rPr>
          <w:szCs w:val="24"/>
          <w:lang w:eastAsia="ru-RU"/>
        </w:rPr>
        <w:t>Здатність самостійно планувати, організовувати та здійснювати психологічне дослідження з елементами наукової новизни та / або практичної значущості.</w:t>
      </w:r>
    </w:p>
    <w:p w14:paraId="6412C131" w14:textId="77777777" w:rsidR="00E471ED" w:rsidRPr="00395FA0" w:rsidRDefault="0063109E" w:rsidP="009D27AC">
      <w:pPr>
        <w:jc w:val="both"/>
        <w:rPr>
          <w:szCs w:val="24"/>
          <w:lang w:eastAsia="ru-RU"/>
        </w:rPr>
      </w:pPr>
      <w:r w:rsidRPr="00395FA0">
        <w:rPr>
          <w:szCs w:val="24"/>
        </w:rPr>
        <w:t xml:space="preserve">3. </w:t>
      </w:r>
      <w:r w:rsidR="00E471ED" w:rsidRPr="00395FA0">
        <w:rPr>
          <w:szCs w:val="24"/>
          <w:lang w:eastAsia="ru-RU"/>
        </w:rPr>
        <w:t xml:space="preserve">Здатність обирати і застосувати валідні та надійні методи наукового дослідження та/або доказові методики і техніки практичної діяльності. </w:t>
      </w:r>
    </w:p>
    <w:p w14:paraId="3E8A602C" w14:textId="77777777" w:rsidR="00921B68" w:rsidRPr="00395FA0" w:rsidRDefault="0063109E" w:rsidP="00921B68">
      <w:pPr>
        <w:jc w:val="both"/>
        <w:rPr>
          <w:szCs w:val="24"/>
          <w:lang w:eastAsia="ru-RU"/>
        </w:rPr>
      </w:pPr>
      <w:r w:rsidRPr="00395FA0">
        <w:rPr>
          <w:szCs w:val="24"/>
        </w:rPr>
        <w:t xml:space="preserve">4. </w:t>
      </w:r>
      <w:r w:rsidR="00921B68" w:rsidRPr="00395FA0">
        <w:rPr>
          <w:szCs w:val="24"/>
          <w:lang w:eastAsia="ru-RU"/>
        </w:rPr>
        <w:t>Здатність оцінювати межі власної фахової компетентності та підвищувати професійну кваліфікацію.</w:t>
      </w:r>
    </w:p>
    <w:p w14:paraId="5D985CFC" w14:textId="77777777" w:rsidR="00921B68" w:rsidRPr="00395FA0" w:rsidRDefault="00921B68" w:rsidP="00921B68">
      <w:pPr>
        <w:jc w:val="both"/>
        <w:rPr>
          <w:szCs w:val="24"/>
          <w:lang w:eastAsia="ru-RU"/>
        </w:rPr>
      </w:pPr>
      <w:r w:rsidRPr="00395FA0">
        <w:rPr>
          <w:szCs w:val="24"/>
          <w:lang w:eastAsia="ru-RU"/>
        </w:rPr>
        <w:t>5. Здатність дотримуватися у фаховій діяльності норм професійної етики та керуватися загальнолюдськими цінностями.</w:t>
      </w:r>
    </w:p>
    <w:p w14:paraId="39342A0E" w14:textId="77777777" w:rsidR="00921B68" w:rsidRPr="00395FA0" w:rsidRDefault="00921B68" w:rsidP="00921B68">
      <w:pPr>
        <w:jc w:val="both"/>
        <w:rPr>
          <w:szCs w:val="24"/>
          <w:lang w:eastAsia="ru-RU"/>
        </w:rPr>
      </w:pPr>
      <w:r w:rsidRPr="00395FA0">
        <w:rPr>
          <w:szCs w:val="24"/>
          <w:lang w:eastAsia="ru-RU"/>
        </w:rPr>
        <w:t xml:space="preserve">6. Здатність самостійно розробляти проекти шляхом творчого застосування існуючих та генерування нових ідей. </w:t>
      </w:r>
    </w:p>
    <w:p w14:paraId="213E3441" w14:textId="77777777" w:rsidR="00E24D2A" w:rsidRDefault="00921B68" w:rsidP="00921B68">
      <w:pPr>
        <w:jc w:val="both"/>
        <w:rPr>
          <w:szCs w:val="24"/>
          <w:lang w:eastAsia="ru-RU"/>
        </w:rPr>
      </w:pPr>
      <w:r w:rsidRPr="00395FA0">
        <w:rPr>
          <w:szCs w:val="24"/>
          <w:lang w:eastAsia="ru-RU"/>
        </w:rPr>
        <w:t xml:space="preserve">7. Здатність розробляти та впроваджувати інноваційні методи психологічної допомоги клієнтам у складних життєвих ситуаціях </w:t>
      </w:r>
      <w:r w:rsidR="00B7096F">
        <w:rPr>
          <w:szCs w:val="24"/>
          <w:lang w:eastAsia="ru-RU"/>
        </w:rPr>
        <w:t>.</w:t>
      </w:r>
    </w:p>
    <w:p w14:paraId="6A675AEE" w14:textId="77777777" w:rsidR="007B046A" w:rsidRPr="00395FA0" w:rsidRDefault="007B046A" w:rsidP="00921B68">
      <w:pPr>
        <w:jc w:val="both"/>
        <w:rPr>
          <w:szCs w:val="24"/>
        </w:rPr>
      </w:pPr>
    </w:p>
    <w:p w14:paraId="1A185AF1" w14:textId="77777777" w:rsidR="00E24D2A" w:rsidRPr="003D3284" w:rsidRDefault="00E24D2A" w:rsidP="003D3284">
      <w:pPr>
        <w:jc w:val="center"/>
        <w:rPr>
          <w:b/>
          <w:szCs w:val="24"/>
        </w:rPr>
      </w:pPr>
      <w:r w:rsidRPr="00E24D2A">
        <w:rPr>
          <w:b/>
          <w:szCs w:val="24"/>
        </w:rPr>
        <w:t>Структура курсу</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2536"/>
        <w:gridCol w:w="1134"/>
        <w:gridCol w:w="4111"/>
        <w:gridCol w:w="1666"/>
      </w:tblGrid>
      <w:tr w:rsidR="00E24D2A" w:rsidRPr="00E24D2A" w14:paraId="10F2F15F" w14:textId="77777777" w:rsidTr="00590EC7">
        <w:trPr>
          <w:tblHeader/>
        </w:trPr>
        <w:tc>
          <w:tcPr>
            <w:tcW w:w="407" w:type="dxa"/>
            <w:shd w:val="clear" w:color="auto" w:fill="ECE1FF"/>
            <w:vAlign w:val="center"/>
          </w:tcPr>
          <w:p w14:paraId="33659A68" w14:textId="77777777" w:rsidR="00E24D2A" w:rsidRPr="00E24D2A" w:rsidRDefault="00E24D2A" w:rsidP="00E24D2A">
            <w:pPr>
              <w:spacing w:line="276" w:lineRule="auto"/>
              <w:jc w:val="center"/>
              <w:rPr>
                <w:sz w:val="20"/>
              </w:rPr>
            </w:pPr>
            <w:r w:rsidRPr="00E24D2A">
              <w:rPr>
                <w:sz w:val="20"/>
              </w:rPr>
              <w:t>№</w:t>
            </w:r>
          </w:p>
        </w:tc>
        <w:tc>
          <w:tcPr>
            <w:tcW w:w="2536" w:type="dxa"/>
            <w:shd w:val="clear" w:color="auto" w:fill="ECE1FF"/>
            <w:vAlign w:val="center"/>
          </w:tcPr>
          <w:p w14:paraId="5BE14CDD" w14:textId="77777777" w:rsidR="00E24D2A" w:rsidRPr="00E24D2A" w:rsidRDefault="00E24D2A" w:rsidP="00E24D2A">
            <w:pPr>
              <w:spacing w:line="276" w:lineRule="auto"/>
              <w:jc w:val="center"/>
              <w:rPr>
                <w:sz w:val="20"/>
              </w:rPr>
            </w:pPr>
            <w:r w:rsidRPr="00E24D2A">
              <w:rPr>
                <w:sz w:val="20"/>
              </w:rPr>
              <w:t>Тема</w:t>
            </w:r>
          </w:p>
        </w:tc>
        <w:tc>
          <w:tcPr>
            <w:tcW w:w="1134" w:type="dxa"/>
            <w:shd w:val="clear" w:color="auto" w:fill="ECE1FF"/>
            <w:vAlign w:val="center"/>
          </w:tcPr>
          <w:p w14:paraId="6D4EA641" w14:textId="77777777" w:rsidR="00E24D2A" w:rsidRPr="00E24D2A" w:rsidRDefault="00E24D2A" w:rsidP="00E24D2A">
            <w:pPr>
              <w:spacing w:line="276" w:lineRule="auto"/>
              <w:jc w:val="center"/>
              <w:rPr>
                <w:sz w:val="20"/>
              </w:rPr>
            </w:pPr>
            <w:r w:rsidRPr="00E24D2A">
              <w:rPr>
                <w:sz w:val="20"/>
              </w:rPr>
              <w:t>Години (Л/ЛБ/ПЗ)</w:t>
            </w:r>
          </w:p>
        </w:tc>
        <w:tc>
          <w:tcPr>
            <w:tcW w:w="4111" w:type="dxa"/>
            <w:shd w:val="clear" w:color="auto" w:fill="ECE1FF"/>
            <w:vAlign w:val="center"/>
          </w:tcPr>
          <w:p w14:paraId="7D4D01FF" w14:textId="77777777" w:rsidR="00E24D2A" w:rsidRPr="00E24D2A" w:rsidRDefault="00E24D2A" w:rsidP="00E24D2A">
            <w:pPr>
              <w:spacing w:line="276" w:lineRule="auto"/>
              <w:jc w:val="center"/>
              <w:rPr>
                <w:sz w:val="20"/>
              </w:rPr>
            </w:pPr>
            <w:r w:rsidRPr="00E24D2A">
              <w:rPr>
                <w:sz w:val="20"/>
              </w:rPr>
              <w:t>Стислий зміст</w:t>
            </w:r>
          </w:p>
        </w:tc>
        <w:tc>
          <w:tcPr>
            <w:tcW w:w="1666" w:type="dxa"/>
            <w:shd w:val="clear" w:color="auto" w:fill="ECE1FF"/>
            <w:vAlign w:val="center"/>
          </w:tcPr>
          <w:p w14:paraId="0E52938B" w14:textId="77777777" w:rsidR="00E24D2A" w:rsidRPr="00E24D2A" w:rsidRDefault="00E24D2A" w:rsidP="00E24D2A">
            <w:pPr>
              <w:spacing w:line="276" w:lineRule="auto"/>
              <w:jc w:val="center"/>
              <w:rPr>
                <w:sz w:val="20"/>
              </w:rPr>
            </w:pPr>
            <w:r w:rsidRPr="00E24D2A">
              <w:rPr>
                <w:sz w:val="20"/>
              </w:rPr>
              <w:t>Інструменти і завдання</w:t>
            </w:r>
          </w:p>
        </w:tc>
      </w:tr>
      <w:tr w:rsidR="001206A4" w:rsidRPr="00E24D2A" w14:paraId="21A85913" w14:textId="77777777" w:rsidTr="00590EC7">
        <w:tc>
          <w:tcPr>
            <w:tcW w:w="407" w:type="dxa"/>
            <w:shd w:val="clear" w:color="auto" w:fill="auto"/>
          </w:tcPr>
          <w:p w14:paraId="532293FD" w14:textId="77777777" w:rsidR="001206A4" w:rsidRPr="00E24D2A" w:rsidRDefault="001206A4" w:rsidP="001206A4">
            <w:pPr>
              <w:numPr>
                <w:ilvl w:val="0"/>
                <w:numId w:val="2"/>
              </w:numPr>
              <w:contextualSpacing/>
              <w:jc w:val="center"/>
              <w:rPr>
                <w:sz w:val="20"/>
              </w:rPr>
            </w:pPr>
          </w:p>
        </w:tc>
        <w:tc>
          <w:tcPr>
            <w:tcW w:w="2536" w:type="dxa"/>
            <w:shd w:val="clear" w:color="auto" w:fill="auto"/>
          </w:tcPr>
          <w:p w14:paraId="70943FE0" w14:textId="77777777" w:rsidR="001206A4" w:rsidRPr="008367E7" w:rsidRDefault="001206A4" w:rsidP="001206A4">
            <w:pPr>
              <w:autoSpaceDE w:val="0"/>
              <w:autoSpaceDN w:val="0"/>
              <w:adjustRightInd w:val="0"/>
              <w:jc w:val="both"/>
              <w:rPr>
                <w:sz w:val="20"/>
              </w:rPr>
            </w:pPr>
            <w:r w:rsidRPr="008367E7">
              <w:rPr>
                <w:sz w:val="20"/>
              </w:rPr>
              <w:t>Теоретичні і методичні основи проведення тренінгів особистісного зростання.</w:t>
            </w:r>
          </w:p>
          <w:p w14:paraId="026374F5" w14:textId="77777777" w:rsidR="001206A4" w:rsidRPr="00E24D2A" w:rsidRDefault="001206A4" w:rsidP="001206A4">
            <w:pPr>
              <w:rPr>
                <w:sz w:val="20"/>
              </w:rPr>
            </w:pPr>
          </w:p>
        </w:tc>
        <w:tc>
          <w:tcPr>
            <w:tcW w:w="1134" w:type="dxa"/>
            <w:shd w:val="clear" w:color="auto" w:fill="auto"/>
          </w:tcPr>
          <w:p w14:paraId="3C8A82CB" w14:textId="77777777" w:rsidR="001206A4" w:rsidRDefault="001206A4" w:rsidP="001206A4">
            <w:pPr>
              <w:jc w:val="center"/>
              <w:rPr>
                <w:sz w:val="20"/>
              </w:rPr>
            </w:pPr>
            <w:r>
              <w:rPr>
                <w:sz w:val="20"/>
              </w:rPr>
              <w:t>денна</w:t>
            </w:r>
          </w:p>
          <w:p w14:paraId="28C86A89" w14:textId="77777777" w:rsidR="001206A4" w:rsidRDefault="001206A4" w:rsidP="001206A4">
            <w:pPr>
              <w:jc w:val="center"/>
              <w:rPr>
                <w:sz w:val="20"/>
              </w:rPr>
            </w:pPr>
            <w:r>
              <w:rPr>
                <w:sz w:val="20"/>
              </w:rPr>
              <w:t>2/0/1</w:t>
            </w:r>
          </w:p>
          <w:p w14:paraId="2BABCA82" w14:textId="77777777" w:rsidR="001206A4" w:rsidRDefault="001206A4" w:rsidP="001206A4">
            <w:pPr>
              <w:jc w:val="center"/>
              <w:rPr>
                <w:sz w:val="20"/>
              </w:rPr>
            </w:pPr>
          </w:p>
          <w:p w14:paraId="7884B4AA" w14:textId="77777777" w:rsidR="001206A4" w:rsidRDefault="001206A4" w:rsidP="001206A4">
            <w:pPr>
              <w:jc w:val="center"/>
              <w:rPr>
                <w:sz w:val="20"/>
              </w:rPr>
            </w:pPr>
            <w:r>
              <w:rPr>
                <w:sz w:val="20"/>
              </w:rPr>
              <w:t>заочно</w:t>
            </w:r>
          </w:p>
          <w:p w14:paraId="1613DCFD" w14:textId="77777777" w:rsidR="001206A4" w:rsidRPr="00E24D2A" w:rsidRDefault="001206A4" w:rsidP="001206A4">
            <w:pPr>
              <w:jc w:val="center"/>
              <w:rPr>
                <w:sz w:val="20"/>
              </w:rPr>
            </w:pPr>
            <w:r>
              <w:rPr>
                <w:sz w:val="20"/>
              </w:rPr>
              <w:t>0,5/0/0,5</w:t>
            </w:r>
          </w:p>
        </w:tc>
        <w:tc>
          <w:tcPr>
            <w:tcW w:w="4111" w:type="dxa"/>
            <w:shd w:val="clear" w:color="auto" w:fill="auto"/>
          </w:tcPr>
          <w:p w14:paraId="131199E0" w14:textId="77777777" w:rsidR="001206A4" w:rsidRPr="00590EC7" w:rsidRDefault="001206A4" w:rsidP="001206A4">
            <w:pPr>
              <w:autoSpaceDE w:val="0"/>
              <w:autoSpaceDN w:val="0"/>
              <w:adjustRightInd w:val="0"/>
              <w:jc w:val="both"/>
              <w:rPr>
                <w:sz w:val="20"/>
              </w:rPr>
            </w:pPr>
            <w:r>
              <w:rPr>
                <w:sz w:val="20"/>
              </w:rPr>
              <w:t xml:space="preserve">Поняття соціально-психологічного тренінгу, </w:t>
            </w:r>
            <w:r w:rsidRPr="00FE726B">
              <w:rPr>
                <w:sz w:val="20"/>
              </w:rPr>
              <w:t>тренінгу особистісного зростання</w:t>
            </w:r>
            <w:r>
              <w:rPr>
                <w:sz w:val="20"/>
              </w:rPr>
              <w:t>, тренінгу сенситивності</w:t>
            </w:r>
            <w:r w:rsidRPr="00FE726B">
              <w:rPr>
                <w:sz w:val="20"/>
              </w:rPr>
              <w:t>.</w:t>
            </w:r>
            <w:r>
              <w:rPr>
                <w:b/>
                <w:bCs/>
                <w:sz w:val="20"/>
                <w:lang w:val="ru-RU"/>
              </w:rPr>
              <w:t xml:space="preserve"> </w:t>
            </w:r>
            <w:r w:rsidRPr="00FE726B">
              <w:rPr>
                <w:sz w:val="20"/>
              </w:rPr>
              <w:t>Правила та принципи проведення тренінгу.</w:t>
            </w:r>
            <w:r>
              <w:rPr>
                <w:sz w:val="20"/>
                <w:lang w:val="ru-RU"/>
              </w:rPr>
              <w:t xml:space="preserve"> </w:t>
            </w:r>
            <w:r w:rsidRPr="00FE726B">
              <w:rPr>
                <w:sz w:val="20"/>
              </w:rPr>
              <w:t xml:space="preserve">Підходи до вивчення проблеми психології особистості. </w:t>
            </w:r>
            <w:r>
              <w:rPr>
                <w:b/>
                <w:bCs/>
                <w:sz w:val="20"/>
                <w:lang w:val="ru-RU"/>
              </w:rPr>
              <w:t xml:space="preserve"> </w:t>
            </w:r>
            <w:r w:rsidRPr="00FE726B">
              <w:rPr>
                <w:sz w:val="20"/>
              </w:rPr>
              <w:t>Поняття розвитку особистості та особистісного зростання. Визначальні риси розвинутої особистості. Саморозвиток особистості.</w:t>
            </w:r>
            <w:r>
              <w:rPr>
                <w:sz w:val="20"/>
              </w:rPr>
              <w:t xml:space="preserve"> Поняття сенситивності. </w:t>
            </w:r>
            <w:r w:rsidRPr="00FE726B">
              <w:rPr>
                <w:sz w:val="20"/>
              </w:rPr>
              <w:t xml:space="preserve"> </w:t>
            </w:r>
            <w:r w:rsidRPr="00FE726B">
              <w:rPr>
                <w:b/>
                <w:bCs/>
                <w:sz w:val="20"/>
              </w:rPr>
              <w:t xml:space="preserve"> </w:t>
            </w:r>
            <w:r w:rsidRPr="00FE726B">
              <w:rPr>
                <w:sz w:val="20"/>
              </w:rPr>
              <w:t xml:space="preserve">Механізми та психологічні структури особистісного зростання: самопізнання, самоспонукання, програмування професійного і особистісного зростання, самореалізація. </w:t>
            </w:r>
          </w:p>
        </w:tc>
        <w:tc>
          <w:tcPr>
            <w:tcW w:w="1666" w:type="dxa"/>
            <w:shd w:val="clear" w:color="auto" w:fill="auto"/>
          </w:tcPr>
          <w:p w14:paraId="2548D030" w14:textId="77777777" w:rsidR="001206A4" w:rsidRPr="00E24D2A" w:rsidRDefault="001206A4" w:rsidP="001206A4">
            <w:pPr>
              <w:rPr>
                <w:sz w:val="20"/>
              </w:rPr>
            </w:pPr>
            <w:r w:rsidRPr="00E24D2A">
              <w:rPr>
                <w:sz w:val="20"/>
              </w:rPr>
              <w:t>Участь в обговоренні</w:t>
            </w:r>
          </w:p>
          <w:p w14:paraId="7567828C" w14:textId="77777777" w:rsidR="001206A4" w:rsidRPr="00E24D2A" w:rsidRDefault="001206A4" w:rsidP="001206A4">
            <w:pPr>
              <w:rPr>
                <w:sz w:val="20"/>
              </w:rPr>
            </w:pPr>
            <w:r w:rsidRPr="00E24D2A">
              <w:rPr>
                <w:sz w:val="20"/>
              </w:rPr>
              <w:t>Тести</w:t>
            </w:r>
            <w:r>
              <w:rPr>
                <w:sz w:val="20"/>
              </w:rPr>
              <w:t>, психологічні вправи, техніки.</w:t>
            </w:r>
          </w:p>
          <w:p w14:paraId="1F082F25" w14:textId="77777777" w:rsidR="001206A4" w:rsidRPr="00E24D2A" w:rsidRDefault="001206A4" w:rsidP="001206A4">
            <w:pPr>
              <w:rPr>
                <w:sz w:val="20"/>
              </w:rPr>
            </w:pPr>
            <w:r w:rsidRPr="00E24D2A">
              <w:rPr>
                <w:sz w:val="20"/>
              </w:rPr>
              <w:t>Індивідуальні завдання</w:t>
            </w:r>
          </w:p>
          <w:p w14:paraId="180562B4" w14:textId="77777777" w:rsidR="001206A4" w:rsidRPr="00E24D2A" w:rsidRDefault="001206A4" w:rsidP="001206A4">
            <w:pPr>
              <w:rPr>
                <w:sz w:val="20"/>
              </w:rPr>
            </w:pPr>
          </w:p>
        </w:tc>
      </w:tr>
      <w:tr w:rsidR="001206A4" w:rsidRPr="00E24D2A" w14:paraId="386469CA" w14:textId="77777777" w:rsidTr="00590EC7">
        <w:tc>
          <w:tcPr>
            <w:tcW w:w="407" w:type="dxa"/>
            <w:shd w:val="clear" w:color="auto" w:fill="auto"/>
          </w:tcPr>
          <w:p w14:paraId="526E04E5" w14:textId="77777777" w:rsidR="001206A4" w:rsidRPr="00E24D2A" w:rsidRDefault="001206A4" w:rsidP="001206A4">
            <w:pPr>
              <w:numPr>
                <w:ilvl w:val="0"/>
                <w:numId w:val="2"/>
              </w:numPr>
              <w:contextualSpacing/>
              <w:jc w:val="center"/>
              <w:rPr>
                <w:sz w:val="20"/>
              </w:rPr>
            </w:pPr>
          </w:p>
        </w:tc>
        <w:tc>
          <w:tcPr>
            <w:tcW w:w="2536" w:type="dxa"/>
            <w:shd w:val="clear" w:color="auto" w:fill="auto"/>
          </w:tcPr>
          <w:p w14:paraId="61BE9A9C" w14:textId="77777777" w:rsidR="001206A4" w:rsidRPr="008367E7" w:rsidRDefault="001206A4" w:rsidP="001206A4">
            <w:pPr>
              <w:autoSpaceDE w:val="0"/>
              <w:autoSpaceDN w:val="0"/>
              <w:adjustRightInd w:val="0"/>
              <w:jc w:val="both"/>
              <w:rPr>
                <w:sz w:val="20"/>
              </w:rPr>
            </w:pPr>
            <w:r w:rsidRPr="008367E7">
              <w:rPr>
                <w:sz w:val="20"/>
              </w:rPr>
              <w:t>Теоретичні і методичні основи проведення тренінгів сенситивності.</w:t>
            </w:r>
          </w:p>
          <w:p w14:paraId="683E2F35" w14:textId="77777777" w:rsidR="001206A4" w:rsidRPr="00FE726B" w:rsidRDefault="001206A4" w:rsidP="001206A4">
            <w:pPr>
              <w:autoSpaceDE w:val="0"/>
              <w:autoSpaceDN w:val="0"/>
              <w:adjustRightInd w:val="0"/>
              <w:jc w:val="both"/>
              <w:rPr>
                <w:b/>
                <w:bCs/>
                <w:sz w:val="20"/>
              </w:rPr>
            </w:pPr>
          </w:p>
        </w:tc>
        <w:tc>
          <w:tcPr>
            <w:tcW w:w="1134" w:type="dxa"/>
            <w:shd w:val="clear" w:color="auto" w:fill="auto"/>
          </w:tcPr>
          <w:p w14:paraId="34A5EA9B" w14:textId="77777777" w:rsidR="001206A4" w:rsidRDefault="001206A4" w:rsidP="001206A4">
            <w:pPr>
              <w:jc w:val="center"/>
              <w:rPr>
                <w:sz w:val="20"/>
              </w:rPr>
            </w:pPr>
            <w:r>
              <w:rPr>
                <w:sz w:val="20"/>
              </w:rPr>
              <w:t>денна</w:t>
            </w:r>
          </w:p>
          <w:p w14:paraId="5C261ACB" w14:textId="77777777" w:rsidR="001206A4" w:rsidRDefault="001206A4" w:rsidP="001206A4">
            <w:pPr>
              <w:jc w:val="center"/>
              <w:rPr>
                <w:sz w:val="20"/>
              </w:rPr>
            </w:pPr>
            <w:r>
              <w:rPr>
                <w:sz w:val="20"/>
              </w:rPr>
              <w:t>2/0/1</w:t>
            </w:r>
          </w:p>
          <w:p w14:paraId="3CDEB975" w14:textId="77777777" w:rsidR="001206A4" w:rsidRDefault="001206A4" w:rsidP="001206A4">
            <w:pPr>
              <w:jc w:val="center"/>
              <w:rPr>
                <w:sz w:val="20"/>
              </w:rPr>
            </w:pPr>
          </w:p>
          <w:p w14:paraId="477DA3EE" w14:textId="77777777" w:rsidR="001206A4" w:rsidRDefault="001206A4" w:rsidP="001206A4">
            <w:pPr>
              <w:jc w:val="center"/>
              <w:rPr>
                <w:sz w:val="20"/>
              </w:rPr>
            </w:pPr>
            <w:r>
              <w:rPr>
                <w:sz w:val="20"/>
              </w:rPr>
              <w:t>заочно</w:t>
            </w:r>
          </w:p>
          <w:p w14:paraId="3A06C6EA" w14:textId="77777777" w:rsidR="001206A4" w:rsidRPr="00E24D2A" w:rsidRDefault="001206A4" w:rsidP="001206A4">
            <w:pPr>
              <w:jc w:val="center"/>
              <w:rPr>
                <w:sz w:val="20"/>
              </w:rPr>
            </w:pPr>
            <w:r>
              <w:rPr>
                <w:sz w:val="20"/>
              </w:rPr>
              <w:t>0,5/0/0,5</w:t>
            </w:r>
          </w:p>
        </w:tc>
        <w:tc>
          <w:tcPr>
            <w:tcW w:w="4111" w:type="dxa"/>
            <w:shd w:val="clear" w:color="auto" w:fill="auto"/>
          </w:tcPr>
          <w:p w14:paraId="3109D69A" w14:textId="77777777" w:rsidR="001206A4" w:rsidRDefault="001206A4" w:rsidP="001206A4">
            <w:pPr>
              <w:autoSpaceDE w:val="0"/>
              <w:autoSpaceDN w:val="0"/>
              <w:adjustRightInd w:val="0"/>
              <w:jc w:val="both"/>
              <w:rPr>
                <w:sz w:val="20"/>
              </w:rPr>
            </w:pPr>
            <w:r>
              <w:rPr>
                <w:sz w:val="20"/>
              </w:rPr>
              <w:t xml:space="preserve">Поняття сенситивності. </w:t>
            </w:r>
            <w:r w:rsidRPr="00FE726B">
              <w:rPr>
                <w:sz w:val="20"/>
              </w:rPr>
              <w:t xml:space="preserve"> </w:t>
            </w:r>
            <w:r w:rsidRPr="00FE726B">
              <w:rPr>
                <w:b/>
                <w:bCs/>
                <w:sz w:val="20"/>
              </w:rPr>
              <w:t xml:space="preserve"> </w:t>
            </w:r>
            <w:r w:rsidRPr="00FE726B">
              <w:rPr>
                <w:sz w:val="20"/>
              </w:rPr>
              <w:t>Механізми та психологічні структури особистісного зростання: самопізнання, самоспонукання, програмування професійного і особистісного зростання, самореалізація.</w:t>
            </w:r>
          </w:p>
        </w:tc>
        <w:tc>
          <w:tcPr>
            <w:tcW w:w="1666" w:type="dxa"/>
            <w:shd w:val="clear" w:color="auto" w:fill="auto"/>
          </w:tcPr>
          <w:p w14:paraId="617A9262" w14:textId="77777777" w:rsidR="001206A4" w:rsidRPr="00E24D2A" w:rsidRDefault="001206A4" w:rsidP="001206A4">
            <w:pPr>
              <w:rPr>
                <w:sz w:val="20"/>
              </w:rPr>
            </w:pPr>
            <w:r w:rsidRPr="00E24D2A">
              <w:rPr>
                <w:sz w:val="20"/>
              </w:rPr>
              <w:t>Участь в обговоренні</w:t>
            </w:r>
          </w:p>
          <w:p w14:paraId="364E9B89" w14:textId="77777777" w:rsidR="001206A4" w:rsidRPr="00E24D2A" w:rsidRDefault="001206A4" w:rsidP="001206A4">
            <w:pPr>
              <w:rPr>
                <w:sz w:val="20"/>
              </w:rPr>
            </w:pPr>
            <w:r w:rsidRPr="00E24D2A">
              <w:rPr>
                <w:sz w:val="20"/>
              </w:rPr>
              <w:t>Тести</w:t>
            </w:r>
            <w:r>
              <w:rPr>
                <w:sz w:val="20"/>
              </w:rPr>
              <w:t>, психологічні вправи, техніки.</w:t>
            </w:r>
          </w:p>
          <w:p w14:paraId="00B199C2" w14:textId="77777777" w:rsidR="001206A4" w:rsidRPr="00E24D2A" w:rsidRDefault="001206A4" w:rsidP="001206A4">
            <w:pPr>
              <w:rPr>
                <w:sz w:val="20"/>
              </w:rPr>
            </w:pPr>
            <w:r w:rsidRPr="00E24D2A">
              <w:rPr>
                <w:sz w:val="20"/>
              </w:rPr>
              <w:t>Індивідуальні завдання</w:t>
            </w:r>
          </w:p>
        </w:tc>
      </w:tr>
      <w:tr w:rsidR="001206A4" w:rsidRPr="00E24D2A" w14:paraId="05DEF84E" w14:textId="77777777" w:rsidTr="00590EC7">
        <w:tc>
          <w:tcPr>
            <w:tcW w:w="407" w:type="dxa"/>
            <w:shd w:val="clear" w:color="auto" w:fill="auto"/>
          </w:tcPr>
          <w:p w14:paraId="7F3B3AB4" w14:textId="77777777" w:rsidR="001206A4" w:rsidRPr="00E24D2A" w:rsidRDefault="001206A4" w:rsidP="001206A4">
            <w:pPr>
              <w:numPr>
                <w:ilvl w:val="0"/>
                <w:numId w:val="2"/>
              </w:numPr>
              <w:contextualSpacing/>
              <w:jc w:val="center"/>
              <w:rPr>
                <w:sz w:val="20"/>
              </w:rPr>
            </w:pPr>
          </w:p>
        </w:tc>
        <w:tc>
          <w:tcPr>
            <w:tcW w:w="2536" w:type="dxa"/>
            <w:shd w:val="clear" w:color="auto" w:fill="auto"/>
          </w:tcPr>
          <w:p w14:paraId="1E480C45" w14:textId="77777777" w:rsidR="001206A4" w:rsidRPr="008367E7" w:rsidRDefault="001206A4" w:rsidP="001206A4">
            <w:pPr>
              <w:shd w:val="clear" w:color="auto" w:fill="FFFFFF"/>
              <w:jc w:val="both"/>
              <w:outlineLvl w:val="1"/>
              <w:rPr>
                <w:bCs/>
                <w:color w:val="000000"/>
                <w:sz w:val="20"/>
                <w:lang w:eastAsia="ru-RU"/>
              </w:rPr>
            </w:pPr>
            <w:r w:rsidRPr="008367E7">
              <w:rPr>
                <w:bCs/>
                <w:color w:val="000000"/>
                <w:sz w:val="20"/>
                <w:lang w:eastAsia="ru-RU"/>
              </w:rPr>
              <w:t xml:space="preserve">Організація та проведення тренінгу особистісного зростання. Особливості тренінгу сенситивності. </w:t>
            </w:r>
          </w:p>
          <w:p w14:paraId="4D0B76BA" w14:textId="77777777" w:rsidR="001206A4" w:rsidRPr="009815BD" w:rsidRDefault="001206A4" w:rsidP="001206A4">
            <w:pPr>
              <w:rPr>
                <w:sz w:val="20"/>
              </w:rPr>
            </w:pPr>
          </w:p>
        </w:tc>
        <w:tc>
          <w:tcPr>
            <w:tcW w:w="1134" w:type="dxa"/>
            <w:shd w:val="clear" w:color="auto" w:fill="auto"/>
          </w:tcPr>
          <w:p w14:paraId="4BD6983C" w14:textId="77777777" w:rsidR="001206A4" w:rsidRDefault="001206A4" w:rsidP="001206A4">
            <w:pPr>
              <w:jc w:val="center"/>
              <w:rPr>
                <w:sz w:val="20"/>
              </w:rPr>
            </w:pPr>
            <w:r>
              <w:rPr>
                <w:sz w:val="20"/>
              </w:rPr>
              <w:t>денна</w:t>
            </w:r>
          </w:p>
          <w:p w14:paraId="029B0766" w14:textId="77777777" w:rsidR="001206A4" w:rsidRDefault="001206A4" w:rsidP="001206A4">
            <w:pPr>
              <w:jc w:val="center"/>
              <w:rPr>
                <w:sz w:val="20"/>
              </w:rPr>
            </w:pPr>
            <w:r>
              <w:rPr>
                <w:sz w:val="20"/>
              </w:rPr>
              <w:t>2/0/1</w:t>
            </w:r>
          </w:p>
          <w:p w14:paraId="1077801E" w14:textId="77777777" w:rsidR="001206A4" w:rsidRDefault="001206A4" w:rsidP="001206A4">
            <w:pPr>
              <w:jc w:val="center"/>
              <w:rPr>
                <w:sz w:val="20"/>
              </w:rPr>
            </w:pPr>
          </w:p>
          <w:p w14:paraId="537AAAE2" w14:textId="77777777" w:rsidR="001206A4" w:rsidRDefault="001206A4" w:rsidP="001206A4">
            <w:pPr>
              <w:jc w:val="center"/>
              <w:rPr>
                <w:sz w:val="20"/>
              </w:rPr>
            </w:pPr>
            <w:r>
              <w:rPr>
                <w:sz w:val="20"/>
              </w:rPr>
              <w:t>заочно</w:t>
            </w:r>
          </w:p>
          <w:p w14:paraId="23FA827C" w14:textId="77777777" w:rsidR="001206A4" w:rsidRPr="00E24D2A" w:rsidRDefault="001206A4" w:rsidP="001206A4">
            <w:pPr>
              <w:jc w:val="center"/>
              <w:rPr>
                <w:sz w:val="20"/>
              </w:rPr>
            </w:pPr>
            <w:r>
              <w:rPr>
                <w:sz w:val="20"/>
              </w:rPr>
              <w:t>0,5/0/0,5</w:t>
            </w:r>
          </w:p>
        </w:tc>
        <w:tc>
          <w:tcPr>
            <w:tcW w:w="4111" w:type="dxa"/>
            <w:shd w:val="clear" w:color="auto" w:fill="auto"/>
          </w:tcPr>
          <w:p w14:paraId="5C6C957A" w14:textId="77777777" w:rsidR="001206A4" w:rsidRDefault="001206A4" w:rsidP="001206A4">
            <w:pPr>
              <w:autoSpaceDE w:val="0"/>
              <w:autoSpaceDN w:val="0"/>
              <w:adjustRightInd w:val="0"/>
              <w:jc w:val="both"/>
              <w:rPr>
                <w:sz w:val="20"/>
              </w:rPr>
            </w:pPr>
            <w:r w:rsidRPr="00E37EF6">
              <w:rPr>
                <w:bCs/>
                <w:sz w:val="20"/>
              </w:rPr>
              <w:t>Психологічна структура особистісного зростання</w:t>
            </w:r>
            <w:r w:rsidRPr="00B36128">
              <w:rPr>
                <w:bCs/>
                <w:sz w:val="20"/>
              </w:rPr>
              <w:t xml:space="preserve">. </w:t>
            </w:r>
            <w:r w:rsidRPr="00E37EF6">
              <w:rPr>
                <w:sz w:val="20"/>
              </w:rPr>
              <w:t>Відмінність тренінгу особистісного зростання</w:t>
            </w:r>
            <w:r>
              <w:rPr>
                <w:sz w:val="20"/>
              </w:rPr>
              <w:t xml:space="preserve"> та тренінгу сенситивності</w:t>
            </w:r>
            <w:r w:rsidRPr="00E37EF6">
              <w:rPr>
                <w:sz w:val="20"/>
              </w:rPr>
              <w:t xml:space="preserve"> від інших форм психологічного впливу. </w:t>
            </w:r>
            <w:r>
              <w:rPr>
                <w:color w:val="000000"/>
                <w:sz w:val="20"/>
              </w:rPr>
              <w:t>Специфічні риси і</w:t>
            </w:r>
            <w:r>
              <w:rPr>
                <w:color w:val="000000"/>
                <w:sz w:val="20"/>
                <w:lang w:val="ru-RU"/>
              </w:rPr>
              <w:t xml:space="preserve"> </w:t>
            </w:r>
            <w:r w:rsidRPr="00E37EF6">
              <w:rPr>
                <w:color w:val="000000"/>
                <w:sz w:val="20"/>
              </w:rPr>
              <w:t>принципи тренінгу особистісного зростання</w:t>
            </w:r>
            <w:r>
              <w:rPr>
                <w:color w:val="000000"/>
                <w:sz w:val="20"/>
                <w:lang w:val="ru-RU"/>
              </w:rPr>
              <w:t xml:space="preserve">. </w:t>
            </w:r>
            <w:r w:rsidRPr="00E37EF6">
              <w:rPr>
                <w:sz w:val="20"/>
              </w:rPr>
              <w:t>Організація тренінгу особистісного зростання.</w:t>
            </w:r>
            <w:r>
              <w:rPr>
                <w:sz w:val="20"/>
              </w:rPr>
              <w:t xml:space="preserve"> Організація тренінгу сенситивності.</w:t>
            </w:r>
            <w:r w:rsidRPr="00E37EF6">
              <w:rPr>
                <w:sz w:val="20"/>
              </w:rPr>
              <w:t xml:space="preserve"> Обладнання приміщення, просторова т</w:t>
            </w:r>
            <w:r>
              <w:rPr>
                <w:sz w:val="20"/>
              </w:rPr>
              <w:t>а часова організація тренінгу ОР та сенситивності.</w:t>
            </w:r>
          </w:p>
          <w:p w14:paraId="4CAF5FA2" w14:textId="77777777" w:rsidR="00B06E5F" w:rsidRPr="00590EC7" w:rsidRDefault="00B06E5F" w:rsidP="001206A4">
            <w:pPr>
              <w:autoSpaceDE w:val="0"/>
              <w:autoSpaceDN w:val="0"/>
              <w:adjustRightInd w:val="0"/>
              <w:jc w:val="both"/>
              <w:rPr>
                <w:sz w:val="20"/>
              </w:rPr>
            </w:pPr>
          </w:p>
        </w:tc>
        <w:tc>
          <w:tcPr>
            <w:tcW w:w="1666" w:type="dxa"/>
            <w:shd w:val="clear" w:color="auto" w:fill="auto"/>
          </w:tcPr>
          <w:p w14:paraId="7EF49C6B" w14:textId="77777777" w:rsidR="001206A4" w:rsidRPr="00E24D2A" w:rsidRDefault="001206A4" w:rsidP="001206A4">
            <w:pPr>
              <w:rPr>
                <w:sz w:val="20"/>
              </w:rPr>
            </w:pPr>
            <w:r w:rsidRPr="00E24D2A">
              <w:rPr>
                <w:sz w:val="20"/>
              </w:rPr>
              <w:t>Участь в обговоренні</w:t>
            </w:r>
          </w:p>
          <w:p w14:paraId="0921BB85" w14:textId="77777777" w:rsidR="001206A4" w:rsidRPr="00E24D2A" w:rsidRDefault="001206A4" w:rsidP="001206A4">
            <w:pPr>
              <w:rPr>
                <w:sz w:val="20"/>
              </w:rPr>
            </w:pPr>
            <w:r w:rsidRPr="00E24D2A">
              <w:rPr>
                <w:sz w:val="20"/>
              </w:rPr>
              <w:t>Тести</w:t>
            </w:r>
            <w:r>
              <w:rPr>
                <w:sz w:val="20"/>
              </w:rPr>
              <w:t>, психологічні вправи, техніки.</w:t>
            </w:r>
          </w:p>
          <w:p w14:paraId="6E23A086" w14:textId="77777777" w:rsidR="001206A4" w:rsidRPr="00E24D2A" w:rsidRDefault="001206A4" w:rsidP="001206A4">
            <w:pPr>
              <w:rPr>
                <w:sz w:val="20"/>
              </w:rPr>
            </w:pPr>
            <w:r w:rsidRPr="00E24D2A">
              <w:rPr>
                <w:sz w:val="20"/>
              </w:rPr>
              <w:t>Індивідуальні завдання</w:t>
            </w:r>
          </w:p>
          <w:p w14:paraId="67D23242" w14:textId="77777777" w:rsidR="001206A4" w:rsidRPr="00E24D2A" w:rsidRDefault="001206A4" w:rsidP="001206A4">
            <w:pPr>
              <w:rPr>
                <w:sz w:val="20"/>
              </w:rPr>
            </w:pPr>
          </w:p>
        </w:tc>
      </w:tr>
      <w:tr w:rsidR="001206A4" w:rsidRPr="00E24D2A" w14:paraId="7F2A79AA" w14:textId="77777777" w:rsidTr="00590EC7">
        <w:tc>
          <w:tcPr>
            <w:tcW w:w="407" w:type="dxa"/>
            <w:shd w:val="clear" w:color="auto" w:fill="auto"/>
          </w:tcPr>
          <w:p w14:paraId="55E87225" w14:textId="77777777" w:rsidR="001206A4" w:rsidRPr="00E24D2A" w:rsidRDefault="001206A4" w:rsidP="001206A4">
            <w:pPr>
              <w:numPr>
                <w:ilvl w:val="0"/>
                <w:numId w:val="2"/>
              </w:numPr>
              <w:contextualSpacing/>
              <w:jc w:val="center"/>
              <w:rPr>
                <w:sz w:val="20"/>
              </w:rPr>
            </w:pPr>
          </w:p>
        </w:tc>
        <w:tc>
          <w:tcPr>
            <w:tcW w:w="2536" w:type="dxa"/>
            <w:shd w:val="clear" w:color="auto" w:fill="auto"/>
          </w:tcPr>
          <w:p w14:paraId="516FDCEB" w14:textId="77777777" w:rsidR="001206A4" w:rsidRPr="008367E7" w:rsidRDefault="001206A4" w:rsidP="001206A4">
            <w:pPr>
              <w:rPr>
                <w:bCs/>
                <w:sz w:val="20"/>
              </w:rPr>
            </w:pPr>
            <w:r w:rsidRPr="008367E7">
              <w:rPr>
                <w:bCs/>
                <w:color w:val="000000"/>
                <w:sz w:val="20"/>
              </w:rPr>
              <w:t xml:space="preserve">Роль ведучого в </w:t>
            </w:r>
            <w:r w:rsidRPr="008367E7">
              <w:rPr>
                <w:bCs/>
                <w:color w:val="000000"/>
                <w:sz w:val="20"/>
              </w:rPr>
              <w:lastRenderedPageBreak/>
              <w:t xml:space="preserve">організації психологічного тренінгу. </w:t>
            </w:r>
          </w:p>
        </w:tc>
        <w:tc>
          <w:tcPr>
            <w:tcW w:w="1134" w:type="dxa"/>
            <w:shd w:val="clear" w:color="auto" w:fill="auto"/>
          </w:tcPr>
          <w:p w14:paraId="4B7AF74A" w14:textId="77777777" w:rsidR="001206A4" w:rsidRDefault="001206A4" w:rsidP="001206A4">
            <w:pPr>
              <w:jc w:val="center"/>
              <w:rPr>
                <w:sz w:val="20"/>
              </w:rPr>
            </w:pPr>
            <w:r>
              <w:rPr>
                <w:sz w:val="20"/>
              </w:rPr>
              <w:lastRenderedPageBreak/>
              <w:t>денна</w:t>
            </w:r>
          </w:p>
          <w:p w14:paraId="476DBC81" w14:textId="77777777" w:rsidR="001206A4" w:rsidRDefault="001206A4" w:rsidP="001206A4">
            <w:pPr>
              <w:jc w:val="center"/>
              <w:rPr>
                <w:sz w:val="20"/>
              </w:rPr>
            </w:pPr>
            <w:r>
              <w:rPr>
                <w:sz w:val="20"/>
              </w:rPr>
              <w:lastRenderedPageBreak/>
              <w:t>2/0/1</w:t>
            </w:r>
          </w:p>
          <w:p w14:paraId="57E58CE9" w14:textId="77777777" w:rsidR="001206A4" w:rsidRDefault="001206A4" w:rsidP="001206A4">
            <w:pPr>
              <w:jc w:val="center"/>
              <w:rPr>
                <w:sz w:val="20"/>
              </w:rPr>
            </w:pPr>
          </w:p>
          <w:p w14:paraId="1C5B9DA4" w14:textId="77777777" w:rsidR="001206A4" w:rsidRDefault="001206A4" w:rsidP="001206A4">
            <w:pPr>
              <w:jc w:val="center"/>
              <w:rPr>
                <w:sz w:val="20"/>
              </w:rPr>
            </w:pPr>
            <w:r>
              <w:rPr>
                <w:sz w:val="20"/>
              </w:rPr>
              <w:t>заочно</w:t>
            </w:r>
          </w:p>
          <w:p w14:paraId="01BB4BA3" w14:textId="77777777" w:rsidR="001206A4" w:rsidRDefault="001206A4" w:rsidP="001206A4">
            <w:pPr>
              <w:jc w:val="center"/>
              <w:rPr>
                <w:sz w:val="20"/>
              </w:rPr>
            </w:pPr>
            <w:r>
              <w:rPr>
                <w:sz w:val="20"/>
              </w:rPr>
              <w:t>0,5/0/0,5</w:t>
            </w:r>
          </w:p>
        </w:tc>
        <w:tc>
          <w:tcPr>
            <w:tcW w:w="4111" w:type="dxa"/>
            <w:shd w:val="clear" w:color="auto" w:fill="auto"/>
          </w:tcPr>
          <w:p w14:paraId="09516264" w14:textId="77777777" w:rsidR="001206A4" w:rsidRPr="00E24D2A" w:rsidRDefault="001206A4" w:rsidP="001206A4">
            <w:pPr>
              <w:jc w:val="both"/>
              <w:rPr>
                <w:sz w:val="20"/>
              </w:rPr>
            </w:pPr>
            <w:r w:rsidRPr="00E907CE">
              <w:rPr>
                <w:sz w:val="20"/>
              </w:rPr>
              <w:lastRenderedPageBreak/>
              <w:t xml:space="preserve">Особливості діяльності ведучого тренінгу </w:t>
            </w:r>
            <w:r w:rsidRPr="00E907CE">
              <w:rPr>
                <w:sz w:val="20"/>
              </w:rPr>
              <w:lastRenderedPageBreak/>
              <w:t>особистісного зростання. Роль ведучого. Функції ведучого</w:t>
            </w:r>
            <w:r>
              <w:rPr>
                <w:sz w:val="20"/>
              </w:rPr>
              <w:t>. Основні ролі ведучого. Тренер – фасилітатор.</w:t>
            </w:r>
            <w:r>
              <w:rPr>
                <w:b/>
                <w:bCs/>
                <w:sz w:val="20"/>
              </w:rPr>
              <w:t xml:space="preserve"> </w:t>
            </w:r>
          </w:p>
        </w:tc>
        <w:tc>
          <w:tcPr>
            <w:tcW w:w="1666" w:type="dxa"/>
            <w:shd w:val="clear" w:color="auto" w:fill="auto"/>
          </w:tcPr>
          <w:p w14:paraId="12385653" w14:textId="77777777" w:rsidR="001206A4" w:rsidRPr="00E24D2A" w:rsidRDefault="001206A4" w:rsidP="001206A4">
            <w:pPr>
              <w:rPr>
                <w:sz w:val="20"/>
              </w:rPr>
            </w:pPr>
            <w:r w:rsidRPr="00E24D2A">
              <w:rPr>
                <w:sz w:val="20"/>
              </w:rPr>
              <w:lastRenderedPageBreak/>
              <w:t xml:space="preserve">Участь в </w:t>
            </w:r>
            <w:r w:rsidRPr="00E24D2A">
              <w:rPr>
                <w:sz w:val="20"/>
              </w:rPr>
              <w:lastRenderedPageBreak/>
              <w:t>обговоренні</w:t>
            </w:r>
          </w:p>
          <w:p w14:paraId="165456E8" w14:textId="77777777" w:rsidR="001206A4" w:rsidRPr="00E24D2A" w:rsidRDefault="001206A4" w:rsidP="001206A4">
            <w:pPr>
              <w:rPr>
                <w:sz w:val="20"/>
              </w:rPr>
            </w:pPr>
            <w:r w:rsidRPr="00E24D2A">
              <w:rPr>
                <w:sz w:val="20"/>
              </w:rPr>
              <w:t>Тести</w:t>
            </w:r>
            <w:r>
              <w:rPr>
                <w:sz w:val="20"/>
              </w:rPr>
              <w:t>, психологічні вправи, техніки.</w:t>
            </w:r>
          </w:p>
          <w:p w14:paraId="3C96C5AE" w14:textId="77777777" w:rsidR="001206A4" w:rsidRPr="00E24D2A" w:rsidRDefault="001206A4" w:rsidP="001206A4">
            <w:pPr>
              <w:rPr>
                <w:sz w:val="20"/>
              </w:rPr>
            </w:pPr>
            <w:r w:rsidRPr="00E24D2A">
              <w:rPr>
                <w:sz w:val="20"/>
              </w:rPr>
              <w:t>Індивідуальні завдання</w:t>
            </w:r>
          </w:p>
        </w:tc>
      </w:tr>
      <w:tr w:rsidR="001206A4" w:rsidRPr="00E24D2A" w14:paraId="721AD632" w14:textId="77777777" w:rsidTr="00590EC7">
        <w:tc>
          <w:tcPr>
            <w:tcW w:w="407" w:type="dxa"/>
            <w:shd w:val="clear" w:color="auto" w:fill="auto"/>
          </w:tcPr>
          <w:p w14:paraId="1B8A6200" w14:textId="77777777" w:rsidR="001206A4" w:rsidRPr="00E24D2A" w:rsidRDefault="001206A4" w:rsidP="001206A4">
            <w:pPr>
              <w:numPr>
                <w:ilvl w:val="0"/>
                <w:numId w:val="2"/>
              </w:numPr>
              <w:contextualSpacing/>
              <w:jc w:val="center"/>
              <w:rPr>
                <w:sz w:val="20"/>
              </w:rPr>
            </w:pPr>
          </w:p>
        </w:tc>
        <w:tc>
          <w:tcPr>
            <w:tcW w:w="2536" w:type="dxa"/>
            <w:shd w:val="clear" w:color="auto" w:fill="auto"/>
          </w:tcPr>
          <w:p w14:paraId="26DE5B90" w14:textId="77777777" w:rsidR="001206A4" w:rsidRPr="008367E7" w:rsidRDefault="001206A4" w:rsidP="001206A4">
            <w:pPr>
              <w:rPr>
                <w:bCs/>
                <w:color w:val="000000"/>
                <w:szCs w:val="24"/>
              </w:rPr>
            </w:pPr>
            <w:r w:rsidRPr="008367E7">
              <w:rPr>
                <w:bCs/>
                <w:color w:val="000000"/>
                <w:szCs w:val="24"/>
              </w:rPr>
              <w:t>Формування тренінгової групи.</w:t>
            </w:r>
          </w:p>
        </w:tc>
        <w:tc>
          <w:tcPr>
            <w:tcW w:w="1134" w:type="dxa"/>
            <w:shd w:val="clear" w:color="auto" w:fill="auto"/>
          </w:tcPr>
          <w:p w14:paraId="3B6B7AAE" w14:textId="77777777" w:rsidR="001206A4" w:rsidRDefault="001206A4" w:rsidP="001206A4">
            <w:pPr>
              <w:jc w:val="center"/>
              <w:rPr>
                <w:sz w:val="20"/>
              </w:rPr>
            </w:pPr>
            <w:r>
              <w:rPr>
                <w:sz w:val="20"/>
              </w:rPr>
              <w:t>2</w:t>
            </w:r>
            <w:r w:rsidRPr="00E24D2A">
              <w:rPr>
                <w:sz w:val="20"/>
              </w:rPr>
              <w:t>/0/</w:t>
            </w:r>
            <w:r>
              <w:rPr>
                <w:sz w:val="20"/>
              </w:rPr>
              <w:t>1</w:t>
            </w:r>
          </w:p>
        </w:tc>
        <w:tc>
          <w:tcPr>
            <w:tcW w:w="4111" w:type="dxa"/>
            <w:shd w:val="clear" w:color="auto" w:fill="auto"/>
          </w:tcPr>
          <w:p w14:paraId="254E371C" w14:textId="77777777" w:rsidR="001206A4" w:rsidRPr="00E907CE" w:rsidRDefault="001206A4" w:rsidP="001206A4">
            <w:pPr>
              <w:jc w:val="both"/>
              <w:rPr>
                <w:sz w:val="20"/>
              </w:rPr>
            </w:pPr>
            <w:r w:rsidRPr="00E907CE">
              <w:rPr>
                <w:sz w:val="20"/>
              </w:rPr>
              <w:t>Вимоги до комплектування групи</w:t>
            </w:r>
            <w:r>
              <w:rPr>
                <w:sz w:val="20"/>
              </w:rPr>
              <w:t>. Стадії розвитку тренінгової групи. Зворотній зв'язок. Шерінг</w:t>
            </w:r>
          </w:p>
        </w:tc>
        <w:tc>
          <w:tcPr>
            <w:tcW w:w="1666" w:type="dxa"/>
            <w:shd w:val="clear" w:color="auto" w:fill="auto"/>
          </w:tcPr>
          <w:p w14:paraId="44A4F51A" w14:textId="77777777" w:rsidR="001206A4" w:rsidRPr="00E24D2A" w:rsidRDefault="001206A4" w:rsidP="001206A4">
            <w:pPr>
              <w:rPr>
                <w:sz w:val="20"/>
              </w:rPr>
            </w:pPr>
            <w:r w:rsidRPr="00E24D2A">
              <w:rPr>
                <w:sz w:val="20"/>
              </w:rPr>
              <w:t>Участь в обговоренні</w:t>
            </w:r>
          </w:p>
          <w:p w14:paraId="075BCEAD" w14:textId="77777777" w:rsidR="001206A4" w:rsidRPr="00E24D2A" w:rsidRDefault="001206A4" w:rsidP="001206A4">
            <w:pPr>
              <w:rPr>
                <w:sz w:val="20"/>
              </w:rPr>
            </w:pPr>
            <w:r w:rsidRPr="00E24D2A">
              <w:rPr>
                <w:sz w:val="20"/>
              </w:rPr>
              <w:t>Тести</w:t>
            </w:r>
            <w:r>
              <w:rPr>
                <w:sz w:val="20"/>
              </w:rPr>
              <w:t>, психологічні вправи, техніки.</w:t>
            </w:r>
          </w:p>
          <w:p w14:paraId="6814695C" w14:textId="77777777" w:rsidR="001206A4" w:rsidRPr="00E24D2A" w:rsidRDefault="001206A4" w:rsidP="001206A4">
            <w:pPr>
              <w:rPr>
                <w:sz w:val="20"/>
              </w:rPr>
            </w:pPr>
            <w:r w:rsidRPr="00E24D2A">
              <w:rPr>
                <w:sz w:val="20"/>
              </w:rPr>
              <w:t>Індивідуальні завдання</w:t>
            </w:r>
          </w:p>
        </w:tc>
      </w:tr>
      <w:tr w:rsidR="001206A4" w:rsidRPr="00E24D2A" w14:paraId="7B2B10A6" w14:textId="77777777" w:rsidTr="00590EC7">
        <w:tc>
          <w:tcPr>
            <w:tcW w:w="407" w:type="dxa"/>
            <w:shd w:val="clear" w:color="auto" w:fill="auto"/>
          </w:tcPr>
          <w:p w14:paraId="0A982BF6" w14:textId="77777777" w:rsidR="001206A4" w:rsidRPr="00E24D2A" w:rsidRDefault="001206A4" w:rsidP="001206A4">
            <w:pPr>
              <w:numPr>
                <w:ilvl w:val="0"/>
                <w:numId w:val="2"/>
              </w:numPr>
              <w:contextualSpacing/>
              <w:jc w:val="center"/>
              <w:rPr>
                <w:sz w:val="20"/>
              </w:rPr>
            </w:pPr>
          </w:p>
        </w:tc>
        <w:tc>
          <w:tcPr>
            <w:tcW w:w="2536" w:type="dxa"/>
            <w:shd w:val="clear" w:color="auto" w:fill="auto"/>
          </w:tcPr>
          <w:p w14:paraId="0ADB3025" w14:textId="77777777" w:rsidR="001206A4" w:rsidRPr="008367E7" w:rsidRDefault="001206A4" w:rsidP="001206A4">
            <w:pPr>
              <w:jc w:val="both"/>
              <w:rPr>
                <w:bCs/>
                <w:szCs w:val="24"/>
              </w:rPr>
            </w:pPr>
            <w:r w:rsidRPr="008367E7">
              <w:rPr>
                <w:bCs/>
                <w:szCs w:val="24"/>
              </w:rPr>
              <w:t xml:space="preserve">Характеристика основних тренінгових методів і форм. </w:t>
            </w:r>
          </w:p>
          <w:p w14:paraId="15D2C2A0" w14:textId="77777777" w:rsidR="001206A4" w:rsidRPr="008367E7" w:rsidRDefault="001206A4" w:rsidP="001206A4">
            <w:pPr>
              <w:jc w:val="both"/>
              <w:rPr>
                <w:bCs/>
                <w:szCs w:val="24"/>
              </w:rPr>
            </w:pPr>
          </w:p>
        </w:tc>
        <w:tc>
          <w:tcPr>
            <w:tcW w:w="1134" w:type="dxa"/>
            <w:shd w:val="clear" w:color="auto" w:fill="auto"/>
          </w:tcPr>
          <w:p w14:paraId="51813D08" w14:textId="77777777" w:rsidR="001206A4" w:rsidRDefault="001206A4" w:rsidP="001206A4">
            <w:pPr>
              <w:jc w:val="center"/>
              <w:rPr>
                <w:sz w:val="20"/>
              </w:rPr>
            </w:pPr>
            <w:r>
              <w:rPr>
                <w:sz w:val="20"/>
              </w:rPr>
              <w:t>денна</w:t>
            </w:r>
          </w:p>
          <w:p w14:paraId="660F2BA1" w14:textId="77777777" w:rsidR="001206A4" w:rsidRDefault="001206A4" w:rsidP="001206A4">
            <w:pPr>
              <w:jc w:val="center"/>
              <w:rPr>
                <w:sz w:val="20"/>
              </w:rPr>
            </w:pPr>
            <w:r>
              <w:rPr>
                <w:sz w:val="20"/>
              </w:rPr>
              <w:t>2/0/1</w:t>
            </w:r>
          </w:p>
          <w:p w14:paraId="6F09A384" w14:textId="77777777" w:rsidR="001206A4" w:rsidRDefault="001206A4" w:rsidP="001206A4">
            <w:pPr>
              <w:jc w:val="center"/>
              <w:rPr>
                <w:sz w:val="20"/>
              </w:rPr>
            </w:pPr>
          </w:p>
          <w:p w14:paraId="5FD2EB99" w14:textId="77777777" w:rsidR="001206A4" w:rsidRDefault="001206A4" w:rsidP="001206A4">
            <w:pPr>
              <w:jc w:val="center"/>
              <w:rPr>
                <w:sz w:val="20"/>
              </w:rPr>
            </w:pPr>
            <w:r>
              <w:rPr>
                <w:sz w:val="20"/>
              </w:rPr>
              <w:t>заочно</w:t>
            </w:r>
          </w:p>
          <w:p w14:paraId="39A5351C" w14:textId="77777777" w:rsidR="001206A4" w:rsidRPr="00E24D2A" w:rsidRDefault="001206A4" w:rsidP="001206A4">
            <w:pPr>
              <w:jc w:val="center"/>
              <w:rPr>
                <w:sz w:val="20"/>
              </w:rPr>
            </w:pPr>
            <w:r>
              <w:rPr>
                <w:sz w:val="20"/>
              </w:rPr>
              <w:t>0,5/0/0,5</w:t>
            </w:r>
          </w:p>
        </w:tc>
        <w:tc>
          <w:tcPr>
            <w:tcW w:w="4111" w:type="dxa"/>
            <w:shd w:val="clear" w:color="auto" w:fill="auto"/>
          </w:tcPr>
          <w:p w14:paraId="11F33590" w14:textId="77777777" w:rsidR="001206A4" w:rsidRPr="00590EC7" w:rsidRDefault="001206A4" w:rsidP="001206A4">
            <w:pPr>
              <w:jc w:val="both"/>
              <w:rPr>
                <w:sz w:val="20"/>
              </w:rPr>
            </w:pPr>
            <w:r>
              <w:rPr>
                <w:sz w:val="20"/>
              </w:rPr>
              <w:t xml:space="preserve">Правила вибору основних методів тренінгу. Основні групи методів. Характеристика тренінгових методів та форм. Дискусія. Рольові ігри. Міні-лекція. Тренінгові вправи. </w:t>
            </w:r>
          </w:p>
        </w:tc>
        <w:tc>
          <w:tcPr>
            <w:tcW w:w="1666" w:type="dxa"/>
            <w:shd w:val="clear" w:color="auto" w:fill="auto"/>
          </w:tcPr>
          <w:p w14:paraId="3A5A863E" w14:textId="77777777" w:rsidR="001206A4" w:rsidRPr="00E24D2A" w:rsidRDefault="001206A4" w:rsidP="001206A4">
            <w:pPr>
              <w:rPr>
                <w:sz w:val="20"/>
              </w:rPr>
            </w:pPr>
            <w:r w:rsidRPr="00E24D2A">
              <w:rPr>
                <w:sz w:val="20"/>
              </w:rPr>
              <w:t>Участь в обговоренні</w:t>
            </w:r>
          </w:p>
          <w:p w14:paraId="3DDCC374" w14:textId="77777777" w:rsidR="001206A4" w:rsidRPr="00E24D2A" w:rsidRDefault="001206A4" w:rsidP="001206A4">
            <w:pPr>
              <w:rPr>
                <w:sz w:val="20"/>
              </w:rPr>
            </w:pPr>
            <w:r w:rsidRPr="00E24D2A">
              <w:rPr>
                <w:sz w:val="20"/>
              </w:rPr>
              <w:t>Тести</w:t>
            </w:r>
            <w:r>
              <w:rPr>
                <w:sz w:val="20"/>
              </w:rPr>
              <w:t>, психологічні вправи, техніки.</w:t>
            </w:r>
          </w:p>
          <w:p w14:paraId="59430531" w14:textId="77777777" w:rsidR="001206A4" w:rsidRPr="00E24D2A" w:rsidRDefault="001206A4" w:rsidP="001206A4">
            <w:pPr>
              <w:rPr>
                <w:sz w:val="20"/>
              </w:rPr>
            </w:pPr>
            <w:r w:rsidRPr="00E24D2A">
              <w:rPr>
                <w:sz w:val="20"/>
              </w:rPr>
              <w:t>Індивідуальні завдання</w:t>
            </w:r>
          </w:p>
        </w:tc>
      </w:tr>
      <w:tr w:rsidR="001206A4" w:rsidRPr="00E24D2A" w14:paraId="42B8644B" w14:textId="77777777" w:rsidTr="00590EC7">
        <w:tc>
          <w:tcPr>
            <w:tcW w:w="407" w:type="dxa"/>
            <w:shd w:val="clear" w:color="auto" w:fill="auto"/>
          </w:tcPr>
          <w:p w14:paraId="3E2AA711" w14:textId="77777777" w:rsidR="001206A4" w:rsidRPr="00E24D2A" w:rsidRDefault="001206A4" w:rsidP="001206A4">
            <w:pPr>
              <w:numPr>
                <w:ilvl w:val="0"/>
                <w:numId w:val="2"/>
              </w:numPr>
              <w:contextualSpacing/>
              <w:jc w:val="center"/>
              <w:rPr>
                <w:sz w:val="20"/>
              </w:rPr>
            </w:pPr>
          </w:p>
        </w:tc>
        <w:tc>
          <w:tcPr>
            <w:tcW w:w="2536" w:type="dxa"/>
            <w:shd w:val="clear" w:color="auto" w:fill="auto"/>
          </w:tcPr>
          <w:p w14:paraId="05580D46" w14:textId="77777777" w:rsidR="001206A4" w:rsidRPr="008367E7" w:rsidRDefault="001206A4" w:rsidP="001206A4">
            <w:pPr>
              <w:autoSpaceDE w:val="0"/>
              <w:autoSpaceDN w:val="0"/>
              <w:adjustRightInd w:val="0"/>
              <w:jc w:val="both"/>
              <w:rPr>
                <w:bCs/>
                <w:szCs w:val="24"/>
              </w:rPr>
            </w:pPr>
            <w:r w:rsidRPr="008367E7">
              <w:rPr>
                <w:bCs/>
                <w:szCs w:val="24"/>
              </w:rPr>
              <w:t xml:space="preserve">Психодіагностика у тренінгу ОР та тренінгу сенситивності. Діагностика рівня розвитку особистості та психологічний аналіз життєвого шляху. Діагностика сенситивності.  </w:t>
            </w:r>
          </w:p>
          <w:p w14:paraId="1E01DE98" w14:textId="77777777" w:rsidR="001206A4" w:rsidRPr="008367E7" w:rsidRDefault="001206A4" w:rsidP="001206A4">
            <w:pPr>
              <w:autoSpaceDE w:val="0"/>
              <w:autoSpaceDN w:val="0"/>
              <w:adjustRightInd w:val="0"/>
              <w:jc w:val="both"/>
              <w:rPr>
                <w:bCs/>
                <w:szCs w:val="24"/>
              </w:rPr>
            </w:pPr>
          </w:p>
        </w:tc>
        <w:tc>
          <w:tcPr>
            <w:tcW w:w="1134" w:type="dxa"/>
            <w:shd w:val="clear" w:color="auto" w:fill="auto"/>
          </w:tcPr>
          <w:p w14:paraId="48C52E7B" w14:textId="77777777" w:rsidR="001206A4" w:rsidRDefault="001206A4" w:rsidP="001206A4">
            <w:pPr>
              <w:jc w:val="center"/>
              <w:rPr>
                <w:sz w:val="20"/>
              </w:rPr>
            </w:pPr>
            <w:r>
              <w:rPr>
                <w:sz w:val="20"/>
              </w:rPr>
              <w:t>денна</w:t>
            </w:r>
          </w:p>
          <w:p w14:paraId="4F95068A" w14:textId="77777777" w:rsidR="001206A4" w:rsidRDefault="001206A4" w:rsidP="001206A4">
            <w:pPr>
              <w:jc w:val="center"/>
              <w:rPr>
                <w:sz w:val="20"/>
              </w:rPr>
            </w:pPr>
            <w:r>
              <w:rPr>
                <w:sz w:val="20"/>
              </w:rPr>
              <w:t>2/0/1</w:t>
            </w:r>
          </w:p>
          <w:p w14:paraId="2328BE84" w14:textId="77777777" w:rsidR="001206A4" w:rsidRDefault="001206A4" w:rsidP="001206A4">
            <w:pPr>
              <w:jc w:val="center"/>
              <w:rPr>
                <w:sz w:val="20"/>
              </w:rPr>
            </w:pPr>
          </w:p>
          <w:p w14:paraId="6D219462" w14:textId="77777777" w:rsidR="001206A4" w:rsidRDefault="001206A4" w:rsidP="001206A4">
            <w:pPr>
              <w:jc w:val="center"/>
              <w:rPr>
                <w:sz w:val="20"/>
              </w:rPr>
            </w:pPr>
            <w:r>
              <w:rPr>
                <w:sz w:val="20"/>
              </w:rPr>
              <w:t>заочно</w:t>
            </w:r>
          </w:p>
          <w:p w14:paraId="3C4669EA" w14:textId="77777777" w:rsidR="001206A4" w:rsidRPr="00E24D2A" w:rsidRDefault="001206A4" w:rsidP="001206A4">
            <w:pPr>
              <w:jc w:val="center"/>
              <w:rPr>
                <w:sz w:val="20"/>
              </w:rPr>
            </w:pPr>
            <w:r>
              <w:rPr>
                <w:sz w:val="20"/>
              </w:rPr>
              <w:t>0,5/0/0,5</w:t>
            </w:r>
          </w:p>
        </w:tc>
        <w:tc>
          <w:tcPr>
            <w:tcW w:w="4111" w:type="dxa"/>
            <w:shd w:val="clear" w:color="auto" w:fill="auto"/>
          </w:tcPr>
          <w:p w14:paraId="745A08A7" w14:textId="77777777" w:rsidR="001206A4" w:rsidRDefault="001206A4" w:rsidP="001206A4">
            <w:pPr>
              <w:autoSpaceDE w:val="0"/>
              <w:autoSpaceDN w:val="0"/>
              <w:adjustRightInd w:val="0"/>
              <w:jc w:val="both"/>
              <w:rPr>
                <w:sz w:val="20"/>
              </w:rPr>
            </w:pPr>
            <w:r w:rsidRPr="00E46EEE">
              <w:rPr>
                <w:sz w:val="20"/>
              </w:rPr>
              <w:t>Ознайомлення з технікою самопізн</w:t>
            </w:r>
            <w:r>
              <w:rPr>
                <w:sz w:val="20"/>
              </w:rPr>
              <w:t xml:space="preserve">ання і освоєння окремих методик </w:t>
            </w:r>
            <w:r w:rsidRPr="00E46EEE">
              <w:rPr>
                <w:sz w:val="20"/>
              </w:rPr>
              <w:t>діагностики особистісних і професійно значимих якостей</w:t>
            </w:r>
            <w:r>
              <w:rPr>
                <w:sz w:val="20"/>
              </w:rPr>
              <w:t xml:space="preserve">. </w:t>
            </w:r>
            <w:r w:rsidRPr="00E46EEE">
              <w:rPr>
                <w:sz w:val="20"/>
              </w:rPr>
              <w:t>Прояснення Я-</w:t>
            </w:r>
            <w:r>
              <w:rPr>
                <w:sz w:val="20"/>
              </w:rPr>
              <w:t xml:space="preserve">концепції і виявлення рівня її </w:t>
            </w:r>
            <w:r w:rsidRPr="00E46EEE">
              <w:rPr>
                <w:sz w:val="20"/>
              </w:rPr>
              <w:t xml:space="preserve">сформованості. Прояснення власних потреб і життєвих цілей. </w:t>
            </w:r>
            <w:r>
              <w:rPr>
                <w:sz w:val="20"/>
              </w:rPr>
              <w:t xml:space="preserve">Розробка </w:t>
            </w:r>
            <w:r w:rsidRPr="00E46EEE">
              <w:rPr>
                <w:sz w:val="20"/>
              </w:rPr>
              <w:t>особистої життєвої програми</w:t>
            </w:r>
            <w:r w:rsidRPr="00E46EEE">
              <w:rPr>
                <w:b/>
                <w:bCs/>
                <w:sz w:val="20"/>
              </w:rPr>
              <w:t xml:space="preserve"> </w:t>
            </w:r>
            <w:r w:rsidRPr="00E46EEE">
              <w:rPr>
                <w:bCs/>
                <w:sz w:val="20"/>
              </w:rPr>
              <w:t>і методика побудови особистих планів</w:t>
            </w:r>
            <w:r w:rsidRPr="00E46EEE">
              <w:rPr>
                <w:sz w:val="20"/>
              </w:rPr>
              <w:t>. Розвиток впевн</w:t>
            </w:r>
            <w:r>
              <w:rPr>
                <w:sz w:val="20"/>
              </w:rPr>
              <w:t xml:space="preserve">еності в досяжності поставлених </w:t>
            </w:r>
            <w:r w:rsidRPr="00E46EEE">
              <w:rPr>
                <w:sz w:val="20"/>
              </w:rPr>
              <w:t>цілей.</w:t>
            </w:r>
            <w:r>
              <w:rPr>
                <w:sz w:val="20"/>
              </w:rPr>
              <w:t xml:space="preserve"> Діагностика та аналіз сенситивності. </w:t>
            </w:r>
          </w:p>
          <w:p w14:paraId="3D0AD5EB" w14:textId="77777777" w:rsidR="00B06E5F" w:rsidRPr="00590EC7" w:rsidRDefault="00B06E5F" w:rsidP="001206A4">
            <w:pPr>
              <w:autoSpaceDE w:val="0"/>
              <w:autoSpaceDN w:val="0"/>
              <w:adjustRightInd w:val="0"/>
              <w:jc w:val="both"/>
              <w:rPr>
                <w:sz w:val="20"/>
              </w:rPr>
            </w:pPr>
          </w:p>
        </w:tc>
        <w:tc>
          <w:tcPr>
            <w:tcW w:w="1666" w:type="dxa"/>
            <w:shd w:val="clear" w:color="auto" w:fill="auto"/>
          </w:tcPr>
          <w:p w14:paraId="63BD7DE6" w14:textId="77777777" w:rsidR="001206A4" w:rsidRPr="00E24D2A" w:rsidRDefault="001206A4" w:rsidP="001206A4">
            <w:pPr>
              <w:rPr>
                <w:sz w:val="20"/>
              </w:rPr>
            </w:pPr>
            <w:r w:rsidRPr="00E24D2A">
              <w:rPr>
                <w:sz w:val="20"/>
              </w:rPr>
              <w:t>Участь в обговоренні</w:t>
            </w:r>
          </w:p>
          <w:p w14:paraId="7793BF1C" w14:textId="77777777" w:rsidR="001206A4" w:rsidRPr="00E24D2A" w:rsidRDefault="001206A4" w:rsidP="001206A4">
            <w:pPr>
              <w:rPr>
                <w:sz w:val="20"/>
              </w:rPr>
            </w:pPr>
            <w:r w:rsidRPr="00E24D2A">
              <w:rPr>
                <w:sz w:val="20"/>
              </w:rPr>
              <w:t>Тести</w:t>
            </w:r>
            <w:r>
              <w:rPr>
                <w:sz w:val="20"/>
              </w:rPr>
              <w:t>, психологічні вправи, техніки.</w:t>
            </w:r>
          </w:p>
          <w:p w14:paraId="7A179E36" w14:textId="77777777" w:rsidR="001206A4" w:rsidRPr="00E24D2A" w:rsidRDefault="001206A4" w:rsidP="001206A4">
            <w:pPr>
              <w:rPr>
                <w:sz w:val="20"/>
              </w:rPr>
            </w:pPr>
            <w:r w:rsidRPr="00E24D2A">
              <w:rPr>
                <w:sz w:val="20"/>
              </w:rPr>
              <w:t>Індивідуальні завдання</w:t>
            </w:r>
          </w:p>
          <w:p w14:paraId="771D865C" w14:textId="77777777" w:rsidR="001206A4" w:rsidRPr="00E24D2A" w:rsidRDefault="001206A4" w:rsidP="001206A4">
            <w:pPr>
              <w:rPr>
                <w:sz w:val="20"/>
              </w:rPr>
            </w:pPr>
          </w:p>
        </w:tc>
      </w:tr>
      <w:tr w:rsidR="001206A4" w:rsidRPr="00E24D2A" w14:paraId="43A5B59D" w14:textId="77777777" w:rsidTr="00590EC7">
        <w:tc>
          <w:tcPr>
            <w:tcW w:w="407" w:type="dxa"/>
            <w:shd w:val="clear" w:color="auto" w:fill="auto"/>
          </w:tcPr>
          <w:p w14:paraId="36EC683D" w14:textId="77777777" w:rsidR="001206A4" w:rsidRPr="00E24D2A" w:rsidRDefault="001206A4" w:rsidP="001206A4">
            <w:pPr>
              <w:numPr>
                <w:ilvl w:val="0"/>
                <w:numId w:val="2"/>
              </w:numPr>
              <w:contextualSpacing/>
              <w:jc w:val="center"/>
              <w:rPr>
                <w:sz w:val="20"/>
              </w:rPr>
            </w:pPr>
          </w:p>
        </w:tc>
        <w:tc>
          <w:tcPr>
            <w:tcW w:w="2536" w:type="dxa"/>
            <w:shd w:val="clear" w:color="auto" w:fill="auto"/>
          </w:tcPr>
          <w:p w14:paraId="2667C195" w14:textId="77777777" w:rsidR="001206A4" w:rsidRPr="008367E7" w:rsidRDefault="001206A4" w:rsidP="001206A4">
            <w:pPr>
              <w:autoSpaceDE w:val="0"/>
              <w:autoSpaceDN w:val="0"/>
              <w:adjustRightInd w:val="0"/>
              <w:jc w:val="both"/>
              <w:rPr>
                <w:bCs/>
                <w:szCs w:val="24"/>
              </w:rPr>
            </w:pPr>
            <w:r w:rsidRPr="008367E7">
              <w:rPr>
                <w:bCs/>
                <w:color w:val="000000"/>
                <w:szCs w:val="24"/>
              </w:rPr>
              <w:t>Тренінг сенситивності як складова частина тренінгу партнерського спілкування. Вправи на розвиток сенситивності.</w:t>
            </w:r>
          </w:p>
        </w:tc>
        <w:tc>
          <w:tcPr>
            <w:tcW w:w="1134" w:type="dxa"/>
            <w:shd w:val="clear" w:color="auto" w:fill="auto"/>
          </w:tcPr>
          <w:p w14:paraId="757A274D" w14:textId="77777777" w:rsidR="001206A4" w:rsidRPr="00E24D2A" w:rsidRDefault="001206A4" w:rsidP="001206A4">
            <w:pPr>
              <w:jc w:val="center"/>
              <w:rPr>
                <w:sz w:val="20"/>
              </w:rPr>
            </w:pPr>
            <w:r>
              <w:rPr>
                <w:sz w:val="20"/>
              </w:rPr>
              <w:t>2</w:t>
            </w:r>
            <w:r w:rsidRPr="00E24D2A">
              <w:rPr>
                <w:sz w:val="20"/>
              </w:rPr>
              <w:t>/0/</w:t>
            </w:r>
            <w:r>
              <w:rPr>
                <w:sz w:val="20"/>
              </w:rPr>
              <w:t>1</w:t>
            </w:r>
          </w:p>
        </w:tc>
        <w:tc>
          <w:tcPr>
            <w:tcW w:w="4111" w:type="dxa"/>
            <w:shd w:val="clear" w:color="auto" w:fill="auto"/>
          </w:tcPr>
          <w:p w14:paraId="6A429B53" w14:textId="77777777" w:rsidR="001206A4" w:rsidRPr="002B4E3C" w:rsidRDefault="001206A4" w:rsidP="001206A4">
            <w:pPr>
              <w:autoSpaceDE w:val="0"/>
              <w:autoSpaceDN w:val="0"/>
              <w:adjustRightInd w:val="0"/>
              <w:jc w:val="both"/>
              <w:rPr>
                <w:sz w:val="20"/>
              </w:rPr>
            </w:pPr>
            <w:r w:rsidRPr="002B4E3C">
              <w:rPr>
                <w:color w:val="000000"/>
                <w:sz w:val="20"/>
              </w:rPr>
              <w:t>Тренінг сенситивності як складова частина тренінгу партнерського спілкування. Вправи на розвиток сенситивності.</w:t>
            </w:r>
          </w:p>
        </w:tc>
        <w:tc>
          <w:tcPr>
            <w:tcW w:w="1666" w:type="dxa"/>
            <w:shd w:val="clear" w:color="auto" w:fill="auto"/>
          </w:tcPr>
          <w:p w14:paraId="184D9DCA" w14:textId="77777777" w:rsidR="001206A4" w:rsidRPr="00E24D2A" w:rsidRDefault="001206A4" w:rsidP="001206A4">
            <w:pPr>
              <w:rPr>
                <w:sz w:val="20"/>
              </w:rPr>
            </w:pPr>
            <w:r w:rsidRPr="00E24D2A">
              <w:rPr>
                <w:sz w:val="20"/>
              </w:rPr>
              <w:t>Участь в обговоренні</w:t>
            </w:r>
          </w:p>
          <w:p w14:paraId="74AB11AA" w14:textId="77777777" w:rsidR="001206A4" w:rsidRPr="00E24D2A" w:rsidRDefault="001206A4" w:rsidP="001206A4">
            <w:pPr>
              <w:rPr>
                <w:sz w:val="20"/>
              </w:rPr>
            </w:pPr>
            <w:r w:rsidRPr="00E24D2A">
              <w:rPr>
                <w:sz w:val="20"/>
              </w:rPr>
              <w:t>Тести</w:t>
            </w:r>
            <w:r>
              <w:rPr>
                <w:sz w:val="20"/>
              </w:rPr>
              <w:t>, психологічні вправи, техніки.</w:t>
            </w:r>
          </w:p>
          <w:p w14:paraId="61D1AB4E" w14:textId="77777777" w:rsidR="001206A4" w:rsidRPr="00291F0C" w:rsidRDefault="001206A4" w:rsidP="001206A4">
            <w:pPr>
              <w:rPr>
                <w:sz w:val="20"/>
              </w:rPr>
            </w:pPr>
            <w:r w:rsidRPr="00E24D2A">
              <w:rPr>
                <w:sz w:val="20"/>
              </w:rPr>
              <w:t>Індивідуальні завдання</w:t>
            </w:r>
          </w:p>
        </w:tc>
      </w:tr>
      <w:tr w:rsidR="001206A4" w:rsidRPr="00E24D2A" w14:paraId="10E96283" w14:textId="77777777" w:rsidTr="00590EC7">
        <w:tc>
          <w:tcPr>
            <w:tcW w:w="407" w:type="dxa"/>
            <w:shd w:val="clear" w:color="auto" w:fill="auto"/>
          </w:tcPr>
          <w:p w14:paraId="47351F8D" w14:textId="77777777" w:rsidR="001206A4" w:rsidRPr="00E24D2A" w:rsidRDefault="001206A4" w:rsidP="001206A4">
            <w:pPr>
              <w:numPr>
                <w:ilvl w:val="0"/>
                <w:numId w:val="2"/>
              </w:numPr>
              <w:contextualSpacing/>
              <w:jc w:val="center"/>
              <w:rPr>
                <w:sz w:val="20"/>
              </w:rPr>
            </w:pPr>
          </w:p>
        </w:tc>
        <w:tc>
          <w:tcPr>
            <w:tcW w:w="2536" w:type="dxa"/>
            <w:shd w:val="clear" w:color="auto" w:fill="auto"/>
          </w:tcPr>
          <w:p w14:paraId="5C08440E" w14:textId="77777777" w:rsidR="001206A4" w:rsidRPr="008367E7" w:rsidRDefault="001206A4" w:rsidP="001206A4">
            <w:pPr>
              <w:autoSpaceDE w:val="0"/>
              <w:autoSpaceDN w:val="0"/>
              <w:adjustRightInd w:val="0"/>
              <w:jc w:val="both"/>
              <w:rPr>
                <w:bCs/>
                <w:color w:val="000000"/>
                <w:szCs w:val="24"/>
              </w:rPr>
            </w:pPr>
            <w:r w:rsidRPr="008367E7">
              <w:rPr>
                <w:bCs/>
                <w:szCs w:val="24"/>
              </w:rPr>
              <w:t xml:space="preserve">Тренінг особистісного росту та тренінг сенситивності як засіб розвитку професійних здібностей майбутніх психологів. </w:t>
            </w:r>
          </w:p>
        </w:tc>
        <w:tc>
          <w:tcPr>
            <w:tcW w:w="1134" w:type="dxa"/>
            <w:shd w:val="clear" w:color="auto" w:fill="auto"/>
          </w:tcPr>
          <w:p w14:paraId="4427B323" w14:textId="77777777" w:rsidR="001206A4" w:rsidRDefault="001206A4" w:rsidP="001206A4">
            <w:r w:rsidRPr="00E61C8E">
              <w:rPr>
                <w:sz w:val="20"/>
              </w:rPr>
              <w:t>2/0/1</w:t>
            </w:r>
          </w:p>
        </w:tc>
        <w:tc>
          <w:tcPr>
            <w:tcW w:w="4111" w:type="dxa"/>
            <w:shd w:val="clear" w:color="auto" w:fill="auto"/>
          </w:tcPr>
          <w:p w14:paraId="42102EB1" w14:textId="77777777" w:rsidR="001206A4" w:rsidRDefault="001206A4" w:rsidP="001206A4">
            <w:pPr>
              <w:autoSpaceDE w:val="0"/>
              <w:autoSpaceDN w:val="0"/>
              <w:adjustRightInd w:val="0"/>
              <w:jc w:val="both"/>
              <w:rPr>
                <w:sz w:val="20"/>
              </w:rPr>
            </w:pPr>
            <w:r>
              <w:rPr>
                <w:color w:val="000000"/>
                <w:sz w:val="20"/>
              </w:rPr>
              <w:t xml:space="preserve">Емпатія, </w:t>
            </w:r>
            <w:r>
              <w:rPr>
                <w:sz w:val="20"/>
              </w:rPr>
              <w:t>здатність</w:t>
            </w:r>
            <w:r w:rsidRPr="005E30F6">
              <w:rPr>
                <w:sz w:val="20"/>
              </w:rPr>
              <w:t xml:space="preserve"> відчувати, емоційно реагувати на події, що відбуваються, переживати і співпереживати</w:t>
            </w:r>
            <w:r>
              <w:rPr>
                <w:sz w:val="20"/>
              </w:rPr>
              <w:t xml:space="preserve">. </w:t>
            </w:r>
            <w:r w:rsidRPr="005E30F6">
              <w:rPr>
                <w:sz w:val="20"/>
              </w:rPr>
              <w:t>Розвиток сенситивності, формування сенситивної культури особистості</w:t>
            </w:r>
            <w:r>
              <w:rPr>
                <w:sz w:val="20"/>
              </w:rPr>
              <w:t xml:space="preserve">. </w:t>
            </w:r>
            <w:r w:rsidRPr="005E30F6">
              <w:rPr>
                <w:sz w:val="20"/>
              </w:rPr>
              <w:t>Завдання тренінгу сенситивності</w:t>
            </w:r>
            <w:r>
              <w:rPr>
                <w:sz w:val="20"/>
              </w:rPr>
              <w:t xml:space="preserve"> та ОР</w:t>
            </w:r>
            <w:r w:rsidRPr="005E30F6">
              <w:rPr>
                <w:sz w:val="20"/>
              </w:rPr>
              <w:t>: підвищення рівня саморозуміння та розуміння інших; почуттєве розуміння групових процесів, пізнання локальної структури; розвиток ряду поведінкових навичок</w:t>
            </w:r>
          </w:p>
          <w:p w14:paraId="01DC0223" w14:textId="77777777" w:rsidR="00B06E5F" w:rsidRPr="00676766" w:rsidRDefault="00B06E5F" w:rsidP="001206A4">
            <w:pPr>
              <w:autoSpaceDE w:val="0"/>
              <w:autoSpaceDN w:val="0"/>
              <w:adjustRightInd w:val="0"/>
              <w:jc w:val="both"/>
              <w:rPr>
                <w:sz w:val="20"/>
              </w:rPr>
            </w:pPr>
          </w:p>
        </w:tc>
        <w:tc>
          <w:tcPr>
            <w:tcW w:w="1666" w:type="dxa"/>
            <w:shd w:val="clear" w:color="auto" w:fill="auto"/>
          </w:tcPr>
          <w:p w14:paraId="704AB747" w14:textId="77777777" w:rsidR="001206A4" w:rsidRPr="00E24D2A" w:rsidRDefault="001206A4" w:rsidP="001206A4">
            <w:pPr>
              <w:rPr>
                <w:sz w:val="20"/>
              </w:rPr>
            </w:pPr>
            <w:r w:rsidRPr="00E24D2A">
              <w:rPr>
                <w:sz w:val="20"/>
              </w:rPr>
              <w:t>Участь в обговоренні</w:t>
            </w:r>
          </w:p>
          <w:p w14:paraId="7D661255" w14:textId="77777777" w:rsidR="001206A4" w:rsidRPr="00E24D2A" w:rsidRDefault="001206A4" w:rsidP="001206A4">
            <w:pPr>
              <w:rPr>
                <w:sz w:val="20"/>
              </w:rPr>
            </w:pPr>
            <w:r w:rsidRPr="00E24D2A">
              <w:rPr>
                <w:sz w:val="20"/>
              </w:rPr>
              <w:t>Тести</w:t>
            </w:r>
            <w:r>
              <w:rPr>
                <w:sz w:val="20"/>
              </w:rPr>
              <w:t>, психологічні вправи, техніки.</w:t>
            </w:r>
          </w:p>
          <w:p w14:paraId="4FDA3B3E" w14:textId="77777777" w:rsidR="001206A4" w:rsidRPr="00E24D2A" w:rsidRDefault="001206A4" w:rsidP="001206A4">
            <w:pPr>
              <w:rPr>
                <w:sz w:val="20"/>
              </w:rPr>
            </w:pPr>
            <w:r w:rsidRPr="00E24D2A">
              <w:rPr>
                <w:sz w:val="20"/>
              </w:rPr>
              <w:t>Індивідуальні завдання</w:t>
            </w:r>
          </w:p>
          <w:p w14:paraId="021F96D0" w14:textId="77777777" w:rsidR="001206A4" w:rsidRPr="00291F0C" w:rsidRDefault="001206A4" w:rsidP="001206A4">
            <w:pPr>
              <w:rPr>
                <w:sz w:val="20"/>
              </w:rPr>
            </w:pPr>
          </w:p>
        </w:tc>
      </w:tr>
      <w:tr w:rsidR="001206A4" w:rsidRPr="00E24D2A" w14:paraId="3DB660A8" w14:textId="77777777" w:rsidTr="00590EC7">
        <w:tc>
          <w:tcPr>
            <w:tcW w:w="407" w:type="dxa"/>
            <w:shd w:val="clear" w:color="auto" w:fill="auto"/>
          </w:tcPr>
          <w:p w14:paraId="6474F0DD" w14:textId="77777777" w:rsidR="001206A4" w:rsidRPr="00E24D2A" w:rsidRDefault="001206A4" w:rsidP="001206A4">
            <w:pPr>
              <w:numPr>
                <w:ilvl w:val="0"/>
                <w:numId w:val="2"/>
              </w:numPr>
              <w:contextualSpacing/>
              <w:jc w:val="center"/>
              <w:rPr>
                <w:sz w:val="20"/>
              </w:rPr>
            </w:pPr>
          </w:p>
        </w:tc>
        <w:tc>
          <w:tcPr>
            <w:tcW w:w="2536" w:type="dxa"/>
            <w:shd w:val="clear" w:color="auto" w:fill="auto"/>
          </w:tcPr>
          <w:p w14:paraId="754944BE" w14:textId="5865B552" w:rsidR="001206A4" w:rsidRPr="008367E7" w:rsidRDefault="001206A4" w:rsidP="001206A4">
            <w:pPr>
              <w:jc w:val="both"/>
              <w:rPr>
                <w:bCs/>
                <w:szCs w:val="24"/>
              </w:rPr>
            </w:pPr>
            <w:r w:rsidRPr="008367E7">
              <w:rPr>
                <w:bCs/>
                <w:szCs w:val="24"/>
              </w:rPr>
              <w:t xml:space="preserve">Розвиток упевненості в собі, подолання бар’єрів, самовираження, самовдосконалення. </w:t>
            </w:r>
          </w:p>
          <w:p w14:paraId="16DF33E6" w14:textId="77777777" w:rsidR="001206A4" w:rsidRPr="008367E7" w:rsidRDefault="001206A4" w:rsidP="001206A4">
            <w:pPr>
              <w:autoSpaceDE w:val="0"/>
              <w:autoSpaceDN w:val="0"/>
              <w:adjustRightInd w:val="0"/>
              <w:jc w:val="both"/>
              <w:rPr>
                <w:bCs/>
                <w:szCs w:val="24"/>
              </w:rPr>
            </w:pPr>
          </w:p>
        </w:tc>
        <w:tc>
          <w:tcPr>
            <w:tcW w:w="1134" w:type="dxa"/>
            <w:shd w:val="clear" w:color="auto" w:fill="auto"/>
          </w:tcPr>
          <w:p w14:paraId="0BD6B03C" w14:textId="77777777" w:rsidR="001206A4" w:rsidRDefault="001206A4" w:rsidP="001206A4">
            <w:r w:rsidRPr="00E61C8E">
              <w:rPr>
                <w:sz w:val="20"/>
              </w:rPr>
              <w:t>2/0/1</w:t>
            </w:r>
          </w:p>
        </w:tc>
        <w:tc>
          <w:tcPr>
            <w:tcW w:w="4111" w:type="dxa"/>
            <w:shd w:val="clear" w:color="auto" w:fill="auto"/>
          </w:tcPr>
          <w:p w14:paraId="4633B1AF" w14:textId="77777777" w:rsidR="001206A4" w:rsidRPr="00142197" w:rsidRDefault="001206A4" w:rsidP="001206A4">
            <w:pPr>
              <w:pStyle w:val="a5"/>
              <w:numPr>
                <w:ilvl w:val="0"/>
                <w:numId w:val="33"/>
              </w:numPr>
              <w:ind w:left="0"/>
              <w:jc w:val="both"/>
              <w:rPr>
                <w:sz w:val="22"/>
                <w:szCs w:val="22"/>
              </w:rPr>
            </w:pPr>
            <w:r w:rsidRPr="00142197">
              <w:rPr>
                <w:sz w:val="22"/>
                <w:szCs w:val="22"/>
              </w:rPr>
              <w:t xml:space="preserve">3 рівні Тренінгу сенситивності: Усвідомлення особистих особливостей сприйняття зовнішніх стимулів і власного внутрішнього світу; Зниження порогів сприйняття і вироблення здатності управляти рівнем порогів сприйняття, для того, щоб в цілому </w:t>
            </w:r>
            <w:r w:rsidRPr="00142197">
              <w:rPr>
                <w:sz w:val="22"/>
                <w:szCs w:val="22"/>
              </w:rPr>
              <w:lastRenderedPageBreak/>
              <w:t>краще вміти чути, бачити, відчувати і представляти (оперувати отриманою інформацією вже у внутрішньому плані); Робота з установками блокуючими і регламентують розвиток сенситивності (в якій мірі і що саме ми підсвідомо дозволяємо собі сприймати, що готові помічати, а що бачити не бажаємо).</w:t>
            </w:r>
          </w:p>
        </w:tc>
        <w:tc>
          <w:tcPr>
            <w:tcW w:w="1666" w:type="dxa"/>
            <w:shd w:val="clear" w:color="auto" w:fill="auto"/>
          </w:tcPr>
          <w:p w14:paraId="48344FC7" w14:textId="77777777" w:rsidR="001206A4" w:rsidRPr="00E24D2A" w:rsidRDefault="001206A4" w:rsidP="001206A4">
            <w:pPr>
              <w:rPr>
                <w:sz w:val="20"/>
              </w:rPr>
            </w:pPr>
            <w:r w:rsidRPr="00E24D2A">
              <w:rPr>
                <w:sz w:val="20"/>
              </w:rPr>
              <w:lastRenderedPageBreak/>
              <w:t>Участь в обговоренні</w:t>
            </w:r>
          </w:p>
          <w:p w14:paraId="19E570E5" w14:textId="77777777" w:rsidR="001206A4" w:rsidRPr="00E24D2A" w:rsidRDefault="001206A4" w:rsidP="001206A4">
            <w:pPr>
              <w:rPr>
                <w:sz w:val="20"/>
              </w:rPr>
            </w:pPr>
            <w:r w:rsidRPr="00E24D2A">
              <w:rPr>
                <w:sz w:val="20"/>
              </w:rPr>
              <w:t>Тести</w:t>
            </w:r>
            <w:r>
              <w:rPr>
                <w:sz w:val="20"/>
              </w:rPr>
              <w:t>, психологічні вправи, техніки.</w:t>
            </w:r>
          </w:p>
          <w:p w14:paraId="1228AE60" w14:textId="77777777" w:rsidR="001206A4" w:rsidRPr="00E24D2A" w:rsidRDefault="001206A4" w:rsidP="001206A4">
            <w:pPr>
              <w:rPr>
                <w:sz w:val="20"/>
              </w:rPr>
            </w:pPr>
            <w:r w:rsidRPr="00E24D2A">
              <w:rPr>
                <w:sz w:val="20"/>
              </w:rPr>
              <w:t>Індивідуальні завдання</w:t>
            </w:r>
          </w:p>
        </w:tc>
      </w:tr>
      <w:tr w:rsidR="001206A4" w:rsidRPr="00E24D2A" w14:paraId="411105F3" w14:textId="77777777" w:rsidTr="00590EC7">
        <w:tc>
          <w:tcPr>
            <w:tcW w:w="407" w:type="dxa"/>
            <w:shd w:val="clear" w:color="auto" w:fill="auto"/>
          </w:tcPr>
          <w:p w14:paraId="18A6E753" w14:textId="77777777" w:rsidR="001206A4" w:rsidRPr="00E24D2A" w:rsidRDefault="001206A4" w:rsidP="001206A4">
            <w:pPr>
              <w:numPr>
                <w:ilvl w:val="0"/>
                <w:numId w:val="2"/>
              </w:numPr>
              <w:contextualSpacing/>
              <w:jc w:val="center"/>
              <w:rPr>
                <w:sz w:val="20"/>
              </w:rPr>
            </w:pPr>
          </w:p>
        </w:tc>
        <w:tc>
          <w:tcPr>
            <w:tcW w:w="2536" w:type="dxa"/>
            <w:shd w:val="clear" w:color="auto" w:fill="auto"/>
          </w:tcPr>
          <w:p w14:paraId="560509E8" w14:textId="77777777" w:rsidR="001206A4" w:rsidRPr="008367E7" w:rsidRDefault="001206A4" w:rsidP="001206A4">
            <w:pPr>
              <w:autoSpaceDE w:val="0"/>
              <w:autoSpaceDN w:val="0"/>
              <w:adjustRightInd w:val="0"/>
              <w:jc w:val="both"/>
              <w:rPr>
                <w:bCs/>
                <w:szCs w:val="24"/>
              </w:rPr>
            </w:pPr>
            <w:r w:rsidRPr="008367E7">
              <w:rPr>
                <w:bCs/>
                <w:szCs w:val="24"/>
              </w:rPr>
              <w:t>Поглиблення навичок самоаналізу і самовираження.</w:t>
            </w:r>
          </w:p>
        </w:tc>
        <w:tc>
          <w:tcPr>
            <w:tcW w:w="1134" w:type="dxa"/>
            <w:shd w:val="clear" w:color="auto" w:fill="auto"/>
          </w:tcPr>
          <w:p w14:paraId="1A59F04F" w14:textId="77777777" w:rsidR="001206A4" w:rsidRDefault="001206A4" w:rsidP="001206A4">
            <w:pPr>
              <w:jc w:val="center"/>
              <w:rPr>
                <w:sz w:val="20"/>
              </w:rPr>
            </w:pPr>
            <w:r>
              <w:rPr>
                <w:sz w:val="20"/>
              </w:rPr>
              <w:t>денна</w:t>
            </w:r>
          </w:p>
          <w:p w14:paraId="0764D72D" w14:textId="77777777" w:rsidR="001206A4" w:rsidRDefault="001206A4" w:rsidP="001206A4">
            <w:pPr>
              <w:jc w:val="center"/>
              <w:rPr>
                <w:sz w:val="20"/>
              </w:rPr>
            </w:pPr>
            <w:r>
              <w:rPr>
                <w:sz w:val="20"/>
              </w:rPr>
              <w:t>2/0/1</w:t>
            </w:r>
          </w:p>
          <w:p w14:paraId="429F8FF8" w14:textId="77777777" w:rsidR="001206A4" w:rsidRDefault="001206A4" w:rsidP="001206A4">
            <w:pPr>
              <w:jc w:val="center"/>
              <w:rPr>
                <w:sz w:val="20"/>
              </w:rPr>
            </w:pPr>
          </w:p>
          <w:p w14:paraId="7E6306E4" w14:textId="77777777" w:rsidR="001206A4" w:rsidRDefault="001206A4" w:rsidP="001206A4">
            <w:pPr>
              <w:jc w:val="center"/>
              <w:rPr>
                <w:sz w:val="20"/>
              </w:rPr>
            </w:pPr>
            <w:r>
              <w:rPr>
                <w:sz w:val="20"/>
              </w:rPr>
              <w:t>заочно</w:t>
            </w:r>
          </w:p>
          <w:p w14:paraId="380C44F3" w14:textId="77777777" w:rsidR="001206A4" w:rsidRDefault="001206A4" w:rsidP="001206A4">
            <w:r>
              <w:rPr>
                <w:sz w:val="20"/>
              </w:rPr>
              <w:t>0,5/0/0</w:t>
            </w:r>
          </w:p>
        </w:tc>
        <w:tc>
          <w:tcPr>
            <w:tcW w:w="4111" w:type="dxa"/>
            <w:shd w:val="clear" w:color="auto" w:fill="auto"/>
          </w:tcPr>
          <w:p w14:paraId="49BDFC50" w14:textId="77777777" w:rsidR="001206A4" w:rsidRPr="00142197" w:rsidRDefault="001206A4" w:rsidP="001206A4">
            <w:pPr>
              <w:pStyle w:val="a5"/>
              <w:ind w:left="0"/>
              <w:jc w:val="both"/>
              <w:rPr>
                <w:sz w:val="22"/>
                <w:szCs w:val="22"/>
              </w:rPr>
            </w:pPr>
            <w:r w:rsidRPr="00142197">
              <w:rPr>
                <w:sz w:val="22"/>
                <w:szCs w:val="22"/>
              </w:rPr>
              <w:t>Базове тренування уваги. Вправи</w:t>
            </w:r>
          </w:p>
          <w:p w14:paraId="18856155" w14:textId="77777777" w:rsidR="001206A4" w:rsidRPr="00142197" w:rsidRDefault="001206A4" w:rsidP="001206A4">
            <w:pPr>
              <w:pStyle w:val="a5"/>
              <w:numPr>
                <w:ilvl w:val="0"/>
                <w:numId w:val="34"/>
              </w:numPr>
              <w:ind w:left="0"/>
              <w:jc w:val="both"/>
              <w:rPr>
                <w:sz w:val="22"/>
                <w:szCs w:val="22"/>
              </w:rPr>
            </w:pPr>
            <w:r w:rsidRPr="00142197">
              <w:rPr>
                <w:sz w:val="22"/>
                <w:szCs w:val="22"/>
              </w:rPr>
              <w:t>Сенситивність у спілкуванні. Вправи</w:t>
            </w:r>
          </w:p>
          <w:p w14:paraId="4FF3AC4E" w14:textId="77777777" w:rsidR="001206A4" w:rsidRPr="00142197" w:rsidRDefault="001206A4" w:rsidP="001206A4">
            <w:pPr>
              <w:pStyle w:val="a5"/>
              <w:numPr>
                <w:ilvl w:val="0"/>
                <w:numId w:val="34"/>
              </w:numPr>
              <w:ind w:left="0"/>
              <w:jc w:val="both"/>
              <w:rPr>
                <w:sz w:val="22"/>
                <w:szCs w:val="22"/>
              </w:rPr>
            </w:pPr>
            <w:r w:rsidRPr="00142197">
              <w:rPr>
                <w:sz w:val="22"/>
                <w:szCs w:val="22"/>
              </w:rPr>
              <w:t>Ідеомоторна релаксація. Вправи</w:t>
            </w:r>
          </w:p>
          <w:p w14:paraId="52260F8A" w14:textId="77777777" w:rsidR="001206A4" w:rsidRPr="00142197" w:rsidRDefault="001206A4" w:rsidP="001206A4">
            <w:pPr>
              <w:pStyle w:val="a5"/>
              <w:numPr>
                <w:ilvl w:val="0"/>
                <w:numId w:val="34"/>
              </w:numPr>
              <w:ind w:left="0"/>
              <w:jc w:val="both"/>
              <w:rPr>
                <w:sz w:val="22"/>
                <w:szCs w:val="22"/>
              </w:rPr>
            </w:pPr>
            <w:r w:rsidRPr="00142197">
              <w:rPr>
                <w:sz w:val="22"/>
                <w:szCs w:val="22"/>
              </w:rPr>
              <w:t xml:space="preserve">Ідеомоторне проектування відчуттів. Вправи </w:t>
            </w:r>
          </w:p>
          <w:p w14:paraId="192F0DDB" w14:textId="77777777" w:rsidR="001206A4" w:rsidRPr="00142197" w:rsidRDefault="001206A4" w:rsidP="001206A4">
            <w:pPr>
              <w:pStyle w:val="a5"/>
              <w:numPr>
                <w:ilvl w:val="0"/>
                <w:numId w:val="34"/>
              </w:numPr>
              <w:ind w:left="0"/>
              <w:jc w:val="both"/>
              <w:rPr>
                <w:sz w:val="22"/>
                <w:szCs w:val="22"/>
              </w:rPr>
            </w:pPr>
            <w:r w:rsidRPr="00142197">
              <w:rPr>
                <w:sz w:val="22"/>
                <w:szCs w:val="22"/>
              </w:rPr>
              <w:t>Усвідомлене життя. Вправи</w:t>
            </w:r>
          </w:p>
          <w:p w14:paraId="3D33538A" w14:textId="77777777" w:rsidR="001206A4" w:rsidRPr="00142197" w:rsidRDefault="001206A4" w:rsidP="001206A4">
            <w:pPr>
              <w:autoSpaceDE w:val="0"/>
              <w:autoSpaceDN w:val="0"/>
              <w:adjustRightInd w:val="0"/>
              <w:jc w:val="both"/>
              <w:rPr>
                <w:color w:val="000000"/>
                <w:sz w:val="22"/>
                <w:szCs w:val="22"/>
              </w:rPr>
            </w:pPr>
          </w:p>
        </w:tc>
        <w:tc>
          <w:tcPr>
            <w:tcW w:w="1666" w:type="dxa"/>
            <w:shd w:val="clear" w:color="auto" w:fill="auto"/>
          </w:tcPr>
          <w:p w14:paraId="7518ABD2" w14:textId="77777777" w:rsidR="001206A4" w:rsidRPr="00E24D2A" w:rsidRDefault="001206A4" w:rsidP="001206A4">
            <w:pPr>
              <w:rPr>
                <w:sz w:val="20"/>
              </w:rPr>
            </w:pPr>
            <w:r w:rsidRPr="00E24D2A">
              <w:rPr>
                <w:sz w:val="20"/>
              </w:rPr>
              <w:t>Участь в обговоренні</w:t>
            </w:r>
          </w:p>
          <w:p w14:paraId="4E849D8F" w14:textId="77777777" w:rsidR="001206A4" w:rsidRPr="00E24D2A" w:rsidRDefault="001206A4" w:rsidP="001206A4">
            <w:pPr>
              <w:rPr>
                <w:sz w:val="20"/>
              </w:rPr>
            </w:pPr>
            <w:r w:rsidRPr="00E24D2A">
              <w:rPr>
                <w:sz w:val="20"/>
              </w:rPr>
              <w:t>Тести</w:t>
            </w:r>
            <w:r>
              <w:rPr>
                <w:sz w:val="20"/>
              </w:rPr>
              <w:t>, психологічні вправи, техніки.</w:t>
            </w:r>
          </w:p>
          <w:p w14:paraId="509D63F8" w14:textId="77777777" w:rsidR="001206A4" w:rsidRPr="00E24D2A" w:rsidRDefault="001206A4" w:rsidP="001206A4">
            <w:pPr>
              <w:rPr>
                <w:sz w:val="20"/>
              </w:rPr>
            </w:pPr>
            <w:r w:rsidRPr="00E24D2A">
              <w:rPr>
                <w:sz w:val="20"/>
              </w:rPr>
              <w:t>Індивідуальні завдання</w:t>
            </w:r>
          </w:p>
        </w:tc>
      </w:tr>
      <w:tr w:rsidR="001206A4" w:rsidRPr="00E24D2A" w14:paraId="11CB7836" w14:textId="77777777" w:rsidTr="00590EC7">
        <w:tc>
          <w:tcPr>
            <w:tcW w:w="407" w:type="dxa"/>
            <w:shd w:val="clear" w:color="auto" w:fill="auto"/>
          </w:tcPr>
          <w:p w14:paraId="451E017C" w14:textId="77777777" w:rsidR="001206A4" w:rsidRPr="00E24D2A" w:rsidRDefault="001206A4" w:rsidP="001206A4">
            <w:pPr>
              <w:numPr>
                <w:ilvl w:val="0"/>
                <w:numId w:val="2"/>
              </w:numPr>
              <w:contextualSpacing/>
              <w:jc w:val="center"/>
              <w:rPr>
                <w:sz w:val="20"/>
              </w:rPr>
            </w:pPr>
          </w:p>
        </w:tc>
        <w:tc>
          <w:tcPr>
            <w:tcW w:w="2536" w:type="dxa"/>
            <w:shd w:val="clear" w:color="auto" w:fill="auto"/>
          </w:tcPr>
          <w:p w14:paraId="2B2BD375" w14:textId="77777777" w:rsidR="001206A4" w:rsidRPr="008367E7" w:rsidRDefault="001206A4" w:rsidP="001206A4">
            <w:pPr>
              <w:jc w:val="both"/>
              <w:rPr>
                <w:bCs/>
                <w:color w:val="000000"/>
                <w:szCs w:val="24"/>
              </w:rPr>
            </w:pPr>
            <w:r w:rsidRPr="008367E7">
              <w:rPr>
                <w:bCs/>
                <w:color w:val="000000"/>
                <w:szCs w:val="24"/>
              </w:rPr>
              <w:t>Розробка та проведення програми тренінгу ОР.  Аналіз тренінгу.</w:t>
            </w:r>
          </w:p>
          <w:p w14:paraId="4B5BE813" w14:textId="77777777" w:rsidR="001206A4" w:rsidRPr="008367E7" w:rsidRDefault="001206A4" w:rsidP="001206A4">
            <w:pPr>
              <w:jc w:val="both"/>
              <w:rPr>
                <w:bCs/>
                <w:szCs w:val="24"/>
              </w:rPr>
            </w:pPr>
          </w:p>
        </w:tc>
        <w:tc>
          <w:tcPr>
            <w:tcW w:w="1134" w:type="dxa"/>
            <w:shd w:val="clear" w:color="auto" w:fill="auto"/>
          </w:tcPr>
          <w:p w14:paraId="1FE30010" w14:textId="77777777" w:rsidR="001206A4" w:rsidRDefault="001206A4" w:rsidP="001206A4">
            <w:pPr>
              <w:jc w:val="center"/>
              <w:rPr>
                <w:sz w:val="20"/>
              </w:rPr>
            </w:pPr>
            <w:r>
              <w:rPr>
                <w:sz w:val="20"/>
              </w:rPr>
              <w:t>денна</w:t>
            </w:r>
          </w:p>
          <w:p w14:paraId="62863383" w14:textId="77777777" w:rsidR="001206A4" w:rsidRDefault="001206A4" w:rsidP="001206A4">
            <w:pPr>
              <w:jc w:val="center"/>
              <w:rPr>
                <w:sz w:val="20"/>
              </w:rPr>
            </w:pPr>
            <w:r>
              <w:rPr>
                <w:sz w:val="20"/>
              </w:rPr>
              <w:t>2/0/1</w:t>
            </w:r>
          </w:p>
          <w:p w14:paraId="5173104A" w14:textId="77777777" w:rsidR="001206A4" w:rsidRDefault="001206A4" w:rsidP="001206A4">
            <w:pPr>
              <w:jc w:val="center"/>
              <w:rPr>
                <w:sz w:val="20"/>
              </w:rPr>
            </w:pPr>
          </w:p>
          <w:p w14:paraId="4644CFB5" w14:textId="77777777" w:rsidR="001206A4" w:rsidRDefault="001206A4" w:rsidP="001206A4">
            <w:pPr>
              <w:jc w:val="center"/>
              <w:rPr>
                <w:sz w:val="20"/>
              </w:rPr>
            </w:pPr>
            <w:r>
              <w:rPr>
                <w:sz w:val="20"/>
              </w:rPr>
              <w:t>заочно</w:t>
            </w:r>
          </w:p>
          <w:p w14:paraId="58E13103" w14:textId="77777777" w:rsidR="001206A4" w:rsidRDefault="001206A4" w:rsidP="001206A4">
            <w:r>
              <w:rPr>
                <w:sz w:val="20"/>
              </w:rPr>
              <w:t>0,5/0/0</w:t>
            </w:r>
          </w:p>
        </w:tc>
        <w:tc>
          <w:tcPr>
            <w:tcW w:w="4111" w:type="dxa"/>
            <w:shd w:val="clear" w:color="auto" w:fill="auto"/>
          </w:tcPr>
          <w:p w14:paraId="52222D42" w14:textId="77777777" w:rsidR="001206A4" w:rsidRPr="00E955AE" w:rsidRDefault="001206A4" w:rsidP="001206A4">
            <w:pPr>
              <w:jc w:val="both"/>
              <w:rPr>
                <w:sz w:val="20"/>
              </w:rPr>
            </w:pPr>
            <w:r w:rsidRPr="00E955AE">
              <w:rPr>
                <w:sz w:val="20"/>
              </w:rPr>
              <w:t xml:space="preserve">Базова програма тренінгу. Алгоритм створення тренінгової програми. </w:t>
            </w:r>
            <w:hyperlink r:id="rId8" w:anchor="3" w:history="1">
              <w:r w:rsidRPr="00E955AE">
                <w:rPr>
                  <w:rStyle w:val="a6"/>
                  <w:color w:val="auto"/>
                  <w:sz w:val="20"/>
                  <w:u w:val="none"/>
                </w:rPr>
                <w:t>Зміст тренінгу</w:t>
              </w:r>
            </w:hyperlink>
            <w:r w:rsidRPr="00E955AE">
              <w:rPr>
                <w:sz w:val="20"/>
              </w:rPr>
              <w:t xml:space="preserve">. </w:t>
            </w:r>
            <w:hyperlink r:id="rId9" w:anchor="5" w:history="1">
              <w:r w:rsidRPr="00E955AE">
                <w:rPr>
                  <w:rStyle w:val="a6"/>
                  <w:color w:val="auto"/>
                  <w:sz w:val="20"/>
                  <w:u w:val="none"/>
                </w:rPr>
                <w:t>Оцінювання ефективності тренінгу</w:t>
              </w:r>
            </w:hyperlink>
            <w:r w:rsidRPr="00E955AE">
              <w:rPr>
                <w:sz w:val="20"/>
              </w:rPr>
              <w:t xml:space="preserve">. </w:t>
            </w:r>
            <w:hyperlink r:id="rId10" w:anchor="6" w:history="1">
              <w:r w:rsidRPr="00E955AE">
                <w:rPr>
                  <w:rStyle w:val="a6"/>
                  <w:color w:val="auto"/>
                  <w:sz w:val="20"/>
                  <w:u w:val="none"/>
                </w:rPr>
                <w:t>Структура тренінгового заняття</w:t>
              </w:r>
            </w:hyperlink>
            <w:r w:rsidRPr="00E955AE">
              <w:rPr>
                <w:sz w:val="20"/>
              </w:rPr>
              <w:t xml:space="preserve">. </w:t>
            </w:r>
            <w:hyperlink r:id="rId11" w:anchor="7" w:history="1">
              <w:r w:rsidRPr="00E955AE">
                <w:rPr>
                  <w:rStyle w:val="a6"/>
                  <w:color w:val="auto"/>
                  <w:sz w:val="20"/>
                  <w:u w:val="none"/>
                </w:rPr>
                <w:t>Програма</w:t>
              </w:r>
            </w:hyperlink>
            <w:r w:rsidRPr="00E955AE">
              <w:rPr>
                <w:sz w:val="20"/>
              </w:rPr>
              <w:t xml:space="preserve"> тренінгу особистісного росту. </w:t>
            </w:r>
          </w:p>
          <w:p w14:paraId="042F2FC5" w14:textId="77777777" w:rsidR="001206A4" w:rsidRDefault="001206A4" w:rsidP="001206A4">
            <w:pPr>
              <w:spacing w:line="276" w:lineRule="auto"/>
              <w:jc w:val="both"/>
              <w:rPr>
                <w:sz w:val="20"/>
              </w:rPr>
            </w:pPr>
            <w:r w:rsidRPr="00DD1EFA">
              <w:rPr>
                <w:sz w:val="20"/>
              </w:rPr>
              <w:t xml:space="preserve">Феномен індивідуальної арт-терапії. </w:t>
            </w:r>
          </w:p>
          <w:p w14:paraId="21485689" w14:textId="77777777" w:rsidR="001206A4" w:rsidRPr="00E24D2A" w:rsidRDefault="001206A4" w:rsidP="001206A4">
            <w:pPr>
              <w:spacing w:line="276" w:lineRule="auto"/>
              <w:jc w:val="both"/>
              <w:rPr>
                <w:sz w:val="20"/>
              </w:rPr>
            </w:pPr>
          </w:p>
        </w:tc>
        <w:tc>
          <w:tcPr>
            <w:tcW w:w="1666" w:type="dxa"/>
            <w:shd w:val="clear" w:color="auto" w:fill="auto"/>
          </w:tcPr>
          <w:p w14:paraId="6F2C818F" w14:textId="77777777" w:rsidR="001206A4" w:rsidRPr="00E24D2A" w:rsidRDefault="001206A4" w:rsidP="001206A4">
            <w:pPr>
              <w:rPr>
                <w:sz w:val="20"/>
              </w:rPr>
            </w:pPr>
            <w:r w:rsidRPr="00E24D2A">
              <w:rPr>
                <w:sz w:val="20"/>
              </w:rPr>
              <w:t>Участь в обговоренні</w:t>
            </w:r>
          </w:p>
          <w:p w14:paraId="19734935" w14:textId="77777777" w:rsidR="001206A4" w:rsidRPr="00E24D2A" w:rsidRDefault="001206A4" w:rsidP="001206A4">
            <w:pPr>
              <w:rPr>
                <w:sz w:val="20"/>
              </w:rPr>
            </w:pPr>
            <w:r w:rsidRPr="00E24D2A">
              <w:rPr>
                <w:sz w:val="20"/>
              </w:rPr>
              <w:t>Тести</w:t>
            </w:r>
            <w:r>
              <w:rPr>
                <w:sz w:val="20"/>
              </w:rPr>
              <w:t>, психологічні вправи, техніки.</w:t>
            </w:r>
          </w:p>
          <w:p w14:paraId="76CC2C46" w14:textId="77777777" w:rsidR="001206A4" w:rsidRPr="00E24D2A" w:rsidRDefault="001206A4" w:rsidP="001206A4">
            <w:pPr>
              <w:rPr>
                <w:sz w:val="20"/>
              </w:rPr>
            </w:pPr>
            <w:r w:rsidRPr="00E24D2A">
              <w:rPr>
                <w:sz w:val="20"/>
              </w:rPr>
              <w:t>Індивідуальні завдання</w:t>
            </w:r>
          </w:p>
        </w:tc>
      </w:tr>
      <w:tr w:rsidR="001206A4" w:rsidRPr="00E24D2A" w14:paraId="701DD2C8" w14:textId="77777777" w:rsidTr="00590EC7">
        <w:tc>
          <w:tcPr>
            <w:tcW w:w="407" w:type="dxa"/>
            <w:shd w:val="clear" w:color="auto" w:fill="auto"/>
          </w:tcPr>
          <w:p w14:paraId="45CF6FFB" w14:textId="77777777" w:rsidR="001206A4" w:rsidRPr="00E24D2A" w:rsidRDefault="001206A4" w:rsidP="001206A4">
            <w:pPr>
              <w:numPr>
                <w:ilvl w:val="0"/>
                <w:numId w:val="2"/>
              </w:numPr>
              <w:contextualSpacing/>
              <w:jc w:val="center"/>
              <w:rPr>
                <w:sz w:val="20"/>
              </w:rPr>
            </w:pPr>
          </w:p>
        </w:tc>
        <w:tc>
          <w:tcPr>
            <w:tcW w:w="2536" w:type="dxa"/>
            <w:shd w:val="clear" w:color="auto" w:fill="auto"/>
          </w:tcPr>
          <w:p w14:paraId="4207CB26" w14:textId="77777777" w:rsidR="001206A4" w:rsidRPr="008367E7" w:rsidRDefault="001206A4" w:rsidP="001206A4">
            <w:pPr>
              <w:jc w:val="both"/>
              <w:rPr>
                <w:bCs/>
                <w:color w:val="000000"/>
                <w:szCs w:val="24"/>
              </w:rPr>
            </w:pPr>
            <w:r w:rsidRPr="008367E7">
              <w:rPr>
                <w:bCs/>
                <w:color w:val="000000"/>
                <w:szCs w:val="24"/>
              </w:rPr>
              <w:t>Розробка та проведення програми тренінгу сенситивності.  Аналіз тренінгу.</w:t>
            </w:r>
          </w:p>
          <w:p w14:paraId="400937E9" w14:textId="77777777" w:rsidR="001206A4" w:rsidRPr="008367E7" w:rsidRDefault="001206A4" w:rsidP="001206A4">
            <w:pPr>
              <w:jc w:val="both"/>
              <w:rPr>
                <w:bCs/>
                <w:szCs w:val="24"/>
              </w:rPr>
            </w:pPr>
          </w:p>
        </w:tc>
        <w:tc>
          <w:tcPr>
            <w:tcW w:w="1134" w:type="dxa"/>
            <w:shd w:val="clear" w:color="auto" w:fill="auto"/>
          </w:tcPr>
          <w:p w14:paraId="3CB2CDF2" w14:textId="77777777" w:rsidR="001206A4" w:rsidRDefault="001206A4" w:rsidP="001206A4">
            <w:pPr>
              <w:jc w:val="center"/>
              <w:rPr>
                <w:sz w:val="20"/>
              </w:rPr>
            </w:pPr>
            <w:r>
              <w:rPr>
                <w:sz w:val="20"/>
              </w:rPr>
              <w:t>денна</w:t>
            </w:r>
          </w:p>
          <w:p w14:paraId="329390C3" w14:textId="77777777" w:rsidR="001206A4" w:rsidRDefault="001206A4" w:rsidP="001206A4">
            <w:pPr>
              <w:jc w:val="center"/>
              <w:rPr>
                <w:sz w:val="20"/>
              </w:rPr>
            </w:pPr>
            <w:r>
              <w:rPr>
                <w:sz w:val="20"/>
              </w:rPr>
              <w:t>2/0/1</w:t>
            </w:r>
          </w:p>
          <w:p w14:paraId="62254621" w14:textId="77777777" w:rsidR="001206A4" w:rsidRDefault="001206A4" w:rsidP="001206A4">
            <w:pPr>
              <w:jc w:val="center"/>
              <w:rPr>
                <w:sz w:val="20"/>
              </w:rPr>
            </w:pPr>
          </w:p>
          <w:p w14:paraId="4B005028" w14:textId="77777777" w:rsidR="001206A4" w:rsidRDefault="001206A4" w:rsidP="001206A4">
            <w:pPr>
              <w:jc w:val="center"/>
              <w:rPr>
                <w:sz w:val="20"/>
              </w:rPr>
            </w:pPr>
            <w:r>
              <w:rPr>
                <w:sz w:val="20"/>
              </w:rPr>
              <w:t>заочно</w:t>
            </w:r>
          </w:p>
          <w:p w14:paraId="660FE525" w14:textId="77777777" w:rsidR="001206A4" w:rsidRDefault="001206A4" w:rsidP="001206A4">
            <w:r>
              <w:rPr>
                <w:sz w:val="20"/>
              </w:rPr>
              <w:t>0/0/0,5</w:t>
            </w:r>
          </w:p>
        </w:tc>
        <w:tc>
          <w:tcPr>
            <w:tcW w:w="4111" w:type="dxa"/>
            <w:shd w:val="clear" w:color="auto" w:fill="auto"/>
          </w:tcPr>
          <w:p w14:paraId="0AD6BBC0" w14:textId="77777777" w:rsidR="001206A4" w:rsidRPr="00E955AE" w:rsidRDefault="001206A4" w:rsidP="001206A4">
            <w:pPr>
              <w:jc w:val="both"/>
              <w:rPr>
                <w:sz w:val="20"/>
              </w:rPr>
            </w:pPr>
            <w:r w:rsidRPr="00E955AE">
              <w:rPr>
                <w:sz w:val="20"/>
              </w:rPr>
              <w:t xml:space="preserve">Базова програма тренінгу. Алгоритм створення тренінгової програми. </w:t>
            </w:r>
            <w:hyperlink r:id="rId12" w:anchor="3" w:history="1">
              <w:r w:rsidRPr="00E955AE">
                <w:rPr>
                  <w:rStyle w:val="a6"/>
                  <w:color w:val="auto"/>
                  <w:sz w:val="20"/>
                  <w:u w:val="none"/>
                </w:rPr>
                <w:t>Зміст тренінгу</w:t>
              </w:r>
            </w:hyperlink>
            <w:r w:rsidRPr="00E955AE">
              <w:rPr>
                <w:sz w:val="20"/>
              </w:rPr>
              <w:t xml:space="preserve">. </w:t>
            </w:r>
            <w:hyperlink r:id="rId13" w:anchor="5" w:history="1">
              <w:r w:rsidRPr="00E955AE">
                <w:rPr>
                  <w:rStyle w:val="a6"/>
                  <w:color w:val="auto"/>
                  <w:sz w:val="20"/>
                  <w:u w:val="none"/>
                </w:rPr>
                <w:t>Оцінювання ефективності тренінгу</w:t>
              </w:r>
            </w:hyperlink>
            <w:r w:rsidRPr="00E955AE">
              <w:rPr>
                <w:sz w:val="20"/>
              </w:rPr>
              <w:t xml:space="preserve">. </w:t>
            </w:r>
            <w:hyperlink r:id="rId14" w:anchor="6" w:history="1">
              <w:r w:rsidRPr="00E955AE">
                <w:rPr>
                  <w:rStyle w:val="a6"/>
                  <w:color w:val="auto"/>
                  <w:sz w:val="20"/>
                  <w:u w:val="none"/>
                </w:rPr>
                <w:t>Структура тренінгового заняття</w:t>
              </w:r>
            </w:hyperlink>
            <w:r w:rsidRPr="00E955AE">
              <w:rPr>
                <w:sz w:val="20"/>
              </w:rPr>
              <w:t xml:space="preserve">. </w:t>
            </w:r>
            <w:hyperlink r:id="rId15" w:anchor="7" w:history="1">
              <w:r w:rsidRPr="00E955AE">
                <w:rPr>
                  <w:rStyle w:val="a6"/>
                  <w:color w:val="auto"/>
                  <w:sz w:val="20"/>
                  <w:u w:val="none"/>
                </w:rPr>
                <w:t>Програма</w:t>
              </w:r>
            </w:hyperlink>
            <w:r w:rsidRPr="00E955AE">
              <w:rPr>
                <w:sz w:val="20"/>
              </w:rPr>
              <w:t xml:space="preserve"> тренінгу особистісного росту. </w:t>
            </w:r>
          </w:p>
          <w:p w14:paraId="6AED592A" w14:textId="77777777" w:rsidR="001206A4" w:rsidRDefault="001206A4" w:rsidP="001206A4">
            <w:pPr>
              <w:spacing w:line="276" w:lineRule="auto"/>
              <w:jc w:val="both"/>
              <w:rPr>
                <w:sz w:val="20"/>
              </w:rPr>
            </w:pPr>
            <w:r w:rsidRPr="00DD1EFA">
              <w:rPr>
                <w:sz w:val="20"/>
              </w:rPr>
              <w:t xml:space="preserve">Феномен індивідуальної арт-терапії. </w:t>
            </w:r>
          </w:p>
          <w:p w14:paraId="2E8284BD" w14:textId="77777777" w:rsidR="001206A4" w:rsidRPr="00E24D2A" w:rsidRDefault="001206A4" w:rsidP="001206A4">
            <w:pPr>
              <w:spacing w:line="276" w:lineRule="auto"/>
              <w:jc w:val="both"/>
              <w:rPr>
                <w:sz w:val="20"/>
              </w:rPr>
            </w:pPr>
          </w:p>
        </w:tc>
        <w:tc>
          <w:tcPr>
            <w:tcW w:w="1666" w:type="dxa"/>
            <w:shd w:val="clear" w:color="auto" w:fill="auto"/>
          </w:tcPr>
          <w:p w14:paraId="602B1076" w14:textId="77777777" w:rsidR="001206A4" w:rsidRPr="00E24D2A" w:rsidRDefault="001206A4" w:rsidP="001206A4">
            <w:pPr>
              <w:rPr>
                <w:sz w:val="20"/>
              </w:rPr>
            </w:pPr>
            <w:r w:rsidRPr="00E24D2A">
              <w:rPr>
                <w:sz w:val="20"/>
              </w:rPr>
              <w:t>Участь в обговоренні</w:t>
            </w:r>
          </w:p>
          <w:p w14:paraId="6F237BD8" w14:textId="77777777" w:rsidR="001206A4" w:rsidRPr="00E24D2A" w:rsidRDefault="001206A4" w:rsidP="001206A4">
            <w:pPr>
              <w:rPr>
                <w:sz w:val="20"/>
              </w:rPr>
            </w:pPr>
            <w:r w:rsidRPr="00E24D2A">
              <w:rPr>
                <w:sz w:val="20"/>
              </w:rPr>
              <w:t>Тести</w:t>
            </w:r>
            <w:r>
              <w:rPr>
                <w:sz w:val="20"/>
              </w:rPr>
              <w:t>, психологічні вправи, техніки.</w:t>
            </w:r>
          </w:p>
          <w:p w14:paraId="3F530CC6" w14:textId="77777777" w:rsidR="001206A4" w:rsidRPr="00E24D2A" w:rsidRDefault="001206A4" w:rsidP="001206A4">
            <w:pPr>
              <w:rPr>
                <w:sz w:val="20"/>
              </w:rPr>
            </w:pPr>
            <w:r w:rsidRPr="00E24D2A">
              <w:rPr>
                <w:sz w:val="20"/>
              </w:rPr>
              <w:t>Індивідуальні завдання</w:t>
            </w:r>
          </w:p>
        </w:tc>
      </w:tr>
      <w:tr w:rsidR="001206A4" w:rsidRPr="00E24D2A" w14:paraId="617C7F47" w14:textId="77777777" w:rsidTr="00590EC7">
        <w:tc>
          <w:tcPr>
            <w:tcW w:w="407" w:type="dxa"/>
            <w:shd w:val="clear" w:color="auto" w:fill="auto"/>
          </w:tcPr>
          <w:p w14:paraId="432C2E1B" w14:textId="77777777" w:rsidR="001206A4" w:rsidRPr="00E24D2A" w:rsidRDefault="001206A4" w:rsidP="001206A4">
            <w:pPr>
              <w:numPr>
                <w:ilvl w:val="0"/>
                <w:numId w:val="2"/>
              </w:numPr>
              <w:contextualSpacing/>
              <w:jc w:val="center"/>
              <w:rPr>
                <w:sz w:val="20"/>
              </w:rPr>
            </w:pPr>
          </w:p>
        </w:tc>
        <w:tc>
          <w:tcPr>
            <w:tcW w:w="2536" w:type="dxa"/>
            <w:shd w:val="clear" w:color="auto" w:fill="auto"/>
          </w:tcPr>
          <w:p w14:paraId="10F18792" w14:textId="3F07EBB9" w:rsidR="001206A4" w:rsidRPr="008367E7" w:rsidRDefault="008367E7" w:rsidP="001206A4">
            <w:pPr>
              <w:jc w:val="both"/>
              <w:rPr>
                <w:bCs/>
                <w:szCs w:val="24"/>
              </w:rPr>
            </w:pPr>
            <w:r>
              <w:rPr>
                <w:bCs/>
                <w:szCs w:val="24"/>
              </w:rPr>
              <w:t>С</w:t>
            </w:r>
            <w:r w:rsidRPr="008367E7">
              <w:rPr>
                <w:bCs/>
                <w:szCs w:val="24"/>
              </w:rPr>
              <w:t xml:space="preserve">кладання перспективного плану особистісного зростання та розвитку сенситивності. </w:t>
            </w:r>
          </w:p>
          <w:p w14:paraId="1CEAA3A3" w14:textId="77777777" w:rsidR="001206A4" w:rsidRPr="0066235C" w:rsidRDefault="001206A4" w:rsidP="001206A4">
            <w:pPr>
              <w:jc w:val="both"/>
              <w:rPr>
                <w:b/>
                <w:color w:val="000000"/>
                <w:szCs w:val="24"/>
              </w:rPr>
            </w:pPr>
          </w:p>
        </w:tc>
        <w:tc>
          <w:tcPr>
            <w:tcW w:w="1134" w:type="dxa"/>
            <w:shd w:val="clear" w:color="auto" w:fill="auto"/>
          </w:tcPr>
          <w:p w14:paraId="70947582" w14:textId="77777777" w:rsidR="001206A4" w:rsidRDefault="001206A4" w:rsidP="001206A4">
            <w:pPr>
              <w:jc w:val="center"/>
              <w:rPr>
                <w:sz w:val="20"/>
              </w:rPr>
            </w:pPr>
            <w:r>
              <w:rPr>
                <w:sz w:val="20"/>
              </w:rPr>
              <w:t>денна</w:t>
            </w:r>
          </w:p>
          <w:p w14:paraId="0A6CFF81" w14:textId="77777777" w:rsidR="001206A4" w:rsidRDefault="001206A4" w:rsidP="001206A4">
            <w:pPr>
              <w:jc w:val="center"/>
              <w:rPr>
                <w:sz w:val="20"/>
              </w:rPr>
            </w:pPr>
            <w:r>
              <w:rPr>
                <w:sz w:val="20"/>
              </w:rPr>
              <w:t>2/0/1</w:t>
            </w:r>
          </w:p>
          <w:p w14:paraId="1292B455" w14:textId="77777777" w:rsidR="001206A4" w:rsidRDefault="001206A4" w:rsidP="001206A4">
            <w:pPr>
              <w:jc w:val="center"/>
              <w:rPr>
                <w:sz w:val="20"/>
              </w:rPr>
            </w:pPr>
          </w:p>
          <w:p w14:paraId="211CEAC3" w14:textId="77777777" w:rsidR="001206A4" w:rsidRDefault="001206A4" w:rsidP="001206A4">
            <w:pPr>
              <w:jc w:val="center"/>
              <w:rPr>
                <w:sz w:val="20"/>
              </w:rPr>
            </w:pPr>
            <w:r>
              <w:rPr>
                <w:sz w:val="20"/>
              </w:rPr>
              <w:t>заочна</w:t>
            </w:r>
          </w:p>
          <w:p w14:paraId="6D66F20F" w14:textId="77777777" w:rsidR="001206A4" w:rsidRDefault="001206A4" w:rsidP="001206A4">
            <w:r>
              <w:rPr>
                <w:sz w:val="20"/>
              </w:rPr>
              <w:t>0/0/0,5</w:t>
            </w:r>
          </w:p>
        </w:tc>
        <w:tc>
          <w:tcPr>
            <w:tcW w:w="4111" w:type="dxa"/>
            <w:shd w:val="clear" w:color="auto" w:fill="auto"/>
          </w:tcPr>
          <w:p w14:paraId="216124A2" w14:textId="77777777" w:rsidR="001206A4" w:rsidRPr="00E955AE" w:rsidRDefault="001206A4" w:rsidP="001206A4">
            <w:pPr>
              <w:jc w:val="both"/>
              <w:rPr>
                <w:sz w:val="20"/>
              </w:rPr>
            </w:pPr>
            <w:r w:rsidRPr="00E955AE">
              <w:rPr>
                <w:sz w:val="20"/>
              </w:rPr>
              <w:t xml:space="preserve">Базова програма тренінгу. Алгоритм створення тренінгової програми. </w:t>
            </w:r>
            <w:hyperlink r:id="rId16" w:anchor="3" w:history="1">
              <w:r w:rsidRPr="00E955AE">
                <w:rPr>
                  <w:rStyle w:val="a6"/>
                  <w:color w:val="auto"/>
                  <w:sz w:val="20"/>
                  <w:u w:val="none"/>
                </w:rPr>
                <w:t>Зміст тренінгу</w:t>
              </w:r>
            </w:hyperlink>
            <w:r w:rsidRPr="00E955AE">
              <w:rPr>
                <w:sz w:val="20"/>
              </w:rPr>
              <w:t xml:space="preserve">. </w:t>
            </w:r>
            <w:hyperlink r:id="rId17" w:anchor="5" w:history="1">
              <w:r w:rsidRPr="00E955AE">
                <w:rPr>
                  <w:rStyle w:val="a6"/>
                  <w:color w:val="auto"/>
                  <w:sz w:val="20"/>
                  <w:u w:val="none"/>
                </w:rPr>
                <w:t>Оцінювання ефективності тренінгу</w:t>
              </w:r>
            </w:hyperlink>
            <w:r w:rsidRPr="00E955AE">
              <w:rPr>
                <w:sz w:val="20"/>
              </w:rPr>
              <w:t xml:space="preserve">. </w:t>
            </w:r>
            <w:hyperlink r:id="rId18" w:anchor="6" w:history="1">
              <w:r w:rsidRPr="00E955AE">
                <w:rPr>
                  <w:rStyle w:val="a6"/>
                  <w:color w:val="auto"/>
                  <w:sz w:val="20"/>
                  <w:u w:val="none"/>
                </w:rPr>
                <w:t>Структура тренінгового заняття</w:t>
              </w:r>
            </w:hyperlink>
            <w:r w:rsidRPr="00E955AE">
              <w:rPr>
                <w:sz w:val="20"/>
              </w:rPr>
              <w:t xml:space="preserve">. </w:t>
            </w:r>
            <w:hyperlink r:id="rId19" w:anchor="7" w:history="1">
              <w:r w:rsidRPr="00E955AE">
                <w:rPr>
                  <w:rStyle w:val="a6"/>
                  <w:color w:val="auto"/>
                  <w:sz w:val="20"/>
                  <w:u w:val="none"/>
                </w:rPr>
                <w:t>Програма</w:t>
              </w:r>
            </w:hyperlink>
            <w:r w:rsidRPr="00E955AE">
              <w:rPr>
                <w:sz w:val="20"/>
              </w:rPr>
              <w:t xml:space="preserve"> тренінгу особистісного росту. </w:t>
            </w:r>
          </w:p>
          <w:p w14:paraId="26C72602" w14:textId="77777777" w:rsidR="001206A4" w:rsidRDefault="001206A4" w:rsidP="001206A4">
            <w:pPr>
              <w:spacing w:line="276" w:lineRule="auto"/>
              <w:jc w:val="both"/>
              <w:rPr>
                <w:sz w:val="20"/>
              </w:rPr>
            </w:pPr>
            <w:r w:rsidRPr="00DD1EFA">
              <w:rPr>
                <w:sz w:val="20"/>
              </w:rPr>
              <w:t xml:space="preserve">Феномен індивідуальної арт-терапії. </w:t>
            </w:r>
          </w:p>
          <w:p w14:paraId="4109D552" w14:textId="77777777" w:rsidR="001206A4" w:rsidRPr="00E955AE" w:rsidRDefault="001206A4" w:rsidP="001206A4">
            <w:pPr>
              <w:jc w:val="both"/>
              <w:rPr>
                <w:sz w:val="20"/>
              </w:rPr>
            </w:pPr>
          </w:p>
        </w:tc>
        <w:tc>
          <w:tcPr>
            <w:tcW w:w="1666" w:type="dxa"/>
            <w:shd w:val="clear" w:color="auto" w:fill="auto"/>
          </w:tcPr>
          <w:p w14:paraId="31498647" w14:textId="77777777" w:rsidR="001206A4" w:rsidRPr="00E24D2A" w:rsidRDefault="001206A4" w:rsidP="001206A4">
            <w:pPr>
              <w:rPr>
                <w:sz w:val="20"/>
              </w:rPr>
            </w:pPr>
            <w:r w:rsidRPr="00E24D2A">
              <w:rPr>
                <w:sz w:val="20"/>
              </w:rPr>
              <w:t>Участь в обговоренні</w:t>
            </w:r>
          </w:p>
          <w:p w14:paraId="6CB12350" w14:textId="77777777" w:rsidR="001206A4" w:rsidRPr="00E24D2A" w:rsidRDefault="001206A4" w:rsidP="001206A4">
            <w:pPr>
              <w:rPr>
                <w:sz w:val="20"/>
              </w:rPr>
            </w:pPr>
            <w:r w:rsidRPr="00E24D2A">
              <w:rPr>
                <w:sz w:val="20"/>
              </w:rPr>
              <w:t>Тести</w:t>
            </w:r>
            <w:r>
              <w:rPr>
                <w:sz w:val="20"/>
              </w:rPr>
              <w:t>, психологічні вправи, техніки.</w:t>
            </w:r>
          </w:p>
          <w:p w14:paraId="62A4A5E0" w14:textId="77777777" w:rsidR="001206A4" w:rsidRPr="00E24D2A" w:rsidRDefault="001206A4" w:rsidP="001206A4">
            <w:pPr>
              <w:rPr>
                <w:sz w:val="20"/>
              </w:rPr>
            </w:pPr>
            <w:r w:rsidRPr="00E24D2A">
              <w:rPr>
                <w:sz w:val="20"/>
              </w:rPr>
              <w:t>Індивідуальні завдання</w:t>
            </w:r>
          </w:p>
        </w:tc>
      </w:tr>
      <w:tr w:rsidR="001206A4" w:rsidRPr="00E24D2A" w14:paraId="62266D35" w14:textId="77777777" w:rsidTr="00590EC7">
        <w:tc>
          <w:tcPr>
            <w:tcW w:w="407" w:type="dxa"/>
            <w:shd w:val="clear" w:color="auto" w:fill="auto"/>
          </w:tcPr>
          <w:p w14:paraId="002BBF22" w14:textId="77777777" w:rsidR="001206A4" w:rsidRPr="00E24D2A" w:rsidRDefault="001206A4" w:rsidP="001206A4">
            <w:pPr>
              <w:contextualSpacing/>
              <w:jc w:val="center"/>
              <w:rPr>
                <w:sz w:val="20"/>
              </w:rPr>
            </w:pPr>
          </w:p>
        </w:tc>
        <w:tc>
          <w:tcPr>
            <w:tcW w:w="2536" w:type="dxa"/>
            <w:shd w:val="clear" w:color="auto" w:fill="auto"/>
          </w:tcPr>
          <w:p w14:paraId="295023E4" w14:textId="77777777" w:rsidR="001206A4" w:rsidRPr="00902234" w:rsidRDefault="001206A4" w:rsidP="001206A4">
            <w:pPr>
              <w:jc w:val="both"/>
              <w:rPr>
                <w:b/>
                <w:sz w:val="18"/>
                <w:szCs w:val="18"/>
              </w:rPr>
            </w:pPr>
            <w:r w:rsidRPr="00D171EA">
              <w:rPr>
                <w:b/>
                <w:sz w:val="22"/>
                <w:szCs w:val="22"/>
              </w:rPr>
              <w:t>Загальна кількість аудиторних годин:</w:t>
            </w:r>
          </w:p>
        </w:tc>
        <w:tc>
          <w:tcPr>
            <w:tcW w:w="1134" w:type="dxa"/>
            <w:shd w:val="clear" w:color="auto" w:fill="auto"/>
          </w:tcPr>
          <w:p w14:paraId="027D9F93" w14:textId="77777777" w:rsidR="001206A4" w:rsidRDefault="001206A4" w:rsidP="001206A4">
            <w:pPr>
              <w:jc w:val="center"/>
              <w:rPr>
                <w:sz w:val="20"/>
              </w:rPr>
            </w:pPr>
            <w:r>
              <w:rPr>
                <w:sz w:val="20"/>
                <w:lang w:val="ru-RU"/>
              </w:rPr>
              <w:t>Денн</w:t>
            </w:r>
            <w:r>
              <w:rPr>
                <w:sz w:val="20"/>
              </w:rPr>
              <w:t>а</w:t>
            </w:r>
          </w:p>
          <w:p w14:paraId="285F7FAE" w14:textId="77777777" w:rsidR="001206A4" w:rsidRDefault="001206A4" w:rsidP="001206A4">
            <w:pPr>
              <w:jc w:val="center"/>
              <w:rPr>
                <w:sz w:val="20"/>
              </w:rPr>
            </w:pPr>
            <w:r>
              <w:rPr>
                <w:sz w:val="20"/>
              </w:rPr>
              <w:t>28/14</w:t>
            </w:r>
          </w:p>
          <w:p w14:paraId="72B1EF4E" w14:textId="77777777" w:rsidR="001206A4" w:rsidRDefault="001206A4" w:rsidP="001206A4">
            <w:pPr>
              <w:jc w:val="center"/>
              <w:rPr>
                <w:sz w:val="20"/>
              </w:rPr>
            </w:pPr>
          </w:p>
          <w:p w14:paraId="2F3683EA" w14:textId="77777777" w:rsidR="001206A4" w:rsidRDefault="001206A4" w:rsidP="001206A4">
            <w:pPr>
              <w:jc w:val="center"/>
              <w:rPr>
                <w:sz w:val="20"/>
              </w:rPr>
            </w:pPr>
            <w:r>
              <w:rPr>
                <w:sz w:val="20"/>
              </w:rPr>
              <w:t>Заочна</w:t>
            </w:r>
          </w:p>
          <w:p w14:paraId="596F7628" w14:textId="77777777" w:rsidR="001206A4" w:rsidRPr="001206A4" w:rsidRDefault="001206A4" w:rsidP="001206A4">
            <w:pPr>
              <w:jc w:val="center"/>
              <w:rPr>
                <w:sz w:val="20"/>
              </w:rPr>
            </w:pPr>
            <w:r>
              <w:rPr>
                <w:sz w:val="20"/>
              </w:rPr>
              <w:t>4/4</w:t>
            </w:r>
          </w:p>
        </w:tc>
        <w:tc>
          <w:tcPr>
            <w:tcW w:w="4111" w:type="dxa"/>
            <w:shd w:val="clear" w:color="auto" w:fill="auto"/>
          </w:tcPr>
          <w:p w14:paraId="2414C7AE" w14:textId="77777777" w:rsidR="001206A4" w:rsidRPr="00E955AE" w:rsidRDefault="001206A4" w:rsidP="001206A4">
            <w:pPr>
              <w:jc w:val="both"/>
              <w:rPr>
                <w:sz w:val="20"/>
              </w:rPr>
            </w:pPr>
          </w:p>
        </w:tc>
        <w:tc>
          <w:tcPr>
            <w:tcW w:w="1666" w:type="dxa"/>
            <w:shd w:val="clear" w:color="auto" w:fill="auto"/>
          </w:tcPr>
          <w:p w14:paraId="4C3D2E4F" w14:textId="77777777" w:rsidR="001206A4" w:rsidRPr="00E24D2A" w:rsidRDefault="001206A4" w:rsidP="001206A4">
            <w:pPr>
              <w:rPr>
                <w:sz w:val="20"/>
              </w:rPr>
            </w:pPr>
          </w:p>
        </w:tc>
      </w:tr>
    </w:tbl>
    <w:p w14:paraId="7738624B" w14:textId="77777777" w:rsidR="00FE2B5C" w:rsidRDefault="00FE2B5C" w:rsidP="009E4F30">
      <w:pPr>
        <w:spacing w:line="276" w:lineRule="auto"/>
        <w:jc w:val="center"/>
        <w:rPr>
          <w:b/>
          <w:szCs w:val="24"/>
        </w:rPr>
      </w:pPr>
    </w:p>
    <w:p w14:paraId="624EEE7D" w14:textId="2DEAE8E8" w:rsidR="00FA7D2B" w:rsidRDefault="00E24D2A" w:rsidP="009E4F30">
      <w:pPr>
        <w:spacing w:line="276" w:lineRule="auto"/>
        <w:jc w:val="center"/>
        <w:rPr>
          <w:b/>
          <w:szCs w:val="24"/>
        </w:rPr>
      </w:pPr>
      <w:r w:rsidRPr="00911E0B">
        <w:rPr>
          <w:b/>
          <w:szCs w:val="24"/>
        </w:rPr>
        <w:t>Рекомендована література</w:t>
      </w:r>
      <w:r w:rsidR="008367E7">
        <w:rPr>
          <w:b/>
          <w:szCs w:val="24"/>
        </w:rPr>
        <w:t>:</w:t>
      </w:r>
    </w:p>
    <w:p w14:paraId="321C5138" w14:textId="05D4B343" w:rsidR="00E30757" w:rsidRPr="008367E7" w:rsidRDefault="00186301" w:rsidP="00430D71">
      <w:pPr>
        <w:pStyle w:val="a5"/>
        <w:numPr>
          <w:ilvl w:val="0"/>
          <w:numId w:val="35"/>
        </w:numPr>
        <w:spacing w:line="276" w:lineRule="auto"/>
        <w:jc w:val="both"/>
        <w:rPr>
          <w:b/>
          <w:szCs w:val="24"/>
        </w:rPr>
      </w:pPr>
      <w:r w:rsidRPr="00430D71">
        <w:rPr>
          <w:szCs w:val="24"/>
        </w:rPr>
        <w:t xml:space="preserve">Афанасьєва Н.Є., Перелигіна Л.А </w:t>
      </w:r>
      <w:r w:rsidR="008367E7">
        <w:rPr>
          <w:szCs w:val="24"/>
        </w:rPr>
        <w:t>Т</w:t>
      </w:r>
      <w:r w:rsidR="008367E7" w:rsidRPr="00430D71">
        <w:rPr>
          <w:szCs w:val="24"/>
        </w:rPr>
        <w:t>еоретико-методологічні основи соціально</w:t>
      </w:r>
      <w:r w:rsidR="008367E7">
        <w:rPr>
          <w:szCs w:val="24"/>
        </w:rPr>
        <w:t>-</w:t>
      </w:r>
      <w:r w:rsidR="008367E7" w:rsidRPr="00430D71">
        <w:rPr>
          <w:szCs w:val="24"/>
        </w:rPr>
        <w:t xml:space="preserve">психологічного тренінгу </w:t>
      </w:r>
      <w:r w:rsidRPr="00430D71">
        <w:rPr>
          <w:szCs w:val="24"/>
        </w:rPr>
        <w:t>Навчальний посібник</w:t>
      </w:r>
      <w:r w:rsidR="008367E7">
        <w:rPr>
          <w:szCs w:val="24"/>
        </w:rPr>
        <w:t xml:space="preserve">. – </w:t>
      </w:r>
      <w:r w:rsidR="008367E7" w:rsidRPr="008367E7">
        <w:rPr>
          <w:szCs w:val="24"/>
          <w:shd w:val="clear" w:color="auto" w:fill="FFFFFF"/>
        </w:rPr>
        <w:t>Харків: НУЦЗУ, 2015.</w:t>
      </w:r>
    </w:p>
    <w:p w14:paraId="036499E1" w14:textId="77777777" w:rsidR="00430D71" w:rsidRPr="00430D71" w:rsidRDefault="00186301" w:rsidP="00430D71">
      <w:pPr>
        <w:pStyle w:val="a5"/>
        <w:numPr>
          <w:ilvl w:val="0"/>
          <w:numId w:val="35"/>
        </w:numPr>
        <w:spacing w:line="276" w:lineRule="auto"/>
        <w:jc w:val="both"/>
        <w:rPr>
          <w:b/>
          <w:szCs w:val="24"/>
        </w:rPr>
      </w:pPr>
      <w:r w:rsidRPr="00430D71">
        <w:rPr>
          <w:szCs w:val="24"/>
        </w:rPr>
        <w:t>Джонсон Девід В. Соціальна психологія : тренінг міжособистісного спілкування / Джонсон Девід В. ; [пер. з англ. В. Хомика]. – К. : Вид. дім «КМ Академія», 2003. – 288 с</w:t>
      </w:r>
    </w:p>
    <w:p w14:paraId="456FF99F" w14:textId="77777777" w:rsidR="00430D71" w:rsidRPr="00430D71" w:rsidRDefault="00186301" w:rsidP="00430D71">
      <w:pPr>
        <w:pStyle w:val="a5"/>
        <w:numPr>
          <w:ilvl w:val="0"/>
          <w:numId w:val="35"/>
        </w:numPr>
        <w:spacing w:line="276" w:lineRule="auto"/>
        <w:jc w:val="both"/>
        <w:rPr>
          <w:b/>
          <w:szCs w:val="24"/>
        </w:rPr>
      </w:pPr>
      <w:r w:rsidRPr="00430D71">
        <w:rPr>
          <w:szCs w:val="24"/>
        </w:rPr>
        <w:t>Корольчук М. С. Соціально-психологічне забезпечення діяльності в звичайних та екстремальних умовах : [навчальний посібник для студентів вищих навчальних закладів] / М. С. Корольчук, В. М. Крайнюк. – К. : Никацентр, 2006. – 580 с. 44. Крайнюк В. М. Психологія стресостійкості особистості : [монографія] / В. М. Крайнюк. – К. : Ніка-Центр, 2007. – 432 с</w:t>
      </w:r>
    </w:p>
    <w:p w14:paraId="73C81B08" w14:textId="77777777" w:rsidR="00911E0B" w:rsidRPr="00430D71" w:rsidRDefault="00911E0B" w:rsidP="00430D71">
      <w:pPr>
        <w:pStyle w:val="a5"/>
        <w:numPr>
          <w:ilvl w:val="0"/>
          <w:numId w:val="35"/>
        </w:numPr>
        <w:spacing w:line="276" w:lineRule="auto"/>
        <w:jc w:val="both"/>
        <w:rPr>
          <w:b/>
          <w:szCs w:val="24"/>
        </w:rPr>
      </w:pPr>
      <w:r w:rsidRPr="00430D71">
        <w:rPr>
          <w:szCs w:val="24"/>
        </w:rPr>
        <w:lastRenderedPageBreak/>
        <w:t xml:space="preserve">Лефтеров В. О. Психологічні тренінгові технології в органах внутрішніх справ : [монографія : в 2-х т] / В. О. Лефтеров. – Донецьк : ДЮІ, 2008. – Т. І. : Методологія психотренінгу та його використання у професійно-психологічному розвитку персоналу, задіяного в екстремальних видах діяльності / В. О. Лефтеров. – 2008. – 242 с. </w:t>
      </w:r>
    </w:p>
    <w:p w14:paraId="5EC1ECAD" w14:textId="77777777" w:rsidR="00911E0B" w:rsidRPr="00186301" w:rsidRDefault="00911E0B" w:rsidP="00430D71">
      <w:pPr>
        <w:pStyle w:val="Default"/>
        <w:numPr>
          <w:ilvl w:val="0"/>
          <w:numId w:val="34"/>
        </w:numPr>
        <w:jc w:val="both"/>
        <w:rPr>
          <w:color w:val="auto"/>
          <w:lang w:val="uk-UA"/>
        </w:rPr>
      </w:pPr>
      <w:r w:rsidRPr="00186301">
        <w:rPr>
          <w:color w:val="auto"/>
          <w:lang w:val="uk-UA"/>
        </w:rPr>
        <w:t xml:space="preserve">Лефтеров В. О. Психотренінг в ОВС : практичний досвід, організація проведення та перспективи подальшого впровадження / В. О. Лефтеров. – 2008. Т. ІІ. – 286 с. </w:t>
      </w:r>
    </w:p>
    <w:p w14:paraId="50A1A2E8" w14:textId="77777777" w:rsidR="00911E0B" w:rsidRPr="00186301" w:rsidRDefault="00911E0B" w:rsidP="00430D71">
      <w:pPr>
        <w:pStyle w:val="Default"/>
        <w:numPr>
          <w:ilvl w:val="0"/>
          <w:numId w:val="34"/>
        </w:numPr>
        <w:spacing w:after="39"/>
        <w:jc w:val="both"/>
        <w:rPr>
          <w:color w:val="auto"/>
          <w:lang w:val="uk-UA"/>
        </w:rPr>
      </w:pPr>
      <w:r w:rsidRPr="00186301">
        <w:rPr>
          <w:color w:val="auto"/>
          <w:lang w:val="uk-UA"/>
        </w:rPr>
        <w:t xml:space="preserve">Овсяннікова Я. О. Соціально-психологічний тренінг як засіб відновлення психологічної стійкості рятувальників ДСНС України : автореф. дис. на здобуття наук. ступеня канд. психол. наук : 19.00.09 «Психологія діяльності в особливих умовах» / Я. О. Овсяннікова. – Х., 2010. – 19 с. </w:t>
      </w:r>
    </w:p>
    <w:p w14:paraId="63F373FF" w14:textId="77777777" w:rsidR="00911E0B" w:rsidRPr="00186301" w:rsidRDefault="00911E0B" w:rsidP="00430D71">
      <w:pPr>
        <w:pStyle w:val="Default"/>
        <w:numPr>
          <w:ilvl w:val="0"/>
          <w:numId w:val="34"/>
        </w:numPr>
        <w:spacing w:after="39"/>
        <w:jc w:val="both"/>
        <w:rPr>
          <w:color w:val="auto"/>
          <w:lang w:val="uk-UA"/>
        </w:rPr>
      </w:pPr>
      <w:r w:rsidRPr="00186301">
        <w:rPr>
          <w:color w:val="auto"/>
          <w:lang w:val="uk-UA"/>
        </w:rPr>
        <w:t xml:space="preserve">Потапчук Є. М. Соціально-психологічні основи збереження психічного здоров’я військовослужбовців: дис. … доктора психол. наук : 19.00.09 / Потапчук Євген Михайлович. – Хмельницький, 2004. – 429 с. </w:t>
      </w:r>
    </w:p>
    <w:p w14:paraId="0DB5F60D" w14:textId="77777777" w:rsidR="00186301" w:rsidRPr="00186301" w:rsidRDefault="00186301" w:rsidP="00430D71">
      <w:pPr>
        <w:pStyle w:val="Default"/>
        <w:numPr>
          <w:ilvl w:val="0"/>
          <w:numId w:val="34"/>
        </w:numPr>
        <w:spacing w:after="39"/>
        <w:jc w:val="both"/>
        <w:rPr>
          <w:lang w:val="uk-UA"/>
        </w:rPr>
      </w:pPr>
      <w:r w:rsidRPr="00186301">
        <w:rPr>
          <w:lang w:val="uk-UA"/>
        </w:rPr>
        <w:t>Приходько В. В. Соціально–психологічний тренінг як засіб формування комунікативної компетенції / В. В. Приходько // Вісник Львів. ун-ту. – 2005. – Вип. 19. – Ч.1. – С. 182–188</w:t>
      </w:r>
    </w:p>
    <w:p w14:paraId="18AD003B" w14:textId="77777777" w:rsidR="00186301" w:rsidRPr="00430D71" w:rsidRDefault="00186301" w:rsidP="00186301">
      <w:pPr>
        <w:pStyle w:val="Default"/>
        <w:numPr>
          <w:ilvl w:val="0"/>
          <w:numId w:val="34"/>
        </w:numPr>
        <w:spacing w:after="39"/>
        <w:jc w:val="both"/>
        <w:rPr>
          <w:lang w:val="uk-UA"/>
        </w:rPr>
      </w:pPr>
      <w:r w:rsidRPr="00186301">
        <w:rPr>
          <w:lang w:val="uk-UA"/>
        </w:rPr>
        <w:t>Федорчук В.М. Тренінг особистісного зростання. – навч. Посіб. / В.М.Федорсчук – К. : «Центр учбової літератури», 2014. – 250 с.- С.6-34</w:t>
      </w:r>
    </w:p>
    <w:p w14:paraId="3FEE910E" w14:textId="77777777" w:rsidR="00186301" w:rsidRPr="00186301" w:rsidRDefault="00186301" w:rsidP="00430D71">
      <w:pPr>
        <w:pStyle w:val="Default"/>
        <w:numPr>
          <w:ilvl w:val="0"/>
          <w:numId w:val="34"/>
        </w:numPr>
        <w:spacing w:after="39"/>
        <w:jc w:val="both"/>
        <w:rPr>
          <w:lang w:val="uk-UA"/>
        </w:rPr>
      </w:pPr>
      <w:r w:rsidRPr="00186301">
        <w:rPr>
          <w:lang w:val="uk-UA"/>
        </w:rPr>
        <w:t>Шевчук О. М. Організація і методика соціальнопедагогічного тренінгу : Навчальний посібник // Уклад. : О. М. Шевчук. – Умань : ПП Жовтий, 2011. – С.- 28-39.</w:t>
      </w:r>
    </w:p>
    <w:p w14:paraId="3E3F93B6" w14:textId="77777777" w:rsidR="00186301" w:rsidRPr="00430D71" w:rsidRDefault="00186301" w:rsidP="00186301">
      <w:pPr>
        <w:pStyle w:val="Default"/>
        <w:numPr>
          <w:ilvl w:val="0"/>
          <w:numId w:val="34"/>
        </w:numPr>
        <w:spacing w:after="39"/>
        <w:jc w:val="both"/>
        <w:rPr>
          <w:lang w:val="uk-UA"/>
        </w:rPr>
      </w:pPr>
      <w:r w:rsidRPr="00186301">
        <w:rPr>
          <w:lang w:val="uk-UA"/>
        </w:rPr>
        <w:t>Технологія тренінгу / Упоряд. : О. Главник, Г. Бевз / за заг. ред. С. Максименко. – К. : Главник, 2005. – 112 с</w:t>
      </w:r>
    </w:p>
    <w:p w14:paraId="28128DDA" w14:textId="77777777" w:rsidR="00186301" w:rsidRPr="00186301" w:rsidRDefault="00186301" w:rsidP="00430D71">
      <w:pPr>
        <w:pStyle w:val="Default"/>
        <w:numPr>
          <w:ilvl w:val="0"/>
          <w:numId w:val="34"/>
        </w:numPr>
        <w:spacing w:after="39"/>
        <w:jc w:val="both"/>
        <w:rPr>
          <w:lang w:val="uk-UA"/>
        </w:rPr>
      </w:pPr>
      <w:r w:rsidRPr="00186301">
        <w:rPr>
          <w:lang w:val="uk-UA"/>
        </w:rPr>
        <w:t>Яценко Т. С. Теорія і практика групової психокорекції / Т. С. Яценко. – К. : Вища школа, 2004. – 697 с</w:t>
      </w:r>
    </w:p>
    <w:p w14:paraId="6AD8AAC7" w14:textId="77777777" w:rsidR="00186301" w:rsidRPr="00430D71" w:rsidRDefault="00186301" w:rsidP="00186301">
      <w:pPr>
        <w:pStyle w:val="Default"/>
        <w:numPr>
          <w:ilvl w:val="0"/>
          <w:numId w:val="34"/>
        </w:numPr>
        <w:spacing w:after="39"/>
        <w:jc w:val="both"/>
        <w:rPr>
          <w:lang w:val="uk-UA"/>
        </w:rPr>
      </w:pPr>
      <w:r w:rsidRPr="00186301">
        <w:rPr>
          <w:lang w:val="uk-UA"/>
        </w:rPr>
        <w:t>Максимова Н.Ю. Тренінгові технології як засіб формування духовності особистості студентів / Н.Ю.Максимова // Зб. наук. праць Ін-ту психології ім. Г.С. Костюка АПН України / За ред. С.Д. Максименка. – К.:ГНОЗІС, 2007. – Т.10, Ч. 4. – С.334–342.</w:t>
      </w:r>
    </w:p>
    <w:p w14:paraId="151C722E" w14:textId="77777777" w:rsidR="00186301" w:rsidRPr="00430D71" w:rsidRDefault="00186301" w:rsidP="00186301">
      <w:pPr>
        <w:pStyle w:val="Default"/>
        <w:numPr>
          <w:ilvl w:val="0"/>
          <w:numId w:val="34"/>
        </w:numPr>
        <w:spacing w:after="39"/>
        <w:jc w:val="both"/>
        <w:rPr>
          <w:lang w:val="uk-UA"/>
        </w:rPr>
      </w:pPr>
      <w:r w:rsidRPr="00186301">
        <w:rPr>
          <w:lang w:val="uk-UA"/>
        </w:rPr>
        <w:t>Карпенко Є. Основи психотренінгу : навч. посібник. – Дрогобич : ....., 2015. – с</w:t>
      </w:r>
    </w:p>
    <w:p w14:paraId="7F55191C" w14:textId="77777777" w:rsidR="00186301" w:rsidRPr="00186301" w:rsidRDefault="00186301" w:rsidP="00430D71">
      <w:pPr>
        <w:pStyle w:val="Default"/>
        <w:numPr>
          <w:ilvl w:val="0"/>
          <w:numId w:val="34"/>
        </w:numPr>
        <w:spacing w:after="39"/>
        <w:jc w:val="both"/>
        <w:rPr>
          <w:lang w:val="uk-UA"/>
        </w:rPr>
      </w:pPr>
      <w:r w:rsidRPr="00186301">
        <w:rPr>
          <w:lang w:val="uk-UA"/>
        </w:rPr>
        <w:t>Матійків І. М. Основи тренерської майстерності : [навч.-метод. посіб.] / І. М. Матійків, А. І. Якимів, Т. Г. Черняк / За заг. ред. А. І. Якиміва. – Львів : Компанія «Манускрипт», 2012. – 392 с. 10.Мілютіна К. Л. Теорія та практика психологічного тренінгу : [навч. посіб.] – К. Л. Мілютіна. – К. : МАУП, 2004. – 192 с.</w:t>
      </w:r>
    </w:p>
    <w:p w14:paraId="7EB15588" w14:textId="77777777" w:rsidR="00186301" w:rsidRPr="00186301" w:rsidRDefault="00186301" w:rsidP="00430D71">
      <w:pPr>
        <w:pStyle w:val="Default"/>
        <w:numPr>
          <w:ilvl w:val="0"/>
          <w:numId w:val="34"/>
        </w:numPr>
        <w:spacing w:after="39"/>
        <w:jc w:val="both"/>
        <w:rPr>
          <w:lang w:val="uk-UA"/>
        </w:rPr>
      </w:pPr>
      <w:r w:rsidRPr="00186301">
        <w:rPr>
          <w:lang w:val="uk-UA"/>
        </w:rPr>
        <w:t>Пеньковська Н. М. Основи психологічного консультування в методі позитивної психотерапії : навч. посіб. / Н. М. Пеньковська, Р. В. Шептицький. – Тернопіль : Крок, 2014. – 286 с</w:t>
      </w:r>
    </w:p>
    <w:p w14:paraId="742B471A" w14:textId="77777777" w:rsidR="00186301" w:rsidRPr="00186301" w:rsidRDefault="00186301" w:rsidP="00186301">
      <w:pPr>
        <w:pStyle w:val="Default"/>
        <w:spacing w:after="39"/>
        <w:jc w:val="both"/>
        <w:rPr>
          <w:color w:val="auto"/>
          <w:lang w:val="uk-UA"/>
        </w:rPr>
      </w:pPr>
    </w:p>
    <w:p w14:paraId="3B53A4A9" w14:textId="77777777" w:rsidR="00911E0B" w:rsidRDefault="00911E0B" w:rsidP="00E24D2A">
      <w:pPr>
        <w:spacing w:line="276" w:lineRule="auto"/>
        <w:jc w:val="center"/>
        <w:rPr>
          <w:b/>
          <w:szCs w:val="24"/>
        </w:rPr>
      </w:pPr>
    </w:p>
    <w:p w14:paraId="12E0B6BF" w14:textId="77777777" w:rsidR="00E24D2A" w:rsidRDefault="00E24D2A" w:rsidP="00E24D2A">
      <w:pPr>
        <w:spacing w:line="276" w:lineRule="auto"/>
        <w:jc w:val="center"/>
        <w:rPr>
          <w:b/>
          <w:szCs w:val="24"/>
        </w:rPr>
      </w:pPr>
      <w:r w:rsidRPr="00D47441">
        <w:rPr>
          <w:b/>
          <w:szCs w:val="24"/>
        </w:rPr>
        <w:t>Методичне забезпечення</w:t>
      </w:r>
    </w:p>
    <w:p w14:paraId="2037A84B" w14:textId="77777777" w:rsidR="00861A21" w:rsidRPr="0014056C" w:rsidRDefault="00D47441" w:rsidP="00861A21">
      <w:pPr>
        <w:ind w:firstLine="709"/>
        <w:jc w:val="both"/>
        <w:rPr>
          <w:color w:val="000000"/>
          <w:lang w:eastAsia="ar-SA"/>
        </w:rPr>
      </w:pPr>
      <w:r w:rsidRPr="00D47441">
        <w:rPr>
          <w:color w:val="000000"/>
          <w:lang w:eastAsia="ar-SA"/>
        </w:rPr>
        <w:t xml:space="preserve">1. Методичні вказівки до виконання </w:t>
      </w:r>
      <w:r w:rsidR="005C1B9A">
        <w:rPr>
          <w:color w:val="000000"/>
          <w:lang w:eastAsia="ar-SA"/>
        </w:rPr>
        <w:t>практичних робіт</w:t>
      </w:r>
      <w:r w:rsidR="004F6CC6">
        <w:rPr>
          <w:color w:val="000000"/>
          <w:lang w:eastAsia="ar-SA"/>
        </w:rPr>
        <w:t xml:space="preserve"> з </w:t>
      </w:r>
      <w:r w:rsidR="005C1B9A">
        <w:rPr>
          <w:color w:val="000000"/>
          <w:lang w:eastAsia="ar-SA"/>
        </w:rPr>
        <w:t xml:space="preserve">дисципліни </w:t>
      </w:r>
      <w:r w:rsidR="005C1B9A" w:rsidRPr="005C1B9A">
        <w:rPr>
          <w:szCs w:val="24"/>
        </w:rPr>
        <w:t>Тренінг особистісного росту</w:t>
      </w:r>
      <w:r w:rsidR="00012B9A">
        <w:rPr>
          <w:szCs w:val="24"/>
        </w:rPr>
        <w:t xml:space="preserve"> та тренінг сенситивності</w:t>
      </w:r>
      <w:r w:rsidRPr="00D47441">
        <w:rPr>
          <w:color w:val="000000"/>
          <w:lang w:eastAsia="ar-SA"/>
        </w:rPr>
        <w:t xml:space="preserve"> </w:t>
      </w:r>
      <w:r w:rsidR="00861A21">
        <w:t xml:space="preserve">(для здобувачів вищої освіти за спеціальністю 053 «Психологія») денної та заочної форм навчання) / Уклад.: </w:t>
      </w:r>
      <w:r w:rsidR="00861A21">
        <w:rPr>
          <w:color w:val="000000"/>
          <w:lang w:eastAsia="ar-SA"/>
        </w:rPr>
        <w:t>О.В.Пе</w:t>
      </w:r>
      <w:r w:rsidR="00861A21" w:rsidRPr="008A0788">
        <w:rPr>
          <w:color w:val="000000"/>
          <w:lang w:eastAsia="ar-SA"/>
        </w:rPr>
        <w:t>л</w:t>
      </w:r>
      <w:r w:rsidR="00861A21">
        <w:rPr>
          <w:color w:val="000000"/>
          <w:lang w:eastAsia="ar-SA"/>
        </w:rPr>
        <w:t>ешенко</w:t>
      </w:r>
      <w:r w:rsidR="00861A21" w:rsidRPr="00D47441">
        <w:rPr>
          <w:color w:val="000000"/>
          <w:lang w:eastAsia="ar-SA"/>
        </w:rPr>
        <w:t>.</w:t>
      </w:r>
      <w:r w:rsidR="00861A21">
        <w:rPr>
          <w:color w:val="000000"/>
          <w:lang w:eastAsia="ar-SA"/>
        </w:rPr>
        <w:t>, М.В.Кобиляцька.</w:t>
      </w:r>
      <w:r w:rsidR="00861A21" w:rsidRPr="00D47441">
        <w:rPr>
          <w:color w:val="000000"/>
          <w:lang w:eastAsia="ar-SA"/>
        </w:rPr>
        <w:t xml:space="preserve"> – Сєвєродонецьк: </w:t>
      </w:r>
      <w:r w:rsidR="00861A21">
        <w:t xml:space="preserve">вид-во СНУ ім. В. Даля, 2021. – </w:t>
      </w:r>
      <w:r w:rsidR="00861A21">
        <w:rPr>
          <w:color w:val="000000"/>
          <w:lang w:eastAsia="ar-SA"/>
        </w:rPr>
        <w:t>48</w:t>
      </w:r>
      <w:r w:rsidR="00861A21" w:rsidRPr="00D47441">
        <w:rPr>
          <w:color w:val="000000"/>
          <w:lang w:eastAsia="ar-SA"/>
        </w:rPr>
        <w:t xml:space="preserve"> с.</w:t>
      </w:r>
    </w:p>
    <w:p w14:paraId="12400563" w14:textId="6DBB9BB3" w:rsidR="00E24D2A" w:rsidRPr="008367E7" w:rsidRDefault="008367E7" w:rsidP="00861A21">
      <w:pPr>
        <w:ind w:firstLine="709"/>
        <w:jc w:val="both"/>
        <w:rPr>
          <w:szCs w:val="24"/>
        </w:rPr>
      </w:pPr>
      <w:r w:rsidRPr="008367E7">
        <w:rPr>
          <w:szCs w:val="24"/>
        </w:rPr>
        <w:t>2. НМКД дисципліни на сайті електронного університету.</w:t>
      </w:r>
    </w:p>
    <w:p w14:paraId="3D1B6D06" w14:textId="77777777" w:rsidR="00394074" w:rsidRDefault="00394074" w:rsidP="000F3C48">
      <w:pPr>
        <w:spacing w:line="276" w:lineRule="auto"/>
        <w:rPr>
          <w:b/>
          <w:szCs w:val="24"/>
        </w:rPr>
      </w:pPr>
    </w:p>
    <w:p w14:paraId="1C87D677" w14:textId="77777777" w:rsidR="008367E7" w:rsidRDefault="008367E7" w:rsidP="00D35AA1">
      <w:pPr>
        <w:spacing w:line="276" w:lineRule="auto"/>
        <w:jc w:val="center"/>
        <w:rPr>
          <w:b/>
          <w:szCs w:val="24"/>
        </w:rPr>
      </w:pPr>
    </w:p>
    <w:p w14:paraId="5847F196" w14:textId="77777777" w:rsidR="008367E7" w:rsidRDefault="008367E7" w:rsidP="00D35AA1">
      <w:pPr>
        <w:spacing w:line="276" w:lineRule="auto"/>
        <w:jc w:val="center"/>
        <w:rPr>
          <w:b/>
          <w:szCs w:val="24"/>
        </w:rPr>
      </w:pPr>
    </w:p>
    <w:p w14:paraId="603252A6" w14:textId="223B4EBA" w:rsidR="00D35AA1" w:rsidRDefault="00D35AA1" w:rsidP="00D35AA1">
      <w:pPr>
        <w:spacing w:line="276" w:lineRule="auto"/>
        <w:jc w:val="center"/>
        <w:rPr>
          <w:b/>
          <w:szCs w:val="24"/>
        </w:rPr>
      </w:pPr>
      <w:r w:rsidRPr="00093A81">
        <w:rPr>
          <w:b/>
          <w:szCs w:val="24"/>
        </w:rPr>
        <w:lastRenderedPageBreak/>
        <w:t>Оцінювання курсу</w:t>
      </w:r>
    </w:p>
    <w:p w14:paraId="0599917C" w14:textId="77777777" w:rsidR="000F3C48" w:rsidRPr="00093A81" w:rsidRDefault="000F3C48" w:rsidP="00D35AA1">
      <w:pPr>
        <w:spacing w:line="276" w:lineRule="auto"/>
        <w:jc w:val="center"/>
        <w:rPr>
          <w:b/>
          <w:szCs w:val="24"/>
        </w:rPr>
      </w:pPr>
    </w:p>
    <w:p w14:paraId="742F62F0" w14:textId="77777777" w:rsidR="00855CEC" w:rsidRDefault="00855CEC" w:rsidP="00855CEC">
      <w:pPr>
        <w:spacing w:line="276" w:lineRule="auto"/>
        <w:jc w:val="both"/>
        <w:rPr>
          <w:szCs w:val="24"/>
        </w:rPr>
      </w:pPr>
      <w:r w:rsidRPr="00093A81">
        <w:rPr>
          <w:szCs w:val="24"/>
        </w:rPr>
        <w:t>За по</w:t>
      </w:r>
      <w:r>
        <w:rPr>
          <w:szCs w:val="24"/>
        </w:rPr>
        <w:t>вністю виконані завдання здобувач</w:t>
      </w:r>
      <w:r w:rsidRPr="00093A81">
        <w:rPr>
          <w:szCs w:val="24"/>
        </w:rPr>
        <w:t xml:space="preserve"> може отримати визначену кількість балів:</w:t>
      </w:r>
    </w:p>
    <w:p w14:paraId="58F393B6" w14:textId="77777777" w:rsidR="00855CEC" w:rsidRDefault="00855CEC" w:rsidP="00855CEC">
      <w:pPr>
        <w:jc w:val="both"/>
        <w:rPr>
          <w:szCs w:val="24"/>
        </w:rPr>
      </w:pP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4"/>
        <w:gridCol w:w="2766"/>
      </w:tblGrid>
      <w:tr w:rsidR="00855CEC" w14:paraId="513FF22F" w14:textId="77777777" w:rsidTr="00855CEC">
        <w:trPr>
          <w:trHeight w:val="608"/>
          <w:jc w:val="center"/>
        </w:trPr>
        <w:tc>
          <w:tcPr>
            <w:tcW w:w="7264" w:type="dxa"/>
            <w:tcBorders>
              <w:top w:val="single" w:sz="4" w:space="0" w:color="auto"/>
              <w:left w:val="single" w:sz="4" w:space="0" w:color="auto"/>
              <w:bottom w:val="single" w:sz="4" w:space="0" w:color="auto"/>
              <w:right w:val="single" w:sz="4" w:space="0" w:color="auto"/>
            </w:tcBorders>
            <w:hideMark/>
          </w:tcPr>
          <w:p w14:paraId="13769725" w14:textId="77777777" w:rsidR="00855CEC" w:rsidRDefault="00855CEC" w:rsidP="00B02592">
            <w:pPr>
              <w:spacing w:line="276" w:lineRule="auto"/>
              <w:jc w:val="center"/>
              <w:rPr>
                <w:color w:val="222222"/>
                <w:szCs w:val="24"/>
              </w:rPr>
            </w:pPr>
            <w:r>
              <w:rPr>
                <w:color w:val="222222"/>
              </w:rPr>
              <w:t>Інструменти та завдання</w:t>
            </w:r>
          </w:p>
        </w:tc>
        <w:tc>
          <w:tcPr>
            <w:tcW w:w="2766" w:type="dxa"/>
            <w:tcBorders>
              <w:top w:val="single" w:sz="4" w:space="0" w:color="auto"/>
              <w:left w:val="single" w:sz="4" w:space="0" w:color="auto"/>
              <w:bottom w:val="single" w:sz="4" w:space="0" w:color="auto"/>
              <w:right w:val="single" w:sz="4" w:space="0" w:color="auto"/>
            </w:tcBorders>
            <w:hideMark/>
          </w:tcPr>
          <w:p w14:paraId="47911ABE" w14:textId="77777777" w:rsidR="00855CEC" w:rsidRDefault="00855CEC" w:rsidP="00B02592">
            <w:pPr>
              <w:spacing w:line="276" w:lineRule="auto"/>
              <w:jc w:val="center"/>
              <w:rPr>
                <w:color w:val="222222"/>
              </w:rPr>
            </w:pPr>
            <w:r>
              <w:rPr>
                <w:color w:val="222222"/>
              </w:rPr>
              <w:t>Кількість балів</w:t>
            </w:r>
          </w:p>
          <w:p w14:paraId="24BBBC9F" w14:textId="77777777" w:rsidR="00855CEC" w:rsidRDefault="00855CEC" w:rsidP="00B02592">
            <w:pPr>
              <w:spacing w:line="276" w:lineRule="auto"/>
              <w:jc w:val="center"/>
              <w:rPr>
                <w:color w:val="222222"/>
                <w:szCs w:val="24"/>
              </w:rPr>
            </w:pPr>
            <w:r>
              <w:rPr>
                <w:color w:val="222222"/>
              </w:rPr>
              <w:t> </w:t>
            </w:r>
          </w:p>
        </w:tc>
      </w:tr>
      <w:tr w:rsidR="00855CEC" w14:paraId="12D8678A" w14:textId="77777777" w:rsidTr="00855CEC">
        <w:trPr>
          <w:trHeight w:val="279"/>
          <w:jc w:val="center"/>
        </w:trPr>
        <w:tc>
          <w:tcPr>
            <w:tcW w:w="7264" w:type="dxa"/>
            <w:tcBorders>
              <w:top w:val="single" w:sz="4" w:space="0" w:color="auto"/>
              <w:left w:val="single" w:sz="4" w:space="0" w:color="auto"/>
              <w:bottom w:val="single" w:sz="4" w:space="0" w:color="auto"/>
              <w:right w:val="single" w:sz="4" w:space="0" w:color="auto"/>
            </w:tcBorders>
            <w:hideMark/>
          </w:tcPr>
          <w:p w14:paraId="1D3AC76C" w14:textId="77777777" w:rsidR="00855CEC" w:rsidRDefault="00855CEC" w:rsidP="00B02592">
            <w:pPr>
              <w:spacing w:line="276" w:lineRule="auto"/>
              <w:rPr>
                <w:color w:val="222222"/>
                <w:szCs w:val="24"/>
              </w:rPr>
            </w:pPr>
            <w:r>
              <w:rPr>
                <w:color w:val="222222"/>
              </w:rPr>
              <w:t>Участь в обговоренні</w:t>
            </w:r>
          </w:p>
        </w:tc>
        <w:tc>
          <w:tcPr>
            <w:tcW w:w="2766" w:type="dxa"/>
            <w:tcBorders>
              <w:top w:val="single" w:sz="4" w:space="0" w:color="auto"/>
              <w:left w:val="single" w:sz="4" w:space="0" w:color="auto"/>
              <w:bottom w:val="single" w:sz="4" w:space="0" w:color="auto"/>
              <w:right w:val="single" w:sz="4" w:space="0" w:color="auto"/>
            </w:tcBorders>
            <w:hideMark/>
          </w:tcPr>
          <w:p w14:paraId="7301459C" w14:textId="77777777" w:rsidR="00855CEC" w:rsidRDefault="00855CEC" w:rsidP="00B02592">
            <w:pPr>
              <w:spacing w:line="276" w:lineRule="auto"/>
              <w:jc w:val="center"/>
              <w:rPr>
                <w:color w:val="222222"/>
                <w:szCs w:val="24"/>
              </w:rPr>
            </w:pPr>
            <w:r>
              <w:rPr>
                <w:color w:val="222222"/>
              </w:rPr>
              <w:t xml:space="preserve">10 </w:t>
            </w:r>
            <w:r>
              <w:rPr>
                <w:color w:val="222222"/>
                <w:lang w:val="en-US"/>
              </w:rPr>
              <w:t>(</w:t>
            </w:r>
            <w:r>
              <w:rPr>
                <w:color w:val="222222"/>
              </w:rPr>
              <w:t>по 0,72 балів за 1 ЛК</w:t>
            </w:r>
            <w:r>
              <w:rPr>
                <w:color w:val="222222"/>
                <w:lang w:val="en-US"/>
              </w:rPr>
              <w:t>)</w:t>
            </w:r>
          </w:p>
        </w:tc>
      </w:tr>
      <w:tr w:rsidR="00855CEC" w14:paraId="5021A2E2" w14:textId="77777777" w:rsidTr="00855CEC">
        <w:trPr>
          <w:trHeight w:val="280"/>
          <w:jc w:val="center"/>
        </w:trPr>
        <w:tc>
          <w:tcPr>
            <w:tcW w:w="7264" w:type="dxa"/>
            <w:tcBorders>
              <w:top w:val="single" w:sz="4" w:space="0" w:color="auto"/>
              <w:left w:val="single" w:sz="4" w:space="0" w:color="auto"/>
              <w:bottom w:val="single" w:sz="4" w:space="0" w:color="auto"/>
              <w:right w:val="single" w:sz="4" w:space="0" w:color="auto"/>
            </w:tcBorders>
            <w:hideMark/>
          </w:tcPr>
          <w:p w14:paraId="1308C1F9" w14:textId="77777777" w:rsidR="00855CEC" w:rsidRDefault="00855CEC" w:rsidP="00B02592">
            <w:pPr>
              <w:spacing w:line="276" w:lineRule="auto"/>
              <w:rPr>
                <w:color w:val="222222"/>
                <w:szCs w:val="24"/>
              </w:rPr>
            </w:pPr>
            <w:r>
              <w:rPr>
                <w:color w:val="222222"/>
              </w:rPr>
              <w:t>Практичні заняття</w:t>
            </w:r>
          </w:p>
        </w:tc>
        <w:tc>
          <w:tcPr>
            <w:tcW w:w="2766" w:type="dxa"/>
            <w:tcBorders>
              <w:top w:val="single" w:sz="4" w:space="0" w:color="auto"/>
              <w:left w:val="single" w:sz="4" w:space="0" w:color="auto"/>
              <w:bottom w:val="single" w:sz="4" w:space="0" w:color="auto"/>
              <w:right w:val="single" w:sz="4" w:space="0" w:color="auto"/>
            </w:tcBorders>
            <w:hideMark/>
          </w:tcPr>
          <w:p w14:paraId="520620B5" w14:textId="77777777" w:rsidR="00855CEC" w:rsidRDefault="00855CEC" w:rsidP="00B02592">
            <w:pPr>
              <w:spacing w:line="276" w:lineRule="auto"/>
              <w:jc w:val="center"/>
              <w:rPr>
                <w:color w:val="222222"/>
                <w:szCs w:val="24"/>
              </w:rPr>
            </w:pPr>
            <w:r>
              <w:rPr>
                <w:color w:val="222222"/>
              </w:rPr>
              <w:t>28 (7 практичних по 4 бали за 1 ПК)</w:t>
            </w:r>
          </w:p>
        </w:tc>
      </w:tr>
      <w:tr w:rsidR="00855CEC" w14:paraId="7812D4B5" w14:textId="77777777" w:rsidTr="00855CEC">
        <w:trPr>
          <w:trHeight w:val="280"/>
          <w:jc w:val="center"/>
        </w:trPr>
        <w:tc>
          <w:tcPr>
            <w:tcW w:w="7264" w:type="dxa"/>
            <w:tcBorders>
              <w:top w:val="single" w:sz="4" w:space="0" w:color="auto"/>
              <w:left w:val="single" w:sz="4" w:space="0" w:color="auto"/>
              <w:bottom w:val="single" w:sz="4" w:space="0" w:color="auto"/>
              <w:right w:val="single" w:sz="4" w:space="0" w:color="auto"/>
            </w:tcBorders>
            <w:hideMark/>
          </w:tcPr>
          <w:p w14:paraId="35729DDB" w14:textId="77777777" w:rsidR="00855CEC" w:rsidRDefault="00855CEC" w:rsidP="00B02592">
            <w:pPr>
              <w:spacing w:line="276" w:lineRule="auto"/>
              <w:rPr>
                <w:color w:val="222222"/>
                <w:szCs w:val="24"/>
              </w:rPr>
            </w:pPr>
            <w:r>
              <w:rPr>
                <w:color w:val="222222"/>
              </w:rPr>
              <w:t>Самостійна робота (контрольні роботи, реферати, есе, презентації, опрацювання наукової літератури тощо)</w:t>
            </w:r>
          </w:p>
        </w:tc>
        <w:tc>
          <w:tcPr>
            <w:tcW w:w="2766" w:type="dxa"/>
            <w:tcBorders>
              <w:top w:val="single" w:sz="4" w:space="0" w:color="auto"/>
              <w:left w:val="single" w:sz="4" w:space="0" w:color="auto"/>
              <w:bottom w:val="single" w:sz="4" w:space="0" w:color="auto"/>
              <w:right w:val="single" w:sz="4" w:space="0" w:color="auto"/>
            </w:tcBorders>
            <w:hideMark/>
          </w:tcPr>
          <w:p w14:paraId="091EA7AA" w14:textId="77777777" w:rsidR="00855CEC" w:rsidRDefault="00855CEC" w:rsidP="00B02592">
            <w:pPr>
              <w:spacing w:line="276" w:lineRule="auto"/>
              <w:jc w:val="center"/>
              <w:rPr>
                <w:color w:val="222222"/>
                <w:szCs w:val="24"/>
              </w:rPr>
            </w:pPr>
            <w:r>
              <w:rPr>
                <w:color w:val="222222"/>
              </w:rPr>
              <w:t>32</w:t>
            </w:r>
          </w:p>
        </w:tc>
      </w:tr>
      <w:tr w:rsidR="00855CEC" w14:paraId="55EE7B1D" w14:textId="77777777" w:rsidTr="00855CEC">
        <w:trPr>
          <w:trHeight w:val="280"/>
          <w:jc w:val="center"/>
        </w:trPr>
        <w:tc>
          <w:tcPr>
            <w:tcW w:w="7264" w:type="dxa"/>
            <w:tcBorders>
              <w:top w:val="single" w:sz="4" w:space="0" w:color="auto"/>
              <w:left w:val="single" w:sz="4" w:space="0" w:color="auto"/>
              <w:bottom w:val="single" w:sz="4" w:space="0" w:color="auto"/>
              <w:right w:val="single" w:sz="4" w:space="0" w:color="auto"/>
            </w:tcBorders>
            <w:hideMark/>
          </w:tcPr>
          <w:p w14:paraId="05772D8D" w14:textId="77777777" w:rsidR="00855CEC" w:rsidRDefault="00855CEC" w:rsidP="00B02592">
            <w:pPr>
              <w:spacing w:line="276" w:lineRule="auto"/>
              <w:jc w:val="both"/>
              <w:rPr>
                <w:color w:val="222222"/>
                <w:szCs w:val="24"/>
              </w:rPr>
            </w:pPr>
            <w:r>
              <w:rPr>
                <w:color w:val="222222"/>
              </w:rPr>
              <w:t>Підсумковий екзаменаційний (заліковий) тест</w:t>
            </w:r>
          </w:p>
        </w:tc>
        <w:tc>
          <w:tcPr>
            <w:tcW w:w="2766" w:type="dxa"/>
            <w:tcBorders>
              <w:top w:val="single" w:sz="4" w:space="0" w:color="auto"/>
              <w:left w:val="single" w:sz="4" w:space="0" w:color="auto"/>
              <w:bottom w:val="single" w:sz="4" w:space="0" w:color="auto"/>
              <w:right w:val="single" w:sz="4" w:space="0" w:color="auto"/>
            </w:tcBorders>
            <w:hideMark/>
          </w:tcPr>
          <w:p w14:paraId="481B2F32" w14:textId="77777777" w:rsidR="00855CEC" w:rsidRDefault="00855CEC" w:rsidP="00B02592">
            <w:pPr>
              <w:spacing w:line="276" w:lineRule="auto"/>
              <w:jc w:val="center"/>
              <w:rPr>
                <w:color w:val="222222"/>
                <w:szCs w:val="24"/>
              </w:rPr>
            </w:pPr>
            <w:r>
              <w:rPr>
                <w:color w:val="222222"/>
              </w:rPr>
              <w:t>30</w:t>
            </w:r>
          </w:p>
        </w:tc>
      </w:tr>
      <w:tr w:rsidR="00855CEC" w14:paraId="4A587637" w14:textId="77777777" w:rsidTr="00855CEC">
        <w:trPr>
          <w:trHeight w:val="280"/>
          <w:jc w:val="center"/>
        </w:trPr>
        <w:tc>
          <w:tcPr>
            <w:tcW w:w="7264" w:type="dxa"/>
            <w:tcBorders>
              <w:top w:val="single" w:sz="4" w:space="0" w:color="auto"/>
              <w:left w:val="single" w:sz="4" w:space="0" w:color="auto"/>
              <w:bottom w:val="single" w:sz="4" w:space="0" w:color="auto"/>
              <w:right w:val="single" w:sz="4" w:space="0" w:color="auto"/>
            </w:tcBorders>
            <w:hideMark/>
          </w:tcPr>
          <w:p w14:paraId="38F5DB3B" w14:textId="77777777" w:rsidR="00855CEC" w:rsidRDefault="00855CEC" w:rsidP="00B02592">
            <w:pPr>
              <w:spacing w:line="276" w:lineRule="auto"/>
              <w:jc w:val="center"/>
              <w:rPr>
                <w:color w:val="222222"/>
                <w:szCs w:val="24"/>
              </w:rPr>
            </w:pPr>
            <w:r>
              <w:rPr>
                <w:b/>
                <w:bCs/>
                <w:color w:val="222222"/>
              </w:rPr>
              <w:t>Разом</w:t>
            </w:r>
          </w:p>
        </w:tc>
        <w:tc>
          <w:tcPr>
            <w:tcW w:w="2766" w:type="dxa"/>
            <w:tcBorders>
              <w:top w:val="single" w:sz="4" w:space="0" w:color="auto"/>
              <w:left w:val="single" w:sz="4" w:space="0" w:color="auto"/>
              <w:bottom w:val="single" w:sz="4" w:space="0" w:color="auto"/>
              <w:right w:val="single" w:sz="4" w:space="0" w:color="auto"/>
            </w:tcBorders>
            <w:hideMark/>
          </w:tcPr>
          <w:p w14:paraId="4AE83C27" w14:textId="77777777" w:rsidR="00855CEC" w:rsidRDefault="00855CEC" w:rsidP="00B02592">
            <w:pPr>
              <w:spacing w:line="276" w:lineRule="auto"/>
              <w:jc w:val="center"/>
              <w:rPr>
                <w:color w:val="222222"/>
                <w:szCs w:val="24"/>
              </w:rPr>
            </w:pPr>
            <w:r>
              <w:rPr>
                <w:b/>
                <w:bCs/>
                <w:color w:val="222222"/>
              </w:rPr>
              <w:t>100</w:t>
            </w:r>
          </w:p>
        </w:tc>
      </w:tr>
    </w:tbl>
    <w:p w14:paraId="1026949E" w14:textId="77777777" w:rsidR="00D35AA1" w:rsidRDefault="00D35AA1" w:rsidP="00D35AA1">
      <w:pPr>
        <w:spacing w:line="276" w:lineRule="auto"/>
        <w:jc w:val="center"/>
        <w:rPr>
          <w:b/>
          <w:szCs w:val="24"/>
        </w:rPr>
      </w:pPr>
    </w:p>
    <w:p w14:paraId="0E0015E0" w14:textId="77777777" w:rsidR="00D35AA1" w:rsidRPr="00093A81" w:rsidRDefault="00D35AA1" w:rsidP="00D35AA1">
      <w:pPr>
        <w:spacing w:line="276" w:lineRule="auto"/>
        <w:jc w:val="center"/>
        <w:rPr>
          <w:b/>
          <w:szCs w:val="24"/>
        </w:rPr>
      </w:pPr>
      <w:r>
        <w:rPr>
          <w:b/>
          <w:szCs w:val="24"/>
        </w:rPr>
        <w:t xml:space="preserve">Шкала оцінювання здобувачів </w:t>
      </w:r>
    </w:p>
    <w:tbl>
      <w:tblPr>
        <w:tblW w:w="533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993"/>
        <w:gridCol w:w="4252"/>
        <w:gridCol w:w="2693"/>
      </w:tblGrid>
      <w:tr w:rsidR="00D35AA1" w:rsidRPr="00093A81" w14:paraId="46AAD370" w14:textId="77777777" w:rsidTr="00037B1C">
        <w:trPr>
          <w:trHeight w:val="450"/>
        </w:trPr>
        <w:tc>
          <w:tcPr>
            <w:tcW w:w="1111" w:type="pct"/>
            <w:vMerge w:val="restart"/>
            <w:vAlign w:val="center"/>
          </w:tcPr>
          <w:p w14:paraId="3453F596" w14:textId="77777777" w:rsidR="00D35AA1" w:rsidRPr="00093A81" w:rsidRDefault="00D35AA1" w:rsidP="00037B1C">
            <w:pPr>
              <w:jc w:val="center"/>
              <w:rPr>
                <w:szCs w:val="24"/>
              </w:rPr>
            </w:pPr>
            <w:r w:rsidRPr="00093A81">
              <w:rPr>
                <w:szCs w:val="24"/>
              </w:rPr>
              <w:t>Сума балів за всі види навчальної діяльності</w:t>
            </w:r>
          </w:p>
        </w:tc>
        <w:tc>
          <w:tcPr>
            <w:tcW w:w="486" w:type="pct"/>
            <w:vMerge w:val="restart"/>
            <w:vAlign w:val="center"/>
          </w:tcPr>
          <w:p w14:paraId="140152B6" w14:textId="77777777" w:rsidR="00D35AA1" w:rsidRPr="00093A81" w:rsidRDefault="00D35AA1" w:rsidP="00037B1C">
            <w:pPr>
              <w:jc w:val="center"/>
              <w:rPr>
                <w:szCs w:val="24"/>
              </w:rPr>
            </w:pPr>
            <w:r w:rsidRPr="00093A81">
              <w:rPr>
                <w:szCs w:val="24"/>
              </w:rPr>
              <w:t>Оцінка</w:t>
            </w:r>
            <w:r w:rsidRPr="00093A81">
              <w:rPr>
                <w:b/>
                <w:szCs w:val="24"/>
              </w:rPr>
              <w:t xml:space="preserve"> </w:t>
            </w:r>
            <w:r w:rsidRPr="00093A81">
              <w:rPr>
                <w:szCs w:val="24"/>
              </w:rPr>
              <w:t>ECTS</w:t>
            </w:r>
          </w:p>
        </w:tc>
        <w:tc>
          <w:tcPr>
            <w:tcW w:w="3402" w:type="pct"/>
            <w:gridSpan w:val="2"/>
            <w:vAlign w:val="center"/>
          </w:tcPr>
          <w:p w14:paraId="11CED415" w14:textId="77777777" w:rsidR="00D35AA1" w:rsidRPr="00093A81" w:rsidRDefault="00D35AA1" w:rsidP="00037B1C">
            <w:pPr>
              <w:jc w:val="center"/>
              <w:rPr>
                <w:szCs w:val="24"/>
              </w:rPr>
            </w:pPr>
            <w:r w:rsidRPr="00093A81">
              <w:rPr>
                <w:szCs w:val="24"/>
              </w:rPr>
              <w:t>Оцінка за національною шкалою</w:t>
            </w:r>
          </w:p>
        </w:tc>
      </w:tr>
      <w:tr w:rsidR="00D35AA1" w:rsidRPr="00093A81" w14:paraId="6BBCC411" w14:textId="77777777" w:rsidTr="00037B1C">
        <w:trPr>
          <w:trHeight w:val="450"/>
        </w:trPr>
        <w:tc>
          <w:tcPr>
            <w:tcW w:w="1111" w:type="pct"/>
            <w:vMerge/>
            <w:vAlign w:val="center"/>
          </w:tcPr>
          <w:p w14:paraId="227E572A" w14:textId="77777777" w:rsidR="00D35AA1" w:rsidRPr="00093A81" w:rsidRDefault="00D35AA1" w:rsidP="00037B1C">
            <w:pPr>
              <w:jc w:val="center"/>
              <w:rPr>
                <w:szCs w:val="24"/>
              </w:rPr>
            </w:pPr>
          </w:p>
        </w:tc>
        <w:tc>
          <w:tcPr>
            <w:tcW w:w="486" w:type="pct"/>
            <w:vMerge/>
            <w:vAlign w:val="center"/>
          </w:tcPr>
          <w:p w14:paraId="63E2BA2D" w14:textId="77777777" w:rsidR="00D35AA1" w:rsidRPr="00093A81" w:rsidRDefault="00D35AA1" w:rsidP="00037B1C">
            <w:pPr>
              <w:jc w:val="center"/>
              <w:rPr>
                <w:szCs w:val="24"/>
              </w:rPr>
            </w:pPr>
          </w:p>
        </w:tc>
        <w:tc>
          <w:tcPr>
            <w:tcW w:w="2083" w:type="pct"/>
            <w:vAlign w:val="center"/>
          </w:tcPr>
          <w:p w14:paraId="0C0D3AF9" w14:textId="77777777" w:rsidR="00D35AA1" w:rsidRPr="00093A81" w:rsidRDefault="00D35AA1" w:rsidP="00037B1C">
            <w:pPr>
              <w:jc w:val="center"/>
              <w:rPr>
                <w:szCs w:val="24"/>
              </w:rPr>
            </w:pPr>
            <w:r w:rsidRPr="00093A81">
              <w:rPr>
                <w:szCs w:val="24"/>
              </w:rPr>
              <w:t>для екзамену, курсового проекту (роботи), практики</w:t>
            </w:r>
          </w:p>
        </w:tc>
        <w:tc>
          <w:tcPr>
            <w:tcW w:w="1319" w:type="pct"/>
            <w:shd w:val="clear" w:color="auto" w:fill="auto"/>
            <w:vAlign w:val="center"/>
          </w:tcPr>
          <w:p w14:paraId="729C2823" w14:textId="77777777" w:rsidR="00D35AA1" w:rsidRPr="00093A81" w:rsidRDefault="00D35AA1" w:rsidP="00037B1C">
            <w:pPr>
              <w:jc w:val="center"/>
              <w:rPr>
                <w:szCs w:val="24"/>
              </w:rPr>
            </w:pPr>
            <w:r w:rsidRPr="00093A81">
              <w:rPr>
                <w:szCs w:val="24"/>
              </w:rPr>
              <w:t>для заліку</w:t>
            </w:r>
          </w:p>
        </w:tc>
      </w:tr>
      <w:tr w:rsidR="00D35AA1" w:rsidRPr="00093A81" w14:paraId="29765BAB" w14:textId="77777777" w:rsidTr="00037B1C">
        <w:tc>
          <w:tcPr>
            <w:tcW w:w="1111" w:type="pct"/>
            <w:vAlign w:val="center"/>
          </w:tcPr>
          <w:p w14:paraId="43BABC08" w14:textId="77777777" w:rsidR="00D35AA1" w:rsidRPr="00093A81" w:rsidRDefault="00D35AA1" w:rsidP="00037B1C">
            <w:pPr>
              <w:jc w:val="center"/>
              <w:rPr>
                <w:b/>
                <w:szCs w:val="24"/>
              </w:rPr>
            </w:pPr>
            <w:r w:rsidRPr="00093A81">
              <w:rPr>
                <w:szCs w:val="24"/>
              </w:rPr>
              <w:t>90 – 100</w:t>
            </w:r>
          </w:p>
        </w:tc>
        <w:tc>
          <w:tcPr>
            <w:tcW w:w="486" w:type="pct"/>
            <w:vAlign w:val="center"/>
          </w:tcPr>
          <w:p w14:paraId="6DCC627C" w14:textId="77777777" w:rsidR="00D35AA1" w:rsidRPr="00093A81" w:rsidRDefault="00D35AA1" w:rsidP="00037B1C">
            <w:pPr>
              <w:jc w:val="center"/>
              <w:rPr>
                <w:szCs w:val="24"/>
              </w:rPr>
            </w:pPr>
            <w:r w:rsidRPr="00093A81">
              <w:rPr>
                <w:szCs w:val="24"/>
              </w:rPr>
              <w:t>А</w:t>
            </w:r>
          </w:p>
        </w:tc>
        <w:tc>
          <w:tcPr>
            <w:tcW w:w="2083" w:type="pct"/>
            <w:vAlign w:val="center"/>
          </w:tcPr>
          <w:p w14:paraId="54EB183F" w14:textId="77777777" w:rsidR="00D35AA1" w:rsidRPr="00093A81" w:rsidRDefault="00D35AA1" w:rsidP="00037B1C">
            <w:pPr>
              <w:jc w:val="center"/>
              <w:rPr>
                <w:szCs w:val="24"/>
              </w:rPr>
            </w:pPr>
            <w:r w:rsidRPr="00093A81">
              <w:rPr>
                <w:szCs w:val="24"/>
              </w:rPr>
              <w:t>відмінно</w:t>
            </w:r>
          </w:p>
        </w:tc>
        <w:tc>
          <w:tcPr>
            <w:tcW w:w="1319" w:type="pct"/>
            <w:vMerge w:val="restart"/>
            <w:vAlign w:val="center"/>
          </w:tcPr>
          <w:p w14:paraId="5A0E03A0" w14:textId="77777777" w:rsidR="00D35AA1" w:rsidRPr="00093A81" w:rsidRDefault="00D35AA1" w:rsidP="00037B1C">
            <w:pPr>
              <w:jc w:val="center"/>
              <w:rPr>
                <w:szCs w:val="24"/>
              </w:rPr>
            </w:pPr>
          </w:p>
          <w:p w14:paraId="66ADE9B0" w14:textId="77777777" w:rsidR="00D35AA1" w:rsidRPr="00093A81" w:rsidRDefault="00D35AA1" w:rsidP="00037B1C">
            <w:pPr>
              <w:jc w:val="center"/>
              <w:rPr>
                <w:szCs w:val="24"/>
              </w:rPr>
            </w:pPr>
          </w:p>
          <w:p w14:paraId="38EAF99A" w14:textId="77777777" w:rsidR="00D35AA1" w:rsidRPr="00093A81" w:rsidRDefault="00D35AA1" w:rsidP="00037B1C">
            <w:pPr>
              <w:jc w:val="center"/>
              <w:rPr>
                <w:szCs w:val="24"/>
              </w:rPr>
            </w:pPr>
            <w:r w:rsidRPr="00093A81">
              <w:rPr>
                <w:szCs w:val="24"/>
              </w:rPr>
              <w:t>зараховано</w:t>
            </w:r>
          </w:p>
        </w:tc>
      </w:tr>
      <w:tr w:rsidR="00D35AA1" w:rsidRPr="00093A81" w14:paraId="002F10DA" w14:textId="77777777" w:rsidTr="00037B1C">
        <w:trPr>
          <w:trHeight w:val="194"/>
        </w:trPr>
        <w:tc>
          <w:tcPr>
            <w:tcW w:w="1111" w:type="pct"/>
            <w:vAlign w:val="center"/>
          </w:tcPr>
          <w:p w14:paraId="3CA776FA" w14:textId="77777777" w:rsidR="00D35AA1" w:rsidRPr="00093A81" w:rsidRDefault="00D35AA1" w:rsidP="00037B1C">
            <w:pPr>
              <w:jc w:val="center"/>
              <w:rPr>
                <w:szCs w:val="24"/>
              </w:rPr>
            </w:pPr>
            <w:r w:rsidRPr="00093A81">
              <w:rPr>
                <w:szCs w:val="24"/>
              </w:rPr>
              <w:t>82-89</w:t>
            </w:r>
          </w:p>
        </w:tc>
        <w:tc>
          <w:tcPr>
            <w:tcW w:w="486" w:type="pct"/>
            <w:vAlign w:val="center"/>
          </w:tcPr>
          <w:p w14:paraId="7F8C3613" w14:textId="77777777" w:rsidR="00D35AA1" w:rsidRPr="00093A81" w:rsidRDefault="00D35AA1" w:rsidP="00037B1C">
            <w:pPr>
              <w:jc w:val="center"/>
              <w:rPr>
                <w:szCs w:val="24"/>
              </w:rPr>
            </w:pPr>
            <w:r w:rsidRPr="00093A81">
              <w:rPr>
                <w:szCs w:val="24"/>
              </w:rPr>
              <w:t>В</w:t>
            </w:r>
          </w:p>
        </w:tc>
        <w:tc>
          <w:tcPr>
            <w:tcW w:w="2083" w:type="pct"/>
            <w:vMerge w:val="restart"/>
            <w:vAlign w:val="center"/>
          </w:tcPr>
          <w:p w14:paraId="41036E43" w14:textId="77777777" w:rsidR="00D35AA1" w:rsidRPr="00093A81" w:rsidRDefault="00D35AA1" w:rsidP="00037B1C">
            <w:pPr>
              <w:jc w:val="center"/>
              <w:rPr>
                <w:szCs w:val="24"/>
              </w:rPr>
            </w:pPr>
            <w:r w:rsidRPr="00093A81">
              <w:rPr>
                <w:szCs w:val="24"/>
              </w:rPr>
              <w:t>добре</w:t>
            </w:r>
          </w:p>
        </w:tc>
        <w:tc>
          <w:tcPr>
            <w:tcW w:w="1319" w:type="pct"/>
            <w:vMerge/>
            <w:vAlign w:val="center"/>
          </w:tcPr>
          <w:p w14:paraId="3BA9E7D1" w14:textId="77777777" w:rsidR="00D35AA1" w:rsidRPr="00093A81" w:rsidRDefault="00D35AA1" w:rsidP="00037B1C">
            <w:pPr>
              <w:jc w:val="center"/>
              <w:rPr>
                <w:szCs w:val="24"/>
              </w:rPr>
            </w:pPr>
          </w:p>
        </w:tc>
      </w:tr>
      <w:tr w:rsidR="00D35AA1" w:rsidRPr="00093A81" w14:paraId="3824BDDB" w14:textId="77777777" w:rsidTr="00037B1C">
        <w:tc>
          <w:tcPr>
            <w:tcW w:w="1111" w:type="pct"/>
            <w:vAlign w:val="center"/>
          </w:tcPr>
          <w:p w14:paraId="28A61918" w14:textId="77777777" w:rsidR="00D35AA1" w:rsidRPr="00093A81" w:rsidRDefault="00D35AA1" w:rsidP="00037B1C">
            <w:pPr>
              <w:jc w:val="center"/>
              <w:rPr>
                <w:szCs w:val="24"/>
              </w:rPr>
            </w:pPr>
            <w:r w:rsidRPr="00093A81">
              <w:rPr>
                <w:szCs w:val="24"/>
              </w:rPr>
              <w:t>74-81</w:t>
            </w:r>
          </w:p>
        </w:tc>
        <w:tc>
          <w:tcPr>
            <w:tcW w:w="486" w:type="pct"/>
            <w:vAlign w:val="center"/>
          </w:tcPr>
          <w:p w14:paraId="071D7368" w14:textId="77777777" w:rsidR="00D35AA1" w:rsidRPr="00093A81" w:rsidRDefault="00D35AA1" w:rsidP="00037B1C">
            <w:pPr>
              <w:jc w:val="center"/>
              <w:rPr>
                <w:szCs w:val="24"/>
              </w:rPr>
            </w:pPr>
            <w:r w:rsidRPr="00093A81">
              <w:rPr>
                <w:szCs w:val="24"/>
              </w:rPr>
              <w:t>С</w:t>
            </w:r>
          </w:p>
        </w:tc>
        <w:tc>
          <w:tcPr>
            <w:tcW w:w="2083" w:type="pct"/>
            <w:vMerge/>
            <w:vAlign w:val="center"/>
          </w:tcPr>
          <w:p w14:paraId="0FE11BCD" w14:textId="77777777" w:rsidR="00D35AA1" w:rsidRPr="00093A81" w:rsidRDefault="00D35AA1" w:rsidP="00037B1C">
            <w:pPr>
              <w:jc w:val="center"/>
              <w:rPr>
                <w:szCs w:val="24"/>
              </w:rPr>
            </w:pPr>
          </w:p>
        </w:tc>
        <w:tc>
          <w:tcPr>
            <w:tcW w:w="1319" w:type="pct"/>
            <w:vMerge/>
            <w:vAlign w:val="center"/>
          </w:tcPr>
          <w:p w14:paraId="49F431BB" w14:textId="77777777" w:rsidR="00D35AA1" w:rsidRPr="00093A81" w:rsidRDefault="00D35AA1" w:rsidP="00037B1C">
            <w:pPr>
              <w:jc w:val="center"/>
              <w:rPr>
                <w:szCs w:val="24"/>
              </w:rPr>
            </w:pPr>
          </w:p>
        </w:tc>
      </w:tr>
      <w:tr w:rsidR="00D35AA1" w:rsidRPr="00093A81" w14:paraId="642230BD" w14:textId="77777777" w:rsidTr="00037B1C">
        <w:tc>
          <w:tcPr>
            <w:tcW w:w="1111" w:type="pct"/>
            <w:vAlign w:val="center"/>
          </w:tcPr>
          <w:p w14:paraId="74945C1D" w14:textId="77777777" w:rsidR="00D35AA1" w:rsidRPr="00093A81" w:rsidRDefault="00D35AA1" w:rsidP="00037B1C">
            <w:pPr>
              <w:jc w:val="center"/>
              <w:rPr>
                <w:szCs w:val="24"/>
              </w:rPr>
            </w:pPr>
            <w:r w:rsidRPr="00093A81">
              <w:rPr>
                <w:szCs w:val="24"/>
              </w:rPr>
              <w:t>64-73</w:t>
            </w:r>
          </w:p>
        </w:tc>
        <w:tc>
          <w:tcPr>
            <w:tcW w:w="486" w:type="pct"/>
            <w:vAlign w:val="center"/>
          </w:tcPr>
          <w:p w14:paraId="7A9EB167" w14:textId="77777777" w:rsidR="00D35AA1" w:rsidRPr="00093A81" w:rsidRDefault="00D35AA1" w:rsidP="00037B1C">
            <w:pPr>
              <w:jc w:val="center"/>
              <w:rPr>
                <w:szCs w:val="24"/>
              </w:rPr>
            </w:pPr>
            <w:r w:rsidRPr="00093A81">
              <w:rPr>
                <w:szCs w:val="24"/>
              </w:rPr>
              <w:t>D</w:t>
            </w:r>
          </w:p>
        </w:tc>
        <w:tc>
          <w:tcPr>
            <w:tcW w:w="2083" w:type="pct"/>
            <w:vMerge w:val="restart"/>
            <w:vAlign w:val="center"/>
          </w:tcPr>
          <w:p w14:paraId="3508B9C6" w14:textId="77777777" w:rsidR="00D35AA1" w:rsidRPr="00093A81" w:rsidRDefault="00D35AA1" w:rsidP="00037B1C">
            <w:pPr>
              <w:jc w:val="center"/>
              <w:rPr>
                <w:szCs w:val="24"/>
              </w:rPr>
            </w:pPr>
            <w:r w:rsidRPr="00093A81">
              <w:rPr>
                <w:szCs w:val="24"/>
              </w:rPr>
              <w:t>задовільно</w:t>
            </w:r>
          </w:p>
        </w:tc>
        <w:tc>
          <w:tcPr>
            <w:tcW w:w="1319" w:type="pct"/>
            <w:vMerge/>
            <w:vAlign w:val="center"/>
          </w:tcPr>
          <w:p w14:paraId="2ACBB66D" w14:textId="77777777" w:rsidR="00D35AA1" w:rsidRPr="00093A81" w:rsidRDefault="00D35AA1" w:rsidP="00037B1C">
            <w:pPr>
              <w:jc w:val="center"/>
              <w:rPr>
                <w:szCs w:val="24"/>
              </w:rPr>
            </w:pPr>
          </w:p>
        </w:tc>
      </w:tr>
      <w:tr w:rsidR="00D35AA1" w:rsidRPr="00093A81" w14:paraId="031DCC88" w14:textId="77777777" w:rsidTr="00037B1C">
        <w:tc>
          <w:tcPr>
            <w:tcW w:w="1111" w:type="pct"/>
            <w:vAlign w:val="center"/>
          </w:tcPr>
          <w:p w14:paraId="0EB4A4E5" w14:textId="77777777" w:rsidR="00D35AA1" w:rsidRPr="00093A81" w:rsidRDefault="00D35AA1" w:rsidP="00037B1C">
            <w:pPr>
              <w:jc w:val="center"/>
              <w:rPr>
                <w:szCs w:val="24"/>
              </w:rPr>
            </w:pPr>
            <w:r w:rsidRPr="00093A81">
              <w:rPr>
                <w:szCs w:val="24"/>
              </w:rPr>
              <w:t>60-63</w:t>
            </w:r>
          </w:p>
        </w:tc>
        <w:tc>
          <w:tcPr>
            <w:tcW w:w="486" w:type="pct"/>
            <w:vAlign w:val="center"/>
          </w:tcPr>
          <w:p w14:paraId="43269DB0" w14:textId="77777777" w:rsidR="00D35AA1" w:rsidRPr="00093A81" w:rsidRDefault="00D35AA1" w:rsidP="00037B1C">
            <w:pPr>
              <w:jc w:val="center"/>
              <w:rPr>
                <w:szCs w:val="24"/>
              </w:rPr>
            </w:pPr>
            <w:r w:rsidRPr="00093A81">
              <w:rPr>
                <w:szCs w:val="24"/>
              </w:rPr>
              <w:t>Е</w:t>
            </w:r>
          </w:p>
        </w:tc>
        <w:tc>
          <w:tcPr>
            <w:tcW w:w="2083" w:type="pct"/>
            <w:vMerge/>
            <w:vAlign w:val="center"/>
          </w:tcPr>
          <w:p w14:paraId="3B7C4121" w14:textId="77777777" w:rsidR="00D35AA1" w:rsidRPr="00093A81" w:rsidRDefault="00D35AA1" w:rsidP="00037B1C">
            <w:pPr>
              <w:jc w:val="center"/>
              <w:rPr>
                <w:szCs w:val="24"/>
              </w:rPr>
            </w:pPr>
          </w:p>
        </w:tc>
        <w:tc>
          <w:tcPr>
            <w:tcW w:w="1319" w:type="pct"/>
            <w:vMerge/>
            <w:vAlign w:val="center"/>
          </w:tcPr>
          <w:p w14:paraId="28DB60D0" w14:textId="77777777" w:rsidR="00D35AA1" w:rsidRPr="00093A81" w:rsidRDefault="00D35AA1" w:rsidP="00037B1C">
            <w:pPr>
              <w:jc w:val="center"/>
              <w:rPr>
                <w:szCs w:val="24"/>
              </w:rPr>
            </w:pPr>
          </w:p>
        </w:tc>
      </w:tr>
      <w:tr w:rsidR="00D35AA1" w:rsidRPr="00093A81" w14:paraId="215547DC" w14:textId="77777777" w:rsidTr="00037B1C">
        <w:tc>
          <w:tcPr>
            <w:tcW w:w="1111" w:type="pct"/>
            <w:vAlign w:val="center"/>
          </w:tcPr>
          <w:p w14:paraId="293C1D07" w14:textId="77777777" w:rsidR="00D35AA1" w:rsidRPr="00093A81" w:rsidRDefault="00D35AA1" w:rsidP="00037B1C">
            <w:pPr>
              <w:jc w:val="center"/>
              <w:rPr>
                <w:szCs w:val="24"/>
              </w:rPr>
            </w:pPr>
            <w:r w:rsidRPr="00093A81">
              <w:rPr>
                <w:szCs w:val="24"/>
              </w:rPr>
              <w:t>35-59</w:t>
            </w:r>
          </w:p>
        </w:tc>
        <w:tc>
          <w:tcPr>
            <w:tcW w:w="486" w:type="pct"/>
            <w:vAlign w:val="center"/>
          </w:tcPr>
          <w:p w14:paraId="0232620D" w14:textId="77777777" w:rsidR="00D35AA1" w:rsidRPr="00093A81" w:rsidRDefault="00D35AA1" w:rsidP="00037B1C">
            <w:pPr>
              <w:jc w:val="center"/>
              <w:rPr>
                <w:szCs w:val="24"/>
              </w:rPr>
            </w:pPr>
            <w:r w:rsidRPr="00093A81">
              <w:rPr>
                <w:szCs w:val="24"/>
              </w:rPr>
              <w:t>FX</w:t>
            </w:r>
          </w:p>
        </w:tc>
        <w:tc>
          <w:tcPr>
            <w:tcW w:w="2083" w:type="pct"/>
            <w:vAlign w:val="center"/>
          </w:tcPr>
          <w:p w14:paraId="61E8424B" w14:textId="77777777" w:rsidR="00D35AA1" w:rsidRPr="00093A81" w:rsidRDefault="00D35AA1" w:rsidP="00037B1C">
            <w:pPr>
              <w:jc w:val="center"/>
              <w:rPr>
                <w:szCs w:val="24"/>
              </w:rPr>
            </w:pPr>
            <w:r w:rsidRPr="00093A81">
              <w:rPr>
                <w:szCs w:val="24"/>
              </w:rPr>
              <w:t>незадовільно з можливістю повторного складання</w:t>
            </w:r>
          </w:p>
        </w:tc>
        <w:tc>
          <w:tcPr>
            <w:tcW w:w="1319" w:type="pct"/>
            <w:vAlign w:val="center"/>
          </w:tcPr>
          <w:p w14:paraId="26443295" w14:textId="77777777" w:rsidR="00D35AA1" w:rsidRPr="00093A81" w:rsidRDefault="00D35AA1" w:rsidP="00037B1C">
            <w:pPr>
              <w:jc w:val="center"/>
              <w:rPr>
                <w:szCs w:val="24"/>
              </w:rPr>
            </w:pPr>
            <w:r w:rsidRPr="00093A81">
              <w:rPr>
                <w:szCs w:val="24"/>
              </w:rPr>
              <w:t>не зараховано з можливістю повторного складання</w:t>
            </w:r>
          </w:p>
        </w:tc>
      </w:tr>
      <w:tr w:rsidR="00D35AA1" w:rsidRPr="00093A81" w14:paraId="5AA654B6" w14:textId="77777777" w:rsidTr="00037B1C">
        <w:trPr>
          <w:trHeight w:val="415"/>
        </w:trPr>
        <w:tc>
          <w:tcPr>
            <w:tcW w:w="1111" w:type="pct"/>
            <w:vAlign w:val="center"/>
          </w:tcPr>
          <w:p w14:paraId="5FB29292" w14:textId="77777777" w:rsidR="00D35AA1" w:rsidRPr="00093A81" w:rsidRDefault="00D35AA1" w:rsidP="00037B1C">
            <w:pPr>
              <w:jc w:val="center"/>
              <w:rPr>
                <w:szCs w:val="24"/>
              </w:rPr>
            </w:pPr>
            <w:r w:rsidRPr="00093A81">
              <w:rPr>
                <w:szCs w:val="24"/>
              </w:rPr>
              <w:t>0-34</w:t>
            </w:r>
          </w:p>
        </w:tc>
        <w:tc>
          <w:tcPr>
            <w:tcW w:w="486" w:type="pct"/>
            <w:vAlign w:val="center"/>
          </w:tcPr>
          <w:p w14:paraId="60ADC819" w14:textId="77777777" w:rsidR="00D35AA1" w:rsidRPr="00093A81" w:rsidRDefault="00D35AA1" w:rsidP="00037B1C">
            <w:pPr>
              <w:jc w:val="center"/>
              <w:rPr>
                <w:szCs w:val="24"/>
              </w:rPr>
            </w:pPr>
            <w:r w:rsidRPr="00093A81">
              <w:rPr>
                <w:szCs w:val="24"/>
              </w:rPr>
              <w:t>F</w:t>
            </w:r>
          </w:p>
        </w:tc>
        <w:tc>
          <w:tcPr>
            <w:tcW w:w="2083" w:type="pct"/>
            <w:vAlign w:val="center"/>
          </w:tcPr>
          <w:p w14:paraId="05E257DA" w14:textId="77777777" w:rsidR="00D35AA1" w:rsidRPr="00093A81" w:rsidRDefault="00D35AA1" w:rsidP="00037B1C">
            <w:pPr>
              <w:jc w:val="center"/>
              <w:rPr>
                <w:szCs w:val="24"/>
              </w:rPr>
            </w:pPr>
            <w:r w:rsidRPr="00093A81">
              <w:rPr>
                <w:szCs w:val="24"/>
              </w:rPr>
              <w:t>незадовільно з обов’язковим повторним вивченням дисципліни</w:t>
            </w:r>
          </w:p>
        </w:tc>
        <w:tc>
          <w:tcPr>
            <w:tcW w:w="1319" w:type="pct"/>
            <w:vAlign w:val="center"/>
          </w:tcPr>
          <w:p w14:paraId="575107D5" w14:textId="77777777" w:rsidR="00D35AA1" w:rsidRPr="00093A81" w:rsidRDefault="00D35AA1" w:rsidP="00037B1C">
            <w:pPr>
              <w:jc w:val="center"/>
              <w:rPr>
                <w:szCs w:val="24"/>
              </w:rPr>
            </w:pPr>
            <w:r w:rsidRPr="00093A81">
              <w:rPr>
                <w:szCs w:val="24"/>
              </w:rPr>
              <w:t>не зараховано з обов’язковим повторним вивченням дисципліни</w:t>
            </w:r>
          </w:p>
        </w:tc>
      </w:tr>
    </w:tbl>
    <w:p w14:paraId="3A0CBE42" w14:textId="77777777" w:rsidR="00D35AA1" w:rsidRDefault="00D35AA1" w:rsidP="00D35AA1">
      <w:pPr>
        <w:jc w:val="center"/>
        <w:rPr>
          <w:szCs w:val="24"/>
          <w:lang w:val="ru-RU"/>
        </w:rPr>
      </w:pPr>
    </w:p>
    <w:p w14:paraId="0E2358DD" w14:textId="77777777" w:rsidR="00105464" w:rsidRDefault="00105464" w:rsidP="00105464">
      <w:pPr>
        <w:jc w:val="center"/>
        <w:rPr>
          <w:b/>
          <w:szCs w:val="24"/>
        </w:rPr>
      </w:pPr>
      <w:r w:rsidRPr="00C06B5B">
        <w:rPr>
          <w:b/>
          <w:szCs w:val="24"/>
        </w:rPr>
        <w:t>Політика курсу</w:t>
      </w:r>
    </w:p>
    <w:tbl>
      <w:tblPr>
        <w:tblW w:w="96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61"/>
        <w:gridCol w:w="7779"/>
      </w:tblGrid>
      <w:tr w:rsidR="00105464" w:rsidRPr="00247AEB" w14:paraId="76EEB11C" w14:textId="77777777" w:rsidTr="008606E1">
        <w:tc>
          <w:tcPr>
            <w:tcW w:w="1702" w:type="dxa"/>
            <w:tcBorders>
              <w:top w:val="nil"/>
              <w:left w:val="nil"/>
              <w:bottom w:val="nil"/>
              <w:right w:val="nil"/>
            </w:tcBorders>
            <w:shd w:val="clear" w:color="auto" w:fill="auto"/>
          </w:tcPr>
          <w:p w14:paraId="7D14CE8E" w14:textId="77777777" w:rsidR="00105464" w:rsidRDefault="00105464" w:rsidP="008606E1">
            <w:pPr>
              <w:rPr>
                <w:i/>
                <w:szCs w:val="24"/>
              </w:rPr>
            </w:pPr>
            <w:r w:rsidRPr="00247AEB">
              <w:rPr>
                <w:i/>
                <w:szCs w:val="24"/>
              </w:rPr>
              <w:t>Плагіат та академічна доброчесність:</w:t>
            </w:r>
          </w:p>
          <w:p w14:paraId="2245073D" w14:textId="77777777" w:rsidR="00105464" w:rsidRDefault="00105464" w:rsidP="008606E1">
            <w:pPr>
              <w:rPr>
                <w:i/>
                <w:szCs w:val="24"/>
              </w:rPr>
            </w:pPr>
          </w:p>
          <w:p w14:paraId="4D336722" w14:textId="77777777" w:rsidR="00105464" w:rsidRDefault="00105464" w:rsidP="008606E1">
            <w:pPr>
              <w:rPr>
                <w:i/>
                <w:szCs w:val="24"/>
              </w:rPr>
            </w:pPr>
          </w:p>
          <w:p w14:paraId="48085121" w14:textId="77777777" w:rsidR="00105464" w:rsidRDefault="00105464" w:rsidP="008606E1">
            <w:pPr>
              <w:rPr>
                <w:i/>
                <w:szCs w:val="24"/>
              </w:rPr>
            </w:pPr>
          </w:p>
          <w:p w14:paraId="021D274C" w14:textId="77777777" w:rsidR="00105464" w:rsidRDefault="00105464" w:rsidP="008606E1">
            <w:pPr>
              <w:rPr>
                <w:i/>
                <w:szCs w:val="24"/>
              </w:rPr>
            </w:pPr>
          </w:p>
          <w:p w14:paraId="33794CF3" w14:textId="77777777" w:rsidR="00105464" w:rsidRDefault="00105464" w:rsidP="008606E1">
            <w:pPr>
              <w:rPr>
                <w:i/>
                <w:szCs w:val="24"/>
              </w:rPr>
            </w:pPr>
          </w:p>
          <w:p w14:paraId="4F89E4EA" w14:textId="77777777" w:rsidR="00105464" w:rsidRDefault="00105464" w:rsidP="008606E1">
            <w:pPr>
              <w:rPr>
                <w:i/>
                <w:szCs w:val="24"/>
              </w:rPr>
            </w:pPr>
          </w:p>
          <w:p w14:paraId="781FBF4B" w14:textId="77777777" w:rsidR="00105464" w:rsidRDefault="00105464" w:rsidP="008606E1">
            <w:pPr>
              <w:rPr>
                <w:i/>
                <w:szCs w:val="24"/>
              </w:rPr>
            </w:pPr>
          </w:p>
          <w:p w14:paraId="74FA9BBA" w14:textId="77777777" w:rsidR="00105464" w:rsidRDefault="00105464" w:rsidP="008606E1">
            <w:pPr>
              <w:rPr>
                <w:i/>
                <w:szCs w:val="24"/>
              </w:rPr>
            </w:pPr>
          </w:p>
          <w:p w14:paraId="4D351599" w14:textId="77777777" w:rsidR="00105464" w:rsidRPr="00247AEB" w:rsidRDefault="00105464" w:rsidP="008606E1">
            <w:pPr>
              <w:rPr>
                <w:i/>
                <w:szCs w:val="24"/>
              </w:rPr>
            </w:pPr>
            <w:r>
              <w:rPr>
                <w:i/>
                <w:szCs w:val="24"/>
              </w:rPr>
              <w:t>Перезарахування кредитів, отриманих у неформальній освіті:</w:t>
            </w:r>
          </w:p>
        </w:tc>
        <w:tc>
          <w:tcPr>
            <w:tcW w:w="7938" w:type="dxa"/>
            <w:tcBorders>
              <w:top w:val="nil"/>
              <w:left w:val="nil"/>
              <w:bottom w:val="nil"/>
              <w:right w:val="nil"/>
            </w:tcBorders>
            <w:shd w:val="clear" w:color="auto" w:fill="auto"/>
          </w:tcPr>
          <w:p w14:paraId="088A5F22" w14:textId="77777777" w:rsidR="00105464" w:rsidRDefault="00105464" w:rsidP="008606E1">
            <w:pPr>
              <w:jc w:val="both"/>
              <w:rPr>
                <w:szCs w:val="24"/>
              </w:rPr>
            </w:pPr>
            <w:r w:rsidRPr="00247AEB">
              <w:rPr>
                <w:szCs w:val="24"/>
              </w:rPr>
              <w:t xml:space="preserve">Під час виконання завдань здобувач має дотримуватись політики академічної доброчесності. Запозичення (використання ідей, розробок, тверджень, статистичних або експериментальних відомостей інших авторів) повинні бути оформлені відповідними посиланнями на першоджерела. Списування або копіювання є категорично забороненими. Перевірка текстів на унікальність здійснюється однаково для всіх здобувачів. Здобувачі вищої освіти самостійно виконують навчальні завдання, завдання поточного та підсумкового контролю (для осіб з особливими освітніми потребами ця вимога застосовується з урахуванням їхніх індивідуальних потреб і можливостей). </w:t>
            </w:r>
          </w:p>
          <w:p w14:paraId="3F7058F1" w14:textId="77777777" w:rsidR="00105464" w:rsidRDefault="00105464" w:rsidP="008606E1">
            <w:pPr>
              <w:jc w:val="both"/>
              <w:rPr>
                <w:szCs w:val="24"/>
              </w:rPr>
            </w:pPr>
          </w:p>
          <w:p w14:paraId="5410FB3A" w14:textId="77777777" w:rsidR="00105464" w:rsidRDefault="00105464" w:rsidP="008606E1">
            <w:pPr>
              <w:jc w:val="both"/>
              <w:rPr>
                <w:szCs w:val="24"/>
              </w:rPr>
            </w:pPr>
            <w:r w:rsidRPr="00C97B4C">
              <w:rPr>
                <w:szCs w:val="24"/>
              </w:rPr>
              <w:t xml:space="preserve">Здобувач вищої освіти може пройти певні онлайн-курси, які пов'язані з темами дисципліни, на онлайн-платформах. При поданні документу про проходження курсу </w:t>
            </w:r>
            <w:r>
              <w:rPr>
                <w:szCs w:val="24"/>
              </w:rPr>
              <w:t>здобувачу</w:t>
            </w:r>
            <w:r w:rsidRPr="00C97B4C">
              <w:rPr>
                <w:szCs w:val="24"/>
              </w:rPr>
              <w:t xml:space="preserve"> можуть бути перезараховані певні теми курсу та нараховані бали за завдання.</w:t>
            </w:r>
            <w:r>
              <w:rPr>
                <w:szCs w:val="24"/>
              </w:rPr>
              <w:t xml:space="preserve"> </w:t>
            </w:r>
            <w:r w:rsidRPr="006F6BFE">
              <w:rPr>
                <w:szCs w:val="24"/>
                <w:shd w:val="clear" w:color="auto" w:fill="FFFFFF"/>
              </w:rPr>
              <w:t xml:space="preserve">Положення про порядок зарахування результатів навчання, отриманих в формальній та </w:t>
            </w:r>
            <w:r w:rsidRPr="006F6BFE">
              <w:rPr>
                <w:szCs w:val="24"/>
                <w:shd w:val="clear" w:color="auto" w:fill="FFFFFF"/>
              </w:rPr>
              <w:lastRenderedPageBreak/>
              <w:t xml:space="preserve">неформальній освіті, розміщено на сайті університету </w:t>
            </w:r>
            <w:hyperlink r:id="rId20" w:history="1">
              <w:r w:rsidRPr="006F6BFE">
                <w:rPr>
                  <w:rStyle w:val="a6"/>
                  <w:szCs w:val="24"/>
                  <w:shd w:val="clear" w:color="auto" w:fill="FFFFFF"/>
                </w:rPr>
                <w:t>https://snu.edu.ua/index.php/university/sfera-poshyrennya-suya-v-snu-im-v-dalya/informatsijna-kartka-dokumenta-87/</w:t>
              </w:r>
            </w:hyperlink>
          </w:p>
          <w:p w14:paraId="2A82CC91" w14:textId="77777777" w:rsidR="00105464" w:rsidRPr="00247AEB" w:rsidRDefault="00105464" w:rsidP="008606E1">
            <w:pPr>
              <w:jc w:val="both"/>
              <w:rPr>
                <w:szCs w:val="24"/>
              </w:rPr>
            </w:pPr>
          </w:p>
        </w:tc>
      </w:tr>
      <w:tr w:rsidR="00105464" w:rsidRPr="00247AEB" w14:paraId="064B1533" w14:textId="77777777" w:rsidTr="008606E1">
        <w:tblPrEx>
          <w:tblCellMar>
            <w:left w:w="108" w:type="dxa"/>
            <w:right w:w="108" w:type="dxa"/>
          </w:tblCellMar>
        </w:tblPrEx>
        <w:tc>
          <w:tcPr>
            <w:tcW w:w="1702" w:type="dxa"/>
            <w:tcBorders>
              <w:top w:val="nil"/>
              <w:left w:val="nil"/>
              <w:bottom w:val="nil"/>
              <w:right w:val="nil"/>
            </w:tcBorders>
            <w:shd w:val="clear" w:color="auto" w:fill="auto"/>
          </w:tcPr>
          <w:p w14:paraId="3E0D8897" w14:textId="77777777" w:rsidR="00105464" w:rsidRPr="00247AEB" w:rsidRDefault="00105464" w:rsidP="008606E1">
            <w:pPr>
              <w:rPr>
                <w:i/>
                <w:szCs w:val="24"/>
              </w:rPr>
            </w:pPr>
            <w:r w:rsidRPr="00247AEB">
              <w:rPr>
                <w:i/>
                <w:szCs w:val="24"/>
              </w:rPr>
              <w:lastRenderedPageBreak/>
              <w:t>Завдання і заняття:</w:t>
            </w:r>
          </w:p>
        </w:tc>
        <w:tc>
          <w:tcPr>
            <w:tcW w:w="7938" w:type="dxa"/>
            <w:tcBorders>
              <w:top w:val="nil"/>
              <w:left w:val="nil"/>
              <w:bottom w:val="nil"/>
              <w:right w:val="nil"/>
            </w:tcBorders>
            <w:shd w:val="clear" w:color="auto" w:fill="auto"/>
          </w:tcPr>
          <w:p w14:paraId="283DE7CB" w14:textId="77777777" w:rsidR="00105464" w:rsidRDefault="00105464" w:rsidP="008606E1">
            <w:pPr>
              <w:jc w:val="both"/>
              <w:rPr>
                <w:szCs w:val="24"/>
              </w:rPr>
            </w:pPr>
            <w:r w:rsidRPr="00247AEB">
              <w:rPr>
                <w:szCs w:val="24"/>
              </w:rPr>
              <w:t>Усі завдання, передбачені програмою курсу мають бути виконані своєчасно і оцінені в спосіб, зазначений вище. Аудиторні заняття мають відвідуватись регулярно. Пропущені заняття (з будь-яких причин) мають бути відпрацьовані з отриманням відповідної оцінки не пізніше останнього тижня поточного семестру. В разі поважної причини (хвороба, академічна мобільність тощо) терміни можуть бути збільшені за письмовим дозволом декана.</w:t>
            </w:r>
          </w:p>
          <w:p w14:paraId="69F20F8A" w14:textId="77777777" w:rsidR="00105464" w:rsidRPr="00247AEB" w:rsidRDefault="00105464" w:rsidP="008606E1">
            <w:pPr>
              <w:jc w:val="both"/>
              <w:rPr>
                <w:szCs w:val="24"/>
              </w:rPr>
            </w:pPr>
          </w:p>
        </w:tc>
      </w:tr>
      <w:tr w:rsidR="00105464" w:rsidRPr="00247AEB" w14:paraId="1200D15E" w14:textId="77777777" w:rsidTr="008606E1">
        <w:tblPrEx>
          <w:tblCellMar>
            <w:left w:w="108" w:type="dxa"/>
            <w:right w:w="108" w:type="dxa"/>
          </w:tblCellMar>
        </w:tblPrEx>
        <w:tc>
          <w:tcPr>
            <w:tcW w:w="1702" w:type="dxa"/>
            <w:tcBorders>
              <w:top w:val="nil"/>
              <w:left w:val="nil"/>
              <w:bottom w:val="nil"/>
              <w:right w:val="nil"/>
            </w:tcBorders>
            <w:shd w:val="clear" w:color="auto" w:fill="auto"/>
          </w:tcPr>
          <w:p w14:paraId="097906DE" w14:textId="77777777" w:rsidR="00105464" w:rsidRPr="00247AEB" w:rsidRDefault="00105464" w:rsidP="008606E1">
            <w:pPr>
              <w:rPr>
                <w:i/>
                <w:szCs w:val="24"/>
              </w:rPr>
            </w:pPr>
            <w:r w:rsidRPr="00247AEB">
              <w:rPr>
                <w:i/>
                <w:szCs w:val="24"/>
              </w:rPr>
              <w:t>Поведінка в аудиторії:</w:t>
            </w:r>
          </w:p>
        </w:tc>
        <w:tc>
          <w:tcPr>
            <w:tcW w:w="7938" w:type="dxa"/>
            <w:tcBorders>
              <w:top w:val="nil"/>
              <w:left w:val="nil"/>
              <w:bottom w:val="nil"/>
              <w:right w:val="nil"/>
            </w:tcBorders>
            <w:shd w:val="clear" w:color="auto" w:fill="auto"/>
          </w:tcPr>
          <w:p w14:paraId="0309351D" w14:textId="77777777" w:rsidR="00105464" w:rsidRPr="00247AEB" w:rsidRDefault="00105464" w:rsidP="008606E1">
            <w:pPr>
              <w:jc w:val="both"/>
              <w:rPr>
                <w:szCs w:val="24"/>
              </w:rPr>
            </w:pPr>
            <w:r w:rsidRPr="00247AEB">
              <w:rPr>
                <w:szCs w:val="24"/>
              </w:rPr>
              <w:t>На заняття здобувачі вищої освіти вчасно приходять до аудиторії відповідно до діючого розкладу та обов’язково мають дотримуватися вимог техніки безпеки.</w:t>
            </w:r>
          </w:p>
          <w:p w14:paraId="1347516F" w14:textId="77777777" w:rsidR="00105464" w:rsidRPr="00247AEB" w:rsidRDefault="00105464" w:rsidP="008606E1">
            <w:pPr>
              <w:jc w:val="both"/>
              <w:rPr>
                <w:szCs w:val="24"/>
              </w:rPr>
            </w:pPr>
            <w:r w:rsidRPr="00247AEB">
              <w:rPr>
                <w:szCs w:val="24"/>
              </w:rPr>
              <w:t>Під час занять здобувачі вищої освіти:</w:t>
            </w:r>
          </w:p>
          <w:p w14:paraId="320BD623" w14:textId="248B93ED" w:rsidR="00105464" w:rsidRPr="00247AEB" w:rsidRDefault="00105464" w:rsidP="008606E1">
            <w:pPr>
              <w:pStyle w:val="a5"/>
              <w:ind w:left="0"/>
              <w:jc w:val="both"/>
              <w:rPr>
                <w:szCs w:val="24"/>
              </w:rPr>
            </w:pPr>
            <w:r w:rsidRPr="00247AEB">
              <w:rPr>
                <w:szCs w:val="24"/>
              </w:rPr>
              <w:t>- дотримуються етичних правил по</w:t>
            </w:r>
            <w:r w:rsidR="00855CEC">
              <w:rPr>
                <w:szCs w:val="24"/>
              </w:rPr>
              <w:t>ведінки</w:t>
            </w:r>
            <w:bookmarkStart w:id="0" w:name="_GoBack"/>
            <w:bookmarkEnd w:id="0"/>
            <w:r w:rsidRPr="00247AEB">
              <w:rPr>
                <w:szCs w:val="24"/>
              </w:rPr>
              <w:t>;</w:t>
            </w:r>
          </w:p>
          <w:p w14:paraId="0B22B9C9" w14:textId="77777777" w:rsidR="00105464" w:rsidRPr="00247AEB" w:rsidRDefault="00105464" w:rsidP="008606E1">
            <w:pPr>
              <w:pStyle w:val="a5"/>
              <w:ind w:left="0"/>
              <w:jc w:val="both"/>
              <w:rPr>
                <w:szCs w:val="24"/>
              </w:rPr>
            </w:pPr>
            <w:r w:rsidRPr="00247AEB">
              <w:rPr>
                <w:szCs w:val="24"/>
              </w:rPr>
              <w:t>- знаходяться на своєму навчальному місці;</w:t>
            </w:r>
          </w:p>
          <w:p w14:paraId="4E3E08EB" w14:textId="77777777" w:rsidR="00105464" w:rsidRPr="00247AEB" w:rsidRDefault="00105464" w:rsidP="008606E1">
            <w:pPr>
              <w:pStyle w:val="a5"/>
              <w:ind w:left="0"/>
              <w:jc w:val="both"/>
              <w:rPr>
                <w:szCs w:val="24"/>
              </w:rPr>
            </w:pPr>
            <w:r w:rsidRPr="00247AEB">
              <w:rPr>
                <w:szCs w:val="24"/>
              </w:rPr>
              <w:t>- не заважають викладачу проводити заняття та іншим здобувачам навчатися.</w:t>
            </w:r>
          </w:p>
          <w:p w14:paraId="3CE9025A" w14:textId="77777777" w:rsidR="00105464" w:rsidRPr="00247AEB" w:rsidRDefault="00105464" w:rsidP="008606E1">
            <w:pPr>
              <w:jc w:val="both"/>
              <w:rPr>
                <w:szCs w:val="24"/>
              </w:rPr>
            </w:pPr>
            <w:r w:rsidRPr="00247AEB">
              <w:rPr>
                <w:szCs w:val="24"/>
              </w:rPr>
              <w:t>Під час контролю знань здобувачі вищої освіти:</w:t>
            </w:r>
          </w:p>
          <w:p w14:paraId="520C0E83" w14:textId="77777777" w:rsidR="00105464" w:rsidRPr="00247AEB" w:rsidRDefault="00105464" w:rsidP="008606E1">
            <w:pPr>
              <w:pStyle w:val="a5"/>
              <w:ind w:left="0"/>
              <w:jc w:val="both"/>
              <w:rPr>
                <w:szCs w:val="24"/>
              </w:rPr>
            </w:pPr>
            <w:r w:rsidRPr="00247AEB">
              <w:rPr>
                <w:szCs w:val="24"/>
              </w:rPr>
              <w:t>- є підготовленими відповідно до вимог даного курсу;</w:t>
            </w:r>
          </w:p>
          <w:p w14:paraId="33958CEF" w14:textId="77777777" w:rsidR="00105464" w:rsidRPr="00247AEB" w:rsidRDefault="00105464" w:rsidP="008606E1">
            <w:pPr>
              <w:pStyle w:val="a5"/>
              <w:ind w:left="0"/>
              <w:jc w:val="both"/>
              <w:rPr>
                <w:szCs w:val="24"/>
              </w:rPr>
            </w:pPr>
            <w:r w:rsidRPr="00247AEB">
              <w:rPr>
                <w:szCs w:val="24"/>
              </w:rPr>
              <w:t>- розраховують тільки на власні знання (не шукають інші джерела інформації або «допомоги» інших осіб);</w:t>
            </w:r>
          </w:p>
          <w:p w14:paraId="0B4C8265" w14:textId="77777777" w:rsidR="00105464" w:rsidRPr="00247AEB" w:rsidRDefault="00105464" w:rsidP="008606E1">
            <w:pPr>
              <w:pStyle w:val="a5"/>
              <w:ind w:left="0"/>
              <w:jc w:val="both"/>
              <w:rPr>
                <w:szCs w:val="24"/>
              </w:rPr>
            </w:pPr>
            <w:r w:rsidRPr="00247AEB">
              <w:rPr>
                <w:szCs w:val="24"/>
              </w:rPr>
              <w:t>- не заважають іншим;</w:t>
            </w:r>
          </w:p>
          <w:p w14:paraId="113320CE" w14:textId="77777777" w:rsidR="00105464" w:rsidRPr="00247AEB" w:rsidRDefault="00105464" w:rsidP="008606E1">
            <w:pPr>
              <w:jc w:val="both"/>
              <w:rPr>
                <w:szCs w:val="24"/>
              </w:rPr>
            </w:pPr>
            <w:r w:rsidRPr="00247AEB">
              <w:rPr>
                <w:szCs w:val="24"/>
              </w:rPr>
              <w:t xml:space="preserve">- виконують усі вимоги викладачів щодо контролю знань. </w:t>
            </w:r>
          </w:p>
          <w:p w14:paraId="717E3694" w14:textId="77777777" w:rsidR="00105464" w:rsidRPr="00247AEB" w:rsidRDefault="00105464" w:rsidP="008606E1">
            <w:pPr>
              <w:jc w:val="both"/>
              <w:rPr>
                <w:szCs w:val="24"/>
              </w:rPr>
            </w:pPr>
          </w:p>
        </w:tc>
      </w:tr>
    </w:tbl>
    <w:p w14:paraId="446CB187" w14:textId="77777777" w:rsidR="006029AB" w:rsidRDefault="006029AB" w:rsidP="00D35AA1">
      <w:pPr>
        <w:spacing w:line="276" w:lineRule="auto"/>
        <w:jc w:val="center"/>
        <w:rPr>
          <w:rFonts w:ascii="Times" w:hAnsi="Times"/>
          <w:b/>
          <w:spacing w:val="-3"/>
          <w:szCs w:val="24"/>
        </w:rPr>
      </w:pPr>
    </w:p>
    <w:sectPr w:rsidR="006029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73FD96"/>
    <w:multiLevelType w:val="hybridMultilevel"/>
    <w:tmpl w:val="20C213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90669D"/>
    <w:multiLevelType w:val="multilevel"/>
    <w:tmpl w:val="43708C8A"/>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D52384C"/>
    <w:multiLevelType w:val="hybridMultilevel"/>
    <w:tmpl w:val="88E2AB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DA7CEDB"/>
    <w:multiLevelType w:val="hybridMultilevel"/>
    <w:tmpl w:val="3241DC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F0F5D79"/>
    <w:multiLevelType w:val="hybridMultilevel"/>
    <w:tmpl w:val="529EE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E485EB"/>
    <w:multiLevelType w:val="hybridMultilevel"/>
    <w:tmpl w:val="9500CA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27A7BE4"/>
    <w:multiLevelType w:val="hybridMultilevel"/>
    <w:tmpl w:val="B1408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746F7E"/>
    <w:multiLevelType w:val="hybridMultilevel"/>
    <w:tmpl w:val="28C473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2043AC8"/>
    <w:multiLevelType w:val="hybridMultilevel"/>
    <w:tmpl w:val="B9766EC4"/>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5206318"/>
    <w:multiLevelType w:val="hybridMultilevel"/>
    <w:tmpl w:val="D20A8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BF33D3"/>
    <w:multiLevelType w:val="hybridMultilevel"/>
    <w:tmpl w:val="527E3D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8352075"/>
    <w:multiLevelType w:val="hybridMultilevel"/>
    <w:tmpl w:val="955C7706"/>
    <w:lvl w:ilvl="0" w:tplc="0419000F">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B85F12"/>
    <w:multiLevelType w:val="hybridMultilevel"/>
    <w:tmpl w:val="D20A8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76539B"/>
    <w:multiLevelType w:val="hybridMultilevel"/>
    <w:tmpl w:val="23D05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403414"/>
    <w:multiLevelType w:val="hybridMultilevel"/>
    <w:tmpl w:val="332EC8F6"/>
    <w:lvl w:ilvl="0" w:tplc="336C241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15:restartNumberingAfterBreak="0">
    <w:nsid w:val="38677540"/>
    <w:multiLevelType w:val="hybridMultilevel"/>
    <w:tmpl w:val="60FAB72C"/>
    <w:lvl w:ilvl="0" w:tplc="3E244C80">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A1163B9"/>
    <w:multiLevelType w:val="hybridMultilevel"/>
    <w:tmpl w:val="6B889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2C6D97"/>
    <w:multiLevelType w:val="hybridMultilevel"/>
    <w:tmpl w:val="1464A772"/>
    <w:lvl w:ilvl="0" w:tplc="59EE641E">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6B22C1"/>
    <w:multiLevelType w:val="hybridMultilevel"/>
    <w:tmpl w:val="5AB65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A05D3E"/>
    <w:multiLevelType w:val="hybridMultilevel"/>
    <w:tmpl w:val="049E7E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8D00FF6"/>
    <w:multiLevelType w:val="hybridMultilevel"/>
    <w:tmpl w:val="B1408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8B6EA1"/>
    <w:multiLevelType w:val="hybridMultilevel"/>
    <w:tmpl w:val="0FAA5E66"/>
    <w:lvl w:ilvl="0" w:tplc="336C241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EE1C3F"/>
    <w:multiLevelType w:val="hybridMultilevel"/>
    <w:tmpl w:val="8596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4C849D"/>
    <w:multiLevelType w:val="hybridMultilevel"/>
    <w:tmpl w:val="7F7FA7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46A71BA"/>
    <w:multiLevelType w:val="hybridMultilevel"/>
    <w:tmpl w:val="9ED869DC"/>
    <w:lvl w:ilvl="0" w:tplc="E9EE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A8C57CC"/>
    <w:multiLevelType w:val="hybridMultilevel"/>
    <w:tmpl w:val="82B628E6"/>
    <w:lvl w:ilvl="0" w:tplc="8890785A">
      <w:start w:val="1"/>
      <w:numFmt w:val="decimal"/>
      <w:lvlText w:val="%1."/>
      <w:lvlJc w:val="left"/>
      <w:pPr>
        <w:ind w:left="720" w:hanging="360"/>
      </w:pPr>
      <w:rPr>
        <w:rFonts w:cs="#SchoolBook"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C3103E"/>
    <w:multiLevelType w:val="hybridMultilevel"/>
    <w:tmpl w:val="7BE0A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27B2AC9"/>
    <w:multiLevelType w:val="hybridMultilevel"/>
    <w:tmpl w:val="5AB65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18213A"/>
    <w:multiLevelType w:val="hybridMultilevel"/>
    <w:tmpl w:val="D5A80AEC"/>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41B014B"/>
    <w:multiLevelType w:val="hybridMultilevel"/>
    <w:tmpl w:val="6C7420EE"/>
    <w:lvl w:ilvl="0" w:tplc="4C76BEE2">
      <w:start w:val="1"/>
      <w:numFmt w:val="decimal"/>
      <w:lvlText w:val="%1."/>
      <w:lvlJc w:val="left"/>
      <w:pPr>
        <w:ind w:left="792" w:hanging="432"/>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8D06D5"/>
    <w:multiLevelType w:val="hybridMultilevel"/>
    <w:tmpl w:val="23D05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0114F5"/>
    <w:multiLevelType w:val="hybridMultilevel"/>
    <w:tmpl w:val="E4F36D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9E87E50"/>
    <w:multiLevelType w:val="hybridMultilevel"/>
    <w:tmpl w:val="C0ECC00A"/>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4" w15:restartNumberingAfterBreak="0">
    <w:nsid w:val="7C860195"/>
    <w:multiLevelType w:val="hybridMultilevel"/>
    <w:tmpl w:val="529EE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E75276D"/>
    <w:multiLevelType w:val="hybridMultilevel"/>
    <w:tmpl w:val="86445B8C"/>
    <w:lvl w:ilvl="0" w:tplc="10F851D0">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F7F0C6B"/>
    <w:multiLevelType w:val="hybridMultilevel"/>
    <w:tmpl w:val="7C58C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5"/>
  </w:num>
  <w:num w:numId="3">
    <w:abstractNumId w:val="20"/>
  </w:num>
  <w:num w:numId="4">
    <w:abstractNumId w:val="27"/>
  </w:num>
  <w:num w:numId="5">
    <w:abstractNumId w:val="8"/>
  </w:num>
  <w:num w:numId="6">
    <w:abstractNumId w:val="29"/>
  </w:num>
  <w:num w:numId="7">
    <w:abstractNumId w:val="18"/>
  </w:num>
  <w:num w:numId="8">
    <w:abstractNumId w:val="11"/>
  </w:num>
  <w:num w:numId="9">
    <w:abstractNumId w:val="25"/>
  </w:num>
  <w:num w:numId="10">
    <w:abstractNumId w:val="16"/>
  </w:num>
  <w:num w:numId="11">
    <w:abstractNumId w:val="36"/>
  </w:num>
  <w:num w:numId="12">
    <w:abstractNumId w:val="17"/>
  </w:num>
  <w:num w:numId="13">
    <w:abstractNumId w:val="2"/>
  </w:num>
  <w:num w:numId="14">
    <w:abstractNumId w:val="28"/>
  </w:num>
  <w:num w:numId="15">
    <w:abstractNumId w:val="19"/>
  </w:num>
  <w:num w:numId="16">
    <w:abstractNumId w:val="1"/>
  </w:num>
  <w:num w:numId="17">
    <w:abstractNumId w:val="9"/>
  </w:num>
  <w:num w:numId="18">
    <w:abstractNumId w:val="12"/>
  </w:num>
  <w:num w:numId="19">
    <w:abstractNumId w:val="4"/>
  </w:num>
  <w:num w:numId="20">
    <w:abstractNumId w:val="34"/>
  </w:num>
  <w:num w:numId="21">
    <w:abstractNumId w:val="23"/>
  </w:num>
  <w:num w:numId="22">
    <w:abstractNumId w:val="21"/>
  </w:num>
  <w:num w:numId="23">
    <w:abstractNumId w:val="6"/>
  </w:num>
  <w:num w:numId="24">
    <w:abstractNumId w:val="13"/>
  </w:num>
  <w:num w:numId="25">
    <w:abstractNumId w:val="31"/>
  </w:num>
  <w:num w:numId="26">
    <w:abstractNumId w:val="3"/>
  </w:num>
  <w:num w:numId="27">
    <w:abstractNumId w:val="24"/>
  </w:num>
  <w:num w:numId="28">
    <w:abstractNumId w:val="32"/>
  </w:num>
  <w:num w:numId="29">
    <w:abstractNumId w:val="0"/>
  </w:num>
  <w:num w:numId="30">
    <w:abstractNumId w:val="5"/>
  </w:num>
  <w:num w:numId="31">
    <w:abstractNumId w:val="10"/>
  </w:num>
  <w:num w:numId="32">
    <w:abstractNumId w:val="26"/>
  </w:num>
  <w:num w:numId="33">
    <w:abstractNumId w:val="14"/>
  </w:num>
  <w:num w:numId="34">
    <w:abstractNumId w:val="22"/>
  </w:num>
  <w:num w:numId="35">
    <w:abstractNumId w:val="30"/>
  </w:num>
  <w:num w:numId="36">
    <w:abstractNumId w:val="7"/>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174"/>
    <w:rsid w:val="0000655D"/>
    <w:rsid w:val="00007B70"/>
    <w:rsid w:val="00012B9A"/>
    <w:rsid w:val="00015B71"/>
    <w:rsid w:val="000331CB"/>
    <w:rsid w:val="00063CA3"/>
    <w:rsid w:val="000B0AE1"/>
    <w:rsid w:val="000C0381"/>
    <w:rsid w:val="000D0DE9"/>
    <w:rsid w:val="000D590C"/>
    <w:rsid w:val="000E1E49"/>
    <w:rsid w:val="000F3C48"/>
    <w:rsid w:val="000F5AF5"/>
    <w:rsid w:val="00105464"/>
    <w:rsid w:val="001206A4"/>
    <w:rsid w:val="00124FA4"/>
    <w:rsid w:val="00142197"/>
    <w:rsid w:val="0014520B"/>
    <w:rsid w:val="00164C07"/>
    <w:rsid w:val="00167662"/>
    <w:rsid w:val="00174543"/>
    <w:rsid w:val="00186301"/>
    <w:rsid w:val="001A0CD5"/>
    <w:rsid w:val="001B1980"/>
    <w:rsid w:val="001D1527"/>
    <w:rsid w:val="001D3D24"/>
    <w:rsid w:val="001E0CAC"/>
    <w:rsid w:val="0021339E"/>
    <w:rsid w:val="002420FE"/>
    <w:rsid w:val="00265F84"/>
    <w:rsid w:val="00291181"/>
    <w:rsid w:val="0029124D"/>
    <w:rsid w:val="0029168E"/>
    <w:rsid w:val="00291F0C"/>
    <w:rsid w:val="002968A2"/>
    <w:rsid w:val="002A7BA7"/>
    <w:rsid w:val="002B4E3C"/>
    <w:rsid w:val="002B57E8"/>
    <w:rsid w:val="002E76DC"/>
    <w:rsid w:val="002E7AE6"/>
    <w:rsid w:val="002F0BB7"/>
    <w:rsid w:val="002F0EC7"/>
    <w:rsid w:val="002F212C"/>
    <w:rsid w:val="002F34BF"/>
    <w:rsid w:val="00312CEA"/>
    <w:rsid w:val="00323F2D"/>
    <w:rsid w:val="00327F63"/>
    <w:rsid w:val="00333C6D"/>
    <w:rsid w:val="00336FBF"/>
    <w:rsid w:val="00367C01"/>
    <w:rsid w:val="00370C0A"/>
    <w:rsid w:val="00387B1F"/>
    <w:rsid w:val="00387B30"/>
    <w:rsid w:val="00394074"/>
    <w:rsid w:val="00395FA0"/>
    <w:rsid w:val="003A080D"/>
    <w:rsid w:val="003B4793"/>
    <w:rsid w:val="003C36F7"/>
    <w:rsid w:val="003D3284"/>
    <w:rsid w:val="003D4563"/>
    <w:rsid w:val="00430D71"/>
    <w:rsid w:val="00454A3D"/>
    <w:rsid w:val="00462F72"/>
    <w:rsid w:val="004716CA"/>
    <w:rsid w:val="00474E79"/>
    <w:rsid w:val="004C7C6C"/>
    <w:rsid w:val="004E7608"/>
    <w:rsid w:val="004F0242"/>
    <w:rsid w:val="004F6CC6"/>
    <w:rsid w:val="00501C92"/>
    <w:rsid w:val="00503601"/>
    <w:rsid w:val="0052444F"/>
    <w:rsid w:val="00525ABA"/>
    <w:rsid w:val="00536B72"/>
    <w:rsid w:val="005748AF"/>
    <w:rsid w:val="00590EC7"/>
    <w:rsid w:val="005C0D44"/>
    <w:rsid w:val="005C1B9A"/>
    <w:rsid w:val="005D4142"/>
    <w:rsid w:val="005E30F6"/>
    <w:rsid w:val="00601B85"/>
    <w:rsid w:val="006029AB"/>
    <w:rsid w:val="0063109E"/>
    <w:rsid w:val="0065292D"/>
    <w:rsid w:val="0066235C"/>
    <w:rsid w:val="00663446"/>
    <w:rsid w:val="00670938"/>
    <w:rsid w:val="00676766"/>
    <w:rsid w:val="006908C7"/>
    <w:rsid w:val="00725D26"/>
    <w:rsid w:val="007312CE"/>
    <w:rsid w:val="007A3545"/>
    <w:rsid w:val="007B046A"/>
    <w:rsid w:val="007B72C5"/>
    <w:rsid w:val="007C7C03"/>
    <w:rsid w:val="008067D1"/>
    <w:rsid w:val="00826BC2"/>
    <w:rsid w:val="00826E0C"/>
    <w:rsid w:val="008367E7"/>
    <w:rsid w:val="00853712"/>
    <w:rsid w:val="00855CEC"/>
    <w:rsid w:val="00856E7C"/>
    <w:rsid w:val="00861A21"/>
    <w:rsid w:val="008626A7"/>
    <w:rsid w:val="00896E95"/>
    <w:rsid w:val="008A0788"/>
    <w:rsid w:val="008C5E78"/>
    <w:rsid w:val="008D3B7F"/>
    <w:rsid w:val="008D57EC"/>
    <w:rsid w:val="008D6DF6"/>
    <w:rsid w:val="008D7EA4"/>
    <w:rsid w:val="008F03E9"/>
    <w:rsid w:val="00902234"/>
    <w:rsid w:val="00903F93"/>
    <w:rsid w:val="00911E0B"/>
    <w:rsid w:val="00921B68"/>
    <w:rsid w:val="0092579E"/>
    <w:rsid w:val="00934A8E"/>
    <w:rsid w:val="00980C19"/>
    <w:rsid w:val="009815BD"/>
    <w:rsid w:val="00993C39"/>
    <w:rsid w:val="009D27AC"/>
    <w:rsid w:val="009E4F30"/>
    <w:rsid w:val="009F5A8A"/>
    <w:rsid w:val="00A30856"/>
    <w:rsid w:val="00A570E2"/>
    <w:rsid w:val="00A946CA"/>
    <w:rsid w:val="00AC17F9"/>
    <w:rsid w:val="00AC1BB7"/>
    <w:rsid w:val="00AE06BC"/>
    <w:rsid w:val="00AE73AE"/>
    <w:rsid w:val="00AF70D0"/>
    <w:rsid w:val="00B06E5F"/>
    <w:rsid w:val="00B21211"/>
    <w:rsid w:val="00B44174"/>
    <w:rsid w:val="00B51AC4"/>
    <w:rsid w:val="00B7096F"/>
    <w:rsid w:val="00B83E6C"/>
    <w:rsid w:val="00B84F65"/>
    <w:rsid w:val="00B916FF"/>
    <w:rsid w:val="00BB0127"/>
    <w:rsid w:val="00BB1C96"/>
    <w:rsid w:val="00BC51C9"/>
    <w:rsid w:val="00BF51B1"/>
    <w:rsid w:val="00C36921"/>
    <w:rsid w:val="00C4323E"/>
    <w:rsid w:val="00C67328"/>
    <w:rsid w:val="00C85A0E"/>
    <w:rsid w:val="00CA1AC9"/>
    <w:rsid w:val="00CA2719"/>
    <w:rsid w:val="00CA4819"/>
    <w:rsid w:val="00CD6D72"/>
    <w:rsid w:val="00CE200E"/>
    <w:rsid w:val="00D11ECB"/>
    <w:rsid w:val="00D35AA1"/>
    <w:rsid w:val="00D457C8"/>
    <w:rsid w:val="00D47441"/>
    <w:rsid w:val="00D53958"/>
    <w:rsid w:val="00D745BA"/>
    <w:rsid w:val="00D92AC8"/>
    <w:rsid w:val="00DC78EC"/>
    <w:rsid w:val="00DD1EFA"/>
    <w:rsid w:val="00DE0059"/>
    <w:rsid w:val="00E01676"/>
    <w:rsid w:val="00E05CD5"/>
    <w:rsid w:val="00E24D2A"/>
    <w:rsid w:val="00E30757"/>
    <w:rsid w:val="00E471ED"/>
    <w:rsid w:val="00E74781"/>
    <w:rsid w:val="00E7791A"/>
    <w:rsid w:val="00E825F0"/>
    <w:rsid w:val="00E955AE"/>
    <w:rsid w:val="00E9690F"/>
    <w:rsid w:val="00E97208"/>
    <w:rsid w:val="00EB1CF9"/>
    <w:rsid w:val="00F0600C"/>
    <w:rsid w:val="00F4120F"/>
    <w:rsid w:val="00FA0F06"/>
    <w:rsid w:val="00FA7D2B"/>
    <w:rsid w:val="00FB449E"/>
    <w:rsid w:val="00FC1379"/>
    <w:rsid w:val="00FC524E"/>
    <w:rsid w:val="00FC7EF4"/>
    <w:rsid w:val="00FD37D3"/>
    <w:rsid w:val="00FE2B5C"/>
    <w:rsid w:val="00FF3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6923C"/>
  <w15:docId w15:val="{BA4194E0-080A-46D2-AF0A-91FDA469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4D2A"/>
    <w:pPr>
      <w:spacing w:after="0" w:line="240" w:lineRule="auto"/>
    </w:pPr>
    <w:rPr>
      <w:rFonts w:ascii="Times New Roman" w:eastAsia="Times New Roman" w:hAnsi="Times New Roman" w:cs="Times New Roman"/>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4D2A"/>
    <w:rPr>
      <w:rFonts w:ascii="Tahoma" w:hAnsi="Tahoma" w:cs="Tahoma"/>
      <w:sz w:val="16"/>
      <w:szCs w:val="16"/>
    </w:rPr>
  </w:style>
  <w:style w:type="character" w:customStyle="1" w:styleId="a4">
    <w:name w:val="Текст выноски Знак"/>
    <w:basedOn w:val="a0"/>
    <w:link w:val="a3"/>
    <w:uiPriority w:val="99"/>
    <w:semiHidden/>
    <w:rsid w:val="00E24D2A"/>
    <w:rPr>
      <w:rFonts w:ascii="Tahoma" w:eastAsia="Times New Roman" w:hAnsi="Tahoma" w:cs="Tahoma"/>
      <w:sz w:val="16"/>
      <w:szCs w:val="16"/>
      <w:lang w:val="uk-UA"/>
    </w:rPr>
  </w:style>
  <w:style w:type="paragraph" w:styleId="a5">
    <w:name w:val="List Paragraph"/>
    <w:basedOn w:val="a"/>
    <w:uiPriority w:val="34"/>
    <w:qFormat/>
    <w:rsid w:val="00E24D2A"/>
    <w:pPr>
      <w:ind w:left="720"/>
      <w:contextualSpacing/>
    </w:pPr>
  </w:style>
  <w:style w:type="paragraph" w:customStyle="1" w:styleId="BodyText21">
    <w:name w:val="Body Text 21"/>
    <w:basedOn w:val="a"/>
    <w:rsid w:val="002420FE"/>
    <w:pPr>
      <w:ind w:left="-851"/>
    </w:pPr>
    <w:rPr>
      <w:rFonts w:ascii="Arial" w:hAnsi="Arial"/>
      <w:sz w:val="28"/>
      <w:lang w:val="ru-RU" w:eastAsia="ru-RU"/>
    </w:rPr>
  </w:style>
  <w:style w:type="character" w:styleId="a6">
    <w:name w:val="Hyperlink"/>
    <w:basedOn w:val="a0"/>
    <w:uiPriority w:val="99"/>
    <w:unhideWhenUsed/>
    <w:rsid w:val="00370C0A"/>
    <w:rPr>
      <w:color w:val="0000FF" w:themeColor="hyperlink"/>
      <w:u w:val="single"/>
    </w:rPr>
  </w:style>
  <w:style w:type="character" w:styleId="a7">
    <w:name w:val="FollowedHyperlink"/>
    <w:basedOn w:val="a0"/>
    <w:uiPriority w:val="99"/>
    <w:semiHidden/>
    <w:unhideWhenUsed/>
    <w:rsid w:val="00670938"/>
    <w:rPr>
      <w:color w:val="800080" w:themeColor="followedHyperlink"/>
      <w:u w:val="single"/>
    </w:rPr>
  </w:style>
  <w:style w:type="paragraph" w:customStyle="1" w:styleId="Default">
    <w:name w:val="Default"/>
    <w:rsid w:val="004E7608"/>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rmal (Web)"/>
    <w:basedOn w:val="a"/>
    <w:uiPriority w:val="99"/>
    <w:semiHidden/>
    <w:unhideWhenUsed/>
    <w:rsid w:val="00FA7D2B"/>
    <w:pPr>
      <w:spacing w:before="100" w:beforeAutospacing="1" w:after="100" w:afterAutospacing="1"/>
    </w:pPr>
    <w:rPr>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15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lt.multycourse.com.ua/ua/page/19/68" TargetMode="External"/><Relationship Id="rId13" Type="http://schemas.openxmlformats.org/officeDocument/2006/relationships/hyperlink" Target="http://llt.multycourse.com.ua/ua/page/19/68" TargetMode="External"/><Relationship Id="rId18" Type="http://schemas.openxmlformats.org/officeDocument/2006/relationships/hyperlink" Target="http://llt.multycourse.com.ua/ua/page/19/6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arina_k2911@ukr.net" TargetMode="External"/><Relationship Id="rId12" Type="http://schemas.openxmlformats.org/officeDocument/2006/relationships/hyperlink" Target="http://llt.multycourse.com.ua/ua/page/19/68" TargetMode="External"/><Relationship Id="rId17" Type="http://schemas.openxmlformats.org/officeDocument/2006/relationships/hyperlink" Target="http://llt.multycourse.com.ua/ua/page/19/68" TargetMode="External"/><Relationship Id="rId2" Type="http://schemas.openxmlformats.org/officeDocument/2006/relationships/styles" Target="styles.xml"/><Relationship Id="rId16" Type="http://schemas.openxmlformats.org/officeDocument/2006/relationships/hyperlink" Target="http://llt.multycourse.com.ua/ua/page/19/68" TargetMode="External"/><Relationship Id="rId20" Type="http://schemas.openxmlformats.org/officeDocument/2006/relationships/hyperlink" Target="https://snu.edu.ua/index.php/university/sfera-poshyrennya-suya-v-snu-im-v-dalya/informatsijna-kartka-dokumenta-87/" TargetMode="External"/><Relationship Id="rId1" Type="http://schemas.openxmlformats.org/officeDocument/2006/relationships/numbering" Target="numbering.xml"/><Relationship Id="rId6" Type="http://schemas.openxmlformats.org/officeDocument/2006/relationships/hyperlink" Target="mailto:peleshenko.elena.vik@gmail.com" TargetMode="External"/><Relationship Id="rId11" Type="http://schemas.openxmlformats.org/officeDocument/2006/relationships/hyperlink" Target="http://llt.multycourse.com.ua/ua/page/19/68" TargetMode="External"/><Relationship Id="rId5" Type="http://schemas.openxmlformats.org/officeDocument/2006/relationships/image" Target="media/image1.png"/><Relationship Id="rId15" Type="http://schemas.openxmlformats.org/officeDocument/2006/relationships/hyperlink" Target="http://llt.multycourse.com.ua/ua/page/19/68" TargetMode="External"/><Relationship Id="rId10" Type="http://schemas.openxmlformats.org/officeDocument/2006/relationships/hyperlink" Target="http://llt.multycourse.com.ua/ua/page/19/68" TargetMode="External"/><Relationship Id="rId19" Type="http://schemas.openxmlformats.org/officeDocument/2006/relationships/hyperlink" Target="http://llt.multycourse.com.ua/ua/page/19/68" TargetMode="External"/><Relationship Id="rId4" Type="http://schemas.openxmlformats.org/officeDocument/2006/relationships/webSettings" Target="webSettings.xml"/><Relationship Id="rId9" Type="http://schemas.openxmlformats.org/officeDocument/2006/relationships/hyperlink" Target="http://llt.multycourse.com.ua/ua/page/19/68" TargetMode="External"/><Relationship Id="rId14" Type="http://schemas.openxmlformats.org/officeDocument/2006/relationships/hyperlink" Target="http://llt.multycourse.com.ua/ua/page/19/6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613</TotalTime>
  <Pages>8</Pages>
  <Words>2900</Words>
  <Characters>16534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YULIYA</cp:lastModifiedBy>
  <cp:revision>158</cp:revision>
  <dcterms:created xsi:type="dcterms:W3CDTF">2020-09-04T11:47:00Z</dcterms:created>
  <dcterms:modified xsi:type="dcterms:W3CDTF">2023-04-02T14:00:00Z</dcterms:modified>
</cp:coreProperties>
</file>