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02B653" w14:textId="77777777" w:rsidR="0031772B" w:rsidRPr="000B1A2A" w:rsidRDefault="0031772B" w:rsidP="002F07A8">
      <w:pPr>
        <w:rPr>
          <w:b/>
          <w:bCs/>
          <w:sz w:val="28"/>
          <w:szCs w:val="28"/>
          <w:lang w:val="uk-UA"/>
        </w:rPr>
      </w:pPr>
      <w:r w:rsidRPr="000B1A2A">
        <w:rPr>
          <w:b/>
          <w:bCs/>
          <w:sz w:val="28"/>
          <w:szCs w:val="28"/>
          <w:lang w:val="uk-UA"/>
        </w:rPr>
        <w:br w:type="page"/>
      </w:r>
    </w:p>
    <w:p w14:paraId="471941ED" w14:textId="77777777" w:rsidR="00DF6D4D" w:rsidRPr="000B1A2A" w:rsidRDefault="0023733B" w:rsidP="002F07A8">
      <w:pPr>
        <w:autoSpaceDE w:val="0"/>
        <w:autoSpaceDN w:val="0"/>
        <w:adjustRightInd w:val="0"/>
        <w:spacing w:line="360" w:lineRule="auto"/>
        <w:ind w:firstLine="709"/>
        <w:jc w:val="both"/>
        <w:rPr>
          <w:b/>
          <w:bCs/>
          <w:sz w:val="28"/>
          <w:szCs w:val="28"/>
          <w:lang w:val="uk-UA"/>
        </w:rPr>
      </w:pPr>
      <w:r w:rsidRPr="000B1A2A">
        <w:rPr>
          <w:b/>
          <w:bCs/>
          <w:sz w:val="28"/>
          <w:szCs w:val="28"/>
          <w:lang w:val="uk-UA"/>
        </w:rPr>
        <w:lastRenderedPageBreak/>
        <w:t xml:space="preserve">РОЗДІЛ 1. </w:t>
      </w:r>
      <w:r w:rsidR="00DF6D4D" w:rsidRPr="000B1A2A">
        <w:rPr>
          <w:b/>
          <w:bCs/>
          <w:sz w:val="28"/>
          <w:szCs w:val="28"/>
          <w:lang w:val="uk-UA"/>
        </w:rPr>
        <w:t>ТЕОРЕТИЧНІ ОСНОВИ ФІНАНСОВОГО РЕГУЛЮВАННЯ СУБ’ЄКТІВ МАЛОГО ПІДПРИЄМНИЦТВА</w:t>
      </w:r>
    </w:p>
    <w:p w14:paraId="2F030EA5" w14:textId="77777777" w:rsidR="000B3A1F" w:rsidRPr="000B1A2A" w:rsidRDefault="000B3A1F" w:rsidP="002F07A8">
      <w:pPr>
        <w:autoSpaceDE w:val="0"/>
        <w:autoSpaceDN w:val="0"/>
        <w:adjustRightInd w:val="0"/>
        <w:spacing w:line="360" w:lineRule="auto"/>
        <w:ind w:firstLine="709"/>
        <w:jc w:val="both"/>
        <w:rPr>
          <w:b/>
          <w:bCs/>
          <w:sz w:val="28"/>
          <w:szCs w:val="28"/>
          <w:lang w:val="uk-UA"/>
        </w:rPr>
      </w:pPr>
    </w:p>
    <w:p w14:paraId="235598D9" w14:textId="77777777" w:rsidR="00DF6D4D" w:rsidRPr="000B1A2A" w:rsidRDefault="00DF6D4D" w:rsidP="002F07A8">
      <w:pPr>
        <w:autoSpaceDE w:val="0"/>
        <w:autoSpaceDN w:val="0"/>
        <w:adjustRightInd w:val="0"/>
        <w:spacing w:line="360" w:lineRule="auto"/>
        <w:ind w:firstLine="709"/>
        <w:jc w:val="both"/>
        <w:rPr>
          <w:b/>
          <w:iCs/>
          <w:sz w:val="28"/>
          <w:szCs w:val="28"/>
          <w:lang w:val="uk-UA"/>
        </w:rPr>
      </w:pPr>
      <w:r w:rsidRPr="000B1A2A">
        <w:rPr>
          <w:b/>
          <w:bCs/>
          <w:sz w:val="28"/>
          <w:szCs w:val="28"/>
          <w:lang w:val="uk-UA"/>
        </w:rPr>
        <w:t xml:space="preserve">1.1. </w:t>
      </w:r>
      <w:r w:rsidRPr="000B1A2A">
        <w:rPr>
          <w:b/>
          <w:iCs/>
          <w:sz w:val="28"/>
          <w:szCs w:val="28"/>
          <w:lang w:val="uk-UA"/>
        </w:rPr>
        <w:t>Сутні</w:t>
      </w:r>
      <w:r w:rsidR="00EF71DA" w:rsidRPr="000B1A2A">
        <w:rPr>
          <w:b/>
          <w:iCs/>
          <w:sz w:val="28"/>
          <w:szCs w:val="28"/>
          <w:lang w:val="uk-UA"/>
        </w:rPr>
        <w:t>с</w:t>
      </w:r>
      <w:r w:rsidRPr="000B1A2A">
        <w:rPr>
          <w:b/>
          <w:iCs/>
          <w:sz w:val="28"/>
          <w:szCs w:val="28"/>
          <w:lang w:val="uk-UA"/>
        </w:rPr>
        <w:t xml:space="preserve">ть та види фінансового регулювання </w:t>
      </w:r>
    </w:p>
    <w:p w14:paraId="25D58C8F" w14:textId="77777777" w:rsidR="000B3A1F" w:rsidRPr="000B1A2A" w:rsidRDefault="000B3A1F" w:rsidP="002F07A8">
      <w:pPr>
        <w:pStyle w:val="a3"/>
        <w:shd w:val="clear" w:color="auto" w:fill="FFFFFF"/>
        <w:spacing w:before="0" w:beforeAutospacing="0" w:after="0" w:afterAutospacing="0" w:line="360" w:lineRule="auto"/>
        <w:ind w:firstLine="709"/>
        <w:contextualSpacing/>
        <w:jc w:val="both"/>
        <w:textAlignment w:val="baseline"/>
        <w:rPr>
          <w:sz w:val="28"/>
          <w:szCs w:val="28"/>
          <w:lang w:val="uk-UA"/>
        </w:rPr>
      </w:pPr>
    </w:p>
    <w:p w14:paraId="74F32726" w14:textId="2005C431" w:rsidR="00B14E88" w:rsidRPr="00B14E88" w:rsidRDefault="00B14E88" w:rsidP="00B14E88">
      <w:pPr>
        <w:pStyle w:val="a3"/>
        <w:shd w:val="clear" w:color="auto" w:fill="FFFFFF"/>
        <w:spacing w:after="0" w:line="360" w:lineRule="auto"/>
        <w:ind w:firstLine="709"/>
        <w:contextualSpacing/>
        <w:jc w:val="both"/>
        <w:textAlignment w:val="baseline"/>
        <w:rPr>
          <w:sz w:val="28"/>
          <w:szCs w:val="28"/>
          <w:lang w:val="uk-UA"/>
        </w:rPr>
      </w:pPr>
      <w:r w:rsidRPr="00B14E88">
        <w:rPr>
          <w:sz w:val="28"/>
          <w:szCs w:val="28"/>
          <w:lang w:val="uk-UA"/>
        </w:rPr>
        <w:t>Регулювання є необхідним суспільним явищем, яке існує у всіх країнах. Це процес впливу на економічні й соціальні системи з метою визначення їхнього розвитку. Поняття регулювання має довгу історію, що сягає античних часів, і його змістове наповнення є широким через значний історичний розвиток.</w:t>
      </w:r>
      <w:r w:rsidRPr="000B1A2A">
        <w:rPr>
          <w:sz w:val="28"/>
          <w:szCs w:val="28"/>
          <w:lang w:val="uk-UA"/>
        </w:rPr>
        <w:t xml:space="preserve"> </w:t>
      </w:r>
      <w:r w:rsidRPr="00B14E88">
        <w:rPr>
          <w:sz w:val="28"/>
          <w:szCs w:val="28"/>
          <w:lang w:val="uk-UA"/>
        </w:rPr>
        <w:t>Регулювання охоплює різноманітні аспекти, такі як економічне, соціальне, фінансове, політичне, екологічне тощо. Його цілі можуть варіюватися, залежно від потреб і пріоритетів кожної країни або суспільства. Деякі з основних цілей регулювання включають стимулювання економічного зростання, забезпечення соціальної справедливості, збалансованого розвитку та збереження природних ресурсів.</w:t>
      </w:r>
    </w:p>
    <w:p w14:paraId="0C7E079E" w14:textId="11384608" w:rsidR="006C644B" w:rsidRPr="000B1A2A" w:rsidRDefault="006C644B" w:rsidP="002F07A8">
      <w:pPr>
        <w:pStyle w:val="a3"/>
        <w:shd w:val="clear" w:color="auto" w:fill="FFFFFF"/>
        <w:spacing w:before="0" w:beforeAutospacing="0" w:after="0" w:afterAutospacing="0" w:line="360" w:lineRule="auto"/>
        <w:ind w:firstLine="709"/>
        <w:contextualSpacing/>
        <w:jc w:val="both"/>
        <w:textAlignment w:val="baseline"/>
        <w:rPr>
          <w:sz w:val="28"/>
          <w:szCs w:val="28"/>
          <w:lang w:val="uk-UA"/>
        </w:rPr>
      </w:pPr>
      <w:r w:rsidRPr="000B1A2A">
        <w:rPr>
          <w:sz w:val="28"/>
          <w:szCs w:val="28"/>
          <w:bdr w:val="none" w:sz="0" w:space="0" w:color="auto" w:frame="1"/>
          <w:lang w:val="uk-UA"/>
        </w:rPr>
        <w:t xml:space="preserve"> Так, регулювання (від </w:t>
      </w:r>
      <w:proofErr w:type="spellStart"/>
      <w:r w:rsidRPr="000B1A2A">
        <w:rPr>
          <w:sz w:val="28"/>
          <w:szCs w:val="28"/>
          <w:bdr w:val="none" w:sz="0" w:space="0" w:color="auto" w:frame="1"/>
          <w:lang w:val="uk-UA"/>
        </w:rPr>
        <w:t>грец</w:t>
      </w:r>
      <w:proofErr w:type="spellEnd"/>
      <w:r w:rsidRPr="000B1A2A">
        <w:rPr>
          <w:sz w:val="28"/>
          <w:szCs w:val="28"/>
          <w:bdr w:val="none" w:sz="0" w:space="0" w:color="auto" w:frame="1"/>
          <w:lang w:val="uk-UA"/>
        </w:rPr>
        <w:t>. "</w:t>
      </w:r>
      <w:proofErr w:type="spellStart"/>
      <w:r w:rsidRPr="000B1A2A">
        <w:rPr>
          <w:sz w:val="28"/>
          <w:szCs w:val="28"/>
          <w:bdr w:val="none" w:sz="0" w:space="0" w:color="auto" w:frame="1"/>
          <w:lang w:val="uk-UA"/>
        </w:rPr>
        <w:t>regulare</w:t>
      </w:r>
      <w:proofErr w:type="spellEnd"/>
      <w:r w:rsidRPr="000B1A2A">
        <w:rPr>
          <w:sz w:val="28"/>
          <w:szCs w:val="28"/>
          <w:bdr w:val="none" w:sz="0" w:space="0" w:color="auto" w:frame="1"/>
          <w:lang w:val="uk-UA"/>
        </w:rPr>
        <w:t>" - направляти, упорядковувати;                                     від лат. "</w:t>
      </w:r>
      <w:proofErr w:type="spellStart"/>
      <w:r w:rsidRPr="000B1A2A">
        <w:rPr>
          <w:sz w:val="28"/>
          <w:szCs w:val="28"/>
          <w:bdr w:val="none" w:sz="0" w:space="0" w:color="auto" w:frame="1"/>
          <w:lang w:val="uk-UA"/>
        </w:rPr>
        <w:t>regulo</w:t>
      </w:r>
      <w:proofErr w:type="spellEnd"/>
      <w:r w:rsidRPr="000B1A2A">
        <w:rPr>
          <w:sz w:val="28"/>
          <w:szCs w:val="28"/>
          <w:bdr w:val="none" w:sz="0" w:space="0" w:color="auto" w:frame="1"/>
          <w:lang w:val="uk-UA"/>
        </w:rPr>
        <w:t>" - улаштовую, упорядковую; "</w:t>
      </w:r>
      <w:proofErr w:type="spellStart"/>
      <w:r w:rsidRPr="000B1A2A">
        <w:rPr>
          <w:sz w:val="28"/>
          <w:szCs w:val="28"/>
          <w:bdr w:val="none" w:sz="0" w:space="0" w:color="auto" w:frame="1"/>
          <w:lang w:val="uk-UA"/>
        </w:rPr>
        <w:t>regula</w:t>
      </w:r>
      <w:proofErr w:type="spellEnd"/>
      <w:r w:rsidRPr="000B1A2A">
        <w:rPr>
          <w:sz w:val="28"/>
          <w:szCs w:val="28"/>
          <w:bdr w:val="none" w:sz="0" w:space="0" w:color="auto" w:frame="1"/>
          <w:lang w:val="uk-UA"/>
        </w:rPr>
        <w:t>" - норма, правило) - це напрям розвитку, рух будь-чого з метою привести до ладу, системи; приведення до такого стану, який забезпеч</w:t>
      </w:r>
      <w:r w:rsidR="00F77F98" w:rsidRPr="000B1A2A">
        <w:rPr>
          <w:sz w:val="28"/>
          <w:szCs w:val="28"/>
          <w:bdr w:val="none" w:sz="0" w:space="0" w:color="auto" w:frame="1"/>
          <w:lang w:val="uk-UA"/>
        </w:rPr>
        <w:t xml:space="preserve">ує нормальну й правильну роботу; </w:t>
      </w:r>
      <w:r w:rsidR="00F77F98" w:rsidRPr="000B1A2A">
        <w:rPr>
          <w:sz w:val="28"/>
          <w:szCs w:val="28"/>
          <w:lang w:val="uk-UA"/>
        </w:rPr>
        <w:t>приведення до такого стану, який забезпечує нормальну й правильну роботу; підтримка постійності (стабілізації) деякої регульованої величини, що характеризує процес, або її зміну за заданим законом чи відповідно до деякого вимірюваного зовнішнього процесу, що здійснюється шляхом дій регулюючого органу на об’єкт регулювання [</w:t>
      </w:r>
      <w:r w:rsidR="005311CB" w:rsidRPr="000B1A2A">
        <w:rPr>
          <w:sz w:val="28"/>
          <w:szCs w:val="28"/>
          <w:lang w:val="uk-UA"/>
        </w:rPr>
        <w:t>27</w:t>
      </w:r>
      <w:r w:rsidR="00F77F98" w:rsidRPr="000B1A2A">
        <w:rPr>
          <w:sz w:val="28"/>
          <w:szCs w:val="28"/>
          <w:lang w:val="uk-UA"/>
        </w:rPr>
        <w:t>, c.</w:t>
      </w:r>
      <w:r w:rsidR="008C4C15" w:rsidRPr="000B1A2A">
        <w:rPr>
          <w:sz w:val="28"/>
          <w:szCs w:val="28"/>
          <w:lang w:val="uk-UA"/>
        </w:rPr>
        <w:t>97</w:t>
      </w:r>
      <w:r w:rsidR="00F77F98" w:rsidRPr="000B1A2A">
        <w:rPr>
          <w:sz w:val="28"/>
          <w:szCs w:val="28"/>
          <w:lang w:val="uk-UA"/>
        </w:rPr>
        <w:t xml:space="preserve">]. </w:t>
      </w:r>
      <w:r w:rsidRPr="000B1A2A">
        <w:rPr>
          <w:sz w:val="28"/>
          <w:szCs w:val="28"/>
          <w:bdr w:val="none" w:sz="0" w:space="0" w:color="auto" w:frame="1"/>
          <w:lang w:val="uk-UA"/>
        </w:rPr>
        <w:t xml:space="preserve"> </w:t>
      </w:r>
    </w:p>
    <w:p w14:paraId="19FE430C" w14:textId="3C9C55BF" w:rsidR="00B14E88" w:rsidRPr="00B14E88" w:rsidRDefault="00B14E88" w:rsidP="00B14E88">
      <w:pPr>
        <w:pStyle w:val="a3"/>
        <w:shd w:val="clear" w:color="auto" w:fill="FFFFFF"/>
        <w:spacing w:after="0" w:line="360" w:lineRule="auto"/>
        <w:ind w:firstLine="709"/>
        <w:contextualSpacing/>
        <w:jc w:val="both"/>
        <w:textAlignment w:val="baseline"/>
        <w:rPr>
          <w:sz w:val="28"/>
          <w:szCs w:val="28"/>
          <w:lang w:val="uk-UA"/>
        </w:rPr>
      </w:pPr>
      <w:r w:rsidRPr="00B14E88">
        <w:rPr>
          <w:sz w:val="28"/>
          <w:szCs w:val="28"/>
          <w:lang w:val="uk-UA"/>
        </w:rPr>
        <w:t xml:space="preserve">У економічній літературі існує відсутність єдиного трактування поняття "регулювання". Одна з основних проблем полягає в тому, що для розуміння його сутності необхідно вказувати додаткове слово, наприклад, державне, фінансове, банківське і </w:t>
      </w:r>
      <w:proofErr w:type="spellStart"/>
      <w:r w:rsidRPr="00B14E88">
        <w:rPr>
          <w:sz w:val="28"/>
          <w:szCs w:val="28"/>
          <w:lang w:val="uk-UA"/>
        </w:rPr>
        <w:t>т.</w:t>
      </w:r>
      <w:r w:rsidRPr="000B1A2A">
        <w:rPr>
          <w:sz w:val="28"/>
          <w:szCs w:val="28"/>
          <w:lang w:val="uk-UA"/>
        </w:rPr>
        <w:t>п</w:t>
      </w:r>
      <w:proofErr w:type="spellEnd"/>
      <w:r w:rsidRPr="00B14E88">
        <w:rPr>
          <w:sz w:val="28"/>
          <w:szCs w:val="28"/>
          <w:lang w:val="uk-UA"/>
        </w:rPr>
        <w:t xml:space="preserve">. Це свідчить про те, що поняття "регулювання" частково </w:t>
      </w:r>
      <w:r w:rsidRPr="00B14E88">
        <w:rPr>
          <w:sz w:val="28"/>
          <w:szCs w:val="28"/>
          <w:lang w:val="uk-UA"/>
        </w:rPr>
        <w:lastRenderedPageBreak/>
        <w:t>розкривається через інші категорії. Така ситуація свідчить про існування проблеми у визначенні сутності "регулювання" в економічній науці.</w:t>
      </w:r>
      <w:r w:rsidRPr="000B1A2A">
        <w:rPr>
          <w:sz w:val="28"/>
          <w:szCs w:val="28"/>
          <w:lang w:val="uk-UA"/>
        </w:rPr>
        <w:t xml:space="preserve"> </w:t>
      </w:r>
      <w:r w:rsidRPr="00B14E88">
        <w:rPr>
          <w:sz w:val="28"/>
          <w:szCs w:val="28"/>
          <w:lang w:val="uk-UA"/>
        </w:rPr>
        <w:t>Це різноманіття підходів до розуміння "регулювання" відображається у тому, що різні аспекти економічного життя можуть вимагати вживання різних форм регулювання. Наприклад, державне регулювання передбачає втручання держави у економіку для досягнення певних соціальних або політичних цілей. Фінансове регулювання пов'язане з управлінням фінансовою системою та механізмами контролю за фінансовими операціями.</w:t>
      </w:r>
    </w:p>
    <w:p w14:paraId="73954195" w14:textId="77777777" w:rsidR="00F77F98" w:rsidRPr="000B1A2A" w:rsidRDefault="00F77F98" w:rsidP="002F07A8">
      <w:pPr>
        <w:pStyle w:val="a3"/>
        <w:shd w:val="clear" w:color="auto" w:fill="FFFFFF"/>
        <w:spacing w:before="0" w:beforeAutospacing="0" w:after="0" w:afterAutospacing="0" w:line="360" w:lineRule="auto"/>
        <w:ind w:firstLine="709"/>
        <w:contextualSpacing/>
        <w:jc w:val="both"/>
        <w:textAlignment w:val="baseline"/>
        <w:rPr>
          <w:sz w:val="28"/>
          <w:szCs w:val="28"/>
          <w:lang w:val="uk-UA"/>
        </w:rPr>
      </w:pPr>
      <w:r w:rsidRPr="000B1A2A">
        <w:rPr>
          <w:sz w:val="28"/>
          <w:szCs w:val="28"/>
          <w:lang w:val="uk-UA"/>
        </w:rPr>
        <w:t xml:space="preserve">Узагальнивши різні наукові джерела, ми можемо згрупувати погляди окремих авторів у три основні групи: </w:t>
      </w:r>
    </w:p>
    <w:p w14:paraId="4001F24E" w14:textId="77777777" w:rsidR="00F77F98" w:rsidRPr="000B1A2A" w:rsidRDefault="00F77F98" w:rsidP="002F07A8">
      <w:pPr>
        <w:pStyle w:val="a3"/>
        <w:shd w:val="clear" w:color="auto" w:fill="FFFFFF"/>
        <w:spacing w:before="0" w:beforeAutospacing="0" w:after="0" w:afterAutospacing="0" w:line="360" w:lineRule="auto"/>
        <w:ind w:firstLine="709"/>
        <w:contextualSpacing/>
        <w:jc w:val="both"/>
        <w:textAlignment w:val="baseline"/>
        <w:rPr>
          <w:sz w:val="28"/>
          <w:szCs w:val="28"/>
          <w:lang w:val="uk-UA"/>
        </w:rPr>
      </w:pPr>
      <w:r w:rsidRPr="000B1A2A">
        <w:rPr>
          <w:sz w:val="28"/>
          <w:szCs w:val="28"/>
          <w:lang w:val="uk-UA"/>
        </w:rPr>
        <w:t>1. Регулювання розглядається як процес здійснення цілеспрямованого впливу на соціально-економічну систему чи окремі її ланки [</w:t>
      </w:r>
      <w:r w:rsidR="005311CB" w:rsidRPr="000B1A2A">
        <w:rPr>
          <w:sz w:val="28"/>
          <w:szCs w:val="28"/>
          <w:lang w:val="uk-UA"/>
        </w:rPr>
        <w:t>55</w:t>
      </w:r>
      <w:r w:rsidRPr="000B1A2A">
        <w:rPr>
          <w:sz w:val="28"/>
          <w:szCs w:val="28"/>
          <w:lang w:val="uk-UA"/>
        </w:rPr>
        <w:t xml:space="preserve">, c.15]. </w:t>
      </w:r>
    </w:p>
    <w:p w14:paraId="25B979DF" w14:textId="47727270" w:rsidR="00F77F98" w:rsidRPr="000B1A2A" w:rsidRDefault="00F77F98" w:rsidP="002F07A8">
      <w:pPr>
        <w:pStyle w:val="a3"/>
        <w:shd w:val="clear" w:color="auto" w:fill="FFFFFF"/>
        <w:spacing w:before="0" w:beforeAutospacing="0" w:after="0" w:afterAutospacing="0" w:line="360" w:lineRule="auto"/>
        <w:ind w:firstLine="709"/>
        <w:contextualSpacing/>
        <w:jc w:val="both"/>
        <w:textAlignment w:val="baseline"/>
        <w:rPr>
          <w:sz w:val="28"/>
          <w:szCs w:val="28"/>
          <w:lang w:val="uk-UA"/>
        </w:rPr>
      </w:pPr>
      <w:r w:rsidRPr="000B1A2A">
        <w:rPr>
          <w:sz w:val="28"/>
          <w:szCs w:val="28"/>
          <w:lang w:val="uk-UA"/>
        </w:rPr>
        <w:t xml:space="preserve">2. За </w:t>
      </w:r>
      <w:r w:rsidR="00B14E88" w:rsidRPr="000B1A2A">
        <w:rPr>
          <w:sz w:val="28"/>
          <w:szCs w:val="28"/>
          <w:lang w:val="uk-UA"/>
        </w:rPr>
        <w:t>другим підходом</w:t>
      </w:r>
      <w:r w:rsidRPr="000B1A2A">
        <w:rPr>
          <w:sz w:val="28"/>
          <w:szCs w:val="28"/>
          <w:lang w:val="uk-UA"/>
        </w:rPr>
        <w:t xml:space="preserve"> регулювання – це спосіб та механізм підпорядковувати що-небудь певній планомірній організації дій, упорядковувати [</w:t>
      </w:r>
      <w:r w:rsidR="005311CB" w:rsidRPr="000B1A2A">
        <w:rPr>
          <w:sz w:val="28"/>
          <w:szCs w:val="28"/>
          <w:lang w:val="uk-UA"/>
        </w:rPr>
        <w:t>68</w:t>
      </w:r>
      <w:r w:rsidRPr="000B1A2A">
        <w:rPr>
          <w:sz w:val="28"/>
          <w:szCs w:val="28"/>
          <w:lang w:val="uk-UA"/>
        </w:rPr>
        <w:t>, с.</w:t>
      </w:r>
      <w:r w:rsidR="0093796D" w:rsidRPr="000B1A2A">
        <w:rPr>
          <w:sz w:val="28"/>
          <w:szCs w:val="28"/>
          <w:lang w:val="uk-UA"/>
        </w:rPr>
        <w:t xml:space="preserve"> </w:t>
      </w:r>
      <w:r w:rsidRPr="000B1A2A">
        <w:rPr>
          <w:sz w:val="28"/>
          <w:szCs w:val="28"/>
          <w:lang w:val="uk-UA"/>
        </w:rPr>
        <w:t xml:space="preserve">70]. </w:t>
      </w:r>
    </w:p>
    <w:p w14:paraId="57852A31" w14:textId="67D50421" w:rsidR="00F77F98" w:rsidRPr="000B1A2A" w:rsidRDefault="00F77F98" w:rsidP="002F07A8">
      <w:pPr>
        <w:pStyle w:val="a3"/>
        <w:shd w:val="clear" w:color="auto" w:fill="FFFFFF"/>
        <w:spacing w:before="0" w:beforeAutospacing="0" w:after="0" w:afterAutospacing="0" w:line="360" w:lineRule="auto"/>
        <w:ind w:firstLine="709"/>
        <w:contextualSpacing/>
        <w:jc w:val="both"/>
        <w:textAlignment w:val="baseline"/>
        <w:rPr>
          <w:sz w:val="28"/>
          <w:szCs w:val="28"/>
          <w:lang w:val="uk-UA"/>
        </w:rPr>
      </w:pPr>
      <w:r w:rsidRPr="000B1A2A">
        <w:rPr>
          <w:sz w:val="28"/>
          <w:szCs w:val="28"/>
          <w:lang w:val="uk-UA"/>
        </w:rPr>
        <w:t>3. Частина дослідників розглядає регулювання як функцію управління, що забезпечує функціонування та розвиток явищ і процесів у межах заданих кількісно-якісних параметрів [</w:t>
      </w:r>
      <w:r w:rsidR="00FA167B" w:rsidRPr="000B1A2A">
        <w:rPr>
          <w:sz w:val="28"/>
          <w:szCs w:val="28"/>
          <w:lang w:val="uk-UA"/>
        </w:rPr>
        <w:t>18</w:t>
      </w:r>
      <w:r w:rsidRPr="000B1A2A">
        <w:rPr>
          <w:sz w:val="28"/>
          <w:szCs w:val="28"/>
          <w:lang w:val="uk-UA"/>
        </w:rPr>
        <w:t>, с.</w:t>
      </w:r>
      <w:r w:rsidR="0093796D" w:rsidRPr="000B1A2A">
        <w:rPr>
          <w:sz w:val="28"/>
          <w:szCs w:val="28"/>
          <w:lang w:val="uk-UA"/>
        </w:rPr>
        <w:t>22</w:t>
      </w:r>
      <w:r w:rsidRPr="000B1A2A">
        <w:rPr>
          <w:sz w:val="28"/>
          <w:szCs w:val="28"/>
          <w:lang w:val="uk-UA"/>
        </w:rPr>
        <w:t xml:space="preserve">]. </w:t>
      </w:r>
    </w:p>
    <w:p w14:paraId="546EFC40" w14:textId="77777777" w:rsidR="004079F5" w:rsidRPr="000B1A2A" w:rsidRDefault="004079F5" w:rsidP="002F07A8">
      <w:pPr>
        <w:pStyle w:val="a3"/>
        <w:shd w:val="clear" w:color="auto" w:fill="FFFFFF"/>
        <w:spacing w:before="0" w:beforeAutospacing="0" w:after="0" w:afterAutospacing="0" w:line="360" w:lineRule="auto"/>
        <w:ind w:firstLine="709"/>
        <w:contextualSpacing/>
        <w:jc w:val="both"/>
        <w:textAlignment w:val="baseline"/>
        <w:rPr>
          <w:sz w:val="28"/>
          <w:szCs w:val="28"/>
          <w:lang w:val="uk-UA"/>
        </w:rPr>
      </w:pPr>
      <w:r w:rsidRPr="000B1A2A">
        <w:rPr>
          <w:sz w:val="28"/>
          <w:szCs w:val="28"/>
          <w:lang w:val="uk-UA"/>
        </w:rPr>
        <w:t>Регулювання економіки у вузькому розумінні є динамічним процесом, який відбувається за участю державних органів влади, міжнародних організацій, об'єднань фізичних і юридичних осіб. Цей процес спрямований на вплив на діяльність економічних суб'єктів з метою досягнення певної цілі. Регулювання включає в себе застосування методів та використання відповідних інструментів.</w:t>
      </w:r>
    </w:p>
    <w:p w14:paraId="4D4E77E4" w14:textId="11DFDEB2" w:rsidR="00F77F98" w:rsidRPr="000B1A2A" w:rsidRDefault="00F77F98" w:rsidP="002F07A8">
      <w:pPr>
        <w:pStyle w:val="a3"/>
        <w:shd w:val="clear" w:color="auto" w:fill="FFFFFF"/>
        <w:spacing w:before="0" w:beforeAutospacing="0" w:after="0" w:afterAutospacing="0" w:line="360" w:lineRule="auto"/>
        <w:ind w:firstLine="709"/>
        <w:contextualSpacing/>
        <w:jc w:val="both"/>
        <w:textAlignment w:val="baseline"/>
        <w:rPr>
          <w:sz w:val="28"/>
          <w:szCs w:val="28"/>
          <w:lang w:val="uk-UA"/>
        </w:rPr>
      </w:pPr>
      <w:r w:rsidRPr="000B1A2A">
        <w:rPr>
          <w:sz w:val="28"/>
          <w:szCs w:val="28"/>
          <w:lang w:val="uk-UA"/>
        </w:rPr>
        <w:t>Тлумачення різними авторами визначення поняття «державне регулювання економіки» дає змогу зробити висновок про існування тісного взаємозв’язку між державою й економічною системою.</w:t>
      </w:r>
    </w:p>
    <w:p w14:paraId="565A327B" w14:textId="09146643" w:rsidR="00F77F98" w:rsidRPr="000B1A2A" w:rsidRDefault="004079F5" w:rsidP="002F07A8">
      <w:pPr>
        <w:pStyle w:val="a3"/>
        <w:shd w:val="clear" w:color="auto" w:fill="FFFFFF"/>
        <w:spacing w:before="0" w:beforeAutospacing="0" w:after="0" w:afterAutospacing="0" w:line="360" w:lineRule="auto"/>
        <w:ind w:firstLine="709"/>
        <w:contextualSpacing/>
        <w:jc w:val="both"/>
        <w:textAlignment w:val="baseline"/>
        <w:rPr>
          <w:sz w:val="28"/>
          <w:szCs w:val="28"/>
          <w:lang w:val="uk-UA"/>
        </w:rPr>
      </w:pPr>
      <w:r w:rsidRPr="000B1A2A">
        <w:rPr>
          <w:sz w:val="28"/>
          <w:szCs w:val="28"/>
          <w:lang w:val="uk-UA"/>
        </w:rPr>
        <w:t xml:space="preserve">Механізм державного регулювання економіки базується на комплексі взаємозв'язаних фінансово-економічних інструментів, форм, важелів і методів, </w:t>
      </w:r>
      <w:r w:rsidRPr="000B1A2A">
        <w:rPr>
          <w:sz w:val="28"/>
          <w:szCs w:val="28"/>
          <w:lang w:val="uk-UA"/>
        </w:rPr>
        <w:lastRenderedPageBreak/>
        <w:t xml:space="preserve">які використовуються для впливу на процес розширеного відтворення з урахуванням цілей та інтересів суб'єктів економічних відносин. Автор О.Г. </w:t>
      </w:r>
      <w:proofErr w:type="spellStart"/>
      <w:r w:rsidRPr="000B1A2A">
        <w:rPr>
          <w:sz w:val="28"/>
          <w:szCs w:val="28"/>
          <w:lang w:val="uk-UA"/>
        </w:rPr>
        <w:t>Мордвінов</w:t>
      </w:r>
      <w:proofErr w:type="spellEnd"/>
      <w:r w:rsidRPr="000B1A2A">
        <w:rPr>
          <w:sz w:val="28"/>
          <w:szCs w:val="28"/>
          <w:lang w:val="uk-UA"/>
        </w:rPr>
        <w:t xml:space="preserve"> описав систему засобів та інструментів державного регулювання, об'єднавши їх у такі групи:</w:t>
      </w:r>
      <w:r w:rsidR="00F77F98" w:rsidRPr="000B1A2A">
        <w:rPr>
          <w:sz w:val="28"/>
          <w:szCs w:val="28"/>
          <w:lang w:val="uk-UA"/>
        </w:rPr>
        <w:t>:</w:t>
      </w:r>
    </w:p>
    <w:p w14:paraId="09A8CD60" w14:textId="77777777" w:rsidR="004079F5" w:rsidRPr="000B1A2A" w:rsidRDefault="00F77F98" w:rsidP="002F07A8">
      <w:pPr>
        <w:pStyle w:val="a3"/>
        <w:shd w:val="clear" w:color="auto" w:fill="FFFFFF"/>
        <w:spacing w:before="0" w:beforeAutospacing="0" w:after="0" w:afterAutospacing="0" w:line="360" w:lineRule="auto"/>
        <w:ind w:firstLine="709"/>
        <w:contextualSpacing/>
        <w:jc w:val="both"/>
        <w:textAlignment w:val="baseline"/>
        <w:rPr>
          <w:sz w:val="28"/>
          <w:szCs w:val="28"/>
          <w:lang w:val="uk-UA"/>
        </w:rPr>
      </w:pPr>
      <w:r w:rsidRPr="000B1A2A">
        <w:rPr>
          <w:sz w:val="28"/>
          <w:szCs w:val="28"/>
          <w:lang w:val="uk-UA"/>
        </w:rPr>
        <w:t xml:space="preserve">1. Засоби державного регулювання: адміністративні (стандарти, дозволи, ліміти, заборони, обмеження, нормативи, штрафи); економічні (податки, державні інвестиції, закупівлі, субсидії, дотації, кредити, позички, ціни на сільськогосподарську продукцію); інформаційні (публікації у засобах масової інформації, документи). </w:t>
      </w:r>
    </w:p>
    <w:p w14:paraId="23A983C1" w14:textId="77777777" w:rsidR="004079F5" w:rsidRPr="000B1A2A" w:rsidRDefault="00F77F98" w:rsidP="002F07A8">
      <w:pPr>
        <w:pStyle w:val="a3"/>
        <w:shd w:val="clear" w:color="auto" w:fill="FFFFFF"/>
        <w:spacing w:before="0" w:beforeAutospacing="0" w:after="0" w:afterAutospacing="0" w:line="360" w:lineRule="auto"/>
        <w:ind w:firstLine="709"/>
        <w:contextualSpacing/>
        <w:jc w:val="both"/>
        <w:textAlignment w:val="baseline"/>
        <w:rPr>
          <w:sz w:val="28"/>
          <w:szCs w:val="28"/>
          <w:lang w:val="uk-UA"/>
        </w:rPr>
      </w:pPr>
      <w:r w:rsidRPr="000B1A2A">
        <w:rPr>
          <w:sz w:val="28"/>
          <w:szCs w:val="28"/>
          <w:lang w:val="uk-UA"/>
        </w:rPr>
        <w:t>2. Інструменти державного регулювання: законодавчо-правові (закони, постанови, укази); нормативно-адміністративні (розпорядження, рішення, вказівки, накази, інструкції, правила, положення, договори); організаційно-економічні (плани, проекти, державний та місцевий бюджети, державне замовлення й державний контракт, договори, цільові програми, прогнози) [</w:t>
      </w:r>
      <w:r w:rsidR="00FA167B" w:rsidRPr="000B1A2A">
        <w:rPr>
          <w:sz w:val="28"/>
          <w:szCs w:val="28"/>
          <w:lang w:val="uk-UA"/>
        </w:rPr>
        <w:t>27</w:t>
      </w:r>
      <w:r w:rsidRPr="000B1A2A">
        <w:rPr>
          <w:sz w:val="28"/>
          <w:szCs w:val="28"/>
          <w:lang w:val="uk-UA"/>
        </w:rPr>
        <w:t xml:space="preserve">, с. 79-80]. </w:t>
      </w:r>
    </w:p>
    <w:p w14:paraId="5D4F6B8E" w14:textId="0A874B20" w:rsidR="00F77F98" w:rsidRPr="000B1A2A" w:rsidRDefault="00F77F98" w:rsidP="002F07A8">
      <w:pPr>
        <w:pStyle w:val="a3"/>
        <w:shd w:val="clear" w:color="auto" w:fill="FFFFFF"/>
        <w:spacing w:before="0" w:beforeAutospacing="0" w:after="0" w:afterAutospacing="0" w:line="360" w:lineRule="auto"/>
        <w:ind w:firstLine="709"/>
        <w:contextualSpacing/>
        <w:jc w:val="both"/>
        <w:textAlignment w:val="baseline"/>
        <w:rPr>
          <w:sz w:val="28"/>
          <w:szCs w:val="28"/>
          <w:lang w:val="uk-UA"/>
        </w:rPr>
      </w:pPr>
      <w:r w:rsidRPr="000B1A2A">
        <w:rPr>
          <w:sz w:val="28"/>
          <w:szCs w:val="28"/>
          <w:lang w:val="uk-UA"/>
        </w:rPr>
        <w:t>У свою чергу, засоби та інструменти державного регулювання реалізуються через методи державного управління, тобто способи державн</w:t>
      </w:r>
      <w:r w:rsidR="00DF0E14" w:rsidRPr="000B1A2A">
        <w:rPr>
          <w:sz w:val="28"/>
          <w:szCs w:val="28"/>
          <w:lang w:val="uk-UA"/>
        </w:rPr>
        <w:t>о-</w:t>
      </w:r>
      <w:r w:rsidRPr="000B1A2A">
        <w:rPr>
          <w:sz w:val="28"/>
          <w:szCs w:val="28"/>
          <w:lang w:val="uk-UA"/>
        </w:rPr>
        <w:t xml:space="preserve">управлінського впливу. В.Є. </w:t>
      </w:r>
      <w:proofErr w:type="spellStart"/>
      <w:r w:rsidRPr="000B1A2A">
        <w:rPr>
          <w:sz w:val="28"/>
          <w:szCs w:val="28"/>
          <w:lang w:val="uk-UA"/>
        </w:rPr>
        <w:t>Воротін</w:t>
      </w:r>
      <w:proofErr w:type="spellEnd"/>
      <w:r w:rsidRPr="000B1A2A">
        <w:rPr>
          <w:sz w:val="28"/>
          <w:szCs w:val="28"/>
          <w:lang w:val="uk-UA"/>
        </w:rPr>
        <w:t xml:space="preserve"> також визначає основні методи державного регулювання економіки як «способи впливу держави на сферу підприємництва, інфраструктури ринку, некомерційний сектор економіки з метою створення умов їх ефективного функціонування відповідно до напрямів державної економічної політики, кожен з яких ґрунтується на використанні сукупності інструментів (регуляторів, важелів)” [</w:t>
      </w:r>
      <w:r w:rsidR="00FA167B" w:rsidRPr="000B1A2A">
        <w:rPr>
          <w:sz w:val="28"/>
          <w:szCs w:val="28"/>
          <w:lang w:val="uk-UA"/>
        </w:rPr>
        <w:t>55</w:t>
      </w:r>
      <w:r w:rsidRPr="000B1A2A">
        <w:rPr>
          <w:sz w:val="28"/>
          <w:szCs w:val="28"/>
          <w:lang w:val="uk-UA"/>
        </w:rPr>
        <w:t xml:space="preserve">, с. </w:t>
      </w:r>
      <w:r w:rsidR="007E0898" w:rsidRPr="000B1A2A">
        <w:rPr>
          <w:sz w:val="28"/>
          <w:szCs w:val="28"/>
          <w:lang w:val="uk-UA"/>
        </w:rPr>
        <w:t>58</w:t>
      </w:r>
      <w:r w:rsidRPr="000B1A2A">
        <w:rPr>
          <w:sz w:val="28"/>
          <w:szCs w:val="28"/>
          <w:lang w:val="uk-UA"/>
        </w:rPr>
        <w:t xml:space="preserve">]. Автор вважає, що основним інструментом прямого державного регулювання є нормативно-правові акти, макроекономічні плани, цільові програми розвитку, державні замовлення, державні бюджети і т. ін. До методів непрямого регулювання відносить інструменти фіскальної, бюджетної, грошово-кредитної, інвестиційної, амортизаційної політики тощо. На </w:t>
      </w:r>
      <w:r w:rsidRPr="000B1A2A">
        <w:rPr>
          <w:sz w:val="28"/>
          <w:szCs w:val="28"/>
          <w:lang w:val="uk-UA"/>
        </w:rPr>
        <w:lastRenderedPageBreak/>
        <w:t>нашу думку дана класифікація є досить вдалою, проте регулюючу властивість цінової політики було б доцільно відмітити також.</w:t>
      </w:r>
    </w:p>
    <w:p w14:paraId="5F0E700E" w14:textId="77777777" w:rsidR="00686D24" w:rsidRPr="000B1A2A" w:rsidRDefault="00686D24" w:rsidP="002F07A8">
      <w:pPr>
        <w:pStyle w:val="a3"/>
        <w:shd w:val="clear" w:color="auto" w:fill="FFFFFF"/>
        <w:spacing w:before="0" w:beforeAutospacing="0" w:after="0" w:afterAutospacing="0" w:line="360" w:lineRule="auto"/>
        <w:ind w:firstLine="709"/>
        <w:contextualSpacing/>
        <w:jc w:val="both"/>
        <w:textAlignment w:val="baseline"/>
        <w:rPr>
          <w:sz w:val="28"/>
          <w:szCs w:val="28"/>
          <w:lang w:val="uk-UA"/>
        </w:rPr>
      </w:pPr>
      <w:r w:rsidRPr="000B1A2A">
        <w:rPr>
          <w:sz w:val="28"/>
          <w:szCs w:val="28"/>
          <w:lang w:val="uk-UA"/>
        </w:rPr>
        <w:t xml:space="preserve">На сьогоднішньому етапі розвитку української економіки розробка та реалізація ефективної фінансової політики на державному й місцевому рівнях, а також на рівні підприємств є складною й актуальною проблемою. </w:t>
      </w:r>
    </w:p>
    <w:p w14:paraId="00967AC9" w14:textId="2A51375A" w:rsidR="0031772B" w:rsidRPr="000B1A2A" w:rsidRDefault="0031772B" w:rsidP="002F07A8">
      <w:pPr>
        <w:pStyle w:val="a3"/>
        <w:shd w:val="clear" w:color="auto" w:fill="FFFFFF"/>
        <w:spacing w:before="0" w:beforeAutospacing="0" w:after="0" w:afterAutospacing="0" w:line="360" w:lineRule="auto"/>
        <w:ind w:firstLine="709"/>
        <w:contextualSpacing/>
        <w:jc w:val="both"/>
        <w:textAlignment w:val="baseline"/>
        <w:rPr>
          <w:sz w:val="28"/>
          <w:szCs w:val="28"/>
          <w:lang w:val="uk-UA"/>
        </w:rPr>
      </w:pPr>
      <w:r w:rsidRPr="000B1A2A">
        <w:rPr>
          <w:sz w:val="28"/>
          <w:szCs w:val="28"/>
          <w:lang w:val="uk-UA"/>
        </w:rPr>
        <w:t xml:space="preserve">Розглянемо більш детально сутність категорії «фінансове регулювання» та його місце в системі державного регулювання економіки. Під сутністю фінансового регулювання, зазвичай, розуміють певну сукупність важелів фінансового характеру щодо впливу на діяльність </w:t>
      </w:r>
      <w:r w:rsidR="00686D24" w:rsidRPr="000B1A2A">
        <w:rPr>
          <w:sz w:val="28"/>
          <w:szCs w:val="28"/>
          <w:lang w:val="uk-UA"/>
        </w:rPr>
        <w:t>підприємств</w:t>
      </w:r>
      <w:r w:rsidRPr="000B1A2A">
        <w:rPr>
          <w:sz w:val="28"/>
          <w:szCs w:val="28"/>
          <w:lang w:val="uk-UA"/>
        </w:rPr>
        <w:t xml:space="preserve"> [</w:t>
      </w:r>
      <w:r w:rsidR="00FA167B" w:rsidRPr="000B1A2A">
        <w:rPr>
          <w:sz w:val="28"/>
          <w:szCs w:val="28"/>
          <w:lang w:val="uk-UA"/>
        </w:rPr>
        <w:t>42</w:t>
      </w:r>
      <w:r w:rsidR="00686D24" w:rsidRPr="000B1A2A">
        <w:rPr>
          <w:sz w:val="28"/>
          <w:szCs w:val="28"/>
          <w:lang w:val="uk-UA"/>
        </w:rPr>
        <w:t>]</w:t>
      </w:r>
      <w:r w:rsidRPr="000B1A2A">
        <w:rPr>
          <w:sz w:val="28"/>
          <w:szCs w:val="28"/>
          <w:lang w:val="uk-UA"/>
        </w:rPr>
        <w:t xml:space="preserve">. </w:t>
      </w:r>
      <w:r w:rsidR="00686D24" w:rsidRPr="000B1A2A">
        <w:rPr>
          <w:sz w:val="28"/>
          <w:szCs w:val="28"/>
          <w:lang w:val="uk-UA"/>
        </w:rPr>
        <w:t xml:space="preserve">Фінансове регулювання є важливою складовою фінансового механізму і передбачає створення набору фінансових інструментів, які використовуються для впливу на різні сфери діяльності </w:t>
      </w:r>
      <w:r w:rsidR="00686D24" w:rsidRPr="000B1A2A">
        <w:rPr>
          <w:sz w:val="28"/>
          <w:szCs w:val="28"/>
          <w:lang w:val="uk-UA"/>
        </w:rPr>
        <w:t>підприємств</w:t>
      </w:r>
      <w:r w:rsidR="00686D24" w:rsidRPr="000B1A2A">
        <w:rPr>
          <w:sz w:val="28"/>
          <w:szCs w:val="28"/>
          <w:lang w:val="uk-UA"/>
        </w:rPr>
        <w:t>.</w:t>
      </w:r>
      <w:r w:rsidR="00686D24" w:rsidRPr="000B1A2A">
        <w:rPr>
          <w:sz w:val="28"/>
          <w:szCs w:val="28"/>
          <w:lang w:val="uk-UA"/>
        </w:rPr>
        <w:t xml:space="preserve"> </w:t>
      </w:r>
      <w:r w:rsidRPr="000B1A2A">
        <w:rPr>
          <w:sz w:val="28"/>
          <w:szCs w:val="28"/>
          <w:lang w:val="uk-UA"/>
        </w:rPr>
        <w:t>[</w:t>
      </w:r>
      <w:r w:rsidR="00FA167B" w:rsidRPr="000B1A2A">
        <w:rPr>
          <w:sz w:val="28"/>
          <w:szCs w:val="28"/>
          <w:lang w:val="uk-UA"/>
        </w:rPr>
        <w:t>31</w:t>
      </w:r>
      <w:r w:rsidRPr="000B1A2A">
        <w:rPr>
          <w:sz w:val="28"/>
          <w:szCs w:val="28"/>
          <w:lang w:val="uk-UA"/>
        </w:rPr>
        <w:t xml:space="preserve">]. При цьому відповідно до різновидів та цілей діяльності окремих </w:t>
      </w:r>
      <w:r w:rsidR="00686D24" w:rsidRPr="000B1A2A">
        <w:rPr>
          <w:sz w:val="28"/>
          <w:szCs w:val="28"/>
          <w:lang w:val="uk-UA"/>
        </w:rPr>
        <w:t>підприємств</w:t>
      </w:r>
      <w:r w:rsidRPr="000B1A2A">
        <w:rPr>
          <w:sz w:val="28"/>
          <w:szCs w:val="28"/>
          <w:lang w:val="uk-UA"/>
        </w:rPr>
        <w:t>, характеру й розміру впливу можуть застосовуватися різні важелі.</w:t>
      </w:r>
    </w:p>
    <w:p w14:paraId="27F114C3" w14:textId="77777777" w:rsidR="0031772B" w:rsidRPr="000B1A2A" w:rsidRDefault="0031772B" w:rsidP="002F07A8">
      <w:pPr>
        <w:pStyle w:val="a3"/>
        <w:shd w:val="clear" w:color="auto" w:fill="FFFFFF"/>
        <w:spacing w:before="0" w:beforeAutospacing="0" w:after="0" w:afterAutospacing="0" w:line="360" w:lineRule="auto"/>
        <w:ind w:firstLine="709"/>
        <w:contextualSpacing/>
        <w:jc w:val="both"/>
        <w:textAlignment w:val="baseline"/>
        <w:rPr>
          <w:sz w:val="28"/>
          <w:szCs w:val="28"/>
          <w:lang w:val="uk-UA"/>
        </w:rPr>
      </w:pPr>
      <w:r w:rsidRPr="000B1A2A">
        <w:rPr>
          <w:sz w:val="28"/>
          <w:szCs w:val="28"/>
          <w:lang w:val="uk-UA"/>
        </w:rPr>
        <w:t>В англійській мові термін «фінансове регулювання» розглядається як множинна сукупність, яка включає в себе фінансове коригування (</w:t>
      </w:r>
      <w:proofErr w:type="spellStart"/>
      <w:r w:rsidRPr="000B1A2A">
        <w:rPr>
          <w:sz w:val="28"/>
          <w:szCs w:val="28"/>
          <w:lang w:val="uk-UA"/>
        </w:rPr>
        <w:t>financial</w:t>
      </w:r>
      <w:proofErr w:type="spellEnd"/>
      <w:r w:rsidRPr="000B1A2A">
        <w:rPr>
          <w:sz w:val="28"/>
          <w:szCs w:val="28"/>
          <w:lang w:val="uk-UA"/>
        </w:rPr>
        <w:t xml:space="preserve"> </w:t>
      </w:r>
      <w:proofErr w:type="spellStart"/>
      <w:r w:rsidRPr="000B1A2A">
        <w:rPr>
          <w:sz w:val="28"/>
          <w:szCs w:val="28"/>
          <w:lang w:val="uk-UA"/>
        </w:rPr>
        <w:t>adjustment</w:t>
      </w:r>
      <w:proofErr w:type="spellEnd"/>
      <w:r w:rsidRPr="000B1A2A">
        <w:rPr>
          <w:sz w:val="28"/>
          <w:szCs w:val="28"/>
          <w:lang w:val="uk-UA"/>
        </w:rPr>
        <w:t>), фінансове управління (</w:t>
      </w:r>
      <w:proofErr w:type="spellStart"/>
      <w:r w:rsidRPr="000B1A2A">
        <w:rPr>
          <w:sz w:val="28"/>
          <w:szCs w:val="28"/>
          <w:lang w:val="uk-UA"/>
        </w:rPr>
        <w:t>financial</w:t>
      </w:r>
      <w:proofErr w:type="spellEnd"/>
      <w:r w:rsidRPr="000B1A2A">
        <w:rPr>
          <w:sz w:val="28"/>
          <w:szCs w:val="28"/>
          <w:lang w:val="uk-UA"/>
        </w:rPr>
        <w:t xml:space="preserve"> </w:t>
      </w:r>
      <w:proofErr w:type="spellStart"/>
      <w:r w:rsidRPr="000B1A2A">
        <w:rPr>
          <w:sz w:val="28"/>
          <w:szCs w:val="28"/>
          <w:lang w:val="uk-UA"/>
        </w:rPr>
        <w:t>management</w:t>
      </w:r>
      <w:proofErr w:type="spellEnd"/>
      <w:r w:rsidRPr="000B1A2A">
        <w:rPr>
          <w:sz w:val="28"/>
          <w:szCs w:val="28"/>
          <w:lang w:val="uk-UA"/>
        </w:rPr>
        <w:t>) і власне фінансове регулювання (</w:t>
      </w:r>
      <w:proofErr w:type="spellStart"/>
      <w:r w:rsidRPr="000B1A2A">
        <w:rPr>
          <w:sz w:val="28"/>
          <w:szCs w:val="28"/>
          <w:lang w:val="uk-UA"/>
        </w:rPr>
        <w:t>financial</w:t>
      </w:r>
      <w:proofErr w:type="spellEnd"/>
      <w:r w:rsidRPr="000B1A2A">
        <w:rPr>
          <w:sz w:val="28"/>
          <w:szCs w:val="28"/>
          <w:lang w:val="uk-UA"/>
        </w:rPr>
        <w:t xml:space="preserve"> </w:t>
      </w:r>
      <w:proofErr w:type="spellStart"/>
      <w:r w:rsidRPr="000B1A2A">
        <w:rPr>
          <w:sz w:val="28"/>
          <w:szCs w:val="28"/>
          <w:lang w:val="uk-UA"/>
        </w:rPr>
        <w:t>regulation</w:t>
      </w:r>
      <w:proofErr w:type="spellEnd"/>
      <w:r w:rsidRPr="000B1A2A">
        <w:rPr>
          <w:sz w:val="28"/>
          <w:szCs w:val="28"/>
          <w:lang w:val="uk-UA"/>
        </w:rPr>
        <w:t>).</w:t>
      </w:r>
    </w:p>
    <w:p w14:paraId="288B7632" w14:textId="6EC3628F" w:rsidR="00AB74E2" w:rsidRPr="000B1A2A" w:rsidRDefault="00AB74E2" w:rsidP="002F07A8">
      <w:pPr>
        <w:pStyle w:val="a3"/>
        <w:shd w:val="clear" w:color="auto" w:fill="FFFFFF"/>
        <w:spacing w:before="0" w:beforeAutospacing="0" w:after="0" w:afterAutospacing="0" w:line="360" w:lineRule="auto"/>
        <w:contextualSpacing/>
        <w:jc w:val="both"/>
        <w:textAlignment w:val="baseline"/>
        <w:rPr>
          <w:sz w:val="28"/>
          <w:szCs w:val="28"/>
          <w:lang w:val="uk-UA"/>
        </w:rPr>
      </w:pPr>
      <w:r w:rsidRPr="000B1A2A">
        <w:rPr>
          <w:sz w:val="28"/>
          <w:szCs w:val="28"/>
          <w:lang w:val="uk-UA"/>
        </w:rPr>
        <w:t xml:space="preserve">Фінансове коригування в основному застосовується при здійсненні міжбюджетних трансфертів від бюджетів вищого порядку бюджетам нижчого порядку. Фінансове управління є частиною фінансового менеджменту. </w:t>
      </w:r>
      <w:r w:rsidR="00686D24" w:rsidRPr="000B1A2A">
        <w:rPr>
          <w:sz w:val="28"/>
          <w:szCs w:val="28"/>
          <w:lang w:val="uk-UA"/>
        </w:rPr>
        <w:t>Фінансове управління передбачає стратегічне планування, організацію та контроль за фінансовими ресурсами в межах організації або структури. Це охоплює такі дії, як бюджетування, фінансовий аналіз, прийняття інвестиційних рішень та управління ризиками з метою забезпечення ефективного фінансового функціонування та використання ресурсів.</w:t>
      </w:r>
      <w:r w:rsidRPr="000B1A2A">
        <w:rPr>
          <w:sz w:val="28"/>
          <w:szCs w:val="28"/>
          <w:lang w:val="uk-UA"/>
        </w:rPr>
        <w:t xml:space="preserve"> [2</w:t>
      </w:r>
      <w:r w:rsidR="00FA167B" w:rsidRPr="000B1A2A">
        <w:rPr>
          <w:sz w:val="28"/>
          <w:szCs w:val="28"/>
          <w:lang w:val="uk-UA"/>
        </w:rPr>
        <w:t>9</w:t>
      </w:r>
      <w:r w:rsidRPr="000B1A2A">
        <w:rPr>
          <w:sz w:val="28"/>
          <w:szCs w:val="28"/>
          <w:lang w:val="uk-UA"/>
        </w:rPr>
        <w:t>]. Погляди щодо визначення сутності «фінансове регулювання» різняться в залежності від того, на якому рівні відбувається регулювання та яких саме процесів.</w:t>
      </w:r>
    </w:p>
    <w:p w14:paraId="09422C0B" w14:textId="0C3596AA" w:rsidR="00AB74E2" w:rsidRDefault="00AB74E2" w:rsidP="002F07A8">
      <w:pPr>
        <w:pStyle w:val="a3"/>
        <w:shd w:val="clear" w:color="auto" w:fill="FFFFFF"/>
        <w:spacing w:before="0" w:beforeAutospacing="0" w:after="0" w:afterAutospacing="0" w:line="360" w:lineRule="auto"/>
        <w:ind w:firstLine="709"/>
        <w:contextualSpacing/>
        <w:jc w:val="both"/>
        <w:textAlignment w:val="baseline"/>
        <w:rPr>
          <w:sz w:val="28"/>
          <w:szCs w:val="28"/>
          <w:lang w:val="uk-UA"/>
        </w:rPr>
      </w:pPr>
      <w:r w:rsidRPr="000B1A2A">
        <w:rPr>
          <w:sz w:val="28"/>
          <w:szCs w:val="28"/>
          <w:lang w:val="uk-UA"/>
        </w:rPr>
        <w:lastRenderedPageBreak/>
        <w:t>Науковці в галузі державного регулювання розглядають, в основному, фінансове регулювання як метод впливу держави на соціальні та економічні процеси за допомогою застосування фінансових важелів та інструментів [29]. Представники наукових шкіл, де предметом дослідження є фінансовий механізм, не відводять особливої ролі його регулюючій складовій [</w:t>
      </w:r>
      <w:r w:rsidR="00057036" w:rsidRPr="000B1A2A">
        <w:rPr>
          <w:sz w:val="28"/>
          <w:szCs w:val="28"/>
          <w:lang w:val="uk-UA"/>
        </w:rPr>
        <w:t>53</w:t>
      </w:r>
      <w:r w:rsidR="00FA167B" w:rsidRPr="000B1A2A">
        <w:rPr>
          <w:sz w:val="28"/>
          <w:szCs w:val="28"/>
          <w:lang w:val="uk-UA"/>
        </w:rPr>
        <w:t>,</w:t>
      </w:r>
      <w:r w:rsidR="00057036" w:rsidRPr="000B1A2A">
        <w:rPr>
          <w:sz w:val="28"/>
          <w:szCs w:val="28"/>
          <w:lang w:val="uk-UA"/>
        </w:rPr>
        <w:t>69</w:t>
      </w:r>
      <w:r w:rsidRPr="000B1A2A">
        <w:rPr>
          <w:sz w:val="28"/>
          <w:szCs w:val="28"/>
          <w:lang w:val="uk-UA"/>
        </w:rPr>
        <w:t xml:space="preserve">]. Слід зазначити, що фінансове регулювання не розглядається як окрема категорія і відноситься до складових фінансового механізму. При цьому, різні дослідники виділяють і різні ролі фінансового регулювання у структурі фінансового механізму. Так </w:t>
      </w:r>
      <w:proofErr w:type="spellStart"/>
      <w:r w:rsidRPr="000B1A2A">
        <w:rPr>
          <w:sz w:val="28"/>
          <w:szCs w:val="28"/>
          <w:lang w:val="uk-UA"/>
        </w:rPr>
        <w:t>Благун</w:t>
      </w:r>
      <w:proofErr w:type="spellEnd"/>
      <w:r w:rsidRPr="000B1A2A">
        <w:rPr>
          <w:sz w:val="28"/>
          <w:szCs w:val="28"/>
          <w:lang w:val="uk-UA"/>
        </w:rPr>
        <w:t xml:space="preserve"> І.Г., Сорока Р.С., </w:t>
      </w:r>
      <w:proofErr w:type="spellStart"/>
      <w:r w:rsidRPr="000B1A2A">
        <w:rPr>
          <w:sz w:val="28"/>
          <w:szCs w:val="28"/>
          <w:lang w:val="uk-UA"/>
        </w:rPr>
        <w:t>Єлейко</w:t>
      </w:r>
      <w:proofErr w:type="spellEnd"/>
      <w:r w:rsidRPr="000B1A2A">
        <w:rPr>
          <w:sz w:val="28"/>
          <w:szCs w:val="28"/>
          <w:lang w:val="uk-UA"/>
        </w:rPr>
        <w:t xml:space="preserve"> І.В. відносять фінансове регулювання до функціональних елементів управління фінансами поряд з фінансовою інформацією, плануванням, оперативним управлінням та контролем</w:t>
      </w:r>
      <w:r w:rsidR="00057036" w:rsidRPr="000B1A2A">
        <w:rPr>
          <w:sz w:val="28"/>
          <w:szCs w:val="28"/>
          <w:lang w:val="uk-UA"/>
        </w:rPr>
        <w:t xml:space="preserve"> </w:t>
      </w:r>
      <w:r w:rsidR="00057036" w:rsidRPr="000B1A2A">
        <w:rPr>
          <w:sz w:val="28"/>
          <w:szCs w:val="28"/>
          <w:lang w:val="uk-UA"/>
        </w:rPr>
        <w:t>[</w:t>
      </w:r>
      <w:r w:rsidR="00057036" w:rsidRPr="000B1A2A">
        <w:rPr>
          <w:sz w:val="28"/>
          <w:szCs w:val="28"/>
          <w:lang w:val="uk-UA"/>
        </w:rPr>
        <w:t>6</w:t>
      </w:r>
      <w:r w:rsidR="00057036" w:rsidRPr="000B1A2A">
        <w:rPr>
          <w:sz w:val="28"/>
          <w:szCs w:val="28"/>
          <w:lang w:val="uk-UA"/>
        </w:rPr>
        <w:t>]</w:t>
      </w:r>
      <w:r w:rsidRPr="000B1A2A">
        <w:rPr>
          <w:sz w:val="28"/>
          <w:szCs w:val="28"/>
          <w:lang w:val="uk-UA"/>
        </w:rPr>
        <w:t xml:space="preserve">. Базилевич В.Д., </w:t>
      </w:r>
      <w:proofErr w:type="spellStart"/>
      <w:r w:rsidRPr="000B1A2A">
        <w:rPr>
          <w:sz w:val="28"/>
          <w:szCs w:val="28"/>
          <w:lang w:val="uk-UA"/>
        </w:rPr>
        <w:t>Баластрик</w:t>
      </w:r>
      <w:proofErr w:type="spellEnd"/>
      <w:r w:rsidRPr="000B1A2A">
        <w:rPr>
          <w:sz w:val="28"/>
          <w:szCs w:val="28"/>
          <w:lang w:val="uk-UA"/>
        </w:rPr>
        <w:t xml:space="preserve"> Л.О. розглядають фінансове регулювання як один із фінансових методів, до яких також відносять фінансове планування, оперативне управління, фінансовий контроль та фінансове забезпечення</w:t>
      </w:r>
      <w:r w:rsidR="00057036" w:rsidRPr="000B1A2A">
        <w:rPr>
          <w:sz w:val="28"/>
          <w:szCs w:val="28"/>
          <w:lang w:val="uk-UA"/>
        </w:rPr>
        <w:t xml:space="preserve"> </w:t>
      </w:r>
      <w:r w:rsidR="00057036" w:rsidRPr="000B1A2A">
        <w:rPr>
          <w:sz w:val="28"/>
          <w:szCs w:val="28"/>
          <w:lang w:val="uk-UA"/>
        </w:rPr>
        <w:t>[6]</w:t>
      </w:r>
      <w:r w:rsidRPr="000B1A2A">
        <w:rPr>
          <w:sz w:val="28"/>
          <w:szCs w:val="28"/>
          <w:lang w:val="uk-UA"/>
        </w:rPr>
        <w:t xml:space="preserve">. Опарін В.М., </w:t>
      </w:r>
      <w:proofErr w:type="spellStart"/>
      <w:r w:rsidRPr="000B1A2A">
        <w:rPr>
          <w:sz w:val="28"/>
          <w:szCs w:val="28"/>
          <w:lang w:val="uk-UA"/>
        </w:rPr>
        <w:t>Огороднік</w:t>
      </w:r>
      <w:proofErr w:type="spellEnd"/>
      <w:r w:rsidRPr="000B1A2A">
        <w:rPr>
          <w:sz w:val="28"/>
          <w:szCs w:val="28"/>
          <w:lang w:val="uk-UA"/>
        </w:rPr>
        <w:t xml:space="preserve"> С.Я., </w:t>
      </w:r>
      <w:proofErr w:type="spellStart"/>
      <w:r w:rsidRPr="000B1A2A">
        <w:rPr>
          <w:sz w:val="28"/>
          <w:szCs w:val="28"/>
          <w:lang w:val="uk-UA"/>
        </w:rPr>
        <w:t>Федосов</w:t>
      </w:r>
      <w:proofErr w:type="spellEnd"/>
      <w:r w:rsidRPr="000B1A2A">
        <w:rPr>
          <w:sz w:val="28"/>
          <w:szCs w:val="28"/>
          <w:lang w:val="uk-UA"/>
        </w:rPr>
        <w:t xml:space="preserve"> В.М. вважають, що фінансове регулювання і фінансове забезпечення є структурними підсистемами фінансового механізму, що характеризують зміст впливу фінансів на різні сторони розвитку суспільства [</w:t>
      </w:r>
      <w:r w:rsidR="00FA167B" w:rsidRPr="000B1A2A">
        <w:rPr>
          <w:sz w:val="28"/>
          <w:szCs w:val="28"/>
          <w:lang w:val="uk-UA"/>
        </w:rPr>
        <w:t>53</w:t>
      </w:r>
      <w:r w:rsidRPr="000B1A2A">
        <w:rPr>
          <w:sz w:val="28"/>
          <w:szCs w:val="28"/>
          <w:lang w:val="uk-UA"/>
        </w:rPr>
        <w:t>]. Проте, якщо узагальнити дослідження різних вчених у сфері фінансового регулювання, то можна виявити, що основна мета фінансового регулювання полягає у встановленні певних пропорцій розподілу доходів за допомогою фінансових інструментів, що впливає на забезпеченість фінансовими ресурсами та встановлення відповідної системи реалізації економічних інтересів [</w:t>
      </w:r>
      <w:r w:rsidR="00FA167B" w:rsidRPr="000B1A2A">
        <w:rPr>
          <w:sz w:val="28"/>
          <w:szCs w:val="28"/>
          <w:lang w:val="uk-UA"/>
        </w:rPr>
        <w:t>53</w:t>
      </w:r>
      <w:r w:rsidRPr="000B1A2A">
        <w:rPr>
          <w:sz w:val="28"/>
          <w:szCs w:val="28"/>
          <w:lang w:val="uk-UA"/>
        </w:rPr>
        <w:t>].</w:t>
      </w:r>
    </w:p>
    <w:p w14:paraId="0F5D3B40" w14:textId="77777777" w:rsidR="00D40616" w:rsidRPr="000B1A2A" w:rsidRDefault="00D40616" w:rsidP="00D40616">
      <w:pPr>
        <w:pStyle w:val="a3"/>
        <w:shd w:val="clear" w:color="auto" w:fill="FFFFFF"/>
        <w:spacing w:before="0" w:beforeAutospacing="0" w:after="0" w:afterAutospacing="0" w:line="360" w:lineRule="auto"/>
        <w:ind w:firstLine="709"/>
        <w:contextualSpacing/>
        <w:jc w:val="both"/>
        <w:textAlignment w:val="baseline"/>
        <w:rPr>
          <w:sz w:val="28"/>
          <w:szCs w:val="28"/>
          <w:lang w:val="uk-UA"/>
        </w:rPr>
      </w:pPr>
      <w:r w:rsidRPr="000B1A2A">
        <w:rPr>
          <w:sz w:val="28"/>
          <w:szCs w:val="28"/>
          <w:lang w:val="uk-UA"/>
        </w:rPr>
        <w:t>Отже, р</w:t>
      </w:r>
      <w:r w:rsidRPr="00600C03">
        <w:rPr>
          <w:sz w:val="28"/>
          <w:szCs w:val="28"/>
          <w:lang w:val="uk-UA"/>
        </w:rPr>
        <w:t>ізні автори мають різні трактування поняття "фінансове регулювання", варіюючи від загальних узагальнень до дискусійних поглядів окремих авторів, які зводять його сутність до впливу лише окремих методів або інструментів.</w:t>
      </w:r>
      <w:r w:rsidRPr="000B1A2A">
        <w:rPr>
          <w:sz w:val="28"/>
          <w:szCs w:val="28"/>
          <w:lang w:val="uk-UA"/>
        </w:rPr>
        <w:t xml:space="preserve"> </w:t>
      </w:r>
      <w:r w:rsidRPr="00600C03">
        <w:rPr>
          <w:sz w:val="28"/>
          <w:szCs w:val="28"/>
          <w:lang w:val="uk-UA"/>
        </w:rPr>
        <w:t xml:space="preserve">Деякі автори розглядають фінансове регулювання як широкий комплекс заходів, спрямованих на регулювання фінансової системи та її функцій. Вони підкреслюють, що фінансове регулювання включає не лише окремі методи </w:t>
      </w:r>
      <w:r w:rsidRPr="00600C03">
        <w:rPr>
          <w:sz w:val="28"/>
          <w:szCs w:val="28"/>
          <w:lang w:val="uk-UA"/>
        </w:rPr>
        <w:lastRenderedPageBreak/>
        <w:t>чи інструменти, а й нормативну базу, законодавство, політику та інші аспекти.</w:t>
      </w:r>
      <w:r w:rsidRPr="000B1A2A">
        <w:rPr>
          <w:sz w:val="28"/>
          <w:szCs w:val="28"/>
          <w:lang w:val="uk-UA"/>
        </w:rPr>
        <w:t xml:space="preserve"> </w:t>
      </w:r>
      <w:r w:rsidRPr="00600C03">
        <w:rPr>
          <w:sz w:val="28"/>
          <w:szCs w:val="28"/>
          <w:lang w:val="uk-UA"/>
        </w:rPr>
        <w:t>У той же час, інші автори можуть висувати дискусійні погляди і аргументи, що зводять суть фінансового регулювання до дії окремих методів або інструментів, таких як контроль за розміром процентних ставок, регулювання кредитної політики, регулювання обсягів грошової маси тощо. Вони акцентують увагу на конкретних засобах та заходах, які застосовуються в рамках фінансового регулювання.</w:t>
      </w:r>
      <w:r w:rsidRPr="000B1A2A">
        <w:rPr>
          <w:sz w:val="28"/>
          <w:szCs w:val="28"/>
          <w:lang w:val="uk-UA"/>
        </w:rPr>
        <w:t xml:space="preserve"> Систематизацію поглядів щодо фінансового регулювання наведено на рис.1.</w:t>
      </w:r>
      <w:r>
        <w:rPr>
          <w:sz w:val="28"/>
          <w:szCs w:val="28"/>
          <w:lang w:val="uk-UA"/>
        </w:rPr>
        <w:t>1</w:t>
      </w:r>
      <w:r w:rsidRPr="000B1A2A">
        <w:rPr>
          <w:sz w:val="28"/>
          <w:szCs w:val="28"/>
          <w:lang w:val="uk-UA"/>
        </w:rPr>
        <w:t>.</w:t>
      </w:r>
    </w:p>
    <w:p w14:paraId="5AC6955F" w14:textId="77777777" w:rsidR="00D40616" w:rsidRPr="000B1A2A" w:rsidRDefault="00D40616" w:rsidP="002F07A8">
      <w:pPr>
        <w:pStyle w:val="a3"/>
        <w:shd w:val="clear" w:color="auto" w:fill="FFFFFF"/>
        <w:spacing w:before="0" w:beforeAutospacing="0" w:after="0" w:afterAutospacing="0" w:line="360" w:lineRule="auto"/>
        <w:ind w:firstLine="709"/>
        <w:contextualSpacing/>
        <w:jc w:val="both"/>
        <w:textAlignment w:val="baseline"/>
        <w:rPr>
          <w:sz w:val="28"/>
          <w:szCs w:val="28"/>
          <w:lang w:val="uk-UA"/>
        </w:rPr>
      </w:pPr>
    </w:p>
    <w:p w14:paraId="4AA0473C" w14:textId="77777777" w:rsidR="00F77F98" w:rsidRPr="000B1A2A" w:rsidRDefault="00AB74E2" w:rsidP="002F07A8">
      <w:pPr>
        <w:pStyle w:val="a3"/>
        <w:shd w:val="clear" w:color="auto" w:fill="FFFFFF"/>
        <w:spacing w:before="0" w:beforeAutospacing="0" w:after="0" w:afterAutospacing="0" w:line="360" w:lineRule="auto"/>
        <w:ind w:firstLine="709"/>
        <w:contextualSpacing/>
        <w:jc w:val="both"/>
        <w:textAlignment w:val="baseline"/>
        <w:rPr>
          <w:sz w:val="28"/>
          <w:szCs w:val="28"/>
          <w:lang w:val="uk-UA"/>
        </w:rPr>
      </w:pPr>
      <w:r w:rsidRPr="000B1A2A">
        <w:rPr>
          <w:noProof/>
          <w:sz w:val="28"/>
          <w:szCs w:val="28"/>
          <w:lang w:val="uk-UA"/>
        </w:rPr>
        <w:drawing>
          <wp:inline distT="0" distB="0" distL="0" distR="0" wp14:anchorId="141B72DB" wp14:editId="7C11F939">
            <wp:extent cx="5717338" cy="3111335"/>
            <wp:effectExtent l="1905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8"/>
                    <a:srcRect l="61233" t="34536" r="9346" b="22653"/>
                    <a:stretch>
                      <a:fillRect/>
                    </a:stretch>
                  </pic:blipFill>
                  <pic:spPr bwMode="auto">
                    <a:xfrm>
                      <a:off x="0" y="0"/>
                      <a:ext cx="5717338" cy="3111335"/>
                    </a:xfrm>
                    <a:prstGeom prst="rect">
                      <a:avLst/>
                    </a:prstGeom>
                    <a:noFill/>
                    <a:ln w="9525">
                      <a:noFill/>
                      <a:miter lim="800000"/>
                      <a:headEnd/>
                      <a:tailEnd/>
                    </a:ln>
                  </pic:spPr>
                </pic:pic>
              </a:graphicData>
            </a:graphic>
          </wp:inline>
        </w:drawing>
      </w:r>
    </w:p>
    <w:p w14:paraId="01D9AD34" w14:textId="77777777" w:rsidR="00AB74E2" w:rsidRPr="000B1A2A" w:rsidRDefault="00AB74E2" w:rsidP="002F07A8">
      <w:pPr>
        <w:pStyle w:val="a3"/>
        <w:shd w:val="clear" w:color="auto" w:fill="FFFFFF"/>
        <w:spacing w:before="0" w:beforeAutospacing="0" w:after="0" w:afterAutospacing="0" w:line="360" w:lineRule="auto"/>
        <w:ind w:firstLine="709"/>
        <w:contextualSpacing/>
        <w:jc w:val="both"/>
        <w:textAlignment w:val="baseline"/>
        <w:rPr>
          <w:sz w:val="28"/>
          <w:szCs w:val="28"/>
          <w:lang w:val="uk-UA"/>
        </w:rPr>
      </w:pPr>
    </w:p>
    <w:p w14:paraId="16D666A8" w14:textId="0ECB7A9B" w:rsidR="00AB74E2" w:rsidRPr="000B1A2A" w:rsidRDefault="00AB74E2" w:rsidP="002F07A8">
      <w:pPr>
        <w:pStyle w:val="a3"/>
        <w:shd w:val="clear" w:color="auto" w:fill="FFFFFF"/>
        <w:spacing w:before="0" w:beforeAutospacing="0" w:after="0" w:afterAutospacing="0" w:line="360" w:lineRule="auto"/>
        <w:ind w:firstLine="709"/>
        <w:contextualSpacing/>
        <w:jc w:val="both"/>
        <w:textAlignment w:val="baseline"/>
        <w:rPr>
          <w:sz w:val="28"/>
          <w:szCs w:val="28"/>
          <w:lang w:val="uk-UA"/>
        </w:rPr>
      </w:pPr>
      <w:r w:rsidRPr="000B1A2A">
        <w:rPr>
          <w:sz w:val="28"/>
          <w:szCs w:val="28"/>
          <w:lang w:val="uk-UA"/>
        </w:rPr>
        <w:t>Рис.1.</w:t>
      </w:r>
      <w:r w:rsidR="00D40616">
        <w:rPr>
          <w:sz w:val="28"/>
          <w:szCs w:val="28"/>
          <w:lang w:val="uk-UA"/>
        </w:rPr>
        <w:t>1</w:t>
      </w:r>
      <w:r w:rsidRPr="000B1A2A">
        <w:rPr>
          <w:sz w:val="28"/>
          <w:szCs w:val="28"/>
          <w:lang w:val="uk-UA"/>
        </w:rPr>
        <w:t>. Групування поглядів науковців на сутність фінансового регулювання</w:t>
      </w:r>
      <w:r w:rsidR="00057036" w:rsidRPr="000B1A2A">
        <w:rPr>
          <w:sz w:val="28"/>
          <w:szCs w:val="28"/>
          <w:lang w:val="uk-UA"/>
        </w:rPr>
        <w:t xml:space="preserve"> </w:t>
      </w:r>
      <w:r w:rsidR="00057036" w:rsidRPr="000B1A2A">
        <w:rPr>
          <w:sz w:val="28"/>
          <w:szCs w:val="28"/>
          <w:lang w:val="uk-UA"/>
        </w:rPr>
        <w:t>[</w:t>
      </w:r>
      <w:r w:rsidR="00600C03" w:rsidRPr="000B1A2A">
        <w:rPr>
          <w:sz w:val="28"/>
          <w:szCs w:val="28"/>
          <w:lang w:val="uk-UA"/>
        </w:rPr>
        <w:t>6, 29, 53, 69, 81</w:t>
      </w:r>
      <w:r w:rsidR="00057036" w:rsidRPr="000B1A2A">
        <w:rPr>
          <w:sz w:val="28"/>
          <w:szCs w:val="28"/>
          <w:lang w:val="uk-UA"/>
        </w:rPr>
        <w:t>]</w:t>
      </w:r>
    </w:p>
    <w:p w14:paraId="3A2CE871" w14:textId="77777777" w:rsidR="00AB74E2" w:rsidRPr="000B1A2A" w:rsidRDefault="00AB74E2" w:rsidP="002F07A8">
      <w:pPr>
        <w:pStyle w:val="a3"/>
        <w:shd w:val="clear" w:color="auto" w:fill="FFFFFF"/>
        <w:spacing w:before="0" w:beforeAutospacing="0" w:after="0" w:afterAutospacing="0" w:line="360" w:lineRule="auto"/>
        <w:ind w:firstLine="709"/>
        <w:contextualSpacing/>
        <w:jc w:val="both"/>
        <w:textAlignment w:val="baseline"/>
        <w:rPr>
          <w:sz w:val="28"/>
          <w:szCs w:val="28"/>
          <w:lang w:val="uk-UA"/>
        </w:rPr>
      </w:pPr>
    </w:p>
    <w:p w14:paraId="4B5AC219" w14:textId="141B101B" w:rsidR="006B2D27" w:rsidRPr="000B1A2A" w:rsidRDefault="006B2D27" w:rsidP="002F07A8">
      <w:pPr>
        <w:autoSpaceDE w:val="0"/>
        <w:autoSpaceDN w:val="0"/>
        <w:adjustRightInd w:val="0"/>
        <w:spacing w:line="360" w:lineRule="auto"/>
        <w:ind w:firstLine="709"/>
        <w:jc w:val="both"/>
        <w:rPr>
          <w:sz w:val="28"/>
          <w:szCs w:val="28"/>
          <w:lang w:val="uk-UA"/>
        </w:rPr>
      </w:pPr>
      <w:r w:rsidRPr="000B1A2A">
        <w:rPr>
          <w:sz w:val="28"/>
          <w:szCs w:val="28"/>
          <w:lang w:val="uk-UA"/>
        </w:rPr>
        <w:t>Фінансова діяльність підприємства є системою форм і методів, які використовуються для фінансового забезпечення функціонування підприємств та досягнення ними поставлених цілей [</w:t>
      </w:r>
      <w:r w:rsidR="00600C03" w:rsidRPr="000B1A2A">
        <w:rPr>
          <w:sz w:val="28"/>
          <w:szCs w:val="28"/>
          <w:lang w:val="uk-UA"/>
        </w:rPr>
        <w:t>79</w:t>
      </w:r>
      <w:r w:rsidRPr="000B1A2A">
        <w:rPr>
          <w:sz w:val="28"/>
          <w:szCs w:val="28"/>
          <w:lang w:val="uk-UA"/>
        </w:rPr>
        <w:t xml:space="preserve">]. Фінансова діяльність призводить до змін розміру і складу власного та позикового капіталу підприємства. На нашу </w:t>
      </w:r>
      <w:r w:rsidRPr="000B1A2A">
        <w:rPr>
          <w:sz w:val="28"/>
          <w:szCs w:val="28"/>
          <w:lang w:val="uk-UA"/>
        </w:rPr>
        <w:lastRenderedPageBreak/>
        <w:t xml:space="preserve">думку, фінансове регулювання варто розуміти як </w:t>
      </w:r>
      <w:r w:rsidRPr="000B1A2A">
        <w:rPr>
          <w:rStyle w:val="hps"/>
          <w:sz w:val="28"/>
          <w:szCs w:val="28"/>
          <w:lang w:val="uk-UA"/>
        </w:rPr>
        <w:t>сукупність форм і методів зовнішнього і внутрішнього впливу на фінансову діяльність підприємства</w:t>
      </w:r>
      <w:r w:rsidRPr="000B1A2A">
        <w:rPr>
          <w:sz w:val="28"/>
          <w:szCs w:val="28"/>
          <w:lang w:val="uk-UA"/>
        </w:rPr>
        <w:t xml:space="preserve"> з метою забезпечення ефективності відтворення власного капіталу підприємства і досягнення головної цілі - збільшення ринкової вартості підприємства. </w:t>
      </w:r>
    </w:p>
    <w:p w14:paraId="0CCD94E8" w14:textId="762C4BB8" w:rsidR="00600C03" w:rsidRPr="00600C03" w:rsidRDefault="00600C03" w:rsidP="00600C03">
      <w:pPr>
        <w:pStyle w:val="26"/>
        <w:shd w:val="clear" w:color="auto" w:fill="auto"/>
        <w:spacing w:before="0" w:after="0" w:line="360" w:lineRule="auto"/>
        <w:ind w:left="40" w:right="23" w:firstLine="709"/>
        <w:jc w:val="both"/>
        <w:rPr>
          <w:rFonts w:ascii="Times New Roman" w:hAnsi="Times New Roman" w:cs="Times New Roman"/>
          <w:sz w:val="28"/>
          <w:szCs w:val="28"/>
          <w:lang w:val="uk-UA"/>
        </w:rPr>
      </w:pPr>
      <w:r w:rsidRPr="00600C03">
        <w:rPr>
          <w:rFonts w:ascii="Times New Roman" w:hAnsi="Times New Roman" w:cs="Times New Roman"/>
          <w:sz w:val="28"/>
          <w:szCs w:val="28"/>
          <w:lang w:val="uk-UA"/>
        </w:rPr>
        <w:t xml:space="preserve">Механізм </w:t>
      </w:r>
      <w:r w:rsidRPr="000B1A2A">
        <w:rPr>
          <w:rFonts w:ascii="Times New Roman" w:hAnsi="Times New Roman" w:cs="Times New Roman"/>
          <w:sz w:val="28"/>
          <w:szCs w:val="28"/>
          <w:lang w:val="uk-UA"/>
        </w:rPr>
        <w:t>фінансового регулювання</w:t>
      </w:r>
      <w:r w:rsidRPr="00600C03">
        <w:rPr>
          <w:rFonts w:ascii="Times New Roman" w:hAnsi="Times New Roman" w:cs="Times New Roman"/>
          <w:sz w:val="28"/>
          <w:szCs w:val="28"/>
          <w:lang w:val="uk-UA"/>
        </w:rPr>
        <w:t xml:space="preserve"> передбачає встановлення фінансових цілей і завдань, розробку фінансових стратегій, планування і контроль за фінансовими ресурсами, управління обсягами і структурою капіталу, а також використання різноманітних інструментів фінансового аналізу, оцінки ризиків, управління ліквідністю та іншими аспектами фінансового управління.</w:t>
      </w:r>
    </w:p>
    <w:p w14:paraId="45D6352A" w14:textId="5BF3633D" w:rsidR="00600C03" w:rsidRPr="00600C03" w:rsidRDefault="00600C03" w:rsidP="00600C03">
      <w:pPr>
        <w:pStyle w:val="26"/>
        <w:shd w:val="clear" w:color="auto" w:fill="auto"/>
        <w:spacing w:before="0" w:after="0" w:line="360" w:lineRule="auto"/>
        <w:ind w:left="40" w:right="23" w:firstLine="709"/>
        <w:jc w:val="both"/>
        <w:rPr>
          <w:rFonts w:ascii="Times New Roman" w:hAnsi="Times New Roman" w:cs="Times New Roman"/>
          <w:sz w:val="28"/>
          <w:szCs w:val="28"/>
          <w:lang w:val="uk-UA"/>
        </w:rPr>
      </w:pPr>
      <w:r w:rsidRPr="00600C03">
        <w:rPr>
          <w:rFonts w:ascii="Times New Roman" w:hAnsi="Times New Roman" w:cs="Times New Roman"/>
          <w:sz w:val="28"/>
          <w:szCs w:val="28"/>
          <w:lang w:val="uk-UA"/>
        </w:rPr>
        <w:t xml:space="preserve">Механізм </w:t>
      </w:r>
      <w:r w:rsidRPr="000B1A2A">
        <w:rPr>
          <w:rFonts w:ascii="Times New Roman" w:hAnsi="Times New Roman" w:cs="Times New Roman"/>
          <w:sz w:val="28"/>
          <w:szCs w:val="28"/>
          <w:lang w:val="uk-UA"/>
        </w:rPr>
        <w:t>фінансового регулювання</w:t>
      </w:r>
      <w:r w:rsidRPr="00600C03">
        <w:rPr>
          <w:rFonts w:ascii="Times New Roman" w:hAnsi="Times New Roman" w:cs="Times New Roman"/>
          <w:sz w:val="28"/>
          <w:szCs w:val="28"/>
          <w:lang w:val="uk-UA"/>
        </w:rPr>
        <w:t xml:space="preserve"> допомагає підприємству забезпечити оптимальне використання фінансових ресурсів, підтримувати фінансову стабільність, приймати обґрунтовані фінансові рішення і досягати поставлених цілей. Цей механізм є невід'ємною частиною фінансового управління та сприяє ефективному функціонуванню підприємства в умовах </w:t>
      </w:r>
      <w:r w:rsidR="002D46CE" w:rsidRPr="000B1A2A">
        <w:rPr>
          <w:rFonts w:ascii="Times New Roman" w:hAnsi="Times New Roman" w:cs="Times New Roman"/>
          <w:sz w:val="28"/>
          <w:szCs w:val="28"/>
          <w:lang w:val="uk-UA"/>
        </w:rPr>
        <w:t>мінливого</w:t>
      </w:r>
      <w:r w:rsidRPr="00600C03">
        <w:rPr>
          <w:rFonts w:ascii="Times New Roman" w:hAnsi="Times New Roman" w:cs="Times New Roman"/>
          <w:sz w:val="28"/>
          <w:szCs w:val="28"/>
          <w:lang w:val="uk-UA"/>
        </w:rPr>
        <w:t xml:space="preserve"> фінансового середовища.</w:t>
      </w:r>
    </w:p>
    <w:p w14:paraId="4FD95E31" w14:textId="2412A6E0" w:rsidR="00F6606C" w:rsidRPr="000B1A2A" w:rsidRDefault="00F6606C" w:rsidP="002F07A8">
      <w:pPr>
        <w:pStyle w:val="26"/>
        <w:shd w:val="clear" w:color="auto" w:fill="auto"/>
        <w:spacing w:before="0" w:after="0" w:line="360" w:lineRule="auto"/>
        <w:ind w:left="40" w:right="20" w:firstLine="709"/>
        <w:jc w:val="both"/>
        <w:rPr>
          <w:rFonts w:ascii="Times New Roman" w:hAnsi="Times New Roman" w:cs="Times New Roman"/>
          <w:sz w:val="28"/>
          <w:szCs w:val="28"/>
          <w:lang w:val="uk-UA"/>
        </w:rPr>
      </w:pPr>
      <w:r w:rsidRPr="000B1A2A">
        <w:rPr>
          <w:rFonts w:ascii="Times New Roman" w:hAnsi="Times New Roman" w:cs="Times New Roman"/>
          <w:sz w:val="28"/>
          <w:szCs w:val="28"/>
          <w:lang w:val="uk-UA"/>
        </w:rPr>
        <w:t>В економічній літературі [</w:t>
      </w:r>
      <w:r w:rsidR="00FA167B" w:rsidRPr="000B1A2A">
        <w:rPr>
          <w:rFonts w:ascii="Times New Roman" w:hAnsi="Times New Roman" w:cs="Times New Roman"/>
          <w:sz w:val="28"/>
          <w:szCs w:val="28"/>
          <w:lang w:val="uk-UA"/>
        </w:rPr>
        <w:t>8</w:t>
      </w:r>
      <w:r w:rsidRPr="000B1A2A">
        <w:rPr>
          <w:rFonts w:ascii="Times New Roman" w:hAnsi="Times New Roman" w:cs="Times New Roman"/>
          <w:sz w:val="28"/>
          <w:szCs w:val="28"/>
          <w:lang w:val="uk-UA"/>
        </w:rPr>
        <w:t>, с.21-22] висвітлено наступні види регулювання</w:t>
      </w:r>
      <w:r w:rsidRPr="000B1A2A">
        <w:rPr>
          <w:rFonts w:ascii="Times New Roman" w:hAnsi="Times New Roman" w:cs="Times New Roman"/>
          <w:i/>
          <w:sz w:val="28"/>
          <w:szCs w:val="28"/>
          <w:lang w:val="uk-UA"/>
        </w:rPr>
        <w:t xml:space="preserve"> </w:t>
      </w:r>
      <w:r w:rsidRPr="000B1A2A">
        <w:rPr>
          <w:rFonts w:ascii="Times New Roman" w:hAnsi="Times New Roman" w:cs="Times New Roman"/>
          <w:sz w:val="28"/>
          <w:szCs w:val="28"/>
          <w:lang w:val="uk-UA"/>
        </w:rPr>
        <w:t>фінансової діяльності: державне регулювання, ринкове регулювання, яке здійснюється за допомогою механізмів конкуренції, ціноутворення, балансування попиту і пропозиції; внутрішнє (корпоративне) регулювання – регулювання фінансової діяльності в рамках окремого підприємства</w:t>
      </w:r>
      <w:r w:rsidR="00922415" w:rsidRPr="000B1A2A">
        <w:rPr>
          <w:rFonts w:ascii="Times New Roman" w:hAnsi="Times New Roman" w:cs="Times New Roman"/>
          <w:sz w:val="28"/>
          <w:szCs w:val="28"/>
          <w:lang w:val="uk-UA"/>
        </w:rPr>
        <w:t xml:space="preserve"> (рис. 1.</w:t>
      </w:r>
      <w:r w:rsidR="00D40616">
        <w:rPr>
          <w:rFonts w:ascii="Times New Roman" w:hAnsi="Times New Roman" w:cs="Times New Roman"/>
          <w:sz w:val="28"/>
          <w:szCs w:val="28"/>
          <w:lang w:val="uk-UA"/>
        </w:rPr>
        <w:t>2</w:t>
      </w:r>
      <w:r w:rsidR="00922415" w:rsidRPr="000B1A2A">
        <w:rPr>
          <w:rFonts w:ascii="Times New Roman" w:hAnsi="Times New Roman" w:cs="Times New Roman"/>
          <w:sz w:val="28"/>
          <w:szCs w:val="28"/>
          <w:lang w:val="uk-UA"/>
        </w:rPr>
        <w:t>.)</w:t>
      </w:r>
      <w:r w:rsidRPr="000B1A2A">
        <w:rPr>
          <w:rFonts w:ascii="Times New Roman" w:hAnsi="Times New Roman" w:cs="Times New Roman"/>
          <w:sz w:val="28"/>
          <w:szCs w:val="28"/>
          <w:lang w:val="uk-UA"/>
        </w:rPr>
        <w:t>.</w:t>
      </w:r>
    </w:p>
    <w:p w14:paraId="60FF564A" w14:textId="01704175" w:rsidR="00922415" w:rsidRPr="000B1A2A" w:rsidRDefault="00FE30EC" w:rsidP="002F07A8">
      <w:pPr>
        <w:pStyle w:val="af"/>
        <w:spacing w:line="360" w:lineRule="auto"/>
        <w:ind w:firstLine="709"/>
        <w:jc w:val="both"/>
        <w:rPr>
          <w:rFonts w:ascii="Times New Roman" w:hAnsi="Times New Roman"/>
          <w:sz w:val="28"/>
          <w:szCs w:val="28"/>
          <w:lang w:val="uk-UA"/>
        </w:rPr>
      </w:pPr>
      <w:r w:rsidRPr="000B1A2A">
        <w:rPr>
          <w:rFonts w:ascii="Times New Roman" w:hAnsi="Times New Roman"/>
          <w:noProof/>
          <w:sz w:val="28"/>
          <w:szCs w:val="28"/>
          <w:lang w:val="uk-UA"/>
        </w:rPr>
        <w:lastRenderedPageBreak/>
        <mc:AlternateContent>
          <mc:Choice Requires="wpg">
            <w:drawing>
              <wp:inline distT="0" distB="0" distL="0" distR="0" wp14:anchorId="17822139" wp14:editId="63B71367">
                <wp:extent cx="5598795" cy="2275840"/>
                <wp:effectExtent l="6350" t="9525" r="5080" b="10160"/>
                <wp:docPr id="47516017" name="Group 14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98795" cy="2275840"/>
                          <a:chOff x="1944" y="3816"/>
                          <a:chExt cx="9600" cy="3240"/>
                        </a:xfrm>
                      </wpg:grpSpPr>
                      <wps:wsp>
                        <wps:cNvPr id="783112811" name="Text Box 1458"/>
                        <wps:cNvSpPr txBox="1">
                          <a:spLocks noChangeArrowheads="1"/>
                        </wps:cNvSpPr>
                        <wps:spPr bwMode="auto">
                          <a:xfrm>
                            <a:off x="5088" y="3816"/>
                            <a:ext cx="3798" cy="456"/>
                          </a:xfrm>
                          <a:prstGeom prst="rect">
                            <a:avLst/>
                          </a:prstGeom>
                          <a:solidFill>
                            <a:srgbClr val="FFFFFF"/>
                          </a:solidFill>
                          <a:ln w="9525">
                            <a:solidFill>
                              <a:srgbClr val="000000"/>
                            </a:solidFill>
                            <a:miter lim="800000"/>
                            <a:headEnd/>
                            <a:tailEnd/>
                          </a:ln>
                        </wps:spPr>
                        <wps:txbx>
                          <w:txbxContent>
                            <w:p w14:paraId="0C93F2F8" w14:textId="77777777" w:rsidR="00DA4AF8" w:rsidRPr="00FF681D" w:rsidRDefault="00DA4AF8" w:rsidP="00922415">
                              <w:pPr>
                                <w:jc w:val="center"/>
                                <w:rPr>
                                  <w:lang w:val="uk-UA"/>
                                </w:rPr>
                              </w:pPr>
                              <w:r>
                                <w:rPr>
                                  <w:lang w:val="uk-UA"/>
                                </w:rPr>
                                <w:t>Фінансове регулювання</w:t>
                              </w:r>
                            </w:p>
                          </w:txbxContent>
                        </wps:txbx>
                        <wps:bodyPr rot="0" vert="horz" wrap="square" lIns="91440" tIns="45720" rIns="91440" bIns="45720" anchor="t" anchorCtr="0" upright="1">
                          <a:noAutofit/>
                        </wps:bodyPr>
                      </wps:wsp>
                      <wps:wsp>
                        <wps:cNvPr id="1735643228" name="Text Box 1459"/>
                        <wps:cNvSpPr txBox="1">
                          <a:spLocks noChangeArrowheads="1"/>
                        </wps:cNvSpPr>
                        <wps:spPr bwMode="auto">
                          <a:xfrm>
                            <a:off x="2496" y="4416"/>
                            <a:ext cx="9048" cy="667"/>
                          </a:xfrm>
                          <a:prstGeom prst="rect">
                            <a:avLst/>
                          </a:prstGeom>
                          <a:solidFill>
                            <a:srgbClr val="FFFFFF"/>
                          </a:solidFill>
                          <a:ln w="9525">
                            <a:solidFill>
                              <a:srgbClr val="000000"/>
                            </a:solidFill>
                            <a:miter lim="800000"/>
                            <a:headEnd/>
                            <a:tailEnd/>
                          </a:ln>
                        </wps:spPr>
                        <wps:txbx>
                          <w:txbxContent>
                            <w:p w14:paraId="0A42E4D4" w14:textId="77777777" w:rsidR="00DA4AF8" w:rsidRPr="00FF681D" w:rsidRDefault="00DA4AF8" w:rsidP="0031772B">
                              <w:pPr>
                                <w:jc w:val="both"/>
                                <w:rPr>
                                  <w:lang w:val="uk-UA"/>
                                </w:rPr>
                              </w:pPr>
                              <w:r w:rsidRPr="00FF681D">
                                <w:rPr>
                                  <w:lang w:val="uk-UA"/>
                                </w:rPr>
                                <w:t xml:space="preserve">Зовнішнє - </w:t>
                              </w:r>
                              <w:r w:rsidRPr="00FF681D">
                                <w:rPr>
                                  <w:color w:val="000000" w:themeColor="text1"/>
                                  <w:bdr w:val="none" w:sz="0" w:space="0" w:color="auto" w:frame="1"/>
                                  <w:lang w:val="uk-UA"/>
                                </w:rPr>
                                <w:t xml:space="preserve">макрорівень, тобто державне регулювання </w:t>
                              </w:r>
                              <w:r>
                                <w:rPr>
                                  <w:color w:val="000000" w:themeColor="text1"/>
                                  <w:bdr w:val="none" w:sz="0" w:space="0" w:color="auto" w:frame="1"/>
                                  <w:lang w:val="uk-UA"/>
                                </w:rPr>
                                <w:t>та ринкове регулювання</w:t>
                              </w:r>
                            </w:p>
                          </w:txbxContent>
                        </wps:txbx>
                        <wps:bodyPr rot="0" vert="horz" wrap="square" lIns="91440" tIns="45720" rIns="91440" bIns="45720" anchor="t" anchorCtr="0" upright="1">
                          <a:noAutofit/>
                        </wps:bodyPr>
                      </wps:wsp>
                      <wps:wsp>
                        <wps:cNvPr id="873773592" name="Text Box 1460"/>
                        <wps:cNvSpPr txBox="1">
                          <a:spLocks noChangeArrowheads="1"/>
                        </wps:cNvSpPr>
                        <wps:spPr bwMode="auto">
                          <a:xfrm>
                            <a:off x="2496" y="5184"/>
                            <a:ext cx="9048" cy="456"/>
                          </a:xfrm>
                          <a:prstGeom prst="rect">
                            <a:avLst/>
                          </a:prstGeom>
                          <a:solidFill>
                            <a:srgbClr val="FFFFFF"/>
                          </a:solidFill>
                          <a:ln w="9525">
                            <a:solidFill>
                              <a:srgbClr val="000000"/>
                            </a:solidFill>
                            <a:miter lim="800000"/>
                            <a:headEnd/>
                            <a:tailEnd/>
                          </a:ln>
                        </wps:spPr>
                        <wps:txbx>
                          <w:txbxContent>
                            <w:p w14:paraId="2057F64D" w14:textId="77777777" w:rsidR="00DA4AF8" w:rsidRPr="000B1A2A" w:rsidRDefault="00DA4AF8" w:rsidP="00922415">
                              <w:pPr>
                                <w:rPr>
                                  <w:lang w:val="uk-UA"/>
                                </w:rPr>
                              </w:pPr>
                              <w:r w:rsidRPr="00FF681D">
                                <w:rPr>
                                  <w:lang w:val="uk-UA"/>
                                </w:rPr>
                                <w:t>Внутрішнє  -</w:t>
                              </w:r>
                              <w:r>
                                <w:rPr>
                                  <w:color w:val="000000" w:themeColor="text1"/>
                                  <w:bdr w:val="none" w:sz="0" w:space="0" w:color="auto" w:frame="1"/>
                                  <w:lang w:val="uk-UA"/>
                                </w:rPr>
                                <w:t xml:space="preserve"> </w:t>
                              </w:r>
                              <w:r w:rsidRPr="000B1A2A">
                                <w:rPr>
                                  <w:color w:val="000000" w:themeColor="text1"/>
                                  <w:bdr w:val="none" w:sz="0" w:space="0" w:color="auto" w:frame="1"/>
                                  <w:lang w:val="uk-UA"/>
                                </w:rPr>
                                <w:t>«корпоративне» регулювання</w:t>
                              </w:r>
                            </w:p>
                          </w:txbxContent>
                        </wps:txbx>
                        <wps:bodyPr rot="0" vert="horz" wrap="square" lIns="91440" tIns="45720" rIns="91440" bIns="45720" anchor="t" anchorCtr="0" upright="1">
                          <a:noAutofit/>
                        </wps:bodyPr>
                      </wps:wsp>
                      <wps:wsp>
                        <wps:cNvPr id="189377555" name="Text Box 1461"/>
                        <wps:cNvSpPr txBox="1">
                          <a:spLocks noChangeArrowheads="1"/>
                        </wps:cNvSpPr>
                        <wps:spPr bwMode="auto">
                          <a:xfrm>
                            <a:off x="3216" y="5880"/>
                            <a:ext cx="7296" cy="456"/>
                          </a:xfrm>
                          <a:prstGeom prst="rect">
                            <a:avLst/>
                          </a:prstGeom>
                          <a:solidFill>
                            <a:srgbClr val="FFFFFF"/>
                          </a:solidFill>
                          <a:ln w="9525">
                            <a:solidFill>
                              <a:srgbClr val="000000"/>
                            </a:solidFill>
                            <a:miter lim="800000"/>
                            <a:headEnd/>
                            <a:tailEnd/>
                          </a:ln>
                        </wps:spPr>
                        <wps:txbx>
                          <w:txbxContent>
                            <w:p w14:paraId="6F938F50" w14:textId="77777777" w:rsidR="00DA4AF8" w:rsidRPr="000B1A2A" w:rsidRDefault="00DA4AF8" w:rsidP="00922415">
                              <w:pPr>
                                <w:rPr>
                                  <w:lang w:val="uk-UA"/>
                                </w:rPr>
                              </w:pPr>
                              <w:r w:rsidRPr="000B1A2A">
                                <w:rPr>
                                  <w:color w:val="000000" w:themeColor="text1"/>
                                  <w:bdr w:val="none" w:sz="0" w:space="0" w:color="auto" w:frame="1"/>
                                  <w:lang w:val="uk-UA"/>
                                </w:rPr>
                                <w:t>регулювання із боку господарів (акціонерів) підприємства</w:t>
                              </w:r>
                            </w:p>
                          </w:txbxContent>
                        </wps:txbx>
                        <wps:bodyPr rot="0" vert="horz" wrap="square" lIns="91440" tIns="45720" rIns="91440" bIns="45720" anchor="t" anchorCtr="0" upright="1">
                          <a:noAutofit/>
                        </wps:bodyPr>
                      </wps:wsp>
                      <wps:wsp>
                        <wps:cNvPr id="956929338" name="Text Box 1462"/>
                        <wps:cNvSpPr txBox="1">
                          <a:spLocks noChangeArrowheads="1"/>
                        </wps:cNvSpPr>
                        <wps:spPr bwMode="auto">
                          <a:xfrm>
                            <a:off x="3216" y="6600"/>
                            <a:ext cx="7296" cy="456"/>
                          </a:xfrm>
                          <a:prstGeom prst="rect">
                            <a:avLst/>
                          </a:prstGeom>
                          <a:solidFill>
                            <a:srgbClr val="FFFFFF"/>
                          </a:solidFill>
                          <a:ln w="9525">
                            <a:solidFill>
                              <a:srgbClr val="000000"/>
                            </a:solidFill>
                            <a:miter lim="800000"/>
                            <a:headEnd/>
                            <a:tailEnd/>
                          </a:ln>
                        </wps:spPr>
                        <wps:txbx>
                          <w:txbxContent>
                            <w:p w14:paraId="624473C3" w14:textId="77777777" w:rsidR="00DA4AF8" w:rsidRPr="000B1A2A" w:rsidRDefault="00DA4AF8" w:rsidP="00922415">
                              <w:pPr>
                                <w:rPr>
                                  <w:lang w:val="uk-UA"/>
                                </w:rPr>
                              </w:pPr>
                              <w:r w:rsidRPr="000B1A2A">
                                <w:rPr>
                                  <w:color w:val="000000" w:themeColor="text1"/>
                                  <w:bdr w:val="none" w:sz="0" w:space="0" w:color="auto" w:frame="1"/>
                                  <w:lang w:val="uk-UA"/>
                                </w:rPr>
                                <w:t>керівників</w:t>
                              </w:r>
                            </w:p>
                          </w:txbxContent>
                        </wps:txbx>
                        <wps:bodyPr rot="0" vert="horz" wrap="square" lIns="91440" tIns="45720" rIns="91440" bIns="45720" anchor="t" anchorCtr="0" upright="1">
                          <a:noAutofit/>
                        </wps:bodyPr>
                      </wps:wsp>
                      <wps:wsp>
                        <wps:cNvPr id="2074349030" name="AutoShape 1463"/>
                        <wps:cNvCnPr>
                          <a:cxnSpLocks noChangeShapeType="1"/>
                        </wps:cNvCnPr>
                        <wps:spPr bwMode="auto">
                          <a:xfrm flipH="1">
                            <a:off x="1944" y="4104"/>
                            <a:ext cx="3144"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99916822" name="AutoShape 1464"/>
                        <wps:cNvCnPr>
                          <a:cxnSpLocks noChangeShapeType="1"/>
                        </wps:cNvCnPr>
                        <wps:spPr bwMode="auto">
                          <a:xfrm>
                            <a:off x="1944" y="4104"/>
                            <a:ext cx="0" cy="124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08174224" name="AutoShape 1465"/>
                        <wps:cNvCnPr>
                          <a:cxnSpLocks noChangeShapeType="1"/>
                        </wps:cNvCnPr>
                        <wps:spPr bwMode="auto">
                          <a:xfrm>
                            <a:off x="1944" y="5352"/>
                            <a:ext cx="552"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78859998" name="AutoShape 1466"/>
                        <wps:cNvCnPr>
                          <a:cxnSpLocks noChangeShapeType="1"/>
                        </wps:cNvCnPr>
                        <wps:spPr bwMode="auto">
                          <a:xfrm>
                            <a:off x="1944" y="4584"/>
                            <a:ext cx="552"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46119804" name="AutoShape 1467"/>
                        <wps:cNvCnPr>
                          <a:cxnSpLocks noChangeShapeType="1"/>
                        </wps:cNvCnPr>
                        <wps:spPr bwMode="auto">
                          <a:xfrm>
                            <a:off x="2736" y="5640"/>
                            <a:ext cx="0" cy="117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28720992" name="AutoShape 1468"/>
                        <wps:cNvCnPr>
                          <a:cxnSpLocks noChangeShapeType="1"/>
                        </wps:cNvCnPr>
                        <wps:spPr bwMode="auto">
                          <a:xfrm>
                            <a:off x="2736" y="6816"/>
                            <a:ext cx="4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5937906" name="AutoShape 1469"/>
                        <wps:cNvCnPr>
                          <a:cxnSpLocks noChangeShapeType="1"/>
                        </wps:cNvCnPr>
                        <wps:spPr bwMode="auto">
                          <a:xfrm>
                            <a:off x="2736" y="6096"/>
                            <a:ext cx="4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7822139" id="Group 1457" o:spid="_x0000_s1026" style="width:440.85pt;height:179.2pt;mso-position-horizontal-relative:char;mso-position-vertical-relative:line" coordorigin="1944,3816" coordsize="9600,3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">
                <v:shapetype id="_x0000_t202" coordsize="21600,21600" o:spt="202" path="m,l,21600r21600,l21600,xe">
                  <v:stroke joinstyle="miter"/>
                  <v:path gradientshapeok="t" o:connecttype="rect"/>
                </v:shapetype>
                <v:shape id="Text Box 1458" o:spid="_x0000_s1027" type="#_x0000_t202" style="position:absolute;left:5088;top:3816;width:3798;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">
                  <v:textbox>
                    <w:txbxContent>
                      <w:p w14:paraId="0C93F2F8" w14:textId="77777777" w:rsidR="00DA4AF8" w:rsidRPr="00FF681D" w:rsidRDefault="00DA4AF8" w:rsidP="00922415">
                        <w:pPr>
                          <w:jc w:val="center"/>
                          <w:rPr>
                            <w:lang w:val="uk-UA"/>
                          </w:rPr>
                        </w:pPr>
                        <w:r>
                          <w:rPr>
                            <w:lang w:val="uk-UA"/>
                          </w:rPr>
                          <w:t>Фінансове регулювання</w:t>
                        </w:r>
                      </w:p>
                    </w:txbxContent>
                  </v:textbox>
                </v:shape>
                <v:shape id="Text Box 1459" o:spid="_x0000_s1028" type="#_x0000_t202" style="position:absolute;left:2496;top:4416;width:9048;height: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">
                  <v:textbox>
                    <w:txbxContent>
                      <w:p w14:paraId="0A42E4D4" w14:textId="77777777" w:rsidR="00DA4AF8" w:rsidRPr="00FF681D" w:rsidRDefault="00DA4AF8" w:rsidP="0031772B">
                        <w:pPr>
                          <w:jc w:val="both"/>
                          <w:rPr>
                            <w:lang w:val="uk-UA"/>
                          </w:rPr>
                        </w:pPr>
                        <w:r w:rsidRPr="00FF681D">
                          <w:rPr>
                            <w:lang w:val="uk-UA"/>
                          </w:rPr>
                          <w:t xml:space="preserve">Зовнішнє - </w:t>
                        </w:r>
                        <w:r w:rsidRPr="00FF681D">
                          <w:rPr>
                            <w:color w:val="000000" w:themeColor="text1"/>
                            <w:bdr w:val="none" w:sz="0" w:space="0" w:color="auto" w:frame="1"/>
                            <w:lang w:val="uk-UA"/>
                          </w:rPr>
                          <w:t xml:space="preserve">макрорівень, тобто державне регулювання </w:t>
                        </w:r>
                        <w:r>
                          <w:rPr>
                            <w:color w:val="000000" w:themeColor="text1"/>
                            <w:bdr w:val="none" w:sz="0" w:space="0" w:color="auto" w:frame="1"/>
                            <w:lang w:val="uk-UA"/>
                          </w:rPr>
                          <w:t>та ринкове регулювання</w:t>
                        </w:r>
                      </w:p>
                    </w:txbxContent>
                  </v:textbox>
                </v:shape>
                <v:shape id="Text Box 1460" o:spid="_x0000_s1029" type="#_x0000_t202" style="position:absolute;left:2496;top:5184;width:9048;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">
                  <v:textbox>
                    <w:txbxContent>
                      <w:p w14:paraId="2057F64D" w14:textId="77777777" w:rsidR="00DA4AF8" w:rsidRPr="000B1A2A" w:rsidRDefault="00DA4AF8" w:rsidP="00922415">
                        <w:pPr>
                          <w:rPr>
                            <w:lang w:val="uk-UA"/>
                          </w:rPr>
                        </w:pPr>
                        <w:r w:rsidRPr="00FF681D">
                          <w:rPr>
                            <w:lang w:val="uk-UA"/>
                          </w:rPr>
                          <w:t>Внутрішнє  -</w:t>
                        </w:r>
                        <w:r>
                          <w:rPr>
                            <w:color w:val="000000" w:themeColor="text1"/>
                            <w:bdr w:val="none" w:sz="0" w:space="0" w:color="auto" w:frame="1"/>
                            <w:lang w:val="uk-UA"/>
                          </w:rPr>
                          <w:t xml:space="preserve"> </w:t>
                        </w:r>
                        <w:r w:rsidRPr="000B1A2A">
                          <w:rPr>
                            <w:color w:val="000000" w:themeColor="text1"/>
                            <w:bdr w:val="none" w:sz="0" w:space="0" w:color="auto" w:frame="1"/>
                            <w:lang w:val="uk-UA"/>
                          </w:rPr>
                          <w:t>«корпоративне» регулювання</w:t>
                        </w:r>
                      </w:p>
                    </w:txbxContent>
                  </v:textbox>
                </v:shape>
                <v:shape id="Text Box 1461" o:spid="_x0000_s1030" type="#_x0000_t202" style="position:absolute;left:3216;top:5880;width:7296;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">
                  <v:textbox>
                    <w:txbxContent>
                      <w:p w14:paraId="6F938F50" w14:textId="77777777" w:rsidR="00DA4AF8" w:rsidRPr="000B1A2A" w:rsidRDefault="00DA4AF8" w:rsidP="00922415">
                        <w:pPr>
                          <w:rPr>
                            <w:lang w:val="uk-UA"/>
                          </w:rPr>
                        </w:pPr>
                        <w:r w:rsidRPr="000B1A2A">
                          <w:rPr>
                            <w:color w:val="000000" w:themeColor="text1"/>
                            <w:bdr w:val="none" w:sz="0" w:space="0" w:color="auto" w:frame="1"/>
                            <w:lang w:val="uk-UA"/>
                          </w:rPr>
                          <w:t>регулювання із боку господарів (акціонерів) підприємства</w:t>
                        </w:r>
                      </w:p>
                    </w:txbxContent>
                  </v:textbox>
                </v:shape>
                <v:shape id="Text Box 1462" o:spid="_x0000_s1031" type="#_x0000_t202" style="position:absolute;left:3216;top:6600;width:7296;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">
                  <v:textbox>
                    <w:txbxContent>
                      <w:p w14:paraId="624473C3" w14:textId="77777777" w:rsidR="00DA4AF8" w:rsidRPr="000B1A2A" w:rsidRDefault="00DA4AF8" w:rsidP="00922415">
                        <w:pPr>
                          <w:rPr>
                            <w:lang w:val="uk-UA"/>
                          </w:rPr>
                        </w:pPr>
                        <w:r w:rsidRPr="000B1A2A">
                          <w:rPr>
                            <w:color w:val="000000" w:themeColor="text1"/>
                            <w:bdr w:val="none" w:sz="0" w:space="0" w:color="auto" w:frame="1"/>
                            <w:lang w:val="uk-UA"/>
                          </w:rPr>
                          <w:t>керівників</w:t>
                        </w:r>
                      </w:p>
                    </w:txbxContent>
                  </v:textbox>
                </v:shape>
                <v:shapetype id="_x0000_t32" coordsize="21600,21600" o:spt="32" o:oned="t" path="m,l21600,21600e" filled="f">
                  <v:path arrowok="t" fillok="f" o:connecttype="none"/>
                  <o:lock v:ext="edit" shapetype="t"/>
                </v:shapetype>
                <v:shape id="AutoShape 1463" o:spid="_x0000_s1032" type="#_x0000_t32" style="position:absolute;left:1944;top:4104;width:314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"/>
                <v:shape id="AutoShape 1464" o:spid="_x0000_s1033" type="#_x0000_t32" style="position:absolute;left:1944;top:4104;width:0;height:124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"/>
                <v:shape id="AutoShape 1465" o:spid="_x0000_s1034" type="#_x0000_t32" style="position:absolute;left:1944;top:5352;width:55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">
                  <v:stroke endarrow="block"/>
                </v:shape>
                <v:shape id="AutoShape 1466" o:spid="_x0000_s1035" type="#_x0000_t32" style="position:absolute;left:1944;top:4584;width:55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">
                  <v:stroke endarrow="block"/>
                </v:shape>
                <v:shape id="AutoShape 1467" o:spid="_x0000_s1036" type="#_x0000_t32" style="position:absolute;left:2736;top:5640;width:0;height:117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"/>
                <v:shape id="AutoShape 1468" o:spid="_x0000_s1037" type="#_x0000_t32" style="position:absolute;left:2736;top:6816;width:4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"/>
                <v:shape id="AutoShape 1469" o:spid="_x0000_s1038" type="#_x0000_t32" style="position:absolute;left:2736;top:6096;width:4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"/>
                <w10:anchorlock/>
              </v:group>
            </w:pict>
          </mc:Fallback>
        </mc:AlternateContent>
      </w:r>
    </w:p>
    <w:p w14:paraId="3E9E4294" w14:textId="282C9FDA" w:rsidR="00A15D79" w:rsidRPr="000B1A2A" w:rsidRDefault="00922415" w:rsidP="002F07A8">
      <w:pPr>
        <w:spacing w:line="360" w:lineRule="auto"/>
        <w:ind w:firstLine="709"/>
        <w:contextualSpacing/>
        <w:jc w:val="both"/>
        <w:rPr>
          <w:sz w:val="28"/>
          <w:szCs w:val="28"/>
          <w:lang w:val="uk-UA"/>
        </w:rPr>
      </w:pPr>
      <w:r w:rsidRPr="000B1A2A">
        <w:rPr>
          <w:sz w:val="28"/>
          <w:szCs w:val="28"/>
          <w:lang w:val="uk-UA"/>
        </w:rPr>
        <w:t>Рис. 1.</w:t>
      </w:r>
      <w:r w:rsidR="00D40616">
        <w:rPr>
          <w:sz w:val="28"/>
          <w:szCs w:val="28"/>
          <w:lang w:val="uk-UA"/>
        </w:rPr>
        <w:t>2</w:t>
      </w:r>
      <w:r w:rsidRPr="000B1A2A">
        <w:rPr>
          <w:sz w:val="28"/>
          <w:szCs w:val="28"/>
          <w:lang w:val="uk-UA"/>
        </w:rPr>
        <w:t>. Види фінансового рег</w:t>
      </w:r>
      <w:r w:rsidR="000B3A1F" w:rsidRPr="000B1A2A">
        <w:rPr>
          <w:sz w:val="28"/>
          <w:szCs w:val="28"/>
          <w:lang w:val="uk-UA"/>
        </w:rPr>
        <w:t>улювання діяльності підприємств</w:t>
      </w:r>
    </w:p>
    <w:p w14:paraId="586CFE9B" w14:textId="77777777" w:rsidR="0031772B" w:rsidRPr="000B1A2A" w:rsidRDefault="0031772B" w:rsidP="002F07A8">
      <w:pPr>
        <w:pStyle w:val="a3"/>
        <w:shd w:val="clear" w:color="auto" w:fill="FFFFFF"/>
        <w:spacing w:before="0" w:beforeAutospacing="0" w:after="0" w:afterAutospacing="0" w:line="360" w:lineRule="auto"/>
        <w:ind w:firstLine="709"/>
        <w:jc w:val="both"/>
        <w:textAlignment w:val="baseline"/>
        <w:rPr>
          <w:sz w:val="28"/>
          <w:szCs w:val="28"/>
          <w:lang w:val="uk-UA"/>
        </w:rPr>
      </w:pPr>
    </w:p>
    <w:p w14:paraId="230D43A9" w14:textId="77777777" w:rsidR="002D46CE" w:rsidRPr="000B1A2A" w:rsidRDefault="0031772B" w:rsidP="000B1A2A">
      <w:pPr>
        <w:pStyle w:val="a3"/>
        <w:shd w:val="clear" w:color="auto" w:fill="FFFFFF"/>
        <w:spacing w:before="0" w:beforeAutospacing="0" w:after="0" w:afterAutospacing="0" w:line="360" w:lineRule="auto"/>
        <w:ind w:firstLine="709"/>
        <w:jc w:val="both"/>
        <w:textAlignment w:val="baseline"/>
        <w:rPr>
          <w:sz w:val="28"/>
          <w:szCs w:val="28"/>
          <w:lang w:val="uk-UA"/>
        </w:rPr>
      </w:pPr>
      <w:r w:rsidRPr="000B1A2A">
        <w:rPr>
          <w:sz w:val="28"/>
          <w:szCs w:val="28"/>
          <w:lang w:val="uk-UA"/>
        </w:rPr>
        <w:t xml:space="preserve">Фінансове регулювання із боку акціонерів здійснюється при зміні статутного капіталу, розміщення акцій тощо. </w:t>
      </w:r>
      <w:r w:rsidR="002D46CE" w:rsidRPr="000B1A2A">
        <w:rPr>
          <w:sz w:val="28"/>
          <w:szCs w:val="28"/>
          <w:lang w:val="uk-UA"/>
        </w:rPr>
        <w:t>Одним з основних елементів контролю є затвердження акціонерами ревізора компанії, рахункової комісії та фінансової звітності. Важливо зазначити, що контроль є більш важливим, ніж безпосереднє управління, і фінансове регулювання набуває форми контролю.</w:t>
      </w:r>
    </w:p>
    <w:p w14:paraId="4EE95E65" w14:textId="77777777" w:rsidR="002D46CE" w:rsidRPr="002D46CE" w:rsidRDefault="002D46CE" w:rsidP="000B1A2A">
      <w:pPr>
        <w:pStyle w:val="a3"/>
        <w:shd w:val="clear" w:color="auto" w:fill="FFFFFF"/>
        <w:spacing w:before="0" w:beforeAutospacing="0" w:after="0" w:afterAutospacing="0" w:line="360" w:lineRule="auto"/>
        <w:ind w:firstLine="709"/>
        <w:jc w:val="both"/>
        <w:textAlignment w:val="baseline"/>
        <w:rPr>
          <w:sz w:val="28"/>
          <w:szCs w:val="28"/>
          <w:lang w:val="uk-UA"/>
        </w:rPr>
      </w:pPr>
      <w:r w:rsidRPr="002D46CE">
        <w:rPr>
          <w:sz w:val="28"/>
          <w:szCs w:val="28"/>
          <w:lang w:val="uk-UA"/>
        </w:rPr>
        <w:t>Акціонери також затверджують аудитора компанії, а зміст аудиту залежить від перевірки фінансового стану підприємства і подання рекомендацій щодо можливих шляхів його поліпшення. На основі цих рекомендацій акціонери можуть прийняти обґрунтоване рішення на щорічних загальних зборах щодо коригування діяльності підприємства в певному напрямку. Таким чином, контроль стає формою управління.</w:t>
      </w:r>
    </w:p>
    <w:p w14:paraId="68706E27" w14:textId="01480D53" w:rsidR="0031772B" w:rsidRPr="000B1A2A" w:rsidRDefault="002D46CE" w:rsidP="000B1A2A">
      <w:pPr>
        <w:pStyle w:val="a3"/>
        <w:shd w:val="clear" w:color="auto" w:fill="FFFFFF"/>
        <w:spacing w:before="0" w:beforeAutospacing="0" w:after="0" w:afterAutospacing="0" w:line="360" w:lineRule="auto"/>
        <w:ind w:firstLine="709"/>
        <w:jc w:val="both"/>
        <w:textAlignment w:val="baseline"/>
        <w:rPr>
          <w:sz w:val="28"/>
          <w:szCs w:val="28"/>
          <w:lang w:val="uk-UA"/>
        </w:rPr>
      </w:pPr>
      <w:r w:rsidRPr="002D46CE">
        <w:rPr>
          <w:sz w:val="28"/>
          <w:szCs w:val="28"/>
          <w:lang w:val="uk-UA"/>
        </w:rPr>
        <w:t>Фінансове регулювання з боку акціонерів має велике значення, оскільки воно забезпечує контроль над фінансовими аспектами підприємства і можливість впливати на його діяльність. Цей процес допомагає акціонерам здійснювати обґрунтовані рішення і виконувати важливу роль у фінансовому управлінні компанією.</w:t>
      </w:r>
      <w:r w:rsidR="00E70784" w:rsidRPr="000B1A2A">
        <w:rPr>
          <w:sz w:val="28"/>
          <w:szCs w:val="28"/>
          <w:lang w:val="uk-UA"/>
        </w:rPr>
        <w:t xml:space="preserve"> </w:t>
      </w:r>
      <w:r w:rsidR="0031772B" w:rsidRPr="000B1A2A">
        <w:rPr>
          <w:sz w:val="28"/>
          <w:szCs w:val="28"/>
          <w:lang w:val="uk-UA"/>
        </w:rPr>
        <w:t>[</w:t>
      </w:r>
      <w:r w:rsidR="00FA167B" w:rsidRPr="000B1A2A">
        <w:rPr>
          <w:sz w:val="28"/>
          <w:szCs w:val="28"/>
          <w:lang w:val="uk-UA"/>
        </w:rPr>
        <w:t>1</w:t>
      </w:r>
      <w:r w:rsidR="00E70784" w:rsidRPr="000B1A2A">
        <w:rPr>
          <w:sz w:val="28"/>
          <w:szCs w:val="28"/>
          <w:lang w:val="uk-UA"/>
        </w:rPr>
        <w:t>7</w:t>
      </w:r>
      <w:r w:rsidR="0031772B" w:rsidRPr="000B1A2A">
        <w:rPr>
          <w:sz w:val="28"/>
          <w:szCs w:val="28"/>
          <w:lang w:val="uk-UA"/>
        </w:rPr>
        <w:t>]</w:t>
      </w:r>
    </w:p>
    <w:p w14:paraId="02B06146" w14:textId="77777777" w:rsidR="00E70784" w:rsidRPr="00E70784" w:rsidRDefault="00E70784" w:rsidP="00E70784">
      <w:pPr>
        <w:pStyle w:val="af"/>
        <w:spacing w:line="360" w:lineRule="auto"/>
        <w:ind w:firstLine="709"/>
        <w:jc w:val="both"/>
        <w:rPr>
          <w:rFonts w:ascii="Times New Roman" w:hAnsi="Times New Roman"/>
          <w:sz w:val="28"/>
          <w:szCs w:val="28"/>
          <w:lang w:val="uk-UA"/>
        </w:rPr>
      </w:pPr>
      <w:r w:rsidRPr="00E70784">
        <w:rPr>
          <w:rFonts w:ascii="Times New Roman" w:hAnsi="Times New Roman"/>
          <w:sz w:val="28"/>
          <w:szCs w:val="28"/>
          <w:lang w:val="uk-UA"/>
        </w:rPr>
        <w:t xml:space="preserve">Керівництво підприємства, такі як президент, директор, рада директорів і інші, відіграють роль загального керівництва діяльністю підприємства і, </w:t>
      </w:r>
      <w:r w:rsidRPr="00E70784">
        <w:rPr>
          <w:rFonts w:ascii="Times New Roman" w:hAnsi="Times New Roman"/>
          <w:sz w:val="28"/>
          <w:szCs w:val="28"/>
          <w:lang w:val="uk-UA"/>
        </w:rPr>
        <w:lastRenderedPageBreak/>
        <w:t>відповідно, функцій фінансового регулювання. Однією з найважливіших складових є управлінський облік, який тісно пов'язаний з фінансовим регулюванням. Він включає планування витрат коштів, узгодження цих планів з календарем надходження коштів до підприємства, детальну і точну інформацію про собівартість продукції (робіт, послуг), кредиторську та дебіторську заборгованість та інші фінансові показники.</w:t>
      </w:r>
    </w:p>
    <w:p w14:paraId="43907B8B" w14:textId="77777777" w:rsidR="00E70784" w:rsidRPr="00E70784" w:rsidRDefault="00E70784" w:rsidP="00E70784">
      <w:pPr>
        <w:pStyle w:val="af"/>
        <w:spacing w:line="360" w:lineRule="auto"/>
        <w:ind w:firstLine="709"/>
        <w:jc w:val="both"/>
        <w:rPr>
          <w:rFonts w:ascii="Times New Roman" w:hAnsi="Times New Roman"/>
          <w:sz w:val="28"/>
          <w:szCs w:val="28"/>
          <w:lang w:val="uk-UA"/>
        </w:rPr>
      </w:pPr>
      <w:r w:rsidRPr="00E70784">
        <w:rPr>
          <w:rFonts w:ascii="Times New Roman" w:hAnsi="Times New Roman"/>
          <w:sz w:val="28"/>
          <w:szCs w:val="28"/>
          <w:lang w:val="uk-UA"/>
        </w:rPr>
        <w:t>Через управлінський облік і планування найбільше проявляється фінансове регулювання діяльності підприємства його керівництвом. Вони визначають стратегію фінансового управління, встановлюють мету і завдання підприємства, контролюють фінансові показники, приймають рішення щодо використання ресурсів та розподілу коштів. Керівництво враховує управлінську і фінансову інформацію, щоб ефективно планувати, контролювати та регулювати фінансову діяльність підприємства.</w:t>
      </w:r>
    </w:p>
    <w:p w14:paraId="4C63D384" w14:textId="7A2E7FBC" w:rsidR="0031772B" w:rsidRPr="000B1A2A" w:rsidRDefault="00E70784" w:rsidP="002F07A8">
      <w:pPr>
        <w:pStyle w:val="af"/>
        <w:spacing w:line="360" w:lineRule="auto"/>
        <w:ind w:firstLine="709"/>
        <w:jc w:val="both"/>
        <w:rPr>
          <w:rFonts w:ascii="Times New Roman" w:hAnsi="Times New Roman"/>
          <w:sz w:val="28"/>
          <w:szCs w:val="28"/>
          <w:lang w:val="uk-UA"/>
        </w:rPr>
      </w:pPr>
      <w:r w:rsidRPr="000B1A2A">
        <w:rPr>
          <w:rFonts w:ascii="Times New Roman" w:hAnsi="Times New Roman"/>
          <w:sz w:val="28"/>
          <w:szCs w:val="28"/>
          <w:lang w:val="uk-UA"/>
        </w:rPr>
        <w:t>Отже</w:t>
      </w:r>
      <w:r w:rsidR="0031772B" w:rsidRPr="000B1A2A">
        <w:rPr>
          <w:rFonts w:ascii="Times New Roman" w:hAnsi="Times New Roman"/>
          <w:sz w:val="28"/>
          <w:szCs w:val="28"/>
          <w:lang w:val="uk-UA"/>
        </w:rPr>
        <w:t xml:space="preserve">, фінансове регулювання діяльності підприємств розглядається на мікро- і макрорівнях. Основним завданням регулювання фінансової діяльності підприємств на макрорівні є </w:t>
      </w:r>
      <w:r w:rsidR="0031772B" w:rsidRPr="000B1A2A">
        <w:rPr>
          <w:rStyle w:val="hps"/>
          <w:rFonts w:ascii="Times New Roman" w:hAnsi="Times New Roman"/>
          <w:sz w:val="28"/>
          <w:szCs w:val="28"/>
          <w:lang w:val="uk-UA"/>
        </w:rPr>
        <w:t>стимулювання</w:t>
      </w:r>
      <w:r w:rsidR="0031772B" w:rsidRPr="000B1A2A">
        <w:rPr>
          <w:rFonts w:ascii="Times New Roman" w:hAnsi="Times New Roman"/>
          <w:sz w:val="28"/>
          <w:szCs w:val="28"/>
          <w:lang w:val="uk-UA"/>
        </w:rPr>
        <w:t xml:space="preserve"> </w:t>
      </w:r>
      <w:r w:rsidR="0031772B" w:rsidRPr="000B1A2A">
        <w:rPr>
          <w:rStyle w:val="hps"/>
          <w:rFonts w:ascii="Times New Roman" w:hAnsi="Times New Roman"/>
          <w:sz w:val="28"/>
          <w:szCs w:val="28"/>
          <w:lang w:val="uk-UA"/>
        </w:rPr>
        <w:t>процесів</w:t>
      </w:r>
      <w:r w:rsidR="0031772B" w:rsidRPr="000B1A2A">
        <w:rPr>
          <w:rFonts w:ascii="Times New Roman" w:hAnsi="Times New Roman"/>
          <w:sz w:val="28"/>
          <w:szCs w:val="28"/>
          <w:lang w:val="uk-UA"/>
        </w:rPr>
        <w:t xml:space="preserve"> </w:t>
      </w:r>
      <w:proofErr w:type="spellStart"/>
      <w:r w:rsidR="0031772B" w:rsidRPr="000B1A2A">
        <w:rPr>
          <w:rFonts w:ascii="Times New Roman" w:hAnsi="Times New Roman"/>
          <w:sz w:val="28"/>
          <w:szCs w:val="28"/>
          <w:lang w:val="uk-UA"/>
        </w:rPr>
        <w:t>капіталоутворення</w:t>
      </w:r>
      <w:proofErr w:type="spellEnd"/>
      <w:r w:rsidR="0031772B" w:rsidRPr="000B1A2A">
        <w:rPr>
          <w:rFonts w:ascii="Times New Roman" w:hAnsi="Times New Roman"/>
          <w:sz w:val="28"/>
          <w:szCs w:val="28"/>
          <w:lang w:val="uk-UA"/>
        </w:rPr>
        <w:t xml:space="preserve"> та </w:t>
      </w:r>
      <w:r w:rsidR="0031772B" w:rsidRPr="000B1A2A">
        <w:rPr>
          <w:rStyle w:val="hps"/>
          <w:rFonts w:ascii="Times New Roman" w:hAnsi="Times New Roman"/>
          <w:sz w:val="28"/>
          <w:szCs w:val="28"/>
          <w:lang w:val="uk-UA"/>
        </w:rPr>
        <w:t>створення</w:t>
      </w:r>
      <w:r w:rsidR="0031772B" w:rsidRPr="000B1A2A">
        <w:rPr>
          <w:rFonts w:ascii="Times New Roman" w:hAnsi="Times New Roman"/>
          <w:sz w:val="28"/>
          <w:szCs w:val="28"/>
          <w:lang w:val="uk-UA"/>
        </w:rPr>
        <w:t xml:space="preserve"> </w:t>
      </w:r>
      <w:r w:rsidR="0031772B" w:rsidRPr="000B1A2A">
        <w:rPr>
          <w:rStyle w:val="hps"/>
          <w:rFonts w:ascii="Times New Roman" w:hAnsi="Times New Roman"/>
          <w:sz w:val="28"/>
          <w:szCs w:val="28"/>
          <w:lang w:val="uk-UA"/>
        </w:rPr>
        <w:t>умов</w:t>
      </w:r>
      <w:r w:rsidR="0031772B" w:rsidRPr="000B1A2A">
        <w:rPr>
          <w:rFonts w:ascii="Times New Roman" w:hAnsi="Times New Roman"/>
          <w:sz w:val="28"/>
          <w:szCs w:val="28"/>
          <w:lang w:val="uk-UA"/>
        </w:rPr>
        <w:t xml:space="preserve"> </w:t>
      </w:r>
      <w:r w:rsidR="0031772B" w:rsidRPr="000B1A2A">
        <w:rPr>
          <w:rStyle w:val="hps"/>
          <w:rFonts w:ascii="Times New Roman" w:hAnsi="Times New Roman"/>
          <w:sz w:val="28"/>
          <w:szCs w:val="28"/>
          <w:lang w:val="uk-UA"/>
        </w:rPr>
        <w:t xml:space="preserve">для </w:t>
      </w:r>
      <w:r w:rsidRPr="000B1A2A">
        <w:rPr>
          <w:rStyle w:val="hps"/>
          <w:rFonts w:ascii="Times New Roman" w:hAnsi="Times New Roman"/>
          <w:sz w:val="28"/>
          <w:szCs w:val="28"/>
          <w:lang w:val="uk-UA"/>
        </w:rPr>
        <w:t>розвитку</w:t>
      </w:r>
      <w:r w:rsidR="0031772B" w:rsidRPr="000B1A2A">
        <w:rPr>
          <w:rStyle w:val="hps"/>
          <w:rFonts w:ascii="Times New Roman" w:hAnsi="Times New Roman"/>
          <w:sz w:val="28"/>
          <w:szCs w:val="28"/>
          <w:lang w:val="uk-UA"/>
        </w:rPr>
        <w:t xml:space="preserve"> підприємств.</w:t>
      </w:r>
      <w:r w:rsidR="0031772B" w:rsidRPr="000B1A2A">
        <w:rPr>
          <w:rFonts w:ascii="Times New Roman" w:hAnsi="Times New Roman"/>
          <w:sz w:val="28"/>
          <w:szCs w:val="28"/>
          <w:lang w:val="uk-UA"/>
        </w:rPr>
        <w:t xml:space="preserve"> Завдання </w:t>
      </w:r>
      <w:r w:rsidRPr="000B1A2A">
        <w:rPr>
          <w:rFonts w:ascii="Times New Roman" w:hAnsi="Times New Roman"/>
          <w:sz w:val="28"/>
          <w:szCs w:val="28"/>
          <w:lang w:val="uk-UA"/>
        </w:rPr>
        <w:t xml:space="preserve">фінансового </w:t>
      </w:r>
      <w:r w:rsidR="0031772B" w:rsidRPr="000B1A2A">
        <w:rPr>
          <w:rFonts w:ascii="Times New Roman" w:hAnsi="Times New Roman"/>
          <w:sz w:val="28"/>
          <w:szCs w:val="28"/>
          <w:lang w:val="uk-UA"/>
        </w:rPr>
        <w:t xml:space="preserve">регулювання на мікроекономічному рівні </w:t>
      </w:r>
      <w:r w:rsidRPr="000B1A2A">
        <w:rPr>
          <w:rFonts w:ascii="Times New Roman" w:hAnsi="Times New Roman"/>
          <w:sz w:val="28"/>
          <w:szCs w:val="28"/>
          <w:lang w:val="uk-UA"/>
        </w:rPr>
        <w:t>спрямоване на забезпечення оптимального співвідношення між різними джерелами капіталу, такими як власний капітал, запозичений капітал та залучений капітал. Важливо, щоб підприємство мало достатньо власного капіталу для фінансування своїх поточних потреб і розвитку, а також ефективно використовувало запозичений та залучений капітал</w:t>
      </w:r>
      <w:r w:rsidR="0031772B" w:rsidRPr="000B1A2A">
        <w:rPr>
          <w:rFonts w:ascii="Times New Roman" w:hAnsi="Times New Roman"/>
          <w:sz w:val="28"/>
          <w:szCs w:val="28"/>
          <w:lang w:val="uk-UA"/>
        </w:rPr>
        <w:t xml:space="preserve">. </w:t>
      </w:r>
      <w:r w:rsidRPr="000B1A2A">
        <w:rPr>
          <w:rFonts w:ascii="Times New Roman" w:hAnsi="Times New Roman"/>
          <w:sz w:val="28"/>
          <w:szCs w:val="28"/>
          <w:lang w:val="uk-UA"/>
        </w:rPr>
        <w:t xml:space="preserve">Окрім того, </w:t>
      </w:r>
      <w:proofErr w:type="spellStart"/>
      <w:r w:rsidRPr="000B1A2A">
        <w:rPr>
          <w:rFonts w:ascii="Times New Roman" w:hAnsi="Times New Roman"/>
          <w:sz w:val="28"/>
          <w:szCs w:val="28"/>
          <w:lang w:val="uk-UA"/>
        </w:rPr>
        <w:t>фінансове</w:t>
      </w:r>
      <w:r w:rsidRPr="000B1A2A">
        <w:rPr>
          <w:rFonts w:ascii="Times New Roman" w:hAnsi="Times New Roman"/>
          <w:sz w:val="28"/>
          <w:szCs w:val="28"/>
          <w:lang w:val="uk-UA"/>
        </w:rPr>
        <w:t>регулювання</w:t>
      </w:r>
      <w:proofErr w:type="spellEnd"/>
      <w:r w:rsidRPr="000B1A2A">
        <w:rPr>
          <w:rFonts w:ascii="Times New Roman" w:hAnsi="Times New Roman"/>
          <w:sz w:val="28"/>
          <w:szCs w:val="28"/>
          <w:lang w:val="uk-UA"/>
        </w:rPr>
        <w:t xml:space="preserve"> спрямоване на зміцнення фінансової незалежності підприємств. Це включає раціональне управління фінансовими ресурсами, зменшення ризиків, створення резервів та збереження фінансової стійкості підприємства.</w:t>
      </w:r>
    </w:p>
    <w:p w14:paraId="2CB6547C" w14:textId="77777777" w:rsidR="00F6606C" w:rsidRDefault="00F6606C" w:rsidP="002F07A8">
      <w:pPr>
        <w:widowControl w:val="0"/>
        <w:spacing w:line="360" w:lineRule="auto"/>
        <w:ind w:firstLine="709"/>
        <w:jc w:val="both"/>
        <w:rPr>
          <w:b/>
          <w:sz w:val="28"/>
          <w:szCs w:val="28"/>
          <w:lang w:val="uk-UA"/>
        </w:rPr>
      </w:pPr>
    </w:p>
    <w:p w14:paraId="22215B82" w14:textId="77777777" w:rsidR="000B1A2A" w:rsidRPr="000B1A2A" w:rsidRDefault="000B1A2A" w:rsidP="002F07A8">
      <w:pPr>
        <w:widowControl w:val="0"/>
        <w:spacing w:line="360" w:lineRule="auto"/>
        <w:ind w:firstLine="709"/>
        <w:jc w:val="both"/>
        <w:rPr>
          <w:b/>
          <w:sz w:val="28"/>
          <w:szCs w:val="28"/>
          <w:lang w:val="uk-UA"/>
        </w:rPr>
      </w:pPr>
    </w:p>
    <w:p w14:paraId="69D3D13E" w14:textId="77777777" w:rsidR="00F45F24" w:rsidRPr="000B1A2A" w:rsidRDefault="00F45F24" w:rsidP="002F07A8">
      <w:pPr>
        <w:widowControl w:val="0"/>
        <w:spacing w:line="360" w:lineRule="auto"/>
        <w:ind w:firstLine="709"/>
        <w:jc w:val="both"/>
        <w:rPr>
          <w:b/>
          <w:sz w:val="28"/>
          <w:szCs w:val="28"/>
          <w:lang w:val="uk-UA"/>
        </w:rPr>
      </w:pPr>
      <w:r w:rsidRPr="000B1A2A">
        <w:rPr>
          <w:b/>
          <w:sz w:val="28"/>
          <w:szCs w:val="28"/>
          <w:lang w:val="uk-UA"/>
        </w:rPr>
        <w:lastRenderedPageBreak/>
        <w:t>1.2. Роль мал</w:t>
      </w:r>
      <w:r w:rsidR="00185E40" w:rsidRPr="000B1A2A">
        <w:rPr>
          <w:b/>
          <w:sz w:val="28"/>
          <w:szCs w:val="28"/>
          <w:lang w:val="uk-UA"/>
        </w:rPr>
        <w:t>их</w:t>
      </w:r>
      <w:r w:rsidRPr="000B1A2A">
        <w:rPr>
          <w:b/>
          <w:sz w:val="28"/>
          <w:szCs w:val="28"/>
          <w:lang w:val="uk-UA"/>
        </w:rPr>
        <w:t xml:space="preserve"> </w:t>
      </w:r>
      <w:r w:rsidR="00185E40" w:rsidRPr="000B1A2A">
        <w:rPr>
          <w:b/>
          <w:sz w:val="28"/>
          <w:szCs w:val="28"/>
          <w:lang w:val="uk-UA"/>
        </w:rPr>
        <w:t>підприємств</w:t>
      </w:r>
      <w:r w:rsidRPr="000B1A2A">
        <w:rPr>
          <w:b/>
          <w:sz w:val="28"/>
          <w:szCs w:val="28"/>
          <w:lang w:val="uk-UA"/>
        </w:rPr>
        <w:t xml:space="preserve"> в </w:t>
      </w:r>
      <w:r w:rsidR="00E621F2" w:rsidRPr="000B1A2A">
        <w:rPr>
          <w:b/>
          <w:sz w:val="28"/>
          <w:szCs w:val="28"/>
          <w:lang w:val="uk-UA"/>
        </w:rPr>
        <w:t xml:space="preserve">національної </w:t>
      </w:r>
      <w:r w:rsidRPr="000B1A2A">
        <w:rPr>
          <w:b/>
          <w:sz w:val="28"/>
          <w:szCs w:val="28"/>
          <w:lang w:val="uk-UA"/>
        </w:rPr>
        <w:t>економіці</w:t>
      </w:r>
      <w:r w:rsidR="00185E40" w:rsidRPr="000B1A2A">
        <w:rPr>
          <w:b/>
          <w:sz w:val="28"/>
          <w:szCs w:val="28"/>
          <w:lang w:val="uk-UA"/>
        </w:rPr>
        <w:t xml:space="preserve"> </w:t>
      </w:r>
    </w:p>
    <w:p w14:paraId="7E0F1A33" w14:textId="77777777" w:rsidR="00185E40" w:rsidRPr="000B1A2A" w:rsidRDefault="00185E40" w:rsidP="002F07A8">
      <w:pPr>
        <w:widowControl w:val="0"/>
        <w:spacing w:line="360" w:lineRule="auto"/>
        <w:ind w:firstLine="709"/>
        <w:jc w:val="both"/>
        <w:rPr>
          <w:b/>
          <w:sz w:val="28"/>
          <w:szCs w:val="28"/>
          <w:lang w:val="uk-UA"/>
        </w:rPr>
      </w:pPr>
    </w:p>
    <w:p w14:paraId="082E7EFD" w14:textId="4E7730DF" w:rsidR="00083943" w:rsidRPr="00083943" w:rsidRDefault="00083943" w:rsidP="00083943">
      <w:pPr>
        <w:widowControl w:val="0"/>
        <w:spacing w:line="360" w:lineRule="auto"/>
        <w:ind w:firstLine="709"/>
        <w:jc w:val="both"/>
        <w:rPr>
          <w:sz w:val="28"/>
          <w:szCs w:val="28"/>
          <w:lang w:val="uk-UA"/>
        </w:rPr>
      </w:pPr>
      <w:r w:rsidRPr="00083943">
        <w:rPr>
          <w:sz w:val="28"/>
          <w:szCs w:val="28"/>
          <w:lang w:val="uk-UA"/>
        </w:rPr>
        <w:t>Розвиток малих підприємств є одним з ключових напрямів у створенні конкурентного ринкового середовища. Малі підприємства відіграють важливу роль у стимулюванні економічного зростання, створенні нових робочих місць та сприянні інноваціям.</w:t>
      </w:r>
      <w:r w:rsidRPr="000B1A2A">
        <w:rPr>
          <w:sz w:val="28"/>
          <w:szCs w:val="28"/>
          <w:lang w:val="uk-UA"/>
        </w:rPr>
        <w:t xml:space="preserve"> Вони</w:t>
      </w:r>
      <w:r w:rsidRPr="00083943">
        <w:rPr>
          <w:sz w:val="28"/>
          <w:szCs w:val="28"/>
          <w:lang w:val="uk-UA"/>
        </w:rPr>
        <w:t xml:space="preserve"> мають свої особливі переваги, такі як гнучкість, швидкість прийняття рішень та здатність до інновацій. Вони можуть ефективно реагувати на зміни в ринкових умовах, а також бути покупцями і постачальниками для більших підприємств, сприяючи розвитку ланцюжків постачання.</w:t>
      </w:r>
      <w:r w:rsidRPr="000B1A2A">
        <w:rPr>
          <w:sz w:val="28"/>
          <w:szCs w:val="28"/>
          <w:lang w:val="uk-UA"/>
        </w:rPr>
        <w:t xml:space="preserve"> </w:t>
      </w:r>
      <w:bookmarkStart w:id="0" w:name="_Hlk138053823"/>
      <w:r w:rsidRPr="000B1A2A">
        <w:rPr>
          <w:sz w:val="28"/>
          <w:szCs w:val="28"/>
          <w:lang w:val="uk-UA"/>
        </w:rPr>
        <w:t>Для підтримки розвитку малих підприємств необхідна ефективна державна політика, яка включає в себе спрощену процедуру реєстрації та ліцензування, доступ до фінансування, навчання та консультування для підприємців, а також сприяння розвитку підприємницького духу та інноваційної культури.</w:t>
      </w:r>
    </w:p>
    <w:bookmarkEnd w:id="0"/>
    <w:p w14:paraId="28B3A0EC" w14:textId="5D286EE9" w:rsidR="000B1A2A" w:rsidRDefault="00A21744" w:rsidP="002F07A8">
      <w:pPr>
        <w:widowControl w:val="0"/>
        <w:spacing w:line="360" w:lineRule="auto"/>
        <w:ind w:firstLine="709"/>
        <w:jc w:val="both"/>
        <w:rPr>
          <w:sz w:val="28"/>
          <w:szCs w:val="28"/>
          <w:lang w:val="uk-UA"/>
        </w:rPr>
      </w:pPr>
      <w:r w:rsidRPr="000B1A2A">
        <w:rPr>
          <w:sz w:val="28"/>
          <w:szCs w:val="28"/>
          <w:lang w:val="uk-UA"/>
        </w:rPr>
        <w:t>Функціонування малого підприємництва визнача</w:t>
      </w:r>
      <w:r w:rsidR="00083943" w:rsidRPr="000B1A2A">
        <w:rPr>
          <w:sz w:val="28"/>
          <w:szCs w:val="28"/>
          <w:lang w:val="uk-UA"/>
        </w:rPr>
        <w:t>ють</w:t>
      </w:r>
      <w:r w:rsidRPr="000B1A2A">
        <w:rPr>
          <w:sz w:val="28"/>
          <w:szCs w:val="28"/>
          <w:lang w:val="uk-UA"/>
        </w:rPr>
        <w:t xml:space="preserve"> принципи взаємодії держави і ринку на мікрорівні. Наукові засади успішного функціонування малого підприємництва в національній економіці, сформульовані І. Власенком, схематично зображено на рис. 1.</w:t>
      </w:r>
      <w:r w:rsidR="00D40616">
        <w:rPr>
          <w:sz w:val="28"/>
          <w:szCs w:val="28"/>
          <w:lang w:val="uk-UA"/>
        </w:rPr>
        <w:t>3</w:t>
      </w:r>
      <w:r w:rsidRPr="000B1A2A">
        <w:rPr>
          <w:sz w:val="28"/>
          <w:szCs w:val="28"/>
          <w:lang w:val="uk-UA"/>
        </w:rPr>
        <w:t xml:space="preserve"> [</w:t>
      </w:r>
      <w:r w:rsidR="00FA167B" w:rsidRPr="000B1A2A">
        <w:rPr>
          <w:sz w:val="28"/>
          <w:szCs w:val="28"/>
          <w:lang w:val="uk-UA"/>
        </w:rPr>
        <w:t>20</w:t>
      </w:r>
      <w:r w:rsidRPr="000B1A2A">
        <w:rPr>
          <w:sz w:val="28"/>
          <w:szCs w:val="28"/>
          <w:lang w:val="uk-UA"/>
        </w:rPr>
        <w:t>, с. 8].</w:t>
      </w:r>
    </w:p>
    <w:p w14:paraId="0E3156E7" w14:textId="77777777" w:rsidR="000B1A2A" w:rsidRPr="000B1A2A" w:rsidRDefault="000B1A2A" w:rsidP="000B1A2A">
      <w:pPr>
        <w:widowControl w:val="0"/>
        <w:spacing w:line="360" w:lineRule="auto"/>
        <w:ind w:firstLine="709"/>
        <w:jc w:val="both"/>
        <w:rPr>
          <w:sz w:val="28"/>
          <w:szCs w:val="28"/>
          <w:lang w:val="uk-UA"/>
        </w:rPr>
      </w:pPr>
      <w:r w:rsidRPr="000B1A2A">
        <w:rPr>
          <w:sz w:val="28"/>
          <w:szCs w:val="28"/>
          <w:lang w:val="uk-UA"/>
        </w:rPr>
        <w:t>При віднесенні суб’єктів господарювання до суб’єктів малого бізнесу загальноприйнятим є застосування якісних і кількісних критеріїв. До кількісних критеріїв ідентифікації суб’єктів малого підприємництва належать: середньооблікова чисельність працюючих; обсяг валового доходу від реалізації продукції (робіт, послуг); обсяг реалізованої продукції (робіт, послуг); оборот; розмір активів; розмір статутного капіталу; загальний баланс; обсяг витраченої енергії та теплопостачання; кількість структурних одиниць тощо. Якісні критерії поділяють на критерії, які стосуються власності і контролю; ринку та менеджменту; звітності та внутрішньої системи контролю; фінансування та інвестування.</w:t>
      </w:r>
    </w:p>
    <w:p w14:paraId="42DD3258" w14:textId="77777777" w:rsidR="000E1671" w:rsidRPr="000B1A2A" w:rsidRDefault="000E1671" w:rsidP="002F07A8">
      <w:pPr>
        <w:widowControl w:val="0"/>
        <w:spacing w:line="360" w:lineRule="auto"/>
        <w:jc w:val="both"/>
        <w:rPr>
          <w:sz w:val="28"/>
          <w:szCs w:val="28"/>
          <w:lang w:val="uk-UA"/>
        </w:rPr>
      </w:pPr>
      <w:r w:rsidRPr="000B1A2A">
        <w:rPr>
          <w:noProof/>
          <w:sz w:val="28"/>
          <w:szCs w:val="28"/>
          <w:lang w:val="uk-UA"/>
        </w:rPr>
        <w:lastRenderedPageBreak/>
        <w:drawing>
          <wp:inline distT="0" distB="0" distL="0" distR="0" wp14:anchorId="76414A17" wp14:editId="41C45203">
            <wp:extent cx="5977037" cy="3111335"/>
            <wp:effectExtent l="19050" t="0" r="4663"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9">
                      <a:lum contrast="20000"/>
                    </a:blip>
                    <a:srcRect l="61419" t="22680" r="10417" b="38145"/>
                    <a:stretch>
                      <a:fillRect/>
                    </a:stretch>
                  </pic:blipFill>
                  <pic:spPr bwMode="auto">
                    <a:xfrm>
                      <a:off x="0" y="0"/>
                      <a:ext cx="5982062" cy="3113951"/>
                    </a:xfrm>
                    <a:prstGeom prst="rect">
                      <a:avLst/>
                    </a:prstGeom>
                    <a:noFill/>
                    <a:ln w="9525">
                      <a:noFill/>
                      <a:miter lim="800000"/>
                      <a:headEnd/>
                      <a:tailEnd/>
                    </a:ln>
                  </pic:spPr>
                </pic:pic>
              </a:graphicData>
            </a:graphic>
          </wp:inline>
        </w:drawing>
      </w:r>
    </w:p>
    <w:p w14:paraId="3AE12C2A" w14:textId="54800F77" w:rsidR="00A21744" w:rsidRPr="000B1A2A" w:rsidRDefault="000E1671" w:rsidP="002F07A8">
      <w:pPr>
        <w:widowControl w:val="0"/>
        <w:spacing w:line="360" w:lineRule="auto"/>
        <w:ind w:firstLine="709"/>
        <w:jc w:val="both"/>
        <w:rPr>
          <w:sz w:val="28"/>
          <w:szCs w:val="28"/>
          <w:lang w:val="uk-UA"/>
        </w:rPr>
      </w:pPr>
      <w:r w:rsidRPr="000B1A2A">
        <w:rPr>
          <w:sz w:val="28"/>
          <w:szCs w:val="28"/>
          <w:lang w:val="uk-UA"/>
        </w:rPr>
        <w:t>Рис. 1.</w:t>
      </w:r>
      <w:r w:rsidR="00D40616">
        <w:rPr>
          <w:sz w:val="28"/>
          <w:szCs w:val="28"/>
          <w:lang w:val="uk-UA"/>
        </w:rPr>
        <w:t>3</w:t>
      </w:r>
      <w:r w:rsidRPr="000B1A2A">
        <w:rPr>
          <w:sz w:val="28"/>
          <w:szCs w:val="28"/>
          <w:lang w:val="uk-UA"/>
        </w:rPr>
        <w:t>. Наукові засади успішного функціонування малого підприємництва в національній економіці</w:t>
      </w:r>
    </w:p>
    <w:p w14:paraId="6B682B0F" w14:textId="77777777" w:rsidR="000E1671" w:rsidRPr="000B1A2A" w:rsidRDefault="000E1671" w:rsidP="002F07A8">
      <w:pPr>
        <w:widowControl w:val="0"/>
        <w:spacing w:line="360" w:lineRule="auto"/>
        <w:ind w:firstLine="709"/>
        <w:jc w:val="both"/>
        <w:rPr>
          <w:sz w:val="28"/>
          <w:szCs w:val="28"/>
          <w:lang w:val="uk-UA"/>
        </w:rPr>
      </w:pPr>
    </w:p>
    <w:p w14:paraId="0442020A" w14:textId="19EEE227" w:rsidR="000B3A1F" w:rsidRPr="000B1A2A" w:rsidRDefault="00083943" w:rsidP="002F07A8">
      <w:pPr>
        <w:widowControl w:val="0"/>
        <w:spacing w:line="360" w:lineRule="auto"/>
        <w:ind w:firstLine="709"/>
        <w:jc w:val="both"/>
        <w:rPr>
          <w:sz w:val="28"/>
          <w:szCs w:val="28"/>
          <w:lang w:val="uk-UA"/>
        </w:rPr>
      </w:pPr>
      <w:r w:rsidRPr="000B1A2A">
        <w:rPr>
          <w:sz w:val="28"/>
          <w:szCs w:val="28"/>
          <w:lang w:val="uk-UA"/>
        </w:rPr>
        <w:t>Згідно з даними Світового банку, існує понад 50 показників, за якими суб'єкти господарювання можуть бути віднесені до категорії малого підприємництва.</w:t>
      </w:r>
      <w:r w:rsidR="000B3A1F" w:rsidRPr="000B1A2A">
        <w:rPr>
          <w:sz w:val="28"/>
          <w:szCs w:val="28"/>
          <w:lang w:val="uk-UA"/>
        </w:rPr>
        <w:t xml:space="preserve"> [</w:t>
      </w:r>
      <w:r w:rsidR="00A523C8" w:rsidRPr="000B1A2A">
        <w:rPr>
          <w:sz w:val="28"/>
          <w:szCs w:val="28"/>
          <w:lang w:val="uk-UA"/>
        </w:rPr>
        <w:t>61</w:t>
      </w:r>
      <w:r w:rsidR="000B3A1F" w:rsidRPr="000B1A2A">
        <w:rPr>
          <w:sz w:val="28"/>
          <w:szCs w:val="28"/>
          <w:lang w:val="uk-UA"/>
        </w:rPr>
        <w:t>].</w:t>
      </w:r>
      <w:r w:rsidRPr="000B1A2A">
        <w:rPr>
          <w:sz w:val="28"/>
          <w:szCs w:val="28"/>
          <w:lang w:val="uk-UA"/>
        </w:rPr>
        <w:t xml:space="preserve"> </w:t>
      </w:r>
      <w:r w:rsidRPr="000B1A2A">
        <w:rPr>
          <w:sz w:val="28"/>
          <w:szCs w:val="28"/>
          <w:lang w:val="uk-UA"/>
        </w:rPr>
        <w:t>Відповідно до цих показників, малі підприємства відрізняються від середніх і великих підприємств за своїми фінансовими, організаційними та управлінськими характеристиками.</w:t>
      </w:r>
    </w:p>
    <w:p w14:paraId="5F1CFA37" w14:textId="77777777" w:rsidR="00083943" w:rsidRPr="000B1A2A" w:rsidRDefault="00083943" w:rsidP="002F07A8">
      <w:pPr>
        <w:widowControl w:val="0"/>
        <w:spacing w:line="360" w:lineRule="auto"/>
        <w:ind w:firstLine="709"/>
        <w:jc w:val="both"/>
        <w:rPr>
          <w:sz w:val="28"/>
          <w:szCs w:val="28"/>
          <w:lang w:val="uk-UA"/>
        </w:rPr>
      </w:pPr>
      <w:r w:rsidRPr="000B1A2A">
        <w:rPr>
          <w:sz w:val="28"/>
          <w:szCs w:val="28"/>
          <w:lang w:val="uk-UA"/>
        </w:rPr>
        <w:t>В Україні</w:t>
      </w:r>
      <w:r w:rsidR="000B3A1F" w:rsidRPr="000B1A2A">
        <w:rPr>
          <w:sz w:val="28"/>
          <w:szCs w:val="28"/>
          <w:lang w:val="uk-UA"/>
        </w:rPr>
        <w:t xml:space="preserve"> суб’єкти господарювання "залежно від кількості працюючих та доходів від будь-якої діяльності за рік можуть належати до суб’єктів малого підприємництва, у тому числі до суб’єктів </w:t>
      </w:r>
      <w:proofErr w:type="spellStart"/>
      <w:r w:rsidR="000B3A1F" w:rsidRPr="000B1A2A">
        <w:rPr>
          <w:sz w:val="28"/>
          <w:szCs w:val="28"/>
          <w:lang w:val="uk-UA"/>
        </w:rPr>
        <w:t>мікропідприємництва</w:t>
      </w:r>
      <w:proofErr w:type="spellEnd"/>
      <w:r w:rsidR="000B3A1F" w:rsidRPr="000B1A2A">
        <w:rPr>
          <w:sz w:val="28"/>
          <w:szCs w:val="28"/>
          <w:lang w:val="uk-UA"/>
        </w:rPr>
        <w:t>, середнього або великого підприємництва" [</w:t>
      </w:r>
      <w:r w:rsidR="00A523C8" w:rsidRPr="000B1A2A">
        <w:rPr>
          <w:sz w:val="28"/>
          <w:szCs w:val="28"/>
          <w:lang w:val="uk-UA"/>
        </w:rPr>
        <w:t>25</w:t>
      </w:r>
      <w:r w:rsidR="000B3A1F" w:rsidRPr="000B1A2A">
        <w:rPr>
          <w:sz w:val="28"/>
          <w:szCs w:val="28"/>
          <w:lang w:val="uk-UA"/>
        </w:rPr>
        <w:t>].</w:t>
      </w:r>
    </w:p>
    <w:p w14:paraId="7354F3ED" w14:textId="35EA558A" w:rsidR="00874C59" w:rsidRPr="000B1A2A" w:rsidRDefault="00083943" w:rsidP="002F07A8">
      <w:pPr>
        <w:widowControl w:val="0"/>
        <w:spacing w:line="360" w:lineRule="auto"/>
        <w:ind w:firstLine="709"/>
        <w:jc w:val="both"/>
        <w:rPr>
          <w:sz w:val="28"/>
          <w:szCs w:val="28"/>
          <w:lang w:val="uk-UA"/>
        </w:rPr>
      </w:pPr>
      <w:r w:rsidRPr="000B1A2A">
        <w:rPr>
          <w:sz w:val="28"/>
          <w:szCs w:val="28"/>
          <w:lang w:val="uk-UA"/>
        </w:rPr>
        <w:t>З</w:t>
      </w:r>
      <w:r w:rsidR="000E1671" w:rsidRPr="000B1A2A">
        <w:rPr>
          <w:sz w:val="28"/>
          <w:szCs w:val="28"/>
          <w:lang w:val="uk-UA"/>
        </w:rPr>
        <w:t>гідно з Господарським кодексом [</w:t>
      </w:r>
      <w:r w:rsidR="00A523C8" w:rsidRPr="000B1A2A">
        <w:rPr>
          <w:sz w:val="28"/>
          <w:szCs w:val="28"/>
          <w:lang w:val="uk-UA"/>
        </w:rPr>
        <w:t>25</w:t>
      </w:r>
      <w:r w:rsidR="000E1671" w:rsidRPr="000B1A2A">
        <w:rPr>
          <w:sz w:val="28"/>
          <w:szCs w:val="28"/>
          <w:lang w:val="uk-UA"/>
        </w:rPr>
        <w:t xml:space="preserve">]: </w:t>
      </w:r>
    </w:p>
    <w:p w14:paraId="1D1EB114" w14:textId="77777777" w:rsidR="00874C59" w:rsidRPr="000B1A2A" w:rsidRDefault="000E1671" w:rsidP="002F07A8">
      <w:pPr>
        <w:widowControl w:val="0"/>
        <w:spacing w:line="360" w:lineRule="auto"/>
        <w:ind w:firstLine="709"/>
        <w:jc w:val="both"/>
        <w:rPr>
          <w:sz w:val="28"/>
          <w:szCs w:val="28"/>
          <w:lang w:val="uk-UA"/>
        </w:rPr>
      </w:pPr>
      <w:r w:rsidRPr="000B1A2A">
        <w:rPr>
          <w:sz w:val="28"/>
          <w:szCs w:val="28"/>
          <w:lang w:val="uk-UA"/>
        </w:rPr>
        <w:t xml:space="preserve">- суб’єктами </w:t>
      </w:r>
      <w:proofErr w:type="spellStart"/>
      <w:r w:rsidRPr="000B1A2A">
        <w:rPr>
          <w:sz w:val="28"/>
          <w:szCs w:val="28"/>
          <w:lang w:val="uk-UA"/>
        </w:rPr>
        <w:t>мікропідприємництва</w:t>
      </w:r>
      <w:proofErr w:type="spellEnd"/>
      <w:r w:rsidRPr="000B1A2A">
        <w:rPr>
          <w:sz w:val="28"/>
          <w:szCs w:val="28"/>
          <w:lang w:val="uk-UA"/>
        </w:rPr>
        <w:t xml:space="preserve"> є: "фізичні особи, зареєстровані в установленому законом порядку як фізичні особи – підприємці та юридичні особи – суб’єкти господарювання будь-якої організаційно-правової форми та форми власності, у яких середня кількість працівників за звітний період </w:t>
      </w:r>
      <w:r w:rsidRPr="000B1A2A">
        <w:rPr>
          <w:sz w:val="28"/>
          <w:szCs w:val="28"/>
          <w:lang w:val="uk-UA"/>
        </w:rPr>
        <w:lastRenderedPageBreak/>
        <w:t xml:space="preserve">(календарний рік) не перевищує 10 осіб та річний дохід від будь-якої діяльності не перевищує суму, еквівалентну 2 мільйонам євро, визначену за середньорічним курсом Національного банку України"; </w:t>
      </w:r>
    </w:p>
    <w:p w14:paraId="3D7C07FC" w14:textId="77777777" w:rsidR="00874C59" w:rsidRPr="000B1A2A" w:rsidRDefault="000E1671" w:rsidP="002F07A8">
      <w:pPr>
        <w:widowControl w:val="0"/>
        <w:spacing w:line="360" w:lineRule="auto"/>
        <w:ind w:firstLine="709"/>
        <w:jc w:val="both"/>
        <w:rPr>
          <w:sz w:val="28"/>
          <w:szCs w:val="28"/>
          <w:lang w:val="uk-UA"/>
        </w:rPr>
      </w:pPr>
      <w:r w:rsidRPr="000B1A2A">
        <w:rPr>
          <w:sz w:val="28"/>
          <w:szCs w:val="28"/>
          <w:lang w:val="uk-UA"/>
        </w:rPr>
        <w:t xml:space="preserve">- суб’єктами малого підприємництва є: "фізичні особи, зареєстровані в установленому законом порядку як фізичні особи – підприємці, та юридичні особи – суб’єкти господарювання будь-якої організаційно-правової форми та форми власності, у яких середня кількість працівників за звітний період (календарний рік) не перевищує 50 осіб та річний дохід від будь-якої діяльності не перевищує суму, еквівалентну 10 мільйонам євро, визначену за середньорічним курсом Національного банку України"; </w:t>
      </w:r>
    </w:p>
    <w:p w14:paraId="5A4B1F78" w14:textId="77777777" w:rsidR="000E1671" w:rsidRPr="000B1A2A" w:rsidRDefault="000E1671" w:rsidP="002F07A8">
      <w:pPr>
        <w:widowControl w:val="0"/>
        <w:spacing w:line="360" w:lineRule="auto"/>
        <w:ind w:firstLine="709"/>
        <w:jc w:val="both"/>
        <w:rPr>
          <w:sz w:val="28"/>
          <w:szCs w:val="28"/>
          <w:lang w:val="uk-UA"/>
        </w:rPr>
      </w:pPr>
      <w:r w:rsidRPr="000B1A2A">
        <w:rPr>
          <w:sz w:val="28"/>
          <w:szCs w:val="28"/>
          <w:lang w:val="uk-UA"/>
        </w:rPr>
        <w:t>- суб’єктами великого підприємництва є: "юридичні особи – суб’єкти господарювання будь-якої організаційно-правової форми та форми власності, 23 у яких середня кількість працівників за звітний період (календарний рік) перевищує 250 осіб та річний дохід від будь-якої діяльності перевищує суму, еквівалентну 50 мільйонам євро, визначену за середньорічним курсом Національного банку України". Інші суб’єкти господарювання належать до суб’єктів середнього підприємництва (табл. 1.1).</w:t>
      </w:r>
    </w:p>
    <w:p w14:paraId="0F031F08" w14:textId="77777777" w:rsidR="000F6CD8" w:rsidRPr="000B1A2A" w:rsidRDefault="000B3A1F" w:rsidP="002F07A8">
      <w:pPr>
        <w:widowControl w:val="0"/>
        <w:spacing w:line="360" w:lineRule="auto"/>
        <w:ind w:firstLine="709"/>
        <w:jc w:val="right"/>
        <w:rPr>
          <w:sz w:val="28"/>
          <w:szCs w:val="28"/>
          <w:lang w:val="uk-UA"/>
        </w:rPr>
      </w:pPr>
      <w:r w:rsidRPr="000B1A2A">
        <w:rPr>
          <w:sz w:val="28"/>
          <w:szCs w:val="28"/>
          <w:lang w:val="uk-UA"/>
        </w:rPr>
        <w:t>Таблиця 1.1</w:t>
      </w:r>
    </w:p>
    <w:p w14:paraId="05CA209F" w14:textId="6D6E52A6" w:rsidR="000F6CD8" w:rsidRPr="000B1A2A" w:rsidRDefault="00821CEC" w:rsidP="002F07A8">
      <w:pPr>
        <w:widowControl w:val="0"/>
        <w:spacing w:line="360" w:lineRule="auto"/>
        <w:ind w:firstLine="709"/>
        <w:jc w:val="both"/>
        <w:rPr>
          <w:sz w:val="28"/>
          <w:szCs w:val="28"/>
          <w:lang w:val="uk-UA"/>
        </w:rPr>
      </w:pPr>
      <w:r w:rsidRPr="000B1A2A">
        <w:rPr>
          <w:sz w:val="28"/>
          <w:szCs w:val="28"/>
          <w:lang w:val="uk-UA"/>
        </w:rPr>
        <w:t>К</w:t>
      </w:r>
      <w:r w:rsidR="000F6CD8" w:rsidRPr="000B1A2A">
        <w:rPr>
          <w:sz w:val="28"/>
          <w:szCs w:val="28"/>
          <w:lang w:val="uk-UA"/>
        </w:rPr>
        <w:t xml:space="preserve">ритерії ідентифікації </w:t>
      </w:r>
      <w:r w:rsidRPr="000B1A2A">
        <w:rPr>
          <w:sz w:val="28"/>
          <w:szCs w:val="28"/>
          <w:lang w:val="uk-UA"/>
        </w:rPr>
        <w:t xml:space="preserve">підприємств </w:t>
      </w:r>
      <w:r w:rsidR="000F6CD8" w:rsidRPr="000B1A2A">
        <w:rPr>
          <w:sz w:val="28"/>
          <w:szCs w:val="28"/>
          <w:lang w:val="uk-UA"/>
        </w:rPr>
        <w:t xml:space="preserve"> за величиною</w:t>
      </w:r>
      <w:r w:rsidRPr="000B1A2A">
        <w:rPr>
          <w:sz w:val="28"/>
          <w:szCs w:val="28"/>
          <w:lang w:val="uk-UA"/>
        </w:rPr>
        <w:t xml:space="preserve"> в Україні</w:t>
      </w:r>
    </w:p>
    <w:tbl>
      <w:tblPr>
        <w:tblStyle w:val="a6"/>
        <w:tblW w:w="0" w:type="auto"/>
        <w:tblLook w:val="04A0" w:firstRow="1" w:lastRow="0" w:firstColumn="1" w:lastColumn="0" w:noHBand="0" w:noVBand="1"/>
      </w:tblPr>
      <w:tblGrid>
        <w:gridCol w:w="2526"/>
        <w:gridCol w:w="2414"/>
        <w:gridCol w:w="2376"/>
        <w:gridCol w:w="2363"/>
      </w:tblGrid>
      <w:tr w:rsidR="000B1A2A" w:rsidRPr="000B1A2A" w14:paraId="2097230E" w14:textId="77777777" w:rsidTr="003F588A">
        <w:tc>
          <w:tcPr>
            <w:tcW w:w="2526" w:type="dxa"/>
          </w:tcPr>
          <w:p w14:paraId="7AC7C04E" w14:textId="528E729E" w:rsidR="00863EC8" w:rsidRPr="000B1A2A" w:rsidRDefault="003F588A" w:rsidP="003F588A">
            <w:pPr>
              <w:widowControl w:val="0"/>
              <w:jc w:val="both"/>
              <w:rPr>
                <w:lang w:val="uk-UA"/>
              </w:rPr>
            </w:pPr>
            <w:r w:rsidRPr="000B1A2A">
              <w:rPr>
                <w:lang w:val="uk-UA"/>
              </w:rPr>
              <w:t>Величина суб’єкту господарювання</w:t>
            </w:r>
          </w:p>
        </w:tc>
        <w:tc>
          <w:tcPr>
            <w:tcW w:w="2465" w:type="dxa"/>
          </w:tcPr>
          <w:p w14:paraId="5C296513" w14:textId="53CFC72A" w:rsidR="00863EC8" w:rsidRPr="000B1A2A" w:rsidRDefault="003F588A" w:rsidP="003F588A">
            <w:pPr>
              <w:widowControl w:val="0"/>
              <w:jc w:val="both"/>
              <w:rPr>
                <w:lang w:val="uk-UA"/>
              </w:rPr>
            </w:pPr>
            <w:r w:rsidRPr="000B1A2A">
              <w:rPr>
                <w:shd w:val="clear" w:color="auto" w:fill="FFFFFF"/>
                <w:lang w:val="uk-UA"/>
              </w:rPr>
              <w:t>Суб’єкт господарювання</w:t>
            </w:r>
          </w:p>
        </w:tc>
        <w:tc>
          <w:tcPr>
            <w:tcW w:w="2458" w:type="dxa"/>
          </w:tcPr>
          <w:p w14:paraId="3B1763BE" w14:textId="3D186311" w:rsidR="00863EC8" w:rsidRPr="000B1A2A" w:rsidRDefault="00863EC8" w:rsidP="003F588A">
            <w:pPr>
              <w:widowControl w:val="0"/>
              <w:jc w:val="both"/>
              <w:rPr>
                <w:lang w:val="uk-UA"/>
              </w:rPr>
            </w:pPr>
            <w:r w:rsidRPr="000B1A2A">
              <w:rPr>
                <w:lang w:val="uk-UA"/>
              </w:rPr>
              <w:t>Дохід</w:t>
            </w:r>
          </w:p>
        </w:tc>
        <w:tc>
          <w:tcPr>
            <w:tcW w:w="2456" w:type="dxa"/>
          </w:tcPr>
          <w:p w14:paraId="0B5A41B3" w14:textId="27B7A6C9" w:rsidR="00863EC8" w:rsidRPr="000B1A2A" w:rsidRDefault="00863EC8" w:rsidP="003F588A">
            <w:pPr>
              <w:widowControl w:val="0"/>
              <w:jc w:val="both"/>
              <w:rPr>
                <w:lang w:val="uk-UA"/>
              </w:rPr>
            </w:pPr>
            <w:r w:rsidRPr="000B1A2A">
              <w:rPr>
                <w:shd w:val="clear" w:color="auto" w:fill="FFFFFF"/>
                <w:lang w:val="uk-UA"/>
              </w:rPr>
              <w:t>Середня кількість працівників</w:t>
            </w:r>
          </w:p>
        </w:tc>
      </w:tr>
      <w:tr w:rsidR="000B1A2A" w:rsidRPr="000B1A2A" w14:paraId="37A8BDBC" w14:textId="77777777" w:rsidTr="003F588A">
        <w:tc>
          <w:tcPr>
            <w:tcW w:w="2526" w:type="dxa"/>
          </w:tcPr>
          <w:p w14:paraId="61289E4F" w14:textId="0D7D0E4D" w:rsidR="00863EC8" w:rsidRPr="000B1A2A" w:rsidRDefault="003F588A" w:rsidP="003F588A">
            <w:pPr>
              <w:widowControl w:val="0"/>
              <w:jc w:val="both"/>
              <w:rPr>
                <w:lang w:val="uk-UA"/>
              </w:rPr>
            </w:pPr>
            <w:proofErr w:type="spellStart"/>
            <w:r w:rsidRPr="000B1A2A">
              <w:rPr>
                <w:shd w:val="clear" w:color="auto" w:fill="FFFFFF"/>
                <w:lang w:val="uk-UA"/>
              </w:rPr>
              <w:t>Мікропідприємництв</w:t>
            </w:r>
            <w:r w:rsidR="00863EC8" w:rsidRPr="000B1A2A">
              <w:rPr>
                <w:shd w:val="clear" w:color="auto" w:fill="FFFFFF"/>
                <w:lang w:val="uk-UA"/>
              </w:rPr>
              <w:t>о</w:t>
            </w:r>
            <w:proofErr w:type="spellEnd"/>
          </w:p>
        </w:tc>
        <w:tc>
          <w:tcPr>
            <w:tcW w:w="2465" w:type="dxa"/>
          </w:tcPr>
          <w:p w14:paraId="3560539D" w14:textId="5053F0A2" w:rsidR="00863EC8" w:rsidRPr="000B1A2A" w:rsidRDefault="00863EC8" w:rsidP="003F588A">
            <w:pPr>
              <w:widowControl w:val="0"/>
              <w:jc w:val="both"/>
              <w:rPr>
                <w:lang w:val="uk-UA"/>
              </w:rPr>
            </w:pPr>
            <w:r w:rsidRPr="000B1A2A">
              <w:rPr>
                <w:lang w:val="uk-UA"/>
              </w:rPr>
              <w:t>Фізичні</w:t>
            </w:r>
          </w:p>
          <w:p w14:paraId="6E4E2ED0" w14:textId="675DE182" w:rsidR="00863EC8" w:rsidRPr="000B1A2A" w:rsidRDefault="003F588A" w:rsidP="003F588A">
            <w:pPr>
              <w:widowControl w:val="0"/>
              <w:jc w:val="both"/>
              <w:rPr>
                <w:lang w:val="uk-UA"/>
              </w:rPr>
            </w:pPr>
            <w:proofErr w:type="spellStart"/>
            <w:r w:rsidRPr="000B1A2A">
              <w:rPr>
                <w:lang w:val="uk-UA"/>
              </w:rPr>
              <w:t>Юрідич</w:t>
            </w:r>
            <w:r w:rsidR="00863EC8" w:rsidRPr="000B1A2A">
              <w:rPr>
                <w:lang w:val="uk-UA"/>
              </w:rPr>
              <w:t>ні</w:t>
            </w:r>
            <w:proofErr w:type="spellEnd"/>
          </w:p>
        </w:tc>
        <w:tc>
          <w:tcPr>
            <w:tcW w:w="2458" w:type="dxa"/>
          </w:tcPr>
          <w:p w14:paraId="4866D3E7" w14:textId="54024082" w:rsidR="00863EC8" w:rsidRPr="000B1A2A" w:rsidRDefault="003F588A" w:rsidP="003F588A">
            <w:pPr>
              <w:widowControl w:val="0"/>
              <w:jc w:val="both"/>
              <w:rPr>
                <w:lang w:val="uk-UA"/>
              </w:rPr>
            </w:pPr>
            <w:r w:rsidRPr="000B1A2A">
              <w:rPr>
                <w:shd w:val="clear" w:color="auto" w:fill="FFFFFF"/>
                <w:lang w:val="uk-UA"/>
              </w:rPr>
              <w:t>Не перевищує суму, еквівалентну 2 мільйонам євр</w:t>
            </w:r>
            <w:r w:rsidRPr="000B1A2A">
              <w:rPr>
                <w:shd w:val="clear" w:color="auto" w:fill="FFFFFF"/>
                <w:lang w:val="uk-UA"/>
              </w:rPr>
              <w:t>о</w:t>
            </w:r>
          </w:p>
        </w:tc>
        <w:tc>
          <w:tcPr>
            <w:tcW w:w="2456" w:type="dxa"/>
          </w:tcPr>
          <w:p w14:paraId="2BDC25F4" w14:textId="1E10105F" w:rsidR="00863EC8" w:rsidRPr="000B1A2A" w:rsidRDefault="003F588A" w:rsidP="003F588A">
            <w:pPr>
              <w:widowControl w:val="0"/>
              <w:jc w:val="both"/>
              <w:rPr>
                <w:lang w:val="uk-UA"/>
              </w:rPr>
            </w:pPr>
            <w:r w:rsidRPr="000B1A2A">
              <w:rPr>
                <w:shd w:val="clear" w:color="auto" w:fill="FFFFFF"/>
                <w:lang w:val="uk-UA"/>
              </w:rPr>
              <w:t>До 10 осі</w:t>
            </w:r>
            <w:r w:rsidR="00863EC8" w:rsidRPr="000B1A2A">
              <w:rPr>
                <w:shd w:val="clear" w:color="auto" w:fill="FFFFFF"/>
                <w:lang w:val="uk-UA"/>
              </w:rPr>
              <w:t>б</w:t>
            </w:r>
          </w:p>
        </w:tc>
      </w:tr>
      <w:tr w:rsidR="000B1A2A" w:rsidRPr="000B1A2A" w14:paraId="07E1B806" w14:textId="77777777" w:rsidTr="003F588A">
        <w:tc>
          <w:tcPr>
            <w:tcW w:w="2526" w:type="dxa"/>
          </w:tcPr>
          <w:p w14:paraId="5F83A2B2" w14:textId="595544EB" w:rsidR="00863EC8" w:rsidRPr="000B1A2A" w:rsidRDefault="003F588A" w:rsidP="003F588A">
            <w:pPr>
              <w:widowControl w:val="0"/>
              <w:jc w:val="both"/>
              <w:rPr>
                <w:lang w:val="uk-UA"/>
              </w:rPr>
            </w:pPr>
            <w:r w:rsidRPr="000B1A2A">
              <w:rPr>
                <w:shd w:val="clear" w:color="auto" w:fill="FFFFFF"/>
                <w:lang w:val="uk-UA"/>
              </w:rPr>
              <w:t>Малого підприємництв</w:t>
            </w:r>
            <w:r w:rsidR="00863EC8" w:rsidRPr="000B1A2A">
              <w:rPr>
                <w:shd w:val="clear" w:color="auto" w:fill="FFFFFF"/>
                <w:lang w:val="uk-UA"/>
              </w:rPr>
              <w:t>а</w:t>
            </w:r>
          </w:p>
        </w:tc>
        <w:tc>
          <w:tcPr>
            <w:tcW w:w="2465" w:type="dxa"/>
          </w:tcPr>
          <w:p w14:paraId="4F3FAC9A" w14:textId="77777777" w:rsidR="00863EC8" w:rsidRPr="000B1A2A" w:rsidRDefault="00863EC8" w:rsidP="003F588A">
            <w:pPr>
              <w:widowControl w:val="0"/>
              <w:jc w:val="both"/>
              <w:rPr>
                <w:lang w:val="uk-UA"/>
              </w:rPr>
            </w:pPr>
            <w:r w:rsidRPr="000B1A2A">
              <w:rPr>
                <w:lang w:val="uk-UA"/>
              </w:rPr>
              <w:t>Фізичні</w:t>
            </w:r>
          </w:p>
          <w:p w14:paraId="580578DB" w14:textId="72AA499A" w:rsidR="00863EC8" w:rsidRPr="000B1A2A" w:rsidRDefault="003F588A" w:rsidP="003F588A">
            <w:pPr>
              <w:widowControl w:val="0"/>
              <w:jc w:val="both"/>
              <w:rPr>
                <w:lang w:val="uk-UA"/>
              </w:rPr>
            </w:pPr>
            <w:proofErr w:type="spellStart"/>
            <w:r w:rsidRPr="000B1A2A">
              <w:rPr>
                <w:lang w:val="uk-UA"/>
              </w:rPr>
              <w:t>Юрідич</w:t>
            </w:r>
            <w:r w:rsidR="00863EC8" w:rsidRPr="000B1A2A">
              <w:rPr>
                <w:lang w:val="uk-UA"/>
              </w:rPr>
              <w:t>ні</w:t>
            </w:r>
            <w:proofErr w:type="spellEnd"/>
          </w:p>
        </w:tc>
        <w:tc>
          <w:tcPr>
            <w:tcW w:w="2458" w:type="dxa"/>
          </w:tcPr>
          <w:p w14:paraId="64FA3C81" w14:textId="097EAFF7" w:rsidR="00863EC8" w:rsidRPr="000B1A2A" w:rsidRDefault="003F588A" w:rsidP="003F588A">
            <w:pPr>
              <w:widowControl w:val="0"/>
              <w:jc w:val="both"/>
              <w:rPr>
                <w:lang w:val="uk-UA"/>
              </w:rPr>
            </w:pPr>
            <w:r w:rsidRPr="000B1A2A">
              <w:rPr>
                <w:shd w:val="clear" w:color="auto" w:fill="FFFFFF"/>
                <w:lang w:val="uk-UA"/>
              </w:rPr>
              <w:t>Не перевищує суму, еквівалентну 10 мільйонам євр</w:t>
            </w:r>
            <w:r w:rsidRPr="000B1A2A">
              <w:rPr>
                <w:shd w:val="clear" w:color="auto" w:fill="FFFFFF"/>
                <w:lang w:val="uk-UA"/>
              </w:rPr>
              <w:t>о</w:t>
            </w:r>
          </w:p>
        </w:tc>
        <w:tc>
          <w:tcPr>
            <w:tcW w:w="2456" w:type="dxa"/>
          </w:tcPr>
          <w:p w14:paraId="6EEFFD9F" w14:textId="6ADBBAB5" w:rsidR="00863EC8" w:rsidRPr="000B1A2A" w:rsidRDefault="003F588A" w:rsidP="003F588A">
            <w:pPr>
              <w:widowControl w:val="0"/>
              <w:jc w:val="both"/>
              <w:rPr>
                <w:lang w:val="uk-UA"/>
              </w:rPr>
            </w:pPr>
            <w:r w:rsidRPr="000B1A2A">
              <w:rPr>
                <w:shd w:val="clear" w:color="auto" w:fill="FFFFFF"/>
                <w:lang w:val="uk-UA"/>
              </w:rPr>
              <w:t>До 50 осі</w:t>
            </w:r>
            <w:r w:rsidR="00863EC8" w:rsidRPr="000B1A2A">
              <w:rPr>
                <w:shd w:val="clear" w:color="auto" w:fill="FFFFFF"/>
                <w:lang w:val="uk-UA"/>
              </w:rPr>
              <w:t>б</w:t>
            </w:r>
          </w:p>
        </w:tc>
      </w:tr>
      <w:tr w:rsidR="000B1A2A" w:rsidRPr="000B1A2A" w14:paraId="7342E137" w14:textId="77777777" w:rsidTr="003F588A">
        <w:tc>
          <w:tcPr>
            <w:tcW w:w="2526" w:type="dxa"/>
          </w:tcPr>
          <w:p w14:paraId="795D6A02" w14:textId="2A0151C2" w:rsidR="003F588A" w:rsidRPr="000B1A2A" w:rsidRDefault="003F588A" w:rsidP="003F588A">
            <w:pPr>
              <w:widowControl w:val="0"/>
              <w:jc w:val="both"/>
              <w:rPr>
                <w:lang w:val="uk-UA"/>
              </w:rPr>
            </w:pPr>
            <w:r w:rsidRPr="000B1A2A">
              <w:rPr>
                <w:lang w:val="uk-UA"/>
              </w:rPr>
              <w:t>Середнього під</w:t>
            </w:r>
          </w:p>
        </w:tc>
        <w:tc>
          <w:tcPr>
            <w:tcW w:w="2465" w:type="dxa"/>
          </w:tcPr>
          <w:p w14:paraId="1BC20690" w14:textId="77777777" w:rsidR="003F588A" w:rsidRPr="000B1A2A" w:rsidRDefault="003F588A" w:rsidP="003F588A">
            <w:pPr>
              <w:widowControl w:val="0"/>
              <w:jc w:val="both"/>
              <w:rPr>
                <w:lang w:val="uk-UA"/>
              </w:rPr>
            </w:pPr>
            <w:r w:rsidRPr="000B1A2A">
              <w:rPr>
                <w:lang w:val="uk-UA"/>
              </w:rPr>
              <w:t>Фізичні</w:t>
            </w:r>
          </w:p>
          <w:p w14:paraId="0FB8D8E6" w14:textId="4F58D6A7" w:rsidR="003F588A" w:rsidRPr="000B1A2A" w:rsidRDefault="003F588A" w:rsidP="003F588A">
            <w:pPr>
              <w:widowControl w:val="0"/>
              <w:jc w:val="both"/>
              <w:rPr>
                <w:lang w:val="uk-UA"/>
              </w:rPr>
            </w:pPr>
            <w:proofErr w:type="spellStart"/>
            <w:r w:rsidRPr="000B1A2A">
              <w:rPr>
                <w:lang w:val="uk-UA"/>
              </w:rPr>
              <w:t>Юрідич</w:t>
            </w:r>
            <w:r w:rsidRPr="000B1A2A">
              <w:rPr>
                <w:lang w:val="uk-UA"/>
              </w:rPr>
              <w:t>ні</w:t>
            </w:r>
            <w:proofErr w:type="spellEnd"/>
          </w:p>
        </w:tc>
        <w:tc>
          <w:tcPr>
            <w:tcW w:w="2458" w:type="dxa"/>
          </w:tcPr>
          <w:p w14:paraId="4165A0EF" w14:textId="3F3F93EB" w:rsidR="003F588A" w:rsidRPr="000B1A2A" w:rsidRDefault="003F588A" w:rsidP="003F588A">
            <w:pPr>
              <w:widowControl w:val="0"/>
              <w:jc w:val="both"/>
              <w:rPr>
                <w:lang w:val="uk-UA"/>
              </w:rPr>
            </w:pPr>
            <w:r w:rsidRPr="000B1A2A">
              <w:rPr>
                <w:shd w:val="clear" w:color="auto" w:fill="FFFFFF"/>
                <w:lang w:val="uk-UA"/>
              </w:rPr>
              <w:t xml:space="preserve">Не </w:t>
            </w:r>
            <w:r w:rsidRPr="000B1A2A">
              <w:rPr>
                <w:shd w:val="clear" w:color="auto" w:fill="FFFFFF"/>
                <w:lang w:val="uk-UA"/>
              </w:rPr>
              <w:t>перевищує суму, еквівалентну 50 мільйонам євро</w:t>
            </w:r>
          </w:p>
        </w:tc>
        <w:tc>
          <w:tcPr>
            <w:tcW w:w="2456" w:type="dxa"/>
          </w:tcPr>
          <w:p w14:paraId="72DBBF32" w14:textId="261139AF" w:rsidR="003F588A" w:rsidRPr="000B1A2A" w:rsidRDefault="003F588A" w:rsidP="003F588A">
            <w:pPr>
              <w:widowControl w:val="0"/>
              <w:jc w:val="both"/>
              <w:rPr>
                <w:lang w:val="uk-UA"/>
              </w:rPr>
            </w:pPr>
            <w:r w:rsidRPr="000B1A2A">
              <w:rPr>
                <w:shd w:val="clear" w:color="auto" w:fill="FFFFFF"/>
                <w:lang w:val="uk-UA"/>
              </w:rPr>
              <w:t>До</w:t>
            </w:r>
            <w:r w:rsidRPr="000B1A2A">
              <w:rPr>
                <w:shd w:val="clear" w:color="auto" w:fill="FFFFFF"/>
                <w:lang w:val="uk-UA"/>
              </w:rPr>
              <w:t xml:space="preserve"> 250 осіб</w:t>
            </w:r>
          </w:p>
        </w:tc>
      </w:tr>
      <w:tr w:rsidR="000B1A2A" w:rsidRPr="000B1A2A" w14:paraId="4730A87F" w14:textId="77777777" w:rsidTr="003F588A">
        <w:tc>
          <w:tcPr>
            <w:tcW w:w="2526" w:type="dxa"/>
          </w:tcPr>
          <w:p w14:paraId="2718E6CC" w14:textId="6137FBAD" w:rsidR="003F588A" w:rsidRPr="000B1A2A" w:rsidRDefault="003F588A" w:rsidP="003F588A">
            <w:pPr>
              <w:widowControl w:val="0"/>
              <w:jc w:val="both"/>
              <w:rPr>
                <w:shd w:val="clear" w:color="auto" w:fill="FFFFFF"/>
                <w:lang w:val="uk-UA"/>
              </w:rPr>
            </w:pPr>
            <w:r w:rsidRPr="000B1A2A">
              <w:rPr>
                <w:shd w:val="clear" w:color="auto" w:fill="FFFFFF"/>
                <w:lang w:val="uk-UA"/>
              </w:rPr>
              <w:t>Великого підприємництв</w:t>
            </w:r>
            <w:r w:rsidRPr="000B1A2A">
              <w:rPr>
                <w:shd w:val="clear" w:color="auto" w:fill="FFFFFF"/>
                <w:lang w:val="uk-UA"/>
              </w:rPr>
              <w:t>а</w:t>
            </w:r>
          </w:p>
        </w:tc>
        <w:tc>
          <w:tcPr>
            <w:tcW w:w="2465" w:type="dxa"/>
          </w:tcPr>
          <w:p w14:paraId="551610E6" w14:textId="77777777" w:rsidR="003F588A" w:rsidRPr="000B1A2A" w:rsidRDefault="003F588A" w:rsidP="003F588A">
            <w:pPr>
              <w:widowControl w:val="0"/>
              <w:jc w:val="both"/>
              <w:rPr>
                <w:lang w:val="uk-UA"/>
              </w:rPr>
            </w:pPr>
            <w:r w:rsidRPr="000B1A2A">
              <w:rPr>
                <w:lang w:val="uk-UA"/>
              </w:rPr>
              <w:t>Фізичні</w:t>
            </w:r>
          </w:p>
          <w:p w14:paraId="015AEB0B" w14:textId="77777777" w:rsidR="003F588A" w:rsidRPr="000B1A2A" w:rsidRDefault="003F588A" w:rsidP="003F588A">
            <w:pPr>
              <w:widowControl w:val="0"/>
              <w:jc w:val="both"/>
              <w:rPr>
                <w:lang w:val="uk-UA"/>
              </w:rPr>
            </w:pPr>
          </w:p>
        </w:tc>
        <w:tc>
          <w:tcPr>
            <w:tcW w:w="2458" w:type="dxa"/>
          </w:tcPr>
          <w:p w14:paraId="17F7AAB0" w14:textId="2C1D01FC" w:rsidR="003F588A" w:rsidRPr="000B1A2A" w:rsidRDefault="003F588A" w:rsidP="003F588A">
            <w:pPr>
              <w:widowControl w:val="0"/>
              <w:jc w:val="both"/>
              <w:rPr>
                <w:lang w:val="uk-UA"/>
              </w:rPr>
            </w:pPr>
            <w:r w:rsidRPr="000B1A2A">
              <w:rPr>
                <w:shd w:val="clear" w:color="auto" w:fill="FFFFFF"/>
                <w:lang w:val="uk-UA"/>
              </w:rPr>
              <w:t>Перевищує суму, еквівалентну 50 мільйонам євр</w:t>
            </w:r>
            <w:r w:rsidRPr="000B1A2A">
              <w:rPr>
                <w:shd w:val="clear" w:color="auto" w:fill="FFFFFF"/>
                <w:lang w:val="uk-UA"/>
              </w:rPr>
              <w:t>о</w:t>
            </w:r>
          </w:p>
        </w:tc>
        <w:tc>
          <w:tcPr>
            <w:tcW w:w="2456" w:type="dxa"/>
          </w:tcPr>
          <w:p w14:paraId="135BE36E" w14:textId="48FF5447" w:rsidR="003F588A" w:rsidRPr="000B1A2A" w:rsidRDefault="003F588A" w:rsidP="003F588A">
            <w:pPr>
              <w:widowControl w:val="0"/>
              <w:jc w:val="both"/>
              <w:rPr>
                <w:shd w:val="clear" w:color="auto" w:fill="FFFFFF"/>
                <w:lang w:val="uk-UA"/>
              </w:rPr>
            </w:pPr>
            <w:r w:rsidRPr="000B1A2A">
              <w:rPr>
                <w:shd w:val="clear" w:color="auto" w:fill="FFFFFF"/>
                <w:lang w:val="uk-UA"/>
              </w:rPr>
              <w:t>Понад 250 осі</w:t>
            </w:r>
            <w:r w:rsidRPr="000B1A2A">
              <w:rPr>
                <w:shd w:val="clear" w:color="auto" w:fill="FFFFFF"/>
                <w:lang w:val="uk-UA"/>
              </w:rPr>
              <w:t>б</w:t>
            </w:r>
          </w:p>
        </w:tc>
      </w:tr>
    </w:tbl>
    <w:p w14:paraId="74ACB704" w14:textId="77777777" w:rsidR="003F588A" w:rsidRPr="000B1A2A" w:rsidRDefault="003F588A" w:rsidP="002F07A8">
      <w:pPr>
        <w:widowControl w:val="0"/>
        <w:spacing w:line="360" w:lineRule="auto"/>
        <w:ind w:firstLine="709"/>
        <w:jc w:val="both"/>
        <w:rPr>
          <w:sz w:val="28"/>
          <w:szCs w:val="28"/>
          <w:lang w:val="uk-UA"/>
        </w:rPr>
      </w:pPr>
    </w:p>
    <w:p w14:paraId="1559F2CB" w14:textId="541CEC93" w:rsidR="00C37FC7" w:rsidRPr="000B1A2A" w:rsidRDefault="000E1671" w:rsidP="002F07A8">
      <w:pPr>
        <w:widowControl w:val="0"/>
        <w:spacing w:line="360" w:lineRule="auto"/>
        <w:ind w:firstLine="709"/>
        <w:jc w:val="both"/>
        <w:rPr>
          <w:sz w:val="28"/>
          <w:szCs w:val="28"/>
          <w:lang w:val="uk-UA"/>
        </w:rPr>
      </w:pPr>
      <w:r w:rsidRPr="000B1A2A">
        <w:rPr>
          <w:sz w:val="28"/>
          <w:szCs w:val="28"/>
          <w:lang w:val="uk-UA"/>
        </w:rPr>
        <w:lastRenderedPageBreak/>
        <w:t>Варто також зазначити, що критерії ідентифікації суб’єктів підприємництва за величиною у Законі України "Про розвиток та державну підтримку малого і середнього підприємництва в Україні" від 22 березня 2012 р. є орієнтованими на критерії, визначені Європейською комісією [</w:t>
      </w:r>
      <w:r w:rsidR="00A523C8" w:rsidRPr="000B1A2A">
        <w:rPr>
          <w:sz w:val="28"/>
          <w:szCs w:val="28"/>
          <w:lang w:val="uk-UA"/>
        </w:rPr>
        <w:t>75</w:t>
      </w:r>
      <w:r w:rsidRPr="000B1A2A">
        <w:rPr>
          <w:sz w:val="28"/>
          <w:szCs w:val="28"/>
          <w:lang w:val="uk-UA"/>
        </w:rPr>
        <w:t>]. За рекомендаціями Єврокомісії, до кількісних показників ідентифікації суб’єктів господарювання за величиною належать кількість зайнятих, оборот, сума балансу, а німецьким Інститутом дослідження малих і середніх підприємств у м. Бонн (</w:t>
      </w:r>
      <w:proofErr w:type="spellStart"/>
      <w:r w:rsidRPr="000B1A2A">
        <w:rPr>
          <w:sz w:val="28"/>
          <w:szCs w:val="28"/>
          <w:lang w:val="uk-UA"/>
        </w:rPr>
        <w:t>IfM</w:t>
      </w:r>
      <w:proofErr w:type="spellEnd"/>
      <w:r w:rsidRPr="000B1A2A">
        <w:rPr>
          <w:sz w:val="28"/>
          <w:szCs w:val="28"/>
          <w:lang w:val="uk-UA"/>
        </w:rPr>
        <w:t xml:space="preserve"> </w:t>
      </w:r>
      <w:proofErr w:type="spellStart"/>
      <w:r w:rsidRPr="000B1A2A">
        <w:rPr>
          <w:sz w:val="28"/>
          <w:szCs w:val="28"/>
          <w:lang w:val="uk-UA"/>
        </w:rPr>
        <w:t>Bonn</w:t>
      </w:r>
      <w:proofErr w:type="spellEnd"/>
      <w:r w:rsidRPr="000B1A2A">
        <w:rPr>
          <w:sz w:val="28"/>
          <w:szCs w:val="28"/>
          <w:lang w:val="uk-UA"/>
        </w:rPr>
        <w:t>) – визначено лише два такі критерії</w:t>
      </w:r>
      <w:r w:rsidR="00DF0E14" w:rsidRPr="000B1A2A">
        <w:rPr>
          <w:sz w:val="28"/>
          <w:szCs w:val="28"/>
          <w:lang w:val="uk-UA"/>
        </w:rPr>
        <w:t xml:space="preserve"> </w:t>
      </w:r>
      <w:r w:rsidRPr="000B1A2A">
        <w:rPr>
          <w:sz w:val="28"/>
          <w:szCs w:val="28"/>
          <w:lang w:val="uk-UA"/>
        </w:rPr>
        <w:t>лише чисельність зайнятих та величина обороту.</w:t>
      </w:r>
    </w:p>
    <w:p w14:paraId="36C41789" w14:textId="4FED7DF6" w:rsidR="004C4663" w:rsidRPr="000B1A2A" w:rsidRDefault="00C92B7B" w:rsidP="002F07A8">
      <w:pPr>
        <w:widowControl w:val="0"/>
        <w:spacing w:line="360" w:lineRule="auto"/>
        <w:ind w:firstLine="709"/>
        <w:jc w:val="both"/>
        <w:rPr>
          <w:sz w:val="28"/>
          <w:szCs w:val="28"/>
          <w:lang w:val="uk-UA"/>
        </w:rPr>
      </w:pPr>
      <w:r w:rsidRPr="00C92B7B">
        <w:rPr>
          <w:sz w:val="28"/>
          <w:szCs w:val="28"/>
          <w:lang w:val="uk-UA"/>
        </w:rPr>
        <w:t>Малі підприємства мають велике значення для економічного розвитку країни. За даними, вони створюють 60% доданої вартості в 25 промислових галузях країн Європейського Союзу і надають роботу для двох третин всіх зайнятих осіб. Особливо важливою є роль найменших підприємств, які мають менше 10 співробітників. Навіть у порівнянні з великими підприємствами, які забезпечують працевлаштування для понад 27% згаданих осіб, малі підприємства створюють більше 33% робочих місць.</w:t>
      </w:r>
      <w:r w:rsidRPr="000B1A2A">
        <w:rPr>
          <w:sz w:val="28"/>
          <w:szCs w:val="28"/>
          <w:lang w:val="uk-UA"/>
        </w:rPr>
        <w:t xml:space="preserve"> </w:t>
      </w:r>
      <w:r w:rsidRPr="00C92B7B">
        <w:rPr>
          <w:sz w:val="28"/>
          <w:szCs w:val="28"/>
          <w:lang w:val="uk-UA"/>
        </w:rPr>
        <w:t xml:space="preserve">Ці дані свідчать про вагому роль малих підприємств у забезпеченні зайнятості та створенні економічної вартості. Вони сприяють підтримці локальної економіки, стимулюють інновації та підприємництво, сприяють розвитку регіонів та зменшенню безробіття. Тому, розвиток малих підприємств є важливим напрямком для будь-якої країни, оскільки вони виступають важливим економічним та соціальним </w:t>
      </w:r>
      <w:r w:rsidRPr="000B1A2A">
        <w:rPr>
          <w:sz w:val="28"/>
          <w:szCs w:val="28"/>
          <w:lang w:val="uk-UA"/>
        </w:rPr>
        <w:t>фактором</w:t>
      </w:r>
      <w:r w:rsidRPr="00C92B7B">
        <w:rPr>
          <w:sz w:val="28"/>
          <w:szCs w:val="28"/>
          <w:lang w:val="uk-UA"/>
        </w:rPr>
        <w:t>.</w:t>
      </w:r>
      <w:r w:rsidRPr="000B1A2A">
        <w:rPr>
          <w:sz w:val="28"/>
          <w:szCs w:val="28"/>
          <w:lang w:val="uk-UA"/>
        </w:rPr>
        <w:t xml:space="preserve"> </w:t>
      </w:r>
      <w:r w:rsidR="000E1671" w:rsidRPr="000B1A2A">
        <w:rPr>
          <w:sz w:val="28"/>
          <w:szCs w:val="28"/>
          <w:lang w:val="uk-UA"/>
        </w:rPr>
        <w:t xml:space="preserve"> [</w:t>
      </w:r>
      <w:r w:rsidR="00A523C8" w:rsidRPr="000B1A2A">
        <w:rPr>
          <w:sz w:val="28"/>
          <w:szCs w:val="28"/>
          <w:lang w:val="uk-UA"/>
        </w:rPr>
        <w:t>65</w:t>
      </w:r>
      <w:r w:rsidR="000E1671" w:rsidRPr="000B1A2A">
        <w:rPr>
          <w:sz w:val="28"/>
          <w:szCs w:val="28"/>
          <w:lang w:val="uk-UA"/>
        </w:rPr>
        <w:t>, с. 17].</w:t>
      </w:r>
    </w:p>
    <w:p w14:paraId="719547FB" w14:textId="45918CB4" w:rsidR="00837303" w:rsidRPr="00837303" w:rsidRDefault="00837303" w:rsidP="00837303">
      <w:pPr>
        <w:spacing w:line="360" w:lineRule="auto"/>
        <w:ind w:firstLine="709"/>
        <w:contextualSpacing/>
        <w:jc w:val="both"/>
        <w:rPr>
          <w:sz w:val="28"/>
          <w:szCs w:val="28"/>
          <w:lang w:val="uk-UA"/>
        </w:rPr>
      </w:pPr>
      <w:r w:rsidRPr="00837303">
        <w:rPr>
          <w:sz w:val="28"/>
          <w:szCs w:val="28"/>
          <w:lang w:val="uk-UA"/>
        </w:rPr>
        <w:t xml:space="preserve">З динамічної точки зору, малі підприємства проявляють вищу ефективність порівняно з великими. Новостворені малі підприємства виступають як агенти обміну на ринку. Їх постійне появлення сприяє генерації нових ідей, впровадженню нових продуктів, видів діяльності, технологій і </w:t>
      </w:r>
      <w:proofErr w:type="spellStart"/>
      <w:r w:rsidRPr="00837303">
        <w:rPr>
          <w:sz w:val="28"/>
          <w:szCs w:val="28"/>
          <w:lang w:val="uk-UA"/>
        </w:rPr>
        <w:t>т.д</w:t>
      </w:r>
      <w:proofErr w:type="spellEnd"/>
      <w:r w:rsidRPr="00837303">
        <w:rPr>
          <w:sz w:val="28"/>
          <w:szCs w:val="28"/>
          <w:lang w:val="uk-UA"/>
        </w:rPr>
        <w:t>., що забезпечує постійну динаміку ринку.</w:t>
      </w:r>
      <w:r w:rsidRPr="000B1A2A">
        <w:rPr>
          <w:sz w:val="28"/>
          <w:szCs w:val="28"/>
          <w:lang w:val="uk-UA"/>
        </w:rPr>
        <w:t xml:space="preserve"> </w:t>
      </w:r>
      <w:r w:rsidRPr="00837303">
        <w:rPr>
          <w:sz w:val="28"/>
          <w:szCs w:val="28"/>
          <w:lang w:val="uk-UA"/>
        </w:rPr>
        <w:t xml:space="preserve">Малі підприємства також позитивно впливають на поділ праці. Наприклад, у промисловості вони не конкурують з великими </w:t>
      </w:r>
      <w:r w:rsidRPr="00837303">
        <w:rPr>
          <w:sz w:val="28"/>
          <w:szCs w:val="28"/>
          <w:lang w:val="uk-UA"/>
        </w:rPr>
        <w:lastRenderedPageBreak/>
        <w:t>підприємствами, а стають їх партнерами. Зазвичай, послуги субпідряду надаються малими фірмами. Проте, щодо ефективності роботи і якості обслуговування, великі підприємства відіграють важливу роль.</w:t>
      </w:r>
      <w:r w:rsidRPr="000B1A2A">
        <w:rPr>
          <w:sz w:val="28"/>
          <w:szCs w:val="28"/>
          <w:lang w:val="uk-UA"/>
        </w:rPr>
        <w:t xml:space="preserve"> </w:t>
      </w:r>
      <w:r w:rsidRPr="00C92B7B">
        <w:rPr>
          <w:sz w:val="28"/>
          <w:szCs w:val="28"/>
          <w:lang w:val="uk-UA"/>
        </w:rPr>
        <w:t>.</w:t>
      </w:r>
      <w:r w:rsidRPr="000B1A2A">
        <w:rPr>
          <w:sz w:val="28"/>
          <w:szCs w:val="28"/>
          <w:lang w:val="uk-UA"/>
        </w:rPr>
        <w:t xml:space="preserve">  [65, с. 17].</w:t>
      </w:r>
    </w:p>
    <w:p w14:paraId="559EE0BE" w14:textId="3F7BB092" w:rsidR="005456E1" w:rsidRPr="000B1A2A" w:rsidRDefault="00CC3B91" w:rsidP="002F07A8">
      <w:pPr>
        <w:spacing w:line="360" w:lineRule="auto"/>
        <w:ind w:firstLine="709"/>
        <w:contextualSpacing/>
        <w:jc w:val="both"/>
        <w:rPr>
          <w:sz w:val="28"/>
          <w:szCs w:val="28"/>
          <w:lang w:val="uk-UA"/>
        </w:rPr>
      </w:pPr>
      <w:r w:rsidRPr="000B1A2A">
        <w:rPr>
          <w:sz w:val="28"/>
          <w:szCs w:val="28"/>
          <w:lang w:val="uk-UA"/>
        </w:rPr>
        <w:t>Що</w:t>
      </w:r>
      <w:r w:rsidRPr="000B1A2A">
        <w:rPr>
          <w:sz w:val="28"/>
          <w:szCs w:val="28"/>
          <w:lang w:val="uk-UA"/>
        </w:rPr>
        <w:t>до</w:t>
      </w:r>
      <w:r w:rsidRPr="000B1A2A">
        <w:rPr>
          <w:sz w:val="28"/>
          <w:szCs w:val="28"/>
          <w:lang w:val="uk-UA"/>
        </w:rPr>
        <w:t xml:space="preserve"> інноваційної діяльності, великі фірми мають значні ресурси для проведення досліджень і можуть приймати ризики, пов'язані з ефективним впровадженням результатів цих досліджень на ринку. Проте, у малих підприємств менше бюрократичних процедур, пов'язаних з прийняттям рішень, що дає їм можливість швидше впроваджувати інновації, які можуть не зацікавити великі корпорації. При цьому, малі підприємства можуть створювати кращі умови для мотивації своїх працівників.</w:t>
      </w:r>
      <w:r w:rsidR="005456E1" w:rsidRPr="000B1A2A">
        <w:rPr>
          <w:sz w:val="28"/>
          <w:szCs w:val="28"/>
          <w:lang w:val="uk-UA"/>
        </w:rPr>
        <w:t xml:space="preserve"> </w:t>
      </w:r>
    </w:p>
    <w:p w14:paraId="079EAF69" w14:textId="77777777" w:rsidR="00CC3B91" w:rsidRPr="00CC3B91" w:rsidRDefault="00CC3B91" w:rsidP="00CC3B91">
      <w:pPr>
        <w:spacing w:line="360" w:lineRule="auto"/>
        <w:ind w:firstLine="709"/>
        <w:contextualSpacing/>
        <w:jc w:val="both"/>
        <w:rPr>
          <w:sz w:val="28"/>
          <w:szCs w:val="28"/>
          <w:lang w:val="uk-UA"/>
        </w:rPr>
      </w:pPr>
      <w:r w:rsidRPr="00CC3B91">
        <w:rPr>
          <w:sz w:val="28"/>
          <w:szCs w:val="28"/>
          <w:lang w:val="uk-UA"/>
        </w:rPr>
        <w:t>Малі підприємства відіграють важливу роль у створенні конкурентного середовища. Багатофункціональне функціонування малих суб'єктів господарювання сприяє запобіганню монополізму. Історія показує, що просто антимонопольна політика недостатня для забезпечення конкурентних відносин між підприємствами. Саме тому важливо мати достатню кількість малих підприємств, щоб виконувати цю функцію.</w:t>
      </w:r>
    </w:p>
    <w:p w14:paraId="6DBBF342" w14:textId="77777777" w:rsidR="00CC3B91" w:rsidRPr="00CC3B91" w:rsidRDefault="00CC3B91" w:rsidP="00CC3B91">
      <w:pPr>
        <w:spacing w:line="360" w:lineRule="auto"/>
        <w:ind w:firstLine="709"/>
        <w:contextualSpacing/>
        <w:jc w:val="both"/>
        <w:rPr>
          <w:sz w:val="28"/>
          <w:szCs w:val="28"/>
          <w:lang w:val="uk-UA"/>
        </w:rPr>
      </w:pPr>
      <w:r w:rsidRPr="00CC3B91">
        <w:rPr>
          <w:sz w:val="28"/>
          <w:szCs w:val="28"/>
          <w:lang w:val="uk-UA"/>
        </w:rPr>
        <w:t>Крім того, малі підприємства також стабілізують ринкове середовище. Будучи гнучкими і легко адаптуючись до змін, вони можуть швидко реагувати на зміни в попиті без додаткових витрат. Це сприяє збереженню стійкості ринку та забезпеченню ефективного функціонування економіки.</w:t>
      </w:r>
    </w:p>
    <w:p w14:paraId="43B674B6" w14:textId="297C0ACA" w:rsidR="000F6CD8" w:rsidRPr="000B1A2A" w:rsidRDefault="00C37FC7" w:rsidP="002F07A8">
      <w:pPr>
        <w:spacing w:line="360" w:lineRule="auto"/>
        <w:ind w:firstLine="709"/>
        <w:contextualSpacing/>
        <w:jc w:val="both"/>
        <w:rPr>
          <w:sz w:val="28"/>
          <w:szCs w:val="28"/>
          <w:lang w:val="uk-UA"/>
        </w:rPr>
      </w:pPr>
      <w:r w:rsidRPr="000B1A2A">
        <w:rPr>
          <w:sz w:val="28"/>
          <w:szCs w:val="28"/>
          <w:lang w:val="uk-UA"/>
        </w:rPr>
        <w:t>Роль мал</w:t>
      </w:r>
      <w:r w:rsidR="00355429" w:rsidRPr="000B1A2A">
        <w:rPr>
          <w:sz w:val="28"/>
          <w:szCs w:val="28"/>
          <w:lang w:val="uk-UA"/>
        </w:rPr>
        <w:t>их</w:t>
      </w:r>
      <w:r w:rsidRPr="000B1A2A">
        <w:rPr>
          <w:sz w:val="28"/>
          <w:szCs w:val="28"/>
          <w:lang w:val="uk-UA"/>
        </w:rPr>
        <w:t xml:space="preserve"> </w:t>
      </w:r>
      <w:r w:rsidR="00DF0E14" w:rsidRPr="000B1A2A">
        <w:rPr>
          <w:sz w:val="28"/>
          <w:szCs w:val="28"/>
          <w:lang w:val="uk-UA"/>
        </w:rPr>
        <w:t>підприєм</w:t>
      </w:r>
      <w:r w:rsidR="00355429" w:rsidRPr="000B1A2A">
        <w:rPr>
          <w:sz w:val="28"/>
          <w:szCs w:val="28"/>
          <w:lang w:val="uk-UA"/>
        </w:rPr>
        <w:t>ств</w:t>
      </w:r>
      <w:r w:rsidRPr="000B1A2A">
        <w:rPr>
          <w:sz w:val="28"/>
          <w:szCs w:val="28"/>
          <w:lang w:val="uk-UA"/>
        </w:rPr>
        <w:t xml:space="preserve"> для розвитку економіки будь-якої держави надзвичайно важлива. Розглянемо, яке значення вони відіграють для </w:t>
      </w:r>
      <w:r w:rsidR="00355429" w:rsidRPr="000B1A2A">
        <w:rPr>
          <w:sz w:val="28"/>
          <w:szCs w:val="28"/>
          <w:lang w:val="uk-UA"/>
        </w:rPr>
        <w:t>української</w:t>
      </w:r>
      <w:r w:rsidR="005456E1" w:rsidRPr="000B1A2A">
        <w:rPr>
          <w:sz w:val="28"/>
          <w:szCs w:val="28"/>
          <w:lang w:val="uk-UA"/>
        </w:rPr>
        <w:t xml:space="preserve"> </w:t>
      </w:r>
      <w:r w:rsidRPr="000B1A2A">
        <w:rPr>
          <w:sz w:val="28"/>
          <w:szCs w:val="28"/>
          <w:lang w:val="uk-UA"/>
        </w:rPr>
        <w:t>економіки.</w:t>
      </w:r>
    </w:p>
    <w:p w14:paraId="49A845E7" w14:textId="28E10A94" w:rsidR="005456E1" w:rsidRPr="000B1A2A" w:rsidRDefault="005456E1" w:rsidP="002F07A8">
      <w:pPr>
        <w:spacing w:line="360" w:lineRule="auto"/>
        <w:ind w:firstLine="709"/>
        <w:contextualSpacing/>
        <w:jc w:val="both"/>
        <w:rPr>
          <w:sz w:val="28"/>
          <w:szCs w:val="28"/>
          <w:lang w:val="uk-UA"/>
        </w:rPr>
      </w:pPr>
      <w:r w:rsidRPr="000B1A2A">
        <w:rPr>
          <w:sz w:val="28"/>
          <w:szCs w:val="28"/>
          <w:lang w:val="uk-UA"/>
        </w:rPr>
        <w:t xml:space="preserve">Нині в Україні спостерігається тенденція до </w:t>
      </w:r>
      <w:r w:rsidR="00C67973" w:rsidRPr="000B1A2A">
        <w:rPr>
          <w:sz w:val="28"/>
          <w:szCs w:val="28"/>
          <w:lang w:val="uk-UA"/>
        </w:rPr>
        <w:t>зменшення</w:t>
      </w:r>
      <w:r w:rsidRPr="000B1A2A">
        <w:rPr>
          <w:sz w:val="28"/>
          <w:szCs w:val="28"/>
          <w:lang w:val="uk-UA"/>
        </w:rPr>
        <w:t xml:space="preserve"> кількості </w:t>
      </w:r>
      <w:r w:rsidR="00C67973" w:rsidRPr="000B1A2A">
        <w:rPr>
          <w:sz w:val="28"/>
          <w:szCs w:val="28"/>
          <w:lang w:val="uk-UA"/>
        </w:rPr>
        <w:t>малих підприємств з 2020 р.</w:t>
      </w:r>
      <w:r w:rsidRPr="000B1A2A">
        <w:rPr>
          <w:sz w:val="28"/>
          <w:szCs w:val="28"/>
          <w:lang w:val="uk-UA"/>
        </w:rPr>
        <w:t xml:space="preserve"> (</w:t>
      </w:r>
      <w:r w:rsidR="00C67973" w:rsidRPr="000B1A2A">
        <w:rPr>
          <w:sz w:val="28"/>
          <w:szCs w:val="28"/>
          <w:lang w:val="uk-UA"/>
        </w:rPr>
        <w:t>р</w:t>
      </w:r>
      <w:r w:rsidRPr="000B1A2A">
        <w:rPr>
          <w:sz w:val="28"/>
          <w:szCs w:val="28"/>
          <w:lang w:val="uk-UA"/>
        </w:rPr>
        <w:t>ис. 1.</w:t>
      </w:r>
      <w:r w:rsidR="00D40616">
        <w:rPr>
          <w:sz w:val="28"/>
          <w:szCs w:val="28"/>
          <w:lang w:val="uk-UA"/>
        </w:rPr>
        <w:t>4</w:t>
      </w:r>
      <w:r w:rsidRPr="000B1A2A">
        <w:rPr>
          <w:sz w:val="28"/>
          <w:szCs w:val="28"/>
          <w:lang w:val="uk-UA"/>
        </w:rPr>
        <w:t xml:space="preserve">), що свідчить про </w:t>
      </w:r>
      <w:r w:rsidR="00C67973" w:rsidRPr="000B1A2A">
        <w:rPr>
          <w:sz w:val="28"/>
          <w:szCs w:val="28"/>
          <w:lang w:val="uk-UA"/>
        </w:rPr>
        <w:t>вразливість</w:t>
      </w:r>
      <w:r w:rsidRPr="000B1A2A">
        <w:rPr>
          <w:sz w:val="28"/>
          <w:szCs w:val="28"/>
          <w:lang w:val="uk-UA"/>
        </w:rPr>
        <w:t xml:space="preserve"> цього сектору економіки</w:t>
      </w:r>
      <w:r w:rsidR="00C67973" w:rsidRPr="000B1A2A">
        <w:rPr>
          <w:sz w:val="28"/>
          <w:szCs w:val="28"/>
          <w:lang w:val="uk-UA"/>
        </w:rPr>
        <w:t xml:space="preserve"> та залежність від зовнішніх факторів</w:t>
      </w:r>
      <w:r w:rsidRPr="000B1A2A">
        <w:rPr>
          <w:sz w:val="28"/>
          <w:szCs w:val="28"/>
          <w:lang w:val="uk-UA"/>
        </w:rPr>
        <w:t xml:space="preserve">, однак питома вага малих підприємств у загальному обсязі реалізованої продукції (робіт, послуг) суб’єктів </w:t>
      </w:r>
      <w:r w:rsidRPr="000B1A2A">
        <w:rPr>
          <w:sz w:val="28"/>
          <w:szCs w:val="28"/>
          <w:lang w:val="uk-UA"/>
        </w:rPr>
        <w:lastRenderedPageBreak/>
        <w:t>господарювання –на початок 20</w:t>
      </w:r>
      <w:r w:rsidR="00C67973" w:rsidRPr="000B1A2A">
        <w:rPr>
          <w:sz w:val="28"/>
          <w:szCs w:val="28"/>
          <w:lang w:val="uk-UA"/>
        </w:rPr>
        <w:t>21</w:t>
      </w:r>
      <w:r w:rsidRPr="000B1A2A">
        <w:rPr>
          <w:sz w:val="28"/>
          <w:szCs w:val="28"/>
          <w:lang w:val="uk-UA"/>
        </w:rPr>
        <w:t xml:space="preserve"> р. становила </w:t>
      </w:r>
      <w:r w:rsidR="00C67973" w:rsidRPr="000B1A2A">
        <w:rPr>
          <w:sz w:val="28"/>
          <w:szCs w:val="28"/>
          <w:lang w:val="uk-UA"/>
        </w:rPr>
        <w:t>28</w:t>
      </w:r>
      <w:r w:rsidRPr="000B1A2A">
        <w:rPr>
          <w:sz w:val="28"/>
          <w:szCs w:val="28"/>
          <w:lang w:val="uk-UA"/>
        </w:rPr>
        <w:t>%, тоді як в європейських країнах цей показник коливається в межах 25-60% [</w:t>
      </w:r>
      <w:r w:rsidR="00A523C8" w:rsidRPr="000B1A2A">
        <w:rPr>
          <w:sz w:val="28"/>
          <w:szCs w:val="28"/>
          <w:lang w:val="uk-UA"/>
        </w:rPr>
        <w:t>65</w:t>
      </w:r>
      <w:r w:rsidRPr="000B1A2A">
        <w:rPr>
          <w:sz w:val="28"/>
          <w:szCs w:val="28"/>
          <w:lang w:val="uk-UA"/>
        </w:rPr>
        <w:t>].</w:t>
      </w:r>
    </w:p>
    <w:p w14:paraId="578E9C50" w14:textId="5A49B9D5" w:rsidR="00B36473" w:rsidRPr="000B1A2A" w:rsidRDefault="00C67973" w:rsidP="002F07A8">
      <w:pPr>
        <w:widowControl w:val="0"/>
        <w:spacing w:line="360" w:lineRule="auto"/>
        <w:ind w:firstLine="709"/>
        <w:jc w:val="both"/>
        <w:rPr>
          <w:sz w:val="28"/>
          <w:szCs w:val="28"/>
          <w:lang w:val="uk-UA"/>
        </w:rPr>
      </w:pPr>
      <w:r w:rsidRPr="000B1A2A">
        <w:rPr>
          <w:noProof/>
          <w:lang w:val="uk-UA"/>
        </w:rPr>
        <w:drawing>
          <wp:inline distT="0" distB="0" distL="0" distR="0" wp14:anchorId="596AFFFC" wp14:editId="750AFCFA">
            <wp:extent cx="4438650" cy="2933700"/>
            <wp:effectExtent l="0" t="0" r="0" b="0"/>
            <wp:docPr id="975292050" name="Діаграма 1">
              <a:extLst xmlns:a="http://schemas.openxmlformats.org/drawingml/2006/main">
                <a:ext uri="{FF2B5EF4-FFF2-40B4-BE49-F238E27FC236}">
                  <a16:creationId xmlns:a16="http://schemas.microsoft.com/office/drawing/2014/main" id="{AE7671E8-63D3-0052-ACC9-EA8EBEA939C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150F8A66" w14:textId="194F0CE2" w:rsidR="00B36473" w:rsidRPr="000B1A2A" w:rsidRDefault="00B36473" w:rsidP="002F07A8">
      <w:pPr>
        <w:widowControl w:val="0"/>
        <w:spacing w:line="360" w:lineRule="auto"/>
        <w:ind w:firstLine="709"/>
        <w:jc w:val="both"/>
        <w:rPr>
          <w:sz w:val="28"/>
          <w:szCs w:val="28"/>
          <w:lang w:val="uk-UA"/>
        </w:rPr>
      </w:pPr>
      <w:r w:rsidRPr="000B1A2A">
        <w:rPr>
          <w:sz w:val="28"/>
          <w:szCs w:val="28"/>
          <w:lang w:val="uk-UA"/>
        </w:rPr>
        <w:t xml:space="preserve">Рис. </w:t>
      </w:r>
      <w:r w:rsidR="000B3A1F" w:rsidRPr="000B1A2A">
        <w:rPr>
          <w:sz w:val="28"/>
          <w:szCs w:val="28"/>
          <w:lang w:val="uk-UA"/>
        </w:rPr>
        <w:t>1.</w:t>
      </w:r>
      <w:r w:rsidR="00D40616">
        <w:rPr>
          <w:sz w:val="28"/>
          <w:szCs w:val="28"/>
          <w:lang w:val="uk-UA"/>
        </w:rPr>
        <w:t>4</w:t>
      </w:r>
      <w:r w:rsidRPr="000B1A2A">
        <w:rPr>
          <w:sz w:val="28"/>
          <w:szCs w:val="28"/>
          <w:lang w:val="uk-UA"/>
        </w:rPr>
        <w:t>. Динаміка кількості малих підприємств в Україні</w:t>
      </w:r>
    </w:p>
    <w:p w14:paraId="7F7C71B7" w14:textId="77777777" w:rsidR="000B1A2A" w:rsidRDefault="000B1A2A" w:rsidP="002F07A8">
      <w:pPr>
        <w:spacing w:line="360" w:lineRule="auto"/>
        <w:ind w:firstLine="709"/>
        <w:contextualSpacing/>
        <w:jc w:val="both"/>
        <w:rPr>
          <w:sz w:val="28"/>
          <w:szCs w:val="28"/>
          <w:lang w:val="uk-UA"/>
        </w:rPr>
      </w:pPr>
    </w:p>
    <w:p w14:paraId="46D836B0" w14:textId="0EC9BD23" w:rsidR="000B1A2A" w:rsidRDefault="005456E1" w:rsidP="002F07A8">
      <w:pPr>
        <w:spacing w:line="360" w:lineRule="auto"/>
        <w:ind w:firstLine="709"/>
        <w:contextualSpacing/>
        <w:jc w:val="both"/>
        <w:rPr>
          <w:sz w:val="28"/>
          <w:szCs w:val="28"/>
          <w:lang w:val="uk-UA"/>
        </w:rPr>
      </w:pPr>
      <w:r w:rsidRPr="000B1A2A">
        <w:rPr>
          <w:sz w:val="28"/>
          <w:szCs w:val="28"/>
          <w:lang w:val="uk-UA"/>
        </w:rPr>
        <w:t>На основі застосування SWOT-аналізу малого підприємства було визначено особливості вітчизняного малого бізнесу, а саме його сильні, слабкі сторони, можливості та загрози</w:t>
      </w:r>
      <w:r w:rsidR="00890DBE" w:rsidRPr="000B1A2A">
        <w:rPr>
          <w:sz w:val="28"/>
          <w:szCs w:val="28"/>
          <w:lang w:val="uk-UA"/>
        </w:rPr>
        <w:t xml:space="preserve">, що уповільнюють розвиток малого бізнесу в Україні на етапі його функціонування </w:t>
      </w:r>
      <w:r w:rsidRPr="000B1A2A">
        <w:rPr>
          <w:sz w:val="28"/>
          <w:szCs w:val="28"/>
          <w:lang w:val="uk-UA"/>
        </w:rPr>
        <w:t xml:space="preserve"> (рис.1.</w:t>
      </w:r>
      <w:r w:rsidR="00D40616">
        <w:rPr>
          <w:sz w:val="28"/>
          <w:szCs w:val="28"/>
          <w:lang w:val="uk-UA"/>
        </w:rPr>
        <w:t>5</w:t>
      </w:r>
      <w:r w:rsidRPr="000B1A2A">
        <w:rPr>
          <w:sz w:val="28"/>
          <w:szCs w:val="28"/>
          <w:lang w:val="uk-UA"/>
        </w:rPr>
        <w:t>).</w:t>
      </w:r>
    </w:p>
    <w:p w14:paraId="6FB6EA22" w14:textId="77777777" w:rsidR="000B1A2A" w:rsidRPr="000B1A2A" w:rsidRDefault="000B1A2A" w:rsidP="000B1A2A">
      <w:pPr>
        <w:spacing w:line="360" w:lineRule="auto"/>
        <w:ind w:firstLine="709"/>
        <w:contextualSpacing/>
        <w:jc w:val="both"/>
        <w:rPr>
          <w:sz w:val="28"/>
          <w:szCs w:val="28"/>
          <w:lang w:val="uk-UA"/>
        </w:rPr>
      </w:pPr>
      <w:bookmarkStart w:id="1" w:name="_Hlk138067695"/>
      <w:r w:rsidRPr="000B1A2A">
        <w:rPr>
          <w:sz w:val="28"/>
          <w:szCs w:val="28"/>
          <w:lang w:val="uk-UA"/>
        </w:rPr>
        <w:t xml:space="preserve">За результатами SWOT-аналізу видно, що малий бізнес в порівнянні з іншими суб’єктами господарювання має значні переваги, а також можливості, основними з яких є гнучкість та здатність зайняти будь-яку нішу на ринку. Однак, має місце і ряд слабких сторін та загроз, який, у порівнянні з європейськими малими підприємствами, є досить широким. Так, головною негативною стороною малого бізнесу в Україні є обмежений доступ до зовнішніх фінансових ресурсів, локальність ринків збуту, залежність від економічних умов в країні. </w:t>
      </w:r>
    </w:p>
    <w:bookmarkEnd w:id="1"/>
    <w:p w14:paraId="738E3A68" w14:textId="77777777" w:rsidR="000B1A2A" w:rsidRDefault="000B1A2A" w:rsidP="002F07A8">
      <w:pPr>
        <w:spacing w:line="360" w:lineRule="auto"/>
        <w:ind w:firstLine="709"/>
        <w:contextualSpacing/>
        <w:jc w:val="both"/>
        <w:rPr>
          <w:sz w:val="28"/>
          <w:szCs w:val="28"/>
          <w:lang w:val="uk-UA"/>
        </w:rPr>
      </w:pPr>
    </w:p>
    <w:p w14:paraId="3000109C" w14:textId="77777777" w:rsidR="000B1A2A" w:rsidRDefault="000B1A2A" w:rsidP="002F07A8">
      <w:pPr>
        <w:spacing w:line="360" w:lineRule="auto"/>
        <w:ind w:firstLine="709"/>
        <w:contextualSpacing/>
        <w:jc w:val="both"/>
        <w:rPr>
          <w:sz w:val="28"/>
          <w:szCs w:val="28"/>
          <w:lang w:val="uk-UA"/>
        </w:rPr>
      </w:pPr>
    </w:p>
    <w:tbl>
      <w:tblPr>
        <w:tblStyle w:val="a6"/>
        <w:tblW w:w="0" w:type="auto"/>
        <w:tblLook w:val="04A0" w:firstRow="1" w:lastRow="0" w:firstColumn="1" w:lastColumn="0" w:noHBand="0" w:noVBand="1"/>
      </w:tblPr>
      <w:tblGrid>
        <w:gridCol w:w="4845"/>
        <w:gridCol w:w="4834"/>
      </w:tblGrid>
      <w:tr w:rsidR="000B1A2A" w:rsidRPr="000B1A2A" w14:paraId="28CDEB82" w14:textId="77777777" w:rsidTr="006A4DEA">
        <w:tc>
          <w:tcPr>
            <w:tcW w:w="4952" w:type="dxa"/>
          </w:tcPr>
          <w:p w14:paraId="5FF39663" w14:textId="77777777" w:rsidR="000F6CD8" w:rsidRPr="000B1A2A" w:rsidRDefault="000F6CD8" w:rsidP="000B1A2A">
            <w:pPr>
              <w:contextualSpacing/>
              <w:jc w:val="center"/>
              <w:rPr>
                <w:sz w:val="28"/>
                <w:szCs w:val="28"/>
                <w:lang w:val="uk-UA"/>
              </w:rPr>
            </w:pPr>
            <w:r w:rsidRPr="000B1A2A">
              <w:rPr>
                <w:b/>
                <w:bCs/>
                <w:sz w:val="28"/>
                <w:szCs w:val="28"/>
                <w:lang w:val="uk-UA"/>
              </w:rPr>
              <w:t>СИЛЬНІ СТОРОНИ</w:t>
            </w:r>
          </w:p>
        </w:tc>
        <w:tc>
          <w:tcPr>
            <w:tcW w:w="4953" w:type="dxa"/>
          </w:tcPr>
          <w:p w14:paraId="1EDD3F31" w14:textId="77777777" w:rsidR="000F6CD8" w:rsidRPr="000B1A2A" w:rsidRDefault="000F6CD8" w:rsidP="000B1A2A">
            <w:pPr>
              <w:contextualSpacing/>
              <w:jc w:val="center"/>
              <w:rPr>
                <w:sz w:val="28"/>
                <w:szCs w:val="28"/>
                <w:lang w:val="uk-UA"/>
              </w:rPr>
            </w:pPr>
            <w:r w:rsidRPr="000B1A2A">
              <w:rPr>
                <w:b/>
                <w:bCs/>
                <w:sz w:val="28"/>
                <w:szCs w:val="28"/>
                <w:lang w:val="uk-UA"/>
              </w:rPr>
              <w:t>СЛАБКІ СТОРОНИ</w:t>
            </w:r>
          </w:p>
        </w:tc>
      </w:tr>
      <w:tr w:rsidR="000B1A2A" w:rsidRPr="000B1A2A" w14:paraId="36C719EB" w14:textId="77777777" w:rsidTr="006A4DEA">
        <w:tc>
          <w:tcPr>
            <w:tcW w:w="4952" w:type="dxa"/>
          </w:tcPr>
          <w:p w14:paraId="7ED0903F" w14:textId="224ACDFD" w:rsidR="000F6CD8" w:rsidRPr="000B1A2A" w:rsidRDefault="000F6CD8" w:rsidP="000B1A2A">
            <w:pPr>
              <w:pStyle w:val="Default"/>
              <w:rPr>
                <w:color w:val="auto"/>
                <w:sz w:val="28"/>
                <w:szCs w:val="28"/>
                <w:lang w:val="uk-UA"/>
              </w:rPr>
            </w:pPr>
            <w:r w:rsidRPr="000B1A2A">
              <w:rPr>
                <w:color w:val="auto"/>
                <w:sz w:val="28"/>
                <w:szCs w:val="28"/>
                <w:lang w:val="uk-UA"/>
              </w:rPr>
              <w:lastRenderedPageBreak/>
              <w:t xml:space="preserve">- </w:t>
            </w:r>
            <w:r w:rsidR="00CC3B91" w:rsidRPr="000B1A2A">
              <w:rPr>
                <w:color w:val="auto"/>
                <w:sz w:val="28"/>
                <w:szCs w:val="28"/>
                <w:lang w:val="uk-UA"/>
              </w:rPr>
              <w:t>автономність</w:t>
            </w:r>
            <w:r w:rsidRPr="000B1A2A">
              <w:rPr>
                <w:color w:val="auto"/>
                <w:sz w:val="28"/>
                <w:szCs w:val="28"/>
                <w:lang w:val="uk-UA"/>
              </w:rPr>
              <w:t xml:space="preserve">; </w:t>
            </w:r>
          </w:p>
          <w:p w14:paraId="223ABFAB" w14:textId="77777777" w:rsidR="000F6CD8" w:rsidRPr="000B1A2A" w:rsidRDefault="000F6CD8" w:rsidP="000B1A2A">
            <w:pPr>
              <w:pStyle w:val="Default"/>
              <w:rPr>
                <w:color w:val="auto"/>
                <w:sz w:val="28"/>
                <w:szCs w:val="28"/>
                <w:lang w:val="uk-UA"/>
              </w:rPr>
            </w:pPr>
            <w:r w:rsidRPr="000B1A2A">
              <w:rPr>
                <w:color w:val="auto"/>
                <w:sz w:val="28"/>
                <w:szCs w:val="28"/>
                <w:lang w:val="uk-UA"/>
              </w:rPr>
              <w:t xml:space="preserve">- невеликий стартовий капітал; </w:t>
            </w:r>
          </w:p>
          <w:p w14:paraId="42D7C37C" w14:textId="23A83174" w:rsidR="000F6CD8" w:rsidRPr="000B1A2A" w:rsidRDefault="000F6CD8" w:rsidP="000B1A2A">
            <w:pPr>
              <w:pStyle w:val="Default"/>
              <w:rPr>
                <w:color w:val="auto"/>
                <w:sz w:val="28"/>
                <w:szCs w:val="28"/>
                <w:lang w:val="uk-UA"/>
              </w:rPr>
            </w:pPr>
            <w:r w:rsidRPr="000B1A2A">
              <w:rPr>
                <w:color w:val="auto"/>
                <w:sz w:val="28"/>
                <w:szCs w:val="28"/>
                <w:lang w:val="uk-UA"/>
              </w:rPr>
              <w:t>- гнучкість</w:t>
            </w:r>
            <w:r w:rsidR="00CC3B91" w:rsidRPr="000B1A2A">
              <w:rPr>
                <w:color w:val="auto"/>
                <w:sz w:val="28"/>
                <w:szCs w:val="28"/>
                <w:lang w:val="uk-UA"/>
              </w:rPr>
              <w:t xml:space="preserve"> до зовнішніх змін</w:t>
            </w:r>
            <w:r w:rsidRPr="000B1A2A">
              <w:rPr>
                <w:color w:val="auto"/>
                <w:sz w:val="28"/>
                <w:szCs w:val="28"/>
                <w:lang w:val="uk-UA"/>
              </w:rPr>
              <w:t xml:space="preserve">; </w:t>
            </w:r>
          </w:p>
          <w:p w14:paraId="6A734702" w14:textId="77777777" w:rsidR="000F6CD8" w:rsidRPr="000B1A2A" w:rsidRDefault="000F6CD8" w:rsidP="000B1A2A">
            <w:pPr>
              <w:pStyle w:val="Default"/>
              <w:rPr>
                <w:color w:val="auto"/>
                <w:sz w:val="28"/>
                <w:szCs w:val="28"/>
                <w:lang w:val="uk-UA"/>
              </w:rPr>
            </w:pPr>
            <w:r w:rsidRPr="000B1A2A">
              <w:rPr>
                <w:color w:val="auto"/>
                <w:sz w:val="28"/>
                <w:szCs w:val="28"/>
                <w:lang w:val="uk-UA"/>
              </w:rPr>
              <w:t xml:space="preserve">- освоєння малоефективних ринкових ніш; </w:t>
            </w:r>
          </w:p>
          <w:p w14:paraId="0E6C3778" w14:textId="42FDBA5E" w:rsidR="000F6CD8" w:rsidRPr="000B1A2A" w:rsidRDefault="000F6CD8" w:rsidP="000B1A2A">
            <w:pPr>
              <w:pStyle w:val="Default"/>
              <w:rPr>
                <w:color w:val="auto"/>
                <w:sz w:val="28"/>
                <w:szCs w:val="28"/>
                <w:lang w:val="uk-UA"/>
              </w:rPr>
            </w:pPr>
            <w:r w:rsidRPr="000B1A2A">
              <w:rPr>
                <w:color w:val="auto"/>
                <w:sz w:val="28"/>
                <w:szCs w:val="28"/>
                <w:lang w:val="uk-UA"/>
              </w:rPr>
              <w:t>-</w:t>
            </w:r>
            <w:r w:rsidR="00CC3B91" w:rsidRPr="000B1A2A">
              <w:rPr>
                <w:color w:val="auto"/>
                <w:sz w:val="28"/>
                <w:szCs w:val="28"/>
                <w:lang w:val="uk-UA"/>
              </w:rPr>
              <w:t xml:space="preserve"> низькі</w:t>
            </w:r>
            <w:r w:rsidRPr="000B1A2A">
              <w:rPr>
                <w:color w:val="auto"/>
                <w:sz w:val="28"/>
                <w:szCs w:val="28"/>
                <w:lang w:val="uk-UA"/>
              </w:rPr>
              <w:t xml:space="preserve"> </w:t>
            </w:r>
            <w:r w:rsidR="00CC3B91" w:rsidRPr="000B1A2A">
              <w:rPr>
                <w:color w:val="auto"/>
                <w:sz w:val="28"/>
                <w:szCs w:val="28"/>
                <w:lang w:val="uk-UA"/>
              </w:rPr>
              <w:t>витрати на дослідження</w:t>
            </w:r>
          </w:p>
        </w:tc>
        <w:tc>
          <w:tcPr>
            <w:tcW w:w="4953" w:type="dxa"/>
          </w:tcPr>
          <w:p w14:paraId="6898A413" w14:textId="77777777" w:rsidR="000F6CD8" w:rsidRPr="000B1A2A" w:rsidRDefault="000F6CD8" w:rsidP="000B1A2A">
            <w:pPr>
              <w:pStyle w:val="Default"/>
              <w:rPr>
                <w:color w:val="auto"/>
                <w:sz w:val="28"/>
                <w:szCs w:val="28"/>
                <w:lang w:val="uk-UA"/>
              </w:rPr>
            </w:pPr>
            <w:r w:rsidRPr="000B1A2A">
              <w:rPr>
                <w:color w:val="auto"/>
                <w:sz w:val="28"/>
                <w:szCs w:val="28"/>
                <w:lang w:val="uk-UA"/>
              </w:rPr>
              <w:t xml:space="preserve">- залежність від економічної, політичної ситуації в країні; </w:t>
            </w:r>
          </w:p>
          <w:p w14:paraId="42DB508F" w14:textId="77777777" w:rsidR="000F6CD8" w:rsidRPr="000B1A2A" w:rsidRDefault="000F6CD8" w:rsidP="000B1A2A">
            <w:pPr>
              <w:pStyle w:val="Default"/>
              <w:rPr>
                <w:color w:val="auto"/>
                <w:sz w:val="28"/>
                <w:szCs w:val="28"/>
                <w:lang w:val="uk-UA"/>
              </w:rPr>
            </w:pPr>
            <w:r w:rsidRPr="000B1A2A">
              <w:rPr>
                <w:color w:val="auto"/>
                <w:sz w:val="28"/>
                <w:szCs w:val="28"/>
                <w:lang w:val="uk-UA"/>
              </w:rPr>
              <w:t xml:space="preserve">- обмежений доступ до зовнішніх джерел фінансування; </w:t>
            </w:r>
          </w:p>
          <w:p w14:paraId="72AE47C0" w14:textId="4DDF6A6F" w:rsidR="000F6CD8" w:rsidRPr="000B1A2A" w:rsidRDefault="000F6CD8" w:rsidP="000B1A2A">
            <w:pPr>
              <w:pStyle w:val="Default"/>
              <w:rPr>
                <w:color w:val="auto"/>
                <w:sz w:val="28"/>
                <w:szCs w:val="28"/>
                <w:lang w:val="uk-UA"/>
              </w:rPr>
            </w:pPr>
            <w:r w:rsidRPr="000B1A2A">
              <w:rPr>
                <w:color w:val="auto"/>
                <w:sz w:val="28"/>
                <w:szCs w:val="28"/>
                <w:lang w:val="uk-UA"/>
              </w:rPr>
              <w:t xml:space="preserve">- </w:t>
            </w:r>
            <w:r w:rsidR="00FD0AC7" w:rsidRPr="000B1A2A">
              <w:rPr>
                <w:color w:val="auto"/>
                <w:sz w:val="28"/>
                <w:szCs w:val="28"/>
                <w:lang w:val="uk-UA"/>
              </w:rPr>
              <w:t>локальність</w:t>
            </w:r>
            <w:r w:rsidR="00CC3B91" w:rsidRPr="000B1A2A">
              <w:rPr>
                <w:color w:val="auto"/>
                <w:sz w:val="28"/>
                <w:szCs w:val="28"/>
                <w:lang w:val="uk-UA"/>
              </w:rPr>
              <w:t xml:space="preserve"> ринку збуту</w:t>
            </w:r>
            <w:r w:rsidRPr="000B1A2A">
              <w:rPr>
                <w:color w:val="auto"/>
                <w:sz w:val="28"/>
                <w:szCs w:val="28"/>
                <w:lang w:val="uk-UA"/>
              </w:rPr>
              <w:t xml:space="preserve">; </w:t>
            </w:r>
          </w:p>
          <w:p w14:paraId="23038DBC" w14:textId="77777777" w:rsidR="000F6CD8" w:rsidRPr="000B1A2A" w:rsidRDefault="000F6CD8" w:rsidP="000B1A2A">
            <w:pPr>
              <w:pStyle w:val="Default"/>
              <w:rPr>
                <w:color w:val="auto"/>
                <w:sz w:val="28"/>
                <w:szCs w:val="28"/>
                <w:lang w:val="uk-UA"/>
              </w:rPr>
            </w:pPr>
            <w:r w:rsidRPr="000B1A2A">
              <w:rPr>
                <w:color w:val="auto"/>
                <w:sz w:val="28"/>
                <w:szCs w:val="28"/>
                <w:lang w:val="uk-UA"/>
              </w:rPr>
              <w:t xml:space="preserve">- нестабільність доходів; </w:t>
            </w:r>
          </w:p>
          <w:p w14:paraId="5A6117DF" w14:textId="531045C1" w:rsidR="000F6CD8" w:rsidRPr="000B1A2A" w:rsidRDefault="000F6CD8" w:rsidP="000B1A2A">
            <w:pPr>
              <w:pStyle w:val="Default"/>
              <w:rPr>
                <w:color w:val="auto"/>
                <w:sz w:val="28"/>
                <w:szCs w:val="28"/>
                <w:lang w:val="uk-UA"/>
              </w:rPr>
            </w:pPr>
            <w:r w:rsidRPr="000B1A2A">
              <w:rPr>
                <w:color w:val="auto"/>
                <w:sz w:val="28"/>
                <w:szCs w:val="28"/>
                <w:lang w:val="uk-UA"/>
              </w:rPr>
              <w:t xml:space="preserve">- соціальна незахищеність </w:t>
            </w:r>
            <w:r w:rsidR="00CC3B91" w:rsidRPr="000B1A2A">
              <w:rPr>
                <w:color w:val="auto"/>
                <w:sz w:val="28"/>
                <w:szCs w:val="28"/>
                <w:lang w:val="uk-UA"/>
              </w:rPr>
              <w:t>персоналу</w:t>
            </w:r>
            <w:r w:rsidRPr="000B1A2A">
              <w:rPr>
                <w:color w:val="auto"/>
                <w:sz w:val="28"/>
                <w:szCs w:val="28"/>
                <w:lang w:val="uk-UA"/>
              </w:rPr>
              <w:t xml:space="preserve">; </w:t>
            </w:r>
          </w:p>
          <w:p w14:paraId="010BA50A" w14:textId="5873AD64" w:rsidR="000F6CD8" w:rsidRPr="000B1A2A" w:rsidRDefault="000F6CD8" w:rsidP="000B1A2A">
            <w:pPr>
              <w:pStyle w:val="Default"/>
              <w:rPr>
                <w:color w:val="auto"/>
                <w:sz w:val="28"/>
                <w:szCs w:val="28"/>
                <w:lang w:val="uk-UA"/>
              </w:rPr>
            </w:pPr>
            <w:r w:rsidRPr="000B1A2A">
              <w:rPr>
                <w:color w:val="auto"/>
                <w:sz w:val="28"/>
                <w:szCs w:val="28"/>
                <w:lang w:val="uk-UA"/>
              </w:rPr>
              <w:t xml:space="preserve">- </w:t>
            </w:r>
            <w:r w:rsidR="00CC3B91" w:rsidRPr="000B1A2A">
              <w:rPr>
                <w:color w:val="auto"/>
                <w:sz w:val="28"/>
                <w:szCs w:val="28"/>
                <w:lang w:val="uk-UA"/>
              </w:rPr>
              <w:t>низька фінансова грамотність</w:t>
            </w:r>
          </w:p>
        </w:tc>
      </w:tr>
      <w:tr w:rsidR="000B1A2A" w:rsidRPr="000B1A2A" w14:paraId="4CFA2E71" w14:textId="77777777" w:rsidTr="006A4DEA">
        <w:tc>
          <w:tcPr>
            <w:tcW w:w="4952" w:type="dxa"/>
          </w:tcPr>
          <w:p w14:paraId="4B9B999F" w14:textId="7F197876" w:rsidR="00355429" w:rsidRPr="000B1A2A" w:rsidRDefault="00355429" w:rsidP="000B1A2A">
            <w:pPr>
              <w:pStyle w:val="Default"/>
              <w:jc w:val="center"/>
              <w:rPr>
                <w:color w:val="auto"/>
                <w:sz w:val="28"/>
                <w:szCs w:val="28"/>
                <w:lang w:val="uk-UA"/>
              </w:rPr>
            </w:pPr>
            <w:r w:rsidRPr="000B1A2A">
              <w:rPr>
                <w:b/>
                <w:bCs/>
                <w:color w:val="auto"/>
                <w:sz w:val="28"/>
                <w:szCs w:val="28"/>
                <w:lang w:val="uk-UA"/>
              </w:rPr>
              <w:t>МОЖЛИВОСТІ</w:t>
            </w:r>
          </w:p>
        </w:tc>
        <w:tc>
          <w:tcPr>
            <w:tcW w:w="4953" w:type="dxa"/>
          </w:tcPr>
          <w:p w14:paraId="2B6140A8" w14:textId="0F2F5469" w:rsidR="00355429" w:rsidRPr="000B1A2A" w:rsidRDefault="00355429" w:rsidP="000B1A2A">
            <w:pPr>
              <w:pStyle w:val="Default"/>
              <w:jc w:val="center"/>
              <w:rPr>
                <w:color w:val="auto"/>
                <w:sz w:val="28"/>
                <w:szCs w:val="28"/>
                <w:lang w:val="uk-UA"/>
              </w:rPr>
            </w:pPr>
            <w:r w:rsidRPr="000B1A2A">
              <w:rPr>
                <w:b/>
                <w:bCs/>
                <w:color w:val="auto"/>
                <w:sz w:val="28"/>
                <w:szCs w:val="28"/>
                <w:lang w:val="uk-UA"/>
              </w:rPr>
              <w:t>ЗАГРОЗИ</w:t>
            </w:r>
          </w:p>
        </w:tc>
      </w:tr>
      <w:tr w:rsidR="000B1A2A" w:rsidRPr="000B1A2A" w14:paraId="71C2C6B3" w14:textId="77777777" w:rsidTr="006A4DEA">
        <w:tc>
          <w:tcPr>
            <w:tcW w:w="4952" w:type="dxa"/>
          </w:tcPr>
          <w:p w14:paraId="0F3A2970" w14:textId="77777777" w:rsidR="000F6CD8" w:rsidRPr="000B1A2A" w:rsidRDefault="000F6CD8" w:rsidP="000B1A2A">
            <w:pPr>
              <w:pStyle w:val="Default"/>
              <w:rPr>
                <w:color w:val="auto"/>
                <w:sz w:val="28"/>
                <w:szCs w:val="28"/>
                <w:lang w:val="uk-UA"/>
              </w:rPr>
            </w:pPr>
            <w:r w:rsidRPr="000B1A2A">
              <w:rPr>
                <w:color w:val="auto"/>
                <w:sz w:val="28"/>
                <w:szCs w:val="28"/>
                <w:lang w:val="uk-UA"/>
              </w:rPr>
              <w:t xml:space="preserve">- здатність зайняти будь-яку нішу на ринку; </w:t>
            </w:r>
          </w:p>
          <w:p w14:paraId="508800C9" w14:textId="77777777" w:rsidR="000F6CD8" w:rsidRPr="000B1A2A" w:rsidRDefault="000F6CD8" w:rsidP="000B1A2A">
            <w:pPr>
              <w:pStyle w:val="Default"/>
              <w:rPr>
                <w:color w:val="auto"/>
                <w:sz w:val="28"/>
                <w:szCs w:val="28"/>
                <w:lang w:val="uk-UA"/>
              </w:rPr>
            </w:pPr>
            <w:r w:rsidRPr="000B1A2A">
              <w:rPr>
                <w:color w:val="auto"/>
                <w:sz w:val="28"/>
                <w:szCs w:val="28"/>
                <w:lang w:val="uk-UA"/>
              </w:rPr>
              <w:t xml:space="preserve">- зростання, перехід до великого бізнесу; </w:t>
            </w:r>
          </w:p>
          <w:p w14:paraId="0C92ECA6" w14:textId="77777777" w:rsidR="000F6CD8" w:rsidRPr="000B1A2A" w:rsidRDefault="000F6CD8" w:rsidP="000B1A2A">
            <w:pPr>
              <w:pStyle w:val="Default"/>
              <w:rPr>
                <w:color w:val="auto"/>
                <w:sz w:val="28"/>
                <w:szCs w:val="28"/>
                <w:lang w:val="uk-UA"/>
              </w:rPr>
            </w:pPr>
            <w:r w:rsidRPr="000B1A2A">
              <w:rPr>
                <w:color w:val="auto"/>
                <w:sz w:val="28"/>
                <w:szCs w:val="28"/>
                <w:lang w:val="uk-UA"/>
              </w:rPr>
              <w:t xml:space="preserve">- можливість забезпечення роботою працівників різних вікових категорій; </w:t>
            </w:r>
          </w:p>
          <w:p w14:paraId="7B8D56AC" w14:textId="2FA242BA" w:rsidR="000F6CD8" w:rsidRPr="000B1A2A" w:rsidRDefault="000F6CD8" w:rsidP="000B1A2A">
            <w:pPr>
              <w:contextualSpacing/>
              <w:jc w:val="both"/>
              <w:rPr>
                <w:sz w:val="28"/>
                <w:szCs w:val="28"/>
                <w:lang w:val="uk-UA"/>
              </w:rPr>
            </w:pPr>
            <w:r w:rsidRPr="000B1A2A">
              <w:rPr>
                <w:sz w:val="28"/>
                <w:szCs w:val="28"/>
                <w:lang w:val="uk-UA"/>
              </w:rPr>
              <w:t xml:space="preserve">- </w:t>
            </w:r>
            <w:r w:rsidR="00CC3B91" w:rsidRPr="000B1A2A">
              <w:rPr>
                <w:sz w:val="28"/>
                <w:szCs w:val="28"/>
                <w:lang w:val="uk-UA"/>
              </w:rPr>
              <w:t>широка фінансова підтримка з боку держави, міжнародних організацій, фінансовий установ</w:t>
            </w:r>
          </w:p>
        </w:tc>
        <w:tc>
          <w:tcPr>
            <w:tcW w:w="4953" w:type="dxa"/>
          </w:tcPr>
          <w:p w14:paraId="3B34E6FF" w14:textId="77777777" w:rsidR="000F6CD8" w:rsidRPr="000B1A2A" w:rsidRDefault="000F6CD8" w:rsidP="000B1A2A">
            <w:pPr>
              <w:pStyle w:val="Default"/>
              <w:rPr>
                <w:color w:val="auto"/>
                <w:sz w:val="28"/>
                <w:szCs w:val="28"/>
                <w:lang w:val="uk-UA"/>
              </w:rPr>
            </w:pPr>
            <w:r w:rsidRPr="000B1A2A">
              <w:rPr>
                <w:color w:val="auto"/>
                <w:sz w:val="28"/>
                <w:szCs w:val="28"/>
                <w:lang w:val="uk-UA"/>
              </w:rPr>
              <w:t xml:space="preserve">- вразливість щодо несприятливих чинників; </w:t>
            </w:r>
          </w:p>
          <w:p w14:paraId="778E9CF9" w14:textId="364F9A99" w:rsidR="000F6CD8" w:rsidRPr="000B1A2A" w:rsidRDefault="000F6CD8" w:rsidP="000B1A2A">
            <w:pPr>
              <w:pStyle w:val="Default"/>
              <w:rPr>
                <w:color w:val="auto"/>
                <w:sz w:val="28"/>
                <w:szCs w:val="28"/>
                <w:lang w:val="uk-UA"/>
              </w:rPr>
            </w:pPr>
            <w:r w:rsidRPr="000B1A2A">
              <w:rPr>
                <w:color w:val="auto"/>
                <w:sz w:val="28"/>
                <w:szCs w:val="28"/>
                <w:lang w:val="uk-UA"/>
              </w:rPr>
              <w:t xml:space="preserve">- загроза банкрутства; </w:t>
            </w:r>
          </w:p>
          <w:p w14:paraId="35290294" w14:textId="1B42BD32" w:rsidR="000F6CD8" w:rsidRPr="000B1A2A" w:rsidRDefault="000F6CD8" w:rsidP="000B1A2A">
            <w:pPr>
              <w:pStyle w:val="Default"/>
              <w:rPr>
                <w:color w:val="auto"/>
                <w:sz w:val="28"/>
                <w:szCs w:val="28"/>
                <w:lang w:val="uk-UA"/>
              </w:rPr>
            </w:pPr>
            <w:r w:rsidRPr="000B1A2A">
              <w:rPr>
                <w:color w:val="auto"/>
                <w:sz w:val="28"/>
                <w:szCs w:val="28"/>
                <w:lang w:val="uk-UA"/>
              </w:rPr>
              <w:t xml:space="preserve">- </w:t>
            </w:r>
            <w:r w:rsidR="00FD0AC7" w:rsidRPr="000B1A2A">
              <w:rPr>
                <w:color w:val="auto"/>
                <w:sz w:val="28"/>
                <w:szCs w:val="28"/>
                <w:lang w:val="uk-UA"/>
              </w:rPr>
              <w:t>низька купівельна спроможність споживачів</w:t>
            </w:r>
            <w:r w:rsidRPr="000B1A2A">
              <w:rPr>
                <w:color w:val="auto"/>
                <w:sz w:val="28"/>
                <w:szCs w:val="28"/>
                <w:lang w:val="uk-UA"/>
              </w:rPr>
              <w:t xml:space="preserve">; </w:t>
            </w:r>
          </w:p>
          <w:p w14:paraId="0154C701" w14:textId="77777777" w:rsidR="000F6CD8" w:rsidRPr="000B1A2A" w:rsidRDefault="000F6CD8" w:rsidP="000B1A2A">
            <w:pPr>
              <w:pStyle w:val="Default"/>
              <w:rPr>
                <w:color w:val="auto"/>
                <w:sz w:val="28"/>
                <w:szCs w:val="28"/>
                <w:lang w:val="uk-UA"/>
              </w:rPr>
            </w:pPr>
            <w:r w:rsidRPr="000B1A2A">
              <w:rPr>
                <w:color w:val="auto"/>
                <w:sz w:val="28"/>
                <w:szCs w:val="28"/>
                <w:lang w:val="uk-UA"/>
              </w:rPr>
              <w:t xml:space="preserve">- залежність від державної підтримки; </w:t>
            </w:r>
          </w:p>
          <w:p w14:paraId="2C631FAC" w14:textId="590D29F4" w:rsidR="000F6CD8" w:rsidRPr="000B1A2A" w:rsidRDefault="000F6CD8" w:rsidP="000B1A2A">
            <w:pPr>
              <w:contextualSpacing/>
              <w:jc w:val="both"/>
              <w:rPr>
                <w:sz w:val="28"/>
                <w:szCs w:val="28"/>
                <w:lang w:val="uk-UA"/>
              </w:rPr>
            </w:pPr>
            <w:r w:rsidRPr="000B1A2A">
              <w:rPr>
                <w:sz w:val="28"/>
                <w:szCs w:val="28"/>
                <w:lang w:val="uk-UA"/>
              </w:rPr>
              <w:t xml:space="preserve">- </w:t>
            </w:r>
            <w:r w:rsidR="00FD0AC7" w:rsidRPr="000B1A2A">
              <w:rPr>
                <w:sz w:val="28"/>
                <w:szCs w:val="28"/>
                <w:lang w:val="uk-UA"/>
              </w:rPr>
              <w:t>корупція</w:t>
            </w:r>
          </w:p>
        </w:tc>
      </w:tr>
    </w:tbl>
    <w:p w14:paraId="532A3793" w14:textId="77777777" w:rsidR="000F6CD8" w:rsidRPr="000B1A2A" w:rsidRDefault="000F6CD8" w:rsidP="002F07A8">
      <w:pPr>
        <w:spacing w:line="360" w:lineRule="auto"/>
        <w:ind w:firstLine="709"/>
        <w:contextualSpacing/>
        <w:jc w:val="both"/>
        <w:rPr>
          <w:sz w:val="28"/>
          <w:szCs w:val="28"/>
          <w:lang w:val="uk-UA"/>
        </w:rPr>
      </w:pPr>
    </w:p>
    <w:p w14:paraId="15A2D1D4" w14:textId="16E9F120" w:rsidR="000B3A1F" w:rsidRPr="000B1A2A" w:rsidRDefault="000B3A1F" w:rsidP="002F07A8">
      <w:pPr>
        <w:spacing w:line="360" w:lineRule="auto"/>
        <w:ind w:firstLine="709"/>
        <w:contextualSpacing/>
        <w:jc w:val="both"/>
        <w:rPr>
          <w:sz w:val="28"/>
          <w:szCs w:val="28"/>
          <w:lang w:val="uk-UA"/>
        </w:rPr>
      </w:pPr>
      <w:r w:rsidRPr="000B1A2A">
        <w:rPr>
          <w:sz w:val="28"/>
          <w:szCs w:val="28"/>
          <w:lang w:val="uk-UA"/>
        </w:rPr>
        <w:t>Рис. 1.</w:t>
      </w:r>
      <w:r w:rsidR="00D40616">
        <w:rPr>
          <w:sz w:val="28"/>
          <w:szCs w:val="28"/>
          <w:lang w:val="uk-UA"/>
        </w:rPr>
        <w:t>5</w:t>
      </w:r>
      <w:r w:rsidRPr="000B1A2A">
        <w:rPr>
          <w:sz w:val="28"/>
          <w:szCs w:val="28"/>
          <w:lang w:val="uk-UA"/>
        </w:rPr>
        <w:t xml:space="preserve">. </w:t>
      </w:r>
      <w:r w:rsidR="00355429" w:rsidRPr="000B1A2A">
        <w:rPr>
          <w:sz w:val="28"/>
          <w:szCs w:val="28"/>
          <w:lang w:val="uk-UA"/>
        </w:rPr>
        <w:t>SWOT-аналіз</w:t>
      </w:r>
      <w:r w:rsidR="00355429" w:rsidRPr="000B1A2A">
        <w:rPr>
          <w:sz w:val="28"/>
          <w:szCs w:val="28"/>
          <w:lang w:val="uk-UA"/>
        </w:rPr>
        <w:t xml:space="preserve"> </w:t>
      </w:r>
      <w:r w:rsidRPr="000B1A2A">
        <w:rPr>
          <w:sz w:val="28"/>
          <w:szCs w:val="28"/>
          <w:lang w:val="uk-UA"/>
        </w:rPr>
        <w:t>розвитк</w:t>
      </w:r>
      <w:r w:rsidR="00355429" w:rsidRPr="000B1A2A">
        <w:rPr>
          <w:sz w:val="28"/>
          <w:szCs w:val="28"/>
          <w:lang w:val="uk-UA"/>
        </w:rPr>
        <w:t>у</w:t>
      </w:r>
      <w:r w:rsidRPr="000B1A2A">
        <w:rPr>
          <w:sz w:val="28"/>
          <w:szCs w:val="28"/>
          <w:lang w:val="uk-UA"/>
        </w:rPr>
        <w:t xml:space="preserve"> малого бізнесу в Україні</w:t>
      </w:r>
    </w:p>
    <w:p w14:paraId="22587A2C" w14:textId="77777777" w:rsidR="000B3A1F" w:rsidRPr="000B1A2A" w:rsidRDefault="000B3A1F" w:rsidP="002F07A8">
      <w:pPr>
        <w:spacing w:line="360" w:lineRule="auto"/>
        <w:ind w:firstLine="709"/>
        <w:contextualSpacing/>
        <w:jc w:val="both"/>
        <w:rPr>
          <w:sz w:val="28"/>
          <w:szCs w:val="28"/>
          <w:lang w:val="uk-UA"/>
        </w:rPr>
      </w:pPr>
    </w:p>
    <w:p w14:paraId="23166CA1" w14:textId="2C55F6DB" w:rsidR="005456E1" w:rsidRDefault="005456E1" w:rsidP="002F07A8">
      <w:pPr>
        <w:spacing w:line="360" w:lineRule="auto"/>
        <w:ind w:firstLine="709"/>
        <w:contextualSpacing/>
        <w:jc w:val="both"/>
        <w:rPr>
          <w:sz w:val="28"/>
          <w:szCs w:val="28"/>
          <w:lang w:val="uk-UA"/>
        </w:rPr>
      </w:pPr>
      <w:r w:rsidRPr="000B1A2A">
        <w:rPr>
          <w:sz w:val="28"/>
          <w:szCs w:val="28"/>
          <w:lang w:val="uk-UA"/>
        </w:rPr>
        <w:t>Роль і місце малого підприємництва в економіці країни виражається також у функціях, які воно виконує (рис. 1.</w:t>
      </w:r>
      <w:r w:rsidR="00D40616">
        <w:rPr>
          <w:sz w:val="28"/>
          <w:szCs w:val="28"/>
          <w:lang w:val="uk-UA"/>
        </w:rPr>
        <w:t>6</w:t>
      </w:r>
      <w:r w:rsidRPr="000B1A2A">
        <w:rPr>
          <w:sz w:val="28"/>
          <w:szCs w:val="28"/>
          <w:lang w:val="uk-UA"/>
        </w:rPr>
        <w:t>).</w:t>
      </w:r>
    </w:p>
    <w:p w14:paraId="6187C785" w14:textId="77777777" w:rsidR="000B1A2A" w:rsidRPr="000B1A2A" w:rsidRDefault="000B1A2A" w:rsidP="000B1A2A">
      <w:pPr>
        <w:widowControl w:val="0"/>
        <w:spacing w:line="360" w:lineRule="auto"/>
        <w:ind w:firstLine="709"/>
        <w:jc w:val="both"/>
        <w:rPr>
          <w:sz w:val="28"/>
          <w:szCs w:val="28"/>
          <w:lang w:val="uk-UA"/>
        </w:rPr>
      </w:pPr>
      <w:r w:rsidRPr="000B1A2A">
        <w:rPr>
          <w:sz w:val="28"/>
          <w:szCs w:val="28"/>
          <w:lang w:val="uk-UA"/>
        </w:rPr>
        <w:t xml:space="preserve">Таким чином, мале підприємництво відіграє ряд важливих ролей в економіці. По-перше, воно мобілізує фінансові та виробничі ресурси населення, дозволяючи людям вкладати свої гроші та таланти в власні підприємства. По-друге, малі підприємства слугують антимонопольним бар'єром, сприяючи розвитку конкуренції та запобігаючи монополізму. По-третє, вони сприяють розвитку науки та науково-технічного прогресу, оскільки їм легше впроваджувати нововведення та створювати нові товари та послуги. По-четверте, малі підприємства розв'язують проблему зайнятості, створюючи нові робочі місця, а також сприяють стабілізації ринку праці. По-п'яте, вони забезпечують ринок потрібними товарами та послугами, швидко реагуючи на потреби споживачів. По-шосте, малі підприємства відіграють важливу роль у формуванні </w:t>
      </w:r>
      <w:r w:rsidRPr="000B1A2A">
        <w:rPr>
          <w:sz w:val="28"/>
          <w:szCs w:val="28"/>
          <w:lang w:val="uk-UA"/>
        </w:rPr>
        <w:lastRenderedPageBreak/>
        <w:t>середнього класу. По-сьоме, вони забезпечують швидку оборотність ресурсів, сприяючи ефективності діяльності в цьому секторі економіки. Усі ці функції роблять мале підприємництво невід'ємною складовою сучасної економіки.</w:t>
      </w:r>
    </w:p>
    <w:p w14:paraId="2E521F07" w14:textId="77777777" w:rsidR="005456E1" w:rsidRPr="000B1A2A" w:rsidRDefault="005456E1" w:rsidP="002F07A8">
      <w:pPr>
        <w:spacing w:line="360" w:lineRule="auto"/>
        <w:contextualSpacing/>
        <w:jc w:val="both"/>
        <w:rPr>
          <w:sz w:val="28"/>
          <w:szCs w:val="28"/>
          <w:lang w:val="uk-UA"/>
        </w:rPr>
      </w:pPr>
      <w:r w:rsidRPr="000B1A2A">
        <w:rPr>
          <w:noProof/>
          <w:sz w:val="28"/>
          <w:szCs w:val="28"/>
          <w:lang w:val="uk-UA"/>
        </w:rPr>
        <w:drawing>
          <wp:inline distT="0" distB="0" distL="0" distR="0" wp14:anchorId="1F7535F2" wp14:editId="6EA337DD">
            <wp:extent cx="6025490" cy="5118265"/>
            <wp:effectExtent l="1905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1">
                      <a:lum contrast="20000"/>
                    </a:blip>
                    <a:srcRect l="60262" t="12274" r="9550" b="18973"/>
                    <a:stretch>
                      <a:fillRect/>
                    </a:stretch>
                  </pic:blipFill>
                  <pic:spPr bwMode="auto">
                    <a:xfrm>
                      <a:off x="0" y="0"/>
                      <a:ext cx="6025490" cy="5118265"/>
                    </a:xfrm>
                    <a:prstGeom prst="rect">
                      <a:avLst/>
                    </a:prstGeom>
                    <a:noFill/>
                    <a:ln w="9525">
                      <a:noFill/>
                      <a:miter lim="800000"/>
                      <a:headEnd/>
                      <a:tailEnd/>
                    </a:ln>
                  </pic:spPr>
                </pic:pic>
              </a:graphicData>
            </a:graphic>
          </wp:inline>
        </w:drawing>
      </w:r>
    </w:p>
    <w:p w14:paraId="1F7D0E69" w14:textId="0D9F745E" w:rsidR="005456E1" w:rsidRPr="000B1A2A" w:rsidRDefault="000F6CD8" w:rsidP="002F07A8">
      <w:pPr>
        <w:spacing w:line="360" w:lineRule="auto"/>
        <w:ind w:firstLine="709"/>
        <w:contextualSpacing/>
        <w:jc w:val="both"/>
        <w:rPr>
          <w:sz w:val="28"/>
          <w:szCs w:val="28"/>
          <w:lang w:val="uk-UA"/>
        </w:rPr>
      </w:pPr>
      <w:r w:rsidRPr="000B1A2A">
        <w:rPr>
          <w:sz w:val="28"/>
          <w:szCs w:val="28"/>
          <w:lang w:val="uk-UA"/>
        </w:rPr>
        <w:t>Рис. 1.</w:t>
      </w:r>
      <w:r w:rsidR="00D40616">
        <w:rPr>
          <w:sz w:val="28"/>
          <w:szCs w:val="28"/>
          <w:lang w:val="uk-UA"/>
        </w:rPr>
        <w:t>6</w:t>
      </w:r>
      <w:r w:rsidRPr="000B1A2A">
        <w:rPr>
          <w:sz w:val="28"/>
          <w:szCs w:val="28"/>
          <w:lang w:val="uk-UA"/>
        </w:rPr>
        <w:t>. Функції малих підприємств</w:t>
      </w:r>
      <w:r w:rsidR="006369EF" w:rsidRPr="000B1A2A">
        <w:rPr>
          <w:sz w:val="28"/>
          <w:szCs w:val="28"/>
          <w:lang w:val="uk-UA"/>
        </w:rPr>
        <w:t xml:space="preserve"> [11]</w:t>
      </w:r>
    </w:p>
    <w:p w14:paraId="63F463DE" w14:textId="25EEE341" w:rsidR="00F45F24" w:rsidRPr="000B1A2A" w:rsidRDefault="00F45F24" w:rsidP="00D94223">
      <w:pPr>
        <w:widowControl w:val="0"/>
        <w:spacing w:line="360" w:lineRule="auto"/>
        <w:ind w:firstLine="709"/>
        <w:jc w:val="both"/>
        <w:rPr>
          <w:sz w:val="28"/>
          <w:szCs w:val="28"/>
          <w:lang w:val="uk-UA"/>
        </w:rPr>
      </w:pPr>
      <w:r w:rsidRPr="000B1A2A">
        <w:rPr>
          <w:sz w:val="28"/>
          <w:szCs w:val="28"/>
          <w:lang w:val="uk-UA"/>
        </w:rPr>
        <w:t xml:space="preserve">Для того, щоб мале підприємництво повною мірою виконувало свої економічні та соціальні завдання (функції), необхідно сприяти підвищенню його життєздатності, стійкості малих підприємств, а це можливо лише в результаті здійснення комплексу заходів, спрямованих на підтримку малого підприємництва. </w:t>
      </w:r>
    </w:p>
    <w:p w14:paraId="1B0A8E87" w14:textId="77777777" w:rsidR="004F123C" w:rsidRPr="000B1A2A" w:rsidRDefault="000503E2" w:rsidP="002F07A8">
      <w:pPr>
        <w:widowControl w:val="0"/>
        <w:spacing w:line="360" w:lineRule="auto"/>
        <w:ind w:firstLine="709"/>
        <w:jc w:val="both"/>
        <w:rPr>
          <w:b/>
          <w:sz w:val="28"/>
          <w:szCs w:val="28"/>
          <w:lang w:val="uk-UA"/>
        </w:rPr>
      </w:pPr>
      <w:r w:rsidRPr="000B1A2A">
        <w:rPr>
          <w:b/>
          <w:sz w:val="28"/>
          <w:szCs w:val="28"/>
          <w:lang w:val="uk-UA"/>
        </w:rPr>
        <w:t>1.3. Фінансове регулювання суб’єктів мал</w:t>
      </w:r>
      <w:r w:rsidR="000B0C26" w:rsidRPr="000B1A2A">
        <w:rPr>
          <w:b/>
          <w:sz w:val="28"/>
          <w:szCs w:val="28"/>
          <w:lang w:val="uk-UA"/>
        </w:rPr>
        <w:t>их</w:t>
      </w:r>
      <w:r w:rsidRPr="000B1A2A">
        <w:rPr>
          <w:b/>
          <w:sz w:val="28"/>
          <w:szCs w:val="28"/>
          <w:lang w:val="uk-UA"/>
        </w:rPr>
        <w:t xml:space="preserve"> підприєм</w:t>
      </w:r>
      <w:r w:rsidR="000B0C26" w:rsidRPr="000B1A2A">
        <w:rPr>
          <w:b/>
          <w:sz w:val="28"/>
          <w:szCs w:val="28"/>
          <w:lang w:val="uk-UA"/>
        </w:rPr>
        <w:t>ств</w:t>
      </w:r>
    </w:p>
    <w:p w14:paraId="7F0AA256" w14:textId="77777777" w:rsidR="000B0C26" w:rsidRPr="000B1A2A" w:rsidRDefault="000B0C26" w:rsidP="002F07A8">
      <w:pPr>
        <w:widowControl w:val="0"/>
        <w:spacing w:line="360" w:lineRule="auto"/>
        <w:ind w:firstLine="709"/>
        <w:jc w:val="both"/>
        <w:rPr>
          <w:b/>
          <w:sz w:val="28"/>
          <w:szCs w:val="28"/>
          <w:lang w:val="uk-UA"/>
        </w:rPr>
      </w:pPr>
    </w:p>
    <w:p w14:paraId="5602C084" w14:textId="77777777" w:rsidR="000B0C26" w:rsidRPr="000B1A2A" w:rsidRDefault="00503136" w:rsidP="002F07A8">
      <w:pPr>
        <w:widowControl w:val="0"/>
        <w:spacing w:line="360" w:lineRule="auto"/>
        <w:ind w:firstLine="709"/>
        <w:jc w:val="both"/>
        <w:rPr>
          <w:b/>
          <w:sz w:val="28"/>
          <w:szCs w:val="28"/>
          <w:lang w:val="uk-UA"/>
        </w:rPr>
      </w:pPr>
      <w:r w:rsidRPr="000B1A2A">
        <w:rPr>
          <w:sz w:val="28"/>
          <w:szCs w:val="28"/>
          <w:lang w:val="uk-UA"/>
        </w:rPr>
        <w:lastRenderedPageBreak/>
        <w:t>Фінанси малого бізнесу – багатопланове поняття, яке можна розглядати з різних точок зору. В першу чергу, це стосується організаційних й наукових аспектів зазначеної категорії. З одного боку, – це сукупність грошових коштів, що спрямовується у розвиток малого бізнесу з метою реалізації підприємницьких ідей та примноження його вартості. В цьому ракурсі під фінансами малого бізнесу розуміють грошові кошти, що є в розпорядженні окремих підприємств малого бізнесу й загальну суму коштів регіонів чи держави в цілому, що спрямовується на розвиток малого бізнесу як напряму господарсько-фінансової діяльності. З другого боку, фінанси малого бізнесу можна розглядати як науку про способи й методи мобілізації грошових коштів для здійснення підприємницької діяльності, ефективного їх використання й примноження на основі знань специфічних законів, за якими розвивається малий бізнес</w:t>
      </w:r>
      <w:r w:rsidR="00A523C8" w:rsidRPr="000B1A2A">
        <w:rPr>
          <w:sz w:val="28"/>
          <w:szCs w:val="28"/>
          <w:lang w:val="uk-UA"/>
        </w:rPr>
        <w:t xml:space="preserve"> [</w:t>
      </w:r>
      <w:r w:rsidR="00E17A58" w:rsidRPr="000B1A2A">
        <w:rPr>
          <w:sz w:val="28"/>
          <w:szCs w:val="28"/>
          <w:lang w:val="uk-UA"/>
        </w:rPr>
        <w:t>31</w:t>
      </w:r>
      <w:r w:rsidR="00A523C8" w:rsidRPr="000B1A2A">
        <w:rPr>
          <w:sz w:val="28"/>
          <w:szCs w:val="28"/>
          <w:lang w:val="uk-UA"/>
        </w:rPr>
        <w:t>]</w:t>
      </w:r>
      <w:r w:rsidRPr="000B1A2A">
        <w:rPr>
          <w:sz w:val="28"/>
          <w:szCs w:val="28"/>
          <w:lang w:val="uk-UA"/>
        </w:rPr>
        <w:t>.</w:t>
      </w:r>
    </w:p>
    <w:p w14:paraId="42A06AC9" w14:textId="333C1EF6" w:rsidR="00117796" w:rsidRPr="000B1A2A" w:rsidRDefault="00117796" w:rsidP="002F07A8">
      <w:pPr>
        <w:spacing w:line="360" w:lineRule="auto"/>
        <w:ind w:firstLine="709"/>
        <w:contextualSpacing/>
        <w:jc w:val="both"/>
        <w:rPr>
          <w:sz w:val="28"/>
          <w:szCs w:val="28"/>
          <w:lang w:val="uk-UA"/>
        </w:rPr>
      </w:pPr>
      <w:r w:rsidRPr="000B1A2A">
        <w:rPr>
          <w:rStyle w:val="rvts11"/>
          <w:sz w:val="28"/>
          <w:szCs w:val="28"/>
          <w:lang w:val="uk-UA"/>
        </w:rPr>
        <w:t xml:space="preserve">В Україні розвиток малого бізнесу здійснюється у несприятливому </w:t>
      </w:r>
      <w:proofErr w:type="spellStart"/>
      <w:r w:rsidRPr="000B1A2A">
        <w:rPr>
          <w:rStyle w:val="rvts11"/>
          <w:sz w:val="28"/>
          <w:szCs w:val="28"/>
          <w:lang w:val="uk-UA"/>
        </w:rPr>
        <w:t>макро</w:t>
      </w:r>
      <w:proofErr w:type="spellEnd"/>
      <w:r w:rsidRPr="000B1A2A">
        <w:rPr>
          <w:rStyle w:val="rvts11"/>
          <w:sz w:val="28"/>
          <w:szCs w:val="28"/>
          <w:lang w:val="uk-UA"/>
        </w:rPr>
        <w:t xml:space="preserve">- та мікро- середовищі, існує багато проблем, які необхідно вирішувати на різних рівнях. </w:t>
      </w:r>
      <w:r w:rsidR="00D94223" w:rsidRPr="000B1A2A">
        <w:rPr>
          <w:lang w:val="uk-UA"/>
        </w:rPr>
        <w:t>Пандемія COVID-19</w:t>
      </w:r>
      <w:r w:rsidR="00D94223" w:rsidRPr="000B1A2A">
        <w:rPr>
          <w:lang w:val="uk-UA"/>
        </w:rPr>
        <w:t xml:space="preserve">, воєнні події </w:t>
      </w:r>
      <w:r w:rsidR="00D94223" w:rsidRPr="000B1A2A">
        <w:rPr>
          <w:lang w:val="uk-UA"/>
        </w:rPr>
        <w:t xml:space="preserve"> суттєво змінил</w:t>
      </w:r>
      <w:r w:rsidR="00D94223" w:rsidRPr="000B1A2A">
        <w:rPr>
          <w:lang w:val="uk-UA"/>
        </w:rPr>
        <w:t>и</w:t>
      </w:r>
      <w:r w:rsidR="00D94223" w:rsidRPr="000B1A2A">
        <w:rPr>
          <w:lang w:val="uk-UA"/>
        </w:rPr>
        <w:t xml:space="preserve"> світовій порядок денний, викликала масштабну економічну кризу, що безпосередньо торкнулося України</w:t>
      </w:r>
      <w:r w:rsidR="00D94223" w:rsidRPr="000B1A2A">
        <w:rPr>
          <w:lang w:val="uk-UA"/>
        </w:rPr>
        <w:t xml:space="preserve">. </w:t>
      </w:r>
      <w:r w:rsidRPr="000B1A2A">
        <w:rPr>
          <w:rStyle w:val="rvts11"/>
          <w:sz w:val="28"/>
          <w:szCs w:val="28"/>
          <w:lang w:val="uk-UA"/>
        </w:rPr>
        <w:t>Так, значна кількість новостворених малих підприємств не може розпочати свою роботу через відсутність достатнього статутного капіталу, сировини та матеріалів, власних площ і обладнання, практичних навичок та підприємливості працівників у здійсненні бізнесу. Вони відчувають проблеми виробничого характеру, труднощі в реалізації продукції, формуванні відповідної клієнтури. Через невеликі обсяги господарської діяльності деякі малі підприємства неспроможні залучати кваліфікованих фахівців, наймати здібних робітників і забезпечувати їм високий рівень оплати праці.</w:t>
      </w:r>
      <w:r w:rsidR="00D94223" w:rsidRPr="000B1A2A">
        <w:rPr>
          <w:rStyle w:val="rvts11"/>
          <w:sz w:val="28"/>
          <w:szCs w:val="28"/>
          <w:lang w:val="uk-UA"/>
        </w:rPr>
        <w:t xml:space="preserve"> </w:t>
      </w:r>
      <w:r w:rsidR="00D94223" w:rsidRPr="000B1A2A">
        <w:rPr>
          <w:rStyle w:val="rvts11"/>
          <w:sz w:val="28"/>
          <w:szCs w:val="28"/>
          <w:lang w:val="uk-UA"/>
        </w:rPr>
        <w:t>[41].</w:t>
      </w:r>
      <w:r w:rsidR="00D94223" w:rsidRPr="000B1A2A">
        <w:rPr>
          <w:rStyle w:val="rvts11"/>
          <w:sz w:val="28"/>
          <w:szCs w:val="28"/>
          <w:lang w:val="uk-UA"/>
        </w:rPr>
        <w:t xml:space="preserve"> </w:t>
      </w:r>
      <w:r w:rsidR="00D94223" w:rsidRPr="000B1A2A">
        <w:rPr>
          <w:rStyle w:val="rvts11"/>
          <w:sz w:val="28"/>
          <w:szCs w:val="28"/>
          <w:lang w:val="uk-UA"/>
        </w:rPr>
        <w:t>Негативно впливають на розвиток малого бізнесу такі стримуючі фактори, як загальний спад вітчизняного товарного виробництва, зростання цін, інфляція, низький рівень платоспроможності населення, корупція</w:t>
      </w:r>
      <w:r w:rsidR="00D94223" w:rsidRPr="000B1A2A">
        <w:rPr>
          <w:rStyle w:val="rvts11"/>
          <w:sz w:val="28"/>
          <w:szCs w:val="28"/>
          <w:lang w:val="uk-UA"/>
        </w:rPr>
        <w:t>.</w:t>
      </w:r>
      <w:r w:rsidR="00D94223" w:rsidRPr="000B1A2A">
        <w:rPr>
          <w:rStyle w:val="rvts11"/>
          <w:sz w:val="28"/>
          <w:szCs w:val="28"/>
          <w:lang w:val="uk-UA"/>
        </w:rPr>
        <w:t xml:space="preserve"> </w:t>
      </w:r>
      <w:r w:rsidR="00D94223" w:rsidRPr="000B1A2A">
        <w:rPr>
          <w:sz w:val="28"/>
          <w:szCs w:val="28"/>
          <w:lang w:val="uk-UA"/>
        </w:rPr>
        <w:t>З метою нівелювання негативних наслідків для реального сектора економіки протягом 2020</w:t>
      </w:r>
      <w:r w:rsidR="00D94223" w:rsidRPr="000B1A2A">
        <w:rPr>
          <w:sz w:val="28"/>
          <w:szCs w:val="28"/>
          <w:lang w:val="uk-UA"/>
        </w:rPr>
        <w:t>-2022</w:t>
      </w:r>
      <w:r w:rsidR="00D94223" w:rsidRPr="000B1A2A">
        <w:rPr>
          <w:sz w:val="28"/>
          <w:szCs w:val="28"/>
          <w:lang w:val="uk-UA"/>
        </w:rPr>
        <w:t xml:space="preserve"> рок</w:t>
      </w:r>
      <w:r w:rsidR="00D94223" w:rsidRPr="000B1A2A">
        <w:rPr>
          <w:sz w:val="28"/>
          <w:szCs w:val="28"/>
          <w:lang w:val="uk-UA"/>
        </w:rPr>
        <w:t>ів</w:t>
      </w:r>
      <w:r w:rsidR="00D94223" w:rsidRPr="000B1A2A">
        <w:rPr>
          <w:sz w:val="28"/>
          <w:szCs w:val="28"/>
          <w:lang w:val="uk-UA"/>
        </w:rPr>
        <w:t xml:space="preserve"> Урядами </w:t>
      </w:r>
      <w:proofErr w:type="spellStart"/>
      <w:r w:rsidR="00D94223" w:rsidRPr="000B1A2A">
        <w:rPr>
          <w:sz w:val="28"/>
          <w:szCs w:val="28"/>
          <w:lang w:val="uk-UA"/>
        </w:rPr>
        <w:t>україни</w:t>
      </w:r>
      <w:proofErr w:type="spellEnd"/>
      <w:r w:rsidR="00D94223" w:rsidRPr="000B1A2A">
        <w:rPr>
          <w:sz w:val="28"/>
          <w:szCs w:val="28"/>
          <w:lang w:val="uk-UA"/>
        </w:rPr>
        <w:t xml:space="preserve"> та </w:t>
      </w:r>
      <w:r w:rsidR="00D94223" w:rsidRPr="000B1A2A">
        <w:rPr>
          <w:sz w:val="28"/>
          <w:szCs w:val="28"/>
          <w:lang w:val="uk-UA"/>
        </w:rPr>
        <w:t xml:space="preserve">європейських </w:t>
      </w:r>
      <w:r w:rsidR="00D94223" w:rsidRPr="000B1A2A">
        <w:rPr>
          <w:sz w:val="28"/>
          <w:szCs w:val="28"/>
          <w:lang w:val="uk-UA"/>
        </w:rPr>
        <w:lastRenderedPageBreak/>
        <w:t>країн застосовувався комплекс заходів екстреної соціально-економічної підтримки населення і підприємств</w:t>
      </w:r>
      <w:r w:rsidR="00D94223" w:rsidRPr="000B1A2A">
        <w:rPr>
          <w:sz w:val="28"/>
          <w:szCs w:val="28"/>
          <w:lang w:val="uk-UA"/>
        </w:rPr>
        <w:t xml:space="preserve">. </w:t>
      </w:r>
    </w:p>
    <w:p w14:paraId="2C6AD724" w14:textId="77777777" w:rsidR="00117796" w:rsidRPr="000B1A2A" w:rsidRDefault="00117796" w:rsidP="002F07A8">
      <w:pPr>
        <w:widowControl w:val="0"/>
        <w:spacing w:line="360" w:lineRule="auto"/>
        <w:ind w:firstLine="709"/>
        <w:jc w:val="both"/>
        <w:rPr>
          <w:sz w:val="28"/>
          <w:szCs w:val="28"/>
          <w:lang w:val="uk-UA"/>
        </w:rPr>
      </w:pPr>
      <w:r w:rsidRPr="000B1A2A">
        <w:rPr>
          <w:sz w:val="28"/>
          <w:szCs w:val="28"/>
          <w:lang w:val="uk-UA"/>
        </w:rPr>
        <w:t xml:space="preserve">Фінансове регулювання вважається надзвичайно важливою складовою системи регулювання економіки. Інструменти фінансового регулювання </w:t>
      </w:r>
      <w:r w:rsidR="008B4BD2" w:rsidRPr="000B1A2A">
        <w:rPr>
          <w:sz w:val="28"/>
          <w:szCs w:val="28"/>
          <w:lang w:val="uk-UA"/>
        </w:rPr>
        <w:t>необхідно</w:t>
      </w:r>
      <w:r w:rsidRPr="000B1A2A">
        <w:rPr>
          <w:sz w:val="28"/>
          <w:szCs w:val="28"/>
          <w:lang w:val="uk-UA"/>
        </w:rPr>
        <w:t xml:space="preserve"> застосовувати паралельно з метою  одночасного коригування більш широкого кола економічних проблем, що виникають у процесі стимулювання економічного зростання. </w:t>
      </w:r>
      <w:r w:rsidR="008B4BD2" w:rsidRPr="000B1A2A">
        <w:rPr>
          <w:sz w:val="28"/>
          <w:szCs w:val="28"/>
          <w:lang w:val="uk-UA"/>
        </w:rPr>
        <w:t>Беручи до уваги те, що малий бізнес є окремою сферою економічної діяльності, фінансове регулювання якою потребує специфічних підходів. Особливо показовим для малого бізнесу є об’єднання в особі підприємця трьох функцій: підприємця, інвестора й керуючого.</w:t>
      </w:r>
    </w:p>
    <w:p w14:paraId="19CC54E6" w14:textId="77777777" w:rsidR="00423DAE" w:rsidRPr="000B1A2A" w:rsidRDefault="00423DAE" w:rsidP="002F07A8">
      <w:pPr>
        <w:widowControl w:val="0"/>
        <w:spacing w:line="360" w:lineRule="auto"/>
        <w:ind w:firstLine="709"/>
        <w:jc w:val="both"/>
        <w:rPr>
          <w:b/>
          <w:sz w:val="28"/>
          <w:szCs w:val="28"/>
          <w:lang w:val="uk-UA"/>
        </w:rPr>
      </w:pPr>
      <w:r w:rsidRPr="000B1A2A">
        <w:rPr>
          <w:sz w:val="28"/>
          <w:szCs w:val="28"/>
          <w:lang w:val="uk-UA"/>
        </w:rPr>
        <w:t xml:space="preserve">З цією метою можливим є застосування декількох видів фінансового регулювання малих підприємств: державного, ринкового та внутрішнього. </w:t>
      </w:r>
    </w:p>
    <w:p w14:paraId="2EA67268" w14:textId="77777777" w:rsidR="0048588D" w:rsidRPr="0048588D" w:rsidRDefault="0048588D" w:rsidP="0048588D">
      <w:pPr>
        <w:widowControl w:val="0"/>
        <w:spacing w:line="360" w:lineRule="auto"/>
        <w:ind w:firstLine="709"/>
        <w:jc w:val="both"/>
        <w:rPr>
          <w:sz w:val="28"/>
          <w:szCs w:val="28"/>
          <w:lang w:val="uk-UA"/>
        </w:rPr>
      </w:pPr>
      <w:r w:rsidRPr="0048588D">
        <w:rPr>
          <w:sz w:val="28"/>
          <w:szCs w:val="28"/>
          <w:lang w:val="uk-UA"/>
        </w:rPr>
        <w:t>Передумовою успішного розвитку малого бізнесу є державна підтримка, яка включає комплекс форм, методів і засобів, спрямованих на створення необхідних умов для функціонування та розвитку підприємств. Ця підтримка здійснюється як з боку центральної влади, так і регіональних та місцевих органів самоврядування.</w:t>
      </w:r>
    </w:p>
    <w:p w14:paraId="4EE1C6B5" w14:textId="05CCA373" w:rsidR="00423DAE" w:rsidRPr="000B1A2A" w:rsidRDefault="0048588D" w:rsidP="002F07A8">
      <w:pPr>
        <w:widowControl w:val="0"/>
        <w:spacing w:line="360" w:lineRule="auto"/>
        <w:ind w:firstLine="709"/>
        <w:jc w:val="both"/>
        <w:rPr>
          <w:sz w:val="28"/>
          <w:szCs w:val="28"/>
          <w:lang w:val="uk-UA"/>
        </w:rPr>
      </w:pPr>
      <w:r w:rsidRPr="0048588D">
        <w:rPr>
          <w:sz w:val="28"/>
          <w:szCs w:val="28"/>
          <w:lang w:val="uk-UA"/>
        </w:rPr>
        <w:t>Для забезпечення нормального функціонування підприємницького середовища держава має створити ряд необхідних умов. По-перше, це стабільна національна кредитно-грошова система, яка забезпечує доступ до фінансових ресурсів для малих підприємств. По-друге, важливо мати пільгову систему оподаткування, яка полегшує фінансове навантаження на підприємства. Також потрібна система інфраструктурної підтримки, яка включає наявність комерційних банків, товарно-сировинних бірж, страхових компаній, науково-консультативних та навчальних центрів.</w:t>
      </w:r>
      <w:r w:rsidRPr="000B1A2A">
        <w:rPr>
          <w:sz w:val="28"/>
          <w:szCs w:val="28"/>
          <w:lang w:val="uk-UA"/>
        </w:rPr>
        <w:t xml:space="preserve"> </w:t>
      </w:r>
      <w:r w:rsidRPr="000B1A2A">
        <w:rPr>
          <w:sz w:val="28"/>
          <w:szCs w:val="28"/>
          <w:lang w:val="uk-UA"/>
        </w:rPr>
        <w:t>[</w:t>
      </w:r>
      <w:r w:rsidRPr="000B1A2A">
        <w:rPr>
          <w:sz w:val="28"/>
          <w:szCs w:val="28"/>
          <w:lang w:val="uk-UA"/>
        </w:rPr>
        <w:t>83</w:t>
      </w:r>
      <w:r w:rsidRPr="000B1A2A">
        <w:rPr>
          <w:sz w:val="28"/>
          <w:szCs w:val="28"/>
          <w:lang w:val="uk-UA"/>
        </w:rPr>
        <w:t>]</w:t>
      </w:r>
    </w:p>
    <w:p w14:paraId="4690EEB6" w14:textId="77777777" w:rsidR="00423DAE" w:rsidRPr="000B1A2A" w:rsidRDefault="0062305D" w:rsidP="002F07A8">
      <w:pPr>
        <w:widowControl w:val="0"/>
        <w:spacing w:line="360" w:lineRule="auto"/>
        <w:ind w:firstLine="709"/>
        <w:jc w:val="both"/>
        <w:rPr>
          <w:sz w:val="28"/>
          <w:szCs w:val="28"/>
          <w:lang w:val="uk-UA"/>
        </w:rPr>
      </w:pPr>
      <w:r w:rsidRPr="000B1A2A">
        <w:rPr>
          <w:rFonts w:eastAsia="Calibri"/>
          <w:bCs/>
          <w:iCs/>
          <w:sz w:val="28"/>
          <w:szCs w:val="28"/>
          <w:lang w:val="uk-UA"/>
        </w:rPr>
        <w:t xml:space="preserve">Ринковий механізм </w:t>
      </w:r>
      <w:r w:rsidRPr="000B1A2A">
        <w:rPr>
          <w:rFonts w:eastAsia="Calibri"/>
          <w:sz w:val="28"/>
          <w:szCs w:val="28"/>
          <w:lang w:val="uk-UA"/>
        </w:rPr>
        <w:t>фінансування включає попит, пропозицію й</w:t>
      </w:r>
      <w:r w:rsidR="003D7766" w:rsidRPr="000B1A2A">
        <w:rPr>
          <w:rFonts w:eastAsia="Calibri"/>
          <w:sz w:val="28"/>
          <w:szCs w:val="28"/>
          <w:lang w:val="uk-UA"/>
        </w:rPr>
        <w:t xml:space="preserve"> </w:t>
      </w:r>
      <w:r w:rsidRPr="000B1A2A">
        <w:rPr>
          <w:rFonts w:eastAsia="Calibri"/>
          <w:sz w:val="28"/>
          <w:szCs w:val="28"/>
          <w:lang w:val="uk-UA"/>
        </w:rPr>
        <w:t>сформовану на їх основі ціну. Але ця модель суттєво відрізняється від моделі</w:t>
      </w:r>
      <w:r w:rsidR="003D7766" w:rsidRPr="000B1A2A">
        <w:rPr>
          <w:rFonts w:eastAsia="Calibri"/>
          <w:sz w:val="28"/>
          <w:szCs w:val="28"/>
          <w:lang w:val="uk-UA"/>
        </w:rPr>
        <w:t xml:space="preserve"> </w:t>
      </w:r>
      <w:r w:rsidRPr="000B1A2A">
        <w:rPr>
          <w:rFonts w:eastAsia="Calibri"/>
          <w:sz w:val="28"/>
          <w:szCs w:val="28"/>
          <w:lang w:val="uk-UA"/>
        </w:rPr>
        <w:t>визначення ринкової ціни на товари, роботи чи послуги. Ціна фінансових</w:t>
      </w:r>
      <w:r w:rsidR="003D7766" w:rsidRPr="000B1A2A">
        <w:rPr>
          <w:rFonts w:eastAsia="Calibri"/>
          <w:sz w:val="28"/>
          <w:szCs w:val="28"/>
          <w:lang w:val="uk-UA"/>
        </w:rPr>
        <w:t xml:space="preserve"> </w:t>
      </w:r>
      <w:r w:rsidRPr="000B1A2A">
        <w:rPr>
          <w:rFonts w:eastAsia="Calibri"/>
          <w:sz w:val="28"/>
          <w:szCs w:val="28"/>
          <w:lang w:val="uk-UA"/>
        </w:rPr>
        <w:lastRenderedPageBreak/>
        <w:t>ресурсів для малого бізнесу визначається не лише на основі взаємодії попиту та</w:t>
      </w:r>
      <w:r w:rsidR="003D7766" w:rsidRPr="000B1A2A">
        <w:rPr>
          <w:rFonts w:eastAsia="Calibri"/>
          <w:sz w:val="28"/>
          <w:szCs w:val="28"/>
          <w:lang w:val="uk-UA"/>
        </w:rPr>
        <w:t xml:space="preserve"> </w:t>
      </w:r>
      <w:r w:rsidRPr="000B1A2A">
        <w:rPr>
          <w:rFonts w:eastAsia="Calibri"/>
          <w:sz w:val="28"/>
          <w:szCs w:val="28"/>
          <w:lang w:val="uk-UA"/>
        </w:rPr>
        <w:t>пропозиції, але й в результаті включення до ринкового механізму додаткових</w:t>
      </w:r>
      <w:r w:rsidR="003D7766" w:rsidRPr="000B1A2A">
        <w:rPr>
          <w:rFonts w:eastAsia="Calibri"/>
          <w:sz w:val="28"/>
          <w:szCs w:val="28"/>
          <w:lang w:val="uk-UA"/>
        </w:rPr>
        <w:t xml:space="preserve"> </w:t>
      </w:r>
      <w:r w:rsidRPr="000B1A2A">
        <w:rPr>
          <w:rFonts w:eastAsia="Calibri"/>
          <w:sz w:val="28"/>
          <w:szCs w:val="28"/>
          <w:lang w:val="uk-UA"/>
        </w:rPr>
        <w:t>елементів, які мають вплив на визначення кінцевої ціни фінансових ресурсів або</w:t>
      </w:r>
      <w:r w:rsidR="003D7766" w:rsidRPr="000B1A2A">
        <w:rPr>
          <w:rFonts w:eastAsia="Calibri"/>
          <w:sz w:val="28"/>
          <w:szCs w:val="28"/>
          <w:lang w:val="uk-UA"/>
        </w:rPr>
        <w:t xml:space="preserve"> </w:t>
      </w:r>
      <w:r w:rsidRPr="000B1A2A">
        <w:rPr>
          <w:rFonts w:eastAsia="Calibri"/>
          <w:sz w:val="28"/>
          <w:szCs w:val="28"/>
          <w:lang w:val="uk-UA"/>
        </w:rPr>
        <w:t>можуть призвести до відмови у наданні їх в борг</w:t>
      </w:r>
      <w:r w:rsidR="00E17A58" w:rsidRPr="000B1A2A">
        <w:rPr>
          <w:rFonts w:eastAsia="Calibri"/>
          <w:sz w:val="28"/>
          <w:szCs w:val="28"/>
          <w:lang w:val="uk-UA"/>
        </w:rPr>
        <w:t xml:space="preserve"> </w:t>
      </w:r>
      <w:r w:rsidR="00E17A58" w:rsidRPr="000B1A2A">
        <w:rPr>
          <w:sz w:val="28"/>
          <w:szCs w:val="28"/>
          <w:lang w:val="uk-UA"/>
        </w:rPr>
        <w:t>[1]</w:t>
      </w:r>
      <w:r w:rsidRPr="000B1A2A">
        <w:rPr>
          <w:rFonts w:eastAsia="Calibri"/>
          <w:sz w:val="28"/>
          <w:szCs w:val="28"/>
          <w:lang w:val="uk-UA"/>
        </w:rPr>
        <w:t>. До таких елементів відносять</w:t>
      </w:r>
      <w:r w:rsidR="003D7766" w:rsidRPr="000B1A2A">
        <w:rPr>
          <w:rFonts w:eastAsia="Calibri"/>
          <w:sz w:val="28"/>
          <w:szCs w:val="28"/>
          <w:lang w:val="uk-UA"/>
        </w:rPr>
        <w:t xml:space="preserve"> </w:t>
      </w:r>
      <w:r w:rsidRPr="000B1A2A">
        <w:rPr>
          <w:rFonts w:eastAsia="Calibri"/>
          <w:sz w:val="28"/>
          <w:szCs w:val="28"/>
          <w:lang w:val="uk-UA"/>
        </w:rPr>
        <w:t>кредитний рейтинг позичальника та його кредитну історію. Описаний механізм</w:t>
      </w:r>
      <w:r w:rsidR="003D7766" w:rsidRPr="000B1A2A">
        <w:rPr>
          <w:rFonts w:eastAsia="Calibri"/>
          <w:sz w:val="28"/>
          <w:szCs w:val="28"/>
          <w:lang w:val="uk-UA"/>
        </w:rPr>
        <w:t xml:space="preserve"> </w:t>
      </w:r>
      <w:r w:rsidRPr="000B1A2A">
        <w:rPr>
          <w:rFonts w:eastAsia="Calibri"/>
          <w:sz w:val="28"/>
          <w:szCs w:val="28"/>
          <w:lang w:val="uk-UA"/>
        </w:rPr>
        <w:t>стосовно залучення кредитних ресурсів підприємствами малого бізнесу не є</w:t>
      </w:r>
      <w:r w:rsidR="003D7766" w:rsidRPr="000B1A2A">
        <w:rPr>
          <w:rFonts w:eastAsia="Calibri"/>
          <w:sz w:val="28"/>
          <w:szCs w:val="28"/>
          <w:lang w:val="uk-UA"/>
        </w:rPr>
        <w:t xml:space="preserve"> </w:t>
      </w:r>
      <w:r w:rsidRPr="000B1A2A">
        <w:rPr>
          <w:rFonts w:eastAsia="Calibri"/>
          <w:sz w:val="28"/>
          <w:szCs w:val="28"/>
          <w:lang w:val="uk-UA"/>
        </w:rPr>
        <w:t>досконалим. Навіть в економічно розвинених країнах Європи можна</w:t>
      </w:r>
      <w:r w:rsidR="003D7766" w:rsidRPr="000B1A2A">
        <w:rPr>
          <w:rFonts w:eastAsia="Calibri"/>
          <w:sz w:val="28"/>
          <w:szCs w:val="28"/>
          <w:lang w:val="uk-UA"/>
        </w:rPr>
        <w:t xml:space="preserve"> </w:t>
      </w:r>
      <w:r w:rsidRPr="000B1A2A">
        <w:rPr>
          <w:rFonts w:eastAsia="Calibri"/>
          <w:sz w:val="28"/>
          <w:szCs w:val="28"/>
          <w:lang w:val="uk-UA"/>
        </w:rPr>
        <w:t>спостерігати ситуацію, коли перераховані елементи не дозволяють врегулювати</w:t>
      </w:r>
      <w:r w:rsidR="003D7766" w:rsidRPr="000B1A2A">
        <w:rPr>
          <w:rFonts w:eastAsia="Calibri"/>
          <w:sz w:val="28"/>
          <w:szCs w:val="28"/>
          <w:lang w:val="uk-UA"/>
        </w:rPr>
        <w:t xml:space="preserve"> </w:t>
      </w:r>
      <w:r w:rsidRPr="000B1A2A">
        <w:rPr>
          <w:rFonts w:eastAsia="Calibri"/>
          <w:sz w:val="28"/>
          <w:szCs w:val="28"/>
          <w:lang w:val="uk-UA"/>
        </w:rPr>
        <w:t>інтереси банківського сектору й малого бізнесу щодо залучення фінансових</w:t>
      </w:r>
      <w:r w:rsidR="003D7766" w:rsidRPr="000B1A2A">
        <w:rPr>
          <w:rFonts w:eastAsia="Calibri"/>
          <w:sz w:val="28"/>
          <w:szCs w:val="28"/>
          <w:lang w:val="uk-UA"/>
        </w:rPr>
        <w:t xml:space="preserve"> </w:t>
      </w:r>
      <w:r w:rsidRPr="000B1A2A">
        <w:rPr>
          <w:rFonts w:eastAsia="Calibri"/>
          <w:sz w:val="28"/>
          <w:szCs w:val="28"/>
          <w:lang w:val="uk-UA"/>
        </w:rPr>
        <w:t>ресурсів. У зв’язку з цим розробляється державний механізм регулювання</w:t>
      </w:r>
      <w:r w:rsidR="003D7766" w:rsidRPr="000B1A2A">
        <w:rPr>
          <w:rFonts w:eastAsia="Calibri"/>
          <w:sz w:val="28"/>
          <w:szCs w:val="28"/>
          <w:lang w:val="uk-UA"/>
        </w:rPr>
        <w:t xml:space="preserve"> </w:t>
      </w:r>
      <w:r w:rsidRPr="000B1A2A">
        <w:rPr>
          <w:rFonts w:eastAsia="Calibri"/>
          <w:sz w:val="28"/>
          <w:szCs w:val="28"/>
          <w:lang w:val="uk-UA"/>
        </w:rPr>
        <w:t>підприємницької діяльності і особливо її фінансування.</w:t>
      </w:r>
      <w:r w:rsidR="00DF0E14" w:rsidRPr="000B1A2A">
        <w:rPr>
          <w:rFonts w:eastAsia="Calibri"/>
          <w:sz w:val="28"/>
          <w:szCs w:val="28"/>
          <w:lang w:val="uk-UA"/>
        </w:rPr>
        <w:t xml:space="preserve"> </w:t>
      </w:r>
      <w:r w:rsidRPr="000B1A2A">
        <w:rPr>
          <w:rFonts w:eastAsia="Calibri"/>
          <w:sz w:val="28"/>
          <w:szCs w:val="28"/>
          <w:lang w:val="uk-UA"/>
        </w:rPr>
        <w:t>Найголовнішим при</w:t>
      </w:r>
      <w:r w:rsidR="003D7766" w:rsidRPr="000B1A2A">
        <w:rPr>
          <w:rFonts w:eastAsia="Calibri"/>
          <w:sz w:val="28"/>
          <w:szCs w:val="28"/>
          <w:lang w:val="uk-UA"/>
        </w:rPr>
        <w:t xml:space="preserve"> </w:t>
      </w:r>
      <w:r w:rsidRPr="000B1A2A">
        <w:rPr>
          <w:rFonts w:eastAsia="Calibri"/>
          <w:sz w:val="28"/>
          <w:szCs w:val="28"/>
          <w:lang w:val="uk-UA"/>
        </w:rPr>
        <w:t>розробці державного механізму фінансування малого бізнесу є його гармонійне</w:t>
      </w:r>
      <w:r w:rsidR="003D7766" w:rsidRPr="000B1A2A">
        <w:rPr>
          <w:rFonts w:eastAsia="Calibri"/>
          <w:sz w:val="28"/>
          <w:szCs w:val="28"/>
          <w:lang w:val="uk-UA"/>
        </w:rPr>
        <w:t xml:space="preserve"> </w:t>
      </w:r>
      <w:r w:rsidRPr="000B1A2A">
        <w:rPr>
          <w:rFonts w:eastAsia="Calibri"/>
          <w:sz w:val="28"/>
          <w:szCs w:val="28"/>
          <w:lang w:val="uk-UA"/>
        </w:rPr>
        <w:t>поєднання з ринковим механізмом.</w:t>
      </w:r>
    </w:p>
    <w:p w14:paraId="4122979B" w14:textId="77777777" w:rsidR="0062305D" w:rsidRPr="000B1A2A" w:rsidRDefault="0062305D" w:rsidP="002F07A8">
      <w:pPr>
        <w:widowControl w:val="0"/>
        <w:spacing w:line="360" w:lineRule="auto"/>
        <w:ind w:firstLine="709"/>
        <w:jc w:val="both"/>
        <w:rPr>
          <w:sz w:val="28"/>
          <w:szCs w:val="28"/>
          <w:lang w:val="uk-UA"/>
        </w:rPr>
      </w:pPr>
      <w:r w:rsidRPr="000B1A2A">
        <w:rPr>
          <w:sz w:val="28"/>
          <w:szCs w:val="28"/>
          <w:lang w:val="uk-UA"/>
        </w:rPr>
        <w:t xml:space="preserve">За ринкових умов господарювання відповідальність за фінансові результати діяльності підприємств і організацій несуть їх власники. Управління фінансами малого бізнесу поєднується з іншими функціями, які виконує підприємець. У зв’язку з тим, що функція управління фінансами не виокремлена, по відношенню до малих підприємств застосовуються спрощені системи фінансової звітності, оподаткування тощо. При проведенні аналізу й оцінки фінансової звітності застосовується незначна кількість ключових показників. Їхні бізнес-плани й фінансові </w:t>
      </w:r>
      <w:r w:rsidR="00DF0E14" w:rsidRPr="000B1A2A">
        <w:rPr>
          <w:sz w:val="28"/>
          <w:szCs w:val="28"/>
          <w:lang w:val="uk-UA"/>
        </w:rPr>
        <w:t>обґрунтування</w:t>
      </w:r>
      <w:r w:rsidRPr="000B1A2A">
        <w:rPr>
          <w:sz w:val="28"/>
          <w:szCs w:val="28"/>
          <w:lang w:val="uk-UA"/>
        </w:rPr>
        <w:t xml:space="preserve"> інвестиційних проектів не перевантажені складними й трудомісткими розрахунками. В той же час підприємці у сфері малого бізнесу потребують освітніх й навчально-консультативних послуг щодо управління фінансами.</w:t>
      </w:r>
    </w:p>
    <w:p w14:paraId="671EE6D4" w14:textId="77777777" w:rsidR="0062305D" w:rsidRPr="000B1A2A" w:rsidRDefault="0062305D" w:rsidP="002F07A8">
      <w:pPr>
        <w:widowControl w:val="0"/>
        <w:spacing w:line="360" w:lineRule="auto"/>
        <w:ind w:firstLine="709"/>
        <w:jc w:val="both"/>
        <w:rPr>
          <w:sz w:val="28"/>
          <w:szCs w:val="28"/>
          <w:lang w:val="uk-UA"/>
        </w:rPr>
      </w:pPr>
      <w:r w:rsidRPr="000B1A2A">
        <w:rPr>
          <w:sz w:val="28"/>
          <w:szCs w:val="28"/>
          <w:lang w:val="uk-UA"/>
        </w:rPr>
        <w:t xml:space="preserve">Для оцінки своєї діяльності підприємства малого бізнесу використовують різноманітні критерії, включаючи прибуток на вкладений капітал чи темпи росту прибутку. При цьому вони виходять з посилання що підприємницька діяльність здійснюється заради певної мети, яку ставлять перед собою власники </w:t>
      </w:r>
      <w:r w:rsidRPr="000B1A2A">
        <w:rPr>
          <w:sz w:val="28"/>
          <w:szCs w:val="28"/>
          <w:lang w:val="uk-UA"/>
        </w:rPr>
        <w:lastRenderedPageBreak/>
        <w:t xml:space="preserve">підприємницьких структур. Головним інструментом досягнення поставленої мети виступає підвищення ефективності господарювання. Система показників оцінки ефективності діяльності підприємств найчастіше ґрунтується на порівнянні досягнутих результатів з поставленими цілями. Традиційні підходи оцінювання якості управління бізнесом виходять з установки, що головним інструментом досягнення поставленої мети є отримання прибутку. Порівняння розмірів отриманого прибутку (ефекту) з витратами на його досягнення виступає показником ефективності господарювання. </w:t>
      </w:r>
    </w:p>
    <w:p w14:paraId="7E7F75D8" w14:textId="77777777" w:rsidR="00741548" w:rsidRPr="000B1A2A" w:rsidRDefault="00741548" w:rsidP="002F07A8">
      <w:pPr>
        <w:pStyle w:val="Default"/>
        <w:spacing w:line="360" w:lineRule="auto"/>
        <w:ind w:firstLine="709"/>
        <w:jc w:val="both"/>
        <w:rPr>
          <w:color w:val="auto"/>
          <w:sz w:val="28"/>
          <w:szCs w:val="28"/>
          <w:lang w:val="uk-UA"/>
        </w:rPr>
      </w:pPr>
      <w:r w:rsidRPr="000B1A2A">
        <w:rPr>
          <w:color w:val="auto"/>
          <w:sz w:val="28"/>
          <w:szCs w:val="28"/>
          <w:lang w:val="uk-UA"/>
        </w:rPr>
        <w:t xml:space="preserve">Но основі вищеозначеного можна визначити, що </w:t>
      </w:r>
      <w:r w:rsidRPr="000B1A2A">
        <w:rPr>
          <w:iCs/>
          <w:color w:val="auto"/>
          <w:sz w:val="28"/>
          <w:szCs w:val="28"/>
          <w:lang w:val="uk-UA"/>
        </w:rPr>
        <w:t xml:space="preserve">фінансове регулювання діяльності малих підприємств </w:t>
      </w:r>
      <w:r w:rsidRPr="000B1A2A">
        <w:rPr>
          <w:color w:val="auto"/>
          <w:sz w:val="28"/>
          <w:szCs w:val="28"/>
          <w:lang w:val="uk-UA"/>
        </w:rPr>
        <w:t xml:space="preserve">– це сукупність фінансових методів, інструментів і важелів, які взаємопов’язані та взаємодіють між собою на державному, внутрішньому й ринковому рівнях, спрямовані на реалізацію економіко-інвестиційних та соціальних функцій малого підприємництва. </w:t>
      </w:r>
    </w:p>
    <w:p w14:paraId="7AD8D0D5" w14:textId="62E277EF" w:rsidR="00741548" w:rsidRPr="000B1A2A" w:rsidRDefault="00741548" w:rsidP="002F07A8">
      <w:pPr>
        <w:widowControl w:val="0"/>
        <w:spacing w:line="360" w:lineRule="auto"/>
        <w:ind w:firstLine="709"/>
        <w:jc w:val="both"/>
        <w:rPr>
          <w:sz w:val="28"/>
          <w:szCs w:val="28"/>
          <w:lang w:val="uk-UA"/>
        </w:rPr>
      </w:pPr>
      <w:r w:rsidRPr="000B1A2A">
        <w:rPr>
          <w:sz w:val="28"/>
          <w:szCs w:val="28"/>
          <w:lang w:val="uk-UA"/>
        </w:rPr>
        <w:t xml:space="preserve">Принципову схему реалізації </w:t>
      </w:r>
      <w:r w:rsidRPr="000B1A2A">
        <w:rPr>
          <w:iCs/>
          <w:sz w:val="28"/>
          <w:szCs w:val="28"/>
          <w:lang w:val="uk-UA"/>
        </w:rPr>
        <w:t>фінансове регулювання діяльності малих підприємств наведено на рис.</w:t>
      </w:r>
      <w:r w:rsidRPr="000B1A2A">
        <w:rPr>
          <w:sz w:val="28"/>
          <w:szCs w:val="28"/>
          <w:lang w:val="uk-UA"/>
        </w:rPr>
        <w:t xml:space="preserve"> 1.</w:t>
      </w:r>
      <w:r w:rsidR="00D40616">
        <w:rPr>
          <w:sz w:val="28"/>
          <w:szCs w:val="28"/>
          <w:lang w:val="uk-UA"/>
        </w:rPr>
        <w:t>7</w:t>
      </w:r>
      <w:r w:rsidRPr="000B1A2A">
        <w:rPr>
          <w:sz w:val="28"/>
          <w:szCs w:val="28"/>
          <w:lang w:val="uk-UA"/>
        </w:rPr>
        <w:t>.</w:t>
      </w:r>
    </w:p>
    <w:p w14:paraId="6AD074D6" w14:textId="58D381B7" w:rsidR="00741548" w:rsidRPr="000B1A2A" w:rsidRDefault="00741548" w:rsidP="002F07A8">
      <w:pPr>
        <w:pStyle w:val="Default"/>
        <w:spacing w:line="360" w:lineRule="auto"/>
        <w:ind w:firstLine="709"/>
        <w:jc w:val="both"/>
        <w:rPr>
          <w:color w:val="auto"/>
          <w:sz w:val="28"/>
          <w:szCs w:val="28"/>
          <w:lang w:val="uk-UA"/>
        </w:rPr>
      </w:pPr>
      <w:r w:rsidRPr="000B1A2A">
        <w:rPr>
          <w:color w:val="auto"/>
          <w:sz w:val="28"/>
          <w:szCs w:val="28"/>
          <w:lang w:val="uk-UA"/>
        </w:rPr>
        <w:t xml:space="preserve">Основу </w:t>
      </w:r>
      <w:r w:rsidRPr="000B1A2A">
        <w:rPr>
          <w:iCs/>
          <w:color w:val="auto"/>
          <w:sz w:val="28"/>
          <w:szCs w:val="28"/>
          <w:lang w:val="uk-UA"/>
        </w:rPr>
        <w:t>фінансового регулювання діяльності малих підприємств</w:t>
      </w:r>
      <w:r w:rsidRPr="000B1A2A">
        <w:rPr>
          <w:color w:val="auto"/>
          <w:sz w:val="28"/>
          <w:szCs w:val="28"/>
          <w:lang w:val="uk-UA"/>
        </w:rPr>
        <w:t xml:space="preserve"> становлять фінансові методи. Фінансові інструменти та важелі також входять до складу фінансового регулювання. Вони є різними в залежності від того на якому із рівнів вони застосовуються. Так, виділяємо три рівні функціонування фінансового механізму (рис. 1.</w:t>
      </w:r>
      <w:r w:rsidR="00D40616">
        <w:rPr>
          <w:color w:val="auto"/>
          <w:sz w:val="28"/>
          <w:szCs w:val="28"/>
          <w:lang w:val="uk-UA"/>
        </w:rPr>
        <w:t>7</w:t>
      </w:r>
      <w:r w:rsidRPr="000B1A2A">
        <w:rPr>
          <w:color w:val="auto"/>
          <w:sz w:val="28"/>
          <w:szCs w:val="28"/>
          <w:lang w:val="uk-UA"/>
        </w:rPr>
        <w:t xml:space="preserve">): 1) державний (на цьому рівні завдяки ефективному застосуванню фінансових інструментів та важелів державою та її інститутами забезпечується розвиток малого підприємництва); 2) ринковий рівень (передбачає застосування фінансових інструментів та важелів при взаємодії суб’єкта малого підприємництва й інших суб’єктів господарювання); </w:t>
      </w:r>
    </w:p>
    <w:p w14:paraId="5A1F2084" w14:textId="4744CB57" w:rsidR="000351E2" w:rsidRPr="000B1A2A" w:rsidRDefault="00FE30EC" w:rsidP="002F07A8">
      <w:pPr>
        <w:widowControl w:val="0"/>
        <w:spacing w:line="360" w:lineRule="auto"/>
        <w:ind w:firstLine="709"/>
        <w:jc w:val="both"/>
        <w:rPr>
          <w:sz w:val="28"/>
          <w:szCs w:val="28"/>
          <w:lang w:val="uk-UA"/>
        </w:rPr>
      </w:pPr>
      <w:r w:rsidRPr="000B1A2A">
        <w:rPr>
          <w:noProof/>
          <w:sz w:val="28"/>
          <w:szCs w:val="28"/>
          <w:lang w:val="uk-UA"/>
        </w:rPr>
        <w:lastRenderedPageBreak/>
        <mc:AlternateContent>
          <mc:Choice Requires="wpg">
            <w:drawing>
              <wp:inline distT="0" distB="0" distL="0" distR="0" wp14:anchorId="7DA61AA5" wp14:editId="05A93437">
                <wp:extent cx="4822190" cy="6911975"/>
                <wp:effectExtent l="6350" t="7620" r="10160" b="5080"/>
                <wp:docPr id="1190503831" name="Group 15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22190" cy="6911975"/>
                          <a:chOff x="2580" y="2016"/>
                          <a:chExt cx="7594" cy="10885"/>
                        </a:xfrm>
                      </wpg:grpSpPr>
                      <wps:wsp>
                        <wps:cNvPr id="357506782" name="Rectangle 1498"/>
                        <wps:cNvSpPr>
                          <a:spLocks noChangeArrowheads="1"/>
                        </wps:cNvSpPr>
                        <wps:spPr bwMode="auto">
                          <a:xfrm>
                            <a:off x="2580" y="2821"/>
                            <a:ext cx="7594" cy="100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08246311" name="Text Box 1470"/>
                        <wps:cNvSpPr txBox="1">
                          <a:spLocks noChangeArrowheads="1"/>
                        </wps:cNvSpPr>
                        <wps:spPr bwMode="auto">
                          <a:xfrm>
                            <a:off x="2580" y="2016"/>
                            <a:ext cx="7350" cy="580"/>
                          </a:xfrm>
                          <a:prstGeom prst="rect">
                            <a:avLst/>
                          </a:prstGeom>
                          <a:solidFill>
                            <a:srgbClr val="FFFFFF"/>
                          </a:solidFill>
                          <a:ln w="9525">
                            <a:solidFill>
                              <a:srgbClr val="000000"/>
                            </a:solidFill>
                            <a:miter lim="800000"/>
                            <a:headEnd/>
                            <a:tailEnd/>
                          </a:ln>
                        </wps:spPr>
                        <wps:txbx>
                          <w:txbxContent>
                            <w:p w14:paraId="5B7E5E91" w14:textId="77777777" w:rsidR="00DA4AF8" w:rsidRPr="000351E2" w:rsidRDefault="00DA4AF8">
                              <w:pPr>
                                <w:rPr>
                                  <w:b/>
                                  <w:lang w:val="uk-UA"/>
                                </w:rPr>
                              </w:pPr>
                              <w:r w:rsidRPr="000351E2">
                                <w:rPr>
                                  <w:b/>
                                  <w:iCs/>
                                  <w:sz w:val="28"/>
                                  <w:szCs w:val="28"/>
                                  <w:lang w:val="uk-UA"/>
                                </w:rPr>
                                <w:t>Фінансове регулювання діяльності малих підприємств</w:t>
                              </w:r>
                            </w:p>
                          </w:txbxContent>
                        </wps:txbx>
                        <wps:bodyPr rot="0" vert="horz" wrap="square" lIns="91440" tIns="45720" rIns="91440" bIns="45720" anchor="t" anchorCtr="0" upright="1">
                          <a:noAutofit/>
                        </wps:bodyPr>
                      </wps:wsp>
                      <wps:wsp>
                        <wps:cNvPr id="716617271" name="Text Box 1471"/>
                        <wps:cNvSpPr txBox="1">
                          <a:spLocks noChangeArrowheads="1"/>
                        </wps:cNvSpPr>
                        <wps:spPr bwMode="auto">
                          <a:xfrm>
                            <a:off x="2824" y="2970"/>
                            <a:ext cx="7106" cy="505"/>
                          </a:xfrm>
                          <a:prstGeom prst="rect">
                            <a:avLst/>
                          </a:prstGeom>
                          <a:solidFill>
                            <a:srgbClr val="FFFFFF"/>
                          </a:solidFill>
                          <a:ln w="9525">
                            <a:solidFill>
                              <a:srgbClr val="000000"/>
                            </a:solidFill>
                            <a:miter lim="800000"/>
                            <a:headEnd/>
                            <a:tailEnd/>
                          </a:ln>
                        </wps:spPr>
                        <wps:txbx>
                          <w:txbxContent>
                            <w:p w14:paraId="5ECA0EA8" w14:textId="77777777" w:rsidR="00DA4AF8" w:rsidRPr="005E1A50" w:rsidRDefault="00DA4AF8" w:rsidP="005E1A50">
                              <w:pPr>
                                <w:jc w:val="center"/>
                                <w:rPr>
                                  <w:sz w:val="20"/>
                                  <w:szCs w:val="20"/>
                                  <w:lang w:val="uk-UA"/>
                                </w:rPr>
                              </w:pPr>
                              <w:r w:rsidRPr="005E1A50">
                                <w:rPr>
                                  <w:sz w:val="20"/>
                                  <w:szCs w:val="20"/>
                                  <w:lang w:val="uk-UA"/>
                                </w:rPr>
                                <w:t>ФІНАНСОВІ МЕТОДИ</w:t>
                              </w:r>
                            </w:p>
                          </w:txbxContent>
                        </wps:txbx>
                        <wps:bodyPr rot="0" vert="horz" wrap="square" lIns="91440" tIns="45720" rIns="91440" bIns="45720" anchor="ctr" anchorCtr="0" upright="1">
                          <a:noAutofit/>
                        </wps:bodyPr>
                      </wps:wsp>
                      <wps:wsp>
                        <wps:cNvPr id="2108967965" name="Text Box 1472"/>
                        <wps:cNvSpPr txBox="1">
                          <a:spLocks noChangeArrowheads="1"/>
                        </wps:cNvSpPr>
                        <wps:spPr bwMode="auto">
                          <a:xfrm>
                            <a:off x="3442" y="3644"/>
                            <a:ext cx="1645" cy="710"/>
                          </a:xfrm>
                          <a:prstGeom prst="rect">
                            <a:avLst/>
                          </a:prstGeom>
                          <a:solidFill>
                            <a:srgbClr val="FFFFFF"/>
                          </a:solidFill>
                          <a:ln w="9525">
                            <a:solidFill>
                              <a:srgbClr val="000000"/>
                            </a:solidFill>
                            <a:miter lim="800000"/>
                            <a:headEnd/>
                            <a:tailEnd/>
                          </a:ln>
                        </wps:spPr>
                        <wps:txbx>
                          <w:txbxContent>
                            <w:p w14:paraId="27702D9A" w14:textId="77777777" w:rsidR="00DA4AF8" w:rsidRPr="005E1A50" w:rsidRDefault="00DA4AF8">
                              <w:pPr>
                                <w:rPr>
                                  <w:sz w:val="20"/>
                                  <w:szCs w:val="20"/>
                                  <w:lang w:val="uk-UA"/>
                                </w:rPr>
                              </w:pPr>
                              <w:r w:rsidRPr="005E1A50">
                                <w:rPr>
                                  <w:sz w:val="20"/>
                                  <w:szCs w:val="20"/>
                                  <w:lang w:val="uk-UA"/>
                                </w:rPr>
                                <w:t>Планування</w:t>
                              </w:r>
                            </w:p>
                            <w:p w14:paraId="1592231F" w14:textId="77777777" w:rsidR="00DA4AF8" w:rsidRPr="005E1A50" w:rsidRDefault="00DA4AF8">
                              <w:pPr>
                                <w:rPr>
                                  <w:sz w:val="20"/>
                                  <w:szCs w:val="20"/>
                                  <w:lang w:val="uk-UA"/>
                                </w:rPr>
                              </w:pPr>
                              <w:r w:rsidRPr="005E1A50">
                                <w:rPr>
                                  <w:sz w:val="20"/>
                                  <w:szCs w:val="20"/>
                                  <w:lang w:val="uk-UA"/>
                                </w:rPr>
                                <w:t>Прогнозування</w:t>
                              </w:r>
                            </w:p>
                          </w:txbxContent>
                        </wps:txbx>
                        <wps:bodyPr rot="0" vert="horz" wrap="square" lIns="91440" tIns="45720" rIns="91440" bIns="45720" anchor="t" anchorCtr="0" upright="1">
                          <a:noAutofit/>
                        </wps:bodyPr>
                      </wps:wsp>
                      <wps:wsp>
                        <wps:cNvPr id="1099732658" name="Text Box 1474"/>
                        <wps:cNvSpPr txBox="1">
                          <a:spLocks noChangeArrowheads="1"/>
                        </wps:cNvSpPr>
                        <wps:spPr bwMode="auto">
                          <a:xfrm>
                            <a:off x="3460" y="4466"/>
                            <a:ext cx="1645" cy="431"/>
                          </a:xfrm>
                          <a:prstGeom prst="rect">
                            <a:avLst/>
                          </a:prstGeom>
                          <a:solidFill>
                            <a:srgbClr val="FFFFFF"/>
                          </a:solidFill>
                          <a:ln w="9525">
                            <a:solidFill>
                              <a:srgbClr val="000000"/>
                            </a:solidFill>
                            <a:miter lim="800000"/>
                            <a:headEnd/>
                            <a:tailEnd/>
                          </a:ln>
                        </wps:spPr>
                        <wps:txbx>
                          <w:txbxContent>
                            <w:p w14:paraId="75FAA1BB" w14:textId="77777777" w:rsidR="00DA4AF8" w:rsidRPr="005E1A50" w:rsidRDefault="00DA4AF8">
                              <w:pPr>
                                <w:rPr>
                                  <w:lang w:val="uk-UA"/>
                                </w:rPr>
                              </w:pPr>
                              <w:r w:rsidRPr="005E1A50">
                                <w:rPr>
                                  <w:sz w:val="20"/>
                                  <w:szCs w:val="20"/>
                                  <w:lang w:val="uk-UA"/>
                                </w:rPr>
                                <w:t>Фінансування</w:t>
                              </w:r>
                            </w:p>
                          </w:txbxContent>
                        </wps:txbx>
                        <wps:bodyPr rot="0" vert="horz" wrap="square" lIns="91440" tIns="45720" rIns="91440" bIns="45720" anchor="t" anchorCtr="0" upright="1">
                          <a:noAutofit/>
                        </wps:bodyPr>
                      </wps:wsp>
                      <wps:wsp>
                        <wps:cNvPr id="215519993" name="Text Box 1475"/>
                        <wps:cNvSpPr txBox="1">
                          <a:spLocks noChangeArrowheads="1"/>
                        </wps:cNvSpPr>
                        <wps:spPr bwMode="auto">
                          <a:xfrm>
                            <a:off x="5666" y="3644"/>
                            <a:ext cx="1815" cy="598"/>
                          </a:xfrm>
                          <a:prstGeom prst="rect">
                            <a:avLst/>
                          </a:prstGeom>
                          <a:solidFill>
                            <a:srgbClr val="FFFFFF"/>
                          </a:solidFill>
                          <a:ln w="9525">
                            <a:solidFill>
                              <a:srgbClr val="000000"/>
                            </a:solidFill>
                            <a:miter lim="800000"/>
                            <a:headEnd/>
                            <a:tailEnd/>
                          </a:ln>
                        </wps:spPr>
                        <wps:txbx>
                          <w:txbxContent>
                            <w:p w14:paraId="59CA8427" w14:textId="77777777" w:rsidR="00DA4AF8" w:rsidRPr="005E1A50" w:rsidRDefault="00DA4AF8">
                              <w:pPr>
                                <w:rPr>
                                  <w:sz w:val="20"/>
                                  <w:szCs w:val="20"/>
                                  <w:lang w:val="uk-UA"/>
                                </w:rPr>
                              </w:pPr>
                              <w:r w:rsidRPr="005E1A50">
                                <w:rPr>
                                  <w:sz w:val="20"/>
                                  <w:szCs w:val="20"/>
                                  <w:lang w:val="uk-UA"/>
                                </w:rPr>
                                <w:t>Кредитування</w:t>
                              </w:r>
                            </w:p>
                          </w:txbxContent>
                        </wps:txbx>
                        <wps:bodyPr rot="0" vert="horz" wrap="square" lIns="91440" tIns="45720" rIns="91440" bIns="45720" anchor="t" anchorCtr="0" upright="1">
                          <a:noAutofit/>
                        </wps:bodyPr>
                      </wps:wsp>
                      <wps:wsp>
                        <wps:cNvPr id="783694446" name="Text Box 1476"/>
                        <wps:cNvSpPr txBox="1">
                          <a:spLocks noChangeArrowheads="1"/>
                        </wps:cNvSpPr>
                        <wps:spPr bwMode="auto">
                          <a:xfrm>
                            <a:off x="5666" y="4354"/>
                            <a:ext cx="1815" cy="543"/>
                          </a:xfrm>
                          <a:prstGeom prst="rect">
                            <a:avLst/>
                          </a:prstGeom>
                          <a:solidFill>
                            <a:srgbClr val="FFFFFF"/>
                          </a:solidFill>
                          <a:ln w="9525">
                            <a:solidFill>
                              <a:srgbClr val="000000"/>
                            </a:solidFill>
                            <a:miter lim="800000"/>
                            <a:headEnd/>
                            <a:tailEnd/>
                          </a:ln>
                        </wps:spPr>
                        <wps:txbx>
                          <w:txbxContent>
                            <w:p w14:paraId="3876F85B" w14:textId="77777777" w:rsidR="00DA4AF8" w:rsidRPr="005E1A50" w:rsidRDefault="00DA4AF8">
                              <w:pPr>
                                <w:rPr>
                                  <w:sz w:val="20"/>
                                  <w:szCs w:val="20"/>
                                  <w:lang w:val="uk-UA"/>
                                </w:rPr>
                              </w:pPr>
                              <w:r w:rsidRPr="005E1A50">
                                <w:rPr>
                                  <w:sz w:val="20"/>
                                  <w:szCs w:val="20"/>
                                  <w:lang w:val="uk-UA"/>
                                </w:rPr>
                                <w:t>Інвестування</w:t>
                              </w:r>
                            </w:p>
                          </w:txbxContent>
                        </wps:txbx>
                        <wps:bodyPr rot="0" vert="horz" wrap="square" lIns="91440" tIns="45720" rIns="91440" bIns="45720" anchor="t" anchorCtr="0" upright="1">
                          <a:noAutofit/>
                        </wps:bodyPr>
                      </wps:wsp>
                      <wps:wsp>
                        <wps:cNvPr id="1369613179" name="Text Box 1477"/>
                        <wps:cNvSpPr txBox="1">
                          <a:spLocks noChangeArrowheads="1"/>
                        </wps:cNvSpPr>
                        <wps:spPr bwMode="auto">
                          <a:xfrm>
                            <a:off x="7985" y="3644"/>
                            <a:ext cx="1833" cy="598"/>
                          </a:xfrm>
                          <a:prstGeom prst="rect">
                            <a:avLst/>
                          </a:prstGeom>
                          <a:solidFill>
                            <a:srgbClr val="FFFFFF"/>
                          </a:solidFill>
                          <a:ln w="9525">
                            <a:solidFill>
                              <a:srgbClr val="000000"/>
                            </a:solidFill>
                            <a:miter lim="800000"/>
                            <a:headEnd/>
                            <a:tailEnd/>
                          </a:ln>
                        </wps:spPr>
                        <wps:txbx>
                          <w:txbxContent>
                            <w:p w14:paraId="10E89912" w14:textId="77777777" w:rsidR="00DA4AF8" w:rsidRPr="005E1A50" w:rsidRDefault="00DA4AF8">
                              <w:pPr>
                                <w:rPr>
                                  <w:lang w:val="uk-UA"/>
                                </w:rPr>
                              </w:pPr>
                              <w:r w:rsidRPr="005E1A50">
                                <w:rPr>
                                  <w:sz w:val="20"/>
                                  <w:szCs w:val="20"/>
                                  <w:lang w:val="uk-UA"/>
                                </w:rPr>
                                <w:t>Оподаткування</w:t>
                              </w:r>
                            </w:p>
                          </w:txbxContent>
                        </wps:txbx>
                        <wps:bodyPr rot="0" vert="horz" wrap="square" lIns="91440" tIns="45720" rIns="91440" bIns="45720" anchor="t" anchorCtr="0" upright="1">
                          <a:noAutofit/>
                        </wps:bodyPr>
                      </wps:wsp>
                      <wps:wsp>
                        <wps:cNvPr id="175703715" name="Text Box 1478"/>
                        <wps:cNvSpPr txBox="1">
                          <a:spLocks noChangeArrowheads="1"/>
                        </wps:cNvSpPr>
                        <wps:spPr bwMode="auto">
                          <a:xfrm>
                            <a:off x="7985" y="4354"/>
                            <a:ext cx="1833" cy="543"/>
                          </a:xfrm>
                          <a:prstGeom prst="rect">
                            <a:avLst/>
                          </a:prstGeom>
                          <a:solidFill>
                            <a:srgbClr val="FFFFFF"/>
                          </a:solidFill>
                          <a:ln w="9525">
                            <a:solidFill>
                              <a:srgbClr val="000000"/>
                            </a:solidFill>
                            <a:miter lim="800000"/>
                            <a:headEnd/>
                            <a:tailEnd/>
                          </a:ln>
                        </wps:spPr>
                        <wps:txbx>
                          <w:txbxContent>
                            <w:p w14:paraId="61B19F5A" w14:textId="77777777" w:rsidR="00DA4AF8" w:rsidRPr="005E1A50" w:rsidRDefault="00DA4AF8">
                              <w:pPr>
                                <w:rPr>
                                  <w:sz w:val="20"/>
                                  <w:szCs w:val="20"/>
                                  <w:lang w:val="uk-UA"/>
                                </w:rPr>
                              </w:pPr>
                              <w:r w:rsidRPr="005E1A50">
                                <w:rPr>
                                  <w:sz w:val="20"/>
                                  <w:szCs w:val="20"/>
                                  <w:lang w:val="uk-UA"/>
                                </w:rPr>
                                <w:t>Страхування</w:t>
                              </w:r>
                            </w:p>
                          </w:txbxContent>
                        </wps:txbx>
                        <wps:bodyPr rot="0" vert="horz" wrap="square" lIns="91440" tIns="45720" rIns="91440" bIns="45720" anchor="t" anchorCtr="0" upright="1">
                          <a:noAutofit/>
                        </wps:bodyPr>
                      </wps:wsp>
                      <wps:wsp>
                        <wps:cNvPr id="771942262" name="Text Box 1479"/>
                        <wps:cNvSpPr txBox="1">
                          <a:spLocks noChangeArrowheads="1"/>
                        </wps:cNvSpPr>
                        <wps:spPr bwMode="auto">
                          <a:xfrm>
                            <a:off x="2824" y="5102"/>
                            <a:ext cx="7106" cy="430"/>
                          </a:xfrm>
                          <a:prstGeom prst="rect">
                            <a:avLst/>
                          </a:prstGeom>
                          <a:solidFill>
                            <a:srgbClr val="FFFFFF"/>
                          </a:solidFill>
                          <a:ln w="9525">
                            <a:solidFill>
                              <a:srgbClr val="000000"/>
                            </a:solidFill>
                            <a:miter lim="800000"/>
                            <a:headEnd/>
                            <a:tailEnd/>
                          </a:ln>
                        </wps:spPr>
                        <wps:txbx>
                          <w:txbxContent>
                            <w:p w14:paraId="58A21CA6" w14:textId="77777777" w:rsidR="00DA4AF8" w:rsidRPr="005E1A50" w:rsidRDefault="00DA4AF8" w:rsidP="005E1A50">
                              <w:pPr>
                                <w:jc w:val="center"/>
                                <w:rPr>
                                  <w:sz w:val="20"/>
                                  <w:szCs w:val="20"/>
                                  <w:lang w:val="uk-UA"/>
                                </w:rPr>
                              </w:pPr>
                              <w:r w:rsidRPr="005E1A50">
                                <w:rPr>
                                  <w:sz w:val="20"/>
                                  <w:szCs w:val="20"/>
                                  <w:lang w:val="uk-UA"/>
                                </w:rPr>
                                <w:t>ФІНАНСОВІ ІНСТРУМЕНТИ ТА ВАЖЕЛІ НА ДЕРЖАВНОМУ</w:t>
                              </w:r>
                              <w:r>
                                <w:rPr>
                                  <w:lang w:val="uk-UA"/>
                                </w:rPr>
                                <w:t xml:space="preserve"> </w:t>
                              </w:r>
                              <w:r w:rsidRPr="005E1A50">
                                <w:rPr>
                                  <w:sz w:val="20"/>
                                  <w:szCs w:val="20"/>
                                  <w:lang w:val="uk-UA"/>
                                </w:rPr>
                                <w:t>РІВНІ</w:t>
                              </w:r>
                            </w:p>
                          </w:txbxContent>
                        </wps:txbx>
                        <wps:bodyPr rot="0" vert="horz" wrap="square" lIns="91440" tIns="45720" rIns="91440" bIns="45720" anchor="t" anchorCtr="0" upright="1">
                          <a:noAutofit/>
                        </wps:bodyPr>
                      </wps:wsp>
                      <wps:wsp>
                        <wps:cNvPr id="1742173783" name="Text Box 1480"/>
                        <wps:cNvSpPr txBox="1">
                          <a:spLocks noChangeArrowheads="1"/>
                        </wps:cNvSpPr>
                        <wps:spPr bwMode="auto">
                          <a:xfrm>
                            <a:off x="2824" y="5626"/>
                            <a:ext cx="2281" cy="1066"/>
                          </a:xfrm>
                          <a:prstGeom prst="rect">
                            <a:avLst/>
                          </a:prstGeom>
                          <a:solidFill>
                            <a:srgbClr val="FFFFFF"/>
                          </a:solidFill>
                          <a:ln w="9525">
                            <a:solidFill>
                              <a:srgbClr val="000000"/>
                            </a:solidFill>
                            <a:miter lim="800000"/>
                            <a:headEnd/>
                            <a:tailEnd/>
                          </a:ln>
                        </wps:spPr>
                        <wps:txbx>
                          <w:txbxContent>
                            <w:p w14:paraId="3EFA4136" w14:textId="77777777" w:rsidR="00DA4AF8" w:rsidRPr="005E1A50" w:rsidRDefault="00DA4AF8">
                              <w:pPr>
                                <w:rPr>
                                  <w:sz w:val="20"/>
                                  <w:szCs w:val="20"/>
                                </w:rPr>
                              </w:pPr>
                              <w:proofErr w:type="spellStart"/>
                              <w:r w:rsidRPr="005E1A50">
                                <w:rPr>
                                  <w:sz w:val="20"/>
                                  <w:szCs w:val="20"/>
                                </w:rPr>
                                <w:t>Національна</w:t>
                              </w:r>
                              <w:proofErr w:type="spellEnd"/>
                              <w:r w:rsidRPr="005E1A50">
                                <w:rPr>
                                  <w:sz w:val="20"/>
                                  <w:szCs w:val="20"/>
                                </w:rPr>
                                <w:t xml:space="preserve"> та </w:t>
                              </w:r>
                              <w:proofErr w:type="spellStart"/>
                              <w:r w:rsidRPr="005E1A50">
                                <w:rPr>
                                  <w:sz w:val="20"/>
                                  <w:szCs w:val="20"/>
                                </w:rPr>
                                <w:t>регіональні</w:t>
                              </w:r>
                              <w:proofErr w:type="spellEnd"/>
                              <w:r w:rsidRPr="005E1A50">
                                <w:rPr>
                                  <w:sz w:val="20"/>
                                  <w:szCs w:val="20"/>
                                </w:rPr>
                                <w:t xml:space="preserve"> </w:t>
                              </w:r>
                              <w:proofErr w:type="spellStart"/>
                              <w:r w:rsidRPr="005E1A50">
                                <w:rPr>
                                  <w:sz w:val="20"/>
                                  <w:szCs w:val="20"/>
                                </w:rPr>
                                <w:t>програми</w:t>
                              </w:r>
                              <w:proofErr w:type="spellEnd"/>
                              <w:r w:rsidRPr="005E1A50">
                                <w:rPr>
                                  <w:sz w:val="20"/>
                                  <w:szCs w:val="20"/>
                                </w:rPr>
                                <w:t xml:space="preserve"> </w:t>
                              </w:r>
                              <w:proofErr w:type="spellStart"/>
                              <w:r w:rsidRPr="005E1A50">
                                <w:rPr>
                                  <w:sz w:val="20"/>
                                  <w:szCs w:val="20"/>
                                </w:rPr>
                                <w:t>розвитку</w:t>
                              </w:r>
                              <w:proofErr w:type="spellEnd"/>
                              <w:r w:rsidRPr="005E1A50">
                                <w:rPr>
                                  <w:sz w:val="20"/>
                                  <w:szCs w:val="20"/>
                                </w:rPr>
                                <w:t xml:space="preserve"> МП</w:t>
                              </w:r>
                            </w:p>
                          </w:txbxContent>
                        </wps:txbx>
                        <wps:bodyPr rot="0" vert="horz" wrap="square" lIns="91440" tIns="45720" rIns="91440" bIns="45720" anchor="t" anchorCtr="0" upright="1">
                          <a:noAutofit/>
                        </wps:bodyPr>
                      </wps:wsp>
                      <wps:wsp>
                        <wps:cNvPr id="583185150" name="Text Box 1481"/>
                        <wps:cNvSpPr txBox="1">
                          <a:spLocks noChangeArrowheads="1"/>
                        </wps:cNvSpPr>
                        <wps:spPr bwMode="auto">
                          <a:xfrm>
                            <a:off x="2806" y="6692"/>
                            <a:ext cx="2281" cy="991"/>
                          </a:xfrm>
                          <a:prstGeom prst="rect">
                            <a:avLst/>
                          </a:prstGeom>
                          <a:solidFill>
                            <a:srgbClr val="FFFFFF"/>
                          </a:solidFill>
                          <a:ln w="9525">
                            <a:solidFill>
                              <a:srgbClr val="000000"/>
                            </a:solidFill>
                            <a:miter lim="800000"/>
                            <a:headEnd/>
                            <a:tailEnd/>
                          </a:ln>
                        </wps:spPr>
                        <wps:txbx>
                          <w:txbxContent>
                            <w:p w14:paraId="42082405" w14:textId="77777777" w:rsidR="00DA4AF8" w:rsidRPr="0036119E" w:rsidRDefault="00DA4AF8">
                              <w:pPr>
                                <w:rPr>
                                  <w:sz w:val="20"/>
                                  <w:szCs w:val="20"/>
                                  <w:lang w:val="uk-UA"/>
                                </w:rPr>
                              </w:pPr>
                              <w:proofErr w:type="spellStart"/>
                              <w:r w:rsidRPr="0036119E">
                                <w:rPr>
                                  <w:sz w:val="20"/>
                                  <w:szCs w:val="20"/>
                                </w:rPr>
                                <w:t>Дотації</w:t>
                              </w:r>
                              <w:proofErr w:type="spellEnd"/>
                              <w:r w:rsidRPr="0036119E">
                                <w:rPr>
                                  <w:sz w:val="20"/>
                                  <w:szCs w:val="20"/>
                                </w:rPr>
                                <w:t xml:space="preserve">, </w:t>
                              </w:r>
                              <w:proofErr w:type="spellStart"/>
                              <w:r w:rsidRPr="0036119E">
                                <w:rPr>
                                  <w:sz w:val="20"/>
                                  <w:szCs w:val="20"/>
                                </w:rPr>
                                <w:t>субвенції</w:t>
                              </w:r>
                              <w:proofErr w:type="spellEnd"/>
                              <w:r w:rsidRPr="0036119E">
                                <w:rPr>
                                  <w:sz w:val="20"/>
                                  <w:szCs w:val="20"/>
                                </w:rPr>
                                <w:t xml:space="preserve">, </w:t>
                              </w:r>
                              <w:proofErr w:type="spellStart"/>
                              <w:r w:rsidRPr="0036119E">
                                <w:rPr>
                                  <w:sz w:val="20"/>
                                  <w:szCs w:val="20"/>
                                </w:rPr>
                                <w:t>програмно-цільове</w:t>
                              </w:r>
                              <w:proofErr w:type="spellEnd"/>
                              <w:r w:rsidRPr="0036119E">
                                <w:rPr>
                                  <w:sz w:val="20"/>
                                  <w:szCs w:val="20"/>
                                </w:rPr>
                                <w:t xml:space="preserve"> </w:t>
                              </w:r>
                              <w:proofErr w:type="spellStart"/>
                              <w:r w:rsidRPr="0036119E">
                                <w:rPr>
                                  <w:sz w:val="20"/>
                                  <w:szCs w:val="20"/>
                                </w:rPr>
                                <w:t>фінансування</w:t>
                              </w:r>
                              <w:proofErr w:type="spellEnd"/>
                            </w:p>
                            <w:p w14:paraId="4D5AA975" w14:textId="77777777" w:rsidR="00DA4AF8" w:rsidRPr="0036119E" w:rsidRDefault="00DA4AF8">
                              <w:pPr>
                                <w:rPr>
                                  <w:sz w:val="20"/>
                                  <w:szCs w:val="20"/>
                                </w:rPr>
                              </w:pPr>
                            </w:p>
                          </w:txbxContent>
                        </wps:txbx>
                        <wps:bodyPr rot="0" vert="horz" wrap="square" lIns="91440" tIns="45720" rIns="91440" bIns="45720" anchor="t" anchorCtr="0" upright="1">
                          <a:noAutofit/>
                        </wps:bodyPr>
                      </wps:wsp>
                      <wps:wsp>
                        <wps:cNvPr id="1166956659" name="Text Box 1482"/>
                        <wps:cNvSpPr txBox="1">
                          <a:spLocks noChangeArrowheads="1"/>
                        </wps:cNvSpPr>
                        <wps:spPr bwMode="auto">
                          <a:xfrm>
                            <a:off x="5105" y="5626"/>
                            <a:ext cx="2376" cy="692"/>
                          </a:xfrm>
                          <a:prstGeom prst="rect">
                            <a:avLst/>
                          </a:prstGeom>
                          <a:solidFill>
                            <a:srgbClr val="FFFFFF"/>
                          </a:solidFill>
                          <a:ln w="9525">
                            <a:solidFill>
                              <a:srgbClr val="000000"/>
                            </a:solidFill>
                            <a:miter lim="800000"/>
                            <a:headEnd/>
                            <a:tailEnd/>
                          </a:ln>
                        </wps:spPr>
                        <wps:txbx>
                          <w:txbxContent>
                            <w:p w14:paraId="3D2CC3E7" w14:textId="77777777" w:rsidR="00DA4AF8" w:rsidRPr="005E1A50" w:rsidRDefault="00DA4AF8">
                              <w:pPr>
                                <w:rPr>
                                  <w:sz w:val="20"/>
                                  <w:szCs w:val="20"/>
                                  <w:lang w:val="uk-UA"/>
                                </w:rPr>
                              </w:pPr>
                              <w:proofErr w:type="spellStart"/>
                              <w:r w:rsidRPr="005E1A50">
                                <w:rPr>
                                  <w:sz w:val="20"/>
                                  <w:szCs w:val="20"/>
                                </w:rPr>
                                <w:t>Державні</w:t>
                              </w:r>
                              <w:proofErr w:type="spellEnd"/>
                              <w:r w:rsidRPr="005E1A50">
                                <w:rPr>
                                  <w:sz w:val="20"/>
                                  <w:szCs w:val="20"/>
                                </w:rPr>
                                <w:t xml:space="preserve"> </w:t>
                              </w:r>
                              <w:proofErr w:type="spellStart"/>
                              <w:r w:rsidRPr="005E1A50">
                                <w:rPr>
                                  <w:sz w:val="20"/>
                                  <w:szCs w:val="20"/>
                                </w:rPr>
                                <w:t>кредити</w:t>
                              </w:r>
                              <w:proofErr w:type="spellEnd"/>
                            </w:p>
                          </w:txbxContent>
                        </wps:txbx>
                        <wps:bodyPr rot="0" vert="horz" wrap="square" lIns="91440" tIns="45720" rIns="91440" bIns="45720" anchor="t" anchorCtr="0" upright="1">
                          <a:noAutofit/>
                        </wps:bodyPr>
                      </wps:wsp>
                      <wps:wsp>
                        <wps:cNvPr id="1245247463" name="Text Box 1483"/>
                        <wps:cNvSpPr txBox="1">
                          <a:spLocks noChangeArrowheads="1"/>
                        </wps:cNvSpPr>
                        <wps:spPr bwMode="auto">
                          <a:xfrm>
                            <a:off x="5105" y="6318"/>
                            <a:ext cx="2412" cy="1365"/>
                          </a:xfrm>
                          <a:prstGeom prst="rect">
                            <a:avLst/>
                          </a:prstGeom>
                          <a:solidFill>
                            <a:srgbClr val="FFFFFF"/>
                          </a:solidFill>
                          <a:ln w="9525">
                            <a:solidFill>
                              <a:srgbClr val="000000"/>
                            </a:solidFill>
                            <a:miter lim="800000"/>
                            <a:headEnd/>
                            <a:tailEnd/>
                          </a:ln>
                        </wps:spPr>
                        <wps:txbx>
                          <w:txbxContent>
                            <w:p w14:paraId="190B9031" w14:textId="77777777" w:rsidR="00DA4AF8" w:rsidRPr="0036119E" w:rsidRDefault="00DA4AF8">
                              <w:pPr>
                                <w:rPr>
                                  <w:sz w:val="20"/>
                                  <w:szCs w:val="20"/>
                                </w:rPr>
                              </w:pPr>
                              <w:proofErr w:type="spellStart"/>
                              <w:r w:rsidRPr="0036119E">
                                <w:rPr>
                                  <w:sz w:val="20"/>
                                  <w:szCs w:val="20"/>
                                </w:rPr>
                                <w:t>Державні</w:t>
                              </w:r>
                              <w:proofErr w:type="spellEnd"/>
                              <w:r w:rsidRPr="0036119E">
                                <w:rPr>
                                  <w:sz w:val="20"/>
                                  <w:szCs w:val="20"/>
                                </w:rPr>
                                <w:t xml:space="preserve"> </w:t>
                              </w:r>
                              <w:proofErr w:type="spellStart"/>
                              <w:r w:rsidRPr="0036119E">
                                <w:rPr>
                                  <w:sz w:val="20"/>
                                  <w:szCs w:val="20"/>
                                </w:rPr>
                                <w:t>закупівлі</w:t>
                              </w:r>
                              <w:proofErr w:type="spellEnd"/>
                              <w:r w:rsidRPr="0036119E">
                                <w:rPr>
                                  <w:sz w:val="20"/>
                                  <w:szCs w:val="20"/>
                                </w:rPr>
                                <w:t xml:space="preserve">; </w:t>
                              </w:r>
                              <w:proofErr w:type="spellStart"/>
                              <w:r w:rsidRPr="0036119E">
                                <w:rPr>
                                  <w:sz w:val="20"/>
                                  <w:szCs w:val="20"/>
                                </w:rPr>
                                <w:t>часткова</w:t>
                              </w:r>
                              <w:proofErr w:type="spellEnd"/>
                              <w:r w:rsidRPr="0036119E">
                                <w:rPr>
                                  <w:sz w:val="20"/>
                                  <w:szCs w:val="20"/>
                                </w:rPr>
                                <w:t xml:space="preserve"> </w:t>
                              </w:r>
                              <w:proofErr w:type="spellStart"/>
                              <w:r w:rsidRPr="0036119E">
                                <w:rPr>
                                  <w:sz w:val="20"/>
                                  <w:szCs w:val="20"/>
                                </w:rPr>
                                <w:t>компенсація</w:t>
                              </w:r>
                              <w:proofErr w:type="spellEnd"/>
                              <w:r w:rsidRPr="0036119E">
                                <w:rPr>
                                  <w:sz w:val="20"/>
                                  <w:szCs w:val="20"/>
                                </w:rPr>
                                <w:t xml:space="preserve"> </w:t>
                              </w:r>
                              <w:proofErr w:type="spellStart"/>
                              <w:r w:rsidRPr="0036119E">
                                <w:rPr>
                                  <w:sz w:val="20"/>
                                  <w:szCs w:val="20"/>
                                </w:rPr>
                                <w:t>процентних</w:t>
                              </w:r>
                              <w:proofErr w:type="spellEnd"/>
                              <w:r w:rsidRPr="0036119E">
                                <w:rPr>
                                  <w:sz w:val="20"/>
                                  <w:szCs w:val="20"/>
                                </w:rPr>
                                <w:t xml:space="preserve"> </w:t>
                              </w:r>
                              <w:proofErr w:type="spellStart"/>
                              <w:r w:rsidRPr="0036119E">
                                <w:rPr>
                                  <w:sz w:val="20"/>
                                  <w:szCs w:val="20"/>
                                </w:rPr>
                                <w:t>платежів</w:t>
                              </w:r>
                              <w:proofErr w:type="spellEnd"/>
                              <w:r w:rsidRPr="0036119E">
                                <w:rPr>
                                  <w:sz w:val="20"/>
                                  <w:szCs w:val="20"/>
                                </w:rPr>
                                <w:t xml:space="preserve"> за </w:t>
                              </w:r>
                              <w:proofErr w:type="spellStart"/>
                              <w:r w:rsidRPr="0036119E">
                                <w:rPr>
                                  <w:sz w:val="20"/>
                                  <w:szCs w:val="20"/>
                                </w:rPr>
                                <w:t>операціями</w:t>
                              </w:r>
                              <w:proofErr w:type="spellEnd"/>
                              <w:r w:rsidRPr="0036119E">
                                <w:rPr>
                                  <w:sz w:val="20"/>
                                  <w:szCs w:val="20"/>
                                </w:rPr>
                                <w:t xml:space="preserve"> </w:t>
                              </w:r>
                              <w:proofErr w:type="spellStart"/>
                              <w:r w:rsidRPr="0036119E">
                                <w:rPr>
                                  <w:sz w:val="20"/>
                                  <w:szCs w:val="20"/>
                                </w:rPr>
                                <w:t>кредитування</w:t>
                              </w:r>
                              <w:proofErr w:type="spellEnd"/>
                              <w:r w:rsidRPr="0036119E">
                                <w:rPr>
                                  <w:sz w:val="20"/>
                                  <w:szCs w:val="20"/>
                                </w:rPr>
                                <w:t xml:space="preserve"> МП</w:t>
                              </w:r>
                            </w:p>
                          </w:txbxContent>
                        </wps:txbx>
                        <wps:bodyPr rot="0" vert="horz" wrap="square" lIns="91440" tIns="45720" rIns="91440" bIns="45720" anchor="t" anchorCtr="0" upright="1">
                          <a:noAutofit/>
                        </wps:bodyPr>
                      </wps:wsp>
                      <wps:wsp>
                        <wps:cNvPr id="1110449673" name="Text Box 1484"/>
                        <wps:cNvSpPr txBox="1">
                          <a:spLocks noChangeArrowheads="1"/>
                        </wps:cNvSpPr>
                        <wps:spPr bwMode="auto">
                          <a:xfrm>
                            <a:off x="7481" y="5626"/>
                            <a:ext cx="2449" cy="1515"/>
                          </a:xfrm>
                          <a:prstGeom prst="rect">
                            <a:avLst/>
                          </a:prstGeom>
                          <a:solidFill>
                            <a:srgbClr val="FFFFFF"/>
                          </a:solidFill>
                          <a:ln w="9525">
                            <a:solidFill>
                              <a:srgbClr val="000000"/>
                            </a:solidFill>
                            <a:miter lim="800000"/>
                            <a:headEnd/>
                            <a:tailEnd/>
                          </a:ln>
                        </wps:spPr>
                        <wps:txbx>
                          <w:txbxContent>
                            <w:p w14:paraId="128754E0" w14:textId="77777777" w:rsidR="00DA4AF8" w:rsidRPr="005E1A50" w:rsidRDefault="00DA4AF8">
                              <w:pPr>
                                <w:rPr>
                                  <w:sz w:val="20"/>
                                  <w:szCs w:val="20"/>
                                  <w:lang w:val="uk-UA"/>
                                </w:rPr>
                              </w:pPr>
                              <w:proofErr w:type="spellStart"/>
                              <w:r w:rsidRPr="005E1A50">
                                <w:rPr>
                                  <w:sz w:val="18"/>
                                  <w:szCs w:val="18"/>
                                </w:rPr>
                                <w:t>Податки</w:t>
                              </w:r>
                              <w:proofErr w:type="spellEnd"/>
                              <w:r w:rsidRPr="005E1A50">
                                <w:rPr>
                                  <w:sz w:val="18"/>
                                  <w:szCs w:val="18"/>
                                </w:rPr>
                                <w:t xml:space="preserve">, </w:t>
                              </w:r>
                              <w:proofErr w:type="spellStart"/>
                              <w:r w:rsidRPr="005E1A50">
                                <w:rPr>
                                  <w:sz w:val="18"/>
                                  <w:szCs w:val="18"/>
                                </w:rPr>
                                <w:t>обов’язкові</w:t>
                              </w:r>
                              <w:proofErr w:type="spellEnd"/>
                              <w:r w:rsidRPr="005E1A50">
                                <w:rPr>
                                  <w:sz w:val="18"/>
                                  <w:szCs w:val="18"/>
                                </w:rPr>
                                <w:t xml:space="preserve"> </w:t>
                              </w:r>
                              <w:proofErr w:type="spellStart"/>
                              <w:r w:rsidRPr="005E1A50">
                                <w:rPr>
                                  <w:sz w:val="18"/>
                                  <w:szCs w:val="18"/>
                                </w:rPr>
                                <w:t>платежі</w:t>
                              </w:r>
                              <w:proofErr w:type="spellEnd"/>
                              <w:r w:rsidRPr="005E1A50">
                                <w:rPr>
                                  <w:sz w:val="18"/>
                                  <w:szCs w:val="18"/>
                                </w:rPr>
                                <w:t xml:space="preserve">, </w:t>
                              </w:r>
                              <w:proofErr w:type="spellStart"/>
                              <w:r w:rsidRPr="005E1A50">
                                <w:rPr>
                                  <w:sz w:val="18"/>
                                  <w:szCs w:val="18"/>
                                </w:rPr>
                                <w:t>штрафні</w:t>
                              </w:r>
                              <w:proofErr w:type="spellEnd"/>
                              <w:r w:rsidRPr="005E1A50">
                                <w:rPr>
                                  <w:sz w:val="18"/>
                                  <w:szCs w:val="18"/>
                                </w:rPr>
                                <w:t xml:space="preserve"> </w:t>
                              </w:r>
                              <w:proofErr w:type="spellStart"/>
                              <w:r w:rsidRPr="005E1A50">
                                <w:rPr>
                                  <w:sz w:val="18"/>
                                  <w:szCs w:val="18"/>
                                </w:rPr>
                                <w:t>санкції</w:t>
                              </w:r>
                              <w:proofErr w:type="spellEnd"/>
                              <w:r w:rsidRPr="005E1A50">
                                <w:rPr>
                                  <w:sz w:val="18"/>
                                  <w:szCs w:val="18"/>
                                </w:rPr>
                                <w:t xml:space="preserve">; </w:t>
                              </w:r>
                              <w:proofErr w:type="spellStart"/>
                              <w:r w:rsidRPr="005E1A50">
                                <w:rPr>
                                  <w:sz w:val="18"/>
                                  <w:szCs w:val="18"/>
                                </w:rPr>
                                <w:t>податкові</w:t>
                              </w:r>
                              <w:proofErr w:type="spellEnd"/>
                              <w:r w:rsidRPr="005E1A50">
                                <w:rPr>
                                  <w:sz w:val="18"/>
                                  <w:szCs w:val="18"/>
                                </w:rPr>
                                <w:t xml:space="preserve"> </w:t>
                              </w:r>
                              <w:proofErr w:type="spellStart"/>
                              <w:r w:rsidRPr="005E1A50">
                                <w:rPr>
                                  <w:sz w:val="18"/>
                                  <w:szCs w:val="18"/>
                                </w:rPr>
                                <w:t>пільги</w:t>
                              </w:r>
                              <w:proofErr w:type="spellEnd"/>
                              <w:r w:rsidRPr="005E1A50">
                                <w:rPr>
                                  <w:sz w:val="18"/>
                                  <w:szCs w:val="18"/>
                                </w:rPr>
                                <w:t xml:space="preserve">, </w:t>
                              </w:r>
                              <w:proofErr w:type="spellStart"/>
                              <w:r w:rsidRPr="005E1A50">
                                <w:rPr>
                                  <w:sz w:val="18"/>
                                  <w:szCs w:val="18"/>
                                </w:rPr>
                                <w:t>податковий</w:t>
                              </w:r>
                              <w:proofErr w:type="spellEnd"/>
                              <w:r w:rsidRPr="005E1A50">
                                <w:rPr>
                                  <w:sz w:val="18"/>
                                  <w:szCs w:val="18"/>
                                </w:rPr>
                                <w:t xml:space="preserve"> </w:t>
                              </w:r>
                              <w:proofErr w:type="spellStart"/>
                              <w:r w:rsidRPr="005E1A50">
                                <w:rPr>
                                  <w:sz w:val="18"/>
                                  <w:szCs w:val="18"/>
                                </w:rPr>
                                <w:t>інвестиційний</w:t>
                              </w:r>
                              <w:proofErr w:type="spellEnd"/>
                              <w:r w:rsidRPr="005E1A50">
                                <w:rPr>
                                  <w:sz w:val="18"/>
                                  <w:szCs w:val="18"/>
                                </w:rPr>
                                <w:t xml:space="preserve"> кредит,</w:t>
                              </w:r>
                              <w:r w:rsidRPr="005E1A50">
                                <w:rPr>
                                  <w:sz w:val="20"/>
                                  <w:szCs w:val="20"/>
                                </w:rPr>
                                <w:t xml:space="preserve"> </w:t>
                              </w:r>
                              <w:proofErr w:type="spellStart"/>
                              <w:r w:rsidRPr="005E1A50">
                                <w:rPr>
                                  <w:sz w:val="20"/>
                                  <w:szCs w:val="20"/>
                                </w:rPr>
                                <w:t>податкові</w:t>
                              </w:r>
                              <w:proofErr w:type="spellEnd"/>
                              <w:r w:rsidRPr="005E1A50">
                                <w:rPr>
                                  <w:sz w:val="20"/>
                                  <w:szCs w:val="20"/>
                                </w:rPr>
                                <w:t xml:space="preserve"> </w:t>
                              </w:r>
                              <w:proofErr w:type="spellStart"/>
                              <w:r w:rsidRPr="005E1A50">
                                <w:rPr>
                                  <w:sz w:val="20"/>
                                  <w:szCs w:val="20"/>
                                </w:rPr>
                                <w:t>канікули</w:t>
                              </w:r>
                              <w:proofErr w:type="spellEnd"/>
                            </w:p>
                          </w:txbxContent>
                        </wps:txbx>
                        <wps:bodyPr rot="0" vert="horz" wrap="square" lIns="18000" tIns="45720" rIns="18000" bIns="45720" anchor="ctr" anchorCtr="0" upright="1">
                          <a:noAutofit/>
                        </wps:bodyPr>
                      </wps:wsp>
                      <wps:wsp>
                        <wps:cNvPr id="702046495" name="Text Box 1485"/>
                        <wps:cNvSpPr txBox="1">
                          <a:spLocks noChangeArrowheads="1"/>
                        </wps:cNvSpPr>
                        <wps:spPr bwMode="auto">
                          <a:xfrm>
                            <a:off x="7481" y="7141"/>
                            <a:ext cx="2449" cy="542"/>
                          </a:xfrm>
                          <a:prstGeom prst="rect">
                            <a:avLst/>
                          </a:prstGeom>
                          <a:solidFill>
                            <a:srgbClr val="FFFFFF"/>
                          </a:solidFill>
                          <a:ln w="9525">
                            <a:solidFill>
                              <a:srgbClr val="000000"/>
                            </a:solidFill>
                            <a:miter lim="800000"/>
                            <a:headEnd/>
                            <a:tailEnd/>
                          </a:ln>
                        </wps:spPr>
                        <wps:txbx>
                          <w:txbxContent>
                            <w:p w14:paraId="7CFF8658" w14:textId="77777777" w:rsidR="00DA4AF8" w:rsidRPr="005E1A50" w:rsidRDefault="00DA4AF8">
                              <w:pPr>
                                <w:rPr>
                                  <w:sz w:val="20"/>
                                  <w:szCs w:val="20"/>
                                </w:rPr>
                              </w:pPr>
                              <w:proofErr w:type="spellStart"/>
                              <w:r>
                                <w:rPr>
                                  <w:sz w:val="16"/>
                                  <w:szCs w:val="16"/>
                                </w:rPr>
                                <w:t>Державні</w:t>
                              </w:r>
                              <w:proofErr w:type="spellEnd"/>
                              <w:r>
                                <w:rPr>
                                  <w:sz w:val="16"/>
                                  <w:szCs w:val="16"/>
                                </w:rPr>
                                <w:t xml:space="preserve"> </w:t>
                              </w:r>
                              <w:proofErr w:type="spellStart"/>
                              <w:r>
                                <w:rPr>
                                  <w:sz w:val="16"/>
                                  <w:szCs w:val="16"/>
                                </w:rPr>
                                <w:t>гарантії</w:t>
                              </w:r>
                              <w:proofErr w:type="spellEnd"/>
                              <w:r>
                                <w:rPr>
                                  <w:sz w:val="16"/>
                                  <w:szCs w:val="16"/>
                                </w:rPr>
                                <w:t xml:space="preserve"> за кредитами</w:t>
                              </w:r>
                            </w:p>
                          </w:txbxContent>
                        </wps:txbx>
                        <wps:bodyPr rot="0" vert="horz" wrap="square" lIns="91440" tIns="45720" rIns="91440" bIns="45720" anchor="t" anchorCtr="0" upright="1">
                          <a:noAutofit/>
                        </wps:bodyPr>
                      </wps:wsp>
                      <wps:wsp>
                        <wps:cNvPr id="2120456979" name="Text Box 1486"/>
                        <wps:cNvSpPr txBox="1">
                          <a:spLocks noChangeArrowheads="1"/>
                        </wps:cNvSpPr>
                        <wps:spPr bwMode="auto">
                          <a:xfrm>
                            <a:off x="2824" y="7851"/>
                            <a:ext cx="7106" cy="389"/>
                          </a:xfrm>
                          <a:prstGeom prst="rect">
                            <a:avLst/>
                          </a:prstGeom>
                          <a:solidFill>
                            <a:srgbClr val="FFFFFF"/>
                          </a:solidFill>
                          <a:ln w="9525">
                            <a:solidFill>
                              <a:srgbClr val="000000"/>
                            </a:solidFill>
                            <a:miter lim="800000"/>
                            <a:headEnd/>
                            <a:tailEnd/>
                          </a:ln>
                        </wps:spPr>
                        <wps:txbx>
                          <w:txbxContent>
                            <w:p w14:paraId="19342788" w14:textId="77777777" w:rsidR="00DA4AF8" w:rsidRPr="005E1A50" w:rsidRDefault="00DA4AF8" w:rsidP="006A4DEA">
                              <w:pPr>
                                <w:jc w:val="center"/>
                                <w:rPr>
                                  <w:sz w:val="20"/>
                                  <w:szCs w:val="20"/>
                                  <w:lang w:val="uk-UA"/>
                                </w:rPr>
                              </w:pPr>
                              <w:r w:rsidRPr="005E1A50">
                                <w:rPr>
                                  <w:sz w:val="20"/>
                                  <w:szCs w:val="20"/>
                                  <w:lang w:val="uk-UA"/>
                                </w:rPr>
                                <w:t xml:space="preserve">ФІНАНСОВІ ІНСТРУМЕНТИ ТА ВАЖЕЛІ НА </w:t>
                              </w:r>
                              <w:r>
                                <w:rPr>
                                  <w:sz w:val="20"/>
                                  <w:szCs w:val="20"/>
                                  <w:lang w:val="uk-UA"/>
                                </w:rPr>
                                <w:t xml:space="preserve">РИНКОВОМУ </w:t>
                              </w:r>
                              <w:r w:rsidRPr="005E1A50">
                                <w:rPr>
                                  <w:sz w:val="20"/>
                                  <w:szCs w:val="20"/>
                                  <w:lang w:val="uk-UA"/>
                                </w:rPr>
                                <w:t>РІВНІ</w:t>
                              </w:r>
                            </w:p>
                          </w:txbxContent>
                        </wps:txbx>
                        <wps:bodyPr rot="0" vert="horz" wrap="square" lIns="91440" tIns="45720" rIns="91440" bIns="45720" anchor="t" anchorCtr="0" upright="1">
                          <a:spAutoFit/>
                        </wps:bodyPr>
                      </wps:wsp>
                      <wps:wsp>
                        <wps:cNvPr id="601078423" name="Text Box 1488"/>
                        <wps:cNvSpPr txBox="1">
                          <a:spLocks noChangeArrowheads="1"/>
                        </wps:cNvSpPr>
                        <wps:spPr bwMode="auto">
                          <a:xfrm>
                            <a:off x="2824" y="8412"/>
                            <a:ext cx="3871" cy="842"/>
                          </a:xfrm>
                          <a:prstGeom prst="rect">
                            <a:avLst/>
                          </a:prstGeom>
                          <a:solidFill>
                            <a:srgbClr val="FFFFFF"/>
                          </a:solidFill>
                          <a:ln w="9525">
                            <a:solidFill>
                              <a:srgbClr val="000000"/>
                            </a:solidFill>
                            <a:miter lim="800000"/>
                            <a:headEnd/>
                            <a:tailEnd/>
                          </a:ln>
                        </wps:spPr>
                        <wps:txbx>
                          <w:txbxContent>
                            <w:p w14:paraId="428C96E9" w14:textId="77777777" w:rsidR="00DA4AF8" w:rsidRPr="006A4DEA" w:rsidRDefault="00DA4AF8">
                              <w:pPr>
                                <w:rPr>
                                  <w:sz w:val="20"/>
                                  <w:szCs w:val="20"/>
                                </w:rPr>
                              </w:pPr>
                              <w:proofErr w:type="spellStart"/>
                              <w:r w:rsidRPr="006A4DEA">
                                <w:rPr>
                                  <w:sz w:val="20"/>
                                  <w:szCs w:val="20"/>
                                </w:rPr>
                                <w:t>Кредити</w:t>
                              </w:r>
                              <w:proofErr w:type="spellEnd"/>
                              <w:r w:rsidRPr="006A4DEA">
                                <w:rPr>
                                  <w:sz w:val="20"/>
                                  <w:szCs w:val="20"/>
                                </w:rPr>
                                <w:t xml:space="preserve"> </w:t>
                              </w:r>
                              <w:proofErr w:type="spellStart"/>
                              <w:r w:rsidRPr="006A4DEA">
                                <w:rPr>
                                  <w:sz w:val="20"/>
                                  <w:szCs w:val="20"/>
                                </w:rPr>
                                <w:t>банків</w:t>
                              </w:r>
                              <w:proofErr w:type="spellEnd"/>
                              <w:r w:rsidRPr="006A4DEA">
                                <w:rPr>
                                  <w:sz w:val="20"/>
                                  <w:szCs w:val="20"/>
                                </w:rPr>
                                <w:t xml:space="preserve">, </w:t>
                              </w:r>
                              <w:proofErr w:type="spellStart"/>
                              <w:r w:rsidRPr="006A4DEA">
                                <w:rPr>
                                  <w:sz w:val="20"/>
                                  <w:szCs w:val="20"/>
                                </w:rPr>
                                <w:t>позики</w:t>
                              </w:r>
                              <w:proofErr w:type="spellEnd"/>
                              <w:r w:rsidRPr="006A4DEA">
                                <w:rPr>
                                  <w:sz w:val="20"/>
                                  <w:szCs w:val="20"/>
                                </w:rPr>
                                <w:t xml:space="preserve"> </w:t>
                              </w:r>
                              <w:proofErr w:type="spellStart"/>
                              <w:r w:rsidRPr="006A4DEA">
                                <w:rPr>
                                  <w:sz w:val="20"/>
                                  <w:szCs w:val="20"/>
                                </w:rPr>
                                <w:t>кредитних</w:t>
                              </w:r>
                              <w:proofErr w:type="spellEnd"/>
                              <w:r w:rsidRPr="006A4DEA">
                                <w:rPr>
                                  <w:sz w:val="20"/>
                                  <w:szCs w:val="20"/>
                                </w:rPr>
                                <w:t xml:space="preserve"> </w:t>
                              </w:r>
                              <w:proofErr w:type="spellStart"/>
                              <w:r w:rsidRPr="006A4DEA">
                                <w:rPr>
                                  <w:sz w:val="20"/>
                                  <w:szCs w:val="20"/>
                                </w:rPr>
                                <w:t>спілок</w:t>
                              </w:r>
                              <w:proofErr w:type="spellEnd"/>
                              <w:r w:rsidRPr="006A4DEA">
                                <w:rPr>
                                  <w:sz w:val="20"/>
                                  <w:szCs w:val="20"/>
                                </w:rPr>
                                <w:t xml:space="preserve">, </w:t>
                              </w:r>
                              <w:proofErr w:type="spellStart"/>
                              <w:r w:rsidRPr="006A4DEA">
                                <w:rPr>
                                  <w:sz w:val="20"/>
                                  <w:szCs w:val="20"/>
                                </w:rPr>
                                <w:t>ломбардів</w:t>
                              </w:r>
                              <w:proofErr w:type="spellEnd"/>
                              <w:r w:rsidRPr="006A4DEA">
                                <w:rPr>
                                  <w:sz w:val="20"/>
                                  <w:szCs w:val="20"/>
                                </w:rPr>
                                <w:t xml:space="preserve">, </w:t>
                              </w:r>
                              <w:proofErr w:type="spellStart"/>
                              <w:r w:rsidRPr="006A4DEA">
                                <w:rPr>
                                  <w:sz w:val="20"/>
                                  <w:szCs w:val="20"/>
                                </w:rPr>
                                <w:t>інвестиційне</w:t>
                              </w:r>
                              <w:proofErr w:type="spellEnd"/>
                              <w:r w:rsidRPr="006A4DEA">
                                <w:rPr>
                                  <w:sz w:val="20"/>
                                  <w:szCs w:val="20"/>
                                </w:rPr>
                                <w:t xml:space="preserve"> </w:t>
                              </w:r>
                              <w:proofErr w:type="spellStart"/>
                              <w:r w:rsidRPr="006A4DEA">
                                <w:rPr>
                                  <w:sz w:val="20"/>
                                  <w:szCs w:val="20"/>
                                </w:rPr>
                                <w:t>кредитування</w:t>
                              </w:r>
                              <w:proofErr w:type="spellEnd"/>
                            </w:p>
                          </w:txbxContent>
                        </wps:txbx>
                        <wps:bodyPr rot="0" vert="horz" wrap="square" lIns="91440" tIns="45720" rIns="91440" bIns="45720" anchor="t" anchorCtr="0" upright="1">
                          <a:noAutofit/>
                        </wps:bodyPr>
                      </wps:wsp>
                      <wps:wsp>
                        <wps:cNvPr id="780955814" name="Text Box 1489"/>
                        <wps:cNvSpPr txBox="1">
                          <a:spLocks noChangeArrowheads="1"/>
                        </wps:cNvSpPr>
                        <wps:spPr bwMode="auto">
                          <a:xfrm>
                            <a:off x="6695" y="8412"/>
                            <a:ext cx="3235" cy="842"/>
                          </a:xfrm>
                          <a:prstGeom prst="rect">
                            <a:avLst/>
                          </a:prstGeom>
                          <a:solidFill>
                            <a:srgbClr val="FFFFFF"/>
                          </a:solidFill>
                          <a:ln w="9525">
                            <a:solidFill>
                              <a:srgbClr val="000000"/>
                            </a:solidFill>
                            <a:miter lim="800000"/>
                            <a:headEnd/>
                            <a:tailEnd/>
                          </a:ln>
                        </wps:spPr>
                        <wps:txbx>
                          <w:txbxContent>
                            <w:p w14:paraId="0A240FFE" w14:textId="77777777" w:rsidR="00DA4AF8" w:rsidRPr="006A4DEA" w:rsidRDefault="00DA4AF8" w:rsidP="006A4DEA">
                              <w:pPr>
                                <w:jc w:val="center"/>
                                <w:rPr>
                                  <w:sz w:val="20"/>
                                  <w:szCs w:val="20"/>
                                </w:rPr>
                              </w:pPr>
                              <w:r w:rsidRPr="006A4DEA">
                                <w:rPr>
                                  <w:sz w:val="20"/>
                                  <w:szCs w:val="20"/>
                                </w:rPr>
                                <w:t xml:space="preserve">Франчайзинг, </w:t>
                              </w:r>
                              <w:proofErr w:type="spellStart"/>
                              <w:r w:rsidRPr="006A4DEA">
                                <w:rPr>
                                  <w:sz w:val="20"/>
                                  <w:szCs w:val="20"/>
                                </w:rPr>
                                <w:t>венчурне</w:t>
                              </w:r>
                              <w:proofErr w:type="spellEnd"/>
                              <w:r w:rsidRPr="006A4DEA">
                                <w:rPr>
                                  <w:sz w:val="20"/>
                                  <w:szCs w:val="20"/>
                                </w:rPr>
                                <w:t xml:space="preserve"> </w:t>
                              </w:r>
                              <w:proofErr w:type="spellStart"/>
                              <w:r w:rsidRPr="006A4DEA">
                                <w:rPr>
                                  <w:sz w:val="20"/>
                                  <w:szCs w:val="20"/>
                                </w:rPr>
                                <w:t>фінансування</w:t>
                              </w:r>
                              <w:proofErr w:type="spellEnd"/>
                            </w:p>
                          </w:txbxContent>
                        </wps:txbx>
                        <wps:bodyPr rot="0" vert="horz" wrap="square" lIns="91440" tIns="45720" rIns="91440" bIns="45720" anchor="t" anchorCtr="0" upright="1">
                          <a:noAutofit/>
                        </wps:bodyPr>
                      </wps:wsp>
                      <wps:wsp>
                        <wps:cNvPr id="1959293910" name="Text Box 1490"/>
                        <wps:cNvSpPr txBox="1">
                          <a:spLocks noChangeArrowheads="1"/>
                        </wps:cNvSpPr>
                        <wps:spPr bwMode="auto">
                          <a:xfrm>
                            <a:off x="2806" y="9254"/>
                            <a:ext cx="3889" cy="860"/>
                          </a:xfrm>
                          <a:prstGeom prst="rect">
                            <a:avLst/>
                          </a:prstGeom>
                          <a:solidFill>
                            <a:srgbClr val="FFFFFF"/>
                          </a:solidFill>
                          <a:ln w="9525">
                            <a:solidFill>
                              <a:srgbClr val="000000"/>
                            </a:solidFill>
                            <a:miter lim="800000"/>
                            <a:headEnd/>
                            <a:tailEnd/>
                          </a:ln>
                        </wps:spPr>
                        <wps:txbx>
                          <w:txbxContent>
                            <w:p w14:paraId="4E02FD7F" w14:textId="77777777" w:rsidR="00DA4AF8" w:rsidRPr="006A4DEA" w:rsidRDefault="00DA4AF8">
                              <w:pPr>
                                <w:rPr>
                                  <w:sz w:val="20"/>
                                  <w:szCs w:val="20"/>
                                </w:rPr>
                              </w:pPr>
                              <w:proofErr w:type="spellStart"/>
                              <w:r w:rsidRPr="006A4DEA">
                                <w:rPr>
                                  <w:sz w:val="20"/>
                                  <w:szCs w:val="20"/>
                                </w:rPr>
                                <w:t>Спонсорські</w:t>
                              </w:r>
                              <w:proofErr w:type="spellEnd"/>
                              <w:r w:rsidRPr="006A4DEA">
                                <w:rPr>
                                  <w:sz w:val="20"/>
                                  <w:szCs w:val="20"/>
                                </w:rPr>
                                <w:t xml:space="preserve"> </w:t>
                              </w:r>
                              <w:proofErr w:type="spellStart"/>
                              <w:r w:rsidRPr="006A4DEA">
                                <w:rPr>
                                  <w:sz w:val="20"/>
                                  <w:szCs w:val="20"/>
                                </w:rPr>
                                <w:t>кошти</w:t>
                              </w:r>
                              <w:proofErr w:type="spellEnd"/>
                              <w:r w:rsidRPr="006A4DEA">
                                <w:rPr>
                                  <w:sz w:val="20"/>
                                  <w:szCs w:val="20"/>
                                </w:rPr>
                                <w:t xml:space="preserve">, </w:t>
                              </w:r>
                              <w:proofErr w:type="spellStart"/>
                              <w:r w:rsidRPr="006A4DEA">
                                <w:rPr>
                                  <w:sz w:val="20"/>
                                  <w:szCs w:val="20"/>
                                </w:rPr>
                                <w:t>доброчинні</w:t>
                              </w:r>
                              <w:proofErr w:type="spellEnd"/>
                              <w:r w:rsidRPr="006A4DEA">
                                <w:rPr>
                                  <w:sz w:val="20"/>
                                  <w:szCs w:val="20"/>
                                </w:rPr>
                                <w:t xml:space="preserve"> </w:t>
                              </w:r>
                              <w:proofErr w:type="spellStart"/>
                              <w:r w:rsidRPr="006A4DEA">
                                <w:rPr>
                                  <w:sz w:val="20"/>
                                  <w:szCs w:val="20"/>
                                </w:rPr>
                                <w:t>внески</w:t>
                              </w:r>
                              <w:proofErr w:type="spellEnd"/>
                              <w:r w:rsidRPr="006A4DEA">
                                <w:rPr>
                                  <w:sz w:val="20"/>
                                  <w:szCs w:val="20"/>
                                </w:rPr>
                                <w:t xml:space="preserve">, краудфандинг; </w:t>
                              </w:r>
                              <w:proofErr w:type="spellStart"/>
                              <w:r w:rsidRPr="006A4DEA">
                                <w:rPr>
                                  <w:sz w:val="20"/>
                                  <w:szCs w:val="20"/>
                                </w:rPr>
                                <w:t>оренда</w:t>
                              </w:r>
                              <w:proofErr w:type="spellEnd"/>
                              <w:r w:rsidRPr="006A4DEA">
                                <w:rPr>
                                  <w:sz w:val="20"/>
                                  <w:szCs w:val="20"/>
                                </w:rPr>
                                <w:t xml:space="preserve">, </w:t>
                              </w:r>
                              <w:proofErr w:type="spellStart"/>
                              <w:r w:rsidRPr="006A4DEA">
                                <w:rPr>
                                  <w:sz w:val="20"/>
                                  <w:szCs w:val="20"/>
                                </w:rPr>
                                <w:t>лізинг</w:t>
                              </w:r>
                              <w:proofErr w:type="spellEnd"/>
                              <w:r w:rsidRPr="006A4DEA">
                                <w:rPr>
                                  <w:sz w:val="20"/>
                                  <w:szCs w:val="20"/>
                                </w:rPr>
                                <w:t>; факторинг, форфейтинг</w:t>
                              </w:r>
                            </w:p>
                          </w:txbxContent>
                        </wps:txbx>
                        <wps:bodyPr rot="0" vert="horz" wrap="square" lIns="91440" tIns="45720" rIns="91440" bIns="45720" anchor="t" anchorCtr="0" upright="1">
                          <a:noAutofit/>
                        </wps:bodyPr>
                      </wps:wsp>
                      <wps:wsp>
                        <wps:cNvPr id="1317777478" name="Text Box 1491"/>
                        <wps:cNvSpPr txBox="1">
                          <a:spLocks noChangeArrowheads="1"/>
                        </wps:cNvSpPr>
                        <wps:spPr bwMode="auto">
                          <a:xfrm>
                            <a:off x="6695" y="9254"/>
                            <a:ext cx="3235" cy="860"/>
                          </a:xfrm>
                          <a:prstGeom prst="rect">
                            <a:avLst/>
                          </a:prstGeom>
                          <a:solidFill>
                            <a:srgbClr val="FFFFFF"/>
                          </a:solidFill>
                          <a:ln w="9525">
                            <a:solidFill>
                              <a:srgbClr val="000000"/>
                            </a:solidFill>
                            <a:miter lim="800000"/>
                            <a:headEnd/>
                            <a:tailEnd/>
                          </a:ln>
                        </wps:spPr>
                        <wps:txbx>
                          <w:txbxContent>
                            <w:p w14:paraId="69F842DC" w14:textId="77777777" w:rsidR="00DA4AF8" w:rsidRPr="006A4DEA" w:rsidRDefault="00DA4AF8" w:rsidP="006A4DEA">
                              <w:pPr>
                                <w:jc w:val="center"/>
                                <w:rPr>
                                  <w:sz w:val="20"/>
                                  <w:szCs w:val="20"/>
                                </w:rPr>
                              </w:pPr>
                              <w:r w:rsidRPr="006A4DEA">
                                <w:rPr>
                                  <w:sz w:val="20"/>
                                  <w:szCs w:val="20"/>
                                </w:rPr>
                                <w:t xml:space="preserve">Страхове </w:t>
                              </w:r>
                              <w:proofErr w:type="spellStart"/>
                              <w:r w:rsidRPr="006A4DEA">
                                <w:rPr>
                                  <w:sz w:val="20"/>
                                  <w:szCs w:val="20"/>
                                </w:rPr>
                                <w:t>відшкодування</w:t>
                              </w:r>
                              <w:proofErr w:type="spellEnd"/>
                            </w:p>
                          </w:txbxContent>
                        </wps:txbx>
                        <wps:bodyPr rot="0" vert="horz" wrap="square" lIns="91440" tIns="45720" rIns="91440" bIns="45720" anchor="t" anchorCtr="0" upright="1">
                          <a:noAutofit/>
                        </wps:bodyPr>
                      </wps:wsp>
                      <wps:wsp>
                        <wps:cNvPr id="1193736823" name="Text Box 1492"/>
                        <wps:cNvSpPr txBox="1">
                          <a:spLocks noChangeArrowheads="1"/>
                        </wps:cNvSpPr>
                        <wps:spPr bwMode="auto">
                          <a:xfrm>
                            <a:off x="2824" y="10320"/>
                            <a:ext cx="7106" cy="430"/>
                          </a:xfrm>
                          <a:prstGeom prst="rect">
                            <a:avLst/>
                          </a:prstGeom>
                          <a:solidFill>
                            <a:srgbClr val="FFFFFF"/>
                          </a:solidFill>
                          <a:ln w="9525">
                            <a:solidFill>
                              <a:srgbClr val="000000"/>
                            </a:solidFill>
                            <a:miter lim="800000"/>
                            <a:headEnd/>
                            <a:tailEnd/>
                          </a:ln>
                        </wps:spPr>
                        <wps:txbx>
                          <w:txbxContent>
                            <w:p w14:paraId="0637FE73" w14:textId="77777777" w:rsidR="00DA4AF8" w:rsidRPr="005E1A50" w:rsidRDefault="00DA4AF8" w:rsidP="006A4DEA">
                              <w:pPr>
                                <w:jc w:val="center"/>
                                <w:rPr>
                                  <w:sz w:val="20"/>
                                  <w:szCs w:val="20"/>
                                  <w:lang w:val="uk-UA"/>
                                </w:rPr>
                              </w:pPr>
                              <w:r w:rsidRPr="005E1A50">
                                <w:rPr>
                                  <w:sz w:val="20"/>
                                  <w:szCs w:val="20"/>
                                  <w:lang w:val="uk-UA"/>
                                </w:rPr>
                                <w:t xml:space="preserve">ФІНАНСОВІ ІНСТРУМЕНТИ ТА ВАЖЕЛІ НА </w:t>
                              </w:r>
                              <w:r>
                                <w:rPr>
                                  <w:sz w:val="20"/>
                                  <w:szCs w:val="20"/>
                                  <w:lang w:val="uk-UA"/>
                                </w:rPr>
                                <w:t xml:space="preserve">ВНУТРІШНЬОМУ </w:t>
                              </w:r>
                              <w:r w:rsidRPr="005E1A50">
                                <w:rPr>
                                  <w:sz w:val="20"/>
                                  <w:szCs w:val="20"/>
                                  <w:lang w:val="uk-UA"/>
                                </w:rPr>
                                <w:t>РІВНІ</w:t>
                              </w:r>
                            </w:p>
                          </w:txbxContent>
                        </wps:txbx>
                        <wps:bodyPr rot="0" vert="horz" wrap="square" lIns="91440" tIns="45720" rIns="91440" bIns="45720" anchor="t" anchorCtr="0" upright="1">
                          <a:noAutofit/>
                        </wps:bodyPr>
                      </wps:wsp>
                      <wps:wsp>
                        <wps:cNvPr id="552451740" name="Text Box 1493"/>
                        <wps:cNvSpPr txBox="1">
                          <a:spLocks noChangeArrowheads="1"/>
                        </wps:cNvSpPr>
                        <wps:spPr bwMode="auto">
                          <a:xfrm>
                            <a:off x="2824" y="10918"/>
                            <a:ext cx="3871" cy="748"/>
                          </a:xfrm>
                          <a:prstGeom prst="rect">
                            <a:avLst/>
                          </a:prstGeom>
                          <a:solidFill>
                            <a:srgbClr val="FFFFFF"/>
                          </a:solidFill>
                          <a:ln w="9525">
                            <a:solidFill>
                              <a:srgbClr val="000000"/>
                            </a:solidFill>
                            <a:miter lim="800000"/>
                            <a:headEnd/>
                            <a:tailEnd/>
                          </a:ln>
                        </wps:spPr>
                        <wps:txbx>
                          <w:txbxContent>
                            <w:p w14:paraId="222EC1CE" w14:textId="77777777" w:rsidR="00DA4AF8" w:rsidRPr="0036119E" w:rsidRDefault="00DA4AF8">
                              <w:pPr>
                                <w:rPr>
                                  <w:sz w:val="20"/>
                                  <w:szCs w:val="20"/>
                                </w:rPr>
                              </w:pPr>
                              <w:proofErr w:type="spellStart"/>
                              <w:r w:rsidRPr="0036119E">
                                <w:rPr>
                                  <w:sz w:val="20"/>
                                  <w:szCs w:val="20"/>
                                </w:rPr>
                                <w:t>Плани</w:t>
                              </w:r>
                              <w:proofErr w:type="spellEnd"/>
                              <w:r w:rsidRPr="0036119E">
                                <w:rPr>
                                  <w:sz w:val="20"/>
                                  <w:szCs w:val="20"/>
                                </w:rPr>
                                <w:t xml:space="preserve">, </w:t>
                              </w:r>
                              <w:proofErr w:type="spellStart"/>
                              <w:r w:rsidRPr="0036119E">
                                <w:rPr>
                                  <w:sz w:val="20"/>
                                  <w:szCs w:val="20"/>
                                </w:rPr>
                                <w:t>прогнози</w:t>
                              </w:r>
                              <w:proofErr w:type="spellEnd"/>
                              <w:r w:rsidRPr="0036119E">
                                <w:rPr>
                                  <w:sz w:val="20"/>
                                  <w:szCs w:val="20"/>
                                </w:rPr>
                                <w:t xml:space="preserve"> </w:t>
                              </w:r>
                              <w:proofErr w:type="spellStart"/>
                              <w:r w:rsidRPr="0036119E">
                                <w:rPr>
                                  <w:sz w:val="20"/>
                                  <w:szCs w:val="20"/>
                                </w:rPr>
                                <w:t>щодо</w:t>
                              </w:r>
                              <w:proofErr w:type="spellEnd"/>
                              <w:r w:rsidRPr="0036119E">
                                <w:rPr>
                                  <w:sz w:val="20"/>
                                  <w:szCs w:val="20"/>
                                </w:rPr>
                                <w:t xml:space="preserve"> </w:t>
                              </w:r>
                              <w:proofErr w:type="spellStart"/>
                              <w:r w:rsidRPr="0036119E">
                                <w:rPr>
                                  <w:sz w:val="20"/>
                                  <w:szCs w:val="20"/>
                                </w:rPr>
                                <w:t>діяльності</w:t>
                              </w:r>
                              <w:proofErr w:type="spellEnd"/>
                              <w:r w:rsidRPr="0036119E">
                                <w:rPr>
                                  <w:sz w:val="20"/>
                                  <w:szCs w:val="20"/>
                                </w:rPr>
                                <w:t xml:space="preserve"> МП</w:t>
                              </w:r>
                            </w:p>
                          </w:txbxContent>
                        </wps:txbx>
                        <wps:bodyPr rot="0" vert="horz" wrap="square" lIns="91440" tIns="45720" rIns="91440" bIns="45720" anchor="t" anchorCtr="0" upright="1">
                          <a:noAutofit/>
                        </wps:bodyPr>
                      </wps:wsp>
                      <wps:wsp>
                        <wps:cNvPr id="687180809" name="Text Box 1494"/>
                        <wps:cNvSpPr txBox="1">
                          <a:spLocks noChangeArrowheads="1"/>
                        </wps:cNvSpPr>
                        <wps:spPr bwMode="auto">
                          <a:xfrm>
                            <a:off x="2806" y="11666"/>
                            <a:ext cx="3871" cy="1160"/>
                          </a:xfrm>
                          <a:prstGeom prst="rect">
                            <a:avLst/>
                          </a:prstGeom>
                          <a:solidFill>
                            <a:srgbClr val="FFFFFF"/>
                          </a:solidFill>
                          <a:ln w="9525">
                            <a:solidFill>
                              <a:srgbClr val="000000"/>
                            </a:solidFill>
                            <a:miter lim="800000"/>
                            <a:headEnd/>
                            <a:tailEnd/>
                          </a:ln>
                        </wps:spPr>
                        <wps:txbx>
                          <w:txbxContent>
                            <w:p w14:paraId="4B8C2494" w14:textId="77777777" w:rsidR="00DA4AF8" w:rsidRPr="0036119E" w:rsidRDefault="00DA4AF8">
                              <w:pPr>
                                <w:rPr>
                                  <w:sz w:val="20"/>
                                  <w:szCs w:val="20"/>
                                </w:rPr>
                              </w:pPr>
                              <w:proofErr w:type="spellStart"/>
                              <w:r w:rsidRPr="0036119E">
                                <w:rPr>
                                  <w:sz w:val="20"/>
                                  <w:szCs w:val="20"/>
                                </w:rPr>
                                <w:t>Чистий</w:t>
                              </w:r>
                              <w:proofErr w:type="spellEnd"/>
                              <w:r w:rsidRPr="0036119E">
                                <w:rPr>
                                  <w:sz w:val="20"/>
                                  <w:szCs w:val="20"/>
                                </w:rPr>
                                <w:t xml:space="preserve"> </w:t>
                              </w:r>
                              <w:proofErr w:type="spellStart"/>
                              <w:r w:rsidRPr="0036119E">
                                <w:rPr>
                                  <w:sz w:val="20"/>
                                  <w:szCs w:val="20"/>
                                </w:rPr>
                                <w:t>прибуток</w:t>
                              </w:r>
                              <w:proofErr w:type="spellEnd"/>
                              <w:r w:rsidRPr="0036119E">
                                <w:rPr>
                                  <w:sz w:val="20"/>
                                  <w:szCs w:val="20"/>
                                </w:rPr>
                                <w:t xml:space="preserve">; </w:t>
                              </w:r>
                              <w:proofErr w:type="spellStart"/>
                              <w:r w:rsidRPr="0036119E">
                                <w:rPr>
                                  <w:sz w:val="20"/>
                                  <w:szCs w:val="20"/>
                                </w:rPr>
                                <w:t>власний</w:t>
                              </w:r>
                              <w:proofErr w:type="spellEnd"/>
                              <w:r w:rsidRPr="0036119E">
                                <w:rPr>
                                  <w:sz w:val="20"/>
                                  <w:szCs w:val="20"/>
                                </w:rPr>
                                <w:t xml:space="preserve"> </w:t>
                              </w:r>
                              <w:proofErr w:type="spellStart"/>
                              <w:r w:rsidRPr="0036119E">
                                <w:rPr>
                                  <w:sz w:val="20"/>
                                  <w:szCs w:val="20"/>
                                </w:rPr>
                                <w:t>капітал</w:t>
                              </w:r>
                              <w:proofErr w:type="spellEnd"/>
                              <w:r w:rsidRPr="0036119E">
                                <w:rPr>
                                  <w:sz w:val="20"/>
                                  <w:szCs w:val="20"/>
                                </w:rPr>
                                <w:t xml:space="preserve">; </w:t>
                              </w:r>
                              <w:proofErr w:type="spellStart"/>
                              <w:r w:rsidRPr="0036119E">
                                <w:rPr>
                                  <w:sz w:val="20"/>
                                  <w:szCs w:val="20"/>
                                  <w:lang w:val="uk-UA"/>
                                </w:rPr>
                                <w:t>додаддана</w:t>
                              </w:r>
                              <w:proofErr w:type="spellEnd"/>
                              <w:r w:rsidRPr="0036119E">
                                <w:rPr>
                                  <w:sz w:val="20"/>
                                  <w:szCs w:val="20"/>
                                  <w:lang w:val="uk-UA"/>
                                </w:rPr>
                                <w:t xml:space="preserve"> вартість МП</w:t>
                              </w:r>
                              <w:r w:rsidRPr="0036119E">
                                <w:rPr>
                                  <w:sz w:val="20"/>
                                  <w:szCs w:val="20"/>
                                </w:rPr>
                                <w:t xml:space="preserve">; </w:t>
                              </w:r>
                              <w:proofErr w:type="spellStart"/>
                              <w:r w:rsidRPr="0036119E">
                                <w:rPr>
                                  <w:sz w:val="20"/>
                                  <w:szCs w:val="20"/>
                                </w:rPr>
                                <w:t>кошти</w:t>
                              </w:r>
                              <w:proofErr w:type="spellEnd"/>
                              <w:r w:rsidRPr="0036119E">
                                <w:rPr>
                                  <w:sz w:val="20"/>
                                  <w:szCs w:val="20"/>
                                </w:rPr>
                                <w:t xml:space="preserve"> </w:t>
                              </w:r>
                              <w:proofErr w:type="spellStart"/>
                              <w:r w:rsidRPr="0036119E">
                                <w:rPr>
                                  <w:sz w:val="20"/>
                                  <w:szCs w:val="20"/>
                                </w:rPr>
                                <w:t>від</w:t>
                              </w:r>
                              <w:proofErr w:type="spellEnd"/>
                              <w:r w:rsidRPr="0036119E">
                                <w:rPr>
                                  <w:sz w:val="20"/>
                                  <w:szCs w:val="20"/>
                                </w:rPr>
                                <w:t xml:space="preserve"> продажу </w:t>
                              </w:r>
                              <w:proofErr w:type="spellStart"/>
                              <w:r w:rsidRPr="0036119E">
                                <w:rPr>
                                  <w:sz w:val="20"/>
                                  <w:szCs w:val="20"/>
                                </w:rPr>
                                <w:t>ліквідних</w:t>
                              </w:r>
                              <w:proofErr w:type="spellEnd"/>
                              <w:r w:rsidRPr="0036119E">
                                <w:rPr>
                                  <w:sz w:val="20"/>
                                  <w:szCs w:val="20"/>
                                </w:rPr>
                                <w:t xml:space="preserve"> </w:t>
                              </w:r>
                              <w:proofErr w:type="spellStart"/>
                              <w:r w:rsidRPr="0036119E">
                                <w:rPr>
                                  <w:sz w:val="20"/>
                                  <w:szCs w:val="20"/>
                                </w:rPr>
                                <w:t>активів</w:t>
                              </w:r>
                              <w:proofErr w:type="spellEnd"/>
                              <w:r w:rsidRPr="0036119E">
                                <w:rPr>
                                  <w:sz w:val="20"/>
                                  <w:szCs w:val="20"/>
                                </w:rPr>
                                <w:t xml:space="preserve">; </w:t>
                              </w:r>
                              <w:proofErr w:type="spellStart"/>
                              <w:r w:rsidRPr="0036119E">
                                <w:rPr>
                                  <w:sz w:val="20"/>
                                  <w:szCs w:val="20"/>
                                </w:rPr>
                                <w:t>кредиторська</w:t>
                              </w:r>
                              <w:proofErr w:type="spellEnd"/>
                              <w:r w:rsidRPr="0036119E">
                                <w:rPr>
                                  <w:sz w:val="20"/>
                                  <w:szCs w:val="20"/>
                                </w:rPr>
                                <w:t xml:space="preserve"> </w:t>
                              </w:r>
                              <w:proofErr w:type="spellStart"/>
                              <w:r w:rsidRPr="0036119E">
                                <w:rPr>
                                  <w:sz w:val="20"/>
                                  <w:szCs w:val="20"/>
                                </w:rPr>
                                <w:t>заборгованість</w:t>
                              </w:r>
                              <w:proofErr w:type="spellEnd"/>
                            </w:p>
                          </w:txbxContent>
                        </wps:txbx>
                        <wps:bodyPr rot="0" vert="horz" wrap="square" lIns="91440" tIns="45720" rIns="91440" bIns="45720" anchor="t" anchorCtr="0" upright="1">
                          <a:noAutofit/>
                        </wps:bodyPr>
                      </wps:wsp>
                      <wps:wsp>
                        <wps:cNvPr id="912832607" name="Text Box 1495"/>
                        <wps:cNvSpPr txBox="1">
                          <a:spLocks noChangeArrowheads="1"/>
                        </wps:cNvSpPr>
                        <wps:spPr bwMode="auto">
                          <a:xfrm>
                            <a:off x="6695" y="10918"/>
                            <a:ext cx="3235" cy="748"/>
                          </a:xfrm>
                          <a:prstGeom prst="rect">
                            <a:avLst/>
                          </a:prstGeom>
                          <a:solidFill>
                            <a:srgbClr val="FFFFFF"/>
                          </a:solidFill>
                          <a:ln w="9525">
                            <a:solidFill>
                              <a:srgbClr val="000000"/>
                            </a:solidFill>
                            <a:miter lim="800000"/>
                            <a:headEnd/>
                            <a:tailEnd/>
                          </a:ln>
                        </wps:spPr>
                        <wps:txbx>
                          <w:txbxContent>
                            <w:p w14:paraId="4F8943B3" w14:textId="77777777" w:rsidR="00DA4AF8" w:rsidRPr="0036119E" w:rsidRDefault="00DA4AF8">
                              <w:pPr>
                                <w:rPr>
                                  <w:sz w:val="20"/>
                                  <w:szCs w:val="20"/>
                                </w:rPr>
                              </w:pPr>
                              <w:proofErr w:type="spellStart"/>
                              <w:r w:rsidRPr="0036119E">
                                <w:rPr>
                                  <w:sz w:val="20"/>
                                  <w:szCs w:val="20"/>
                                </w:rPr>
                                <w:t>Капітальні</w:t>
                              </w:r>
                              <w:proofErr w:type="spellEnd"/>
                              <w:r w:rsidRPr="0036119E">
                                <w:rPr>
                                  <w:sz w:val="20"/>
                                  <w:szCs w:val="20"/>
                                </w:rPr>
                                <w:t xml:space="preserve"> </w:t>
                              </w:r>
                              <w:proofErr w:type="spellStart"/>
                              <w:r w:rsidRPr="0036119E">
                                <w:rPr>
                                  <w:sz w:val="20"/>
                                  <w:szCs w:val="20"/>
                                </w:rPr>
                                <w:t>інвестиції</w:t>
                              </w:r>
                              <w:proofErr w:type="spellEnd"/>
                              <w:r w:rsidRPr="0036119E">
                                <w:rPr>
                                  <w:sz w:val="20"/>
                                  <w:szCs w:val="20"/>
                                </w:rPr>
                                <w:t xml:space="preserve">; </w:t>
                              </w:r>
                              <w:proofErr w:type="spellStart"/>
                              <w:r w:rsidRPr="0036119E">
                                <w:rPr>
                                  <w:sz w:val="20"/>
                                  <w:szCs w:val="20"/>
                                </w:rPr>
                                <w:t>вкладення</w:t>
                              </w:r>
                              <w:proofErr w:type="spellEnd"/>
                              <w:r w:rsidRPr="0036119E">
                                <w:rPr>
                                  <w:sz w:val="20"/>
                                  <w:szCs w:val="20"/>
                                </w:rPr>
                                <w:t xml:space="preserve"> </w:t>
                              </w:r>
                              <w:proofErr w:type="spellStart"/>
                              <w:r w:rsidRPr="0036119E">
                                <w:rPr>
                                  <w:sz w:val="20"/>
                                  <w:szCs w:val="20"/>
                                </w:rPr>
                                <w:t>коштів</w:t>
                              </w:r>
                              <w:proofErr w:type="spellEnd"/>
                              <w:r w:rsidRPr="0036119E">
                                <w:rPr>
                                  <w:sz w:val="20"/>
                                  <w:szCs w:val="20"/>
                                </w:rPr>
                                <w:t xml:space="preserve"> </w:t>
                              </w:r>
                              <w:r>
                                <w:rPr>
                                  <w:sz w:val="20"/>
                                  <w:szCs w:val="20"/>
                                  <w:lang w:val="uk-UA"/>
                                </w:rPr>
                                <w:t xml:space="preserve">в </w:t>
                              </w:r>
                              <w:proofErr w:type="spellStart"/>
                              <w:r w:rsidRPr="0036119E">
                                <w:rPr>
                                  <w:sz w:val="20"/>
                                  <w:szCs w:val="20"/>
                                </w:rPr>
                                <w:t>цінні</w:t>
                              </w:r>
                              <w:proofErr w:type="spellEnd"/>
                              <w:r w:rsidRPr="0036119E">
                                <w:rPr>
                                  <w:sz w:val="20"/>
                                  <w:szCs w:val="20"/>
                                </w:rPr>
                                <w:t xml:space="preserve"> </w:t>
                              </w:r>
                              <w:proofErr w:type="spellStart"/>
                              <w:r w:rsidRPr="0036119E">
                                <w:rPr>
                                  <w:sz w:val="20"/>
                                  <w:szCs w:val="20"/>
                                </w:rPr>
                                <w:t>папери</w:t>
                              </w:r>
                              <w:proofErr w:type="spellEnd"/>
                            </w:p>
                          </w:txbxContent>
                        </wps:txbx>
                        <wps:bodyPr rot="0" vert="horz" wrap="square" lIns="91440" tIns="45720" rIns="91440" bIns="45720" anchor="t" anchorCtr="0" upright="1">
                          <a:noAutofit/>
                        </wps:bodyPr>
                      </wps:wsp>
                      <wps:wsp>
                        <wps:cNvPr id="1803118612" name="Text Box 1496"/>
                        <wps:cNvSpPr txBox="1">
                          <a:spLocks noChangeArrowheads="1"/>
                        </wps:cNvSpPr>
                        <wps:spPr bwMode="auto">
                          <a:xfrm>
                            <a:off x="6695" y="11666"/>
                            <a:ext cx="3235" cy="1160"/>
                          </a:xfrm>
                          <a:prstGeom prst="rect">
                            <a:avLst/>
                          </a:prstGeom>
                          <a:solidFill>
                            <a:srgbClr val="FFFFFF"/>
                          </a:solidFill>
                          <a:ln w="9525">
                            <a:solidFill>
                              <a:srgbClr val="000000"/>
                            </a:solidFill>
                            <a:miter lim="800000"/>
                            <a:headEnd/>
                            <a:tailEnd/>
                          </a:ln>
                        </wps:spPr>
                        <wps:txbx>
                          <w:txbxContent>
                            <w:p w14:paraId="261C4221" w14:textId="77777777" w:rsidR="00DA4AF8" w:rsidRPr="0036119E" w:rsidRDefault="00DA4AF8">
                              <w:pPr>
                                <w:rPr>
                                  <w:sz w:val="20"/>
                                  <w:szCs w:val="20"/>
                                  <w:lang w:val="uk-UA"/>
                                </w:rPr>
                              </w:pPr>
                              <w:r w:rsidRPr="0036119E">
                                <w:rPr>
                                  <w:sz w:val="20"/>
                                  <w:szCs w:val="20"/>
                                  <w:lang w:val="uk-UA"/>
                                </w:rPr>
                                <w:t>Фінансова стійкість</w:t>
                              </w:r>
                            </w:p>
                          </w:txbxContent>
                        </wps:txbx>
                        <wps:bodyPr rot="0" vert="horz" wrap="square" lIns="91440" tIns="45720" rIns="91440" bIns="45720" anchor="t" anchorCtr="0" upright="1">
                          <a:noAutofit/>
                        </wps:bodyPr>
                      </wps:wsp>
                      <wps:wsp>
                        <wps:cNvPr id="1784741270" name="AutoShape 1499"/>
                        <wps:cNvCnPr>
                          <a:cxnSpLocks noChangeShapeType="1"/>
                        </wps:cNvCnPr>
                        <wps:spPr bwMode="auto">
                          <a:xfrm>
                            <a:off x="5666" y="10114"/>
                            <a:ext cx="0" cy="20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44936216" name="AutoShape 1500"/>
                        <wps:cNvCnPr>
                          <a:cxnSpLocks noChangeShapeType="1"/>
                        </wps:cNvCnPr>
                        <wps:spPr bwMode="auto">
                          <a:xfrm flipV="1">
                            <a:off x="6415" y="10114"/>
                            <a:ext cx="0" cy="20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72849475" name="AutoShape 1501"/>
                        <wps:cNvCnPr>
                          <a:cxnSpLocks noChangeShapeType="1"/>
                        </wps:cNvCnPr>
                        <wps:spPr bwMode="auto">
                          <a:xfrm>
                            <a:off x="5666" y="8240"/>
                            <a:ext cx="0" cy="17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16304818" name="AutoShape 1502"/>
                        <wps:cNvCnPr>
                          <a:cxnSpLocks noChangeShapeType="1"/>
                        </wps:cNvCnPr>
                        <wps:spPr bwMode="auto">
                          <a:xfrm flipV="1">
                            <a:off x="6415" y="8240"/>
                            <a:ext cx="0" cy="17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01035498" name="AutoShape 1505"/>
                        <wps:cNvCnPr>
                          <a:cxnSpLocks noChangeShapeType="1"/>
                        </wps:cNvCnPr>
                        <wps:spPr bwMode="auto">
                          <a:xfrm>
                            <a:off x="3086" y="3475"/>
                            <a:ext cx="37" cy="11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93733061" name="AutoShape 1506"/>
                        <wps:cNvCnPr>
                          <a:cxnSpLocks noChangeShapeType="1"/>
                        </wps:cNvCnPr>
                        <wps:spPr bwMode="auto">
                          <a:xfrm>
                            <a:off x="5387" y="3475"/>
                            <a:ext cx="0" cy="11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7021334" name="AutoShape 1507"/>
                        <wps:cNvCnPr>
                          <a:cxnSpLocks noChangeShapeType="1"/>
                        </wps:cNvCnPr>
                        <wps:spPr bwMode="auto">
                          <a:xfrm>
                            <a:off x="7724" y="3475"/>
                            <a:ext cx="0" cy="11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7309475" name="AutoShape 1508"/>
                        <wps:cNvCnPr>
                          <a:cxnSpLocks noChangeShapeType="1"/>
                        </wps:cNvCnPr>
                        <wps:spPr bwMode="auto">
                          <a:xfrm>
                            <a:off x="3123" y="4635"/>
                            <a:ext cx="337"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80132701" name="AutoShape 1509"/>
                        <wps:cNvCnPr>
                          <a:cxnSpLocks noChangeShapeType="1"/>
                        </wps:cNvCnPr>
                        <wps:spPr bwMode="auto">
                          <a:xfrm>
                            <a:off x="3086" y="3999"/>
                            <a:ext cx="374"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1571289" name="AutoShape 1512"/>
                        <wps:cNvCnPr>
                          <a:cxnSpLocks noChangeShapeType="1"/>
                        </wps:cNvCnPr>
                        <wps:spPr bwMode="auto">
                          <a:xfrm>
                            <a:off x="5387" y="4635"/>
                            <a:ext cx="279"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60118229" name="AutoShape 1513"/>
                        <wps:cNvCnPr>
                          <a:cxnSpLocks noChangeShapeType="1"/>
                        </wps:cNvCnPr>
                        <wps:spPr bwMode="auto">
                          <a:xfrm>
                            <a:off x="5387" y="3999"/>
                            <a:ext cx="279"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51052626" name="AutoShape 1514"/>
                        <wps:cNvCnPr>
                          <a:cxnSpLocks noChangeShapeType="1"/>
                        </wps:cNvCnPr>
                        <wps:spPr bwMode="auto">
                          <a:xfrm>
                            <a:off x="7724" y="3999"/>
                            <a:ext cx="26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08400903" name="AutoShape 1515"/>
                        <wps:cNvCnPr>
                          <a:cxnSpLocks noChangeShapeType="1"/>
                        </wps:cNvCnPr>
                        <wps:spPr bwMode="auto">
                          <a:xfrm>
                            <a:off x="7724" y="4635"/>
                            <a:ext cx="26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18614548" name="AutoShape 1516"/>
                        <wps:cNvSpPr>
                          <a:spLocks noChangeArrowheads="1"/>
                        </wps:cNvSpPr>
                        <wps:spPr bwMode="auto">
                          <a:xfrm>
                            <a:off x="6228" y="2596"/>
                            <a:ext cx="355" cy="225"/>
                          </a:xfrm>
                          <a:prstGeom prst="down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inline>
            </w:drawing>
          </mc:Choice>
          <mc:Fallback>
            <w:pict>
              <v:group w14:anchorId="7DA61AA5" id="Group 1517" o:spid="_x0000_s1039" style="width:379.7pt;height:544.25pt;mso-position-horizontal-relative:char;mso-position-vertical-relative:line" coordorigin="2580,2016" coordsize="7594,10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">
                <v:rect id="Rectangle 1498" o:spid="_x0000_s1040" style="position:absolute;left:2580;top:2821;width:7594;height:10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"/>
                <v:shape id="Text Box 1470" o:spid="_x0000_s1041" type="#_x0000_t202" style="position:absolute;left:2580;top:2016;width:7350;height:5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">
                  <v:textbox>
                    <w:txbxContent>
                      <w:p w14:paraId="5B7E5E91" w14:textId="77777777" w:rsidR="00DA4AF8" w:rsidRPr="000351E2" w:rsidRDefault="00DA4AF8">
                        <w:pPr>
                          <w:rPr>
                            <w:b/>
                            <w:lang w:val="uk-UA"/>
                          </w:rPr>
                        </w:pPr>
                        <w:r w:rsidRPr="000351E2">
                          <w:rPr>
                            <w:b/>
                            <w:iCs/>
                            <w:sz w:val="28"/>
                            <w:szCs w:val="28"/>
                            <w:lang w:val="uk-UA"/>
                          </w:rPr>
                          <w:t>Фінансове регулювання діяльності малих підприємств</w:t>
                        </w:r>
                      </w:p>
                    </w:txbxContent>
                  </v:textbox>
                </v:shape>
                <v:shape id="Text Box 1471" o:spid="_x0000_s1042" type="#_x0000_t202" style="position:absolute;left:2824;top:2970;width:7106;height: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">
                  <v:textbox>
                    <w:txbxContent>
                      <w:p w14:paraId="5ECA0EA8" w14:textId="77777777" w:rsidR="00DA4AF8" w:rsidRPr="005E1A50" w:rsidRDefault="00DA4AF8" w:rsidP="005E1A50">
                        <w:pPr>
                          <w:jc w:val="center"/>
                          <w:rPr>
                            <w:sz w:val="20"/>
                            <w:szCs w:val="20"/>
                            <w:lang w:val="uk-UA"/>
                          </w:rPr>
                        </w:pPr>
                        <w:r w:rsidRPr="005E1A50">
                          <w:rPr>
                            <w:sz w:val="20"/>
                            <w:szCs w:val="20"/>
                            <w:lang w:val="uk-UA"/>
                          </w:rPr>
                          <w:t>ФІНАНСОВІ МЕТОДИ</w:t>
                        </w:r>
                      </w:p>
                    </w:txbxContent>
                  </v:textbox>
                </v:shape>
                <v:shape id="Text Box 1472" o:spid="_x0000_s1043" type="#_x0000_t202" style="position:absolute;left:3442;top:3644;width:1645;height:7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">
                  <v:textbox>
                    <w:txbxContent>
                      <w:p w14:paraId="27702D9A" w14:textId="77777777" w:rsidR="00DA4AF8" w:rsidRPr="005E1A50" w:rsidRDefault="00DA4AF8">
                        <w:pPr>
                          <w:rPr>
                            <w:sz w:val="20"/>
                            <w:szCs w:val="20"/>
                            <w:lang w:val="uk-UA"/>
                          </w:rPr>
                        </w:pPr>
                        <w:r w:rsidRPr="005E1A50">
                          <w:rPr>
                            <w:sz w:val="20"/>
                            <w:szCs w:val="20"/>
                            <w:lang w:val="uk-UA"/>
                          </w:rPr>
                          <w:t>Планування</w:t>
                        </w:r>
                      </w:p>
                      <w:p w14:paraId="1592231F" w14:textId="77777777" w:rsidR="00DA4AF8" w:rsidRPr="005E1A50" w:rsidRDefault="00DA4AF8">
                        <w:pPr>
                          <w:rPr>
                            <w:sz w:val="20"/>
                            <w:szCs w:val="20"/>
                            <w:lang w:val="uk-UA"/>
                          </w:rPr>
                        </w:pPr>
                        <w:r w:rsidRPr="005E1A50">
                          <w:rPr>
                            <w:sz w:val="20"/>
                            <w:szCs w:val="20"/>
                            <w:lang w:val="uk-UA"/>
                          </w:rPr>
                          <w:t>Прогнозування</w:t>
                        </w:r>
                      </w:p>
                    </w:txbxContent>
                  </v:textbox>
                </v:shape>
                <v:shape id="Text Box 1474" o:spid="_x0000_s1044" type="#_x0000_t202" style="position:absolute;left:3460;top:4466;width:1645;height:4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">
                  <v:textbox>
                    <w:txbxContent>
                      <w:p w14:paraId="75FAA1BB" w14:textId="77777777" w:rsidR="00DA4AF8" w:rsidRPr="005E1A50" w:rsidRDefault="00DA4AF8">
                        <w:pPr>
                          <w:rPr>
                            <w:lang w:val="uk-UA"/>
                          </w:rPr>
                        </w:pPr>
                        <w:r w:rsidRPr="005E1A50">
                          <w:rPr>
                            <w:sz w:val="20"/>
                            <w:szCs w:val="20"/>
                            <w:lang w:val="uk-UA"/>
                          </w:rPr>
                          <w:t>Фінансування</w:t>
                        </w:r>
                      </w:p>
                    </w:txbxContent>
                  </v:textbox>
                </v:shape>
                <v:shape id="Text Box 1475" o:spid="_x0000_s1045" type="#_x0000_t202" style="position:absolute;left:5666;top:3644;width:1815;height: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">
                  <v:textbox>
                    <w:txbxContent>
                      <w:p w14:paraId="59CA8427" w14:textId="77777777" w:rsidR="00DA4AF8" w:rsidRPr="005E1A50" w:rsidRDefault="00DA4AF8">
                        <w:pPr>
                          <w:rPr>
                            <w:sz w:val="20"/>
                            <w:szCs w:val="20"/>
                            <w:lang w:val="uk-UA"/>
                          </w:rPr>
                        </w:pPr>
                        <w:r w:rsidRPr="005E1A50">
                          <w:rPr>
                            <w:sz w:val="20"/>
                            <w:szCs w:val="20"/>
                            <w:lang w:val="uk-UA"/>
                          </w:rPr>
                          <w:t>Кредитування</w:t>
                        </w:r>
                      </w:p>
                    </w:txbxContent>
                  </v:textbox>
                </v:shape>
                <v:shape id="Text Box 1476" o:spid="_x0000_s1046" type="#_x0000_t202" style="position:absolute;left:5666;top:4354;width:1815;height: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">
                  <v:textbox>
                    <w:txbxContent>
                      <w:p w14:paraId="3876F85B" w14:textId="77777777" w:rsidR="00DA4AF8" w:rsidRPr="005E1A50" w:rsidRDefault="00DA4AF8">
                        <w:pPr>
                          <w:rPr>
                            <w:sz w:val="20"/>
                            <w:szCs w:val="20"/>
                            <w:lang w:val="uk-UA"/>
                          </w:rPr>
                        </w:pPr>
                        <w:r w:rsidRPr="005E1A50">
                          <w:rPr>
                            <w:sz w:val="20"/>
                            <w:szCs w:val="20"/>
                            <w:lang w:val="uk-UA"/>
                          </w:rPr>
                          <w:t>Інвестування</w:t>
                        </w:r>
                      </w:p>
                    </w:txbxContent>
                  </v:textbox>
                </v:shape>
                <v:shape id="Text Box 1477" o:spid="_x0000_s1047" type="#_x0000_t202" style="position:absolute;left:7985;top:3644;width:1833;height: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">
                  <v:textbox>
                    <w:txbxContent>
                      <w:p w14:paraId="10E89912" w14:textId="77777777" w:rsidR="00DA4AF8" w:rsidRPr="005E1A50" w:rsidRDefault="00DA4AF8">
                        <w:pPr>
                          <w:rPr>
                            <w:lang w:val="uk-UA"/>
                          </w:rPr>
                        </w:pPr>
                        <w:r w:rsidRPr="005E1A50">
                          <w:rPr>
                            <w:sz w:val="20"/>
                            <w:szCs w:val="20"/>
                            <w:lang w:val="uk-UA"/>
                          </w:rPr>
                          <w:t>Оподаткування</w:t>
                        </w:r>
                      </w:p>
                    </w:txbxContent>
                  </v:textbox>
                </v:shape>
                <v:shape id="Text Box 1478" o:spid="_x0000_s1048" type="#_x0000_t202" style="position:absolute;left:7985;top:4354;width:1833;height: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">
                  <v:textbox>
                    <w:txbxContent>
                      <w:p w14:paraId="61B19F5A" w14:textId="77777777" w:rsidR="00DA4AF8" w:rsidRPr="005E1A50" w:rsidRDefault="00DA4AF8">
                        <w:pPr>
                          <w:rPr>
                            <w:sz w:val="20"/>
                            <w:szCs w:val="20"/>
                            <w:lang w:val="uk-UA"/>
                          </w:rPr>
                        </w:pPr>
                        <w:r w:rsidRPr="005E1A50">
                          <w:rPr>
                            <w:sz w:val="20"/>
                            <w:szCs w:val="20"/>
                            <w:lang w:val="uk-UA"/>
                          </w:rPr>
                          <w:t>Страхування</w:t>
                        </w:r>
                      </w:p>
                    </w:txbxContent>
                  </v:textbox>
                </v:shape>
                <v:shape id="Text Box 1479" o:spid="_x0000_s1049" type="#_x0000_t202" style="position:absolute;left:2824;top:5102;width:7106;height: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">
                  <v:textbox>
                    <w:txbxContent>
                      <w:p w14:paraId="58A21CA6" w14:textId="77777777" w:rsidR="00DA4AF8" w:rsidRPr="005E1A50" w:rsidRDefault="00DA4AF8" w:rsidP="005E1A50">
                        <w:pPr>
                          <w:jc w:val="center"/>
                          <w:rPr>
                            <w:sz w:val="20"/>
                            <w:szCs w:val="20"/>
                            <w:lang w:val="uk-UA"/>
                          </w:rPr>
                        </w:pPr>
                        <w:r w:rsidRPr="005E1A50">
                          <w:rPr>
                            <w:sz w:val="20"/>
                            <w:szCs w:val="20"/>
                            <w:lang w:val="uk-UA"/>
                          </w:rPr>
                          <w:t>ФІНАНСОВІ ІНСТРУМЕНТИ ТА ВАЖЕЛІ НА ДЕРЖАВНОМУ</w:t>
                        </w:r>
                        <w:r>
                          <w:rPr>
                            <w:lang w:val="uk-UA"/>
                          </w:rPr>
                          <w:t xml:space="preserve"> </w:t>
                        </w:r>
                        <w:r w:rsidRPr="005E1A50">
                          <w:rPr>
                            <w:sz w:val="20"/>
                            <w:szCs w:val="20"/>
                            <w:lang w:val="uk-UA"/>
                          </w:rPr>
                          <w:t>РІВНІ</w:t>
                        </w:r>
                      </w:p>
                    </w:txbxContent>
                  </v:textbox>
                </v:shape>
                <v:shape id="Text Box 1480" o:spid="_x0000_s1050" type="#_x0000_t202" style="position:absolute;left:2824;top:5626;width:2281;height:10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">
                  <v:textbox>
                    <w:txbxContent>
                      <w:p w14:paraId="3EFA4136" w14:textId="77777777" w:rsidR="00DA4AF8" w:rsidRPr="005E1A50" w:rsidRDefault="00DA4AF8">
                        <w:pPr>
                          <w:rPr>
                            <w:sz w:val="20"/>
                            <w:szCs w:val="20"/>
                          </w:rPr>
                        </w:pPr>
                        <w:proofErr w:type="spellStart"/>
                        <w:r w:rsidRPr="005E1A50">
                          <w:rPr>
                            <w:sz w:val="20"/>
                            <w:szCs w:val="20"/>
                          </w:rPr>
                          <w:t>Національна</w:t>
                        </w:r>
                        <w:proofErr w:type="spellEnd"/>
                        <w:r w:rsidRPr="005E1A50">
                          <w:rPr>
                            <w:sz w:val="20"/>
                            <w:szCs w:val="20"/>
                          </w:rPr>
                          <w:t xml:space="preserve"> та </w:t>
                        </w:r>
                        <w:proofErr w:type="spellStart"/>
                        <w:r w:rsidRPr="005E1A50">
                          <w:rPr>
                            <w:sz w:val="20"/>
                            <w:szCs w:val="20"/>
                          </w:rPr>
                          <w:t>регіональні</w:t>
                        </w:r>
                        <w:proofErr w:type="spellEnd"/>
                        <w:r w:rsidRPr="005E1A50">
                          <w:rPr>
                            <w:sz w:val="20"/>
                            <w:szCs w:val="20"/>
                          </w:rPr>
                          <w:t xml:space="preserve"> </w:t>
                        </w:r>
                        <w:proofErr w:type="spellStart"/>
                        <w:r w:rsidRPr="005E1A50">
                          <w:rPr>
                            <w:sz w:val="20"/>
                            <w:szCs w:val="20"/>
                          </w:rPr>
                          <w:t>програми</w:t>
                        </w:r>
                        <w:proofErr w:type="spellEnd"/>
                        <w:r w:rsidRPr="005E1A50">
                          <w:rPr>
                            <w:sz w:val="20"/>
                            <w:szCs w:val="20"/>
                          </w:rPr>
                          <w:t xml:space="preserve"> </w:t>
                        </w:r>
                        <w:proofErr w:type="spellStart"/>
                        <w:r w:rsidRPr="005E1A50">
                          <w:rPr>
                            <w:sz w:val="20"/>
                            <w:szCs w:val="20"/>
                          </w:rPr>
                          <w:t>розвитку</w:t>
                        </w:r>
                        <w:proofErr w:type="spellEnd"/>
                        <w:r w:rsidRPr="005E1A50">
                          <w:rPr>
                            <w:sz w:val="20"/>
                            <w:szCs w:val="20"/>
                          </w:rPr>
                          <w:t xml:space="preserve"> МП</w:t>
                        </w:r>
                      </w:p>
                    </w:txbxContent>
                  </v:textbox>
                </v:shape>
                <v:shape id="Text Box 1481" o:spid="_x0000_s1051" type="#_x0000_t202" style="position:absolute;left:2806;top:6692;width:2281;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">
                  <v:textbox>
                    <w:txbxContent>
                      <w:p w14:paraId="42082405" w14:textId="77777777" w:rsidR="00DA4AF8" w:rsidRPr="0036119E" w:rsidRDefault="00DA4AF8">
                        <w:pPr>
                          <w:rPr>
                            <w:sz w:val="20"/>
                            <w:szCs w:val="20"/>
                            <w:lang w:val="uk-UA"/>
                          </w:rPr>
                        </w:pPr>
                        <w:proofErr w:type="spellStart"/>
                        <w:r w:rsidRPr="0036119E">
                          <w:rPr>
                            <w:sz w:val="20"/>
                            <w:szCs w:val="20"/>
                          </w:rPr>
                          <w:t>Дотації</w:t>
                        </w:r>
                        <w:proofErr w:type="spellEnd"/>
                        <w:r w:rsidRPr="0036119E">
                          <w:rPr>
                            <w:sz w:val="20"/>
                            <w:szCs w:val="20"/>
                          </w:rPr>
                          <w:t xml:space="preserve">, </w:t>
                        </w:r>
                        <w:proofErr w:type="spellStart"/>
                        <w:r w:rsidRPr="0036119E">
                          <w:rPr>
                            <w:sz w:val="20"/>
                            <w:szCs w:val="20"/>
                          </w:rPr>
                          <w:t>субвенції</w:t>
                        </w:r>
                        <w:proofErr w:type="spellEnd"/>
                        <w:r w:rsidRPr="0036119E">
                          <w:rPr>
                            <w:sz w:val="20"/>
                            <w:szCs w:val="20"/>
                          </w:rPr>
                          <w:t xml:space="preserve">, </w:t>
                        </w:r>
                        <w:proofErr w:type="spellStart"/>
                        <w:r w:rsidRPr="0036119E">
                          <w:rPr>
                            <w:sz w:val="20"/>
                            <w:szCs w:val="20"/>
                          </w:rPr>
                          <w:t>програмно-цільове</w:t>
                        </w:r>
                        <w:proofErr w:type="spellEnd"/>
                        <w:r w:rsidRPr="0036119E">
                          <w:rPr>
                            <w:sz w:val="20"/>
                            <w:szCs w:val="20"/>
                          </w:rPr>
                          <w:t xml:space="preserve"> </w:t>
                        </w:r>
                        <w:proofErr w:type="spellStart"/>
                        <w:r w:rsidRPr="0036119E">
                          <w:rPr>
                            <w:sz w:val="20"/>
                            <w:szCs w:val="20"/>
                          </w:rPr>
                          <w:t>фінансування</w:t>
                        </w:r>
                        <w:proofErr w:type="spellEnd"/>
                      </w:p>
                      <w:p w14:paraId="4D5AA975" w14:textId="77777777" w:rsidR="00DA4AF8" w:rsidRPr="0036119E" w:rsidRDefault="00DA4AF8">
                        <w:pPr>
                          <w:rPr>
                            <w:sz w:val="20"/>
                            <w:szCs w:val="20"/>
                          </w:rPr>
                        </w:pPr>
                      </w:p>
                    </w:txbxContent>
                  </v:textbox>
                </v:shape>
                <v:shape id="Text Box 1482" o:spid="_x0000_s1052" type="#_x0000_t202" style="position:absolute;left:5105;top:5626;width:2376;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">
                  <v:textbox>
                    <w:txbxContent>
                      <w:p w14:paraId="3D2CC3E7" w14:textId="77777777" w:rsidR="00DA4AF8" w:rsidRPr="005E1A50" w:rsidRDefault="00DA4AF8">
                        <w:pPr>
                          <w:rPr>
                            <w:sz w:val="20"/>
                            <w:szCs w:val="20"/>
                            <w:lang w:val="uk-UA"/>
                          </w:rPr>
                        </w:pPr>
                        <w:proofErr w:type="spellStart"/>
                        <w:r w:rsidRPr="005E1A50">
                          <w:rPr>
                            <w:sz w:val="20"/>
                            <w:szCs w:val="20"/>
                          </w:rPr>
                          <w:t>Державні</w:t>
                        </w:r>
                        <w:proofErr w:type="spellEnd"/>
                        <w:r w:rsidRPr="005E1A50">
                          <w:rPr>
                            <w:sz w:val="20"/>
                            <w:szCs w:val="20"/>
                          </w:rPr>
                          <w:t xml:space="preserve"> </w:t>
                        </w:r>
                        <w:proofErr w:type="spellStart"/>
                        <w:r w:rsidRPr="005E1A50">
                          <w:rPr>
                            <w:sz w:val="20"/>
                            <w:szCs w:val="20"/>
                          </w:rPr>
                          <w:t>кредити</w:t>
                        </w:r>
                        <w:proofErr w:type="spellEnd"/>
                      </w:p>
                    </w:txbxContent>
                  </v:textbox>
                </v:shape>
                <v:shape id="Text Box 1483" o:spid="_x0000_s1053" type="#_x0000_t202" style="position:absolute;left:5105;top:6318;width:2412;height:1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">
                  <v:textbox>
                    <w:txbxContent>
                      <w:p w14:paraId="190B9031" w14:textId="77777777" w:rsidR="00DA4AF8" w:rsidRPr="0036119E" w:rsidRDefault="00DA4AF8">
                        <w:pPr>
                          <w:rPr>
                            <w:sz w:val="20"/>
                            <w:szCs w:val="20"/>
                          </w:rPr>
                        </w:pPr>
                        <w:proofErr w:type="spellStart"/>
                        <w:r w:rsidRPr="0036119E">
                          <w:rPr>
                            <w:sz w:val="20"/>
                            <w:szCs w:val="20"/>
                          </w:rPr>
                          <w:t>Державні</w:t>
                        </w:r>
                        <w:proofErr w:type="spellEnd"/>
                        <w:r w:rsidRPr="0036119E">
                          <w:rPr>
                            <w:sz w:val="20"/>
                            <w:szCs w:val="20"/>
                          </w:rPr>
                          <w:t xml:space="preserve"> </w:t>
                        </w:r>
                        <w:proofErr w:type="spellStart"/>
                        <w:r w:rsidRPr="0036119E">
                          <w:rPr>
                            <w:sz w:val="20"/>
                            <w:szCs w:val="20"/>
                          </w:rPr>
                          <w:t>закупівлі</w:t>
                        </w:r>
                        <w:proofErr w:type="spellEnd"/>
                        <w:r w:rsidRPr="0036119E">
                          <w:rPr>
                            <w:sz w:val="20"/>
                            <w:szCs w:val="20"/>
                          </w:rPr>
                          <w:t xml:space="preserve">; </w:t>
                        </w:r>
                        <w:proofErr w:type="spellStart"/>
                        <w:r w:rsidRPr="0036119E">
                          <w:rPr>
                            <w:sz w:val="20"/>
                            <w:szCs w:val="20"/>
                          </w:rPr>
                          <w:t>часткова</w:t>
                        </w:r>
                        <w:proofErr w:type="spellEnd"/>
                        <w:r w:rsidRPr="0036119E">
                          <w:rPr>
                            <w:sz w:val="20"/>
                            <w:szCs w:val="20"/>
                          </w:rPr>
                          <w:t xml:space="preserve"> </w:t>
                        </w:r>
                        <w:proofErr w:type="spellStart"/>
                        <w:r w:rsidRPr="0036119E">
                          <w:rPr>
                            <w:sz w:val="20"/>
                            <w:szCs w:val="20"/>
                          </w:rPr>
                          <w:t>компенсація</w:t>
                        </w:r>
                        <w:proofErr w:type="spellEnd"/>
                        <w:r w:rsidRPr="0036119E">
                          <w:rPr>
                            <w:sz w:val="20"/>
                            <w:szCs w:val="20"/>
                          </w:rPr>
                          <w:t xml:space="preserve"> </w:t>
                        </w:r>
                        <w:proofErr w:type="spellStart"/>
                        <w:r w:rsidRPr="0036119E">
                          <w:rPr>
                            <w:sz w:val="20"/>
                            <w:szCs w:val="20"/>
                          </w:rPr>
                          <w:t>процентних</w:t>
                        </w:r>
                        <w:proofErr w:type="spellEnd"/>
                        <w:r w:rsidRPr="0036119E">
                          <w:rPr>
                            <w:sz w:val="20"/>
                            <w:szCs w:val="20"/>
                          </w:rPr>
                          <w:t xml:space="preserve"> </w:t>
                        </w:r>
                        <w:proofErr w:type="spellStart"/>
                        <w:r w:rsidRPr="0036119E">
                          <w:rPr>
                            <w:sz w:val="20"/>
                            <w:szCs w:val="20"/>
                          </w:rPr>
                          <w:t>платежів</w:t>
                        </w:r>
                        <w:proofErr w:type="spellEnd"/>
                        <w:r w:rsidRPr="0036119E">
                          <w:rPr>
                            <w:sz w:val="20"/>
                            <w:szCs w:val="20"/>
                          </w:rPr>
                          <w:t xml:space="preserve"> за </w:t>
                        </w:r>
                        <w:proofErr w:type="spellStart"/>
                        <w:r w:rsidRPr="0036119E">
                          <w:rPr>
                            <w:sz w:val="20"/>
                            <w:szCs w:val="20"/>
                          </w:rPr>
                          <w:t>операціями</w:t>
                        </w:r>
                        <w:proofErr w:type="spellEnd"/>
                        <w:r w:rsidRPr="0036119E">
                          <w:rPr>
                            <w:sz w:val="20"/>
                            <w:szCs w:val="20"/>
                          </w:rPr>
                          <w:t xml:space="preserve"> </w:t>
                        </w:r>
                        <w:proofErr w:type="spellStart"/>
                        <w:r w:rsidRPr="0036119E">
                          <w:rPr>
                            <w:sz w:val="20"/>
                            <w:szCs w:val="20"/>
                          </w:rPr>
                          <w:t>кредитування</w:t>
                        </w:r>
                        <w:proofErr w:type="spellEnd"/>
                        <w:r w:rsidRPr="0036119E">
                          <w:rPr>
                            <w:sz w:val="20"/>
                            <w:szCs w:val="20"/>
                          </w:rPr>
                          <w:t xml:space="preserve"> МП</w:t>
                        </w:r>
                      </w:p>
                    </w:txbxContent>
                  </v:textbox>
                </v:shape>
                <v:shape id="Text Box 1484" o:spid="_x0000_s1054" type="#_x0000_t202" style="position:absolute;left:7481;top:5626;width:2449;height:15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">
                  <v:textbox inset=".5mm,,.5mm">
                    <w:txbxContent>
                      <w:p w14:paraId="128754E0" w14:textId="77777777" w:rsidR="00DA4AF8" w:rsidRPr="005E1A50" w:rsidRDefault="00DA4AF8">
                        <w:pPr>
                          <w:rPr>
                            <w:sz w:val="20"/>
                            <w:szCs w:val="20"/>
                            <w:lang w:val="uk-UA"/>
                          </w:rPr>
                        </w:pPr>
                        <w:proofErr w:type="spellStart"/>
                        <w:r w:rsidRPr="005E1A50">
                          <w:rPr>
                            <w:sz w:val="18"/>
                            <w:szCs w:val="18"/>
                          </w:rPr>
                          <w:t>Податки</w:t>
                        </w:r>
                        <w:proofErr w:type="spellEnd"/>
                        <w:r w:rsidRPr="005E1A50">
                          <w:rPr>
                            <w:sz w:val="18"/>
                            <w:szCs w:val="18"/>
                          </w:rPr>
                          <w:t xml:space="preserve">, </w:t>
                        </w:r>
                        <w:proofErr w:type="spellStart"/>
                        <w:r w:rsidRPr="005E1A50">
                          <w:rPr>
                            <w:sz w:val="18"/>
                            <w:szCs w:val="18"/>
                          </w:rPr>
                          <w:t>обов’язкові</w:t>
                        </w:r>
                        <w:proofErr w:type="spellEnd"/>
                        <w:r w:rsidRPr="005E1A50">
                          <w:rPr>
                            <w:sz w:val="18"/>
                            <w:szCs w:val="18"/>
                          </w:rPr>
                          <w:t xml:space="preserve"> </w:t>
                        </w:r>
                        <w:proofErr w:type="spellStart"/>
                        <w:r w:rsidRPr="005E1A50">
                          <w:rPr>
                            <w:sz w:val="18"/>
                            <w:szCs w:val="18"/>
                          </w:rPr>
                          <w:t>платежі</w:t>
                        </w:r>
                        <w:proofErr w:type="spellEnd"/>
                        <w:r w:rsidRPr="005E1A50">
                          <w:rPr>
                            <w:sz w:val="18"/>
                            <w:szCs w:val="18"/>
                          </w:rPr>
                          <w:t xml:space="preserve">, </w:t>
                        </w:r>
                        <w:proofErr w:type="spellStart"/>
                        <w:r w:rsidRPr="005E1A50">
                          <w:rPr>
                            <w:sz w:val="18"/>
                            <w:szCs w:val="18"/>
                          </w:rPr>
                          <w:t>штрафні</w:t>
                        </w:r>
                        <w:proofErr w:type="spellEnd"/>
                        <w:r w:rsidRPr="005E1A50">
                          <w:rPr>
                            <w:sz w:val="18"/>
                            <w:szCs w:val="18"/>
                          </w:rPr>
                          <w:t xml:space="preserve"> </w:t>
                        </w:r>
                        <w:proofErr w:type="spellStart"/>
                        <w:r w:rsidRPr="005E1A50">
                          <w:rPr>
                            <w:sz w:val="18"/>
                            <w:szCs w:val="18"/>
                          </w:rPr>
                          <w:t>санкції</w:t>
                        </w:r>
                        <w:proofErr w:type="spellEnd"/>
                        <w:r w:rsidRPr="005E1A50">
                          <w:rPr>
                            <w:sz w:val="18"/>
                            <w:szCs w:val="18"/>
                          </w:rPr>
                          <w:t xml:space="preserve">; </w:t>
                        </w:r>
                        <w:proofErr w:type="spellStart"/>
                        <w:r w:rsidRPr="005E1A50">
                          <w:rPr>
                            <w:sz w:val="18"/>
                            <w:szCs w:val="18"/>
                          </w:rPr>
                          <w:t>податкові</w:t>
                        </w:r>
                        <w:proofErr w:type="spellEnd"/>
                        <w:r w:rsidRPr="005E1A50">
                          <w:rPr>
                            <w:sz w:val="18"/>
                            <w:szCs w:val="18"/>
                          </w:rPr>
                          <w:t xml:space="preserve"> </w:t>
                        </w:r>
                        <w:proofErr w:type="spellStart"/>
                        <w:r w:rsidRPr="005E1A50">
                          <w:rPr>
                            <w:sz w:val="18"/>
                            <w:szCs w:val="18"/>
                          </w:rPr>
                          <w:t>пільги</w:t>
                        </w:r>
                        <w:proofErr w:type="spellEnd"/>
                        <w:r w:rsidRPr="005E1A50">
                          <w:rPr>
                            <w:sz w:val="18"/>
                            <w:szCs w:val="18"/>
                          </w:rPr>
                          <w:t xml:space="preserve">, </w:t>
                        </w:r>
                        <w:proofErr w:type="spellStart"/>
                        <w:r w:rsidRPr="005E1A50">
                          <w:rPr>
                            <w:sz w:val="18"/>
                            <w:szCs w:val="18"/>
                          </w:rPr>
                          <w:t>податковий</w:t>
                        </w:r>
                        <w:proofErr w:type="spellEnd"/>
                        <w:r w:rsidRPr="005E1A50">
                          <w:rPr>
                            <w:sz w:val="18"/>
                            <w:szCs w:val="18"/>
                          </w:rPr>
                          <w:t xml:space="preserve"> </w:t>
                        </w:r>
                        <w:proofErr w:type="spellStart"/>
                        <w:r w:rsidRPr="005E1A50">
                          <w:rPr>
                            <w:sz w:val="18"/>
                            <w:szCs w:val="18"/>
                          </w:rPr>
                          <w:t>інвестиційний</w:t>
                        </w:r>
                        <w:proofErr w:type="spellEnd"/>
                        <w:r w:rsidRPr="005E1A50">
                          <w:rPr>
                            <w:sz w:val="18"/>
                            <w:szCs w:val="18"/>
                          </w:rPr>
                          <w:t xml:space="preserve"> кредит,</w:t>
                        </w:r>
                        <w:r w:rsidRPr="005E1A50">
                          <w:rPr>
                            <w:sz w:val="20"/>
                            <w:szCs w:val="20"/>
                          </w:rPr>
                          <w:t xml:space="preserve"> </w:t>
                        </w:r>
                        <w:proofErr w:type="spellStart"/>
                        <w:r w:rsidRPr="005E1A50">
                          <w:rPr>
                            <w:sz w:val="20"/>
                            <w:szCs w:val="20"/>
                          </w:rPr>
                          <w:t>податкові</w:t>
                        </w:r>
                        <w:proofErr w:type="spellEnd"/>
                        <w:r w:rsidRPr="005E1A50">
                          <w:rPr>
                            <w:sz w:val="20"/>
                            <w:szCs w:val="20"/>
                          </w:rPr>
                          <w:t xml:space="preserve"> </w:t>
                        </w:r>
                        <w:proofErr w:type="spellStart"/>
                        <w:r w:rsidRPr="005E1A50">
                          <w:rPr>
                            <w:sz w:val="20"/>
                            <w:szCs w:val="20"/>
                          </w:rPr>
                          <w:t>канікули</w:t>
                        </w:r>
                        <w:proofErr w:type="spellEnd"/>
                      </w:p>
                    </w:txbxContent>
                  </v:textbox>
                </v:shape>
                <v:shape id="Text Box 1485" o:spid="_x0000_s1055" type="#_x0000_t202" style="position:absolute;left:7481;top:7141;width:2449;height: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">
                  <v:textbox>
                    <w:txbxContent>
                      <w:p w14:paraId="7CFF8658" w14:textId="77777777" w:rsidR="00DA4AF8" w:rsidRPr="005E1A50" w:rsidRDefault="00DA4AF8">
                        <w:pPr>
                          <w:rPr>
                            <w:sz w:val="20"/>
                            <w:szCs w:val="20"/>
                          </w:rPr>
                        </w:pPr>
                        <w:proofErr w:type="spellStart"/>
                        <w:r>
                          <w:rPr>
                            <w:sz w:val="16"/>
                            <w:szCs w:val="16"/>
                          </w:rPr>
                          <w:t>Державні</w:t>
                        </w:r>
                        <w:proofErr w:type="spellEnd"/>
                        <w:r>
                          <w:rPr>
                            <w:sz w:val="16"/>
                            <w:szCs w:val="16"/>
                          </w:rPr>
                          <w:t xml:space="preserve"> </w:t>
                        </w:r>
                        <w:proofErr w:type="spellStart"/>
                        <w:r>
                          <w:rPr>
                            <w:sz w:val="16"/>
                            <w:szCs w:val="16"/>
                          </w:rPr>
                          <w:t>гарантії</w:t>
                        </w:r>
                        <w:proofErr w:type="spellEnd"/>
                        <w:r>
                          <w:rPr>
                            <w:sz w:val="16"/>
                            <w:szCs w:val="16"/>
                          </w:rPr>
                          <w:t xml:space="preserve"> за кредитами</w:t>
                        </w:r>
                      </w:p>
                    </w:txbxContent>
                  </v:textbox>
                </v:shape>
                <v:shape id="Text Box 1486" o:spid="_x0000_s1056" type="#_x0000_t202" style="position:absolute;left:2824;top:7851;width:7106;height:3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">
                  <v:textbox style="mso-fit-shape-to-text:t">
                    <w:txbxContent>
                      <w:p w14:paraId="19342788" w14:textId="77777777" w:rsidR="00DA4AF8" w:rsidRPr="005E1A50" w:rsidRDefault="00DA4AF8" w:rsidP="006A4DEA">
                        <w:pPr>
                          <w:jc w:val="center"/>
                          <w:rPr>
                            <w:sz w:val="20"/>
                            <w:szCs w:val="20"/>
                            <w:lang w:val="uk-UA"/>
                          </w:rPr>
                        </w:pPr>
                        <w:r w:rsidRPr="005E1A50">
                          <w:rPr>
                            <w:sz w:val="20"/>
                            <w:szCs w:val="20"/>
                            <w:lang w:val="uk-UA"/>
                          </w:rPr>
                          <w:t xml:space="preserve">ФІНАНСОВІ ІНСТРУМЕНТИ ТА ВАЖЕЛІ НА </w:t>
                        </w:r>
                        <w:r>
                          <w:rPr>
                            <w:sz w:val="20"/>
                            <w:szCs w:val="20"/>
                            <w:lang w:val="uk-UA"/>
                          </w:rPr>
                          <w:t xml:space="preserve">РИНКОВОМУ </w:t>
                        </w:r>
                        <w:r w:rsidRPr="005E1A50">
                          <w:rPr>
                            <w:sz w:val="20"/>
                            <w:szCs w:val="20"/>
                            <w:lang w:val="uk-UA"/>
                          </w:rPr>
                          <w:t>РІВНІ</w:t>
                        </w:r>
                      </w:p>
                    </w:txbxContent>
                  </v:textbox>
                </v:shape>
                <v:shape id="Text Box 1488" o:spid="_x0000_s1057" type="#_x0000_t202" style="position:absolute;left:2824;top:8412;width:3871;height: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">
                  <v:textbox>
                    <w:txbxContent>
                      <w:p w14:paraId="428C96E9" w14:textId="77777777" w:rsidR="00DA4AF8" w:rsidRPr="006A4DEA" w:rsidRDefault="00DA4AF8">
                        <w:pPr>
                          <w:rPr>
                            <w:sz w:val="20"/>
                            <w:szCs w:val="20"/>
                          </w:rPr>
                        </w:pPr>
                        <w:proofErr w:type="spellStart"/>
                        <w:r w:rsidRPr="006A4DEA">
                          <w:rPr>
                            <w:sz w:val="20"/>
                            <w:szCs w:val="20"/>
                          </w:rPr>
                          <w:t>Кредити</w:t>
                        </w:r>
                        <w:proofErr w:type="spellEnd"/>
                        <w:r w:rsidRPr="006A4DEA">
                          <w:rPr>
                            <w:sz w:val="20"/>
                            <w:szCs w:val="20"/>
                          </w:rPr>
                          <w:t xml:space="preserve"> </w:t>
                        </w:r>
                        <w:proofErr w:type="spellStart"/>
                        <w:r w:rsidRPr="006A4DEA">
                          <w:rPr>
                            <w:sz w:val="20"/>
                            <w:szCs w:val="20"/>
                          </w:rPr>
                          <w:t>банків</w:t>
                        </w:r>
                        <w:proofErr w:type="spellEnd"/>
                        <w:r w:rsidRPr="006A4DEA">
                          <w:rPr>
                            <w:sz w:val="20"/>
                            <w:szCs w:val="20"/>
                          </w:rPr>
                          <w:t xml:space="preserve">, </w:t>
                        </w:r>
                        <w:proofErr w:type="spellStart"/>
                        <w:r w:rsidRPr="006A4DEA">
                          <w:rPr>
                            <w:sz w:val="20"/>
                            <w:szCs w:val="20"/>
                          </w:rPr>
                          <w:t>позики</w:t>
                        </w:r>
                        <w:proofErr w:type="spellEnd"/>
                        <w:r w:rsidRPr="006A4DEA">
                          <w:rPr>
                            <w:sz w:val="20"/>
                            <w:szCs w:val="20"/>
                          </w:rPr>
                          <w:t xml:space="preserve"> </w:t>
                        </w:r>
                        <w:proofErr w:type="spellStart"/>
                        <w:r w:rsidRPr="006A4DEA">
                          <w:rPr>
                            <w:sz w:val="20"/>
                            <w:szCs w:val="20"/>
                          </w:rPr>
                          <w:t>кредитних</w:t>
                        </w:r>
                        <w:proofErr w:type="spellEnd"/>
                        <w:r w:rsidRPr="006A4DEA">
                          <w:rPr>
                            <w:sz w:val="20"/>
                            <w:szCs w:val="20"/>
                          </w:rPr>
                          <w:t xml:space="preserve"> </w:t>
                        </w:r>
                        <w:proofErr w:type="spellStart"/>
                        <w:r w:rsidRPr="006A4DEA">
                          <w:rPr>
                            <w:sz w:val="20"/>
                            <w:szCs w:val="20"/>
                          </w:rPr>
                          <w:t>спілок</w:t>
                        </w:r>
                        <w:proofErr w:type="spellEnd"/>
                        <w:r w:rsidRPr="006A4DEA">
                          <w:rPr>
                            <w:sz w:val="20"/>
                            <w:szCs w:val="20"/>
                          </w:rPr>
                          <w:t xml:space="preserve">, </w:t>
                        </w:r>
                        <w:proofErr w:type="spellStart"/>
                        <w:r w:rsidRPr="006A4DEA">
                          <w:rPr>
                            <w:sz w:val="20"/>
                            <w:szCs w:val="20"/>
                          </w:rPr>
                          <w:t>ломбардів</w:t>
                        </w:r>
                        <w:proofErr w:type="spellEnd"/>
                        <w:r w:rsidRPr="006A4DEA">
                          <w:rPr>
                            <w:sz w:val="20"/>
                            <w:szCs w:val="20"/>
                          </w:rPr>
                          <w:t xml:space="preserve">, </w:t>
                        </w:r>
                        <w:proofErr w:type="spellStart"/>
                        <w:r w:rsidRPr="006A4DEA">
                          <w:rPr>
                            <w:sz w:val="20"/>
                            <w:szCs w:val="20"/>
                          </w:rPr>
                          <w:t>інвестиційне</w:t>
                        </w:r>
                        <w:proofErr w:type="spellEnd"/>
                        <w:r w:rsidRPr="006A4DEA">
                          <w:rPr>
                            <w:sz w:val="20"/>
                            <w:szCs w:val="20"/>
                          </w:rPr>
                          <w:t xml:space="preserve"> </w:t>
                        </w:r>
                        <w:proofErr w:type="spellStart"/>
                        <w:r w:rsidRPr="006A4DEA">
                          <w:rPr>
                            <w:sz w:val="20"/>
                            <w:szCs w:val="20"/>
                          </w:rPr>
                          <w:t>кредитування</w:t>
                        </w:r>
                        <w:proofErr w:type="spellEnd"/>
                      </w:p>
                    </w:txbxContent>
                  </v:textbox>
                </v:shape>
                <v:shape id="Text Box 1489" o:spid="_x0000_s1058" type="#_x0000_t202" style="position:absolute;left:6695;top:8412;width:3235;height: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">
                  <v:textbox>
                    <w:txbxContent>
                      <w:p w14:paraId="0A240FFE" w14:textId="77777777" w:rsidR="00DA4AF8" w:rsidRPr="006A4DEA" w:rsidRDefault="00DA4AF8" w:rsidP="006A4DEA">
                        <w:pPr>
                          <w:jc w:val="center"/>
                          <w:rPr>
                            <w:sz w:val="20"/>
                            <w:szCs w:val="20"/>
                          </w:rPr>
                        </w:pPr>
                        <w:r w:rsidRPr="006A4DEA">
                          <w:rPr>
                            <w:sz w:val="20"/>
                            <w:szCs w:val="20"/>
                          </w:rPr>
                          <w:t xml:space="preserve">Франчайзинг, </w:t>
                        </w:r>
                        <w:proofErr w:type="spellStart"/>
                        <w:r w:rsidRPr="006A4DEA">
                          <w:rPr>
                            <w:sz w:val="20"/>
                            <w:szCs w:val="20"/>
                          </w:rPr>
                          <w:t>венчурне</w:t>
                        </w:r>
                        <w:proofErr w:type="spellEnd"/>
                        <w:r w:rsidRPr="006A4DEA">
                          <w:rPr>
                            <w:sz w:val="20"/>
                            <w:szCs w:val="20"/>
                          </w:rPr>
                          <w:t xml:space="preserve"> </w:t>
                        </w:r>
                        <w:proofErr w:type="spellStart"/>
                        <w:r w:rsidRPr="006A4DEA">
                          <w:rPr>
                            <w:sz w:val="20"/>
                            <w:szCs w:val="20"/>
                          </w:rPr>
                          <w:t>фінансування</w:t>
                        </w:r>
                        <w:proofErr w:type="spellEnd"/>
                      </w:p>
                    </w:txbxContent>
                  </v:textbox>
                </v:shape>
                <v:shape id="Text Box 1490" o:spid="_x0000_s1059" type="#_x0000_t202" style="position:absolute;left:2806;top:9254;width:3889;height: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">
                  <v:textbox>
                    <w:txbxContent>
                      <w:p w14:paraId="4E02FD7F" w14:textId="77777777" w:rsidR="00DA4AF8" w:rsidRPr="006A4DEA" w:rsidRDefault="00DA4AF8">
                        <w:pPr>
                          <w:rPr>
                            <w:sz w:val="20"/>
                            <w:szCs w:val="20"/>
                          </w:rPr>
                        </w:pPr>
                        <w:proofErr w:type="spellStart"/>
                        <w:r w:rsidRPr="006A4DEA">
                          <w:rPr>
                            <w:sz w:val="20"/>
                            <w:szCs w:val="20"/>
                          </w:rPr>
                          <w:t>Спонсорські</w:t>
                        </w:r>
                        <w:proofErr w:type="spellEnd"/>
                        <w:r w:rsidRPr="006A4DEA">
                          <w:rPr>
                            <w:sz w:val="20"/>
                            <w:szCs w:val="20"/>
                          </w:rPr>
                          <w:t xml:space="preserve"> </w:t>
                        </w:r>
                        <w:proofErr w:type="spellStart"/>
                        <w:r w:rsidRPr="006A4DEA">
                          <w:rPr>
                            <w:sz w:val="20"/>
                            <w:szCs w:val="20"/>
                          </w:rPr>
                          <w:t>кошти</w:t>
                        </w:r>
                        <w:proofErr w:type="spellEnd"/>
                        <w:r w:rsidRPr="006A4DEA">
                          <w:rPr>
                            <w:sz w:val="20"/>
                            <w:szCs w:val="20"/>
                          </w:rPr>
                          <w:t xml:space="preserve">, </w:t>
                        </w:r>
                        <w:proofErr w:type="spellStart"/>
                        <w:r w:rsidRPr="006A4DEA">
                          <w:rPr>
                            <w:sz w:val="20"/>
                            <w:szCs w:val="20"/>
                          </w:rPr>
                          <w:t>доброчинні</w:t>
                        </w:r>
                        <w:proofErr w:type="spellEnd"/>
                        <w:r w:rsidRPr="006A4DEA">
                          <w:rPr>
                            <w:sz w:val="20"/>
                            <w:szCs w:val="20"/>
                          </w:rPr>
                          <w:t xml:space="preserve"> </w:t>
                        </w:r>
                        <w:proofErr w:type="spellStart"/>
                        <w:r w:rsidRPr="006A4DEA">
                          <w:rPr>
                            <w:sz w:val="20"/>
                            <w:szCs w:val="20"/>
                          </w:rPr>
                          <w:t>внески</w:t>
                        </w:r>
                        <w:proofErr w:type="spellEnd"/>
                        <w:r w:rsidRPr="006A4DEA">
                          <w:rPr>
                            <w:sz w:val="20"/>
                            <w:szCs w:val="20"/>
                          </w:rPr>
                          <w:t xml:space="preserve">, краудфандинг; </w:t>
                        </w:r>
                        <w:proofErr w:type="spellStart"/>
                        <w:r w:rsidRPr="006A4DEA">
                          <w:rPr>
                            <w:sz w:val="20"/>
                            <w:szCs w:val="20"/>
                          </w:rPr>
                          <w:t>оренда</w:t>
                        </w:r>
                        <w:proofErr w:type="spellEnd"/>
                        <w:r w:rsidRPr="006A4DEA">
                          <w:rPr>
                            <w:sz w:val="20"/>
                            <w:szCs w:val="20"/>
                          </w:rPr>
                          <w:t xml:space="preserve">, </w:t>
                        </w:r>
                        <w:proofErr w:type="spellStart"/>
                        <w:r w:rsidRPr="006A4DEA">
                          <w:rPr>
                            <w:sz w:val="20"/>
                            <w:szCs w:val="20"/>
                          </w:rPr>
                          <w:t>лізинг</w:t>
                        </w:r>
                        <w:proofErr w:type="spellEnd"/>
                        <w:r w:rsidRPr="006A4DEA">
                          <w:rPr>
                            <w:sz w:val="20"/>
                            <w:szCs w:val="20"/>
                          </w:rPr>
                          <w:t>; факторинг, форфейтинг</w:t>
                        </w:r>
                      </w:p>
                    </w:txbxContent>
                  </v:textbox>
                </v:shape>
                <v:shape id="Text Box 1491" o:spid="_x0000_s1060" type="#_x0000_t202" style="position:absolute;left:6695;top:9254;width:3235;height: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">
                  <v:textbox>
                    <w:txbxContent>
                      <w:p w14:paraId="69F842DC" w14:textId="77777777" w:rsidR="00DA4AF8" w:rsidRPr="006A4DEA" w:rsidRDefault="00DA4AF8" w:rsidP="006A4DEA">
                        <w:pPr>
                          <w:jc w:val="center"/>
                          <w:rPr>
                            <w:sz w:val="20"/>
                            <w:szCs w:val="20"/>
                          </w:rPr>
                        </w:pPr>
                        <w:r w:rsidRPr="006A4DEA">
                          <w:rPr>
                            <w:sz w:val="20"/>
                            <w:szCs w:val="20"/>
                          </w:rPr>
                          <w:t xml:space="preserve">Страхове </w:t>
                        </w:r>
                        <w:proofErr w:type="spellStart"/>
                        <w:r w:rsidRPr="006A4DEA">
                          <w:rPr>
                            <w:sz w:val="20"/>
                            <w:szCs w:val="20"/>
                          </w:rPr>
                          <w:t>відшкодування</w:t>
                        </w:r>
                        <w:proofErr w:type="spellEnd"/>
                      </w:p>
                    </w:txbxContent>
                  </v:textbox>
                </v:shape>
                <v:shape id="Text Box 1492" o:spid="_x0000_s1061" type="#_x0000_t202" style="position:absolute;left:2824;top:10320;width:7106;height: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">
                  <v:textbox>
                    <w:txbxContent>
                      <w:p w14:paraId="0637FE73" w14:textId="77777777" w:rsidR="00DA4AF8" w:rsidRPr="005E1A50" w:rsidRDefault="00DA4AF8" w:rsidP="006A4DEA">
                        <w:pPr>
                          <w:jc w:val="center"/>
                          <w:rPr>
                            <w:sz w:val="20"/>
                            <w:szCs w:val="20"/>
                            <w:lang w:val="uk-UA"/>
                          </w:rPr>
                        </w:pPr>
                        <w:r w:rsidRPr="005E1A50">
                          <w:rPr>
                            <w:sz w:val="20"/>
                            <w:szCs w:val="20"/>
                            <w:lang w:val="uk-UA"/>
                          </w:rPr>
                          <w:t xml:space="preserve">ФІНАНСОВІ ІНСТРУМЕНТИ ТА ВАЖЕЛІ НА </w:t>
                        </w:r>
                        <w:r>
                          <w:rPr>
                            <w:sz w:val="20"/>
                            <w:szCs w:val="20"/>
                            <w:lang w:val="uk-UA"/>
                          </w:rPr>
                          <w:t xml:space="preserve">ВНУТРІШНЬОМУ </w:t>
                        </w:r>
                        <w:r w:rsidRPr="005E1A50">
                          <w:rPr>
                            <w:sz w:val="20"/>
                            <w:szCs w:val="20"/>
                            <w:lang w:val="uk-UA"/>
                          </w:rPr>
                          <w:t>РІВНІ</w:t>
                        </w:r>
                      </w:p>
                    </w:txbxContent>
                  </v:textbox>
                </v:shape>
                <v:shape id="Text Box 1493" o:spid="_x0000_s1062" type="#_x0000_t202" style="position:absolute;left:2824;top:10918;width:3871;height:7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">
                  <v:textbox>
                    <w:txbxContent>
                      <w:p w14:paraId="222EC1CE" w14:textId="77777777" w:rsidR="00DA4AF8" w:rsidRPr="0036119E" w:rsidRDefault="00DA4AF8">
                        <w:pPr>
                          <w:rPr>
                            <w:sz w:val="20"/>
                            <w:szCs w:val="20"/>
                          </w:rPr>
                        </w:pPr>
                        <w:proofErr w:type="spellStart"/>
                        <w:r w:rsidRPr="0036119E">
                          <w:rPr>
                            <w:sz w:val="20"/>
                            <w:szCs w:val="20"/>
                          </w:rPr>
                          <w:t>Плани</w:t>
                        </w:r>
                        <w:proofErr w:type="spellEnd"/>
                        <w:r w:rsidRPr="0036119E">
                          <w:rPr>
                            <w:sz w:val="20"/>
                            <w:szCs w:val="20"/>
                          </w:rPr>
                          <w:t xml:space="preserve">, </w:t>
                        </w:r>
                        <w:proofErr w:type="spellStart"/>
                        <w:r w:rsidRPr="0036119E">
                          <w:rPr>
                            <w:sz w:val="20"/>
                            <w:szCs w:val="20"/>
                          </w:rPr>
                          <w:t>прогнози</w:t>
                        </w:r>
                        <w:proofErr w:type="spellEnd"/>
                        <w:r w:rsidRPr="0036119E">
                          <w:rPr>
                            <w:sz w:val="20"/>
                            <w:szCs w:val="20"/>
                          </w:rPr>
                          <w:t xml:space="preserve"> </w:t>
                        </w:r>
                        <w:proofErr w:type="spellStart"/>
                        <w:r w:rsidRPr="0036119E">
                          <w:rPr>
                            <w:sz w:val="20"/>
                            <w:szCs w:val="20"/>
                          </w:rPr>
                          <w:t>щодо</w:t>
                        </w:r>
                        <w:proofErr w:type="spellEnd"/>
                        <w:r w:rsidRPr="0036119E">
                          <w:rPr>
                            <w:sz w:val="20"/>
                            <w:szCs w:val="20"/>
                          </w:rPr>
                          <w:t xml:space="preserve"> </w:t>
                        </w:r>
                        <w:proofErr w:type="spellStart"/>
                        <w:r w:rsidRPr="0036119E">
                          <w:rPr>
                            <w:sz w:val="20"/>
                            <w:szCs w:val="20"/>
                          </w:rPr>
                          <w:t>діяльності</w:t>
                        </w:r>
                        <w:proofErr w:type="spellEnd"/>
                        <w:r w:rsidRPr="0036119E">
                          <w:rPr>
                            <w:sz w:val="20"/>
                            <w:szCs w:val="20"/>
                          </w:rPr>
                          <w:t xml:space="preserve"> МП</w:t>
                        </w:r>
                      </w:p>
                    </w:txbxContent>
                  </v:textbox>
                </v:shape>
                <v:shape id="Text Box 1494" o:spid="_x0000_s1063" type="#_x0000_t202" style="position:absolute;left:2806;top:11666;width:3871;height:1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">
                  <v:textbox>
                    <w:txbxContent>
                      <w:p w14:paraId="4B8C2494" w14:textId="77777777" w:rsidR="00DA4AF8" w:rsidRPr="0036119E" w:rsidRDefault="00DA4AF8">
                        <w:pPr>
                          <w:rPr>
                            <w:sz w:val="20"/>
                            <w:szCs w:val="20"/>
                          </w:rPr>
                        </w:pPr>
                        <w:proofErr w:type="spellStart"/>
                        <w:r w:rsidRPr="0036119E">
                          <w:rPr>
                            <w:sz w:val="20"/>
                            <w:szCs w:val="20"/>
                          </w:rPr>
                          <w:t>Чистий</w:t>
                        </w:r>
                        <w:proofErr w:type="spellEnd"/>
                        <w:r w:rsidRPr="0036119E">
                          <w:rPr>
                            <w:sz w:val="20"/>
                            <w:szCs w:val="20"/>
                          </w:rPr>
                          <w:t xml:space="preserve"> </w:t>
                        </w:r>
                        <w:proofErr w:type="spellStart"/>
                        <w:r w:rsidRPr="0036119E">
                          <w:rPr>
                            <w:sz w:val="20"/>
                            <w:szCs w:val="20"/>
                          </w:rPr>
                          <w:t>прибуток</w:t>
                        </w:r>
                        <w:proofErr w:type="spellEnd"/>
                        <w:r w:rsidRPr="0036119E">
                          <w:rPr>
                            <w:sz w:val="20"/>
                            <w:szCs w:val="20"/>
                          </w:rPr>
                          <w:t xml:space="preserve">; </w:t>
                        </w:r>
                        <w:proofErr w:type="spellStart"/>
                        <w:r w:rsidRPr="0036119E">
                          <w:rPr>
                            <w:sz w:val="20"/>
                            <w:szCs w:val="20"/>
                          </w:rPr>
                          <w:t>власний</w:t>
                        </w:r>
                        <w:proofErr w:type="spellEnd"/>
                        <w:r w:rsidRPr="0036119E">
                          <w:rPr>
                            <w:sz w:val="20"/>
                            <w:szCs w:val="20"/>
                          </w:rPr>
                          <w:t xml:space="preserve"> </w:t>
                        </w:r>
                        <w:proofErr w:type="spellStart"/>
                        <w:r w:rsidRPr="0036119E">
                          <w:rPr>
                            <w:sz w:val="20"/>
                            <w:szCs w:val="20"/>
                          </w:rPr>
                          <w:t>капітал</w:t>
                        </w:r>
                        <w:proofErr w:type="spellEnd"/>
                        <w:r w:rsidRPr="0036119E">
                          <w:rPr>
                            <w:sz w:val="20"/>
                            <w:szCs w:val="20"/>
                          </w:rPr>
                          <w:t xml:space="preserve">; </w:t>
                        </w:r>
                        <w:proofErr w:type="spellStart"/>
                        <w:r w:rsidRPr="0036119E">
                          <w:rPr>
                            <w:sz w:val="20"/>
                            <w:szCs w:val="20"/>
                            <w:lang w:val="uk-UA"/>
                          </w:rPr>
                          <w:t>додаддана</w:t>
                        </w:r>
                        <w:proofErr w:type="spellEnd"/>
                        <w:r w:rsidRPr="0036119E">
                          <w:rPr>
                            <w:sz w:val="20"/>
                            <w:szCs w:val="20"/>
                            <w:lang w:val="uk-UA"/>
                          </w:rPr>
                          <w:t xml:space="preserve"> вартість МП</w:t>
                        </w:r>
                        <w:r w:rsidRPr="0036119E">
                          <w:rPr>
                            <w:sz w:val="20"/>
                            <w:szCs w:val="20"/>
                          </w:rPr>
                          <w:t xml:space="preserve">; </w:t>
                        </w:r>
                        <w:proofErr w:type="spellStart"/>
                        <w:r w:rsidRPr="0036119E">
                          <w:rPr>
                            <w:sz w:val="20"/>
                            <w:szCs w:val="20"/>
                          </w:rPr>
                          <w:t>кошти</w:t>
                        </w:r>
                        <w:proofErr w:type="spellEnd"/>
                        <w:r w:rsidRPr="0036119E">
                          <w:rPr>
                            <w:sz w:val="20"/>
                            <w:szCs w:val="20"/>
                          </w:rPr>
                          <w:t xml:space="preserve"> </w:t>
                        </w:r>
                        <w:proofErr w:type="spellStart"/>
                        <w:r w:rsidRPr="0036119E">
                          <w:rPr>
                            <w:sz w:val="20"/>
                            <w:szCs w:val="20"/>
                          </w:rPr>
                          <w:t>від</w:t>
                        </w:r>
                        <w:proofErr w:type="spellEnd"/>
                        <w:r w:rsidRPr="0036119E">
                          <w:rPr>
                            <w:sz w:val="20"/>
                            <w:szCs w:val="20"/>
                          </w:rPr>
                          <w:t xml:space="preserve"> продажу </w:t>
                        </w:r>
                        <w:proofErr w:type="spellStart"/>
                        <w:r w:rsidRPr="0036119E">
                          <w:rPr>
                            <w:sz w:val="20"/>
                            <w:szCs w:val="20"/>
                          </w:rPr>
                          <w:t>ліквідних</w:t>
                        </w:r>
                        <w:proofErr w:type="spellEnd"/>
                        <w:r w:rsidRPr="0036119E">
                          <w:rPr>
                            <w:sz w:val="20"/>
                            <w:szCs w:val="20"/>
                          </w:rPr>
                          <w:t xml:space="preserve"> </w:t>
                        </w:r>
                        <w:proofErr w:type="spellStart"/>
                        <w:r w:rsidRPr="0036119E">
                          <w:rPr>
                            <w:sz w:val="20"/>
                            <w:szCs w:val="20"/>
                          </w:rPr>
                          <w:t>активів</w:t>
                        </w:r>
                        <w:proofErr w:type="spellEnd"/>
                        <w:r w:rsidRPr="0036119E">
                          <w:rPr>
                            <w:sz w:val="20"/>
                            <w:szCs w:val="20"/>
                          </w:rPr>
                          <w:t xml:space="preserve">; </w:t>
                        </w:r>
                        <w:proofErr w:type="spellStart"/>
                        <w:r w:rsidRPr="0036119E">
                          <w:rPr>
                            <w:sz w:val="20"/>
                            <w:szCs w:val="20"/>
                          </w:rPr>
                          <w:t>кредиторська</w:t>
                        </w:r>
                        <w:proofErr w:type="spellEnd"/>
                        <w:r w:rsidRPr="0036119E">
                          <w:rPr>
                            <w:sz w:val="20"/>
                            <w:szCs w:val="20"/>
                          </w:rPr>
                          <w:t xml:space="preserve"> </w:t>
                        </w:r>
                        <w:proofErr w:type="spellStart"/>
                        <w:r w:rsidRPr="0036119E">
                          <w:rPr>
                            <w:sz w:val="20"/>
                            <w:szCs w:val="20"/>
                          </w:rPr>
                          <w:t>заборгованість</w:t>
                        </w:r>
                        <w:proofErr w:type="spellEnd"/>
                      </w:p>
                    </w:txbxContent>
                  </v:textbox>
                </v:shape>
                <v:shape id="Text Box 1495" o:spid="_x0000_s1064" type="#_x0000_t202" style="position:absolute;left:6695;top:10918;width:3235;height:7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">
                  <v:textbox>
                    <w:txbxContent>
                      <w:p w14:paraId="4F8943B3" w14:textId="77777777" w:rsidR="00DA4AF8" w:rsidRPr="0036119E" w:rsidRDefault="00DA4AF8">
                        <w:pPr>
                          <w:rPr>
                            <w:sz w:val="20"/>
                            <w:szCs w:val="20"/>
                          </w:rPr>
                        </w:pPr>
                        <w:proofErr w:type="spellStart"/>
                        <w:r w:rsidRPr="0036119E">
                          <w:rPr>
                            <w:sz w:val="20"/>
                            <w:szCs w:val="20"/>
                          </w:rPr>
                          <w:t>Капітальні</w:t>
                        </w:r>
                        <w:proofErr w:type="spellEnd"/>
                        <w:r w:rsidRPr="0036119E">
                          <w:rPr>
                            <w:sz w:val="20"/>
                            <w:szCs w:val="20"/>
                          </w:rPr>
                          <w:t xml:space="preserve"> </w:t>
                        </w:r>
                        <w:proofErr w:type="spellStart"/>
                        <w:r w:rsidRPr="0036119E">
                          <w:rPr>
                            <w:sz w:val="20"/>
                            <w:szCs w:val="20"/>
                          </w:rPr>
                          <w:t>інвестиції</w:t>
                        </w:r>
                        <w:proofErr w:type="spellEnd"/>
                        <w:r w:rsidRPr="0036119E">
                          <w:rPr>
                            <w:sz w:val="20"/>
                            <w:szCs w:val="20"/>
                          </w:rPr>
                          <w:t xml:space="preserve">; </w:t>
                        </w:r>
                        <w:proofErr w:type="spellStart"/>
                        <w:r w:rsidRPr="0036119E">
                          <w:rPr>
                            <w:sz w:val="20"/>
                            <w:szCs w:val="20"/>
                          </w:rPr>
                          <w:t>вкладення</w:t>
                        </w:r>
                        <w:proofErr w:type="spellEnd"/>
                        <w:r w:rsidRPr="0036119E">
                          <w:rPr>
                            <w:sz w:val="20"/>
                            <w:szCs w:val="20"/>
                          </w:rPr>
                          <w:t xml:space="preserve"> </w:t>
                        </w:r>
                        <w:proofErr w:type="spellStart"/>
                        <w:r w:rsidRPr="0036119E">
                          <w:rPr>
                            <w:sz w:val="20"/>
                            <w:szCs w:val="20"/>
                          </w:rPr>
                          <w:t>коштів</w:t>
                        </w:r>
                        <w:proofErr w:type="spellEnd"/>
                        <w:r w:rsidRPr="0036119E">
                          <w:rPr>
                            <w:sz w:val="20"/>
                            <w:szCs w:val="20"/>
                          </w:rPr>
                          <w:t xml:space="preserve"> </w:t>
                        </w:r>
                        <w:r>
                          <w:rPr>
                            <w:sz w:val="20"/>
                            <w:szCs w:val="20"/>
                            <w:lang w:val="uk-UA"/>
                          </w:rPr>
                          <w:t xml:space="preserve">в </w:t>
                        </w:r>
                        <w:proofErr w:type="spellStart"/>
                        <w:r w:rsidRPr="0036119E">
                          <w:rPr>
                            <w:sz w:val="20"/>
                            <w:szCs w:val="20"/>
                          </w:rPr>
                          <w:t>цінні</w:t>
                        </w:r>
                        <w:proofErr w:type="spellEnd"/>
                        <w:r w:rsidRPr="0036119E">
                          <w:rPr>
                            <w:sz w:val="20"/>
                            <w:szCs w:val="20"/>
                          </w:rPr>
                          <w:t xml:space="preserve"> </w:t>
                        </w:r>
                        <w:proofErr w:type="spellStart"/>
                        <w:r w:rsidRPr="0036119E">
                          <w:rPr>
                            <w:sz w:val="20"/>
                            <w:szCs w:val="20"/>
                          </w:rPr>
                          <w:t>папери</w:t>
                        </w:r>
                        <w:proofErr w:type="spellEnd"/>
                      </w:p>
                    </w:txbxContent>
                  </v:textbox>
                </v:shape>
                <v:shape id="Text Box 1496" o:spid="_x0000_s1065" type="#_x0000_t202" style="position:absolute;left:6695;top:11666;width:3235;height:1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">
                  <v:textbox>
                    <w:txbxContent>
                      <w:p w14:paraId="261C4221" w14:textId="77777777" w:rsidR="00DA4AF8" w:rsidRPr="0036119E" w:rsidRDefault="00DA4AF8">
                        <w:pPr>
                          <w:rPr>
                            <w:sz w:val="20"/>
                            <w:szCs w:val="20"/>
                            <w:lang w:val="uk-UA"/>
                          </w:rPr>
                        </w:pPr>
                        <w:r w:rsidRPr="0036119E">
                          <w:rPr>
                            <w:sz w:val="20"/>
                            <w:szCs w:val="20"/>
                            <w:lang w:val="uk-UA"/>
                          </w:rPr>
                          <w:t>Фінансова стійкість</w:t>
                        </w:r>
                      </w:p>
                    </w:txbxContent>
                  </v:textbox>
                </v:shape>
                <v:shape id="AutoShape 1499" o:spid="_x0000_s1066" type="#_x0000_t32" style="position:absolute;left:5666;top:10114;width:0;height:20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">
                  <v:stroke endarrow="block"/>
                </v:shape>
                <v:shape id="AutoShape 1500" o:spid="_x0000_s1067" type="#_x0000_t32" style="position:absolute;left:6415;top:10114;width:0;height:20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">
                  <v:stroke endarrow="block"/>
                </v:shape>
                <v:shape id="AutoShape 1501" o:spid="_x0000_s1068" type="#_x0000_t32" style="position:absolute;left:5666;top:8240;width:0;height:1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">
                  <v:stroke endarrow="block"/>
                </v:shape>
                <v:shape id="AutoShape 1502" o:spid="_x0000_s1069" type="#_x0000_t32" style="position:absolute;left:6415;top:8240;width:0;height:17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">
                  <v:stroke endarrow="block"/>
                </v:shape>
                <v:shape id="AutoShape 1505" o:spid="_x0000_s1070" type="#_x0000_t32" style="position:absolute;left:3086;top:3475;width:37;height:11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"/>
                <v:shape id="AutoShape 1506" o:spid="_x0000_s1071" type="#_x0000_t32" style="position:absolute;left:5387;top:3475;width:0;height:11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"/>
                <v:shape id="AutoShape 1507" o:spid="_x0000_s1072" type="#_x0000_t32" style="position:absolute;left:7724;top:3475;width:0;height:11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"/>
                <v:shape id="AutoShape 1508" o:spid="_x0000_s1073" type="#_x0000_t32" style="position:absolute;left:3123;top:4635;width:33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"/>
                <v:shape id="AutoShape 1509" o:spid="_x0000_s1074" type="#_x0000_t32" style="position:absolute;left:3086;top:3999;width:37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"/>
                <v:shape id="AutoShape 1512" o:spid="_x0000_s1075" type="#_x0000_t32" style="position:absolute;left:5387;top:4635;width:27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"/>
                <v:shape id="AutoShape 1513" o:spid="_x0000_s1076" type="#_x0000_t32" style="position:absolute;left:5387;top:3999;width:27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"/>
                <v:shape id="AutoShape 1514" o:spid="_x0000_s1077" type="#_x0000_t32" style="position:absolute;left:7724;top:3999;width:26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"/>
                <v:shape id="AutoShape 1515" o:spid="_x0000_s1078" type="#_x0000_t32" style="position:absolute;left:7724;top:4635;width:26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"/>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1516" o:spid="_x0000_s1079" type="#_x0000_t67" style="position:absolute;left:6228;top:2596;width:35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"/>
                <w10:anchorlock/>
              </v:group>
            </w:pict>
          </mc:Fallback>
        </mc:AlternateContent>
      </w:r>
    </w:p>
    <w:p w14:paraId="772F3BA5" w14:textId="17ADC3FB" w:rsidR="000351E2" w:rsidRPr="000B1A2A" w:rsidRDefault="00741548" w:rsidP="002F07A8">
      <w:pPr>
        <w:widowControl w:val="0"/>
        <w:spacing w:line="360" w:lineRule="auto"/>
        <w:ind w:firstLine="709"/>
        <w:jc w:val="both"/>
        <w:rPr>
          <w:sz w:val="28"/>
          <w:szCs w:val="28"/>
          <w:lang w:val="uk-UA"/>
        </w:rPr>
      </w:pPr>
      <w:r w:rsidRPr="000B1A2A">
        <w:rPr>
          <w:sz w:val="28"/>
          <w:szCs w:val="28"/>
          <w:lang w:val="uk-UA"/>
        </w:rPr>
        <w:t>Рис. 1.</w:t>
      </w:r>
      <w:r w:rsidR="00D40616">
        <w:rPr>
          <w:sz w:val="28"/>
          <w:szCs w:val="28"/>
          <w:lang w:val="uk-UA"/>
        </w:rPr>
        <w:t>7</w:t>
      </w:r>
      <w:r w:rsidRPr="000B1A2A">
        <w:rPr>
          <w:sz w:val="28"/>
          <w:szCs w:val="28"/>
          <w:lang w:val="uk-UA"/>
        </w:rPr>
        <w:t>. Принципова схема фінансового регулювання діяльності підприємств</w:t>
      </w:r>
    </w:p>
    <w:p w14:paraId="6A102505" w14:textId="77777777" w:rsidR="000B3A1F" w:rsidRPr="000B1A2A" w:rsidRDefault="000B3A1F" w:rsidP="002F07A8">
      <w:pPr>
        <w:widowControl w:val="0"/>
        <w:spacing w:line="360" w:lineRule="auto"/>
        <w:ind w:firstLine="709"/>
        <w:jc w:val="both"/>
        <w:rPr>
          <w:sz w:val="28"/>
          <w:szCs w:val="28"/>
          <w:lang w:val="uk-UA"/>
        </w:rPr>
      </w:pPr>
    </w:p>
    <w:p w14:paraId="0869293B" w14:textId="77777777" w:rsidR="000B3A1F" w:rsidRPr="000B1A2A" w:rsidRDefault="000B3A1F" w:rsidP="002F07A8">
      <w:pPr>
        <w:pStyle w:val="Default"/>
        <w:spacing w:line="360" w:lineRule="auto"/>
        <w:ind w:firstLine="709"/>
        <w:jc w:val="both"/>
        <w:rPr>
          <w:color w:val="auto"/>
          <w:sz w:val="28"/>
          <w:szCs w:val="28"/>
          <w:lang w:val="uk-UA"/>
        </w:rPr>
      </w:pPr>
      <w:r w:rsidRPr="000B1A2A">
        <w:rPr>
          <w:color w:val="auto"/>
          <w:sz w:val="28"/>
          <w:szCs w:val="28"/>
          <w:lang w:val="uk-UA"/>
        </w:rPr>
        <w:t xml:space="preserve">3) внутрішній (застосування фінансових інструментів та важелів на цьому рівні проводиться безпосередньо самим суб’єктом малого бізнесу). </w:t>
      </w:r>
    </w:p>
    <w:p w14:paraId="455F6BF0" w14:textId="77777777" w:rsidR="000B3A1F" w:rsidRPr="000B1A2A" w:rsidRDefault="000B3A1F" w:rsidP="002F07A8">
      <w:pPr>
        <w:pStyle w:val="Default"/>
        <w:spacing w:line="360" w:lineRule="auto"/>
        <w:ind w:firstLine="709"/>
        <w:jc w:val="both"/>
        <w:rPr>
          <w:color w:val="auto"/>
          <w:sz w:val="28"/>
          <w:szCs w:val="28"/>
          <w:lang w:val="uk-UA"/>
        </w:rPr>
      </w:pPr>
      <w:r w:rsidRPr="000B1A2A">
        <w:rPr>
          <w:color w:val="auto"/>
          <w:sz w:val="28"/>
          <w:szCs w:val="28"/>
          <w:lang w:val="uk-UA"/>
        </w:rPr>
        <w:lastRenderedPageBreak/>
        <w:t>Фінансовий метод – "спосіб впливу фінансових відносин на економічні процеси з метою досягнення певної мети" [</w:t>
      </w:r>
      <w:r w:rsidR="00E17A58" w:rsidRPr="000B1A2A">
        <w:rPr>
          <w:color w:val="auto"/>
          <w:sz w:val="28"/>
          <w:szCs w:val="28"/>
          <w:lang w:val="uk-UA"/>
        </w:rPr>
        <w:t>48</w:t>
      </w:r>
      <w:r w:rsidRPr="000B1A2A">
        <w:rPr>
          <w:color w:val="auto"/>
          <w:sz w:val="28"/>
          <w:szCs w:val="28"/>
          <w:lang w:val="uk-UA"/>
        </w:rPr>
        <w:t xml:space="preserve">]. До фінансових методів регулювання, на нашу думку, належать: планування, прогнозування, оподаткування, фінансування, кредитування, інвестування, страхування. </w:t>
      </w:r>
    </w:p>
    <w:p w14:paraId="78BCB62B" w14:textId="77777777" w:rsidR="007C777E" w:rsidRPr="000B1A2A" w:rsidRDefault="007C777E" w:rsidP="002F07A8">
      <w:pPr>
        <w:widowControl w:val="0"/>
        <w:spacing w:line="360" w:lineRule="auto"/>
        <w:ind w:firstLine="709"/>
        <w:jc w:val="both"/>
        <w:rPr>
          <w:sz w:val="28"/>
          <w:szCs w:val="28"/>
          <w:lang w:val="uk-UA"/>
        </w:rPr>
      </w:pPr>
      <w:r w:rsidRPr="000B1A2A">
        <w:rPr>
          <w:sz w:val="28"/>
          <w:szCs w:val="28"/>
          <w:lang w:val="uk-UA"/>
        </w:rPr>
        <w:t>Фінансові інструменти – конкретні способи реалізації фінансового методу, які прямо впливають на розвиток мал</w:t>
      </w:r>
      <w:r w:rsidR="00741548" w:rsidRPr="000B1A2A">
        <w:rPr>
          <w:sz w:val="28"/>
          <w:szCs w:val="28"/>
          <w:lang w:val="uk-UA"/>
        </w:rPr>
        <w:t>их</w:t>
      </w:r>
      <w:r w:rsidRPr="000B1A2A">
        <w:rPr>
          <w:sz w:val="28"/>
          <w:szCs w:val="28"/>
          <w:lang w:val="uk-UA"/>
        </w:rPr>
        <w:t xml:space="preserve"> підприєм</w:t>
      </w:r>
      <w:r w:rsidR="00741548" w:rsidRPr="000B1A2A">
        <w:rPr>
          <w:sz w:val="28"/>
          <w:szCs w:val="28"/>
          <w:lang w:val="uk-UA"/>
        </w:rPr>
        <w:t>ств</w:t>
      </w:r>
      <w:r w:rsidRPr="000B1A2A">
        <w:rPr>
          <w:sz w:val="28"/>
          <w:szCs w:val="28"/>
          <w:lang w:val="uk-UA"/>
        </w:rPr>
        <w:t>.</w:t>
      </w:r>
      <w:r w:rsidR="00DF0E14" w:rsidRPr="000B1A2A">
        <w:rPr>
          <w:sz w:val="28"/>
          <w:szCs w:val="28"/>
          <w:lang w:val="uk-UA"/>
        </w:rPr>
        <w:t xml:space="preserve"> </w:t>
      </w:r>
      <w:r w:rsidRPr="000B1A2A">
        <w:rPr>
          <w:sz w:val="28"/>
          <w:szCs w:val="28"/>
          <w:lang w:val="uk-UA"/>
        </w:rPr>
        <w:t>Фінансові важелі – засоби, використання яких дає можливість пожвавити, підсилити діяльність та сприяти розвитку малого підприємництва (наприклад, ставка податку, розмір мінімальної заробітної плати, норми амортизаційних відрахувань).</w:t>
      </w:r>
    </w:p>
    <w:p w14:paraId="7AA5839B" w14:textId="77777777" w:rsidR="007C777E" w:rsidRPr="000B1A2A" w:rsidRDefault="007C777E" w:rsidP="002F07A8">
      <w:pPr>
        <w:pStyle w:val="Default"/>
        <w:spacing w:line="360" w:lineRule="auto"/>
        <w:ind w:firstLine="709"/>
        <w:jc w:val="both"/>
        <w:rPr>
          <w:color w:val="auto"/>
          <w:sz w:val="28"/>
          <w:szCs w:val="28"/>
          <w:lang w:val="uk-UA"/>
        </w:rPr>
      </w:pPr>
      <w:r w:rsidRPr="000B1A2A">
        <w:rPr>
          <w:color w:val="auto"/>
          <w:sz w:val="28"/>
          <w:szCs w:val="28"/>
          <w:lang w:val="uk-UA"/>
        </w:rPr>
        <w:t xml:space="preserve">До фінансових інструментів та важелів належать: різноманітні плани, прогнози щодо діяльності </w:t>
      </w:r>
      <w:r w:rsidR="00F268F3" w:rsidRPr="000B1A2A">
        <w:rPr>
          <w:color w:val="auto"/>
          <w:sz w:val="28"/>
          <w:szCs w:val="28"/>
          <w:lang w:val="uk-UA"/>
        </w:rPr>
        <w:t>малих підприємств</w:t>
      </w:r>
      <w:r w:rsidRPr="000B1A2A">
        <w:rPr>
          <w:color w:val="auto"/>
          <w:sz w:val="28"/>
          <w:szCs w:val="28"/>
          <w:lang w:val="uk-UA"/>
        </w:rPr>
        <w:t xml:space="preserve">, програми розвитку </w:t>
      </w:r>
      <w:r w:rsidR="00F268F3" w:rsidRPr="000B1A2A">
        <w:rPr>
          <w:color w:val="auto"/>
          <w:sz w:val="28"/>
          <w:szCs w:val="28"/>
          <w:lang w:val="uk-UA"/>
        </w:rPr>
        <w:t>малих підприємств</w:t>
      </w:r>
      <w:r w:rsidRPr="000B1A2A">
        <w:rPr>
          <w:color w:val="auto"/>
          <w:sz w:val="28"/>
          <w:szCs w:val="28"/>
          <w:lang w:val="uk-UA"/>
        </w:rPr>
        <w:t xml:space="preserve"> (фінансові методи </w:t>
      </w:r>
      <w:r w:rsidRPr="000B1A2A">
        <w:rPr>
          <w:iCs/>
          <w:color w:val="auto"/>
          <w:sz w:val="28"/>
          <w:szCs w:val="28"/>
          <w:lang w:val="uk-UA"/>
        </w:rPr>
        <w:t>планування, прогнозування</w:t>
      </w:r>
      <w:r w:rsidRPr="000B1A2A">
        <w:rPr>
          <w:color w:val="auto"/>
          <w:sz w:val="28"/>
          <w:szCs w:val="28"/>
          <w:lang w:val="uk-UA"/>
        </w:rPr>
        <w:t xml:space="preserve">); чистий прибуток, власний капітал, грошові фонди, заощадження засновників і найближчого оточення, амортизаційні відрахування, кошти від продажу ліквідних активів, кредиторська заборгованість, спонсорські кошти, доброчинні внески, </w:t>
      </w:r>
      <w:proofErr w:type="spellStart"/>
      <w:r w:rsidRPr="000B1A2A">
        <w:rPr>
          <w:color w:val="auto"/>
          <w:sz w:val="28"/>
          <w:szCs w:val="28"/>
          <w:lang w:val="uk-UA"/>
        </w:rPr>
        <w:t>краудфандинг</w:t>
      </w:r>
      <w:proofErr w:type="spellEnd"/>
      <w:r w:rsidRPr="000B1A2A">
        <w:rPr>
          <w:color w:val="auto"/>
          <w:sz w:val="28"/>
          <w:szCs w:val="28"/>
          <w:lang w:val="uk-UA"/>
        </w:rPr>
        <w:t xml:space="preserve">, оренда, лізинг, факторинг, </w:t>
      </w:r>
      <w:proofErr w:type="spellStart"/>
      <w:r w:rsidRPr="000B1A2A">
        <w:rPr>
          <w:color w:val="auto"/>
          <w:sz w:val="28"/>
          <w:szCs w:val="28"/>
          <w:lang w:val="uk-UA"/>
        </w:rPr>
        <w:t>форфейтинг</w:t>
      </w:r>
      <w:proofErr w:type="spellEnd"/>
      <w:r w:rsidRPr="000B1A2A">
        <w:rPr>
          <w:color w:val="auto"/>
          <w:sz w:val="28"/>
          <w:szCs w:val="28"/>
          <w:lang w:val="uk-UA"/>
        </w:rPr>
        <w:t>, дотації, субвенції, програмно-цільове фінансування, норми амортизаційних відрахувань (</w:t>
      </w:r>
      <w:r w:rsidRPr="000B1A2A">
        <w:rPr>
          <w:iCs/>
          <w:color w:val="auto"/>
          <w:sz w:val="28"/>
          <w:szCs w:val="28"/>
          <w:lang w:val="uk-UA"/>
        </w:rPr>
        <w:t>фінансування</w:t>
      </w:r>
      <w:r w:rsidRPr="000B1A2A">
        <w:rPr>
          <w:color w:val="auto"/>
          <w:sz w:val="28"/>
          <w:szCs w:val="28"/>
          <w:lang w:val="uk-UA"/>
        </w:rPr>
        <w:t xml:space="preserve">); поворотна фінансова допомога від засновників, кредити банків, позики кредитних спілок, ломбардів, інвестиційне кредитування; державні кредити, надання банкам податкових пільг за коштами, які спрямовані на кредитування </w:t>
      </w:r>
      <w:r w:rsidR="00F268F3" w:rsidRPr="000B1A2A">
        <w:rPr>
          <w:color w:val="auto"/>
          <w:sz w:val="28"/>
          <w:szCs w:val="28"/>
          <w:lang w:val="uk-UA"/>
        </w:rPr>
        <w:t>малих підприємств</w:t>
      </w:r>
      <w:r w:rsidRPr="000B1A2A">
        <w:rPr>
          <w:color w:val="auto"/>
          <w:sz w:val="28"/>
          <w:szCs w:val="28"/>
          <w:lang w:val="uk-UA"/>
        </w:rPr>
        <w:t xml:space="preserve"> (</w:t>
      </w:r>
      <w:r w:rsidRPr="000B1A2A">
        <w:rPr>
          <w:iCs/>
          <w:color w:val="auto"/>
          <w:sz w:val="28"/>
          <w:szCs w:val="28"/>
          <w:lang w:val="uk-UA"/>
        </w:rPr>
        <w:t>кредитування</w:t>
      </w:r>
      <w:r w:rsidRPr="000B1A2A">
        <w:rPr>
          <w:color w:val="auto"/>
          <w:sz w:val="28"/>
          <w:szCs w:val="28"/>
          <w:lang w:val="uk-UA"/>
        </w:rPr>
        <w:t xml:space="preserve">); капітальні інвестиції, вкладення коштів в акції та інші цінні папери, франчайзинг, венчурне фінансування, державні закупівлі, часткова компенсація процентних платежів за операціями кредитування </w:t>
      </w:r>
      <w:r w:rsidR="00F268F3" w:rsidRPr="000B1A2A">
        <w:rPr>
          <w:color w:val="auto"/>
          <w:sz w:val="28"/>
          <w:szCs w:val="28"/>
          <w:lang w:val="uk-UA"/>
        </w:rPr>
        <w:t>малих підприємств</w:t>
      </w:r>
      <w:r w:rsidRPr="000B1A2A">
        <w:rPr>
          <w:color w:val="auto"/>
          <w:sz w:val="28"/>
          <w:szCs w:val="28"/>
          <w:lang w:val="uk-UA"/>
        </w:rPr>
        <w:t xml:space="preserve"> (</w:t>
      </w:r>
      <w:r w:rsidRPr="000B1A2A">
        <w:rPr>
          <w:iCs/>
          <w:color w:val="auto"/>
          <w:sz w:val="28"/>
          <w:szCs w:val="28"/>
          <w:lang w:val="uk-UA"/>
        </w:rPr>
        <w:t>інвестування</w:t>
      </w:r>
      <w:r w:rsidRPr="000B1A2A">
        <w:rPr>
          <w:color w:val="auto"/>
          <w:sz w:val="28"/>
          <w:szCs w:val="28"/>
          <w:lang w:val="uk-UA"/>
        </w:rPr>
        <w:t xml:space="preserve">); вибір оптимальної схеми оподаткування та оптимізація договірних відносин; податки, збори, обов’язкові платежі, штрафні санкції, податкові пільги, податковий інвестиційний кредит, податкові канікули, відстрочення зі сплати податків, </w:t>
      </w:r>
      <w:r w:rsidRPr="000B1A2A">
        <w:rPr>
          <w:color w:val="auto"/>
          <w:sz w:val="28"/>
          <w:szCs w:val="28"/>
          <w:lang w:val="uk-UA"/>
        </w:rPr>
        <w:lastRenderedPageBreak/>
        <w:t>розмір мінімальної зарплати (</w:t>
      </w:r>
      <w:r w:rsidRPr="000B1A2A">
        <w:rPr>
          <w:iCs/>
          <w:color w:val="auto"/>
          <w:sz w:val="28"/>
          <w:szCs w:val="28"/>
          <w:lang w:val="uk-UA"/>
        </w:rPr>
        <w:t>оподаткування</w:t>
      </w:r>
      <w:r w:rsidRPr="000B1A2A">
        <w:rPr>
          <w:color w:val="auto"/>
          <w:sz w:val="28"/>
          <w:szCs w:val="28"/>
          <w:lang w:val="uk-UA"/>
        </w:rPr>
        <w:t>); витрати на страхування предметів застави, страхове відшкодування, державні гарантії за кредитами (</w:t>
      </w:r>
      <w:r w:rsidRPr="000B1A2A">
        <w:rPr>
          <w:iCs/>
          <w:color w:val="auto"/>
          <w:sz w:val="28"/>
          <w:szCs w:val="28"/>
          <w:lang w:val="uk-UA"/>
        </w:rPr>
        <w:t>страхування</w:t>
      </w:r>
      <w:r w:rsidRPr="000B1A2A">
        <w:rPr>
          <w:color w:val="auto"/>
          <w:sz w:val="28"/>
          <w:szCs w:val="28"/>
          <w:lang w:val="uk-UA"/>
        </w:rPr>
        <w:t xml:space="preserve">). </w:t>
      </w:r>
    </w:p>
    <w:p w14:paraId="3AB6D868" w14:textId="77777777" w:rsidR="007C777E" w:rsidRPr="000B1A2A" w:rsidRDefault="007C777E" w:rsidP="002F07A8">
      <w:pPr>
        <w:widowControl w:val="0"/>
        <w:spacing w:line="360" w:lineRule="auto"/>
        <w:ind w:firstLine="709"/>
        <w:jc w:val="both"/>
        <w:rPr>
          <w:sz w:val="28"/>
          <w:szCs w:val="28"/>
          <w:lang w:val="uk-UA"/>
        </w:rPr>
      </w:pPr>
      <w:r w:rsidRPr="000B1A2A">
        <w:rPr>
          <w:sz w:val="28"/>
          <w:szCs w:val="28"/>
          <w:lang w:val="uk-UA"/>
        </w:rPr>
        <w:t>Результати управління фінансовими ресурсами є показники розвитку малого підприємництва – абсолютні чи відносні величини, що характеризують формування або використання фінансових ресурсів та результати господарської діяльності суб’єктів малого підприємництва [</w:t>
      </w:r>
      <w:r w:rsidR="00E17A58" w:rsidRPr="000B1A2A">
        <w:rPr>
          <w:sz w:val="28"/>
          <w:szCs w:val="28"/>
          <w:lang w:val="uk-UA"/>
        </w:rPr>
        <w:t>29</w:t>
      </w:r>
      <w:r w:rsidRPr="000B1A2A">
        <w:rPr>
          <w:sz w:val="28"/>
          <w:szCs w:val="28"/>
          <w:lang w:val="uk-UA"/>
        </w:rPr>
        <w:t xml:space="preserve">]. </w:t>
      </w:r>
    </w:p>
    <w:p w14:paraId="1398D471" w14:textId="77777777" w:rsidR="007C777E" w:rsidRPr="000B1A2A" w:rsidRDefault="007C777E" w:rsidP="002F07A8">
      <w:pPr>
        <w:pStyle w:val="Default"/>
        <w:spacing w:line="360" w:lineRule="auto"/>
        <w:ind w:firstLine="709"/>
        <w:jc w:val="both"/>
        <w:rPr>
          <w:color w:val="auto"/>
          <w:sz w:val="28"/>
          <w:szCs w:val="28"/>
          <w:lang w:val="uk-UA"/>
        </w:rPr>
      </w:pPr>
      <w:r w:rsidRPr="000B1A2A">
        <w:rPr>
          <w:color w:val="auto"/>
          <w:sz w:val="28"/>
          <w:szCs w:val="28"/>
          <w:lang w:val="uk-UA"/>
        </w:rPr>
        <w:t>Ефективне управління формуванням і використанням фінансових ресурсів може забезпечити підприєм</w:t>
      </w:r>
      <w:r w:rsidR="00DF0E14" w:rsidRPr="000B1A2A">
        <w:rPr>
          <w:color w:val="auto"/>
          <w:sz w:val="28"/>
          <w:szCs w:val="28"/>
          <w:lang w:val="uk-UA"/>
        </w:rPr>
        <w:t>ни</w:t>
      </w:r>
      <w:r w:rsidRPr="000B1A2A">
        <w:rPr>
          <w:color w:val="auto"/>
          <w:sz w:val="28"/>
          <w:szCs w:val="28"/>
          <w:lang w:val="uk-UA"/>
        </w:rPr>
        <w:t xml:space="preserve">цьку конкурентоспроможність та розвиток будь-якого суб’єкта господарювання. Одним з фінансових методів реалізації цього є фінансове планування. Без фінансового планування економічний розвиток неможливий, а плани складають на різних рівнях. Так, фінансовий план держави – державний бюджет, підприємства – бізнес-план. Саме в умовах фінансової нестабільності функціонування, як засвідчує практика, доцільність в плануванні, як підприємств, так і економіки в цілому, зростає. </w:t>
      </w:r>
    </w:p>
    <w:p w14:paraId="691AB18A" w14:textId="77777777" w:rsidR="00423DAE" w:rsidRPr="000B1A2A" w:rsidRDefault="007C777E" w:rsidP="002F07A8">
      <w:pPr>
        <w:pStyle w:val="Default"/>
        <w:spacing w:line="360" w:lineRule="auto"/>
        <w:ind w:firstLine="709"/>
        <w:jc w:val="both"/>
        <w:rPr>
          <w:color w:val="auto"/>
          <w:sz w:val="28"/>
          <w:szCs w:val="28"/>
          <w:lang w:val="uk-UA"/>
        </w:rPr>
      </w:pPr>
      <w:r w:rsidRPr="000B1A2A">
        <w:rPr>
          <w:color w:val="auto"/>
          <w:sz w:val="28"/>
          <w:szCs w:val="28"/>
          <w:lang w:val="uk-UA"/>
        </w:rPr>
        <w:t>На наш погляд, фінансове планування на рівні суб’єкта малого підприємництва – це діяльність малого підприємства, пов’язана з</w:t>
      </w:r>
      <w:r w:rsidR="00423DAE" w:rsidRPr="000B1A2A">
        <w:rPr>
          <w:color w:val="auto"/>
          <w:sz w:val="28"/>
          <w:szCs w:val="28"/>
          <w:lang w:val="uk-UA"/>
        </w:rPr>
        <w:t xml:space="preserve"> управлінням формуванням та використанням фінансових ресурсів, спрямована на підвищення рентабельності, забезпечення ефективного функціонування та створення умов сталого економічного розвитку такого суб’єкта малого підприємництва. </w:t>
      </w:r>
    </w:p>
    <w:p w14:paraId="4019E7B4" w14:textId="77777777" w:rsidR="00423DAE" w:rsidRPr="000B1A2A" w:rsidRDefault="00423DAE" w:rsidP="002F07A8">
      <w:pPr>
        <w:pStyle w:val="Default"/>
        <w:spacing w:line="360" w:lineRule="auto"/>
        <w:ind w:firstLine="709"/>
        <w:jc w:val="both"/>
        <w:rPr>
          <w:color w:val="auto"/>
          <w:sz w:val="28"/>
          <w:szCs w:val="28"/>
          <w:lang w:val="uk-UA"/>
        </w:rPr>
      </w:pPr>
      <w:r w:rsidRPr="000B1A2A">
        <w:rPr>
          <w:color w:val="auto"/>
          <w:sz w:val="28"/>
          <w:szCs w:val="28"/>
          <w:lang w:val="uk-UA"/>
        </w:rPr>
        <w:t>Об’єктом фінансового планування виступають "централізовані і децентралізовані фінансові ресурси, ефективне управління якими без належного організованого планування є практично не можливим" [</w:t>
      </w:r>
      <w:r w:rsidR="00E17A58" w:rsidRPr="000B1A2A">
        <w:rPr>
          <w:color w:val="auto"/>
          <w:sz w:val="28"/>
          <w:szCs w:val="28"/>
          <w:lang w:val="uk-UA"/>
        </w:rPr>
        <w:t>82</w:t>
      </w:r>
      <w:r w:rsidRPr="000B1A2A">
        <w:rPr>
          <w:color w:val="auto"/>
          <w:sz w:val="28"/>
          <w:szCs w:val="28"/>
          <w:lang w:val="uk-UA"/>
        </w:rPr>
        <w:t>]. Фінансовий план – це план мобілізації, розподілу і використання фінансових ресурсів [</w:t>
      </w:r>
      <w:r w:rsidR="00E17A58" w:rsidRPr="000B1A2A">
        <w:rPr>
          <w:color w:val="auto"/>
          <w:sz w:val="28"/>
          <w:szCs w:val="28"/>
          <w:lang w:val="uk-UA"/>
        </w:rPr>
        <w:t>80</w:t>
      </w:r>
      <w:r w:rsidRPr="000B1A2A">
        <w:rPr>
          <w:color w:val="auto"/>
          <w:sz w:val="28"/>
          <w:szCs w:val="28"/>
          <w:lang w:val="uk-UA"/>
        </w:rPr>
        <w:t xml:space="preserve">]. </w:t>
      </w:r>
    </w:p>
    <w:p w14:paraId="3CDAC5CC" w14:textId="77777777" w:rsidR="00423DAE" w:rsidRPr="000B1A2A" w:rsidRDefault="00423DAE" w:rsidP="002F07A8">
      <w:pPr>
        <w:pStyle w:val="Default"/>
        <w:spacing w:line="360" w:lineRule="auto"/>
        <w:ind w:firstLine="709"/>
        <w:jc w:val="both"/>
        <w:rPr>
          <w:color w:val="auto"/>
          <w:sz w:val="28"/>
          <w:szCs w:val="28"/>
          <w:lang w:val="uk-UA"/>
        </w:rPr>
      </w:pPr>
      <w:r w:rsidRPr="000B1A2A">
        <w:rPr>
          <w:color w:val="auto"/>
          <w:sz w:val="28"/>
          <w:szCs w:val="28"/>
          <w:lang w:val="uk-UA"/>
        </w:rPr>
        <w:t>Фінансове плану</w:t>
      </w:r>
      <w:r w:rsidR="00E17A58" w:rsidRPr="000B1A2A">
        <w:rPr>
          <w:color w:val="auto"/>
          <w:sz w:val="28"/>
          <w:szCs w:val="28"/>
          <w:lang w:val="uk-UA"/>
        </w:rPr>
        <w:t>вання виконує такі завдання [42</w:t>
      </w:r>
      <w:r w:rsidRPr="000B1A2A">
        <w:rPr>
          <w:color w:val="auto"/>
          <w:sz w:val="28"/>
          <w:szCs w:val="28"/>
          <w:lang w:val="uk-UA"/>
        </w:rPr>
        <w:t>]: визначення обсягу та джерел фінансових ресурсів за всіма фондами коштів, їхній розподіл між виробництвом та сферою послуг; максимальна мобілізація внутрішніх фінансових ресурсів і зменшення не</w:t>
      </w:r>
      <w:r w:rsidR="00DF0E14" w:rsidRPr="000B1A2A">
        <w:rPr>
          <w:color w:val="auto"/>
          <w:sz w:val="28"/>
          <w:szCs w:val="28"/>
          <w:lang w:val="uk-UA"/>
        </w:rPr>
        <w:t xml:space="preserve"> </w:t>
      </w:r>
      <w:r w:rsidRPr="000B1A2A">
        <w:rPr>
          <w:color w:val="auto"/>
          <w:sz w:val="28"/>
          <w:szCs w:val="28"/>
          <w:lang w:val="uk-UA"/>
        </w:rPr>
        <w:t xml:space="preserve">першочергових видатків і за рахунок цього усунення дефіцитності ресурсів; зростання і підвищення ефективності </w:t>
      </w:r>
      <w:r w:rsidRPr="000B1A2A">
        <w:rPr>
          <w:color w:val="auto"/>
          <w:sz w:val="28"/>
          <w:szCs w:val="28"/>
          <w:lang w:val="uk-UA"/>
        </w:rPr>
        <w:lastRenderedPageBreak/>
        <w:t xml:space="preserve">виробництва, покращення якості виробленої продукції, зростання добробуту населення; зосередження фінансових ресурсів на </w:t>
      </w:r>
      <w:r w:rsidR="00DF0E14" w:rsidRPr="000B1A2A">
        <w:rPr>
          <w:color w:val="auto"/>
          <w:sz w:val="28"/>
          <w:szCs w:val="28"/>
          <w:lang w:val="uk-UA"/>
        </w:rPr>
        <w:t>наважливі</w:t>
      </w:r>
      <w:r w:rsidRPr="000B1A2A">
        <w:rPr>
          <w:color w:val="auto"/>
          <w:sz w:val="28"/>
          <w:szCs w:val="28"/>
          <w:lang w:val="uk-UA"/>
        </w:rPr>
        <w:t xml:space="preserve"> напрями економічного і соціального розвитку; формування оптимальної структури виробництва; </w:t>
      </w:r>
      <w:r w:rsidR="00DF0E14" w:rsidRPr="000B1A2A">
        <w:rPr>
          <w:color w:val="auto"/>
          <w:sz w:val="28"/>
          <w:szCs w:val="28"/>
          <w:lang w:val="uk-UA"/>
        </w:rPr>
        <w:t>пов’язування</w:t>
      </w:r>
      <w:r w:rsidRPr="000B1A2A">
        <w:rPr>
          <w:color w:val="auto"/>
          <w:sz w:val="28"/>
          <w:szCs w:val="28"/>
          <w:lang w:val="uk-UA"/>
        </w:rPr>
        <w:t xml:space="preserve"> головних показників фінансових планів з індикаторами плану економічного і соціального розвитку, забезпечення збалансованості матеріальних, трудових і фінансових ресурсів, стійкого фінансового становища підприємств; визначення фінансових взаємовідносин суб’єктів господарювання між собою та з професійними учасниками фінансового ринку; забезпечення основи для здійснення попереднього, поточного і наступного фінансового контролю стосовно доцільності та ефективного використання матеріальних, трудових і фінансових ресурсів на всіх рівнях господарювання. </w:t>
      </w:r>
    </w:p>
    <w:p w14:paraId="2FE3020B" w14:textId="77777777" w:rsidR="007C777E" w:rsidRPr="000B1A2A" w:rsidRDefault="00423DAE" w:rsidP="002F07A8">
      <w:pPr>
        <w:widowControl w:val="0"/>
        <w:spacing w:line="360" w:lineRule="auto"/>
        <w:ind w:firstLine="709"/>
        <w:jc w:val="both"/>
        <w:rPr>
          <w:sz w:val="28"/>
          <w:szCs w:val="28"/>
          <w:lang w:val="uk-UA"/>
        </w:rPr>
      </w:pPr>
      <w:r w:rsidRPr="000B1A2A">
        <w:rPr>
          <w:sz w:val="28"/>
          <w:szCs w:val="28"/>
          <w:lang w:val="uk-UA"/>
        </w:rPr>
        <w:t>Фінансове планування повинно забезпечувати: орієнтацію на отримання максимальних прибутків та самофінансування виробничої та технологічної діяльності, контроль кредитних, бюджетно-кошторисних, інвестиційних індикаторів і величини витрат; стандартизацію обліку щодо управління операційною та фінансовою діяльністю для забезпечення</w:t>
      </w:r>
      <w:r w:rsidR="00E17A58" w:rsidRPr="000B1A2A">
        <w:rPr>
          <w:sz w:val="28"/>
          <w:szCs w:val="28"/>
          <w:lang w:val="uk-UA"/>
        </w:rPr>
        <w:t xml:space="preserve"> рентабельності виробництва [31</w:t>
      </w:r>
      <w:r w:rsidRPr="000B1A2A">
        <w:rPr>
          <w:sz w:val="28"/>
          <w:szCs w:val="28"/>
          <w:lang w:val="uk-UA"/>
        </w:rPr>
        <w:t>].</w:t>
      </w:r>
    </w:p>
    <w:p w14:paraId="32D23F28" w14:textId="77777777" w:rsidR="00423DAE" w:rsidRPr="000B1A2A" w:rsidRDefault="00423DAE" w:rsidP="002F07A8">
      <w:pPr>
        <w:widowControl w:val="0"/>
        <w:spacing w:line="360" w:lineRule="auto"/>
        <w:ind w:firstLine="709"/>
        <w:jc w:val="both"/>
        <w:rPr>
          <w:sz w:val="28"/>
          <w:szCs w:val="28"/>
          <w:lang w:val="uk-UA"/>
        </w:rPr>
      </w:pPr>
      <w:r w:rsidRPr="000B1A2A">
        <w:rPr>
          <w:sz w:val="28"/>
          <w:szCs w:val="28"/>
          <w:lang w:val="uk-UA"/>
        </w:rPr>
        <w:t>Фінансове прогнозування – діяльність підприємства, спрямована на визначення майбутніх фінансових показників, які є максимально наближеними до реальних.</w:t>
      </w:r>
    </w:p>
    <w:p w14:paraId="46CDAF3B" w14:textId="77777777" w:rsidR="00423DAE" w:rsidRPr="000B1A2A" w:rsidRDefault="00423DAE" w:rsidP="002F07A8">
      <w:pPr>
        <w:pStyle w:val="Default"/>
        <w:spacing w:line="360" w:lineRule="auto"/>
        <w:ind w:firstLine="709"/>
        <w:jc w:val="both"/>
        <w:rPr>
          <w:color w:val="auto"/>
          <w:sz w:val="28"/>
          <w:szCs w:val="28"/>
          <w:lang w:val="uk-UA"/>
        </w:rPr>
      </w:pPr>
      <w:r w:rsidRPr="000B1A2A">
        <w:rPr>
          <w:color w:val="auto"/>
          <w:sz w:val="28"/>
          <w:szCs w:val="28"/>
          <w:lang w:val="uk-UA"/>
        </w:rPr>
        <w:t xml:space="preserve">Системами забезпечення фінансового </w:t>
      </w:r>
      <w:r w:rsidR="00741548" w:rsidRPr="000B1A2A">
        <w:rPr>
          <w:color w:val="auto"/>
          <w:sz w:val="28"/>
          <w:szCs w:val="28"/>
          <w:lang w:val="uk-UA"/>
        </w:rPr>
        <w:t>регулювання діяльності</w:t>
      </w:r>
      <w:r w:rsidRPr="000B1A2A">
        <w:rPr>
          <w:color w:val="auto"/>
          <w:sz w:val="28"/>
          <w:szCs w:val="28"/>
          <w:lang w:val="uk-UA"/>
        </w:rPr>
        <w:t xml:space="preserve"> мал</w:t>
      </w:r>
      <w:r w:rsidR="00741548" w:rsidRPr="000B1A2A">
        <w:rPr>
          <w:color w:val="auto"/>
          <w:sz w:val="28"/>
          <w:szCs w:val="28"/>
          <w:lang w:val="uk-UA"/>
        </w:rPr>
        <w:t>их</w:t>
      </w:r>
      <w:r w:rsidRPr="000B1A2A">
        <w:rPr>
          <w:color w:val="auto"/>
          <w:sz w:val="28"/>
          <w:szCs w:val="28"/>
          <w:lang w:val="uk-UA"/>
        </w:rPr>
        <w:t xml:space="preserve"> підприєм</w:t>
      </w:r>
      <w:r w:rsidR="00741548" w:rsidRPr="000B1A2A">
        <w:rPr>
          <w:color w:val="auto"/>
          <w:sz w:val="28"/>
          <w:szCs w:val="28"/>
          <w:lang w:val="uk-UA"/>
        </w:rPr>
        <w:t>ств</w:t>
      </w:r>
      <w:r w:rsidRPr="000B1A2A">
        <w:rPr>
          <w:color w:val="auto"/>
          <w:sz w:val="28"/>
          <w:szCs w:val="28"/>
          <w:lang w:val="uk-UA"/>
        </w:rPr>
        <w:t xml:space="preserve">  в Україні є нормативно-правова, інформаційна, інституційна та інфраструктурна. Розглянемо їх детальніше. </w:t>
      </w:r>
    </w:p>
    <w:p w14:paraId="5BC85222" w14:textId="77777777" w:rsidR="00423DAE" w:rsidRPr="000B1A2A" w:rsidRDefault="00423DAE" w:rsidP="002F07A8">
      <w:pPr>
        <w:pStyle w:val="Default"/>
        <w:spacing w:line="360" w:lineRule="auto"/>
        <w:ind w:firstLine="709"/>
        <w:jc w:val="both"/>
        <w:rPr>
          <w:color w:val="auto"/>
          <w:sz w:val="28"/>
          <w:szCs w:val="28"/>
          <w:lang w:val="uk-UA"/>
        </w:rPr>
      </w:pPr>
      <w:r w:rsidRPr="000B1A2A">
        <w:rPr>
          <w:color w:val="auto"/>
          <w:sz w:val="28"/>
          <w:szCs w:val="28"/>
          <w:lang w:val="uk-UA"/>
        </w:rPr>
        <w:t xml:space="preserve">Нормативно-правове забезпечення – це сукупність нормативно-правових документів органів державної влади, які забезпечують організацію господарської діяльності та функціонування малого підприємництва щодо управління фінансовими ресурсами та регулювання фінансових відносин з державою і її </w:t>
      </w:r>
      <w:r w:rsidRPr="000B1A2A">
        <w:rPr>
          <w:color w:val="auto"/>
          <w:sz w:val="28"/>
          <w:szCs w:val="28"/>
          <w:lang w:val="uk-UA"/>
        </w:rPr>
        <w:lastRenderedPageBreak/>
        <w:t xml:space="preserve">інститутами, учасниками фінансового ринку та іншими підприємствами. До нормативно-правового забезпечення належать: Конституція України; кодекси України; укази Президента України; закони, постанови ВРУ; постанови, розпорядження КМУ; накази, листи та інструкції центральних органів виконавчої влади (міністерств, відомств); статут підприємства. </w:t>
      </w:r>
    </w:p>
    <w:p w14:paraId="2F03CB2D" w14:textId="77777777" w:rsidR="00423DAE" w:rsidRPr="000B1A2A" w:rsidRDefault="00423DAE" w:rsidP="002F07A8">
      <w:pPr>
        <w:pStyle w:val="Default"/>
        <w:spacing w:line="360" w:lineRule="auto"/>
        <w:ind w:firstLine="709"/>
        <w:jc w:val="both"/>
        <w:rPr>
          <w:color w:val="auto"/>
          <w:sz w:val="28"/>
          <w:szCs w:val="28"/>
          <w:lang w:val="uk-UA"/>
        </w:rPr>
      </w:pPr>
      <w:r w:rsidRPr="000B1A2A">
        <w:rPr>
          <w:color w:val="auto"/>
          <w:sz w:val="28"/>
          <w:szCs w:val="28"/>
          <w:lang w:val="uk-UA"/>
        </w:rPr>
        <w:t xml:space="preserve">Інформаційне забезпечення становить сукупність інформаційно-методичних джерел щодо управлінням фінансовими ресурсами малого підприємництва. Сюди відносимо оперативні, тактичні, стратегічні плани, прогнози </w:t>
      </w:r>
      <w:r w:rsidR="00F268F3" w:rsidRPr="000B1A2A">
        <w:rPr>
          <w:color w:val="auto"/>
          <w:sz w:val="28"/>
          <w:szCs w:val="28"/>
          <w:lang w:val="uk-UA"/>
        </w:rPr>
        <w:t>малих підприємств</w:t>
      </w:r>
      <w:r w:rsidRPr="000B1A2A">
        <w:rPr>
          <w:color w:val="auto"/>
          <w:sz w:val="28"/>
          <w:szCs w:val="28"/>
          <w:lang w:val="uk-UA"/>
        </w:rPr>
        <w:t xml:space="preserve">, звітність </w:t>
      </w:r>
      <w:r w:rsidR="00F268F3" w:rsidRPr="000B1A2A">
        <w:rPr>
          <w:color w:val="auto"/>
          <w:sz w:val="28"/>
          <w:szCs w:val="28"/>
          <w:lang w:val="uk-UA"/>
        </w:rPr>
        <w:t>малих підприємств</w:t>
      </w:r>
      <w:r w:rsidRPr="000B1A2A">
        <w:rPr>
          <w:color w:val="auto"/>
          <w:sz w:val="28"/>
          <w:szCs w:val="28"/>
          <w:lang w:val="uk-UA"/>
        </w:rPr>
        <w:t>, статистичну та аналітичну інформацію центральних органів виконавчої влади, опитування, інформаційно-методичне забезпечення суб’єктів господарювання, засоби масової інформації, Інтернет тощо. До інституційного забезпечення в Україні належать сукупність органів держави та її інститутів.</w:t>
      </w:r>
    </w:p>
    <w:p w14:paraId="3F965B9C" w14:textId="77777777" w:rsidR="00423DAE" w:rsidRPr="000B1A2A" w:rsidRDefault="00423DAE" w:rsidP="002F07A8">
      <w:pPr>
        <w:widowControl w:val="0"/>
        <w:spacing w:line="360" w:lineRule="auto"/>
        <w:ind w:firstLine="709"/>
        <w:jc w:val="both"/>
        <w:rPr>
          <w:sz w:val="28"/>
          <w:szCs w:val="28"/>
          <w:lang w:val="uk-UA"/>
        </w:rPr>
      </w:pPr>
      <w:r w:rsidRPr="000B1A2A">
        <w:rPr>
          <w:sz w:val="28"/>
          <w:szCs w:val="28"/>
          <w:lang w:val="uk-UA"/>
        </w:rPr>
        <w:t>Отже, завдяки взаємодії фінансових методів та ефективній їх реалізації за допомогою інструментів та важелів на державному, внутрішньому та ринковому рівнях функціонування фінансового механізму, за відповідної нормативно-правової, інституційної, інформаційної та інфраструктурної систем забезпечується розвиток малого підприємництва в Україні. Завданням кожного підприємця, зокрема, є визначення оптимального співвідношення та взаємодії елементів вказаного механізму, в результаті чого створюються сприятливі умови економічного розвитку даного суб’єкта господарювання.</w:t>
      </w:r>
    </w:p>
    <w:p w14:paraId="0645367C" w14:textId="77777777" w:rsidR="00E621F2" w:rsidRPr="000B1A2A" w:rsidRDefault="00E621F2" w:rsidP="002F07A8">
      <w:pPr>
        <w:rPr>
          <w:b/>
          <w:sz w:val="28"/>
          <w:szCs w:val="28"/>
          <w:lang w:val="uk-UA"/>
        </w:rPr>
      </w:pPr>
      <w:r w:rsidRPr="000B1A2A">
        <w:rPr>
          <w:b/>
          <w:sz w:val="28"/>
          <w:szCs w:val="28"/>
          <w:lang w:val="uk-UA"/>
        </w:rPr>
        <w:br w:type="page"/>
      </w:r>
    </w:p>
    <w:p w14:paraId="2847D91D" w14:textId="6291C1EC" w:rsidR="00C26CC1" w:rsidRPr="000B1A2A" w:rsidRDefault="00C26CC1" w:rsidP="002F07A8">
      <w:pPr>
        <w:autoSpaceDE w:val="0"/>
        <w:autoSpaceDN w:val="0"/>
        <w:adjustRightInd w:val="0"/>
        <w:spacing w:line="360" w:lineRule="auto"/>
        <w:ind w:firstLine="709"/>
        <w:jc w:val="both"/>
        <w:rPr>
          <w:b/>
          <w:sz w:val="28"/>
          <w:szCs w:val="28"/>
          <w:lang w:val="uk-UA"/>
        </w:rPr>
      </w:pPr>
      <w:r w:rsidRPr="000B1A2A">
        <w:rPr>
          <w:b/>
          <w:sz w:val="28"/>
          <w:szCs w:val="28"/>
          <w:lang w:val="uk-UA"/>
        </w:rPr>
        <w:lastRenderedPageBreak/>
        <w:t xml:space="preserve">РОЗДІЛ 2. АНАЛІЗ ФІНАНСОВОЇ ДІЯЛЬНОСТІ ПІДПРИЄМСТВА  </w:t>
      </w:r>
      <w:r w:rsidR="008F29CA" w:rsidRPr="000B1A2A">
        <w:rPr>
          <w:b/>
          <w:sz w:val="28"/>
          <w:szCs w:val="28"/>
          <w:lang w:val="uk-UA"/>
        </w:rPr>
        <w:t>КП «УПРАВЛІННЯ КОНТРОЛЮ ЗА БЛАГОУСТРОЄМ МІСТА»</w:t>
      </w:r>
    </w:p>
    <w:p w14:paraId="6760EB80" w14:textId="77777777" w:rsidR="000B3A1F" w:rsidRPr="000B1A2A" w:rsidRDefault="000B3A1F" w:rsidP="002F07A8">
      <w:pPr>
        <w:autoSpaceDE w:val="0"/>
        <w:autoSpaceDN w:val="0"/>
        <w:adjustRightInd w:val="0"/>
        <w:spacing w:line="360" w:lineRule="auto"/>
        <w:ind w:firstLine="709"/>
        <w:jc w:val="both"/>
        <w:rPr>
          <w:b/>
          <w:sz w:val="28"/>
          <w:szCs w:val="28"/>
          <w:lang w:val="uk-UA"/>
        </w:rPr>
      </w:pPr>
    </w:p>
    <w:p w14:paraId="0C376FA9" w14:textId="0DD3B325" w:rsidR="00C26CC1" w:rsidRPr="000B1A2A" w:rsidRDefault="00C26CC1" w:rsidP="002F07A8">
      <w:pPr>
        <w:autoSpaceDE w:val="0"/>
        <w:autoSpaceDN w:val="0"/>
        <w:adjustRightInd w:val="0"/>
        <w:spacing w:line="360" w:lineRule="auto"/>
        <w:ind w:firstLine="709"/>
        <w:jc w:val="both"/>
        <w:rPr>
          <w:b/>
          <w:sz w:val="28"/>
          <w:szCs w:val="28"/>
          <w:lang w:val="uk-UA"/>
        </w:rPr>
      </w:pPr>
      <w:r w:rsidRPr="000B1A2A">
        <w:rPr>
          <w:b/>
          <w:sz w:val="28"/>
          <w:szCs w:val="28"/>
          <w:lang w:val="uk-UA"/>
        </w:rPr>
        <w:t xml:space="preserve">2.1. Фінансово-економічна характеристика </w:t>
      </w:r>
      <w:r w:rsidR="0058376E" w:rsidRPr="000B1A2A">
        <w:rPr>
          <w:b/>
          <w:sz w:val="28"/>
          <w:szCs w:val="28"/>
          <w:lang w:val="uk-UA"/>
        </w:rPr>
        <w:t>К</w:t>
      </w:r>
      <w:r w:rsidRPr="000B1A2A">
        <w:rPr>
          <w:b/>
          <w:sz w:val="28"/>
          <w:szCs w:val="28"/>
          <w:lang w:val="uk-UA"/>
        </w:rPr>
        <w:t>П «</w:t>
      </w:r>
      <w:r w:rsidR="0058376E" w:rsidRPr="000B1A2A">
        <w:rPr>
          <w:b/>
          <w:sz w:val="28"/>
          <w:szCs w:val="28"/>
          <w:lang w:val="uk-UA"/>
        </w:rPr>
        <w:t xml:space="preserve">Управління контролю за </w:t>
      </w:r>
      <w:proofErr w:type="spellStart"/>
      <w:r w:rsidR="0058376E" w:rsidRPr="000B1A2A">
        <w:rPr>
          <w:b/>
          <w:sz w:val="28"/>
          <w:szCs w:val="28"/>
          <w:lang w:val="uk-UA"/>
        </w:rPr>
        <w:t>благоустроєм</w:t>
      </w:r>
      <w:proofErr w:type="spellEnd"/>
      <w:r w:rsidR="0058376E" w:rsidRPr="000B1A2A">
        <w:rPr>
          <w:b/>
          <w:sz w:val="28"/>
          <w:szCs w:val="28"/>
          <w:lang w:val="uk-UA"/>
        </w:rPr>
        <w:t xml:space="preserve"> міста</w:t>
      </w:r>
      <w:r w:rsidRPr="000B1A2A">
        <w:rPr>
          <w:b/>
          <w:sz w:val="28"/>
          <w:szCs w:val="28"/>
          <w:lang w:val="uk-UA"/>
        </w:rPr>
        <w:t>»</w:t>
      </w:r>
    </w:p>
    <w:p w14:paraId="45C357EC" w14:textId="77777777" w:rsidR="000B3A1F" w:rsidRPr="000B1A2A" w:rsidRDefault="000B3A1F" w:rsidP="002F07A8">
      <w:pPr>
        <w:autoSpaceDE w:val="0"/>
        <w:autoSpaceDN w:val="0"/>
        <w:adjustRightInd w:val="0"/>
        <w:spacing w:line="360" w:lineRule="auto"/>
        <w:ind w:firstLine="709"/>
        <w:jc w:val="both"/>
        <w:rPr>
          <w:sz w:val="28"/>
          <w:szCs w:val="28"/>
          <w:lang w:val="uk-UA"/>
        </w:rPr>
      </w:pPr>
    </w:p>
    <w:p w14:paraId="7210D50B" w14:textId="7A1647D8" w:rsidR="00C26CC1" w:rsidRPr="000B1A2A" w:rsidRDefault="0058376E" w:rsidP="002F07A8">
      <w:pPr>
        <w:autoSpaceDE w:val="0"/>
        <w:autoSpaceDN w:val="0"/>
        <w:adjustRightInd w:val="0"/>
        <w:spacing w:line="360" w:lineRule="auto"/>
        <w:ind w:firstLine="709"/>
        <w:jc w:val="both"/>
        <w:rPr>
          <w:sz w:val="28"/>
          <w:szCs w:val="28"/>
          <w:shd w:val="clear" w:color="auto" w:fill="FFFFFF"/>
          <w:lang w:val="uk-UA"/>
        </w:rPr>
      </w:pPr>
      <w:r w:rsidRPr="000B1A2A">
        <w:rPr>
          <w:sz w:val="28"/>
          <w:szCs w:val="28"/>
          <w:lang w:val="uk-UA"/>
        </w:rPr>
        <w:t>Комунальне підприємств</w:t>
      </w:r>
      <w:r w:rsidR="001979DC" w:rsidRPr="000B1A2A">
        <w:rPr>
          <w:sz w:val="28"/>
          <w:szCs w:val="28"/>
          <w:lang w:val="uk-UA"/>
        </w:rPr>
        <w:t>о</w:t>
      </w:r>
      <w:r w:rsidR="004D70BD" w:rsidRPr="000B1A2A">
        <w:rPr>
          <w:sz w:val="28"/>
          <w:szCs w:val="28"/>
          <w:lang w:val="uk-UA"/>
        </w:rPr>
        <w:t xml:space="preserve"> «</w:t>
      </w:r>
      <w:r w:rsidRPr="000B1A2A">
        <w:rPr>
          <w:bCs/>
          <w:sz w:val="28"/>
          <w:szCs w:val="28"/>
          <w:lang w:val="uk-UA"/>
        </w:rPr>
        <w:t xml:space="preserve">Управління контролю за </w:t>
      </w:r>
      <w:proofErr w:type="spellStart"/>
      <w:r w:rsidRPr="000B1A2A">
        <w:rPr>
          <w:bCs/>
          <w:sz w:val="28"/>
          <w:szCs w:val="28"/>
          <w:lang w:val="uk-UA"/>
        </w:rPr>
        <w:t>благоустроєм</w:t>
      </w:r>
      <w:proofErr w:type="spellEnd"/>
      <w:r w:rsidRPr="000B1A2A">
        <w:rPr>
          <w:bCs/>
          <w:sz w:val="28"/>
          <w:szCs w:val="28"/>
          <w:lang w:val="uk-UA"/>
        </w:rPr>
        <w:t xml:space="preserve"> міста</w:t>
      </w:r>
      <w:r w:rsidR="004D70BD" w:rsidRPr="000B1A2A">
        <w:rPr>
          <w:sz w:val="28"/>
          <w:szCs w:val="28"/>
          <w:lang w:val="uk-UA"/>
        </w:rPr>
        <w:t>»</w:t>
      </w:r>
      <w:r w:rsidR="004D70BD" w:rsidRPr="000B1A2A">
        <w:rPr>
          <w:b/>
          <w:sz w:val="28"/>
          <w:szCs w:val="28"/>
          <w:lang w:val="uk-UA"/>
        </w:rPr>
        <w:t xml:space="preserve"> </w:t>
      </w:r>
      <w:r w:rsidR="00C26CC1" w:rsidRPr="000B1A2A">
        <w:rPr>
          <w:sz w:val="28"/>
          <w:szCs w:val="28"/>
          <w:lang w:val="uk-UA"/>
        </w:rPr>
        <w:t xml:space="preserve">має статус юридичної особи. </w:t>
      </w:r>
      <w:r w:rsidRPr="000B1A2A">
        <w:rPr>
          <w:sz w:val="28"/>
          <w:szCs w:val="28"/>
          <w:lang w:val="uk-UA"/>
        </w:rPr>
        <w:t>Є комунальним</w:t>
      </w:r>
      <w:r w:rsidR="00C26CC1" w:rsidRPr="000B1A2A">
        <w:rPr>
          <w:sz w:val="28"/>
          <w:szCs w:val="28"/>
          <w:lang w:val="uk-UA"/>
        </w:rPr>
        <w:t xml:space="preserve"> </w:t>
      </w:r>
      <w:r w:rsidRPr="000B1A2A">
        <w:rPr>
          <w:sz w:val="28"/>
          <w:szCs w:val="28"/>
          <w:lang w:val="uk-UA"/>
        </w:rPr>
        <w:t>унітарним підприємством, створеним відповідно до рішення Дніпропетровської міської ради.</w:t>
      </w:r>
      <w:r w:rsidR="00C26CC1" w:rsidRPr="000B1A2A">
        <w:rPr>
          <w:sz w:val="28"/>
          <w:szCs w:val="28"/>
          <w:lang w:val="uk-UA"/>
        </w:rPr>
        <w:t xml:space="preserve"> Місцезнаходження підприємства </w:t>
      </w:r>
      <w:r w:rsidRPr="000B1A2A">
        <w:rPr>
          <w:sz w:val="28"/>
          <w:szCs w:val="28"/>
          <w:lang w:val="uk-UA"/>
        </w:rPr>
        <w:t>49101</w:t>
      </w:r>
      <w:r w:rsidR="00C26CC1" w:rsidRPr="000B1A2A">
        <w:rPr>
          <w:sz w:val="28"/>
          <w:szCs w:val="28"/>
          <w:lang w:val="uk-UA"/>
        </w:rPr>
        <w:t xml:space="preserve">, </w:t>
      </w:r>
      <w:r w:rsidRPr="000B1A2A">
        <w:rPr>
          <w:sz w:val="28"/>
          <w:szCs w:val="28"/>
          <w:lang w:val="uk-UA"/>
        </w:rPr>
        <w:t>Дніпропетровська</w:t>
      </w:r>
      <w:r w:rsidR="00C26CC1" w:rsidRPr="000B1A2A">
        <w:rPr>
          <w:sz w:val="28"/>
          <w:szCs w:val="28"/>
          <w:lang w:val="uk-UA"/>
        </w:rPr>
        <w:t xml:space="preserve"> обл., місто </w:t>
      </w:r>
      <w:r w:rsidRPr="000B1A2A">
        <w:rPr>
          <w:sz w:val="28"/>
          <w:szCs w:val="28"/>
          <w:lang w:val="uk-UA"/>
        </w:rPr>
        <w:t>Дніпро</w:t>
      </w:r>
      <w:r w:rsidR="00C26CC1" w:rsidRPr="000B1A2A">
        <w:rPr>
          <w:sz w:val="28"/>
          <w:szCs w:val="28"/>
          <w:lang w:val="uk-UA"/>
        </w:rPr>
        <w:t xml:space="preserve">, </w:t>
      </w:r>
      <w:r w:rsidRPr="000B1A2A">
        <w:rPr>
          <w:sz w:val="28"/>
          <w:szCs w:val="28"/>
          <w:lang w:val="uk-UA"/>
        </w:rPr>
        <w:t>вул. Троїцька,</w:t>
      </w:r>
      <w:r w:rsidR="00C26CC1" w:rsidRPr="000B1A2A">
        <w:rPr>
          <w:sz w:val="28"/>
          <w:szCs w:val="28"/>
          <w:lang w:val="uk-UA"/>
        </w:rPr>
        <w:t xml:space="preserve"> будинок </w:t>
      </w:r>
      <w:r w:rsidRPr="000B1A2A">
        <w:rPr>
          <w:sz w:val="28"/>
          <w:szCs w:val="28"/>
          <w:lang w:val="uk-UA"/>
        </w:rPr>
        <w:t>22а</w:t>
      </w:r>
      <w:r w:rsidR="00C26CC1" w:rsidRPr="000B1A2A">
        <w:rPr>
          <w:sz w:val="28"/>
          <w:szCs w:val="28"/>
          <w:lang w:val="uk-UA"/>
        </w:rPr>
        <w:t xml:space="preserve">. </w:t>
      </w:r>
      <w:r w:rsidR="00C26CC1" w:rsidRPr="000B1A2A">
        <w:rPr>
          <w:sz w:val="28"/>
          <w:szCs w:val="28"/>
          <w:shd w:val="clear" w:color="auto" w:fill="FFFFFF"/>
          <w:lang w:val="uk-UA"/>
        </w:rPr>
        <w:t xml:space="preserve">Підприємство створено з метою здійснення </w:t>
      </w:r>
      <w:r w:rsidR="001979DC" w:rsidRPr="000B1A2A">
        <w:rPr>
          <w:sz w:val="28"/>
          <w:szCs w:val="28"/>
          <w:shd w:val="clear" w:color="auto" w:fill="FFFFFF"/>
          <w:lang w:val="uk-UA"/>
        </w:rPr>
        <w:t>господарської діяльності для досягнення економічних і соціальних результатів та з метою отримання прибутку</w:t>
      </w:r>
      <w:r w:rsidR="00C26CC1" w:rsidRPr="000B1A2A">
        <w:rPr>
          <w:sz w:val="28"/>
          <w:szCs w:val="28"/>
          <w:shd w:val="clear" w:color="auto" w:fill="FFFFFF"/>
          <w:lang w:val="uk-UA"/>
        </w:rPr>
        <w:t>.</w:t>
      </w:r>
    </w:p>
    <w:p w14:paraId="02410FC3" w14:textId="77777777" w:rsidR="00C26CC1" w:rsidRPr="000B1A2A" w:rsidRDefault="00C26CC1" w:rsidP="002F07A8">
      <w:pPr>
        <w:widowControl w:val="0"/>
        <w:spacing w:line="360" w:lineRule="auto"/>
        <w:ind w:firstLine="709"/>
        <w:jc w:val="both"/>
        <w:rPr>
          <w:sz w:val="28"/>
          <w:szCs w:val="28"/>
          <w:lang w:val="uk-UA"/>
        </w:rPr>
      </w:pPr>
      <w:r w:rsidRPr="000B1A2A">
        <w:rPr>
          <w:sz w:val="28"/>
          <w:szCs w:val="28"/>
          <w:lang w:val="uk-UA"/>
        </w:rPr>
        <w:t>За класифікацією видів економічної діяльності підприємство займається:</w:t>
      </w:r>
    </w:p>
    <w:p w14:paraId="6C10788E" w14:textId="6D25070D" w:rsidR="00781C0D" w:rsidRPr="000B1A2A" w:rsidRDefault="00781C0D" w:rsidP="002F07A8">
      <w:pPr>
        <w:widowControl w:val="0"/>
        <w:spacing w:line="360" w:lineRule="auto"/>
        <w:ind w:firstLine="709"/>
        <w:jc w:val="both"/>
        <w:rPr>
          <w:sz w:val="28"/>
          <w:szCs w:val="28"/>
          <w:lang w:val="uk-UA"/>
        </w:rPr>
      </w:pPr>
      <w:r w:rsidRPr="000B1A2A">
        <w:rPr>
          <w:sz w:val="28"/>
          <w:szCs w:val="28"/>
          <w:lang w:val="uk-UA"/>
        </w:rPr>
        <w:t xml:space="preserve">71.12 Діяльність у сфері інжинірингу, геології та геодезії, надання послуг </w:t>
      </w:r>
      <w:proofErr w:type="spellStart"/>
      <w:r w:rsidRPr="000B1A2A">
        <w:rPr>
          <w:sz w:val="28"/>
          <w:szCs w:val="28"/>
          <w:lang w:val="uk-UA"/>
        </w:rPr>
        <w:t>техничного</w:t>
      </w:r>
      <w:proofErr w:type="spellEnd"/>
      <w:r w:rsidRPr="000B1A2A">
        <w:rPr>
          <w:sz w:val="28"/>
          <w:szCs w:val="28"/>
          <w:lang w:val="uk-UA"/>
        </w:rPr>
        <w:t xml:space="preserve"> консультування в цих сферах.</w:t>
      </w:r>
    </w:p>
    <w:p w14:paraId="538E8158" w14:textId="2C4750C5" w:rsidR="00781C0D" w:rsidRPr="000B1A2A" w:rsidRDefault="002F07A8" w:rsidP="002F07A8">
      <w:pPr>
        <w:widowControl w:val="0"/>
        <w:snapToGrid w:val="0"/>
        <w:spacing w:line="360" w:lineRule="auto"/>
        <w:ind w:firstLine="709"/>
        <w:jc w:val="both"/>
        <w:rPr>
          <w:sz w:val="28"/>
          <w:szCs w:val="28"/>
          <w:shd w:val="clear" w:color="auto" w:fill="FFFFFF"/>
          <w:lang w:val="uk-UA"/>
        </w:rPr>
      </w:pPr>
      <w:r w:rsidRPr="000B1A2A">
        <w:rPr>
          <w:sz w:val="28"/>
          <w:szCs w:val="28"/>
          <w:shd w:val="clear" w:color="auto" w:fill="FFFFFF"/>
          <w:lang w:val="uk-UA"/>
        </w:rPr>
        <w:t>Предметом господарської діяльності для реалізації зазначеної мети є</w:t>
      </w:r>
      <w:r w:rsidR="00781C0D" w:rsidRPr="000B1A2A">
        <w:rPr>
          <w:sz w:val="28"/>
          <w:szCs w:val="28"/>
          <w:shd w:val="clear" w:color="auto" w:fill="FFFFFF"/>
          <w:lang w:val="uk-UA"/>
        </w:rPr>
        <w:t>:</w:t>
      </w:r>
    </w:p>
    <w:p w14:paraId="4E4DC9DF" w14:textId="7B098615" w:rsidR="00781C0D" w:rsidRPr="000B1A2A" w:rsidRDefault="00781C0D" w:rsidP="002F07A8">
      <w:pPr>
        <w:widowControl w:val="0"/>
        <w:snapToGrid w:val="0"/>
        <w:spacing w:line="360" w:lineRule="auto"/>
        <w:ind w:firstLine="709"/>
        <w:jc w:val="both"/>
        <w:rPr>
          <w:sz w:val="28"/>
          <w:szCs w:val="28"/>
          <w:lang w:val="uk-UA"/>
        </w:rPr>
      </w:pPr>
      <w:r w:rsidRPr="000B1A2A">
        <w:rPr>
          <w:sz w:val="28"/>
          <w:szCs w:val="28"/>
          <w:lang w:val="uk-UA"/>
        </w:rPr>
        <w:t>Контроль та фіксація тимчасового погіршення існуючого благоустрою території міста (пошкодження, знищення, переміщення елементів благоустрою, обмеження доступу до об'єктів благоустрою (їх частин), створення перешкод у користуванні об'єктами благоустрою (їх частинами) або елементами благоустрою, тимчасове ускладнення умов руху пішоходів та/або транспорту), змінення об'єктів благоустрою у зв'язку з проведенням</w:t>
      </w:r>
      <w:r w:rsidR="0048588D" w:rsidRPr="000B1A2A">
        <w:rPr>
          <w:sz w:val="28"/>
          <w:szCs w:val="28"/>
          <w:lang w:val="uk-UA"/>
        </w:rPr>
        <w:t xml:space="preserve"> </w:t>
      </w:r>
      <w:r w:rsidRPr="000B1A2A">
        <w:rPr>
          <w:sz w:val="28"/>
          <w:szCs w:val="28"/>
          <w:lang w:val="uk-UA"/>
        </w:rPr>
        <w:t>таких</w:t>
      </w:r>
      <w:r w:rsidR="0048588D" w:rsidRPr="000B1A2A">
        <w:rPr>
          <w:sz w:val="28"/>
          <w:szCs w:val="28"/>
          <w:lang w:val="uk-UA"/>
        </w:rPr>
        <w:t xml:space="preserve"> </w:t>
      </w:r>
      <w:r w:rsidRPr="000B1A2A">
        <w:rPr>
          <w:sz w:val="28"/>
          <w:szCs w:val="28"/>
          <w:lang w:val="uk-UA"/>
        </w:rPr>
        <w:t>робіт (здійсненням заходів) на території міста Дніпра.</w:t>
      </w:r>
    </w:p>
    <w:p w14:paraId="0170BE46" w14:textId="6A53B725" w:rsidR="00781C0D" w:rsidRPr="000B1A2A" w:rsidRDefault="00781C0D" w:rsidP="002F07A8">
      <w:pPr>
        <w:widowControl w:val="0"/>
        <w:snapToGrid w:val="0"/>
        <w:spacing w:line="360" w:lineRule="auto"/>
        <w:ind w:firstLine="709"/>
        <w:jc w:val="both"/>
        <w:rPr>
          <w:sz w:val="28"/>
          <w:szCs w:val="28"/>
          <w:lang w:val="uk-UA"/>
        </w:rPr>
      </w:pPr>
      <w:r w:rsidRPr="000B1A2A">
        <w:rPr>
          <w:sz w:val="28"/>
          <w:szCs w:val="28"/>
          <w:lang w:val="uk-UA"/>
        </w:rPr>
        <w:t>Укладання договорів про умови тимчасового погіршення існуючого стану та/або зміни об'єктів благоустрою, оформлення ордерів - контрольних карток тимчасового погіршення існуючого стану та/або змінення об'єктів благоустрою міста Дніпра,</w:t>
      </w:r>
      <w:r w:rsidR="0048588D" w:rsidRPr="000B1A2A">
        <w:rPr>
          <w:sz w:val="28"/>
          <w:szCs w:val="28"/>
          <w:lang w:val="uk-UA"/>
        </w:rPr>
        <w:t xml:space="preserve"> </w:t>
      </w:r>
      <w:r w:rsidRPr="000B1A2A">
        <w:rPr>
          <w:sz w:val="28"/>
          <w:szCs w:val="28"/>
          <w:lang w:val="uk-UA"/>
        </w:rPr>
        <w:t xml:space="preserve">ордерів - контрольних карток тимчасового погіршення існуючого </w:t>
      </w:r>
      <w:r w:rsidRPr="000B1A2A">
        <w:rPr>
          <w:sz w:val="28"/>
          <w:szCs w:val="28"/>
          <w:lang w:val="uk-UA"/>
        </w:rPr>
        <w:lastRenderedPageBreak/>
        <w:t>стану об'єктів благоустрою.</w:t>
      </w:r>
      <w:r w:rsidR="0048588D" w:rsidRPr="000B1A2A">
        <w:rPr>
          <w:sz w:val="28"/>
          <w:szCs w:val="28"/>
          <w:lang w:val="uk-UA"/>
        </w:rPr>
        <w:t xml:space="preserve"> </w:t>
      </w:r>
      <w:r w:rsidRPr="000B1A2A">
        <w:rPr>
          <w:sz w:val="28"/>
          <w:szCs w:val="28"/>
          <w:lang w:val="uk-UA"/>
        </w:rPr>
        <w:t>Дніпра</w:t>
      </w:r>
      <w:r w:rsidR="0048588D" w:rsidRPr="000B1A2A">
        <w:rPr>
          <w:sz w:val="28"/>
          <w:szCs w:val="28"/>
          <w:lang w:val="uk-UA"/>
        </w:rPr>
        <w:t xml:space="preserve"> </w:t>
      </w:r>
      <w:r w:rsidRPr="000B1A2A">
        <w:rPr>
          <w:sz w:val="28"/>
          <w:szCs w:val="28"/>
          <w:lang w:val="uk-UA"/>
        </w:rPr>
        <w:t>у</w:t>
      </w:r>
      <w:r w:rsidR="0048588D" w:rsidRPr="000B1A2A">
        <w:rPr>
          <w:sz w:val="28"/>
          <w:szCs w:val="28"/>
          <w:lang w:val="uk-UA"/>
        </w:rPr>
        <w:t xml:space="preserve"> </w:t>
      </w:r>
      <w:r w:rsidRPr="000B1A2A">
        <w:rPr>
          <w:sz w:val="28"/>
          <w:szCs w:val="28"/>
          <w:lang w:val="uk-UA"/>
        </w:rPr>
        <w:t>зв'язку</w:t>
      </w:r>
      <w:r w:rsidR="0048588D" w:rsidRPr="000B1A2A">
        <w:rPr>
          <w:sz w:val="28"/>
          <w:szCs w:val="28"/>
          <w:lang w:val="uk-UA"/>
        </w:rPr>
        <w:t xml:space="preserve"> </w:t>
      </w:r>
      <w:r w:rsidRPr="000B1A2A">
        <w:rPr>
          <w:sz w:val="28"/>
          <w:szCs w:val="28"/>
          <w:lang w:val="uk-UA"/>
        </w:rPr>
        <w:t>з аварійним ремонтом інженерних мереж (споруд), нарахування та отримання плати за тимчасове погіршення існуючого стану та/або змінення об'єктів благоустрою міста у зв'язку з проведенням</w:t>
      </w:r>
      <w:r w:rsidR="0048588D" w:rsidRPr="000B1A2A">
        <w:rPr>
          <w:sz w:val="28"/>
          <w:szCs w:val="28"/>
          <w:lang w:val="uk-UA"/>
        </w:rPr>
        <w:t xml:space="preserve"> </w:t>
      </w:r>
      <w:r w:rsidRPr="000B1A2A">
        <w:rPr>
          <w:sz w:val="28"/>
          <w:szCs w:val="28"/>
          <w:lang w:val="uk-UA"/>
        </w:rPr>
        <w:t>таких робіт (здійсненням</w:t>
      </w:r>
      <w:r w:rsidR="0048588D" w:rsidRPr="000B1A2A">
        <w:rPr>
          <w:sz w:val="28"/>
          <w:szCs w:val="28"/>
          <w:lang w:val="uk-UA"/>
        </w:rPr>
        <w:t xml:space="preserve"> </w:t>
      </w:r>
      <w:r w:rsidRPr="000B1A2A">
        <w:rPr>
          <w:sz w:val="28"/>
          <w:szCs w:val="28"/>
          <w:lang w:val="uk-UA"/>
        </w:rPr>
        <w:t>заходів) на території міста Дніпра.</w:t>
      </w:r>
    </w:p>
    <w:p w14:paraId="641052E9" w14:textId="5DBD822F" w:rsidR="00781C0D" w:rsidRPr="000B1A2A" w:rsidRDefault="00781C0D" w:rsidP="002F07A8">
      <w:pPr>
        <w:widowControl w:val="0"/>
        <w:snapToGrid w:val="0"/>
        <w:spacing w:line="360" w:lineRule="auto"/>
        <w:ind w:firstLine="709"/>
        <w:jc w:val="both"/>
        <w:rPr>
          <w:sz w:val="28"/>
          <w:szCs w:val="28"/>
          <w:lang w:val="uk-UA"/>
        </w:rPr>
      </w:pPr>
      <w:r w:rsidRPr="000B1A2A">
        <w:rPr>
          <w:sz w:val="28"/>
          <w:szCs w:val="28"/>
          <w:lang w:val="uk-UA"/>
        </w:rPr>
        <w:t>Нарахування, отримання, примусове стягнення плати за тимчасове погіршення існуючого</w:t>
      </w:r>
      <w:r w:rsidR="0048588D" w:rsidRPr="000B1A2A">
        <w:rPr>
          <w:sz w:val="28"/>
          <w:szCs w:val="28"/>
          <w:lang w:val="uk-UA"/>
        </w:rPr>
        <w:t xml:space="preserve"> </w:t>
      </w:r>
      <w:r w:rsidRPr="000B1A2A">
        <w:rPr>
          <w:sz w:val="28"/>
          <w:szCs w:val="28"/>
          <w:lang w:val="uk-UA"/>
        </w:rPr>
        <w:t xml:space="preserve">стану та/або змінення об'єктів благоустрою міста та/або їх частини (зокрема влаштування "на об'єкті благоустрою невластивих йому елементів, малих архітектурних форм, вуличних меблів, конструкцій, споруд, </w:t>
      </w:r>
      <w:proofErr w:type="spellStart"/>
      <w:r w:rsidRPr="000B1A2A">
        <w:rPr>
          <w:sz w:val="28"/>
          <w:szCs w:val="28"/>
          <w:lang w:val="uk-UA"/>
        </w:rPr>
        <w:t>таражів</w:t>
      </w:r>
      <w:proofErr w:type="spellEnd"/>
      <w:r w:rsidRPr="000B1A2A">
        <w:rPr>
          <w:sz w:val="28"/>
          <w:szCs w:val="28"/>
          <w:lang w:val="uk-UA"/>
        </w:rPr>
        <w:t>, огорож,</w:t>
      </w:r>
      <w:r w:rsidR="0048588D" w:rsidRPr="000B1A2A">
        <w:rPr>
          <w:sz w:val="28"/>
          <w:szCs w:val="28"/>
          <w:lang w:val="uk-UA"/>
        </w:rPr>
        <w:t xml:space="preserve"> </w:t>
      </w:r>
      <w:r w:rsidRPr="000B1A2A">
        <w:rPr>
          <w:sz w:val="28"/>
          <w:szCs w:val="28"/>
          <w:lang w:val="uk-UA"/>
        </w:rPr>
        <w:t>сходів тощо)</w:t>
      </w:r>
      <w:r w:rsidR="0048588D" w:rsidRPr="000B1A2A">
        <w:rPr>
          <w:sz w:val="28"/>
          <w:szCs w:val="28"/>
          <w:lang w:val="uk-UA"/>
        </w:rPr>
        <w:t xml:space="preserve"> </w:t>
      </w:r>
      <w:r w:rsidRPr="000B1A2A">
        <w:rPr>
          <w:sz w:val="28"/>
          <w:szCs w:val="28"/>
          <w:lang w:val="uk-UA"/>
        </w:rPr>
        <w:t>на</w:t>
      </w:r>
      <w:r w:rsidR="0048588D" w:rsidRPr="000B1A2A">
        <w:rPr>
          <w:sz w:val="28"/>
          <w:szCs w:val="28"/>
          <w:lang w:val="uk-UA"/>
        </w:rPr>
        <w:t xml:space="preserve"> </w:t>
      </w:r>
      <w:r w:rsidRPr="000B1A2A">
        <w:rPr>
          <w:sz w:val="28"/>
          <w:szCs w:val="28"/>
          <w:lang w:val="uk-UA"/>
        </w:rPr>
        <w:t>підставі: - договорів про умови тимчасового погіршення існуючого ста</w:t>
      </w:r>
      <w:r w:rsidR="0048588D" w:rsidRPr="000B1A2A">
        <w:rPr>
          <w:sz w:val="28"/>
          <w:szCs w:val="28"/>
          <w:lang w:val="uk-UA"/>
        </w:rPr>
        <w:t>н</w:t>
      </w:r>
      <w:r w:rsidRPr="000B1A2A">
        <w:rPr>
          <w:sz w:val="28"/>
          <w:szCs w:val="28"/>
          <w:lang w:val="uk-UA"/>
        </w:rPr>
        <w:t>у та/або зміни об'єктів благоустрою; - актів комісійного обстеження території.</w:t>
      </w:r>
    </w:p>
    <w:p w14:paraId="19CB6FA1" w14:textId="0376A3D6" w:rsidR="00781C0D" w:rsidRPr="000B1A2A" w:rsidRDefault="00781C0D" w:rsidP="002F07A8">
      <w:pPr>
        <w:widowControl w:val="0"/>
        <w:snapToGrid w:val="0"/>
        <w:spacing w:line="360" w:lineRule="auto"/>
        <w:ind w:firstLine="709"/>
        <w:jc w:val="both"/>
        <w:rPr>
          <w:sz w:val="28"/>
          <w:szCs w:val="28"/>
          <w:lang w:val="uk-UA"/>
        </w:rPr>
      </w:pPr>
      <w:r w:rsidRPr="000B1A2A">
        <w:rPr>
          <w:sz w:val="28"/>
          <w:szCs w:val="28"/>
          <w:lang w:val="uk-UA"/>
        </w:rPr>
        <w:t>Справляння плати за передачу в оренду об'єктів благоустрою; надання оплатного права на використання об'єкта (елементів) благоустрою; справляння витрат за відновлення погіршень</w:t>
      </w:r>
      <w:r w:rsidR="0048588D" w:rsidRPr="000B1A2A">
        <w:rPr>
          <w:sz w:val="28"/>
          <w:szCs w:val="28"/>
          <w:lang w:val="uk-UA"/>
        </w:rPr>
        <w:t xml:space="preserve"> </w:t>
      </w:r>
      <w:r w:rsidRPr="000B1A2A">
        <w:rPr>
          <w:sz w:val="28"/>
          <w:szCs w:val="28"/>
          <w:lang w:val="uk-UA"/>
        </w:rPr>
        <w:t>об'єктів та елементів благоустрою; справляння відшкодування за збитки, завдані порушеннями правил благоустрою території міста фізичними та юридичними особами</w:t>
      </w:r>
      <w:r w:rsidR="0048588D" w:rsidRPr="000B1A2A">
        <w:rPr>
          <w:sz w:val="28"/>
          <w:szCs w:val="28"/>
          <w:lang w:val="uk-UA"/>
        </w:rPr>
        <w:t xml:space="preserve"> </w:t>
      </w:r>
      <w:r w:rsidRPr="000B1A2A">
        <w:rPr>
          <w:sz w:val="28"/>
          <w:szCs w:val="28"/>
          <w:lang w:val="uk-UA"/>
        </w:rPr>
        <w:t xml:space="preserve">всіх форм власності. </w:t>
      </w:r>
    </w:p>
    <w:p w14:paraId="32BF75D3" w14:textId="2C5880BC" w:rsidR="00781C0D" w:rsidRPr="000B1A2A" w:rsidRDefault="00781C0D" w:rsidP="002F07A8">
      <w:pPr>
        <w:widowControl w:val="0"/>
        <w:snapToGrid w:val="0"/>
        <w:spacing w:line="360" w:lineRule="auto"/>
        <w:ind w:firstLine="709"/>
        <w:jc w:val="both"/>
        <w:rPr>
          <w:sz w:val="28"/>
          <w:szCs w:val="28"/>
          <w:lang w:val="uk-UA"/>
        </w:rPr>
      </w:pPr>
      <w:r w:rsidRPr="000B1A2A">
        <w:rPr>
          <w:sz w:val="28"/>
          <w:szCs w:val="28"/>
          <w:lang w:val="uk-UA"/>
        </w:rPr>
        <w:t xml:space="preserve">Надання платних послуг з вимірювання ступеня ущільнення </w:t>
      </w:r>
      <w:proofErr w:type="spellStart"/>
      <w:r w:rsidRPr="000B1A2A">
        <w:rPr>
          <w:sz w:val="28"/>
          <w:szCs w:val="28"/>
          <w:lang w:val="uk-UA"/>
        </w:rPr>
        <w:t>грунтів</w:t>
      </w:r>
      <w:proofErr w:type="spellEnd"/>
      <w:r w:rsidRPr="000B1A2A">
        <w:rPr>
          <w:sz w:val="28"/>
          <w:szCs w:val="28"/>
          <w:lang w:val="uk-UA"/>
        </w:rPr>
        <w:t>, тепловтрат</w:t>
      </w:r>
      <w:r w:rsidR="0048588D" w:rsidRPr="000B1A2A">
        <w:rPr>
          <w:sz w:val="28"/>
          <w:szCs w:val="28"/>
          <w:lang w:val="uk-UA"/>
        </w:rPr>
        <w:t xml:space="preserve"> </w:t>
      </w:r>
      <w:r w:rsidRPr="000B1A2A">
        <w:rPr>
          <w:sz w:val="28"/>
          <w:szCs w:val="28"/>
          <w:lang w:val="uk-UA"/>
        </w:rPr>
        <w:t>будівель</w:t>
      </w:r>
      <w:r w:rsidR="00D93358" w:rsidRPr="000B1A2A">
        <w:rPr>
          <w:sz w:val="28"/>
          <w:szCs w:val="28"/>
          <w:lang w:val="uk-UA"/>
        </w:rPr>
        <w:t xml:space="preserve"> </w:t>
      </w:r>
      <w:r w:rsidRPr="000B1A2A">
        <w:rPr>
          <w:sz w:val="28"/>
          <w:szCs w:val="28"/>
          <w:lang w:val="uk-UA"/>
        </w:rPr>
        <w:t>і споруд, діяльність у сфері інжинірингу,</w:t>
      </w:r>
      <w:r w:rsidR="0048588D" w:rsidRPr="000B1A2A">
        <w:rPr>
          <w:sz w:val="28"/>
          <w:szCs w:val="28"/>
          <w:lang w:val="uk-UA"/>
        </w:rPr>
        <w:t xml:space="preserve"> </w:t>
      </w:r>
      <w:r w:rsidRPr="000B1A2A">
        <w:rPr>
          <w:sz w:val="28"/>
          <w:szCs w:val="28"/>
          <w:lang w:val="uk-UA"/>
        </w:rPr>
        <w:t>геології та геодезії, послуг технічного консультування в цих сферах, ландшафтних послуг, архітектурні та дизайнерські послуги, розроблення проектів, вишукувальні роботи; надання консультативної, інформаційної та методичної допомоги юридичним і фізичним особам з питань забезпечення благоустрою, інша діяльність, не заборонена</w:t>
      </w:r>
      <w:r w:rsidR="0048588D" w:rsidRPr="000B1A2A">
        <w:rPr>
          <w:sz w:val="28"/>
          <w:szCs w:val="28"/>
          <w:lang w:val="uk-UA"/>
        </w:rPr>
        <w:t xml:space="preserve"> </w:t>
      </w:r>
      <w:r w:rsidRPr="000B1A2A">
        <w:rPr>
          <w:sz w:val="28"/>
          <w:szCs w:val="28"/>
          <w:lang w:val="uk-UA"/>
        </w:rPr>
        <w:t>чинним</w:t>
      </w:r>
      <w:r w:rsidR="0048588D" w:rsidRPr="000B1A2A">
        <w:rPr>
          <w:sz w:val="28"/>
          <w:szCs w:val="28"/>
          <w:lang w:val="uk-UA"/>
        </w:rPr>
        <w:t xml:space="preserve"> </w:t>
      </w:r>
      <w:r w:rsidRPr="000B1A2A">
        <w:rPr>
          <w:sz w:val="28"/>
          <w:szCs w:val="28"/>
          <w:lang w:val="uk-UA"/>
        </w:rPr>
        <w:t xml:space="preserve">законодавством України. </w:t>
      </w:r>
    </w:p>
    <w:p w14:paraId="0F1EDBB8" w14:textId="1DCEAD06" w:rsidR="00781C0D" w:rsidRPr="000B1A2A" w:rsidRDefault="00781C0D" w:rsidP="002F07A8">
      <w:pPr>
        <w:widowControl w:val="0"/>
        <w:snapToGrid w:val="0"/>
        <w:spacing w:line="360" w:lineRule="auto"/>
        <w:ind w:firstLine="709"/>
        <w:jc w:val="both"/>
        <w:rPr>
          <w:sz w:val="28"/>
          <w:szCs w:val="28"/>
          <w:lang w:val="uk-UA"/>
        </w:rPr>
      </w:pPr>
      <w:r w:rsidRPr="000B1A2A">
        <w:rPr>
          <w:sz w:val="28"/>
          <w:szCs w:val="28"/>
          <w:lang w:val="uk-UA"/>
        </w:rPr>
        <w:t xml:space="preserve">Проведення топографо-геодезичних і картографічних робіт та надання відповідних висновків. </w:t>
      </w:r>
    </w:p>
    <w:p w14:paraId="7F01BCB7" w14:textId="59D1A646" w:rsidR="00781C0D" w:rsidRPr="000B1A2A" w:rsidRDefault="00781C0D" w:rsidP="002F07A8">
      <w:pPr>
        <w:widowControl w:val="0"/>
        <w:snapToGrid w:val="0"/>
        <w:spacing w:line="360" w:lineRule="auto"/>
        <w:ind w:firstLine="709"/>
        <w:jc w:val="both"/>
        <w:rPr>
          <w:sz w:val="28"/>
          <w:szCs w:val="28"/>
          <w:lang w:val="uk-UA"/>
        </w:rPr>
      </w:pPr>
      <w:r w:rsidRPr="000B1A2A">
        <w:rPr>
          <w:sz w:val="28"/>
          <w:szCs w:val="28"/>
          <w:lang w:val="uk-UA"/>
        </w:rPr>
        <w:t xml:space="preserve">Забезпечення власними силами або із залученням інших комунальних підприємств та сторонніх організацій демонтажу (розбирання), знесення, будівель, споруд, гаражів, огорож, парканів, сходів, конструкцій, машин, </w:t>
      </w:r>
      <w:r w:rsidRPr="000B1A2A">
        <w:rPr>
          <w:sz w:val="28"/>
          <w:szCs w:val="28"/>
          <w:lang w:val="uk-UA"/>
        </w:rPr>
        <w:lastRenderedPageBreak/>
        <w:t>устаткування,</w:t>
      </w:r>
      <w:r w:rsidR="0048588D" w:rsidRPr="000B1A2A">
        <w:rPr>
          <w:sz w:val="28"/>
          <w:szCs w:val="28"/>
          <w:lang w:val="uk-UA"/>
        </w:rPr>
        <w:t xml:space="preserve"> </w:t>
      </w:r>
      <w:r w:rsidRPr="000B1A2A">
        <w:rPr>
          <w:sz w:val="28"/>
          <w:szCs w:val="28"/>
          <w:lang w:val="uk-UA"/>
        </w:rPr>
        <w:t>малих</w:t>
      </w:r>
      <w:r w:rsidR="0048588D" w:rsidRPr="000B1A2A">
        <w:rPr>
          <w:sz w:val="28"/>
          <w:szCs w:val="28"/>
          <w:lang w:val="uk-UA"/>
        </w:rPr>
        <w:t xml:space="preserve"> </w:t>
      </w:r>
      <w:r w:rsidRPr="000B1A2A">
        <w:rPr>
          <w:sz w:val="28"/>
          <w:szCs w:val="28"/>
          <w:lang w:val="uk-UA"/>
        </w:rPr>
        <w:t>архітектурних форм,</w:t>
      </w:r>
      <w:r w:rsidR="0048588D" w:rsidRPr="000B1A2A">
        <w:rPr>
          <w:sz w:val="28"/>
          <w:szCs w:val="28"/>
          <w:lang w:val="uk-UA"/>
        </w:rPr>
        <w:t xml:space="preserve"> </w:t>
      </w:r>
      <w:r w:rsidRPr="000B1A2A">
        <w:rPr>
          <w:sz w:val="28"/>
          <w:szCs w:val="28"/>
          <w:lang w:val="uk-UA"/>
        </w:rPr>
        <w:t xml:space="preserve">вагончиків, контейнерів тощо. </w:t>
      </w:r>
    </w:p>
    <w:p w14:paraId="76A61363" w14:textId="773C0CA2" w:rsidR="00781C0D" w:rsidRPr="000B1A2A" w:rsidRDefault="00781C0D" w:rsidP="002F07A8">
      <w:pPr>
        <w:widowControl w:val="0"/>
        <w:snapToGrid w:val="0"/>
        <w:spacing w:line="360" w:lineRule="auto"/>
        <w:ind w:firstLine="709"/>
        <w:jc w:val="both"/>
        <w:rPr>
          <w:sz w:val="28"/>
          <w:szCs w:val="28"/>
          <w:shd w:val="clear" w:color="auto" w:fill="FFFFFF"/>
          <w:lang w:val="uk-UA"/>
        </w:rPr>
      </w:pPr>
      <w:r w:rsidRPr="000B1A2A">
        <w:rPr>
          <w:sz w:val="28"/>
          <w:szCs w:val="28"/>
          <w:lang w:val="uk-UA"/>
        </w:rPr>
        <w:t>За відповідними дорученнями органів місцевого самоврядування, органів виконавчої влади, міського голови, Уповноваженого органу забезпечення благоустрою території міста, відновлення пошкоджених та/або знищених об'єктів благоустрою (їх частин) та елементів благоустрою, звільнення земельних</w:t>
      </w:r>
      <w:r w:rsidR="0048588D" w:rsidRPr="000B1A2A">
        <w:rPr>
          <w:sz w:val="28"/>
          <w:szCs w:val="28"/>
          <w:lang w:val="uk-UA"/>
        </w:rPr>
        <w:t xml:space="preserve"> </w:t>
      </w:r>
      <w:r w:rsidRPr="000B1A2A">
        <w:rPr>
          <w:sz w:val="28"/>
          <w:szCs w:val="28"/>
          <w:lang w:val="uk-UA"/>
        </w:rPr>
        <w:t>ділянок</w:t>
      </w:r>
      <w:r w:rsidR="0048588D" w:rsidRPr="000B1A2A">
        <w:rPr>
          <w:sz w:val="28"/>
          <w:szCs w:val="28"/>
          <w:lang w:val="uk-UA"/>
        </w:rPr>
        <w:t xml:space="preserve"> </w:t>
      </w:r>
      <w:r w:rsidRPr="000B1A2A">
        <w:rPr>
          <w:sz w:val="28"/>
          <w:szCs w:val="28"/>
          <w:lang w:val="uk-UA"/>
        </w:rPr>
        <w:t>та елементів благоустрою</w:t>
      </w:r>
      <w:r w:rsidR="0048588D" w:rsidRPr="000B1A2A">
        <w:rPr>
          <w:sz w:val="28"/>
          <w:szCs w:val="28"/>
          <w:lang w:val="uk-UA"/>
        </w:rPr>
        <w:t xml:space="preserve"> </w:t>
      </w:r>
      <w:r w:rsidRPr="000B1A2A">
        <w:rPr>
          <w:sz w:val="28"/>
          <w:szCs w:val="28"/>
          <w:lang w:val="uk-UA"/>
        </w:rPr>
        <w:t xml:space="preserve">від незаконно розташованих на них об'єктів; здійснення поточного ремонту асфальтобетонного покриття, фігурних елементів мощення, бордюрів, вирівнювання </w:t>
      </w:r>
      <w:proofErr w:type="spellStart"/>
      <w:r w:rsidRPr="000B1A2A">
        <w:rPr>
          <w:sz w:val="28"/>
          <w:szCs w:val="28"/>
          <w:lang w:val="uk-UA"/>
        </w:rPr>
        <w:t>просілих</w:t>
      </w:r>
      <w:proofErr w:type="spellEnd"/>
      <w:r w:rsidRPr="000B1A2A">
        <w:rPr>
          <w:sz w:val="28"/>
          <w:szCs w:val="28"/>
          <w:lang w:val="uk-UA"/>
        </w:rPr>
        <w:t xml:space="preserve"> та заміни пошкоджених плит та інших елементів, очищення та фарбування окремих ділянок фасадів будинків, будівель, споруд від зображень, написів, нанесених фарбою тощо.</w:t>
      </w:r>
    </w:p>
    <w:p w14:paraId="204B7E6B" w14:textId="292C858A" w:rsidR="00781C0D" w:rsidRPr="000B1A2A" w:rsidRDefault="00781C0D" w:rsidP="002F07A8">
      <w:pPr>
        <w:widowControl w:val="0"/>
        <w:snapToGrid w:val="0"/>
        <w:spacing w:line="360" w:lineRule="auto"/>
        <w:ind w:firstLine="709"/>
        <w:jc w:val="both"/>
        <w:rPr>
          <w:sz w:val="28"/>
          <w:szCs w:val="28"/>
          <w:lang w:val="uk-UA"/>
        </w:rPr>
      </w:pPr>
      <w:r w:rsidRPr="000B1A2A">
        <w:rPr>
          <w:sz w:val="28"/>
          <w:szCs w:val="28"/>
          <w:lang w:val="uk-UA"/>
        </w:rPr>
        <w:t>Підготовка в установленому порядку</w:t>
      </w:r>
      <w:r w:rsidR="0048588D" w:rsidRPr="000B1A2A">
        <w:rPr>
          <w:sz w:val="28"/>
          <w:szCs w:val="28"/>
          <w:lang w:val="uk-UA"/>
        </w:rPr>
        <w:t xml:space="preserve"> </w:t>
      </w:r>
      <w:r w:rsidRPr="000B1A2A">
        <w:rPr>
          <w:sz w:val="28"/>
          <w:szCs w:val="28"/>
          <w:lang w:val="uk-UA"/>
        </w:rPr>
        <w:t>пропозицій для внесення</w:t>
      </w:r>
      <w:r w:rsidR="0048588D" w:rsidRPr="000B1A2A">
        <w:rPr>
          <w:sz w:val="28"/>
          <w:szCs w:val="28"/>
          <w:lang w:val="uk-UA"/>
        </w:rPr>
        <w:t xml:space="preserve"> </w:t>
      </w:r>
      <w:r w:rsidRPr="000B1A2A">
        <w:rPr>
          <w:sz w:val="28"/>
          <w:szCs w:val="28"/>
          <w:lang w:val="uk-UA"/>
        </w:rPr>
        <w:t>змін у чинне законодавство щодо участі органів місцевого самоврядування, громадських організацій та суб'єктів підприємницької діяльності у реалізації державної політики</w:t>
      </w:r>
      <w:r w:rsidR="0048588D" w:rsidRPr="000B1A2A">
        <w:rPr>
          <w:sz w:val="28"/>
          <w:szCs w:val="28"/>
          <w:lang w:val="uk-UA"/>
        </w:rPr>
        <w:t xml:space="preserve"> </w:t>
      </w:r>
      <w:r w:rsidRPr="000B1A2A">
        <w:rPr>
          <w:sz w:val="28"/>
          <w:szCs w:val="28"/>
          <w:lang w:val="uk-UA"/>
        </w:rPr>
        <w:t>у сфері благоустрою населених</w:t>
      </w:r>
      <w:r w:rsidR="0048588D" w:rsidRPr="000B1A2A">
        <w:rPr>
          <w:sz w:val="28"/>
          <w:szCs w:val="28"/>
          <w:lang w:val="uk-UA"/>
        </w:rPr>
        <w:t xml:space="preserve"> </w:t>
      </w:r>
      <w:r w:rsidRPr="000B1A2A">
        <w:rPr>
          <w:sz w:val="28"/>
          <w:szCs w:val="28"/>
          <w:lang w:val="uk-UA"/>
        </w:rPr>
        <w:t xml:space="preserve">пунктів. </w:t>
      </w:r>
    </w:p>
    <w:p w14:paraId="54424509" w14:textId="5D352B23" w:rsidR="00781C0D" w:rsidRPr="000B1A2A" w:rsidRDefault="00781C0D" w:rsidP="002F07A8">
      <w:pPr>
        <w:widowControl w:val="0"/>
        <w:snapToGrid w:val="0"/>
        <w:spacing w:line="360" w:lineRule="auto"/>
        <w:ind w:firstLine="709"/>
        <w:jc w:val="both"/>
        <w:rPr>
          <w:sz w:val="28"/>
          <w:szCs w:val="28"/>
          <w:lang w:val="uk-UA"/>
        </w:rPr>
      </w:pPr>
      <w:r w:rsidRPr="000B1A2A">
        <w:rPr>
          <w:sz w:val="28"/>
          <w:szCs w:val="28"/>
          <w:lang w:val="uk-UA"/>
        </w:rPr>
        <w:t>Участь у комплексних програмах соціально-економічного</w:t>
      </w:r>
      <w:r w:rsidR="0048588D" w:rsidRPr="000B1A2A">
        <w:rPr>
          <w:sz w:val="28"/>
          <w:szCs w:val="28"/>
          <w:lang w:val="uk-UA"/>
        </w:rPr>
        <w:t xml:space="preserve"> </w:t>
      </w:r>
      <w:r w:rsidRPr="000B1A2A">
        <w:rPr>
          <w:sz w:val="28"/>
          <w:szCs w:val="28"/>
          <w:lang w:val="uk-UA"/>
        </w:rPr>
        <w:t>розвитку</w:t>
      </w:r>
      <w:r w:rsidR="0048588D" w:rsidRPr="000B1A2A">
        <w:rPr>
          <w:sz w:val="28"/>
          <w:szCs w:val="28"/>
          <w:lang w:val="uk-UA"/>
        </w:rPr>
        <w:t xml:space="preserve"> </w:t>
      </w:r>
      <w:r w:rsidRPr="000B1A2A">
        <w:rPr>
          <w:sz w:val="28"/>
          <w:szCs w:val="28"/>
          <w:lang w:val="uk-UA"/>
        </w:rPr>
        <w:t>міста, координація</w:t>
      </w:r>
      <w:r w:rsidR="0048588D" w:rsidRPr="000B1A2A">
        <w:rPr>
          <w:sz w:val="28"/>
          <w:szCs w:val="28"/>
          <w:lang w:val="uk-UA"/>
        </w:rPr>
        <w:t xml:space="preserve"> </w:t>
      </w:r>
      <w:r w:rsidRPr="000B1A2A">
        <w:rPr>
          <w:sz w:val="28"/>
          <w:szCs w:val="28"/>
          <w:lang w:val="uk-UA"/>
        </w:rPr>
        <w:t>цієї роботи на окремих напрямах у</w:t>
      </w:r>
      <w:r w:rsidR="0048588D" w:rsidRPr="000B1A2A">
        <w:rPr>
          <w:sz w:val="28"/>
          <w:szCs w:val="28"/>
          <w:lang w:val="uk-UA"/>
        </w:rPr>
        <w:t xml:space="preserve"> </w:t>
      </w:r>
      <w:r w:rsidRPr="000B1A2A">
        <w:rPr>
          <w:sz w:val="28"/>
          <w:szCs w:val="28"/>
          <w:lang w:val="uk-UA"/>
        </w:rPr>
        <w:t>випадках прийняття відповідних рішень</w:t>
      </w:r>
      <w:r w:rsidR="0048588D" w:rsidRPr="000B1A2A">
        <w:rPr>
          <w:sz w:val="28"/>
          <w:szCs w:val="28"/>
          <w:lang w:val="uk-UA"/>
        </w:rPr>
        <w:t xml:space="preserve"> </w:t>
      </w:r>
      <w:r w:rsidRPr="000B1A2A">
        <w:rPr>
          <w:sz w:val="28"/>
          <w:szCs w:val="28"/>
          <w:lang w:val="uk-UA"/>
        </w:rPr>
        <w:t>міської</w:t>
      </w:r>
      <w:r w:rsidR="0048588D" w:rsidRPr="000B1A2A">
        <w:rPr>
          <w:sz w:val="28"/>
          <w:szCs w:val="28"/>
          <w:lang w:val="uk-UA"/>
        </w:rPr>
        <w:t xml:space="preserve"> </w:t>
      </w:r>
      <w:r w:rsidRPr="000B1A2A">
        <w:rPr>
          <w:sz w:val="28"/>
          <w:szCs w:val="28"/>
          <w:lang w:val="uk-UA"/>
        </w:rPr>
        <w:t>ради</w:t>
      </w:r>
      <w:r w:rsidR="0048588D" w:rsidRPr="000B1A2A">
        <w:rPr>
          <w:sz w:val="28"/>
          <w:szCs w:val="28"/>
          <w:lang w:val="uk-UA"/>
        </w:rPr>
        <w:t xml:space="preserve"> </w:t>
      </w:r>
      <w:r w:rsidRPr="000B1A2A">
        <w:rPr>
          <w:sz w:val="28"/>
          <w:szCs w:val="28"/>
          <w:lang w:val="uk-UA"/>
        </w:rPr>
        <w:t>та</w:t>
      </w:r>
      <w:r w:rsidR="0048588D" w:rsidRPr="000B1A2A">
        <w:rPr>
          <w:sz w:val="28"/>
          <w:szCs w:val="28"/>
          <w:lang w:val="uk-UA"/>
        </w:rPr>
        <w:t xml:space="preserve"> </w:t>
      </w:r>
      <w:r w:rsidRPr="000B1A2A">
        <w:rPr>
          <w:sz w:val="28"/>
          <w:szCs w:val="28"/>
          <w:lang w:val="uk-UA"/>
        </w:rPr>
        <w:t>її виконавчого комітету, виконання</w:t>
      </w:r>
      <w:r w:rsidR="0048588D" w:rsidRPr="000B1A2A">
        <w:rPr>
          <w:sz w:val="28"/>
          <w:szCs w:val="28"/>
          <w:lang w:val="uk-UA"/>
        </w:rPr>
        <w:t xml:space="preserve"> </w:t>
      </w:r>
      <w:r w:rsidRPr="000B1A2A">
        <w:rPr>
          <w:sz w:val="28"/>
          <w:szCs w:val="28"/>
          <w:lang w:val="uk-UA"/>
        </w:rPr>
        <w:t xml:space="preserve">на договірних засадах замовлень на виробництво продукції, виконання робіт (послуг), необхідних для територіальної громади. </w:t>
      </w:r>
    </w:p>
    <w:p w14:paraId="1A577CC3" w14:textId="677FFF7F" w:rsidR="00781C0D" w:rsidRPr="000B1A2A" w:rsidRDefault="00781C0D" w:rsidP="002F07A8">
      <w:pPr>
        <w:widowControl w:val="0"/>
        <w:snapToGrid w:val="0"/>
        <w:spacing w:line="360" w:lineRule="auto"/>
        <w:ind w:firstLine="709"/>
        <w:jc w:val="both"/>
        <w:rPr>
          <w:sz w:val="28"/>
          <w:szCs w:val="28"/>
          <w:lang w:val="uk-UA"/>
        </w:rPr>
      </w:pPr>
      <w:r w:rsidRPr="000B1A2A">
        <w:rPr>
          <w:sz w:val="28"/>
          <w:szCs w:val="28"/>
          <w:lang w:val="uk-UA"/>
        </w:rPr>
        <w:t>У разі виявлення об'єктів та/або елементів благоустрою комунальної власності, які використовуються або існує імовірність того, що будуть використовуватись у діяльності Підприємства, здійснення їх постановки на баланс Підприємства в порядку, визначеному чинним законодавством за вартістю, визначеною згідно з незалежною оцінкою; укладання договорів щодо утримання об'єктів (елементів) благоустрою та/або відшкодування збитків на утримання зазначених об'єктів; залучення коштів та інших осіб для належного утримання</w:t>
      </w:r>
      <w:r w:rsidR="00872A8D" w:rsidRPr="000B1A2A">
        <w:rPr>
          <w:sz w:val="28"/>
          <w:szCs w:val="28"/>
          <w:lang w:val="uk-UA"/>
        </w:rPr>
        <w:t xml:space="preserve"> </w:t>
      </w:r>
      <w:r w:rsidRPr="000B1A2A">
        <w:rPr>
          <w:sz w:val="28"/>
          <w:szCs w:val="28"/>
          <w:lang w:val="uk-UA"/>
        </w:rPr>
        <w:t>та</w:t>
      </w:r>
      <w:r w:rsidR="00872A8D" w:rsidRPr="000B1A2A">
        <w:rPr>
          <w:sz w:val="28"/>
          <w:szCs w:val="28"/>
          <w:lang w:val="uk-UA"/>
        </w:rPr>
        <w:t xml:space="preserve"> </w:t>
      </w:r>
      <w:r w:rsidRPr="000B1A2A">
        <w:rPr>
          <w:sz w:val="28"/>
          <w:szCs w:val="28"/>
          <w:lang w:val="uk-UA"/>
        </w:rPr>
        <w:t xml:space="preserve">здійснення ремонту об'єктів та/або елементів благоустрою. </w:t>
      </w:r>
    </w:p>
    <w:p w14:paraId="7BFF8870" w14:textId="1403E0AD" w:rsidR="00781C0D" w:rsidRPr="000B1A2A" w:rsidRDefault="00781C0D" w:rsidP="002F07A8">
      <w:pPr>
        <w:widowControl w:val="0"/>
        <w:snapToGrid w:val="0"/>
        <w:spacing w:line="360" w:lineRule="auto"/>
        <w:ind w:firstLine="709"/>
        <w:jc w:val="both"/>
        <w:rPr>
          <w:sz w:val="28"/>
          <w:szCs w:val="28"/>
          <w:lang w:val="uk-UA"/>
        </w:rPr>
      </w:pPr>
      <w:r w:rsidRPr="000B1A2A">
        <w:rPr>
          <w:sz w:val="28"/>
          <w:szCs w:val="28"/>
          <w:lang w:val="uk-UA"/>
        </w:rPr>
        <w:t xml:space="preserve">Реалізація права територіальної громади розпоряджатися об'єктами </w:t>
      </w:r>
      <w:r w:rsidRPr="000B1A2A">
        <w:rPr>
          <w:sz w:val="28"/>
          <w:szCs w:val="28"/>
          <w:lang w:val="uk-UA"/>
        </w:rPr>
        <w:lastRenderedPageBreak/>
        <w:t>(елементами) благоустрою на користь територіальної громади за допомогою укладання</w:t>
      </w:r>
      <w:r w:rsidR="00872A8D" w:rsidRPr="000B1A2A">
        <w:rPr>
          <w:sz w:val="28"/>
          <w:szCs w:val="28"/>
          <w:lang w:val="uk-UA"/>
        </w:rPr>
        <w:t xml:space="preserve"> господарських</w:t>
      </w:r>
      <w:r w:rsidRPr="000B1A2A">
        <w:rPr>
          <w:sz w:val="28"/>
          <w:szCs w:val="28"/>
          <w:lang w:val="uk-UA"/>
        </w:rPr>
        <w:t xml:space="preserve"> договорів. </w:t>
      </w:r>
    </w:p>
    <w:p w14:paraId="5C6CA48E" w14:textId="0B46CB5A" w:rsidR="00781C0D" w:rsidRPr="000B1A2A" w:rsidRDefault="00781C0D" w:rsidP="002F07A8">
      <w:pPr>
        <w:widowControl w:val="0"/>
        <w:snapToGrid w:val="0"/>
        <w:spacing w:line="360" w:lineRule="auto"/>
        <w:ind w:firstLine="709"/>
        <w:jc w:val="both"/>
        <w:rPr>
          <w:sz w:val="28"/>
          <w:szCs w:val="28"/>
          <w:lang w:val="uk-UA"/>
        </w:rPr>
      </w:pPr>
      <w:r w:rsidRPr="000B1A2A">
        <w:rPr>
          <w:sz w:val="28"/>
          <w:szCs w:val="28"/>
          <w:lang w:val="uk-UA"/>
        </w:rPr>
        <w:t>Виконання відповідно до Закону України «Про благоустрій населених пунктів», за завданням Уповноваженого органу у межах своєї компетенції, контроль за станом благоустрою міста шляхом: - проведення перевірок території; - розгляду звернень підприємств, установ, організацій</w:t>
      </w:r>
      <w:r w:rsidR="00872A8D" w:rsidRPr="000B1A2A">
        <w:rPr>
          <w:sz w:val="28"/>
          <w:szCs w:val="28"/>
          <w:lang w:val="uk-UA"/>
        </w:rPr>
        <w:t xml:space="preserve"> </w:t>
      </w:r>
      <w:r w:rsidRPr="000B1A2A">
        <w:rPr>
          <w:sz w:val="28"/>
          <w:szCs w:val="28"/>
          <w:lang w:val="uk-UA"/>
        </w:rPr>
        <w:t>та громадян; - участі в обговоренні проектів благоустрою території міста, іншої технічної документації</w:t>
      </w:r>
      <w:r w:rsidR="00872A8D" w:rsidRPr="000B1A2A">
        <w:rPr>
          <w:sz w:val="28"/>
          <w:szCs w:val="28"/>
          <w:lang w:val="uk-UA"/>
        </w:rPr>
        <w:t xml:space="preserve"> </w:t>
      </w:r>
      <w:r w:rsidRPr="000B1A2A">
        <w:rPr>
          <w:sz w:val="28"/>
          <w:szCs w:val="28"/>
          <w:lang w:val="uk-UA"/>
        </w:rPr>
        <w:t>з питань благоустрою і внесення відповідних пропозицій на розгляд органів місцевого самоврядування,</w:t>
      </w:r>
      <w:r w:rsidR="00872A8D" w:rsidRPr="000B1A2A">
        <w:rPr>
          <w:sz w:val="28"/>
          <w:szCs w:val="28"/>
          <w:lang w:val="uk-UA"/>
        </w:rPr>
        <w:t xml:space="preserve"> </w:t>
      </w:r>
      <w:r w:rsidRPr="000B1A2A">
        <w:rPr>
          <w:sz w:val="28"/>
          <w:szCs w:val="28"/>
          <w:lang w:val="uk-UA"/>
        </w:rPr>
        <w:t>підприємств, установ, організацій; - подання позовів до суду про відшкодування шкоди, завданої внаслідок порушення</w:t>
      </w:r>
      <w:r w:rsidR="00872A8D" w:rsidRPr="000B1A2A">
        <w:rPr>
          <w:sz w:val="28"/>
          <w:szCs w:val="28"/>
          <w:lang w:val="uk-UA"/>
        </w:rPr>
        <w:t xml:space="preserve"> </w:t>
      </w:r>
      <w:r w:rsidRPr="000B1A2A">
        <w:rPr>
          <w:sz w:val="28"/>
          <w:szCs w:val="28"/>
          <w:lang w:val="uk-UA"/>
        </w:rPr>
        <w:t>правил благоустрою території</w:t>
      </w:r>
      <w:r w:rsidR="00872A8D" w:rsidRPr="000B1A2A">
        <w:rPr>
          <w:sz w:val="28"/>
          <w:szCs w:val="28"/>
          <w:lang w:val="uk-UA"/>
        </w:rPr>
        <w:t xml:space="preserve"> </w:t>
      </w:r>
      <w:r w:rsidRPr="000B1A2A">
        <w:rPr>
          <w:sz w:val="28"/>
          <w:szCs w:val="28"/>
          <w:lang w:val="uk-UA"/>
        </w:rPr>
        <w:t>міста; - виконання інших функцій Уповноваженого органу з благоустрою населених пунктів, передбачених чинним законодавством</w:t>
      </w:r>
      <w:r w:rsidR="00872A8D" w:rsidRPr="000B1A2A">
        <w:rPr>
          <w:sz w:val="28"/>
          <w:szCs w:val="28"/>
          <w:lang w:val="uk-UA"/>
        </w:rPr>
        <w:t xml:space="preserve"> </w:t>
      </w:r>
      <w:r w:rsidRPr="000B1A2A">
        <w:rPr>
          <w:sz w:val="28"/>
          <w:szCs w:val="28"/>
          <w:lang w:val="uk-UA"/>
        </w:rPr>
        <w:t xml:space="preserve">України. </w:t>
      </w:r>
    </w:p>
    <w:p w14:paraId="2CB82684" w14:textId="08C59F91" w:rsidR="00781C0D" w:rsidRPr="000B1A2A" w:rsidRDefault="00781C0D" w:rsidP="002F07A8">
      <w:pPr>
        <w:widowControl w:val="0"/>
        <w:snapToGrid w:val="0"/>
        <w:spacing w:line="360" w:lineRule="auto"/>
        <w:ind w:firstLine="709"/>
        <w:jc w:val="both"/>
        <w:rPr>
          <w:sz w:val="28"/>
          <w:szCs w:val="28"/>
          <w:lang w:val="uk-UA"/>
        </w:rPr>
      </w:pPr>
      <w:r w:rsidRPr="000B1A2A">
        <w:rPr>
          <w:sz w:val="28"/>
          <w:szCs w:val="28"/>
          <w:lang w:val="uk-UA"/>
        </w:rPr>
        <w:t>Виконання функції представника територіальної громади як власника об'єктів благоустрою міста Дніпра у правовідносинах,</w:t>
      </w:r>
      <w:r w:rsidR="00872A8D" w:rsidRPr="000B1A2A">
        <w:rPr>
          <w:sz w:val="28"/>
          <w:szCs w:val="28"/>
          <w:lang w:val="uk-UA"/>
        </w:rPr>
        <w:t xml:space="preserve"> </w:t>
      </w:r>
      <w:r w:rsidRPr="000B1A2A">
        <w:rPr>
          <w:sz w:val="28"/>
          <w:szCs w:val="28"/>
          <w:lang w:val="uk-UA"/>
        </w:rPr>
        <w:t xml:space="preserve">що виникають у зв'язку з використанням (експлуатацією) об'єктів благоустрою. </w:t>
      </w:r>
    </w:p>
    <w:p w14:paraId="3847B3A7" w14:textId="2693A249" w:rsidR="00781C0D" w:rsidRPr="000B1A2A" w:rsidRDefault="00781C0D" w:rsidP="002F07A8">
      <w:pPr>
        <w:widowControl w:val="0"/>
        <w:snapToGrid w:val="0"/>
        <w:spacing w:line="360" w:lineRule="auto"/>
        <w:ind w:firstLine="709"/>
        <w:jc w:val="both"/>
        <w:rPr>
          <w:sz w:val="28"/>
          <w:szCs w:val="28"/>
          <w:lang w:val="uk-UA"/>
        </w:rPr>
      </w:pPr>
      <w:r w:rsidRPr="000B1A2A">
        <w:rPr>
          <w:sz w:val="28"/>
          <w:szCs w:val="28"/>
          <w:lang w:val="uk-UA"/>
        </w:rPr>
        <w:t>Витребування від юридичних і фізичних осіб правовстановлюючі, проектно-технічні, землевпорядні, дозвільні та погоджувальні документи З питань, що стосуються благоустрою (використання об'єктів благоустрою) на території міста; перевіряти наявність у суб'єктів господарювання договорів на вивезення</w:t>
      </w:r>
      <w:r w:rsidR="00872A8D" w:rsidRPr="000B1A2A">
        <w:rPr>
          <w:sz w:val="28"/>
          <w:szCs w:val="28"/>
          <w:lang w:val="uk-UA"/>
        </w:rPr>
        <w:t xml:space="preserve"> </w:t>
      </w:r>
      <w:r w:rsidRPr="000B1A2A">
        <w:rPr>
          <w:sz w:val="28"/>
          <w:szCs w:val="28"/>
          <w:lang w:val="uk-UA"/>
        </w:rPr>
        <w:t xml:space="preserve">твердих побутових відходів, договорів на надання послуг з приймання та утилізації будівельних відходів: </w:t>
      </w:r>
    </w:p>
    <w:p w14:paraId="380D878F" w14:textId="0E86E68D" w:rsidR="00781C0D" w:rsidRPr="000B1A2A" w:rsidRDefault="00781C0D" w:rsidP="002F07A8">
      <w:pPr>
        <w:widowControl w:val="0"/>
        <w:snapToGrid w:val="0"/>
        <w:spacing w:line="360" w:lineRule="auto"/>
        <w:ind w:firstLine="709"/>
        <w:jc w:val="both"/>
        <w:rPr>
          <w:sz w:val="28"/>
          <w:szCs w:val="28"/>
          <w:lang w:val="uk-UA"/>
        </w:rPr>
      </w:pPr>
      <w:r w:rsidRPr="000B1A2A">
        <w:rPr>
          <w:sz w:val="28"/>
          <w:szCs w:val="28"/>
          <w:lang w:val="uk-UA"/>
        </w:rPr>
        <w:t>Здійснення контролю за використанням і відновленням об'єктів благоустрою міста у зв'язку з проведенням робіт (здійсненням заходів)</w:t>
      </w:r>
      <w:r w:rsidR="002F07A8" w:rsidRPr="000B1A2A">
        <w:rPr>
          <w:sz w:val="28"/>
          <w:szCs w:val="28"/>
          <w:lang w:val="uk-UA"/>
        </w:rPr>
        <w:t>,</w:t>
      </w:r>
      <w:r w:rsidRPr="000B1A2A">
        <w:rPr>
          <w:sz w:val="28"/>
          <w:szCs w:val="28"/>
          <w:lang w:val="uk-UA"/>
        </w:rPr>
        <w:t xml:space="preserve"> зазначених</w:t>
      </w:r>
      <w:r w:rsidR="002F07A8" w:rsidRPr="000B1A2A">
        <w:rPr>
          <w:sz w:val="28"/>
          <w:szCs w:val="28"/>
          <w:lang w:val="uk-UA"/>
        </w:rPr>
        <w:t xml:space="preserve"> </w:t>
      </w:r>
      <w:r w:rsidRPr="000B1A2A">
        <w:rPr>
          <w:sz w:val="28"/>
          <w:szCs w:val="28"/>
          <w:lang w:val="uk-UA"/>
        </w:rPr>
        <w:t>у Статуті.</w:t>
      </w:r>
    </w:p>
    <w:p w14:paraId="673830BE" w14:textId="6D45B73D" w:rsidR="00781C0D" w:rsidRPr="000B1A2A" w:rsidRDefault="002F07A8" w:rsidP="002F07A8">
      <w:pPr>
        <w:widowControl w:val="0"/>
        <w:spacing w:line="360" w:lineRule="auto"/>
        <w:ind w:firstLine="709"/>
        <w:jc w:val="both"/>
        <w:rPr>
          <w:sz w:val="28"/>
          <w:szCs w:val="28"/>
          <w:lang w:val="uk-UA"/>
        </w:rPr>
      </w:pPr>
      <w:r w:rsidRPr="000B1A2A">
        <w:rPr>
          <w:sz w:val="28"/>
          <w:szCs w:val="28"/>
          <w:lang w:val="uk-UA"/>
        </w:rPr>
        <w:t xml:space="preserve">Надання суб'єктам господарювання усіх форм власності, установам, закладам та фізичним особам обов'язкові до виконання приписи про усунення допущених ними порушень Правил благоустрою території міста, Правил </w:t>
      </w:r>
      <w:r w:rsidRPr="000B1A2A">
        <w:rPr>
          <w:sz w:val="28"/>
          <w:szCs w:val="28"/>
          <w:lang w:val="uk-UA"/>
        </w:rPr>
        <w:lastRenderedPageBreak/>
        <w:t>поводження з відходами у місті та у зв'язку з самовільним пошкодженням елементів міського благоустрою,</w:t>
      </w:r>
      <w:r w:rsidR="00872A8D" w:rsidRPr="000B1A2A">
        <w:rPr>
          <w:sz w:val="28"/>
          <w:szCs w:val="28"/>
          <w:lang w:val="uk-UA"/>
        </w:rPr>
        <w:t xml:space="preserve"> </w:t>
      </w:r>
      <w:r w:rsidRPr="000B1A2A">
        <w:rPr>
          <w:sz w:val="28"/>
          <w:szCs w:val="28"/>
          <w:lang w:val="uk-UA"/>
        </w:rPr>
        <w:t>їх несвоєчасним або неякісним відновленням, самовільним зміненням об'єктів благоустрою, незадовільним утриманням закріпленої у встановленому порядку або прилеглої території, засміченням території міста.</w:t>
      </w:r>
    </w:p>
    <w:p w14:paraId="645280B2" w14:textId="3397BFF3" w:rsidR="002F07A8" w:rsidRPr="000B1A2A" w:rsidRDefault="002F07A8" w:rsidP="002F07A8">
      <w:pPr>
        <w:widowControl w:val="0"/>
        <w:spacing w:line="360" w:lineRule="auto"/>
        <w:ind w:firstLine="709"/>
        <w:jc w:val="both"/>
        <w:rPr>
          <w:sz w:val="28"/>
          <w:szCs w:val="28"/>
          <w:lang w:val="uk-UA"/>
        </w:rPr>
      </w:pPr>
      <w:r w:rsidRPr="000B1A2A">
        <w:rPr>
          <w:sz w:val="28"/>
          <w:szCs w:val="28"/>
          <w:lang w:val="uk-UA"/>
        </w:rPr>
        <w:t>Участь в інвестиційних проектах відповідно до рішень Власника або Уповноваженого органу</w:t>
      </w:r>
      <w:r w:rsidR="00872A8D" w:rsidRPr="000B1A2A">
        <w:rPr>
          <w:sz w:val="28"/>
          <w:szCs w:val="28"/>
          <w:lang w:val="uk-UA"/>
        </w:rPr>
        <w:t xml:space="preserve"> </w:t>
      </w:r>
      <w:r w:rsidRPr="000B1A2A">
        <w:rPr>
          <w:sz w:val="28"/>
          <w:szCs w:val="28"/>
          <w:lang w:val="uk-UA"/>
        </w:rPr>
        <w:t>в порядку, встановленому чинним законодавством. Забезпечення виконання</w:t>
      </w:r>
      <w:r w:rsidR="00872A8D" w:rsidRPr="000B1A2A">
        <w:rPr>
          <w:sz w:val="28"/>
          <w:szCs w:val="28"/>
          <w:lang w:val="uk-UA"/>
        </w:rPr>
        <w:t xml:space="preserve"> </w:t>
      </w:r>
      <w:r w:rsidRPr="000B1A2A">
        <w:rPr>
          <w:sz w:val="28"/>
          <w:szCs w:val="28"/>
          <w:lang w:val="uk-UA"/>
        </w:rPr>
        <w:t>інвестиційних проектів, програм, що укладені чи прийняті за участю Дніпровської</w:t>
      </w:r>
      <w:r w:rsidR="00872A8D" w:rsidRPr="000B1A2A">
        <w:rPr>
          <w:sz w:val="28"/>
          <w:szCs w:val="28"/>
          <w:lang w:val="uk-UA"/>
        </w:rPr>
        <w:t xml:space="preserve"> </w:t>
      </w:r>
      <w:r w:rsidRPr="000B1A2A">
        <w:rPr>
          <w:sz w:val="28"/>
          <w:szCs w:val="28"/>
          <w:lang w:val="uk-UA"/>
        </w:rPr>
        <w:t xml:space="preserve">міської ради. </w:t>
      </w:r>
    </w:p>
    <w:p w14:paraId="0788E7CB" w14:textId="1BFDC39B" w:rsidR="002F07A8" w:rsidRPr="000B1A2A" w:rsidRDefault="002F07A8" w:rsidP="002F07A8">
      <w:pPr>
        <w:widowControl w:val="0"/>
        <w:spacing w:line="360" w:lineRule="auto"/>
        <w:ind w:firstLine="709"/>
        <w:jc w:val="both"/>
        <w:rPr>
          <w:sz w:val="28"/>
          <w:szCs w:val="28"/>
          <w:lang w:val="uk-UA"/>
        </w:rPr>
      </w:pPr>
      <w:r w:rsidRPr="000B1A2A">
        <w:rPr>
          <w:sz w:val="28"/>
          <w:szCs w:val="28"/>
          <w:lang w:val="uk-UA"/>
        </w:rPr>
        <w:t xml:space="preserve">Надання послуги з інформаційно-програмного забезпечення та інжинірингових послуг. </w:t>
      </w:r>
    </w:p>
    <w:p w14:paraId="35598A47" w14:textId="0B48A029" w:rsidR="002F07A8" w:rsidRPr="000B1A2A" w:rsidRDefault="002F07A8" w:rsidP="002F07A8">
      <w:pPr>
        <w:widowControl w:val="0"/>
        <w:spacing w:line="360" w:lineRule="auto"/>
        <w:ind w:firstLine="709"/>
        <w:jc w:val="both"/>
        <w:rPr>
          <w:sz w:val="28"/>
          <w:szCs w:val="28"/>
          <w:lang w:val="uk-UA"/>
        </w:rPr>
      </w:pPr>
      <w:r w:rsidRPr="000B1A2A">
        <w:rPr>
          <w:sz w:val="28"/>
          <w:szCs w:val="28"/>
          <w:lang w:val="uk-UA"/>
        </w:rPr>
        <w:t>Надання оплатного</w:t>
      </w:r>
      <w:r w:rsidR="00872A8D" w:rsidRPr="000B1A2A">
        <w:rPr>
          <w:sz w:val="28"/>
          <w:szCs w:val="28"/>
          <w:lang w:val="uk-UA"/>
        </w:rPr>
        <w:t xml:space="preserve"> </w:t>
      </w:r>
      <w:r w:rsidRPr="000B1A2A">
        <w:rPr>
          <w:sz w:val="28"/>
          <w:szCs w:val="28"/>
          <w:lang w:val="uk-UA"/>
        </w:rPr>
        <w:t>права</w:t>
      </w:r>
      <w:r w:rsidR="00872A8D" w:rsidRPr="000B1A2A">
        <w:rPr>
          <w:sz w:val="28"/>
          <w:szCs w:val="28"/>
          <w:lang w:val="uk-UA"/>
        </w:rPr>
        <w:t xml:space="preserve"> </w:t>
      </w:r>
      <w:r w:rsidRPr="000B1A2A">
        <w:rPr>
          <w:sz w:val="28"/>
          <w:szCs w:val="28"/>
          <w:lang w:val="uk-UA"/>
        </w:rPr>
        <w:t>на тимчасове погіршення існуючого</w:t>
      </w:r>
      <w:r w:rsidR="00872A8D" w:rsidRPr="000B1A2A">
        <w:rPr>
          <w:sz w:val="28"/>
          <w:szCs w:val="28"/>
          <w:lang w:val="uk-UA"/>
        </w:rPr>
        <w:t xml:space="preserve"> </w:t>
      </w:r>
      <w:r w:rsidRPr="000B1A2A">
        <w:rPr>
          <w:sz w:val="28"/>
          <w:szCs w:val="28"/>
          <w:lang w:val="uk-UA"/>
        </w:rPr>
        <w:t>стану та/або змінення об'єкта (об'єктів) благоустрою міста Дніпра та/або їх частин, використання</w:t>
      </w:r>
      <w:r w:rsidR="00872A8D" w:rsidRPr="000B1A2A">
        <w:rPr>
          <w:sz w:val="28"/>
          <w:szCs w:val="28"/>
          <w:lang w:val="uk-UA"/>
        </w:rPr>
        <w:t xml:space="preserve"> </w:t>
      </w:r>
      <w:r w:rsidRPr="000B1A2A">
        <w:rPr>
          <w:sz w:val="28"/>
          <w:szCs w:val="28"/>
          <w:lang w:val="uk-UA"/>
        </w:rPr>
        <w:t xml:space="preserve">об'єктів (елементів) благоустрою. </w:t>
      </w:r>
    </w:p>
    <w:p w14:paraId="1FDBD19C" w14:textId="185418BD" w:rsidR="002F07A8" w:rsidRPr="000B1A2A" w:rsidRDefault="002F07A8" w:rsidP="002F07A8">
      <w:pPr>
        <w:widowControl w:val="0"/>
        <w:spacing w:line="360" w:lineRule="auto"/>
        <w:ind w:firstLine="709"/>
        <w:jc w:val="both"/>
        <w:rPr>
          <w:sz w:val="28"/>
          <w:szCs w:val="28"/>
          <w:lang w:val="uk-UA"/>
        </w:rPr>
      </w:pPr>
      <w:r w:rsidRPr="000B1A2A">
        <w:rPr>
          <w:sz w:val="28"/>
          <w:szCs w:val="28"/>
          <w:lang w:val="uk-UA"/>
        </w:rPr>
        <w:t>Реалізація від свого імені будь-яким, не забороненим чинним |законодавством України, способом права територіальної громади розпоряджатися об'єктами (елементами) благоустрою</w:t>
      </w:r>
      <w:r w:rsidR="00872A8D" w:rsidRPr="000B1A2A">
        <w:rPr>
          <w:sz w:val="28"/>
          <w:szCs w:val="28"/>
          <w:lang w:val="uk-UA"/>
        </w:rPr>
        <w:t xml:space="preserve"> </w:t>
      </w:r>
      <w:r w:rsidRPr="000B1A2A">
        <w:rPr>
          <w:sz w:val="28"/>
          <w:szCs w:val="28"/>
          <w:lang w:val="uk-UA"/>
        </w:rPr>
        <w:t>на користь територіальної громади,</w:t>
      </w:r>
      <w:r w:rsidR="00872A8D" w:rsidRPr="000B1A2A">
        <w:rPr>
          <w:sz w:val="28"/>
          <w:szCs w:val="28"/>
          <w:lang w:val="uk-UA"/>
        </w:rPr>
        <w:t xml:space="preserve"> </w:t>
      </w:r>
      <w:r w:rsidRPr="000B1A2A">
        <w:rPr>
          <w:sz w:val="28"/>
          <w:szCs w:val="28"/>
          <w:lang w:val="uk-UA"/>
        </w:rPr>
        <w:t xml:space="preserve">в тому числі шляхом укладання і виконання господарських договорів щодо об'єктів (елементів) благоустрою. </w:t>
      </w:r>
    </w:p>
    <w:p w14:paraId="4E81DFB3" w14:textId="77777777" w:rsidR="002F07A8" w:rsidRPr="000B1A2A" w:rsidRDefault="002F07A8" w:rsidP="002F07A8">
      <w:pPr>
        <w:widowControl w:val="0"/>
        <w:spacing w:line="360" w:lineRule="auto"/>
        <w:ind w:firstLine="709"/>
        <w:jc w:val="both"/>
        <w:rPr>
          <w:sz w:val="28"/>
          <w:szCs w:val="28"/>
          <w:lang w:val="uk-UA"/>
        </w:rPr>
      </w:pPr>
      <w:r w:rsidRPr="000B1A2A">
        <w:rPr>
          <w:sz w:val="28"/>
          <w:szCs w:val="28"/>
          <w:lang w:val="uk-UA"/>
        </w:rPr>
        <w:t xml:space="preserve">Організація та проведення семінарів, лекцій, аукціонів, ярмарків, лотерей, конкурсів, виставок. </w:t>
      </w:r>
    </w:p>
    <w:p w14:paraId="62AD240F" w14:textId="3CBE00ED" w:rsidR="002F07A8" w:rsidRPr="000B1A2A" w:rsidRDefault="002F07A8" w:rsidP="002F07A8">
      <w:pPr>
        <w:widowControl w:val="0"/>
        <w:spacing w:line="360" w:lineRule="auto"/>
        <w:ind w:firstLine="709"/>
        <w:jc w:val="both"/>
        <w:rPr>
          <w:sz w:val="28"/>
          <w:szCs w:val="28"/>
          <w:lang w:val="uk-UA"/>
        </w:rPr>
      </w:pPr>
      <w:r w:rsidRPr="000B1A2A">
        <w:rPr>
          <w:sz w:val="28"/>
          <w:szCs w:val="28"/>
          <w:lang w:val="uk-UA"/>
        </w:rPr>
        <w:t xml:space="preserve">Видавнича діяльність. </w:t>
      </w:r>
    </w:p>
    <w:p w14:paraId="57423C61" w14:textId="2C449C40" w:rsidR="002F07A8" w:rsidRPr="000B1A2A" w:rsidRDefault="002F07A8" w:rsidP="002F07A8">
      <w:pPr>
        <w:widowControl w:val="0"/>
        <w:spacing w:line="360" w:lineRule="auto"/>
        <w:ind w:firstLine="709"/>
        <w:jc w:val="both"/>
        <w:rPr>
          <w:sz w:val="28"/>
          <w:szCs w:val="28"/>
          <w:lang w:val="uk-UA"/>
        </w:rPr>
      </w:pPr>
      <w:r w:rsidRPr="000B1A2A">
        <w:rPr>
          <w:sz w:val="28"/>
          <w:szCs w:val="28"/>
          <w:lang w:val="uk-UA"/>
        </w:rPr>
        <w:t xml:space="preserve">Здійснення торговельно-закупівельної, торговельно-посередницької діяльності, роздрібної торгівлі в неспеціалізованих магазинах. </w:t>
      </w:r>
    </w:p>
    <w:p w14:paraId="1D54B92D" w14:textId="34798713" w:rsidR="002F07A8" w:rsidRPr="000B1A2A" w:rsidRDefault="002F07A8" w:rsidP="002F07A8">
      <w:pPr>
        <w:widowControl w:val="0"/>
        <w:spacing w:line="360" w:lineRule="auto"/>
        <w:ind w:firstLine="709"/>
        <w:jc w:val="both"/>
        <w:rPr>
          <w:sz w:val="28"/>
          <w:szCs w:val="28"/>
          <w:lang w:val="uk-UA"/>
        </w:rPr>
      </w:pPr>
      <w:r w:rsidRPr="000B1A2A">
        <w:rPr>
          <w:sz w:val="28"/>
          <w:szCs w:val="28"/>
          <w:lang w:val="uk-UA"/>
        </w:rPr>
        <w:t xml:space="preserve">Здійснення рекламної діяльності. </w:t>
      </w:r>
    </w:p>
    <w:p w14:paraId="72D153A5" w14:textId="353FB8DF" w:rsidR="002F07A8" w:rsidRPr="000B1A2A" w:rsidRDefault="002F07A8" w:rsidP="002F07A8">
      <w:pPr>
        <w:widowControl w:val="0"/>
        <w:spacing w:line="360" w:lineRule="auto"/>
        <w:ind w:firstLine="709"/>
        <w:jc w:val="both"/>
        <w:rPr>
          <w:sz w:val="28"/>
          <w:szCs w:val="28"/>
          <w:lang w:val="uk-UA"/>
        </w:rPr>
      </w:pPr>
      <w:r w:rsidRPr="000B1A2A">
        <w:rPr>
          <w:sz w:val="28"/>
          <w:szCs w:val="28"/>
          <w:lang w:val="uk-UA"/>
        </w:rPr>
        <w:t xml:space="preserve">Надання в оренду підприємствам, організаціям, установам та громадянам устаткування, транспортних засобів, інвентарю та інших матеріальних цінностей, крім цілісних майнових комплексів та об'єктів нерухомого майна; надання послуг </w:t>
      </w:r>
      <w:r w:rsidRPr="000B1A2A">
        <w:rPr>
          <w:sz w:val="28"/>
          <w:szCs w:val="28"/>
          <w:lang w:val="uk-UA"/>
        </w:rPr>
        <w:lastRenderedPageBreak/>
        <w:t>із організації та проведення заходів, шляхом передачі в оренду власного та отриманого в оренду майна.</w:t>
      </w:r>
    </w:p>
    <w:p w14:paraId="5BEF430A" w14:textId="474792EC" w:rsidR="00C26CC1" w:rsidRPr="000B1A2A" w:rsidRDefault="00C26CC1" w:rsidP="002F07A8">
      <w:pPr>
        <w:widowControl w:val="0"/>
        <w:spacing w:line="360" w:lineRule="auto"/>
        <w:ind w:firstLine="709"/>
        <w:jc w:val="both"/>
        <w:rPr>
          <w:sz w:val="28"/>
          <w:szCs w:val="28"/>
          <w:lang w:val="uk-UA"/>
        </w:rPr>
      </w:pPr>
      <w:r w:rsidRPr="000B1A2A">
        <w:rPr>
          <w:sz w:val="28"/>
          <w:szCs w:val="28"/>
          <w:lang w:val="uk-UA"/>
        </w:rPr>
        <w:t xml:space="preserve">Основним узагальнюючим показником фінансових результатів господарської діяльності підприємства є його прибуток. Прибуток </w:t>
      </w:r>
      <w:r w:rsidR="005B0738" w:rsidRPr="000B1A2A">
        <w:rPr>
          <w:sz w:val="28"/>
          <w:szCs w:val="28"/>
          <w:lang w:val="uk-UA"/>
        </w:rPr>
        <w:t>КП «</w:t>
      </w:r>
      <w:r w:rsidR="005B0738" w:rsidRPr="000B1A2A">
        <w:rPr>
          <w:bCs/>
          <w:sz w:val="28"/>
          <w:szCs w:val="28"/>
          <w:lang w:val="uk-UA"/>
        </w:rPr>
        <w:t xml:space="preserve">Управління контролю за </w:t>
      </w:r>
      <w:proofErr w:type="spellStart"/>
      <w:r w:rsidR="005B0738" w:rsidRPr="000B1A2A">
        <w:rPr>
          <w:bCs/>
          <w:sz w:val="28"/>
          <w:szCs w:val="28"/>
          <w:lang w:val="uk-UA"/>
        </w:rPr>
        <w:t>благоустроєм</w:t>
      </w:r>
      <w:proofErr w:type="spellEnd"/>
      <w:r w:rsidR="005B0738" w:rsidRPr="000B1A2A">
        <w:rPr>
          <w:bCs/>
          <w:sz w:val="28"/>
          <w:szCs w:val="28"/>
          <w:lang w:val="uk-UA"/>
        </w:rPr>
        <w:t xml:space="preserve"> міста</w:t>
      </w:r>
      <w:r w:rsidR="005B0738" w:rsidRPr="000B1A2A">
        <w:rPr>
          <w:sz w:val="28"/>
          <w:szCs w:val="28"/>
          <w:lang w:val="uk-UA"/>
        </w:rPr>
        <w:t>»</w:t>
      </w:r>
      <w:r w:rsidRPr="000B1A2A">
        <w:rPr>
          <w:sz w:val="28"/>
          <w:szCs w:val="28"/>
          <w:lang w:val="uk-UA"/>
        </w:rPr>
        <w:t xml:space="preserve"> складається з надходжень від господарської діяльності після покриття матеріальних та інших витрат, виплат по кредитам і податкам, а також інших надходжень, не заборонених законодавством України. Керівництво діяльністю підприємства здійснює директор. Він діє від імені товариства, представляє його інтереси в інших підприємствах, організаціях та державних органах, заключає від його імені договори, здійснює зарахування та звільнення персоналу.</w:t>
      </w:r>
      <w:r w:rsidR="00E621F2" w:rsidRPr="000B1A2A">
        <w:rPr>
          <w:sz w:val="28"/>
          <w:szCs w:val="28"/>
          <w:lang w:val="uk-UA"/>
        </w:rPr>
        <w:t xml:space="preserve"> </w:t>
      </w:r>
      <w:r w:rsidRPr="000B1A2A">
        <w:rPr>
          <w:sz w:val="28"/>
          <w:szCs w:val="28"/>
          <w:lang w:val="uk-UA"/>
        </w:rPr>
        <w:t xml:space="preserve">Загальна чисельність працівників у товаристві – </w:t>
      </w:r>
      <w:r w:rsidR="005B0738" w:rsidRPr="000B1A2A">
        <w:rPr>
          <w:sz w:val="28"/>
          <w:szCs w:val="28"/>
          <w:lang w:val="uk-UA"/>
        </w:rPr>
        <w:t>88</w:t>
      </w:r>
      <w:r w:rsidRPr="000B1A2A">
        <w:rPr>
          <w:sz w:val="28"/>
          <w:szCs w:val="28"/>
          <w:lang w:val="uk-UA"/>
        </w:rPr>
        <w:t xml:space="preserve">  чоловік</w:t>
      </w:r>
      <w:r w:rsidR="000B3A1F" w:rsidRPr="000B1A2A">
        <w:rPr>
          <w:sz w:val="28"/>
          <w:szCs w:val="28"/>
          <w:lang w:val="uk-UA"/>
        </w:rPr>
        <w:t xml:space="preserve"> (табл. 2.1)</w:t>
      </w:r>
      <w:r w:rsidRPr="000B1A2A">
        <w:rPr>
          <w:sz w:val="28"/>
          <w:szCs w:val="28"/>
          <w:lang w:val="uk-UA"/>
        </w:rPr>
        <w:t xml:space="preserve">. Чисельність працівників бухгалтерії – 3 чоловіка. </w:t>
      </w:r>
      <w:r w:rsidR="00872A8D" w:rsidRPr="000B1A2A">
        <w:rPr>
          <w:sz w:val="28"/>
          <w:szCs w:val="28"/>
          <w:lang w:val="uk-UA"/>
        </w:rPr>
        <w:t>Керівник</w:t>
      </w:r>
      <w:r w:rsidRPr="000B1A2A">
        <w:rPr>
          <w:sz w:val="28"/>
          <w:szCs w:val="28"/>
          <w:lang w:val="uk-UA"/>
        </w:rPr>
        <w:t xml:space="preserve"> визначає структуру і штатний розклад, які </w:t>
      </w:r>
      <w:r w:rsidR="00872A8D" w:rsidRPr="000B1A2A">
        <w:rPr>
          <w:sz w:val="28"/>
          <w:szCs w:val="28"/>
          <w:lang w:val="uk-UA"/>
        </w:rPr>
        <w:t>погоджуються уповноваженим органом</w:t>
      </w:r>
      <w:r w:rsidRPr="000B1A2A">
        <w:rPr>
          <w:sz w:val="28"/>
          <w:szCs w:val="28"/>
          <w:lang w:val="uk-UA"/>
        </w:rPr>
        <w:t>. На підприємстві діє лінійна структура управління. Усі працівники підпорядковуються директору підприємства. Чисельність працівників на підприємстві у 20</w:t>
      </w:r>
      <w:r w:rsidR="008F29CA" w:rsidRPr="000B1A2A">
        <w:rPr>
          <w:sz w:val="28"/>
          <w:szCs w:val="28"/>
          <w:lang w:val="uk-UA"/>
        </w:rPr>
        <w:t>22</w:t>
      </w:r>
      <w:r w:rsidRPr="000B1A2A">
        <w:rPr>
          <w:sz w:val="28"/>
          <w:szCs w:val="28"/>
          <w:lang w:val="uk-UA"/>
        </w:rPr>
        <w:t xml:space="preserve"> році в порівнянні з 20</w:t>
      </w:r>
      <w:r w:rsidR="008F29CA" w:rsidRPr="000B1A2A">
        <w:rPr>
          <w:sz w:val="28"/>
          <w:szCs w:val="28"/>
          <w:lang w:val="uk-UA"/>
        </w:rPr>
        <w:t>21</w:t>
      </w:r>
      <w:r w:rsidRPr="000B1A2A">
        <w:rPr>
          <w:sz w:val="28"/>
          <w:szCs w:val="28"/>
          <w:lang w:val="uk-UA"/>
        </w:rPr>
        <w:t xml:space="preserve"> роком </w:t>
      </w:r>
      <w:r w:rsidR="008F29CA" w:rsidRPr="000B1A2A">
        <w:rPr>
          <w:sz w:val="28"/>
          <w:szCs w:val="28"/>
          <w:lang w:val="uk-UA"/>
        </w:rPr>
        <w:t>зменшилось</w:t>
      </w:r>
      <w:r w:rsidRPr="000B1A2A">
        <w:rPr>
          <w:sz w:val="28"/>
          <w:szCs w:val="28"/>
          <w:lang w:val="uk-UA"/>
        </w:rPr>
        <w:t xml:space="preserve"> на </w:t>
      </w:r>
      <w:r w:rsidR="008F29CA" w:rsidRPr="000B1A2A">
        <w:rPr>
          <w:sz w:val="28"/>
          <w:szCs w:val="28"/>
          <w:lang w:val="uk-UA"/>
        </w:rPr>
        <w:t>6</w:t>
      </w:r>
      <w:r w:rsidRPr="000B1A2A">
        <w:rPr>
          <w:sz w:val="28"/>
          <w:szCs w:val="28"/>
          <w:lang w:val="uk-UA"/>
        </w:rPr>
        <w:t xml:space="preserve"> </w:t>
      </w:r>
      <w:proofErr w:type="spellStart"/>
      <w:r w:rsidRPr="000B1A2A">
        <w:rPr>
          <w:sz w:val="28"/>
          <w:szCs w:val="28"/>
          <w:lang w:val="uk-UA"/>
        </w:rPr>
        <w:t>чол</w:t>
      </w:r>
      <w:proofErr w:type="spellEnd"/>
      <w:r w:rsidRPr="000B1A2A">
        <w:rPr>
          <w:sz w:val="28"/>
          <w:szCs w:val="28"/>
          <w:lang w:val="uk-UA"/>
        </w:rPr>
        <w:t xml:space="preserve">. В свою чергу, відбулося зменшення виручки від реалізації товарів, робіт, послуг на </w:t>
      </w:r>
      <w:r w:rsidR="008F29CA" w:rsidRPr="000B1A2A">
        <w:rPr>
          <w:lang w:val="uk-UA"/>
        </w:rPr>
        <w:t>3939</w:t>
      </w:r>
      <w:r w:rsidRPr="000B1A2A">
        <w:rPr>
          <w:sz w:val="28"/>
          <w:szCs w:val="28"/>
          <w:lang w:val="uk-UA"/>
        </w:rPr>
        <w:t xml:space="preserve"> тис. грн. та собівартості реалізованих товарів, робіт, послуг на </w:t>
      </w:r>
      <w:r w:rsidR="008F29CA" w:rsidRPr="000B1A2A">
        <w:rPr>
          <w:lang w:val="uk-UA"/>
        </w:rPr>
        <w:t>7199,2</w:t>
      </w:r>
      <w:r w:rsidRPr="000B1A2A">
        <w:rPr>
          <w:sz w:val="28"/>
          <w:szCs w:val="28"/>
          <w:lang w:val="uk-UA"/>
        </w:rPr>
        <w:t xml:space="preserve"> тис. грн.</w:t>
      </w:r>
    </w:p>
    <w:p w14:paraId="04EBB51F" w14:textId="77777777" w:rsidR="00C26CC1" w:rsidRPr="000B1A2A" w:rsidRDefault="00C26CC1" w:rsidP="002F07A8">
      <w:pPr>
        <w:widowControl w:val="0"/>
        <w:spacing w:line="276" w:lineRule="auto"/>
        <w:ind w:firstLine="709"/>
        <w:jc w:val="right"/>
        <w:rPr>
          <w:sz w:val="28"/>
          <w:szCs w:val="28"/>
          <w:lang w:val="uk-UA"/>
        </w:rPr>
      </w:pPr>
      <w:r w:rsidRPr="000B1A2A">
        <w:rPr>
          <w:sz w:val="28"/>
          <w:szCs w:val="28"/>
          <w:lang w:val="uk-UA"/>
        </w:rPr>
        <w:t xml:space="preserve">Таблиця </w:t>
      </w:r>
      <w:r w:rsidR="000B3A1F" w:rsidRPr="000B1A2A">
        <w:rPr>
          <w:sz w:val="28"/>
          <w:szCs w:val="28"/>
          <w:lang w:val="uk-UA"/>
        </w:rPr>
        <w:t>2.</w:t>
      </w:r>
      <w:r w:rsidRPr="000B1A2A">
        <w:rPr>
          <w:sz w:val="28"/>
          <w:szCs w:val="28"/>
          <w:lang w:val="uk-UA"/>
        </w:rPr>
        <w:t>1</w:t>
      </w:r>
    </w:p>
    <w:p w14:paraId="61901B9C" w14:textId="371285CB" w:rsidR="00C26CC1" w:rsidRPr="000B1A2A" w:rsidRDefault="004D70BD" w:rsidP="002F07A8">
      <w:pPr>
        <w:widowControl w:val="0"/>
        <w:spacing w:line="276" w:lineRule="auto"/>
        <w:ind w:firstLine="709"/>
        <w:jc w:val="center"/>
        <w:rPr>
          <w:sz w:val="28"/>
          <w:szCs w:val="28"/>
          <w:lang w:val="uk-UA"/>
        </w:rPr>
      </w:pPr>
      <w:r w:rsidRPr="000B1A2A">
        <w:rPr>
          <w:sz w:val="28"/>
          <w:szCs w:val="28"/>
          <w:lang w:val="uk-UA"/>
        </w:rPr>
        <w:t>Основні показники діяльності</w:t>
      </w:r>
      <w:r w:rsidR="00C26CC1" w:rsidRPr="000B1A2A">
        <w:rPr>
          <w:sz w:val="28"/>
          <w:szCs w:val="28"/>
          <w:lang w:val="uk-UA"/>
        </w:rPr>
        <w:t xml:space="preserve"> </w:t>
      </w:r>
      <w:r w:rsidR="008F29CA" w:rsidRPr="000B1A2A">
        <w:rPr>
          <w:sz w:val="28"/>
          <w:szCs w:val="28"/>
          <w:lang w:val="uk-UA"/>
        </w:rPr>
        <w:t xml:space="preserve">КП «Управління контролю за </w:t>
      </w:r>
      <w:proofErr w:type="spellStart"/>
      <w:r w:rsidR="008F29CA" w:rsidRPr="000B1A2A">
        <w:rPr>
          <w:sz w:val="28"/>
          <w:szCs w:val="28"/>
          <w:lang w:val="uk-UA"/>
        </w:rPr>
        <w:t>благоустроєм</w:t>
      </w:r>
      <w:proofErr w:type="spellEnd"/>
      <w:r w:rsidR="008F29CA" w:rsidRPr="000B1A2A">
        <w:rPr>
          <w:sz w:val="28"/>
          <w:szCs w:val="28"/>
          <w:lang w:val="uk-UA"/>
        </w:rPr>
        <w:t xml:space="preserve"> міста»</w:t>
      </w:r>
    </w:p>
    <w:tbl>
      <w:tblPr>
        <w:tblW w:w="5000" w:type="pct"/>
        <w:jc w:val="center"/>
        <w:tblLook w:val="0000" w:firstRow="0" w:lastRow="0" w:firstColumn="0" w:lastColumn="0" w:noHBand="0" w:noVBand="0"/>
      </w:tblPr>
      <w:tblGrid>
        <w:gridCol w:w="3084"/>
        <w:gridCol w:w="1440"/>
        <w:gridCol w:w="1103"/>
        <w:gridCol w:w="1161"/>
        <w:gridCol w:w="1414"/>
        <w:gridCol w:w="1477"/>
      </w:tblGrid>
      <w:tr w:rsidR="000B1A2A" w:rsidRPr="000B1A2A" w14:paraId="352F250A" w14:textId="77777777" w:rsidTr="007432B6">
        <w:trPr>
          <w:trHeight w:val="255"/>
          <w:jc w:val="center"/>
        </w:trPr>
        <w:tc>
          <w:tcPr>
            <w:tcW w:w="1597" w:type="pct"/>
            <w:vMerge w:val="restart"/>
            <w:tcBorders>
              <w:top w:val="single" w:sz="4" w:space="0" w:color="auto"/>
              <w:left w:val="single" w:sz="4" w:space="0" w:color="auto"/>
              <w:bottom w:val="single" w:sz="4" w:space="0" w:color="auto"/>
              <w:right w:val="single" w:sz="4" w:space="0" w:color="auto"/>
            </w:tcBorders>
            <w:vAlign w:val="center"/>
          </w:tcPr>
          <w:p w14:paraId="70801619" w14:textId="77777777" w:rsidR="00872A8D" w:rsidRPr="000B1A2A" w:rsidRDefault="00872A8D" w:rsidP="002F07A8">
            <w:pPr>
              <w:widowControl w:val="0"/>
              <w:jc w:val="center"/>
              <w:rPr>
                <w:sz w:val="28"/>
                <w:szCs w:val="28"/>
                <w:lang w:val="uk-UA"/>
              </w:rPr>
            </w:pPr>
            <w:r w:rsidRPr="000B1A2A">
              <w:rPr>
                <w:sz w:val="28"/>
                <w:szCs w:val="28"/>
                <w:lang w:val="uk-UA"/>
              </w:rPr>
              <w:t>Показники</w:t>
            </w:r>
          </w:p>
        </w:tc>
        <w:tc>
          <w:tcPr>
            <w:tcW w:w="1923" w:type="pct"/>
            <w:gridSpan w:val="3"/>
            <w:tcBorders>
              <w:top w:val="single" w:sz="4" w:space="0" w:color="auto"/>
              <w:left w:val="nil"/>
              <w:bottom w:val="single" w:sz="4" w:space="0" w:color="auto"/>
              <w:right w:val="single" w:sz="4" w:space="0" w:color="auto"/>
            </w:tcBorders>
            <w:vAlign w:val="center"/>
          </w:tcPr>
          <w:p w14:paraId="04B00DBF" w14:textId="4E221D1B" w:rsidR="00872A8D" w:rsidRPr="000B1A2A" w:rsidRDefault="00872A8D" w:rsidP="002F07A8">
            <w:pPr>
              <w:widowControl w:val="0"/>
              <w:jc w:val="center"/>
              <w:rPr>
                <w:sz w:val="28"/>
                <w:szCs w:val="28"/>
                <w:lang w:val="uk-UA"/>
              </w:rPr>
            </w:pPr>
            <w:r w:rsidRPr="000B1A2A">
              <w:rPr>
                <w:sz w:val="28"/>
                <w:szCs w:val="28"/>
                <w:lang w:val="uk-UA"/>
              </w:rPr>
              <w:t>Роки</w:t>
            </w:r>
          </w:p>
        </w:tc>
        <w:tc>
          <w:tcPr>
            <w:tcW w:w="714" w:type="pct"/>
            <w:tcBorders>
              <w:top w:val="single" w:sz="4" w:space="0" w:color="auto"/>
              <w:left w:val="single" w:sz="4" w:space="0" w:color="auto"/>
              <w:bottom w:val="single" w:sz="4" w:space="0" w:color="auto"/>
              <w:right w:val="single" w:sz="4" w:space="0" w:color="auto"/>
            </w:tcBorders>
          </w:tcPr>
          <w:p w14:paraId="4BD42434" w14:textId="53CECB6C" w:rsidR="00872A8D" w:rsidRPr="000B1A2A" w:rsidRDefault="00872A8D" w:rsidP="00872A8D">
            <w:pPr>
              <w:widowControl w:val="0"/>
              <w:rPr>
                <w:sz w:val="28"/>
                <w:szCs w:val="28"/>
                <w:lang w:val="uk-UA"/>
              </w:rPr>
            </w:pPr>
            <w:r w:rsidRPr="000B1A2A">
              <w:rPr>
                <w:sz w:val="28"/>
                <w:szCs w:val="28"/>
                <w:lang w:val="uk-UA"/>
              </w:rPr>
              <w:t>Темп росту, %</w:t>
            </w:r>
          </w:p>
        </w:tc>
        <w:tc>
          <w:tcPr>
            <w:tcW w:w="766" w:type="pct"/>
            <w:tcBorders>
              <w:top w:val="single" w:sz="4" w:space="0" w:color="auto"/>
              <w:left w:val="single" w:sz="4" w:space="0" w:color="auto"/>
              <w:bottom w:val="single" w:sz="4" w:space="0" w:color="auto"/>
              <w:right w:val="single" w:sz="4" w:space="0" w:color="auto"/>
            </w:tcBorders>
            <w:vAlign w:val="center"/>
          </w:tcPr>
          <w:p w14:paraId="37543983" w14:textId="25E135A8" w:rsidR="00872A8D" w:rsidRPr="000B1A2A" w:rsidRDefault="00872A8D" w:rsidP="002F07A8">
            <w:pPr>
              <w:widowControl w:val="0"/>
              <w:jc w:val="center"/>
              <w:rPr>
                <w:sz w:val="28"/>
                <w:szCs w:val="28"/>
                <w:lang w:val="uk-UA"/>
              </w:rPr>
            </w:pPr>
            <w:r w:rsidRPr="000B1A2A">
              <w:rPr>
                <w:sz w:val="28"/>
                <w:szCs w:val="28"/>
                <w:lang w:val="uk-UA"/>
              </w:rPr>
              <w:t>Темп росту, %</w:t>
            </w:r>
          </w:p>
        </w:tc>
      </w:tr>
      <w:tr w:rsidR="000B1A2A" w:rsidRPr="000B1A2A" w14:paraId="0BEF42F5" w14:textId="77777777" w:rsidTr="007432B6">
        <w:trPr>
          <w:trHeight w:val="255"/>
          <w:jc w:val="center"/>
        </w:trPr>
        <w:tc>
          <w:tcPr>
            <w:tcW w:w="1597" w:type="pct"/>
            <w:vMerge/>
            <w:tcBorders>
              <w:top w:val="single" w:sz="4" w:space="0" w:color="auto"/>
              <w:left w:val="single" w:sz="4" w:space="0" w:color="auto"/>
              <w:bottom w:val="single" w:sz="4" w:space="0" w:color="auto"/>
              <w:right w:val="single" w:sz="4" w:space="0" w:color="auto"/>
            </w:tcBorders>
            <w:vAlign w:val="center"/>
          </w:tcPr>
          <w:p w14:paraId="6CACD14A" w14:textId="77777777" w:rsidR="00872A8D" w:rsidRPr="000B1A2A" w:rsidRDefault="00872A8D" w:rsidP="002F07A8">
            <w:pPr>
              <w:widowControl w:val="0"/>
              <w:jc w:val="center"/>
              <w:rPr>
                <w:sz w:val="28"/>
                <w:szCs w:val="28"/>
                <w:lang w:val="uk-UA"/>
              </w:rPr>
            </w:pPr>
          </w:p>
        </w:tc>
        <w:tc>
          <w:tcPr>
            <w:tcW w:w="747" w:type="pct"/>
            <w:tcBorders>
              <w:top w:val="nil"/>
              <w:left w:val="nil"/>
              <w:bottom w:val="single" w:sz="4" w:space="0" w:color="auto"/>
              <w:right w:val="single" w:sz="4" w:space="0" w:color="auto"/>
            </w:tcBorders>
            <w:vAlign w:val="center"/>
          </w:tcPr>
          <w:p w14:paraId="3CE5E9DC" w14:textId="79338ED8" w:rsidR="00872A8D" w:rsidRPr="000B1A2A" w:rsidRDefault="00872A8D" w:rsidP="002F07A8">
            <w:pPr>
              <w:widowControl w:val="0"/>
              <w:jc w:val="center"/>
              <w:rPr>
                <w:sz w:val="28"/>
                <w:szCs w:val="28"/>
                <w:lang w:val="uk-UA"/>
              </w:rPr>
            </w:pPr>
            <w:r w:rsidRPr="000B1A2A">
              <w:rPr>
                <w:sz w:val="28"/>
                <w:szCs w:val="28"/>
                <w:lang w:val="uk-UA"/>
              </w:rPr>
              <w:t>2020</w:t>
            </w:r>
          </w:p>
        </w:tc>
        <w:tc>
          <w:tcPr>
            <w:tcW w:w="573" w:type="pct"/>
            <w:tcBorders>
              <w:top w:val="nil"/>
              <w:left w:val="nil"/>
              <w:bottom w:val="single" w:sz="4" w:space="0" w:color="auto"/>
              <w:right w:val="single" w:sz="4" w:space="0" w:color="auto"/>
            </w:tcBorders>
            <w:vAlign w:val="center"/>
          </w:tcPr>
          <w:p w14:paraId="5B497F00" w14:textId="664C37B0" w:rsidR="00872A8D" w:rsidRPr="000B1A2A" w:rsidRDefault="00872A8D" w:rsidP="002F07A8">
            <w:pPr>
              <w:widowControl w:val="0"/>
              <w:jc w:val="center"/>
              <w:rPr>
                <w:sz w:val="28"/>
                <w:szCs w:val="28"/>
                <w:lang w:val="uk-UA"/>
              </w:rPr>
            </w:pPr>
            <w:r w:rsidRPr="000B1A2A">
              <w:rPr>
                <w:sz w:val="28"/>
                <w:szCs w:val="28"/>
                <w:lang w:val="uk-UA"/>
              </w:rPr>
              <w:t>2021</w:t>
            </w:r>
          </w:p>
        </w:tc>
        <w:tc>
          <w:tcPr>
            <w:tcW w:w="603" w:type="pct"/>
            <w:tcBorders>
              <w:top w:val="single" w:sz="4" w:space="0" w:color="auto"/>
              <w:left w:val="nil"/>
              <w:bottom w:val="single" w:sz="4" w:space="0" w:color="auto"/>
              <w:right w:val="single" w:sz="4" w:space="0" w:color="auto"/>
            </w:tcBorders>
          </w:tcPr>
          <w:p w14:paraId="74AEC049" w14:textId="313475EC" w:rsidR="00872A8D" w:rsidRPr="000B1A2A" w:rsidRDefault="00872A8D" w:rsidP="002F07A8">
            <w:pPr>
              <w:widowControl w:val="0"/>
              <w:jc w:val="center"/>
              <w:rPr>
                <w:sz w:val="28"/>
                <w:szCs w:val="28"/>
                <w:lang w:val="uk-UA"/>
              </w:rPr>
            </w:pPr>
            <w:r w:rsidRPr="000B1A2A">
              <w:rPr>
                <w:sz w:val="28"/>
                <w:szCs w:val="28"/>
                <w:lang w:val="uk-UA"/>
              </w:rPr>
              <w:t>2022</w:t>
            </w:r>
          </w:p>
        </w:tc>
        <w:tc>
          <w:tcPr>
            <w:tcW w:w="714" w:type="pct"/>
            <w:tcBorders>
              <w:top w:val="nil"/>
              <w:left w:val="single" w:sz="4" w:space="0" w:color="auto"/>
              <w:bottom w:val="single" w:sz="4" w:space="0" w:color="auto"/>
              <w:right w:val="single" w:sz="4" w:space="0" w:color="auto"/>
            </w:tcBorders>
          </w:tcPr>
          <w:p w14:paraId="0804BA03" w14:textId="0097DFD3" w:rsidR="00872A8D" w:rsidRPr="000B1A2A" w:rsidRDefault="00872A8D" w:rsidP="002F07A8">
            <w:pPr>
              <w:widowControl w:val="0"/>
              <w:jc w:val="center"/>
              <w:rPr>
                <w:sz w:val="28"/>
                <w:szCs w:val="28"/>
                <w:lang w:val="uk-UA"/>
              </w:rPr>
            </w:pPr>
            <w:r w:rsidRPr="000B1A2A">
              <w:rPr>
                <w:sz w:val="28"/>
                <w:szCs w:val="28"/>
                <w:lang w:val="uk-UA"/>
              </w:rPr>
              <w:t>2021/2020</w:t>
            </w:r>
          </w:p>
        </w:tc>
        <w:tc>
          <w:tcPr>
            <w:tcW w:w="766" w:type="pct"/>
            <w:tcBorders>
              <w:top w:val="nil"/>
              <w:left w:val="single" w:sz="4" w:space="0" w:color="auto"/>
              <w:bottom w:val="single" w:sz="4" w:space="0" w:color="auto"/>
              <w:right w:val="single" w:sz="4" w:space="0" w:color="auto"/>
            </w:tcBorders>
            <w:vAlign w:val="center"/>
          </w:tcPr>
          <w:p w14:paraId="2D9A1A4A" w14:textId="3C03D7B8" w:rsidR="00872A8D" w:rsidRPr="000B1A2A" w:rsidRDefault="00872A8D" w:rsidP="002F07A8">
            <w:pPr>
              <w:widowControl w:val="0"/>
              <w:jc w:val="center"/>
              <w:rPr>
                <w:sz w:val="28"/>
                <w:szCs w:val="28"/>
                <w:lang w:val="uk-UA"/>
              </w:rPr>
            </w:pPr>
            <w:r w:rsidRPr="000B1A2A">
              <w:rPr>
                <w:sz w:val="28"/>
                <w:szCs w:val="28"/>
                <w:lang w:val="uk-UA"/>
              </w:rPr>
              <w:t>2022/2021</w:t>
            </w:r>
          </w:p>
        </w:tc>
      </w:tr>
      <w:tr w:rsidR="000B1A2A" w:rsidRPr="000B1A2A" w14:paraId="4E1FCFD5" w14:textId="77777777" w:rsidTr="007432B6">
        <w:trPr>
          <w:trHeight w:val="347"/>
          <w:jc w:val="center"/>
        </w:trPr>
        <w:tc>
          <w:tcPr>
            <w:tcW w:w="1597" w:type="pct"/>
            <w:tcBorders>
              <w:top w:val="nil"/>
              <w:left w:val="single" w:sz="4" w:space="0" w:color="auto"/>
              <w:bottom w:val="single" w:sz="4" w:space="0" w:color="auto"/>
              <w:right w:val="single" w:sz="4" w:space="0" w:color="auto"/>
            </w:tcBorders>
            <w:vAlign w:val="center"/>
          </w:tcPr>
          <w:p w14:paraId="74E85BB6" w14:textId="77777777" w:rsidR="008F29CA" w:rsidRPr="000B1A2A" w:rsidRDefault="008F29CA" w:rsidP="008F29CA">
            <w:pPr>
              <w:widowControl w:val="0"/>
              <w:rPr>
                <w:sz w:val="28"/>
                <w:szCs w:val="28"/>
                <w:lang w:val="uk-UA"/>
              </w:rPr>
            </w:pPr>
            <w:r w:rsidRPr="000B1A2A">
              <w:rPr>
                <w:sz w:val="28"/>
                <w:szCs w:val="28"/>
                <w:lang w:val="uk-UA"/>
              </w:rPr>
              <w:t xml:space="preserve">1.Чисельність працівників, </w:t>
            </w:r>
            <w:proofErr w:type="spellStart"/>
            <w:r w:rsidRPr="000B1A2A">
              <w:rPr>
                <w:sz w:val="28"/>
                <w:szCs w:val="28"/>
                <w:lang w:val="uk-UA"/>
              </w:rPr>
              <w:t>чол</w:t>
            </w:r>
            <w:proofErr w:type="spellEnd"/>
            <w:r w:rsidRPr="000B1A2A">
              <w:rPr>
                <w:sz w:val="28"/>
                <w:szCs w:val="28"/>
                <w:lang w:val="uk-UA"/>
              </w:rPr>
              <w:t>.</w:t>
            </w:r>
          </w:p>
        </w:tc>
        <w:tc>
          <w:tcPr>
            <w:tcW w:w="747" w:type="pct"/>
            <w:tcBorders>
              <w:top w:val="nil"/>
              <w:left w:val="nil"/>
              <w:bottom w:val="single" w:sz="4" w:space="0" w:color="auto"/>
              <w:right w:val="single" w:sz="4" w:space="0" w:color="auto"/>
            </w:tcBorders>
            <w:vAlign w:val="center"/>
          </w:tcPr>
          <w:p w14:paraId="1113437D" w14:textId="7B46E570" w:rsidR="008F29CA" w:rsidRPr="000B1A2A" w:rsidRDefault="008F29CA" w:rsidP="008F29CA">
            <w:pPr>
              <w:widowControl w:val="0"/>
              <w:jc w:val="center"/>
              <w:rPr>
                <w:sz w:val="28"/>
                <w:szCs w:val="28"/>
                <w:lang w:val="uk-UA"/>
              </w:rPr>
            </w:pPr>
            <w:r w:rsidRPr="000B1A2A">
              <w:rPr>
                <w:sz w:val="28"/>
                <w:szCs w:val="28"/>
                <w:lang w:val="uk-UA"/>
              </w:rPr>
              <w:t>74</w:t>
            </w:r>
          </w:p>
        </w:tc>
        <w:tc>
          <w:tcPr>
            <w:tcW w:w="573" w:type="pct"/>
            <w:tcBorders>
              <w:top w:val="nil"/>
              <w:left w:val="nil"/>
              <w:bottom w:val="single" w:sz="4" w:space="0" w:color="auto"/>
              <w:right w:val="single" w:sz="4" w:space="0" w:color="auto"/>
            </w:tcBorders>
            <w:vAlign w:val="center"/>
          </w:tcPr>
          <w:p w14:paraId="2B10DB51" w14:textId="4B72F893" w:rsidR="008F29CA" w:rsidRPr="000B1A2A" w:rsidRDefault="008F29CA" w:rsidP="008F29CA">
            <w:pPr>
              <w:widowControl w:val="0"/>
              <w:jc w:val="center"/>
              <w:rPr>
                <w:sz w:val="28"/>
                <w:szCs w:val="28"/>
                <w:lang w:val="uk-UA"/>
              </w:rPr>
            </w:pPr>
            <w:r w:rsidRPr="000B1A2A">
              <w:rPr>
                <w:sz w:val="28"/>
                <w:szCs w:val="28"/>
                <w:lang w:val="uk-UA"/>
              </w:rPr>
              <w:t>94</w:t>
            </w:r>
          </w:p>
        </w:tc>
        <w:tc>
          <w:tcPr>
            <w:tcW w:w="603" w:type="pct"/>
            <w:tcBorders>
              <w:top w:val="single" w:sz="4" w:space="0" w:color="auto"/>
              <w:left w:val="nil"/>
              <w:bottom w:val="single" w:sz="4" w:space="0" w:color="auto"/>
              <w:right w:val="single" w:sz="4" w:space="0" w:color="auto"/>
            </w:tcBorders>
            <w:vAlign w:val="center"/>
          </w:tcPr>
          <w:p w14:paraId="5DE323D2" w14:textId="53167EDB" w:rsidR="008F29CA" w:rsidRPr="000B1A2A" w:rsidRDefault="008F29CA" w:rsidP="008F29CA">
            <w:pPr>
              <w:widowControl w:val="0"/>
              <w:jc w:val="center"/>
              <w:rPr>
                <w:sz w:val="28"/>
                <w:szCs w:val="28"/>
                <w:lang w:val="uk-UA"/>
              </w:rPr>
            </w:pPr>
            <w:r w:rsidRPr="000B1A2A">
              <w:rPr>
                <w:sz w:val="28"/>
                <w:szCs w:val="28"/>
                <w:lang w:val="uk-UA"/>
              </w:rPr>
              <w:t>88</w:t>
            </w:r>
          </w:p>
        </w:tc>
        <w:tc>
          <w:tcPr>
            <w:tcW w:w="714" w:type="pct"/>
            <w:tcBorders>
              <w:top w:val="nil"/>
              <w:left w:val="single" w:sz="4" w:space="0" w:color="auto"/>
              <w:bottom w:val="single" w:sz="4" w:space="0" w:color="auto"/>
              <w:right w:val="single" w:sz="4" w:space="0" w:color="auto"/>
            </w:tcBorders>
            <w:vAlign w:val="center"/>
          </w:tcPr>
          <w:p w14:paraId="71DD411D" w14:textId="029555C2" w:rsidR="008F29CA" w:rsidRPr="000B1A2A" w:rsidRDefault="008F29CA" w:rsidP="008F29CA">
            <w:pPr>
              <w:widowControl w:val="0"/>
              <w:jc w:val="center"/>
              <w:rPr>
                <w:sz w:val="28"/>
                <w:szCs w:val="28"/>
                <w:lang w:val="uk-UA"/>
              </w:rPr>
            </w:pPr>
            <w:r w:rsidRPr="000B1A2A">
              <w:rPr>
                <w:lang w:val="uk-UA"/>
              </w:rPr>
              <w:t>20,0</w:t>
            </w:r>
          </w:p>
        </w:tc>
        <w:tc>
          <w:tcPr>
            <w:tcW w:w="766" w:type="pct"/>
            <w:tcBorders>
              <w:top w:val="nil"/>
              <w:left w:val="single" w:sz="4" w:space="0" w:color="auto"/>
              <w:bottom w:val="single" w:sz="4" w:space="0" w:color="auto"/>
              <w:right w:val="single" w:sz="4" w:space="0" w:color="auto"/>
            </w:tcBorders>
            <w:vAlign w:val="center"/>
          </w:tcPr>
          <w:p w14:paraId="40BA8226" w14:textId="3607B0FE" w:rsidR="008F29CA" w:rsidRPr="000B1A2A" w:rsidRDefault="008F29CA" w:rsidP="008F29CA">
            <w:pPr>
              <w:widowControl w:val="0"/>
              <w:jc w:val="center"/>
              <w:rPr>
                <w:sz w:val="28"/>
                <w:szCs w:val="28"/>
                <w:lang w:val="uk-UA"/>
              </w:rPr>
            </w:pPr>
            <w:r w:rsidRPr="000B1A2A">
              <w:rPr>
                <w:lang w:val="uk-UA"/>
              </w:rPr>
              <w:t>-6,0</w:t>
            </w:r>
          </w:p>
        </w:tc>
      </w:tr>
      <w:tr w:rsidR="000B1A2A" w:rsidRPr="000B1A2A" w14:paraId="3764A609" w14:textId="77777777" w:rsidTr="000B1A2A">
        <w:trPr>
          <w:trHeight w:val="372"/>
          <w:jc w:val="center"/>
        </w:trPr>
        <w:tc>
          <w:tcPr>
            <w:tcW w:w="1597" w:type="pct"/>
            <w:tcBorders>
              <w:top w:val="nil"/>
              <w:left w:val="single" w:sz="4" w:space="0" w:color="auto"/>
              <w:bottom w:val="single" w:sz="4" w:space="0" w:color="auto"/>
              <w:right w:val="single" w:sz="4" w:space="0" w:color="auto"/>
            </w:tcBorders>
            <w:vAlign w:val="center"/>
          </w:tcPr>
          <w:p w14:paraId="35750B07" w14:textId="77777777" w:rsidR="008F29CA" w:rsidRPr="000B1A2A" w:rsidRDefault="008F29CA" w:rsidP="008F29CA">
            <w:pPr>
              <w:widowControl w:val="0"/>
              <w:rPr>
                <w:sz w:val="28"/>
                <w:szCs w:val="28"/>
                <w:lang w:val="uk-UA"/>
              </w:rPr>
            </w:pPr>
            <w:r w:rsidRPr="000B1A2A">
              <w:rPr>
                <w:sz w:val="28"/>
                <w:szCs w:val="28"/>
                <w:lang w:val="uk-UA"/>
              </w:rPr>
              <w:t>2. Основні фонди, тис. грн.</w:t>
            </w:r>
          </w:p>
        </w:tc>
        <w:tc>
          <w:tcPr>
            <w:tcW w:w="747" w:type="pct"/>
            <w:tcBorders>
              <w:top w:val="nil"/>
              <w:left w:val="nil"/>
              <w:bottom w:val="single" w:sz="4" w:space="0" w:color="auto"/>
              <w:right w:val="single" w:sz="4" w:space="0" w:color="auto"/>
            </w:tcBorders>
            <w:vAlign w:val="center"/>
          </w:tcPr>
          <w:p w14:paraId="6634CD8E" w14:textId="448ACAE0" w:rsidR="008F29CA" w:rsidRPr="000B1A2A" w:rsidRDefault="008F29CA" w:rsidP="008F29CA">
            <w:pPr>
              <w:widowControl w:val="0"/>
              <w:jc w:val="center"/>
              <w:rPr>
                <w:sz w:val="28"/>
                <w:szCs w:val="28"/>
                <w:lang w:val="uk-UA"/>
              </w:rPr>
            </w:pPr>
            <w:r w:rsidRPr="000B1A2A">
              <w:rPr>
                <w:lang w:val="uk-UA"/>
              </w:rPr>
              <w:t>15 727,0</w:t>
            </w:r>
          </w:p>
        </w:tc>
        <w:tc>
          <w:tcPr>
            <w:tcW w:w="573" w:type="pct"/>
            <w:tcBorders>
              <w:top w:val="nil"/>
              <w:left w:val="nil"/>
              <w:bottom w:val="single" w:sz="4" w:space="0" w:color="auto"/>
              <w:right w:val="single" w:sz="4" w:space="0" w:color="auto"/>
            </w:tcBorders>
            <w:vAlign w:val="center"/>
          </w:tcPr>
          <w:p w14:paraId="12BE9B67" w14:textId="5F25DF02" w:rsidR="008F29CA" w:rsidRPr="000B1A2A" w:rsidRDefault="008F29CA" w:rsidP="008F29CA">
            <w:pPr>
              <w:widowControl w:val="0"/>
              <w:jc w:val="center"/>
              <w:rPr>
                <w:sz w:val="28"/>
                <w:szCs w:val="28"/>
                <w:lang w:val="uk-UA"/>
              </w:rPr>
            </w:pPr>
            <w:r w:rsidRPr="000B1A2A">
              <w:rPr>
                <w:lang w:val="uk-UA"/>
              </w:rPr>
              <w:t>14837,9</w:t>
            </w:r>
          </w:p>
        </w:tc>
        <w:tc>
          <w:tcPr>
            <w:tcW w:w="603" w:type="pct"/>
            <w:tcBorders>
              <w:top w:val="single" w:sz="4" w:space="0" w:color="auto"/>
              <w:left w:val="nil"/>
              <w:bottom w:val="single" w:sz="4" w:space="0" w:color="auto"/>
              <w:right w:val="single" w:sz="4" w:space="0" w:color="auto"/>
            </w:tcBorders>
            <w:vAlign w:val="center"/>
          </w:tcPr>
          <w:p w14:paraId="143180E7" w14:textId="3D2B1159" w:rsidR="008F29CA" w:rsidRPr="000B1A2A" w:rsidRDefault="008F29CA" w:rsidP="008F29CA">
            <w:pPr>
              <w:widowControl w:val="0"/>
              <w:jc w:val="center"/>
              <w:rPr>
                <w:sz w:val="28"/>
                <w:szCs w:val="28"/>
                <w:lang w:val="uk-UA"/>
              </w:rPr>
            </w:pPr>
            <w:r w:rsidRPr="000B1A2A">
              <w:rPr>
                <w:lang w:val="uk-UA"/>
              </w:rPr>
              <w:t>10898,9</w:t>
            </w:r>
          </w:p>
        </w:tc>
        <w:tc>
          <w:tcPr>
            <w:tcW w:w="714" w:type="pct"/>
            <w:tcBorders>
              <w:top w:val="nil"/>
              <w:left w:val="single" w:sz="4" w:space="0" w:color="auto"/>
              <w:bottom w:val="single" w:sz="4" w:space="0" w:color="auto"/>
              <w:right w:val="single" w:sz="4" w:space="0" w:color="auto"/>
            </w:tcBorders>
            <w:vAlign w:val="center"/>
          </w:tcPr>
          <w:p w14:paraId="3E38F3A7" w14:textId="601DDEFC" w:rsidR="008F29CA" w:rsidRPr="000B1A2A" w:rsidRDefault="008F29CA" w:rsidP="008F29CA">
            <w:pPr>
              <w:widowControl w:val="0"/>
              <w:jc w:val="center"/>
              <w:rPr>
                <w:sz w:val="28"/>
                <w:szCs w:val="28"/>
                <w:lang w:val="uk-UA"/>
              </w:rPr>
            </w:pPr>
            <w:r w:rsidRPr="000B1A2A">
              <w:rPr>
                <w:lang w:val="uk-UA"/>
              </w:rPr>
              <w:t>-889,1</w:t>
            </w:r>
          </w:p>
        </w:tc>
        <w:tc>
          <w:tcPr>
            <w:tcW w:w="766" w:type="pct"/>
            <w:tcBorders>
              <w:top w:val="nil"/>
              <w:left w:val="single" w:sz="4" w:space="0" w:color="auto"/>
              <w:bottom w:val="single" w:sz="4" w:space="0" w:color="auto"/>
              <w:right w:val="single" w:sz="4" w:space="0" w:color="auto"/>
            </w:tcBorders>
            <w:vAlign w:val="center"/>
          </w:tcPr>
          <w:p w14:paraId="355C7797" w14:textId="75004ACD" w:rsidR="008F29CA" w:rsidRPr="000B1A2A" w:rsidRDefault="008F29CA" w:rsidP="008F29CA">
            <w:pPr>
              <w:widowControl w:val="0"/>
              <w:jc w:val="center"/>
              <w:rPr>
                <w:sz w:val="28"/>
                <w:szCs w:val="28"/>
                <w:lang w:val="uk-UA"/>
              </w:rPr>
            </w:pPr>
            <w:r w:rsidRPr="000B1A2A">
              <w:rPr>
                <w:lang w:val="uk-UA"/>
              </w:rPr>
              <w:t>-3939,0</w:t>
            </w:r>
          </w:p>
        </w:tc>
      </w:tr>
      <w:tr w:rsidR="000B1A2A" w:rsidRPr="000B1A2A" w14:paraId="3086435A" w14:textId="77777777" w:rsidTr="000B1A2A">
        <w:trPr>
          <w:trHeight w:val="698"/>
          <w:jc w:val="center"/>
        </w:trPr>
        <w:tc>
          <w:tcPr>
            <w:tcW w:w="1597" w:type="pct"/>
            <w:tcBorders>
              <w:top w:val="single" w:sz="4" w:space="0" w:color="auto"/>
              <w:left w:val="single" w:sz="4" w:space="0" w:color="auto"/>
              <w:right w:val="single" w:sz="4" w:space="0" w:color="auto"/>
            </w:tcBorders>
            <w:vAlign w:val="center"/>
          </w:tcPr>
          <w:p w14:paraId="2B427A5E" w14:textId="77777777" w:rsidR="008F29CA" w:rsidRPr="000B1A2A" w:rsidRDefault="008F29CA" w:rsidP="008F29CA">
            <w:pPr>
              <w:widowControl w:val="0"/>
              <w:rPr>
                <w:sz w:val="28"/>
                <w:szCs w:val="28"/>
                <w:lang w:val="uk-UA"/>
              </w:rPr>
            </w:pPr>
            <w:r w:rsidRPr="000B1A2A">
              <w:rPr>
                <w:sz w:val="28"/>
                <w:szCs w:val="28"/>
                <w:lang w:val="uk-UA"/>
              </w:rPr>
              <w:t>3. Виручка від реалізації товарів, робіт, послуг, тис. грн.</w:t>
            </w:r>
          </w:p>
        </w:tc>
        <w:tc>
          <w:tcPr>
            <w:tcW w:w="747" w:type="pct"/>
            <w:tcBorders>
              <w:top w:val="single" w:sz="4" w:space="0" w:color="auto"/>
              <w:left w:val="nil"/>
              <w:right w:val="single" w:sz="4" w:space="0" w:color="auto"/>
            </w:tcBorders>
            <w:vAlign w:val="center"/>
          </w:tcPr>
          <w:p w14:paraId="305D2C7C" w14:textId="7A2B9195" w:rsidR="008F29CA" w:rsidRPr="000B1A2A" w:rsidRDefault="008F29CA" w:rsidP="008F29CA">
            <w:pPr>
              <w:widowControl w:val="0"/>
              <w:jc w:val="center"/>
              <w:rPr>
                <w:sz w:val="28"/>
                <w:szCs w:val="28"/>
                <w:lang w:val="uk-UA"/>
              </w:rPr>
            </w:pPr>
            <w:r w:rsidRPr="000B1A2A">
              <w:rPr>
                <w:lang w:val="uk-UA"/>
              </w:rPr>
              <w:t>54 800,8</w:t>
            </w:r>
          </w:p>
        </w:tc>
        <w:tc>
          <w:tcPr>
            <w:tcW w:w="573" w:type="pct"/>
            <w:tcBorders>
              <w:top w:val="single" w:sz="4" w:space="0" w:color="auto"/>
              <w:left w:val="nil"/>
              <w:right w:val="single" w:sz="4" w:space="0" w:color="auto"/>
            </w:tcBorders>
            <w:vAlign w:val="center"/>
          </w:tcPr>
          <w:p w14:paraId="01805DB4" w14:textId="4AE92AFD" w:rsidR="008F29CA" w:rsidRPr="000B1A2A" w:rsidRDefault="008F29CA" w:rsidP="008F29CA">
            <w:pPr>
              <w:widowControl w:val="0"/>
              <w:jc w:val="center"/>
              <w:rPr>
                <w:sz w:val="28"/>
                <w:szCs w:val="28"/>
                <w:lang w:val="uk-UA"/>
              </w:rPr>
            </w:pPr>
            <w:r w:rsidRPr="000B1A2A">
              <w:rPr>
                <w:lang w:val="uk-UA"/>
              </w:rPr>
              <w:t>65609,7</w:t>
            </w:r>
          </w:p>
        </w:tc>
        <w:tc>
          <w:tcPr>
            <w:tcW w:w="603" w:type="pct"/>
            <w:tcBorders>
              <w:top w:val="single" w:sz="4" w:space="0" w:color="auto"/>
              <w:left w:val="nil"/>
              <w:right w:val="single" w:sz="4" w:space="0" w:color="auto"/>
            </w:tcBorders>
            <w:vAlign w:val="center"/>
          </w:tcPr>
          <w:p w14:paraId="6AD4BD26" w14:textId="3845506F" w:rsidR="008F29CA" w:rsidRPr="000B1A2A" w:rsidRDefault="008F29CA" w:rsidP="008F29CA">
            <w:pPr>
              <w:widowControl w:val="0"/>
              <w:jc w:val="center"/>
              <w:rPr>
                <w:sz w:val="28"/>
                <w:szCs w:val="28"/>
                <w:lang w:val="uk-UA"/>
              </w:rPr>
            </w:pPr>
            <w:r w:rsidRPr="000B1A2A">
              <w:rPr>
                <w:lang w:val="uk-UA"/>
              </w:rPr>
              <w:t>56893,2</w:t>
            </w:r>
          </w:p>
        </w:tc>
        <w:tc>
          <w:tcPr>
            <w:tcW w:w="714" w:type="pct"/>
            <w:tcBorders>
              <w:top w:val="single" w:sz="4" w:space="0" w:color="auto"/>
              <w:left w:val="single" w:sz="4" w:space="0" w:color="auto"/>
              <w:right w:val="single" w:sz="4" w:space="0" w:color="auto"/>
            </w:tcBorders>
            <w:vAlign w:val="center"/>
          </w:tcPr>
          <w:p w14:paraId="4888ABAF" w14:textId="274291D6" w:rsidR="008F29CA" w:rsidRPr="000B1A2A" w:rsidRDefault="008F29CA" w:rsidP="008F29CA">
            <w:pPr>
              <w:widowControl w:val="0"/>
              <w:jc w:val="center"/>
              <w:rPr>
                <w:sz w:val="28"/>
                <w:szCs w:val="28"/>
                <w:lang w:val="uk-UA"/>
              </w:rPr>
            </w:pPr>
            <w:r w:rsidRPr="000B1A2A">
              <w:rPr>
                <w:lang w:val="uk-UA"/>
              </w:rPr>
              <w:t>10808,9</w:t>
            </w:r>
          </w:p>
        </w:tc>
        <w:tc>
          <w:tcPr>
            <w:tcW w:w="766" w:type="pct"/>
            <w:tcBorders>
              <w:top w:val="single" w:sz="4" w:space="0" w:color="auto"/>
              <w:left w:val="single" w:sz="4" w:space="0" w:color="auto"/>
              <w:right w:val="single" w:sz="4" w:space="0" w:color="auto"/>
            </w:tcBorders>
            <w:vAlign w:val="center"/>
          </w:tcPr>
          <w:p w14:paraId="34976EE6" w14:textId="3FE17FDB" w:rsidR="008F29CA" w:rsidRPr="000B1A2A" w:rsidRDefault="008F29CA" w:rsidP="008F29CA">
            <w:pPr>
              <w:widowControl w:val="0"/>
              <w:jc w:val="center"/>
              <w:rPr>
                <w:sz w:val="28"/>
                <w:szCs w:val="28"/>
                <w:lang w:val="uk-UA"/>
              </w:rPr>
            </w:pPr>
            <w:r w:rsidRPr="000B1A2A">
              <w:rPr>
                <w:lang w:val="uk-UA"/>
              </w:rPr>
              <w:t>-8716,5</w:t>
            </w:r>
          </w:p>
        </w:tc>
      </w:tr>
      <w:tr w:rsidR="000B1A2A" w:rsidRPr="000B1A2A" w14:paraId="459F3FB4" w14:textId="77777777" w:rsidTr="000B1A2A">
        <w:trPr>
          <w:trHeight w:val="704"/>
          <w:jc w:val="center"/>
        </w:trPr>
        <w:tc>
          <w:tcPr>
            <w:tcW w:w="1597" w:type="pct"/>
            <w:tcBorders>
              <w:left w:val="single" w:sz="4" w:space="0" w:color="auto"/>
              <w:bottom w:val="single" w:sz="4" w:space="0" w:color="auto"/>
              <w:right w:val="single" w:sz="4" w:space="0" w:color="auto"/>
            </w:tcBorders>
            <w:vAlign w:val="center"/>
          </w:tcPr>
          <w:p w14:paraId="29D291DA" w14:textId="77777777" w:rsidR="008F29CA" w:rsidRPr="000B1A2A" w:rsidRDefault="008F29CA" w:rsidP="008F29CA">
            <w:pPr>
              <w:widowControl w:val="0"/>
              <w:jc w:val="center"/>
              <w:rPr>
                <w:sz w:val="28"/>
                <w:szCs w:val="28"/>
                <w:lang w:val="uk-UA"/>
              </w:rPr>
            </w:pPr>
            <w:r w:rsidRPr="000B1A2A">
              <w:rPr>
                <w:sz w:val="28"/>
                <w:szCs w:val="28"/>
                <w:lang w:val="uk-UA"/>
              </w:rPr>
              <w:lastRenderedPageBreak/>
              <w:t>4. Собівартість реалізованих товарів, робіт, послуг, тис. грн</w:t>
            </w:r>
          </w:p>
        </w:tc>
        <w:tc>
          <w:tcPr>
            <w:tcW w:w="747" w:type="pct"/>
            <w:tcBorders>
              <w:left w:val="single" w:sz="4" w:space="0" w:color="auto"/>
              <w:bottom w:val="single" w:sz="4" w:space="0" w:color="auto"/>
              <w:right w:val="single" w:sz="4" w:space="0" w:color="auto"/>
            </w:tcBorders>
            <w:vAlign w:val="center"/>
          </w:tcPr>
          <w:p w14:paraId="0E32123B" w14:textId="11763F5B" w:rsidR="008F29CA" w:rsidRPr="000B1A2A" w:rsidRDefault="008F29CA" w:rsidP="008F29CA">
            <w:pPr>
              <w:widowControl w:val="0"/>
              <w:jc w:val="center"/>
              <w:rPr>
                <w:sz w:val="28"/>
                <w:szCs w:val="28"/>
                <w:lang w:val="uk-UA"/>
              </w:rPr>
            </w:pPr>
            <w:r w:rsidRPr="000B1A2A">
              <w:rPr>
                <w:lang w:val="uk-UA"/>
              </w:rPr>
              <w:t>42 584,0</w:t>
            </w:r>
          </w:p>
        </w:tc>
        <w:tc>
          <w:tcPr>
            <w:tcW w:w="573" w:type="pct"/>
            <w:tcBorders>
              <w:left w:val="single" w:sz="4" w:space="0" w:color="auto"/>
              <w:bottom w:val="single" w:sz="4" w:space="0" w:color="auto"/>
              <w:right w:val="single" w:sz="4" w:space="0" w:color="auto"/>
            </w:tcBorders>
            <w:vAlign w:val="center"/>
          </w:tcPr>
          <w:p w14:paraId="31F21BD7" w14:textId="6E230EE3" w:rsidR="008F29CA" w:rsidRPr="000B1A2A" w:rsidRDefault="008F29CA" w:rsidP="008F29CA">
            <w:pPr>
              <w:widowControl w:val="0"/>
              <w:jc w:val="center"/>
              <w:rPr>
                <w:sz w:val="28"/>
                <w:szCs w:val="28"/>
                <w:lang w:val="uk-UA"/>
              </w:rPr>
            </w:pPr>
            <w:r w:rsidRPr="000B1A2A">
              <w:rPr>
                <w:lang w:val="uk-UA"/>
              </w:rPr>
              <w:t>48174,2</w:t>
            </w:r>
          </w:p>
        </w:tc>
        <w:tc>
          <w:tcPr>
            <w:tcW w:w="603" w:type="pct"/>
            <w:tcBorders>
              <w:left w:val="single" w:sz="4" w:space="0" w:color="auto"/>
              <w:bottom w:val="single" w:sz="4" w:space="0" w:color="auto"/>
              <w:right w:val="single" w:sz="4" w:space="0" w:color="auto"/>
            </w:tcBorders>
            <w:vAlign w:val="center"/>
          </w:tcPr>
          <w:p w14:paraId="2A50F36D" w14:textId="562B88A4" w:rsidR="008F29CA" w:rsidRPr="000B1A2A" w:rsidRDefault="008F29CA" w:rsidP="008F29CA">
            <w:pPr>
              <w:widowControl w:val="0"/>
              <w:jc w:val="center"/>
              <w:rPr>
                <w:sz w:val="28"/>
                <w:szCs w:val="28"/>
                <w:lang w:val="uk-UA"/>
              </w:rPr>
            </w:pPr>
            <w:r w:rsidRPr="000B1A2A">
              <w:rPr>
                <w:lang w:val="uk-UA"/>
              </w:rPr>
              <w:t>40975,0</w:t>
            </w:r>
          </w:p>
        </w:tc>
        <w:tc>
          <w:tcPr>
            <w:tcW w:w="714" w:type="pct"/>
            <w:tcBorders>
              <w:left w:val="single" w:sz="4" w:space="0" w:color="auto"/>
              <w:bottom w:val="single" w:sz="4" w:space="0" w:color="auto"/>
              <w:right w:val="single" w:sz="4" w:space="0" w:color="auto"/>
            </w:tcBorders>
            <w:vAlign w:val="center"/>
          </w:tcPr>
          <w:p w14:paraId="361DA21E" w14:textId="48F2C87A" w:rsidR="008F29CA" w:rsidRPr="000B1A2A" w:rsidRDefault="008F29CA" w:rsidP="008F29CA">
            <w:pPr>
              <w:widowControl w:val="0"/>
              <w:jc w:val="center"/>
              <w:rPr>
                <w:sz w:val="28"/>
                <w:szCs w:val="28"/>
                <w:lang w:val="uk-UA"/>
              </w:rPr>
            </w:pPr>
            <w:r w:rsidRPr="000B1A2A">
              <w:rPr>
                <w:lang w:val="uk-UA"/>
              </w:rPr>
              <w:t>5590,2</w:t>
            </w:r>
          </w:p>
        </w:tc>
        <w:tc>
          <w:tcPr>
            <w:tcW w:w="766" w:type="pct"/>
            <w:tcBorders>
              <w:left w:val="single" w:sz="4" w:space="0" w:color="auto"/>
              <w:bottom w:val="single" w:sz="4" w:space="0" w:color="auto"/>
              <w:right w:val="single" w:sz="4" w:space="0" w:color="auto"/>
            </w:tcBorders>
            <w:vAlign w:val="center"/>
          </w:tcPr>
          <w:p w14:paraId="3022E45B" w14:textId="2501DAF2" w:rsidR="008F29CA" w:rsidRPr="000B1A2A" w:rsidRDefault="008F29CA" w:rsidP="008F29CA">
            <w:pPr>
              <w:widowControl w:val="0"/>
              <w:jc w:val="center"/>
              <w:rPr>
                <w:sz w:val="28"/>
                <w:szCs w:val="28"/>
                <w:lang w:val="uk-UA"/>
              </w:rPr>
            </w:pPr>
            <w:r w:rsidRPr="000B1A2A">
              <w:rPr>
                <w:lang w:val="uk-UA"/>
              </w:rPr>
              <w:t>-7199,2</w:t>
            </w:r>
          </w:p>
        </w:tc>
      </w:tr>
    </w:tbl>
    <w:p w14:paraId="095BA6E9" w14:textId="77777777" w:rsidR="001A6EE2" w:rsidRPr="000B1A2A" w:rsidRDefault="001A6EE2" w:rsidP="002F07A8">
      <w:pPr>
        <w:widowControl w:val="0"/>
        <w:spacing w:line="360" w:lineRule="auto"/>
        <w:ind w:firstLine="709"/>
        <w:jc w:val="both"/>
        <w:rPr>
          <w:sz w:val="28"/>
          <w:szCs w:val="28"/>
          <w:lang w:val="uk-UA"/>
        </w:rPr>
      </w:pPr>
    </w:p>
    <w:p w14:paraId="1C1EF198" w14:textId="0A872DA9" w:rsidR="00C26CC1" w:rsidRPr="000B1A2A" w:rsidRDefault="00C26CC1" w:rsidP="002F07A8">
      <w:pPr>
        <w:widowControl w:val="0"/>
        <w:spacing w:line="360" w:lineRule="auto"/>
        <w:ind w:firstLine="709"/>
        <w:jc w:val="both"/>
        <w:rPr>
          <w:sz w:val="28"/>
          <w:szCs w:val="28"/>
          <w:lang w:val="uk-UA"/>
        </w:rPr>
      </w:pPr>
      <w:r w:rsidRPr="000B1A2A">
        <w:rPr>
          <w:sz w:val="28"/>
          <w:szCs w:val="28"/>
          <w:lang w:val="uk-UA"/>
        </w:rPr>
        <w:t xml:space="preserve">Основним джерелом економічної інформації про фінансово-господарську діяльність підприємства, є дані бухгалтерського обліку та звітності </w:t>
      </w:r>
      <w:r w:rsidR="008F29CA" w:rsidRPr="000B1A2A">
        <w:rPr>
          <w:sz w:val="28"/>
          <w:szCs w:val="28"/>
          <w:lang w:val="uk-UA"/>
        </w:rPr>
        <w:t xml:space="preserve">КП «Управління контролю за </w:t>
      </w:r>
      <w:proofErr w:type="spellStart"/>
      <w:r w:rsidR="008F29CA" w:rsidRPr="000B1A2A">
        <w:rPr>
          <w:sz w:val="28"/>
          <w:szCs w:val="28"/>
          <w:lang w:val="uk-UA"/>
        </w:rPr>
        <w:t>благоустроєм</w:t>
      </w:r>
      <w:proofErr w:type="spellEnd"/>
      <w:r w:rsidR="008F29CA" w:rsidRPr="000B1A2A">
        <w:rPr>
          <w:sz w:val="28"/>
          <w:szCs w:val="28"/>
          <w:lang w:val="uk-UA"/>
        </w:rPr>
        <w:t xml:space="preserve"> міста»</w:t>
      </w:r>
      <w:r w:rsidRPr="000B1A2A">
        <w:rPr>
          <w:sz w:val="28"/>
          <w:szCs w:val="28"/>
          <w:lang w:val="uk-UA"/>
        </w:rPr>
        <w:t xml:space="preserve">. </w:t>
      </w:r>
    </w:p>
    <w:p w14:paraId="6A27097E" w14:textId="4BF8AF5B" w:rsidR="00C26CC1" w:rsidRPr="000B1A2A" w:rsidRDefault="008F29CA" w:rsidP="002F07A8">
      <w:pPr>
        <w:widowControl w:val="0"/>
        <w:spacing w:line="360" w:lineRule="auto"/>
        <w:ind w:firstLine="709"/>
        <w:jc w:val="both"/>
        <w:rPr>
          <w:sz w:val="28"/>
          <w:szCs w:val="28"/>
          <w:lang w:val="uk-UA"/>
        </w:rPr>
      </w:pPr>
      <w:r w:rsidRPr="000B1A2A">
        <w:rPr>
          <w:sz w:val="28"/>
          <w:szCs w:val="28"/>
          <w:lang w:val="uk-UA"/>
        </w:rPr>
        <w:t xml:space="preserve">КП «Управління контролю за </w:t>
      </w:r>
      <w:proofErr w:type="spellStart"/>
      <w:r w:rsidRPr="000B1A2A">
        <w:rPr>
          <w:sz w:val="28"/>
          <w:szCs w:val="28"/>
          <w:lang w:val="uk-UA"/>
        </w:rPr>
        <w:t>благоустроєм</w:t>
      </w:r>
      <w:proofErr w:type="spellEnd"/>
      <w:r w:rsidRPr="000B1A2A">
        <w:rPr>
          <w:sz w:val="28"/>
          <w:szCs w:val="28"/>
          <w:lang w:val="uk-UA"/>
        </w:rPr>
        <w:t xml:space="preserve"> міста»</w:t>
      </w:r>
      <w:r w:rsidR="00C26CC1" w:rsidRPr="000B1A2A">
        <w:rPr>
          <w:sz w:val="28"/>
          <w:szCs w:val="28"/>
          <w:lang w:val="uk-UA"/>
        </w:rPr>
        <w:t xml:space="preserve"> є суб’єктом малого підприємництва. Керується вимогами до ведення скороченої квартальної фінансової звітності і річної фінансової звітності відповідно до П(С)БО 25 «Фінансовий звіт суб’єкта малого підприємництва». Це Положення (стандарт) установлює зміст і форму фінансового звіту суб'єкта малого підприємництва в складі Балансу (форма  № 1-м) і Звіту про фінансові результати (форма № 2-м). Фінансова звітність </w:t>
      </w:r>
      <w:r w:rsidRPr="000B1A2A">
        <w:rPr>
          <w:sz w:val="28"/>
          <w:szCs w:val="28"/>
          <w:lang w:val="uk-UA"/>
        </w:rPr>
        <w:t xml:space="preserve">КП «Управління контролю за </w:t>
      </w:r>
      <w:proofErr w:type="spellStart"/>
      <w:r w:rsidRPr="000B1A2A">
        <w:rPr>
          <w:sz w:val="28"/>
          <w:szCs w:val="28"/>
          <w:lang w:val="uk-UA"/>
        </w:rPr>
        <w:t>благоустроєм</w:t>
      </w:r>
      <w:proofErr w:type="spellEnd"/>
      <w:r w:rsidRPr="000B1A2A">
        <w:rPr>
          <w:sz w:val="28"/>
          <w:szCs w:val="28"/>
          <w:lang w:val="uk-UA"/>
        </w:rPr>
        <w:t xml:space="preserve"> міста»</w:t>
      </w:r>
      <w:r w:rsidR="00C26CC1" w:rsidRPr="000B1A2A">
        <w:rPr>
          <w:sz w:val="28"/>
          <w:szCs w:val="28"/>
          <w:lang w:val="uk-UA"/>
        </w:rPr>
        <w:t xml:space="preserve"> представлена у додатк</w:t>
      </w:r>
      <w:r w:rsidRPr="000B1A2A">
        <w:rPr>
          <w:sz w:val="28"/>
          <w:szCs w:val="28"/>
          <w:lang w:val="uk-UA"/>
        </w:rPr>
        <w:t>ах</w:t>
      </w:r>
      <w:r w:rsidR="00C26CC1" w:rsidRPr="000B1A2A">
        <w:rPr>
          <w:sz w:val="28"/>
          <w:szCs w:val="28"/>
          <w:lang w:val="uk-UA"/>
        </w:rPr>
        <w:t xml:space="preserve"> </w:t>
      </w:r>
      <w:r w:rsidR="004D70BD" w:rsidRPr="000B1A2A">
        <w:rPr>
          <w:sz w:val="28"/>
          <w:szCs w:val="28"/>
          <w:lang w:val="uk-UA"/>
        </w:rPr>
        <w:t>1</w:t>
      </w:r>
      <w:r w:rsidRPr="000B1A2A">
        <w:rPr>
          <w:sz w:val="28"/>
          <w:szCs w:val="28"/>
          <w:lang w:val="uk-UA"/>
        </w:rPr>
        <w:t>-6</w:t>
      </w:r>
      <w:r w:rsidR="00C26CC1" w:rsidRPr="000B1A2A">
        <w:rPr>
          <w:sz w:val="28"/>
          <w:szCs w:val="28"/>
          <w:lang w:val="uk-UA"/>
        </w:rPr>
        <w:t>.</w:t>
      </w:r>
    </w:p>
    <w:p w14:paraId="76A4063B" w14:textId="77777777" w:rsidR="004D70BD" w:rsidRPr="000B1A2A" w:rsidRDefault="004D70BD" w:rsidP="002F07A8">
      <w:pPr>
        <w:pStyle w:val="a3"/>
        <w:spacing w:before="0" w:beforeAutospacing="0" w:after="0" w:afterAutospacing="0" w:line="360" w:lineRule="auto"/>
        <w:ind w:firstLine="709"/>
        <w:contextualSpacing/>
        <w:jc w:val="both"/>
        <w:rPr>
          <w:b/>
          <w:sz w:val="28"/>
          <w:szCs w:val="28"/>
          <w:lang w:val="uk-UA"/>
        </w:rPr>
      </w:pPr>
    </w:p>
    <w:p w14:paraId="0D8FEF03" w14:textId="6C38E8EB" w:rsidR="00C26CC1" w:rsidRPr="000B1A2A" w:rsidRDefault="00665D16" w:rsidP="002F07A8">
      <w:pPr>
        <w:pStyle w:val="a3"/>
        <w:spacing w:before="0" w:beforeAutospacing="0" w:after="0" w:afterAutospacing="0" w:line="360" w:lineRule="auto"/>
        <w:ind w:firstLine="709"/>
        <w:contextualSpacing/>
        <w:jc w:val="both"/>
        <w:rPr>
          <w:sz w:val="28"/>
          <w:szCs w:val="28"/>
          <w:lang w:val="uk-UA"/>
        </w:rPr>
      </w:pPr>
      <w:r w:rsidRPr="000B1A2A">
        <w:rPr>
          <w:b/>
          <w:sz w:val="28"/>
          <w:szCs w:val="28"/>
          <w:lang w:val="uk-UA"/>
        </w:rPr>
        <w:t>2.2</w:t>
      </w:r>
      <w:r w:rsidR="00C26CC1" w:rsidRPr="000B1A2A">
        <w:rPr>
          <w:b/>
          <w:sz w:val="28"/>
          <w:szCs w:val="28"/>
          <w:lang w:val="uk-UA"/>
        </w:rPr>
        <w:t xml:space="preserve">. </w:t>
      </w:r>
      <w:r w:rsidRPr="000B1A2A">
        <w:rPr>
          <w:b/>
          <w:sz w:val="28"/>
          <w:szCs w:val="28"/>
          <w:lang w:val="uk-UA"/>
        </w:rPr>
        <w:t xml:space="preserve">Аналіз </w:t>
      </w:r>
      <w:r w:rsidR="00D40616">
        <w:rPr>
          <w:b/>
          <w:sz w:val="28"/>
          <w:szCs w:val="28"/>
          <w:lang w:val="uk-UA"/>
        </w:rPr>
        <w:t>активів, пасивів та фінансових результатів</w:t>
      </w:r>
      <w:r w:rsidRPr="000B1A2A">
        <w:rPr>
          <w:b/>
          <w:sz w:val="28"/>
          <w:szCs w:val="28"/>
          <w:lang w:val="uk-UA"/>
        </w:rPr>
        <w:t xml:space="preserve"> </w:t>
      </w:r>
      <w:r w:rsidR="008F29CA" w:rsidRPr="000B1A2A">
        <w:rPr>
          <w:b/>
          <w:sz w:val="28"/>
          <w:szCs w:val="28"/>
          <w:lang w:val="uk-UA"/>
        </w:rPr>
        <w:t xml:space="preserve">КП «Управління контролю за </w:t>
      </w:r>
      <w:proofErr w:type="spellStart"/>
      <w:r w:rsidR="008F29CA" w:rsidRPr="000B1A2A">
        <w:rPr>
          <w:b/>
          <w:sz w:val="28"/>
          <w:szCs w:val="28"/>
          <w:lang w:val="uk-UA"/>
        </w:rPr>
        <w:t>благоустроєм</w:t>
      </w:r>
      <w:proofErr w:type="spellEnd"/>
      <w:r w:rsidR="008F29CA" w:rsidRPr="000B1A2A">
        <w:rPr>
          <w:b/>
          <w:sz w:val="28"/>
          <w:szCs w:val="28"/>
          <w:lang w:val="uk-UA"/>
        </w:rPr>
        <w:t xml:space="preserve"> міста»</w:t>
      </w:r>
    </w:p>
    <w:p w14:paraId="08F24773" w14:textId="5620FC98" w:rsidR="007963B7" w:rsidRPr="000B1A2A" w:rsidRDefault="007963B7" w:rsidP="007963B7">
      <w:pPr>
        <w:shd w:val="clear" w:color="auto" w:fill="FFFFFF"/>
        <w:spacing w:line="360" w:lineRule="auto"/>
        <w:ind w:firstLine="709"/>
        <w:jc w:val="both"/>
        <w:rPr>
          <w:spacing w:val="-4"/>
          <w:sz w:val="28"/>
          <w:szCs w:val="28"/>
          <w:lang w:val="uk-UA"/>
        </w:rPr>
      </w:pPr>
      <w:r w:rsidRPr="000B1A2A">
        <w:rPr>
          <w:spacing w:val="-4"/>
          <w:sz w:val="28"/>
          <w:szCs w:val="28"/>
          <w:lang w:val="uk-UA"/>
        </w:rPr>
        <w:t xml:space="preserve">Для оцінки фінансового стану КП «Управління контролю за </w:t>
      </w:r>
      <w:proofErr w:type="spellStart"/>
      <w:r w:rsidRPr="000B1A2A">
        <w:rPr>
          <w:spacing w:val="-4"/>
          <w:sz w:val="28"/>
          <w:szCs w:val="28"/>
          <w:lang w:val="uk-UA"/>
        </w:rPr>
        <w:t>благоустроєм</w:t>
      </w:r>
      <w:proofErr w:type="spellEnd"/>
      <w:r w:rsidRPr="000B1A2A">
        <w:rPr>
          <w:spacing w:val="-4"/>
          <w:sz w:val="28"/>
          <w:szCs w:val="28"/>
          <w:lang w:val="uk-UA"/>
        </w:rPr>
        <w:t xml:space="preserve"> міста» використовується комплексний підхід, який включає горизонтальний аналіз, вертикальний аналіз та розрахунок основних оцінних показників на основі фінансової звітності. Цей аналіз дозволяє оцінити ефективність використання майна підприємства, оновлення основних засобів, ефективність використання капіталу.</w:t>
      </w:r>
    </w:p>
    <w:p w14:paraId="51ABC976" w14:textId="3F2D6EE1" w:rsidR="007963B7" w:rsidRPr="000B1A2A" w:rsidRDefault="007963B7" w:rsidP="007963B7">
      <w:pPr>
        <w:shd w:val="clear" w:color="auto" w:fill="FFFFFF"/>
        <w:spacing w:line="360" w:lineRule="auto"/>
        <w:ind w:firstLine="709"/>
        <w:jc w:val="both"/>
        <w:rPr>
          <w:spacing w:val="-4"/>
          <w:sz w:val="28"/>
          <w:szCs w:val="28"/>
          <w:lang w:val="uk-UA"/>
        </w:rPr>
      </w:pPr>
      <w:r w:rsidRPr="000B1A2A">
        <w:rPr>
          <w:spacing w:val="-4"/>
          <w:sz w:val="28"/>
          <w:szCs w:val="28"/>
          <w:lang w:val="uk-UA"/>
        </w:rPr>
        <w:t>Горизонтальний аналіз дозволяє порівняти фінансові показники підприємства протягом певного періоду часу. Це допомагає виявити зміни в фінансовому стані підприємства, зокрема у використанні капіталу.</w:t>
      </w:r>
    </w:p>
    <w:p w14:paraId="465CA708" w14:textId="77777777" w:rsidR="007963B7" w:rsidRPr="000B1A2A" w:rsidRDefault="007963B7" w:rsidP="007963B7">
      <w:pPr>
        <w:shd w:val="clear" w:color="auto" w:fill="FFFFFF"/>
        <w:spacing w:line="360" w:lineRule="auto"/>
        <w:ind w:firstLine="709"/>
        <w:jc w:val="both"/>
        <w:rPr>
          <w:spacing w:val="-4"/>
          <w:sz w:val="28"/>
          <w:szCs w:val="28"/>
          <w:lang w:val="uk-UA"/>
        </w:rPr>
      </w:pPr>
      <w:r w:rsidRPr="000B1A2A">
        <w:rPr>
          <w:spacing w:val="-4"/>
          <w:sz w:val="28"/>
          <w:szCs w:val="28"/>
          <w:lang w:val="uk-UA"/>
        </w:rPr>
        <w:t>Вертикальний аналіз дозволяє порівняти фінансові показники підприємства в межах одного періоду. Це допомагає виявити структурні зміни в розподілі активів, зобов'язань та капіталу підприємства.</w:t>
      </w:r>
    </w:p>
    <w:p w14:paraId="27A24CBF" w14:textId="2D2D4CC3" w:rsidR="007963B7" w:rsidRPr="000B1A2A" w:rsidRDefault="007963B7" w:rsidP="007963B7">
      <w:pPr>
        <w:shd w:val="clear" w:color="auto" w:fill="FFFFFF"/>
        <w:spacing w:line="360" w:lineRule="auto"/>
        <w:ind w:firstLine="709"/>
        <w:jc w:val="both"/>
        <w:rPr>
          <w:vanish/>
          <w:spacing w:val="-4"/>
          <w:sz w:val="28"/>
          <w:szCs w:val="28"/>
          <w:lang w:val="uk-UA"/>
        </w:rPr>
      </w:pPr>
      <w:r w:rsidRPr="000B1A2A">
        <w:rPr>
          <w:spacing w:val="-4"/>
          <w:sz w:val="28"/>
          <w:szCs w:val="28"/>
          <w:lang w:val="uk-UA"/>
        </w:rPr>
        <w:lastRenderedPageBreak/>
        <w:t xml:space="preserve">Розрахунок основних оцінних показників на основі фінансової звітності дає змогу отримати конкретні числові значення, що відображають ефективність використання фінансових ресурсів підприємства. </w:t>
      </w:r>
    </w:p>
    <w:p w14:paraId="1CA145BF" w14:textId="77777777" w:rsidR="004D70BD" w:rsidRPr="000B1A2A" w:rsidRDefault="004D70BD" w:rsidP="002F07A8">
      <w:pPr>
        <w:shd w:val="clear" w:color="auto" w:fill="FFFFFF"/>
        <w:spacing w:line="360" w:lineRule="auto"/>
        <w:ind w:firstLine="709"/>
        <w:jc w:val="both"/>
        <w:rPr>
          <w:sz w:val="28"/>
          <w:szCs w:val="28"/>
          <w:lang w:val="uk-UA"/>
        </w:rPr>
      </w:pPr>
      <w:r w:rsidRPr="000B1A2A">
        <w:rPr>
          <w:sz w:val="28"/>
          <w:szCs w:val="28"/>
          <w:lang w:val="uk-UA"/>
        </w:rPr>
        <w:t>Горизонтальний аналіз балансу підприємства наведено у таблиці 2.</w:t>
      </w:r>
      <w:r w:rsidR="00F82381" w:rsidRPr="000B1A2A">
        <w:rPr>
          <w:sz w:val="28"/>
          <w:szCs w:val="28"/>
          <w:lang w:val="uk-UA"/>
        </w:rPr>
        <w:t>2</w:t>
      </w:r>
      <w:r w:rsidRPr="000B1A2A">
        <w:rPr>
          <w:sz w:val="28"/>
          <w:szCs w:val="28"/>
          <w:lang w:val="uk-UA"/>
        </w:rPr>
        <w:t xml:space="preserve"> и таблиці 2.</w:t>
      </w:r>
      <w:r w:rsidR="00F82381" w:rsidRPr="000B1A2A">
        <w:rPr>
          <w:sz w:val="28"/>
          <w:szCs w:val="28"/>
          <w:lang w:val="uk-UA"/>
        </w:rPr>
        <w:t>3</w:t>
      </w:r>
      <w:r w:rsidRPr="000B1A2A">
        <w:rPr>
          <w:sz w:val="28"/>
          <w:szCs w:val="28"/>
          <w:lang w:val="uk-UA"/>
        </w:rPr>
        <w:t>.</w:t>
      </w:r>
    </w:p>
    <w:p w14:paraId="71FD7C70" w14:textId="77777777" w:rsidR="009A2A7E" w:rsidRPr="000B1A2A" w:rsidRDefault="009A2A7E" w:rsidP="002F07A8">
      <w:pPr>
        <w:shd w:val="clear" w:color="auto" w:fill="FFFFFF"/>
        <w:spacing w:line="360" w:lineRule="auto"/>
        <w:ind w:firstLine="709"/>
        <w:jc w:val="right"/>
        <w:rPr>
          <w:sz w:val="28"/>
          <w:szCs w:val="28"/>
          <w:lang w:val="uk-UA"/>
        </w:rPr>
      </w:pPr>
      <w:r w:rsidRPr="000B1A2A">
        <w:rPr>
          <w:sz w:val="28"/>
          <w:szCs w:val="28"/>
          <w:lang w:val="uk-UA"/>
        </w:rPr>
        <w:t>Таблиця 2.</w:t>
      </w:r>
      <w:r w:rsidR="00F82381" w:rsidRPr="000B1A2A">
        <w:rPr>
          <w:sz w:val="28"/>
          <w:szCs w:val="28"/>
          <w:lang w:val="uk-UA"/>
        </w:rPr>
        <w:t>2</w:t>
      </w:r>
    </w:p>
    <w:p w14:paraId="249BBC8A" w14:textId="47523235" w:rsidR="009A2A7E" w:rsidRPr="000B1A2A" w:rsidRDefault="00E4241A" w:rsidP="002F07A8">
      <w:pPr>
        <w:shd w:val="clear" w:color="auto" w:fill="FFFFFF"/>
        <w:spacing w:line="360" w:lineRule="auto"/>
        <w:ind w:firstLine="709"/>
        <w:jc w:val="center"/>
        <w:rPr>
          <w:sz w:val="28"/>
          <w:szCs w:val="28"/>
          <w:lang w:val="uk-UA"/>
        </w:rPr>
      </w:pPr>
      <w:r w:rsidRPr="000B1A2A">
        <w:rPr>
          <w:sz w:val="28"/>
          <w:szCs w:val="28"/>
          <w:lang w:val="uk-UA"/>
        </w:rPr>
        <w:t>Горизонтальний аналіз активів</w:t>
      </w:r>
      <w:r w:rsidR="009A2A7E" w:rsidRPr="000B1A2A">
        <w:rPr>
          <w:sz w:val="28"/>
          <w:szCs w:val="28"/>
          <w:lang w:val="uk-UA"/>
        </w:rPr>
        <w:t xml:space="preserve"> </w:t>
      </w:r>
      <w:r w:rsidR="008F29CA" w:rsidRPr="000B1A2A">
        <w:rPr>
          <w:sz w:val="28"/>
          <w:szCs w:val="28"/>
          <w:lang w:val="uk-UA"/>
        </w:rPr>
        <w:t xml:space="preserve">КП «Управління контролю за </w:t>
      </w:r>
      <w:proofErr w:type="spellStart"/>
      <w:r w:rsidR="008F29CA" w:rsidRPr="000B1A2A">
        <w:rPr>
          <w:sz w:val="28"/>
          <w:szCs w:val="28"/>
          <w:lang w:val="uk-UA"/>
        </w:rPr>
        <w:t>благоустроєм</w:t>
      </w:r>
      <w:proofErr w:type="spellEnd"/>
      <w:r w:rsidR="008F29CA" w:rsidRPr="000B1A2A">
        <w:rPr>
          <w:sz w:val="28"/>
          <w:szCs w:val="28"/>
          <w:lang w:val="uk-UA"/>
        </w:rPr>
        <w:t xml:space="preserve"> міста»</w:t>
      </w:r>
      <w:r w:rsidR="001F4042" w:rsidRPr="000B1A2A">
        <w:rPr>
          <w:sz w:val="28"/>
          <w:szCs w:val="28"/>
          <w:lang w:val="uk-UA"/>
        </w:rPr>
        <w:t xml:space="preserve"> за </w:t>
      </w:r>
      <w:r w:rsidR="007963B7" w:rsidRPr="000B1A2A">
        <w:rPr>
          <w:sz w:val="28"/>
          <w:szCs w:val="28"/>
          <w:lang w:val="uk-UA"/>
        </w:rPr>
        <w:t>2020-2022 рр.</w:t>
      </w:r>
    </w:p>
    <w:tbl>
      <w:tblPr>
        <w:tblW w:w="0" w:type="auto"/>
        <w:tblLook w:val="04A0" w:firstRow="1" w:lastRow="0" w:firstColumn="1" w:lastColumn="0" w:noHBand="0" w:noVBand="1"/>
      </w:tblPr>
      <w:tblGrid>
        <w:gridCol w:w="2706"/>
        <w:gridCol w:w="1132"/>
        <w:gridCol w:w="1109"/>
        <w:gridCol w:w="1107"/>
        <w:gridCol w:w="1102"/>
        <w:gridCol w:w="1027"/>
        <w:gridCol w:w="748"/>
        <w:gridCol w:w="748"/>
      </w:tblGrid>
      <w:tr w:rsidR="000B1A2A" w:rsidRPr="000B1A2A" w14:paraId="142C20F1" w14:textId="77777777" w:rsidTr="00E4241A">
        <w:trPr>
          <w:trHeight w:val="324"/>
        </w:trPr>
        <w:tc>
          <w:tcPr>
            <w:tcW w:w="277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9D8BEC" w14:textId="77777777" w:rsidR="0020474F" w:rsidRPr="000B1A2A" w:rsidRDefault="0020474F" w:rsidP="0020474F">
            <w:pPr>
              <w:jc w:val="center"/>
              <w:rPr>
                <w:lang w:val="uk-UA"/>
              </w:rPr>
            </w:pPr>
            <w:r w:rsidRPr="000B1A2A">
              <w:rPr>
                <w:lang w:val="uk-UA"/>
              </w:rPr>
              <w:t>Найменування статті</w:t>
            </w:r>
          </w:p>
        </w:tc>
        <w:tc>
          <w:tcPr>
            <w:tcW w:w="115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0DD957" w14:textId="77777777" w:rsidR="0020474F" w:rsidRPr="000B1A2A" w:rsidRDefault="0020474F" w:rsidP="0020474F">
            <w:pPr>
              <w:jc w:val="center"/>
              <w:rPr>
                <w:lang w:val="uk-UA"/>
              </w:rPr>
            </w:pPr>
            <w:r w:rsidRPr="000B1A2A">
              <w:rPr>
                <w:lang w:val="uk-UA"/>
              </w:rPr>
              <w:t>2020</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57BB25" w14:textId="77777777" w:rsidR="0020474F" w:rsidRPr="000B1A2A" w:rsidRDefault="0020474F" w:rsidP="0020474F">
            <w:pPr>
              <w:jc w:val="center"/>
              <w:rPr>
                <w:lang w:val="uk-UA"/>
              </w:rPr>
            </w:pPr>
            <w:r w:rsidRPr="000B1A2A">
              <w:rPr>
                <w:lang w:val="uk-UA"/>
              </w:rPr>
              <w:t>2021</w:t>
            </w:r>
          </w:p>
        </w:tc>
        <w:tc>
          <w:tcPr>
            <w:tcW w:w="113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B33A6D" w14:textId="77777777" w:rsidR="0020474F" w:rsidRPr="000B1A2A" w:rsidRDefault="0020474F" w:rsidP="0020474F">
            <w:pPr>
              <w:jc w:val="center"/>
              <w:rPr>
                <w:lang w:val="uk-UA"/>
              </w:rPr>
            </w:pPr>
            <w:r w:rsidRPr="000B1A2A">
              <w:rPr>
                <w:lang w:val="uk-UA"/>
              </w:rPr>
              <w:t>2022</w:t>
            </w:r>
          </w:p>
        </w:tc>
        <w:tc>
          <w:tcPr>
            <w:tcW w:w="2177" w:type="dxa"/>
            <w:gridSpan w:val="2"/>
            <w:tcBorders>
              <w:top w:val="single" w:sz="4" w:space="0" w:color="auto"/>
              <w:left w:val="nil"/>
              <w:bottom w:val="single" w:sz="4" w:space="0" w:color="auto"/>
              <w:right w:val="single" w:sz="4" w:space="0" w:color="auto"/>
            </w:tcBorders>
            <w:shd w:val="clear" w:color="auto" w:fill="auto"/>
            <w:noWrap/>
            <w:vAlign w:val="center"/>
            <w:hideMark/>
          </w:tcPr>
          <w:p w14:paraId="52AE2D33" w14:textId="17E2C2E1" w:rsidR="0020474F" w:rsidRPr="000B1A2A" w:rsidRDefault="0020474F" w:rsidP="0020474F">
            <w:pPr>
              <w:jc w:val="center"/>
              <w:rPr>
                <w:lang w:val="uk-UA"/>
              </w:rPr>
            </w:pPr>
            <w:r w:rsidRPr="000B1A2A">
              <w:rPr>
                <w:lang w:val="uk-UA"/>
              </w:rPr>
              <w:t xml:space="preserve">Абсолютні зміни, </w:t>
            </w:r>
            <w:proofErr w:type="spellStart"/>
            <w:r w:rsidRPr="000B1A2A">
              <w:rPr>
                <w:lang w:val="uk-UA"/>
              </w:rPr>
              <w:t>тис.грн</w:t>
            </w:r>
            <w:proofErr w:type="spellEnd"/>
          </w:p>
        </w:tc>
        <w:tc>
          <w:tcPr>
            <w:tcW w:w="1526" w:type="dxa"/>
            <w:gridSpan w:val="2"/>
            <w:tcBorders>
              <w:top w:val="single" w:sz="4" w:space="0" w:color="auto"/>
              <w:left w:val="nil"/>
              <w:bottom w:val="single" w:sz="4" w:space="0" w:color="auto"/>
              <w:right w:val="single" w:sz="4" w:space="0" w:color="auto"/>
            </w:tcBorders>
            <w:shd w:val="clear" w:color="auto" w:fill="auto"/>
            <w:noWrap/>
            <w:vAlign w:val="center"/>
            <w:hideMark/>
          </w:tcPr>
          <w:p w14:paraId="7F08EAFE" w14:textId="77777777" w:rsidR="0020474F" w:rsidRPr="000B1A2A" w:rsidRDefault="0020474F" w:rsidP="0020474F">
            <w:pPr>
              <w:jc w:val="center"/>
              <w:rPr>
                <w:lang w:val="uk-UA"/>
              </w:rPr>
            </w:pPr>
            <w:r w:rsidRPr="000B1A2A">
              <w:rPr>
                <w:lang w:val="uk-UA"/>
              </w:rPr>
              <w:t>Темп приросту, %</w:t>
            </w:r>
          </w:p>
        </w:tc>
      </w:tr>
      <w:tr w:rsidR="000B1A2A" w:rsidRPr="000B1A2A" w14:paraId="6554EED3" w14:textId="77777777" w:rsidTr="00E4241A">
        <w:trPr>
          <w:trHeight w:val="324"/>
        </w:trPr>
        <w:tc>
          <w:tcPr>
            <w:tcW w:w="2778" w:type="dxa"/>
            <w:vMerge/>
            <w:tcBorders>
              <w:top w:val="single" w:sz="4" w:space="0" w:color="auto"/>
              <w:left w:val="single" w:sz="4" w:space="0" w:color="auto"/>
              <w:bottom w:val="single" w:sz="4" w:space="0" w:color="auto"/>
              <w:right w:val="single" w:sz="4" w:space="0" w:color="auto"/>
            </w:tcBorders>
            <w:vAlign w:val="center"/>
            <w:hideMark/>
          </w:tcPr>
          <w:p w14:paraId="7BF86B07" w14:textId="77777777" w:rsidR="0020474F" w:rsidRPr="000B1A2A" w:rsidRDefault="0020474F" w:rsidP="0020474F">
            <w:pPr>
              <w:jc w:val="center"/>
              <w:rPr>
                <w:lang w:val="uk-UA"/>
              </w:rPr>
            </w:pPr>
          </w:p>
        </w:tc>
        <w:tc>
          <w:tcPr>
            <w:tcW w:w="1158" w:type="dxa"/>
            <w:vMerge/>
            <w:tcBorders>
              <w:top w:val="single" w:sz="4" w:space="0" w:color="auto"/>
              <w:left w:val="single" w:sz="4" w:space="0" w:color="auto"/>
              <w:bottom w:val="single" w:sz="4" w:space="0" w:color="auto"/>
              <w:right w:val="single" w:sz="4" w:space="0" w:color="auto"/>
            </w:tcBorders>
            <w:vAlign w:val="center"/>
            <w:hideMark/>
          </w:tcPr>
          <w:p w14:paraId="042EF591" w14:textId="77777777" w:rsidR="0020474F" w:rsidRPr="000B1A2A" w:rsidRDefault="0020474F" w:rsidP="0020474F">
            <w:pPr>
              <w:jc w:val="center"/>
              <w:rPr>
                <w:lang w:val="uk-UA"/>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188F5F45" w14:textId="77777777" w:rsidR="0020474F" w:rsidRPr="000B1A2A" w:rsidRDefault="0020474F" w:rsidP="0020474F">
            <w:pPr>
              <w:jc w:val="center"/>
              <w:rPr>
                <w:lang w:val="uk-UA"/>
              </w:rPr>
            </w:pPr>
          </w:p>
        </w:tc>
        <w:tc>
          <w:tcPr>
            <w:tcW w:w="1132" w:type="dxa"/>
            <w:vMerge/>
            <w:tcBorders>
              <w:top w:val="single" w:sz="4" w:space="0" w:color="auto"/>
              <w:left w:val="single" w:sz="4" w:space="0" w:color="auto"/>
              <w:bottom w:val="single" w:sz="4" w:space="0" w:color="auto"/>
              <w:right w:val="single" w:sz="4" w:space="0" w:color="auto"/>
            </w:tcBorders>
            <w:vAlign w:val="center"/>
            <w:hideMark/>
          </w:tcPr>
          <w:p w14:paraId="4F469842" w14:textId="77777777" w:rsidR="0020474F" w:rsidRPr="000B1A2A" w:rsidRDefault="0020474F" w:rsidP="0020474F">
            <w:pPr>
              <w:jc w:val="center"/>
              <w:rPr>
                <w:lang w:val="uk-UA"/>
              </w:rPr>
            </w:pPr>
          </w:p>
        </w:tc>
        <w:tc>
          <w:tcPr>
            <w:tcW w:w="1127" w:type="dxa"/>
            <w:tcBorders>
              <w:top w:val="nil"/>
              <w:left w:val="nil"/>
              <w:bottom w:val="single" w:sz="4" w:space="0" w:color="auto"/>
              <w:right w:val="single" w:sz="4" w:space="0" w:color="auto"/>
            </w:tcBorders>
            <w:shd w:val="clear" w:color="auto" w:fill="auto"/>
            <w:noWrap/>
            <w:vAlign w:val="center"/>
            <w:hideMark/>
          </w:tcPr>
          <w:p w14:paraId="1C3186B9" w14:textId="77777777" w:rsidR="0020474F" w:rsidRPr="000B1A2A" w:rsidRDefault="0020474F" w:rsidP="0020474F">
            <w:pPr>
              <w:jc w:val="center"/>
              <w:rPr>
                <w:lang w:val="uk-UA"/>
              </w:rPr>
            </w:pPr>
            <w:r w:rsidRPr="000B1A2A">
              <w:rPr>
                <w:lang w:val="uk-UA"/>
              </w:rPr>
              <w:t>2021/</w:t>
            </w:r>
          </w:p>
          <w:p w14:paraId="6E9917F1" w14:textId="2E3AADFD" w:rsidR="0020474F" w:rsidRPr="000B1A2A" w:rsidRDefault="0020474F" w:rsidP="0020474F">
            <w:pPr>
              <w:jc w:val="center"/>
              <w:rPr>
                <w:lang w:val="uk-UA"/>
              </w:rPr>
            </w:pPr>
            <w:r w:rsidRPr="000B1A2A">
              <w:rPr>
                <w:lang w:val="uk-UA"/>
              </w:rPr>
              <w:t>2020</w:t>
            </w:r>
          </w:p>
        </w:tc>
        <w:tc>
          <w:tcPr>
            <w:tcW w:w="1050" w:type="dxa"/>
            <w:tcBorders>
              <w:top w:val="nil"/>
              <w:left w:val="nil"/>
              <w:bottom w:val="single" w:sz="4" w:space="0" w:color="auto"/>
              <w:right w:val="single" w:sz="4" w:space="0" w:color="auto"/>
            </w:tcBorders>
            <w:shd w:val="clear" w:color="auto" w:fill="auto"/>
            <w:noWrap/>
            <w:vAlign w:val="center"/>
            <w:hideMark/>
          </w:tcPr>
          <w:p w14:paraId="4917B9AB" w14:textId="77777777" w:rsidR="0020474F" w:rsidRPr="000B1A2A" w:rsidRDefault="0020474F" w:rsidP="0020474F">
            <w:pPr>
              <w:jc w:val="center"/>
              <w:rPr>
                <w:lang w:val="uk-UA"/>
              </w:rPr>
            </w:pPr>
            <w:r w:rsidRPr="000B1A2A">
              <w:rPr>
                <w:lang w:val="uk-UA"/>
              </w:rPr>
              <w:t>2022/</w:t>
            </w:r>
          </w:p>
          <w:p w14:paraId="02387250" w14:textId="18B09383" w:rsidR="0020474F" w:rsidRPr="000B1A2A" w:rsidRDefault="0020474F" w:rsidP="0020474F">
            <w:pPr>
              <w:jc w:val="center"/>
              <w:rPr>
                <w:lang w:val="uk-UA"/>
              </w:rPr>
            </w:pPr>
            <w:r w:rsidRPr="000B1A2A">
              <w:rPr>
                <w:lang w:val="uk-UA"/>
              </w:rPr>
              <w:t>2021</w:t>
            </w:r>
          </w:p>
        </w:tc>
        <w:tc>
          <w:tcPr>
            <w:tcW w:w="763" w:type="dxa"/>
            <w:tcBorders>
              <w:top w:val="nil"/>
              <w:left w:val="nil"/>
              <w:bottom w:val="single" w:sz="4" w:space="0" w:color="auto"/>
              <w:right w:val="single" w:sz="4" w:space="0" w:color="auto"/>
            </w:tcBorders>
            <w:shd w:val="clear" w:color="auto" w:fill="auto"/>
            <w:noWrap/>
            <w:vAlign w:val="center"/>
            <w:hideMark/>
          </w:tcPr>
          <w:p w14:paraId="653E788A" w14:textId="77777777" w:rsidR="0020474F" w:rsidRPr="000B1A2A" w:rsidRDefault="0020474F" w:rsidP="0020474F">
            <w:pPr>
              <w:jc w:val="center"/>
              <w:rPr>
                <w:lang w:val="uk-UA"/>
              </w:rPr>
            </w:pPr>
            <w:r w:rsidRPr="000B1A2A">
              <w:rPr>
                <w:lang w:val="uk-UA"/>
              </w:rPr>
              <w:t>2021/</w:t>
            </w:r>
          </w:p>
          <w:p w14:paraId="4A8620FB" w14:textId="39EA1BEF" w:rsidR="0020474F" w:rsidRPr="000B1A2A" w:rsidRDefault="0020474F" w:rsidP="0020474F">
            <w:pPr>
              <w:jc w:val="center"/>
              <w:rPr>
                <w:lang w:val="uk-UA"/>
              </w:rPr>
            </w:pPr>
            <w:r w:rsidRPr="000B1A2A">
              <w:rPr>
                <w:lang w:val="uk-UA"/>
              </w:rPr>
              <w:t>2020</w:t>
            </w:r>
          </w:p>
        </w:tc>
        <w:tc>
          <w:tcPr>
            <w:tcW w:w="763" w:type="dxa"/>
            <w:tcBorders>
              <w:top w:val="nil"/>
              <w:left w:val="nil"/>
              <w:bottom w:val="single" w:sz="4" w:space="0" w:color="auto"/>
              <w:right w:val="single" w:sz="4" w:space="0" w:color="auto"/>
            </w:tcBorders>
            <w:shd w:val="clear" w:color="auto" w:fill="auto"/>
            <w:noWrap/>
            <w:vAlign w:val="center"/>
            <w:hideMark/>
          </w:tcPr>
          <w:p w14:paraId="691E6213" w14:textId="77777777" w:rsidR="0020474F" w:rsidRPr="000B1A2A" w:rsidRDefault="0020474F" w:rsidP="0020474F">
            <w:pPr>
              <w:jc w:val="center"/>
              <w:rPr>
                <w:lang w:val="uk-UA"/>
              </w:rPr>
            </w:pPr>
            <w:r w:rsidRPr="000B1A2A">
              <w:rPr>
                <w:lang w:val="uk-UA"/>
              </w:rPr>
              <w:t>2022/</w:t>
            </w:r>
          </w:p>
          <w:p w14:paraId="16AC26B0" w14:textId="4356844D" w:rsidR="0020474F" w:rsidRPr="000B1A2A" w:rsidRDefault="0020474F" w:rsidP="0020474F">
            <w:pPr>
              <w:jc w:val="center"/>
              <w:rPr>
                <w:lang w:val="uk-UA"/>
              </w:rPr>
            </w:pPr>
            <w:r w:rsidRPr="000B1A2A">
              <w:rPr>
                <w:lang w:val="uk-UA"/>
              </w:rPr>
              <w:t>2021</w:t>
            </w:r>
          </w:p>
        </w:tc>
      </w:tr>
      <w:tr w:rsidR="000B1A2A" w:rsidRPr="000B1A2A" w14:paraId="563C3F71" w14:textId="77777777" w:rsidTr="00E4241A">
        <w:trPr>
          <w:trHeight w:val="324"/>
        </w:trPr>
        <w:tc>
          <w:tcPr>
            <w:tcW w:w="2778" w:type="dxa"/>
            <w:tcBorders>
              <w:top w:val="nil"/>
              <w:left w:val="single" w:sz="4" w:space="0" w:color="auto"/>
              <w:bottom w:val="single" w:sz="4" w:space="0" w:color="auto"/>
              <w:right w:val="single" w:sz="4" w:space="0" w:color="auto"/>
            </w:tcBorders>
            <w:shd w:val="clear" w:color="auto" w:fill="auto"/>
            <w:noWrap/>
            <w:vAlign w:val="center"/>
            <w:hideMark/>
          </w:tcPr>
          <w:p w14:paraId="39599641" w14:textId="77777777" w:rsidR="0020474F" w:rsidRPr="000B1A2A" w:rsidRDefault="0020474F" w:rsidP="0020474F">
            <w:pPr>
              <w:rPr>
                <w:lang w:val="uk-UA"/>
              </w:rPr>
            </w:pPr>
            <w:r w:rsidRPr="000B1A2A">
              <w:rPr>
                <w:lang w:val="uk-UA"/>
              </w:rPr>
              <w:t>Необоротні активи, в тому числі</w:t>
            </w:r>
          </w:p>
        </w:tc>
        <w:tc>
          <w:tcPr>
            <w:tcW w:w="1158" w:type="dxa"/>
            <w:tcBorders>
              <w:top w:val="nil"/>
              <w:left w:val="nil"/>
              <w:bottom w:val="single" w:sz="4" w:space="0" w:color="auto"/>
              <w:right w:val="single" w:sz="4" w:space="0" w:color="auto"/>
            </w:tcBorders>
            <w:shd w:val="clear" w:color="auto" w:fill="auto"/>
            <w:noWrap/>
            <w:vAlign w:val="center"/>
            <w:hideMark/>
          </w:tcPr>
          <w:p w14:paraId="3CE613F4" w14:textId="6560B1C3" w:rsidR="0020474F" w:rsidRPr="000B1A2A" w:rsidRDefault="0020474F" w:rsidP="0020474F">
            <w:pPr>
              <w:jc w:val="center"/>
              <w:rPr>
                <w:lang w:val="uk-UA"/>
              </w:rPr>
            </w:pPr>
            <w:r w:rsidRPr="000B1A2A">
              <w:rPr>
                <w:lang w:val="uk-UA"/>
              </w:rPr>
              <w:t>15730,5</w:t>
            </w:r>
          </w:p>
        </w:tc>
        <w:tc>
          <w:tcPr>
            <w:tcW w:w="1134" w:type="dxa"/>
            <w:tcBorders>
              <w:top w:val="nil"/>
              <w:left w:val="nil"/>
              <w:bottom w:val="single" w:sz="4" w:space="0" w:color="auto"/>
              <w:right w:val="single" w:sz="4" w:space="0" w:color="auto"/>
            </w:tcBorders>
            <w:shd w:val="clear" w:color="auto" w:fill="auto"/>
            <w:noWrap/>
            <w:vAlign w:val="center"/>
            <w:hideMark/>
          </w:tcPr>
          <w:p w14:paraId="61985766" w14:textId="742742AC" w:rsidR="0020474F" w:rsidRPr="000B1A2A" w:rsidRDefault="0020474F" w:rsidP="0020474F">
            <w:pPr>
              <w:jc w:val="center"/>
              <w:rPr>
                <w:lang w:val="uk-UA"/>
              </w:rPr>
            </w:pPr>
            <w:r w:rsidRPr="000B1A2A">
              <w:rPr>
                <w:lang w:val="uk-UA"/>
              </w:rPr>
              <w:t>15465,4</w:t>
            </w:r>
          </w:p>
        </w:tc>
        <w:tc>
          <w:tcPr>
            <w:tcW w:w="1132" w:type="dxa"/>
            <w:tcBorders>
              <w:top w:val="nil"/>
              <w:left w:val="nil"/>
              <w:bottom w:val="single" w:sz="4" w:space="0" w:color="auto"/>
              <w:right w:val="single" w:sz="4" w:space="0" w:color="auto"/>
            </w:tcBorders>
            <w:shd w:val="clear" w:color="auto" w:fill="auto"/>
            <w:noWrap/>
            <w:vAlign w:val="center"/>
            <w:hideMark/>
          </w:tcPr>
          <w:p w14:paraId="2C5DC324" w14:textId="041FB1D7" w:rsidR="0020474F" w:rsidRPr="000B1A2A" w:rsidRDefault="0020474F" w:rsidP="0020474F">
            <w:pPr>
              <w:jc w:val="center"/>
              <w:rPr>
                <w:lang w:val="uk-UA"/>
              </w:rPr>
            </w:pPr>
            <w:r w:rsidRPr="000B1A2A">
              <w:rPr>
                <w:lang w:val="uk-UA"/>
              </w:rPr>
              <w:t>10 899,2</w:t>
            </w:r>
          </w:p>
        </w:tc>
        <w:tc>
          <w:tcPr>
            <w:tcW w:w="1127" w:type="dxa"/>
            <w:tcBorders>
              <w:top w:val="nil"/>
              <w:left w:val="nil"/>
              <w:bottom w:val="single" w:sz="4" w:space="0" w:color="auto"/>
              <w:right w:val="single" w:sz="4" w:space="0" w:color="auto"/>
            </w:tcBorders>
            <w:shd w:val="clear" w:color="auto" w:fill="auto"/>
            <w:noWrap/>
            <w:vAlign w:val="center"/>
            <w:hideMark/>
          </w:tcPr>
          <w:p w14:paraId="075E5D7D" w14:textId="77777777" w:rsidR="0020474F" w:rsidRPr="000B1A2A" w:rsidRDefault="0020474F" w:rsidP="0020474F">
            <w:pPr>
              <w:jc w:val="center"/>
              <w:rPr>
                <w:lang w:val="uk-UA"/>
              </w:rPr>
            </w:pPr>
            <w:r w:rsidRPr="000B1A2A">
              <w:rPr>
                <w:lang w:val="uk-UA"/>
              </w:rPr>
              <w:t>-265,1</w:t>
            </w:r>
          </w:p>
        </w:tc>
        <w:tc>
          <w:tcPr>
            <w:tcW w:w="1050" w:type="dxa"/>
            <w:tcBorders>
              <w:top w:val="nil"/>
              <w:left w:val="nil"/>
              <w:bottom w:val="single" w:sz="4" w:space="0" w:color="auto"/>
              <w:right w:val="single" w:sz="4" w:space="0" w:color="auto"/>
            </w:tcBorders>
            <w:shd w:val="clear" w:color="auto" w:fill="auto"/>
            <w:noWrap/>
            <w:vAlign w:val="center"/>
            <w:hideMark/>
          </w:tcPr>
          <w:p w14:paraId="4A353976" w14:textId="77777777" w:rsidR="0020474F" w:rsidRPr="000B1A2A" w:rsidRDefault="0020474F" w:rsidP="0020474F">
            <w:pPr>
              <w:jc w:val="center"/>
              <w:rPr>
                <w:lang w:val="uk-UA"/>
              </w:rPr>
            </w:pPr>
            <w:r w:rsidRPr="000B1A2A">
              <w:rPr>
                <w:lang w:val="uk-UA"/>
              </w:rPr>
              <w:t>-4566,2</w:t>
            </w:r>
          </w:p>
        </w:tc>
        <w:tc>
          <w:tcPr>
            <w:tcW w:w="763" w:type="dxa"/>
            <w:tcBorders>
              <w:top w:val="nil"/>
              <w:left w:val="nil"/>
              <w:bottom w:val="single" w:sz="4" w:space="0" w:color="auto"/>
              <w:right w:val="single" w:sz="4" w:space="0" w:color="auto"/>
            </w:tcBorders>
            <w:shd w:val="clear" w:color="auto" w:fill="auto"/>
            <w:noWrap/>
            <w:vAlign w:val="center"/>
            <w:hideMark/>
          </w:tcPr>
          <w:p w14:paraId="76EA2E6B" w14:textId="77777777" w:rsidR="0020474F" w:rsidRPr="000B1A2A" w:rsidRDefault="0020474F" w:rsidP="0020474F">
            <w:pPr>
              <w:jc w:val="center"/>
              <w:rPr>
                <w:lang w:val="uk-UA"/>
              </w:rPr>
            </w:pPr>
            <w:r w:rsidRPr="000B1A2A">
              <w:rPr>
                <w:lang w:val="uk-UA"/>
              </w:rPr>
              <w:t>-1,7</w:t>
            </w:r>
          </w:p>
        </w:tc>
        <w:tc>
          <w:tcPr>
            <w:tcW w:w="763" w:type="dxa"/>
            <w:tcBorders>
              <w:top w:val="nil"/>
              <w:left w:val="nil"/>
              <w:bottom w:val="single" w:sz="4" w:space="0" w:color="auto"/>
              <w:right w:val="single" w:sz="4" w:space="0" w:color="auto"/>
            </w:tcBorders>
            <w:shd w:val="clear" w:color="auto" w:fill="auto"/>
            <w:noWrap/>
            <w:vAlign w:val="center"/>
            <w:hideMark/>
          </w:tcPr>
          <w:p w14:paraId="1103B4D0" w14:textId="77777777" w:rsidR="0020474F" w:rsidRPr="000B1A2A" w:rsidRDefault="0020474F" w:rsidP="0020474F">
            <w:pPr>
              <w:jc w:val="center"/>
              <w:rPr>
                <w:lang w:val="uk-UA"/>
              </w:rPr>
            </w:pPr>
            <w:r w:rsidRPr="000B1A2A">
              <w:rPr>
                <w:lang w:val="uk-UA"/>
              </w:rPr>
              <w:t>-29,5</w:t>
            </w:r>
          </w:p>
        </w:tc>
      </w:tr>
      <w:tr w:rsidR="000B1A2A" w:rsidRPr="000B1A2A" w14:paraId="4218E235" w14:textId="77777777" w:rsidTr="00E4241A">
        <w:trPr>
          <w:trHeight w:val="372"/>
        </w:trPr>
        <w:tc>
          <w:tcPr>
            <w:tcW w:w="2778" w:type="dxa"/>
            <w:tcBorders>
              <w:top w:val="nil"/>
              <w:left w:val="single" w:sz="4" w:space="0" w:color="auto"/>
              <w:bottom w:val="single" w:sz="4" w:space="0" w:color="auto"/>
              <w:right w:val="single" w:sz="4" w:space="0" w:color="auto"/>
            </w:tcBorders>
            <w:shd w:val="clear" w:color="auto" w:fill="auto"/>
            <w:noWrap/>
            <w:vAlign w:val="center"/>
            <w:hideMark/>
          </w:tcPr>
          <w:p w14:paraId="605AAE83" w14:textId="77777777" w:rsidR="0020474F" w:rsidRPr="000B1A2A" w:rsidRDefault="0020474F" w:rsidP="0020474F">
            <w:pPr>
              <w:rPr>
                <w:lang w:val="uk-UA"/>
              </w:rPr>
            </w:pPr>
            <w:r w:rsidRPr="000B1A2A">
              <w:rPr>
                <w:lang w:val="uk-UA"/>
              </w:rPr>
              <w:t>Нематеріальні активи</w:t>
            </w:r>
          </w:p>
        </w:tc>
        <w:tc>
          <w:tcPr>
            <w:tcW w:w="1158" w:type="dxa"/>
            <w:tcBorders>
              <w:top w:val="nil"/>
              <w:left w:val="nil"/>
              <w:bottom w:val="single" w:sz="4" w:space="0" w:color="auto"/>
              <w:right w:val="single" w:sz="4" w:space="0" w:color="auto"/>
            </w:tcBorders>
            <w:shd w:val="clear" w:color="auto" w:fill="auto"/>
            <w:vAlign w:val="center"/>
            <w:hideMark/>
          </w:tcPr>
          <w:p w14:paraId="11E5B6FA" w14:textId="77777777" w:rsidR="0020474F" w:rsidRPr="000B1A2A" w:rsidRDefault="0020474F" w:rsidP="0020474F">
            <w:pPr>
              <w:jc w:val="center"/>
              <w:rPr>
                <w:lang w:val="uk-UA"/>
              </w:rPr>
            </w:pPr>
            <w:r w:rsidRPr="000B1A2A">
              <w:rPr>
                <w:lang w:val="uk-UA"/>
              </w:rPr>
              <w:t>3,5</w:t>
            </w:r>
          </w:p>
        </w:tc>
        <w:tc>
          <w:tcPr>
            <w:tcW w:w="1134" w:type="dxa"/>
            <w:tcBorders>
              <w:top w:val="nil"/>
              <w:left w:val="nil"/>
              <w:bottom w:val="single" w:sz="4" w:space="0" w:color="auto"/>
              <w:right w:val="single" w:sz="4" w:space="0" w:color="auto"/>
            </w:tcBorders>
            <w:shd w:val="clear" w:color="auto" w:fill="auto"/>
            <w:vAlign w:val="center"/>
            <w:hideMark/>
          </w:tcPr>
          <w:p w14:paraId="34A95110" w14:textId="77777777" w:rsidR="0020474F" w:rsidRPr="000B1A2A" w:rsidRDefault="0020474F" w:rsidP="0020474F">
            <w:pPr>
              <w:jc w:val="center"/>
              <w:rPr>
                <w:lang w:val="uk-UA"/>
              </w:rPr>
            </w:pPr>
            <w:r w:rsidRPr="000B1A2A">
              <w:rPr>
                <w:lang w:val="uk-UA"/>
              </w:rPr>
              <w:t>1,2</w:t>
            </w:r>
          </w:p>
        </w:tc>
        <w:tc>
          <w:tcPr>
            <w:tcW w:w="1132" w:type="dxa"/>
            <w:tcBorders>
              <w:top w:val="nil"/>
              <w:left w:val="nil"/>
              <w:bottom w:val="single" w:sz="4" w:space="0" w:color="auto"/>
              <w:right w:val="single" w:sz="4" w:space="0" w:color="auto"/>
            </w:tcBorders>
            <w:shd w:val="clear" w:color="auto" w:fill="auto"/>
            <w:vAlign w:val="center"/>
            <w:hideMark/>
          </w:tcPr>
          <w:p w14:paraId="5E97AE26" w14:textId="77777777" w:rsidR="0020474F" w:rsidRPr="000B1A2A" w:rsidRDefault="0020474F" w:rsidP="0020474F">
            <w:pPr>
              <w:jc w:val="center"/>
              <w:rPr>
                <w:lang w:val="uk-UA"/>
              </w:rPr>
            </w:pPr>
            <w:r w:rsidRPr="000B1A2A">
              <w:rPr>
                <w:lang w:val="uk-UA"/>
              </w:rPr>
              <w:t>0,3</w:t>
            </w:r>
          </w:p>
        </w:tc>
        <w:tc>
          <w:tcPr>
            <w:tcW w:w="1127" w:type="dxa"/>
            <w:tcBorders>
              <w:top w:val="nil"/>
              <w:left w:val="nil"/>
              <w:bottom w:val="single" w:sz="4" w:space="0" w:color="auto"/>
              <w:right w:val="single" w:sz="4" w:space="0" w:color="auto"/>
            </w:tcBorders>
            <w:shd w:val="clear" w:color="auto" w:fill="auto"/>
            <w:noWrap/>
            <w:vAlign w:val="center"/>
            <w:hideMark/>
          </w:tcPr>
          <w:p w14:paraId="75932749" w14:textId="77777777" w:rsidR="0020474F" w:rsidRPr="000B1A2A" w:rsidRDefault="0020474F" w:rsidP="0020474F">
            <w:pPr>
              <w:jc w:val="center"/>
              <w:rPr>
                <w:lang w:val="uk-UA"/>
              </w:rPr>
            </w:pPr>
            <w:r w:rsidRPr="000B1A2A">
              <w:rPr>
                <w:lang w:val="uk-UA"/>
              </w:rPr>
              <w:t>-2,3</w:t>
            </w:r>
          </w:p>
        </w:tc>
        <w:tc>
          <w:tcPr>
            <w:tcW w:w="1050" w:type="dxa"/>
            <w:tcBorders>
              <w:top w:val="nil"/>
              <w:left w:val="nil"/>
              <w:bottom w:val="single" w:sz="4" w:space="0" w:color="auto"/>
              <w:right w:val="single" w:sz="4" w:space="0" w:color="auto"/>
            </w:tcBorders>
            <w:shd w:val="clear" w:color="auto" w:fill="auto"/>
            <w:noWrap/>
            <w:vAlign w:val="center"/>
            <w:hideMark/>
          </w:tcPr>
          <w:p w14:paraId="295713A2" w14:textId="77777777" w:rsidR="0020474F" w:rsidRPr="000B1A2A" w:rsidRDefault="0020474F" w:rsidP="0020474F">
            <w:pPr>
              <w:jc w:val="center"/>
              <w:rPr>
                <w:lang w:val="uk-UA"/>
              </w:rPr>
            </w:pPr>
            <w:r w:rsidRPr="000B1A2A">
              <w:rPr>
                <w:lang w:val="uk-UA"/>
              </w:rPr>
              <w:t>-0,9</w:t>
            </w:r>
          </w:p>
        </w:tc>
        <w:tc>
          <w:tcPr>
            <w:tcW w:w="763" w:type="dxa"/>
            <w:tcBorders>
              <w:top w:val="nil"/>
              <w:left w:val="nil"/>
              <w:bottom w:val="single" w:sz="4" w:space="0" w:color="auto"/>
              <w:right w:val="single" w:sz="4" w:space="0" w:color="auto"/>
            </w:tcBorders>
            <w:shd w:val="clear" w:color="auto" w:fill="auto"/>
            <w:noWrap/>
            <w:vAlign w:val="center"/>
            <w:hideMark/>
          </w:tcPr>
          <w:p w14:paraId="0C98E7ED" w14:textId="77777777" w:rsidR="0020474F" w:rsidRPr="000B1A2A" w:rsidRDefault="0020474F" w:rsidP="0020474F">
            <w:pPr>
              <w:jc w:val="center"/>
              <w:rPr>
                <w:lang w:val="uk-UA"/>
              </w:rPr>
            </w:pPr>
            <w:r w:rsidRPr="000B1A2A">
              <w:rPr>
                <w:lang w:val="uk-UA"/>
              </w:rPr>
              <w:t>-65,7</w:t>
            </w:r>
          </w:p>
        </w:tc>
        <w:tc>
          <w:tcPr>
            <w:tcW w:w="763" w:type="dxa"/>
            <w:tcBorders>
              <w:top w:val="nil"/>
              <w:left w:val="nil"/>
              <w:bottom w:val="single" w:sz="4" w:space="0" w:color="auto"/>
              <w:right w:val="single" w:sz="4" w:space="0" w:color="auto"/>
            </w:tcBorders>
            <w:shd w:val="clear" w:color="auto" w:fill="auto"/>
            <w:noWrap/>
            <w:vAlign w:val="center"/>
            <w:hideMark/>
          </w:tcPr>
          <w:p w14:paraId="610619CE" w14:textId="77777777" w:rsidR="0020474F" w:rsidRPr="000B1A2A" w:rsidRDefault="0020474F" w:rsidP="0020474F">
            <w:pPr>
              <w:jc w:val="center"/>
              <w:rPr>
                <w:lang w:val="uk-UA"/>
              </w:rPr>
            </w:pPr>
            <w:r w:rsidRPr="000B1A2A">
              <w:rPr>
                <w:lang w:val="uk-UA"/>
              </w:rPr>
              <w:t>-75,0</w:t>
            </w:r>
          </w:p>
        </w:tc>
      </w:tr>
      <w:tr w:rsidR="000B1A2A" w:rsidRPr="000B1A2A" w14:paraId="3CC20999" w14:textId="77777777" w:rsidTr="00E4241A">
        <w:trPr>
          <w:trHeight w:val="324"/>
        </w:trPr>
        <w:tc>
          <w:tcPr>
            <w:tcW w:w="2778" w:type="dxa"/>
            <w:tcBorders>
              <w:top w:val="nil"/>
              <w:left w:val="single" w:sz="4" w:space="0" w:color="auto"/>
              <w:bottom w:val="single" w:sz="4" w:space="0" w:color="auto"/>
              <w:right w:val="single" w:sz="4" w:space="0" w:color="auto"/>
            </w:tcBorders>
            <w:shd w:val="clear" w:color="auto" w:fill="auto"/>
            <w:noWrap/>
            <w:vAlign w:val="center"/>
            <w:hideMark/>
          </w:tcPr>
          <w:p w14:paraId="4FAAD415" w14:textId="77777777" w:rsidR="0020474F" w:rsidRPr="000B1A2A" w:rsidRDefault="0020474F" w:rsidP="0020474F">
            <w:pPr>
              <w:rPr>
                <w:lang w:val="uk-UA"/>
              </w:rPr>
            </w:pPr>
            <w:r w:rsidRPr="000B1A2A">
              <w:rPr>
                <w:lang w:val="uk-UA"/>
              </w:rPr>
              <w:t>Незавершені капітальні інвестиції</w:t>
            </w:r>
          </w:p>
        </w:tc>
        <w:tc>
          <w:tcPr>
            <w:tcW w:w="1158" w:type="dxa"/>
            <w:tcBorders>
              <w:top w:val="nil"/>
              <w:left w:val="nil"/>
              <w:bottom w:val="single" w:sz="4" w:space="0" w:color="auto"/>
              <w:right w:val="single" w:sz="4" w:space="0" w:color="auto"/>
            </w:tcBorders>
            <w:shd w:val="clear" w:color="auto" w:fill="auto"/>
            <w:vAlign w:val="center"/>
            <w:hideMark/>
          </w:tcPr>
          <w:p w14:paraId="679718BF" w14:textId="7BDBBEF2" w:rsidR="0020474F" w:rsidRPr="000B1A2A" w:rsidRDefault="0020474F" w:rsidP="0020474F">
            <w:pPr>
              <w:jc w:val="center"/>
              <w:rPr>
                <w:lang w:val="uk-UA"/>
              </w:rPr>
            </w:pPr>
            <w:r w:rsidRPr="000B1A2A">
              <w:rPr>
                <w:lang w:val="uk-UA"/>
              </w:rPr>
              <w:t>0</w:t>
            </w:r>
          </w:p>
        </w:tc>
        <w:tc>
          <w:tcPr>
            <w:tcW w:w="1134" w:type="dxa"/>
            <w:tcBorders>
              <w:top w:val="nil"/>
              <w:left w:val="nil"/>
              <w:bottom w:val="single" w:sz="4" w:space="0" w:color="auto"/>
              <w:right w:val="single" w:sz="4" w:space="0" w:color="auto"/>
            </w:tcBorders>
            <w:shd w:val="clear" w:color="auto" w:fill="auto"/>
            <w:noWrap/>
            <w:vAlign w:val="center"/>
            <w:hideMark/>
          </w:tcPr>
          <w:p w14:paraId="2A9D3F8A" w14:textId="77777777" w:rsidR="0020474F" w:rsidRPr="000B1A2A" w:rsidRDefault="0020474F" w:rsidP="0020474F">
            <w:pPr>
              <w:jc w:val="center"/>
              <w:rPr>
                <w:lang w:val="uk-UA"/>
              </w:rPr>
            </w:pPr>
            <w:r w:rsidRPr="000B1A2A">
              <w:rPr>
                <w:lang w:val="uk-UA"/>
              </w:rPr>
              <w:t>626,3</w:t>
            </w:r>
          </w:p>
        </w:tc>
        <w:tc>
          <w:tcPr>
            <w:tcW w:w="1132" w:type="dxa"/>
            <w:tcBorders>
              <w:top w:val="nil"/>
              <w:left w:val="nil"/>
              <w:bottom w:val="single" w:sz="4" w:space="0" w:color="auto"/>
              <w:right w:val="single" w:sz="4" w:space="0" w:color="auto"/>
            </w:tcBorders>
            <w:shd w:val="clear" w:color="auto" w:fill="auto"/>
            <w:vAlign w:val="center"/>
            <w:hideMark/>
          </w:tcPr>
          <w:p w14:paraId="6D9B570A" w14:textId="38394E50" w:rsidR="0020474F" w:rsidRPr="000B1A2A" w:rsidRDefault="0020474F" w:rsidP="0020474F">
            <w:pPr>
              <w:jc w:val="center"/>
              <w:rPr>
                <w:lang w:val="uk-UA"/>
              </w:rPr>
            </w:pPr>
            <w:r w:rsidRPr="000B1A2A">
              <w:rPr>
                <w:lang w:val="uk-UA"/>
              </w:rPr>
              <w:t>0</w:t>
            </w:r>
          </w:p>
        </w:tc>
        <w:tc>
          <w:tcPr>
            <w:tcW w:w="1127" w:type="dxa"/>
            <w:tcBorders>
              <w:top w:val="nil"/>
              <w:left w:val="nil"/>
              <w:bottom w:val="single" w:sz="4" w:space="0" w:color="auto"/>
              <w:right w:val="single" w:sz="4" w:space="0" w:color="auto"/>
            </w:tcBorders>
            <w:shd w:val="clear" w:color="auto" w:fill="auto"/>
            <w:noWrap/>
            <w:vAlign w:val="center"/>
            <w:hideMark/>
          </w:tcPr>
          <w:p w14:paraId="74C3EAB3" w14:textId="77777777" w:rsidR="0020474F" w:rsidRPr="000B1A2A" w:rsidRDefault="0020474F" w:rsidP="0020474F">
            <w:pPr>
              <w:jc w:val="center"/>
              <w:rPr>
                <w:lang w:val="uk-UA"/>
              </w:rPr>
            </w:pPr>
            <w:r w:rsidRPr="000B1A2A">
              <w:rPr>
                <w:lang w:val="uk-UA"/>
              </w:rPr>
              <w:t>626,3</w:t>
            </w:r>
          </w:p>
        </w:tc>
        <w:tc>
          <w:tcPr>
            <w:tcW w:w="1050" w:type="dxa"/>
            <w:tcBorders>
              <w:top w:val="nil"/>
              <w:left w:val="nil"/>
              <w:bottom w:val="single" w:sz="4" w:space="0" w:color="auto"/>
              <w:right w:val="single" w:sz="4" w:space="0" w:color="auto"/>
            </w:tcBorders>
            <w:shd w:val="clear" w:color="auto" w:fill="auto"/>
            <w:noWrap/>
            <w:vAlign w:val="center"/>
            <w:hideMark/>
          </w:tcPr>
          <w:p w14:paraId="1B0FBE4E" w14:textId="77777777" w:rsidR="0020474F" w:rsidRPr="000B1A2A" w:rsidRDefault="0020474F" w:rsidP="0020474F">
            <w:pPr>
              <w:jc w:val="center"/>
              <w:rPr>
                <w:lang w:val="uk-UA"/>
              </w:rPr>
            </w:pPr>
            <w:r w:rsidRPr="000B1A2A">
              <w:rPr>
                <w:lang w:val="uk-UA"/>
              </w:rPr>
              <w:t>-626,3</w:t>
            </w:r>
          </w:p>
        </w:tc>
        <w:tc>
          <w:tcPr>
            <w:tcW w:w="763" w:type="dxa"/>
            <w:tcBorders>
              <w:top w:val="nil"/>
              <w:left w:val="nil"/>
              <w:bottom w:val="single" w:sz="4" w:space="0" w:color="auto"/>
              <w:right w:val="single" w:sz="4" w:space="0" w:color="auto"/>
            </w:tcBorders>
            <w:shd w:val="clear" w:color="auto" w:fill="auto"/>
            <w:noWrap/>
            <w:vAlign w:val="center"/>
            <w:hideMark/>
          </w:tcPr>
          <w:p w14:paraId="460471C1" w14:textId="5D6EB9D3" w:rsidR="0020474F" w:rsidRPr="000B1A2A" w:rsidRDefault="0020474F" w:rsidP="0020474F">
            <w:pPr>
              <w:jc w:val="center"/>
              <w:rPr>
                <w:lang w:val="uk-UA"/>
              </w:rPr>
            </w:pPr>
            <w:r w:rsidRPr="000B1A2A">
              <w:rPr>
                <w:lang w:val="uk-UA"/>
              </w:rPr>
              <w:t>-</w:t>
            </w:r>
          </w:p>
        </w:tc>
        <w:tc>
          <w:tcPr>
            <w:tcW w:w="763" w:type="dxa"/>
            <w:tcBorders>
              <w:top w:val="nil"/>
              <w:left w:val="nil"/>
              <w:bottom w:val="single" w:sz="4" w:space="0" w:color="auto"/>
              <w:right w:val="single" w:sz="4" w:space="0" w:color="auto"/>
            </w:tcBorders>
            <w:shd w:val="clear" w:color="auto" w:fill="auto"/>
            <w:noWrap/>
            <w:vAlign w:val="center"/>
            <w:hideMark/>
          </w:tcPr>
          <w:p w14:paraId="338CD487" w14:textId="48E1C788" w:rsidR="0020474F" w:rsidRPr="000B1A2A" w:rsidRDefault="0020474F" w:rsidP="0020474F">
            <w:pPr>
              <w:jc w:val="center"/>
              <w:rPr>
                <w:lang w:val="uk-UA"/>
              </w:rPr>
            </w:pPr>
            <w:r w:rsidRPr="000B1A2A">
              <w:rPr>
                <w:lang w:val="uk-UA"/>
              </w:rPr>
              <w:t>-100</w:t>
            </w:r>
          </w:p>
        </w:tc>
      </w:tr>
      <w:tr w:rsidR="000B1A2A" w:rsidRPr="000B1A2A" w14:paraId="5F12D0C4" w14:textId="77777777" w:rsidTr="00E4241A">
        <w:trPr>
          <w:trHeight w:val="324"/>
        </w:trPr>
        <w:tc>
          <w:tcPr>
            <w:tcW w:w="2778" w:type="dxa"/>
            <w:tcBorders>
              <w:top w:val="nil"/>
              <w:left w:val="single" w:sz="4" w:space="0" w:color="auto"/>
              <w:bottom w:val="single" w:sz="4" w:space="0" w:color="auto"/>
              <w:right w:val="single" w:sz="4" w:space="0" w:color="auto"/>
            </w:tcBorders>
            <w:shd w:val="clear" w:color="auto" w:fill="auto"/>
            <w:noWrap/>
            <w:vAlign w:val="center"/>
            <w:hideMark/>
          </w:tcPr>
          <w:p w14:paraId="7AF70227" w14:textId="77777777" w:rsidR="0020474F" w:rsidRPr="000B1A2A" w:rsidRDefault="0020474F" w:rsidP="0020474F">
            <w:pPr>
              <w:rPr>
                <w:lang w:val="uk-UA"/>
              </w:rPr>
            </w:pPr>
            <w:r w:rsidRPr="000B1A2A">
              <w:rPr>
                <w:lang w:val="uk-UA"/>
              </w:rPr>
              <w:t>Основні засоби</w:t>
            </w:r>
          </w:p>
        </w:tc>
        <w:tc>
          <w:tcPr>
            <w:tcW w:w="1158" w:type="dxa"/>
            <w:tcBorders>
              <w:top w:val="nil"/>
              <w:left w:val="nil"/>
              <w:bottom w:val="single" w:sz="4" w:space="0" w:color="auto"/>
              <w:right w:val="single" w:sz="4" w:space="0" w:color="auto"/>
            </w:tcBorders>
            <w:shd w:val="clear" w:color="auto" w:fill="auto"/>
            <w:noWrap/>
            <w:vAlign w:val="center"/>
            <w:hideMark/>
          </w:tcPr>
          <w:p w14:paraId="711A8E9F" w14:textId="7D2F2D59" w:rsidR="0020474F" w:rsidRPr="000B1A2A" w:rsidRDefault="0020474F" w:rsidP="0020474F">
            <w:pPr>
              <w:jc w:val="center"/>
              <w:rPr>
                <w:lang w:val="uk-UA"/>
              </w:rPr>
            </w:pPr>
            <w:r w:rsidRPr="000B1A2A">
              <w:rPr>
                <w:lang w:val="uk-UA"/>
              </w:rPr>
              <w:t>15727</w:t>
            </w:r>
          </w:p>
        </w:tc>
        <w:tc>
          <w:tcPr>
            <w:tcW w:w="1134" w:type="dxa"/>
            <w:tcBorders>
              <w:top w:val="nil"/>
              <w:left w:val="nil"/>
              <w:bottom w:val="single" w:sz="4" w:space="0" w:color="auto"/>
              <w:right w:val="single" w:sz="4" w:space="0" w:color="auto"/>
            </w:tcBorders>
            <w:shd w:val="clear" w:color="auto" w:fill="auto"/>
            <w:noWrap/>
            <w:vAlign w:val="center"/>
            <w:hideMark/>
          </w:tcPr>
          <w:p w14:paraId="22DE5EBA" w14:textId="31F09F4A" w:rsidR="0020474F" w:rsidRPr="000B1A2A" w:rsidRDefault="0020474F" w:rsidP="0020474F">
            <w:pPr>
              <w:jc w:val="center"/>
              <w:rPr>
                <w:lang w:val="uk-UA"/>
              </w:rPr>
            </w:pPr>
            <w:r w:rsidRPr="000B1A2A">
              <w:rPr>
                <w:lang w:val="uk-UA"/>
              </w:rPr>
              <w:t>14837,9</w:t>
            </w:r>
          </w:p>
        </w:tc>
        <w:tc>
          <w:tcPr>
            <w:tcW w:w="1132" w:type="dxa"/>
            <w:tcBorders>
              <w:top w:val="nil"/>
              <w:left w:val="nil"/>
              <w:bottom w:val="single" w:sz="4" w:space="0" w:color="auto"/>
              <w:right w:val="single" w:sz="4" w:space="0" w:color="auto"/>
            </w:tcBorders>
            <w:shd w:val="clear" w:color="auto" w:fill="auto"/>
            <w:noWrap/>
            <w:vAlign w:val="center"/>
            <w:hideMark/>
          </w:tcPr>
          <w:p w14:paraId="47E4CDE0" w14:textId="0F0D1D42" w:rsidR="0020474F" w:rsidRPr="000B1A2A" w:rsidRDefault="0020474F" w:rsidP="0020474F">
            <w:pPr>
              <w:jc w:val="center"/>
              <w:rPr>
                <w:lang w:val="uk-UA"/>
              </w:rPr>
            </w:pPr>
            <w:r w:rsidRPr="000B1A2A">
              <w:rPr>
                <w:lang w:val="uk-UA"/>
              </w:rPr>
              <w:t>10898,9</w:t>
            </w:r>
          </w:p>
        </w:tc>
        <w:tc>
          <w:tcPr>
            <w:tcW w:w="1127" w:type="dxa"/>
            <w:tcBorders>
              <w:top w:val="nil"/>
              <w:left w:val="nil"/>
              <w:bottom w:val="single" w:sz="4" w:space="0" w:color="auto"/>
              <w:right w:val="single" w:sz="4" w:space="0" w:color="auto"/>
            </w:tcBorders>
            <w:shd w:val="clear" w:color="auto" w:fill="auto"/>
            <w:noWrap/>
            <w:vAlign w:val="center"/>
            <w:hideMark/>
          </w:tcPr>
          <w:p w14:paraId="52AD1613" w14:textId="77777777" w:rsidR="0020474F" w:rsidRPr="000B1A2A" w:rsidRDefault="0020474F" w:rsidP="0020474F">
            <w:pPr>
              <w:jc w:val="center"/>
              <w:rPr>
                <w:lang w:val="uk-UA"/>
              </w:rPr>
            </w:pPr>
            <w:r w:rsidRPr="000B1A2A">
              <w:rPr>
                <w:lang w:val="uk-UA"/>
              </w:rPr>
              <w:t>-889,1</w:t>
            </w:r>
          </w:p>
        </w:tc>
        <w:tc>
          <w:tcPr>
            <w:tcW w:w="1050" w:type="dxa"/>
            <w:tcBorders>
              <w:top w:val="nil"/>
              <w:left w:val="nil"/>
              <w:bottom w:val="single" w:sz="4" w:space="0" w:color="auto"/>
              <w:right w:val="single" w:sz="4" w:space="0" w:color="auto"/>
            </w:tcBorders>
            <w:shd w:val="clear" w:color="auto" w:fill="auto"/>
            <w:noWrap/>
            <w:vAlign w:val="center"/>
            <w:hideMark/>
          </w:tcPr>
          <w:p w14:paraId="5534BD1B" w14:textId="77777777" w:rsidR="0020474F" w:rsidRPr="000B1A2A" w:rsidRDefault="0020474F" w:rsidP="0020474F">
            <w:pPr>
              <w:jc w:val="center"/>
              <w:rPr>
                <w:lang w:val="uk-UA"/>
              </w:rPr>
            </w:pPr>
            <w:r w:rsidRPr="000B1A2A">
              <w:rPr>
                <w:lang w:val="uk-UA"/>
              </w:rPr>
              <w:t>-3939,0</w:t>
            </w:r>
          </w:p>
        </w:tc>
        <w:tc>
          <w:tcPr>
            <w:tcW w:w="763" w:type="dxa"/>
            <w:tcBorders>
              <w:top w:val="nil"/>
              <w:left w:val="nil"/>
              <w:bottom w:val="single" w:sz="4" w:space="0" w:color="auto"/>
              <w:right w:val="single" w:sz="4" w:space="0" w:color="auto"/>
            </w:tcBorders>
            <w:shd w:val="clear" w:color="auto" w:fill="auto"/>
            <w:noWrap/>
            <w:vAlign w:val="center"/>
            <w:hideMark/>
          </w:tcPr>
          <w:p w14:paraId="6347855B" w14:textId="77777777" w:rsidR="0020474F" w:rsidRPr="000B1A2A" w:rsidRDefault="0020474F" w:rsidP="0020474F">
            <w:pPr>
              <w:jc w:val="center"/>
              <w:rPr>
                <w:lang w:val="uk-UA"/>
              </w:rPr>
            </w:pPr>
            <w:r w:rsidRPr="000B1A2A">
              <w:rPr>
                <w:lang w:val="uk-UA"/>
              </w:rPr>
              <w:t>-5,7</w:t>
            </w:r>
          </w:p>
        </w:tc>
        <w:tc>
          <w:tcPr>
            <w:tcW w:w="763" w:type="dxa"/>
            <w:tcBorders>
              <w:top w:val="nil"/>
              <w:left w:val="nil"/>
              <w:bottom w:val="single" w:sz="4" w:space="0" w:color="auto"/>
              <w:right w:val="single" w:sz="4" w:space="0" w:color="auto"/>
            </w:tcBorders>
            <w:shd w:val="clear" w:color="auto" w:fill="auto"/>
            <w:noWrap/>
            <w:vAlign w:val="center"/>
            <w:hideMark/>
          </w:tcPr>
          <w:p w14:paraId="49D3D803" w14:textId="77777777" w:rsidR="0020474F" w:rsidRPr="000B1A2A" w:rsidRDefault="0020474F" w:rsidP="0020474F">
            <w:pPr>
              <w:jc w:val="center"/>
              <w:rPr>
                <w:lang w:val="uk-UA"/>
              </w:rPr>
            </w:pPr>
            <w:r w:rsidRPr="000B1A2A">
              <w:rPr>
                <w:lang w:val="uk-UA"/>
              </w:rPr>
              <w:t>-26,5</w:t>
            </w:r>
          </w:p>
        </w:tc>
      </w:tr>
      <w:tr w:rsidR="000B1A2A" w:rsidRPr="000B1A2A" w14:paraId="058F0D38" w14:textId="77777777" w:rsidTr="00E4241A">
        <w:trPr>
          <w:trHeight w:val="324"/>
        </w:trPr>
        <w:tc>
          <w:tcPr>
            <w:tcW w:w="2778" w:type="dxa"/>
            <w:tcBorders>
              <w:top w:val="nil"/>
              <w:left w:val="single" w:sz="4" w:space="0" w:color="auto"/>
              <w:bottom w:val="single" w:sz="4" w:space="0" w:color="auto"/>
              <w:right w:val="single" w:sz="4" w:space="0" w:color="auto"/>
            </w:tcBorders>
            <w:shd w:val="clear" w:color="auto" w:fill="auto"/>
            <w:noWrap/>
            <w:vAlign w:val="center"/>
            <w:hideMark/>
          </w:tcPr>
          <w:p w14:paraId="6FDFDBB2" w14:textId="77777777" w:rsidR="0020474F" w:rsidRPr="000B1A2A" w:rsidRDefault="0020474F" w:rsidP="0020474F">
            <w:pPr>
              <w:rPr>
                <w:lang w:val="uk-UA"/>
              </w:rPr>
            </w:pPr>
            <w:r w:rsidRPr="000B1A2A">
              <w:rPr>
                <w:lang w:val="uk-UA"/>
              </w:rPr>
              <w:t>Оборотні активи, в тому числі</w:t>
            </w:r>
          </w:p>
        </w:tc>
        <w:tc>
          <w:tcPr>
            <w:tcW w:w="1158" w:type="dxa"/>
            <w:tcBorders>
              <w:top w:val="nil"/>
              <w:left w:val="nil"/>
              <w:bottom w:val="single" w:sz="4" w:space="0" w:color="auto"/>
              <w:right w:val="single" w:sz="4" w:space="0" w:color="auto"/>
            </w:tcBorders>
            <w:shd w:val="clear" w:color="auto" w:fill="auto"/>
            <w:noWrap/>
            <w:vAlign w:val="center"/>
            <w:hideMark/>
          </w:tcPr>
          <w:p w14:paraId="79FC3C76" w14:textId="54E3947C" w:rsidR="0020474F" w:rsidRPr="000B1A2A" w:rsidRDefault="0020474F" w:rsidP="0020474F">
            <w:pPr>
              <w:jc w:val="center"/>
              <w:rPr>
                <w:lang w:val="uk-UA"/>
              </w:rPr>
            </w:pPr>
            <w:r w:rsidRPr="000B1A2A">
              <w:rPr>
                <w:lang w:val="uk-UA"/>
              </w:rPr>
              <w:t>6008,7</w:t>
            </w:r>
          </w:p>
        </w:tc>
        <w:tc>
          <w:tcPr>
            <w:tcW w:w="1134" w:type="dxa"/>
            <w:tcBorders>
              <w:top w:val="nil"/>
              <w:left w:val="nil"/>
              <w:bottom w:val="single" w:sz="4" w:space="0" w:color="auto"/>
              <w:right w:val="single" w:sz="4" w:space="0" w:color="auto"/>
            </w:tcBorders>
            <w:shd w:val="clear" w:color="auto" w:fill="auto"/>
            <w:noWrap/>
            <w:vAlign w:val="center"/>
            <w:hideMark/>
          </w:tcPr>
          <w:p w14:paraId="5CA8845C" w14:textId="35F26ADF" w:rsidR="0020474F" w:rsidRPr="000B1A2A" w:rsidRDefault="0020474F" w:rsidP="0020474F">
            <w:pPr>
              <w:jc w:val="center"/>
              <w:rPr>
                <w:lang w:val="uk-UA"/>
              </w:rPr>
            </w:pPr>
            <w:r w:rsidRPr="000B1A2A">
              <w:rPr>
                <w:lang w:val="uk-UA"/>
              </w:rPr>
              <w:t>8225,1</w:t>
            </w:r>
          </w:p>
        </w:tc>
        <w:tc>
          <w:tcPr>
            <w:tcW w:w="1132" w:type="dxa"/>
            <w:tcBorders>
              <w:top w:val="nil"/>
              <w:left w:val="nil"/>
              <w:bottom w:val="single" w:sz="4" w:space="0" w:color="auto"/>
              <w:right w:val="single" w:sz="4" w:space="0" w:color="auto"/>
            </w:tcBorders>
            <w:shd w:val="clear" w:color="auto" w:fill="auto"/>
            <w:noWrap/>
            <w:vAlign w:val="center"/>
            <w:hideMark/>
          </w:tcPr>
          <w:p w14:paraId="47EAA340" w14:textId="421E9134" w:rsidR="0020474F" w:rsidRPr="000B1A2A" w:rsidRDefault="0020474F" w:rsidP="0020474F">
            <w:pPr>
              <w:jc w:val="center"/>
              <w:rPr>
                <w:lang w:val="uk-UA"/>
              </w:rPr>
            </w:pPr>
            <w:r w:rsidRPr="000B1A2A">
              <w:rPr>
                <w:lang w:val="uk-UA"/>
              </w:rPr>
              <w:t>11631,9</w:t>
            </w:r>
          </w:p>
        </w:tc>
        <w:tc>
          <w:tcPr>
            <w:tcW w:w="1127" w:type="dxa"/>
            <w:tcBorders>
              <w:top w:val="nil"/>
              <w:left w:val="nil"/>
              <w:bottom w:val="single" w:sz="4" w:space="0" w:color="auto"/>
              <w:right w:val="single" w:sz="4" w:space="0" w:color="auto"/>
            </w:tcBorders>
            <w:shd w:val="clear" w:color="auto" w:fill="auto"/>
            <w:noWrap/>
            <w:vAlign w:val="center"/>
            <w:hideMark/>
          </w:tcPr>
          <w:p w14:paraId="301C5C70" w14:textId="77777777" w:rsidR="0020474F" w:rsidRPr="000B1A2A" w:rsidRDefault="0020474F" w:rsidP="0020474F">
            <w:pPr>
              <w:jc w:val="center"/>
              <w:rPr>
                <w:lang w:val="uk-UA"/>
              </w:rPr>
            </w:pPr>
            <w:r w:rsidRPr="000B1A2A">
              <w:rPr>
                <w:lang w:val="uk-UA"/>
              </w:rPr>
              <w:t>2216,4</w:t>
            </w:r>
          </w:p>
        </w:tc>
        <w:tc>
          <w:tcPr>
            <w:tcW w:w="1050" w:type="dxa"/>
            <w:tcBorders>
              <w:top w:val="nil"/>
              <w:left w:val="nil"/>
              <w:bottom w:val="single" w:sz="4" w:space="0" w:color="auto"/>
              <w:right w:val="single" w:sz="4" w:space="0" w:color="auto"/>
            </w:tcBorders>
            <w:shd w:val="clear" w:color="auto" w:fill="auto"/>
            <w:noWrap/>
            <w:vAlign w:val="center"/>
            <w:hideMark/>
          </w:tcPr>
          <w:p w14:paraId="4B130310" w14:textId="77777777" w:rsidR="0020474F" w:rsidRPr="000B1A2A" w:rsidRDefault="0020474F" w:rsidP="0020474F">
            <w:pPr>
              <w:jc w:val="center"/>
              <w:rPr>
                <w:lang w:val="uk-UA"/>
              </w:rPr>
            </w:pPr>
            <w:r w:rsidRPr="000B1A2A">
              <w:rPr>
                <w:lang w:val="uk-UA"/>
              </w:rPr>
              <w:t>3406,8</w:t>
            </w:r>
          </w:p>
        </w:tc>
        <w:tc>
          <w:tcPr>
            <w:tcW w:w="763" w:type="dxa"/>
            <w:tcBorders>
              <w:top w:val="nil"/>
              <w:left w:val="nil"/>
              <w:bottom w:val="single" w:sz="4" w:space="0" w:color="auto"/>
              <w:right w:val="single" w:sz="4" w:space="0" w:color="auto"/>
            </w:tcBorders>
            <w:shd w:val="clear" w:color="auto" w:fill="auto"/>
            <w:noWrap/>
            <w:vAlign w:val="center"/>
            <w:hideMark/>
          </w:tcPr>
          <w:p w14:paraId="33695681" w14:textId="77777777" w:rsidR="0020474F" w:rsidRPr="000B1A2A" w:rsidRDefault="0020474F" w:rsidP="0020474F">
            <w:pPr>
              <w:jc w:val="center"/>
              <w:rPr>
                <w:lang w:val="uk-UA"/>
              </w:rPr>
            </w:pPr>
            <w:r w:rsidRPr="000B1A2A">
              <w:rPr>
                <w:lang w:val="uk-UA"/>
              </w:rPr>
              <w:t>36,9</w:t>
            </w:r>
          </w:p>
        </w:tc>
        <w:tc>
          <w:tcPr>
            <w:tcW w:w="763" w:type="dxa"/>
            <w:tcBorders>
              <w:top w:val="nil"/>
              <w:left w:val="nil"/>
              <w:bottom w:val="single" w:sz="4" w:space="0" w:color="auto"/>
              <w:right w:val="single" w:sz="4" w:space="0" w:color="auto"/>
            </w:tcBorders>
            <w:shd w:val="clear" w:color="auto" w:fill="auto"/>
            <w:noWrap/>
            <w:vAlign w:val="center"/>
            <w:hideMark/>
          </w:tcPr>
          <w:p w14:paraId="6B285699" w14:textId="77777777" w:rsidR="0020474F" w:rsidRPr="000B1A2A" w:rsidRDefault="0020474F" w:rsidP="0020474F">
            <w:pPr>
              <w:jc w:val="center"/>
              <w:rPr>
                <w:lang w:val="uk-UA"/>
              </w:rPr>
            </w:pPr>
            <w:r w:rsidRPr="000B1A2A">
              <w:rPr>
                <w:lang w:val="uk-UA"/>
              </w:rPr>
              <w:t>41,4</w:t>
            </w:r>
          </w:p>
        </w:tc>
      </w:tr>
      <w:tr w:rsidR="000B1A2A" w:rsidRPr="000B1A2A" w14:paraId="19A17008" w14:textId="77777777" w:rsidTr="00E4241A">
        <w:trPr>
          <w:trHeight w:val="324"/>
        </w:trPr>
        <w:tc>
          <w:tcPr>
            <w:tcW w:w="2778" w:type="dxa"/>
            <w:tcBorders>
              <w:top w:val="nil"/>
              <w:left w:val="single" w:sz="4" w:space="0" w:color="auto"/>
              <w:bottom w:val="single" w:sz="4" w:space="0" w:color="auto"/>
              <w:right w:val="single" w:sz="4" w:space="0" w:color="auto"/>
            </w:tcBorders>
            <w:shd w:val="clear" w:color="auto" w:fill="auto"/>
            <w:noWrap/>
            <w:vAlign w:val="center"/>
            <w:hideMark/>
          </w:tcPr>
          <w:p w14:paraId="5BFAC488" w14:textId="77777777" w:rsidR="0020474F" w:rsidRPr="000B1A2A" w:rsidRDefault="0020474F" w:rsidP="0020474F">
            <w:pPr>
              <w:rPr>
                <w:lang w:val="uk-UA"/>
              </w:rPr>
            </w:pPr>
            <w:r w:rsidRPr="000B1A2A">
              <w:rPr>
                <w:lang w:val="uk-UA"/>
              </w:rPr>
              <w:t>Запаси</w:t>
            </w:r>
          </w:p>
        </w:tc>
        <w:tc>
          <w:tcPr>
            <w:tcW w:w="1158" w:type="dxa"/>
            <w:tcBorders>
              <w:top w:val="nil"/>
              <w:left w:val="nil"/>
              <w:bottom w:val="single" w:sz="4" w:space="0" w:color="auto"/>
              <w:right w:val="single" w:sz="4" w:space="0" w:color="auto"/>
            </w:tcBorders>
            <w:shd w:val="clear" w:color="auto" w:fill="auto"/>
            <w:noWrap/>
            <w:vAlign w:val="center"/>
            <w:hideMark/>
          </w:tcPr>
          <w:p w14:paraId="3E526F2C" w14:textId="19275669" w:rsidR="0020474F" w:rsidRPr="000B1A2A" w:rsidRDefault="0020474F" w:rsidP="0020474F">
            <w:pPr>
              <w:jc w:val="center"/>
              <w:rPr>
                <w:lang w:val="uk-UA"/>
              </w:rPr>
            </w:pPr>
            <w:r w:rsidRPr="000B1A2A">
              <w:rPr>
                <w:lang w:val="uk-UA"/>
              </w:rPr>
              <w:t>1134,5</w:t>
            </w:r>
          </w:p>
        </w:tc>
        <w:tc>
          <w:tcPr>
            <w:tcW w:w="1134" w:type="dxa"/>
            <w:tcBorders>
              <w:top w:val="nil"/>
              <w:left w:val="nil"/>
              <w:bottom w:val="single" w:sz="4" w:space="0" w:color="auto"/>
              <w:right w:val="single" w:sz="4" w:space="0" w:color="auto"/>
            </w:tcBorders>
            <w:shd w:val="clear" w:color="auto" w:fill="auto"/>
            <w:noWrap/>
            <w:vAlign w:val="center"/>
            <w:hideMark/>
          </w:tcPr>
          <w:p w14:paraId="7B7FB5AF" w14:textId="152ACBF8" w:rsidR="0020474F" w:rsidRPr="000B1A2A" w:rsidRDefault="0020474F" w:rsidP="0020474F">
            <w:pPr>
              <w:jc w:val="center"/>
              <w:rPr>
                <w:lang w:val="uk-UA"/>
              </w:rPr>
            </w:pPr>
            <w:r w:rsidRPr="000B1A2A">
              <w:rPr>
                <w:lang w:val="uk-UA"/>
              </w:rPr>
              <w:t>1148,4</w:t>
            </w:r>
          </w:p>
        </w:tc>
        <w:tc>
          <w:tcPr>
            <w:tcW w:w="1132" w:type="dxa"/>
            <w:tcBorders>
              <w:top w:val="nil"/>
              <w:left w:val="nil"/>
              <w:bottom w:val="single" w:sz="4" w:space="0" w:color="auto"/>
              <w:right w:val="single" w:sz="4" w:space="0" w:color="auto"/>
            </w:tcBorders>
            <w:shd w:val="clear" w:color="auto" w:fill="auto"/>
            <w:noWrap/>
            <w:vAlign w:val="center"/>
            <w:hideMark/>
          </w:tcPr>
          <w:p w14:paraId="6D69FE72" w14:textId="25DFAA0F" w:rsidR="0020474F" w:rsidRPr="000B1A2A" w:rsidRDefault="0020474F" w:rsidP="0020474F">
            <w:pPr>
              <w:jc w:val="center"/>
              <w:rPr>
                <w:lang w:val="uk-UA"/>
              </w:rPr>
            </w:pPr>
            <w:r w:rsidRPr="000B1A2A">
              <w:rPr>
                <w:lang w:val="uk-UA"/>
              </w:rPr>
              <w:t>1358,4</w:t>
            </w:r>
          </w:p>
        </w:tc>
        <w:tc>
          <w:tcPr>
            <w:tcW w:w="1127" w:type="dxa"/>
            <w:tcBorders>
              <w:top w:val="nil"/>
              <w:left w:val="nil"/>
              <w:bottom w:val="single" w:sz="4" w:space="0" w:color="auto"/>
              <w:right w:val="single" w:sz="4" w:space="0" w:color="auto"/>
            </w:tcBorders>
            <w:shd w:val="clear" w:color="auto" w:fill="auto"/>
            <w:noWrap/>
            <w:vAlign w:val="center"/>
            <w:hideMark/>
          </w:tcPr>
          <w:p w14:paraId="2F2FBF23" w14:textId="77777777" w:rsidR="0020474F" w:rsidRPr="000B1A2A" w:rsidRDefault="0020474F" w:rsidP="0020474F">
            <w:pPr>
              <w:jc w:val="center"/>
              <w:rPr>
                <w:lang w:val="uk-UA"/>
              </w:rPr>
            </w:pPr>
            <w:r w:rsidRPr="000B1A2A">
              <w:rPr>
                <w:lang w:val="uk-UA"/>
              </w:rPr>
              <w:t>13,9</w:t>
            </w:r>
          </w:p>
        </w:tc>
        <w:tc>
          <w:tcPr>
            <w:tcW w:w="1050" w:type="dxa"/>
            <w:tcBorders>
              <w:top w:val="nil"/>
              <w:left w:val="nil"/>
              <w:bottom w:val="single" w:sz="4" w:space="0" w:color="auto"/>
              <w:right w:val="single" w:sz="4" w:space="0" w:color="auto"/>
            </w:tcBorders>
            <w:shd w:val="clear" w:color="auto" w:fill="auto"/>
            <w:noWrap/>
            <w:vAlign w:val="center"/>
            <w:hideMark/>
          </w:tcPr>
          <w:p w14:paraId="55C461ED" w14:textId="77777777" w:rsidR="0020474F" w:rsidRPr="000B1A2A" w:rsidRDefault="0020474F" w:rsidP="0020474F">
            <w:pPr>
              <w:jc w:val="center"/>
              <w:rPr>
                <w:lang w:val="uk-UA"/>
              </w:rPr>
            </w:pPr>
            <w:r w:rsidRPr="000B1A2A">
              <w:rPr>
                <w:lang w:val="uk-UA"/>
              </w:rPr>
              <w:t>210,0</w:t>
            </w:r>
          </w:p>
        </w:tc>
        <w:tc>
          <w:tcPr>
            <w:tcW w:w="763" w:type="dxa"/>
            <w:tcBorders>
              <w:top w:val="nil"/>
              <w:left w:val="nil"/>
              <w:bottom w:val="single" w:sz="4" w:space="0" w:color="auto"/>
              <w:right w:val="single" w:sz="4" w:space="0" w:color="auto"/>
            </w:tcBorders>
            <w:shd w:val="clear" w:color="auto" w:fill="auto"/>
            <w:noWrap/>
            <w:vAlign w:val="center"/>
            <w:hideMark/>
          </w:tcPr>
          <w:p w14:paraId="69EDB47C" w14:textId="77777777" w:rsidR="0020474F" w:rsidRPr="000B1A2A" w:rsidRDefault="0020474F" w:rsidP="0020474F">
            <w:pPr>
              <w:jc w:val="center"/>
              <w:rPr>
                <w:lang w:val="uk-UA"/>
              </w:rPr>
            </w:pPr>
            <w:r w:rsidRPr="000B1A2A">
              <w:rPr>
                <w:lang w:val="uk-UA"/>
              </w:rPr>
              <w:t>1,2</w:t>
            </w:r>
          </w:p>
        </w:tc>
        <w:tc>
          <w:tcPr>
            <w:tcW w:w="763" w:type="dxa"/>
            <w:tcBorders>
              <w:top w:val="nil"/>
              <w:left w:val="nil"/>
              <w:bottom w:val="single" w:sz="4" w:space="0" w:color="auto"/>
              <w:right w:val="single" w:sz="4" w:space="0" w:color="auto"/>
            </w:tcBorders>
            <w:shd w:val="clear" w:color="auto" w:fill="auto"/>
            <w:noWrap/>
            <w:vAlign w:val="center"/>
            <w:hideMark/>
          </w:tcPr>
          <w:p w14:paraId="5F31EEC2" w14:textId="77777777" w:rsidR="0020474F" w:rsidRPr="000B1A2A" w:rsidRDefault="0020474F" w:rsidP="0020474F">
            <w:pPr>
              <w:jc w:val="center"/>
              <w:rPr>
                <w:lang w:val="uk-UA"/>
              </w:rPr>
            </w:pPr>
            <w:r w:rsidRPr="000B1A2A">
              <w:rPr>
                <w:lang w:val="uk-UA"/>
              </w:rPr>
              <w:t>18,3</w:t>
            </w:r>
          </w:p>
        </w:tc>
      </w:tr>
      <w:tr w:rsidR="000B1A2A" w:rsidRPr="000B1A2A" w14:paraId="3B94A7F5" w14:textId="77777777" w:rsidTr="00E4241A">
        <w:trPr>
          <w:trHeight w:val="528"/>
        </w:trPr>
        <w:tc>
          <w:tcPr>
            <w:tcW w:w="2778" w:type="dxa"/>
            <w:tcBorders>
              <w:top w:val="nil"/>
              <w:left w:val="single" w:sz="4" w:space="0" w:color="auto"/>
              <w:bottom w:val="single" w:sz="4" w:space="0" w:color="auto"/>
              <w:right w:val="single" w:sz="4" w:space="0" w:color="auto"/>
            </w:tcBorders>
            <w:shd w:val="clear" w:color="auto" w:fill="auto"/>
            <w:vAlign w:val="center"/>
            <w:hideMark/>
          </w:tcPr>
          <w:p w14:paraId="6153976E" w14:textId="77777777" w:rsidR="0020474F" w:rsidRPr="000B1A2A" w:rsidRDefault="0020474F" w:rsidP="0020474F">
            <w:pPr>
              <w:rPr>
                <w:lang w:val="uk-UA"/>
              </w:rPr>
            </w:pPr>
            <w:r w:rsidRPr="000B1A2A">
              <w:rPr>
                <w:lang w:val="uk-UA"/>
              </w:rPr>
              <w:t>Дебіторська заборгованість за продукцію, товари, роботи, послуги</w:t>
            </w:r>
          </w:p>
        </w:tc>
        <w:tc>
          <w:tcPr>
            <w:tcW w:w="1158" w:type="dxa"/>
            <w:tcBorders>
              <w:top w:val="nil"/>
              <w:left w:val="nil"/>
              <w:bottom w:val="single" w:sz="4" w:space="0" w:color="auto"/>
              <w:right w:val="single" w:sz="4" w:space="0" w:color="auto"/>
            </w:tcBorders>
            <w:shd w:val="clear" w:color="auto" w:fill="auto"/>
            <w:noWrap/>
            <w:vAlign w:val="center"/>
            <w:hideMark/>
          </w:tcPr>
          <w:p w14:paraId="5EE53D76" w14:textId="2D27500F" w:rsidR="0020474F" w:rsidRPr="000B1A2A" w:rsidRDefault="0020474F" w:rsidP="0020474F">
            <w:pPr>
              <w:jc w:val="center"/>
              <w:rPr>
                <w:lang w:val="uk-UA"/>
              </w:rPr>
            </w:pPr>
            <w:r w:rsidRPr="000B1A2A">
              <w:rPr>
                <w:lang w:val="uk-UA"/>
              </w:rPr>
              <w:t>1912,2</w:t>
            </w:r>
          </w:p>
        </w:tc>
        <w:tc>
          <w:tcPr>
            <w:tcW w:w="1134" w:type="dxa"/>
            <w:tcBorders>
              <w:top w:val="nil"/>
              <w:left w:val="nil"/>
              <w:bottom w:val="single" w:sz="4" w:space="0" w:color="auto"/>
              <w:right w:val="single" w:sz="4" w:space="0" w:color="auto"/>
            </w:tcBorders>
            <w:shd w:val="clear" w:color="auto" w:fill="auto"/>
            <w:noWrap/>
            <w:vAlign w:val="center"/>
            <w:hideMark/>
          </w:tcPr>
          <w:p w14:paraId="1B73C44A" w14:textId="583714E8" w:rsidR="0020474F" w:rsidRPr="000B1A2A" w:rsidRDefault="0020474F" w:rsidP="0020474F">
            <w:pPr>
              <w:jc w:val="center"/>
              <w:rPr>
                <w:lang w:val="uk-UA"/>
              </w:rPr>
            </w:pPr>
            <w:r w:rsidRPr="000B1A2A">
              <w:rPr>
                <w:lang w:val="uk-UA"/>
              </w:rPr>
              <w:t>1627,4</w:t>
            </w:r>
          </w:p>
        </w:tc>
        <w:tc>
          <w:tcPr>
            <w:tcW w:w="1132" w:type="dxa"/>
            <w:tcBorders>
              <w:top w:val="nil"/>
              <w:left w:val="nil"/>
              <w:bottom w:val="single" w:sz="4" w:space="0" w:color="auto"/>
              <w:right w:val="single" w:sz="4" w:space="0" w:color="auto"/>
            </w:tcBorders>
            <w:shd w:val="clear" w:color="auto" w:fill="auto"/>
            <w:noWrap/>
            <w:vAlign w:val="center"/>
            <w:hideMark/>
          </w:tcPr>
          <w:p w14:paraId="433E1E5A" w14:textId="5429F0BB" w:rsidR="0020474F" w:rsidRPr="000B1A2A" w:rsidRDefault="0020474F" w:rsidP="0020474F">
            <w:pPr>
              <w:jc w:val="center"/>
              <w:rPr>
                <w:lang w:val="uk-UA"/>
              </w:rPr>
            </w:pPr>
            <w:r w:rsidRPr="000B1A2A">
              <w:rPr>
                <w:lang w:val="uk-UA"/>
              </w:rPr>
              <w:t>5117,3</w:t>
            </w:r>
          </w:p>
        </w:tc>
        <w:tc>
          <w:tcPr>
            <w:tcW w:w="1127" w:type="dxa"/>
            <w:tcBorders>
              <w:top w:val="nil"/>
              <w:left w:val="nil"/>
              <w:bottom w:val="single" w:sz="4" w:space="0" w:color="auto"/>
              <w:right w:val="single" w:sz="4" w:space="0" w:color="auto"/>
            </w:tcBorders>
            <w:shd w:val="clear" w:color="auto" w:fill="auto"/>
            <w:noWrap/>
            <w:vAlign w:val="center"/>
            <w:hideMark/>
          </w:tcPr>
          <w:p w14:paraId="1F0F365F" w14:textId="77777777" w:rsidR="0020474F" w:rsidRPr="000B1A2A" w:rsidRDefault="0020474F" w:rsidP="0020474F">
            <w:pPr>
              <w:jc w:val="center"/>
              <w:rPr>
                <w:lang w:val="uk-UA"/>
              </w:rPr>
            </w:pPr>
            <w:r w:rsidRPr="000B1A2A">
              <w:rPr>
                <w:lang w:val="uk-UA"/>
              </w:rPr>
              <w:t>-284,8</w:t>
            </w:r>
          </w:p>
        </w:tc>
        <w:tc>
          <w:tcPr>
            <w:tcW w:w="1050" w:type="dxa"/>
            <w:tcBorders>
              <w:top w:val="nil"/>
              <w:left w:val="nil"/>
              <w:bottom w:val="single" w:sz="4" w:space="0" w:color="auto"/>
              <w:right w:val="single" w:sz="4" w:space="0" w:color="auto"/>
            </w:tcBorders>
            <w:shd w:val="clear" w:color="auto" w:fill="auto"/>
            <w:noWrap/>
            <w:vAlign w:val="center"/>
            <w:hideMark/>
          </w:tcPr>
          <w:p w14:paraId="25A5993B" w14:textId="77777777" w:rsidR="0020474F" w:rsidRPr="000B1A2A" w:rsidRDefault="0020474F" w:rsidP="0020474F">
            <w:pPr>
              <w:jc w:val="center"/>
              <w:rPr>
                <w:lang w:val="uk-UA"/>
              </w:rPr>
            </w:pPr>
            <w:r w:rsidRPr="000B1A2A">
              <w:rPr>
                <w:lang w:val="uk-UA"/>
              </w:rPr>
              <w:t>3489,9</w:t>
            </w:r>
          </w:p>
        </w:tc>
        <w:tc>
          <w:tcPr>
            <w:tcW w:w="763" w:type="dxa"/>
            <w:tcBorders>
              <w:top w:val="nil"/>
              <w:left w:val="nil"/>
              <w:bottom w:val="single" w:sz="4" w:space="0" w:color="auto"/>
              <w:right w:val="single" w:sz="4" w:space="0" w:color="auto"/>
            </w:tcBorders>
            <w:shd w:val="clear" w:color="auto" w:fill="auto"/>
            <w:noWrap/>
            <w:vAlign w:val="center"/>
            <w:hideMark/>
          </w:tcPr>
          <w:p w14:paraId="5CF4212F" w14:textId="77777777" w:rsidR="0020474F" w:rsidRPr="000B1A2A" w:rsidRDefault="0020474F" w:rsidP="0020474F">
            <w:pPr>
              <w:jc w:val="center"/>
              <w:rPr>
                <w:lang w:val="uk-UA"/>
              </w:rPr>
            </w:pPr>
            <w:r w:rsidRPr="000B1A2A">
              <w:rPr>
                <w:lang w:val="uk-UA"/>
              </w:rPr>
              <w:t>-14,9</w:t>
            </w:r>
          </w:p>
        </w:tc>
        <w:tc>
          <w:tcPr>
            <w:tcW w:w="763" w:type="dxa"/>
            <w:tcBorders>
              <w:top w:val="nil"/>
              <w:left w:val="nil"/>
              <w:bottom w:val="single" w:sz="4" w:space="0" w:color="auto"/>
              <w:right w:val="single" w:sz="4" w:space="0" w:color="auto"/>
            </w:tcBorders>
            <w:shd w:val="clear" w:color="auto" w:fill="auto"/>
            <w:noWrap/>
            <w:vAlign w:val="center"/>
            <w:hideMark/>
          </w:tcPr>
          <w:p w14:paraId="1CA9DD1F" w14:textId="77777777" w:rsidR="0020474F" w:rsidRPr="000B1A2A" w:rsidRDefault="0020474F" w:rsidP="0020474F">
            <w:pPr>
              <w:jc w:val="center"/>
              <w:rPr>
                <w:lang w:val="uk-UA"/>
              </w:rPr>
            </w:pPr>
            <w:r w:rsidRPr="000B1A2A">
              <w:rPr>
                <w:lang w:val="uk-UA"/>
              </w:rPr>
              <w:t>214,4</w:t>
            </w:r>
          </w:p>
        </w:tc>
      </w:tr>
      <w:tr w:rsidR="000B1A2A" w:rsidRPr="000B1A2A" w14:paraId="089A2B2A" w14:textId="77777777" w:rsidTr="00E4241A">
        <w:trPr>
          <w:trHeight w:val="624"/>
        </w:trPr>
        <w:tc>
          <w:tcPr>
            <w:tcW w:w="2778" w:type="dxa"/>
            <w:tcBorders>
              <w:top w:val="nil"/>
              <w:left w:val="single" w:sz="4" w:space="0" w:color="auto"/>
              <w:bottom w:val="single" w:sz="4" w:space="0" w:color="auto"/>
              <w:right w:val="single" w:sz="4" w:space="0" w:color="auto"/>
            </w:tcBorders>
            <w:shd w:val="clear" w:color="auto" w:fill="auto"/>
            <w:vAlign w:val="center"/>
            <w:hideMark/>
          </w:tcPr>
          <w:p w14:paraId="50FC3699" w14:textId="77777777" w:rsidR="0020474F" w:rsidRPr="000B1A2A" w:rsidRDefault="0020474F" w:rsidP="0020474F">
            <w:pPr>
              <w:rPr>
                <w:lang w:val="uk-UA"/>
              </w:rPr>
            </w:pPr>
            <w:r w:rsidRPr="000B1A2A">
              <w:rPr>
                <w:lang w:val="uk-UA"/>
              </w:rPr>
              <w:t>Дебіторська заборгованість за розрахунками з бюджетом</w:t>
            </w:r>
          </w:p>
        </w:tc>
        <w:tc>
          <w:tcPr>
            <w:tcW w:w="1158" w:type="dxa"/>
            <w:tcBorders>
              <w:top w:val="nil"/>
              <w:left w:val="nil"/>
              <w:bottom w:val="single" w:sz="4" w:space="0" w:color="auto"/>
              <w:right w:val="single" w:sz="4" w:space="0" w:color="auto"/>
            </w:tcBorders>
            <w:shd w:val="clear" w:color="auto" w:fill="auto"/>
            <w:noWrap/>
            <w:vAlign w:val="center"/>
            <w:hideMark/>
          </w:tcPr>
          <w:p w14:paraId="76C76831" w14:textId="77777777" w:rsidR="0020474F" w:rsidRPr="000B1A2A" w:rsidRDefault="0020474F" w:rsidP="0020474F">
            <w:pPr>
              <w:jc w:val="center"/>
              <w:rPr>
                <w:lang w:val="uk-UA"/>
              </w:rPr>
            </w:pPr>
            <w:r w:rsidRPr="000B1A2A">
              <w:rPr>
                <w:lang w:val="uk-UA"/>
              </w:rPr>
              <w:t>9,2</w:t>
            </w:r>
          </w:p>
        </w:tc>
        <w:tc>
          <w:tcPr>
            <w:tcW w:w="1134" w:type="dxa"/>
            <w:tcBorders>
              <w:top w:val="nil"/>
              <w:left w:val="nil"/>
              <w:bottom w:val="single" w:sz="4" w:space="0" w:color="auto"/>
              <w:right w:val="single" w:sz="4" w:space="0" w:color="auto"/>
            </w:tcBorders>
            <w:shd w:val="clear" w:color="auto" w:fill="auto"/>
            <w:noWrap/>
            <w:vAlign w:val="center"/>
            <w:hideMark/>
          </w:tcPr>
          <w:p w14:paraId="5AF50D1F" w14:textId="77777777" w:rsidR="0020474F" w:rsidRPr="000B1A2A" w:rsidRDefault="0020474F" w:rsidP="0020474F">
            <w:pPr>
              <w:jc w:val="center"/>
              <w:rPr>
                <w:lang w:val="uk-UA"/>
              </w:rPr>
            </w:pPr>
            <w:r w:rsidRPr="000B1A2A">
              <w:rPr>
                <w:lang w:val="uk-UA"/>
              </w:rPr>
              <w:t>6,6</w:t>
            </w:r>
          </w:p>
        </w:tc>
        <w:tc>
          <w:tcPr>
            <w:tcW w:w="1132" w:type="dxa"/>
            <w:tcBorders>
              <w:top w:val="nil"/>
              <w:left w:val="nil"/>
              <w:bottom w:val="single" w:sz="4" w:space="0" w:color="auto"/>
              <w:right w:val="single" w:sz="4" w:space="0" w:color="auto"/>
            </w:tcBorders>
            <w:shd w:val="clear" w:color="auto" w:fill="auto"/>
            <w:noWrap/>
            <w:vAlign w:val="center"/>
            <w:hideMark/>
          </w:tcPr>
          <w:p w14:paraId="060538B4" w14:textId="77777777" w:rsidR="0020474F" w:rsidRPr="000B1A2A" w:rsidRDefault="0020474F" w:rsidP="0020474F">
            <w:pPr>
              <w:jc w:val="center"/>
              <w:rPr>
                <w:lang w:val="uk-UA"/>
              </w:rPr>
            </w:pPr>
            <w:r w:rsidRPr="000B1A2A">
              <w:rPr>
                <w:lang w:val="uk-UA"/>
              </w:rPr>
              <w:t>8,1</w:t>
            </w:r>
          </w:p>
        </w:tc>
        <w:tc>
          <w:tcPr>
            <w:tcW w:w="1127" w:type="dxa"/>
            <w:tcBorders>
              <w:top w:val="nil"/>
              <w:left w:val="nil"/>
              <w:bottom w:val="single" w:sz="4" w:space="0" w:color="auto"/>
              <w:right w:val="single" w:sz="4" w:space="0" w:color="auto"/>
            </w:tcBorders>
            <w:shd w:val="clear" w:color="auto" w:fill="auto"/>
            <w:noWrap/>
            <w:vAlign w:val="center"/>
            <w:hideMark/>
          </w:tcPr>
          <w:p w14:paraId="59704CE0" w14:textId="77777777" w:rsidR="0020474F" w:rsidRPr="000B1A2A" w:rsidRDefault="0020474F" w:rsidP="0020474F">
            <w:pPr>
              <w:jc w:val="center"/>
              <w:rPr>
                <w:lang w:val="uk-UA"/>
              </w:rPr>
            </w:pPr>
            <w:r w:rsidRPr="000B1A2A">
              <w:rPr>
                <w:lang w:val="uk-UA"/>
              </w:rPr>
              <w:t>-2,6</w:t>
            </w:r>
          </w:p>
        </w:tc>
        <w:tc>
          <w:tcPr>
            <w:tcW w:w="1050" w:type="dxa"/>
            <w:tcBorders>
              <w:top w:val="nil"/>
              <w:left w:val="nil"/>
              <w:bottom w:val="single" w:sz="4" w:space="0" w:color="auto"/>
              <w:right w:val="single" w:sz="4" w:space="0" w:color="auto"/>
            </w:tcBorders>
            <w:shd w:val="clear" w:color="auto" w:fill="auto"/>
            <w:noWrap/>
            <w:vAlign w:val="center"/>
            <w:hideMark/>
          </w:tcPr>
          <w:p w14:paraId="44421454" w14:textId="77777777" w:rsidR="0020474F" w:rsidRPr="000B1A2A" w:rsidRDefault="0020474F" w:rsidP="0020474F">
            <w:pPr>
              <w:jc w:val="center"/>
              <w:rPr>
                <w:lang w:val="uk-UA"/>
              </w:rPr>
            </w:pPr>
            <w:r w:rsidRPr="000B1A2A">
              <w:rPr>
                <w:lang w:val="uk-UA"/>
              </w:rPr>
              <w:t>1,5</w:t>
            </w:r>
          </w:p>
        </w:tc>
        <w:tc>
          <w:tcPr>
            <w:tcW w:w="763" w:type="dxa"/>
            <w:tcBorders>
              <w:top w:val="nil"/>
              <w:left w:val="nil"/>
              <w:bottom w:val="single" w:sz="4" w:space="0" w:color="auto"/>
              <w:right w:val="single" w:sz="4" w:space="0" w:color="auto"/>
            </w:tcBorders>
            <w:shd w:val="clear" w:color="auto" w:fill="auto"/>
            <w:noWrap/>
            <w:vAlign w:val="center"/>
            <w:hideMark/>
          </w:tcPr>
          <w:p w14:paraId="3612A405" w14:textId="77777777" w:rsidR="0020474F" w:rsidRPr="000B1A2A" w:rsidRDefault="0020474F" w:rsidP="0020474F">
            <w:pPr>
              <w:jc w:val="center"/>
              <w:rPr>
                <w:lang w:val="uk-UA"/>
              </w:rPr>
            </w:pPr>
            <w:r w:rsidRPr="000B1A2A">
              <w:rPr>
                <w:lang w:val="uk-UA"/>
              </w:rPr>
              <w:t>-28,3</w:t>
            </w:r>
          </w:p>
        </w:tc>
        <w:tc>
          <w:tcPr>
            <w:tcW w:w="763" w:type="dxa"/>
            <w:tcBorders>
              <w:top w:val="nil"/>
              <w:left w:val="nil"/>
              <w:bottom w:val="single" w:sz="4" w:space="0" w:color="auto"/>
              <w:right w:val="single" w:sz="4" w:space="0" w:color="auto"/>
            </w:tcBorders>
            <w:shd w:val="clear" w:color="auto" w:fill="auto"/>
            <w:noWrap/>
            <w:vAlign w:val="center"/>
            <w:hideMark/>
          </w:tcPr>
          <w:p w14:paraId="042B34ED" w14:textId="77777777" w:rsidR="0020474F" w:rsidRPr="000B1A2A" w:rsidRDefault="0020474F" w:rsidP="0020474F">
            <w:pPr>
              <w:jc w:val="center"/>
              <w:rPr>
                <w:lang w:val="uk-UA"/>
              </w:rPr>
            </w:pPr>
            <w:r w:rsidRPr="000B1A2A">
              <w:rPr>
                <w:lang w:val="uk-UA"/>
              </w:rPr>
              <w:t>22,7</w:t>
            </w:r>
          </w:p>
        </w:tc>
      </w:tr>
      <w:tr w:rsidR="000B1A2A" w:rsidRPr="000B1A2A" w14:paraId="1236B0B0" w14:textId="77777777" w:rsidTr="00E4241A">
        <w:trPr>
          <w:trHeight w:val="312"/>
        </w:trPr>
        <w:tc>
          <w:tcPr>
            <w:tcW w:w="2778" w:type="dxa"/>
            <w:tcBorders>
              <w:top w:val="nil"/>
              <w:left w:val="single" w:sz="4" w:space="0" w:color="auto"/>
              <w:bottom w:val="single" w:sz="4" w:space="0" w:color="auto"/>
              <w:right w:val="single" w:sz="4" w:space="0" w:color="auto"/>
            </w:tcBorders>
            <w:shd w:val="clear" w:color="auto" w:fill="auto"/>
            <w:noWrap/>
            <w:vAlign w:val="center"/>
            <w:hideMark/>
          </w:tcPr>
          <w:p w14:paraId="1D768D2D" w14:textId="77777777" w:rsidR="0020474F" w:rsidRPr="000B1A2A" w:rsidRDefault="0020474F" w:rsidP="0020474F">
            <w:pPr>
              <w:rPr>
                <w:lang w:val="uk-UA"/>
              </w:rPr>
            </w:pPr>
            <w:r w:rsidRPr="000B1A2A">
              <w:rPr>
                <w:lang w:val="uk-UA"/>
              </w:rPr>
              <w:t>Інша поточна дебіторська заборгованість</w:t>
            </w:r>
          </w:p>
        </w:tc>
        <w:tc>
          <w:tcPr>
            <w:tcW w:w="1158" w:type="dxa"/>
            <w:tcBorders>
              <w:top w:val="nil"/>
              <w:left w:val="nil"/>
              <w:bottom w:val="single" w:sz="4" w:space="0" w:color="auto"/>
              <w:right w:val="single" w:sz="4" w:space="0" w:color="auto"/>
            </w:tcBorders>
            <w:shd w:val="clear" w:color="auto" w:fill="auto"/>
            <w:noWrap/>
            <w:vAlign w:val="center"/>
            <w:hideMark/>
          </w:tcPr>
          <w:p w14:paraId="6812C38C" w14:textId="77777777" w:rsidR="0020474F" w:rsidRPr="000B1A2A" w:rsidRDefault="0020474F" w:rsidP="0020474F">
            <w:pPr>
              <w:jc w:val="center"/>
              <w:rPr>
                <w:lang w:val="uk-UA"/>
              </w:rPr>
            </w:pPr>
            <w:r w:rsidRPr="000B1A2A">
              <w:rPr>
                <w:lang w:val="uk-UA"/>
              </w:rPr>
              <w:t>547,7</w:t>
            </w:r>
          </w:p>
        </w:tc>
        <w:tc>
          <w:tcPr>
            <w:tcW w:w="1134" w:type="dxa"/>
            <w:tcBorders>
              <w:top w:val="nil"/>
              <w:left w:val="nil"/>
              <w:bottom w:val="single" w:sz="4" w:space="0" w:color="auto"/>
              <w:right w:val="single" w:sz="4" w:space="0" w:color="auto"/>
            </w:tcBorders>
            <w:shd w:val="clear" w:color="auto" w:fill="auto"/>
            <w:noWrap/>
            <w:vAlign w:val="center"/>
            <w:hideMark/>
          </w:tcPr>
          <w:p w14:paraId="32E4C7A6" w14:textId="0A54F5C0" w:rsidR="0020474F" w:rsidRPr="000B1A2A" w:rsidRDefault="0020474F" w:rsidP="0020474F">
            <w:pPr>
              <w:jc w:val="center"/>
              <w:rPr>
                <w:lang w:val="uk-UA"/>
              </w:rPr>
            </w:pPr>
            <w:r w:rsidRPr="000B1A2A">
              <w:rPr>
                <w:lang w:val="uk-UA"/>
              </w:rPr>
              <w:t>4544,5</w:t>
            </w:r>
          </w:p>
        </w:tc>
        <w:tc>
          <w:tcPr>
            <w:tcW w:w="1132" w:type="dxa"/>
            <w:tcBorders>
              <w:top w:val="nil"/>
              <w:left w:val="nil"/>
              <w:bottom w:val="single" w:sz="4" w:space="0" w:color="auto"/>
              <w:right w:val="single" w:sz="4" w:space="0" w:color="auto"/>
            </w:tcBorders>
            <w:shd w:val="clear" w:color="auto" w:fill="auto"/>
            <w:noWrap/>
            <w:vAlign w:val="center"/>
            <w:hideMark/>
          </w:tcPr>
          <w:p w14:paraId="0DCBF377" w14:textId="78646FF5" w:rsidR="0020474F" w:rsidRPr="000B1A2A" w:rsidRDefault="0020474F" w:rsidP="0020474F">
            <w:pPr>
              <w:jc w:val="center"/>
              <w:rPr>
                <w:lang w:val="uk-UA"/>
              </w:rPr>
            </w:pPr>
            <w:r w:rsidRPr="000B1A2A">
              <w:rPr>
                <w:lang w:val="uk-UA"/>
              </w:rPr>
              <w:t>3207,3</w:t>
            </w:r>
          </w:p>
        </w:tc>
        <w:tc>
          <w:tcPr>
            <w:tcW w:w="1127" w:type="dxa"/>
            <w:tcBorders>
              <w:top w:val="nil"/>
              <w:left w:val="nil"/>
              <w:bottom w:val="single" w:sz="4" w:space="0" w:color="auto"/>
              <w:right w:val="single" w:sz="4" w:space="0" w:color="auto"/>
            </w:tcBorders>
            <w:shd w:val="clear" w:color="auto" w:fill="auto"/>
            <w:noWrap/>
            <w:vAlign w:val="center"/>
            <w:hideMark/>
          </w:tcPr>
          <w:p w14:paraId="0CCFD9D3" w14:textId="77777777" w:rsidR="0020474F" w:rsidRPr="000B1A2A" w:rsidRDefault="0020474F" w:rsidP="0020474F">
            <w:pPr>
              <w:jc w:val="center"/>
              <w:rPr>
                <w:lang w:val="uk-UA"/>
              </w:rPr>
            </w:pPr>
            <w:r w:rsidRPr="000B1A2A">
              <w:rPr>
                <w:lang w:val="uk-UA"/>
              </w:rPr>
              <w:t>3996,8</w:t>
            </w:r>
          </w:p>
        </w:tc>
        <w:tc>
          <w:tcPr>
            <w:tcW w:w="1050" w:type="dxa"/>
            <w:tcBorders>
              <w:top w:val="nil"/>
              <w:left w:val="nil"/>
              <w:bottom w:val="single" w:sz="4" w:space="0" w:color="auto"/>
              <w:right w:val="single" w:sz="4" w:space="0" w:color="auto"/>
            </w:tcBorders>
            <w:shd w:val="clear" w:color="auto" w:fill="auto"/>
            <w:noWrap/>
            <w:vAlign w:val="center"/>
            <w:hideMark/>
          </w:tcPr>
          <w:p w14:paraId="1CE4366A" w14:textId="77777777" w:rsidR="0020474F" w:rsidRPr="000B1A2A" w:rsidRDefault="0020474F" w:rsidP="0020474F">
            <w:pPr>
              <w:jc w:val="center"/>
              <w:rPr>
                <w:lang w:val="uk-UA"/>
              </w:rPr>
            </w:pPr>
            <w:r w:rsidRPr="000B1A2A">
              <w:rPr>
                <w:lang w:val="uk-UA"/>
              </w:rPr>
              <w:t>-1337,2</w:t>
            </w:r>
          </w:p>
        </w:tc>
        <w:tc>
          <w:tcPr>
            <w:tcW w:w="763" w:type="dxa"/>
            <w:tcBorders>
              <w:top w:val="nil"/>
              <w:left w:val="nil"/>
              <w:bottom w:val="single" w:sz="4" w:space="0" w:color="auto"/>
              <w:right w:val="single" w:sz="4" w:space="0" w:color="auto"/>
            </w:tcBorders>
            <w:shd w:val="clear" w:color="auto" w:fill="auto"/>
            <w:noWrap/>
            <w:vAlign w:val="center"/>
            <w:hideMark/>
          </w:tcPr>
          <w:p w14:paraId="7A085446" w14:textId="77777777" w:rsidR="0020474F" w:rsidRPr="000B1A2A" w:rsidRDefault="0020474F" w:rsidP="0020474F">
            <w:pPr>
              <w:jc w:val="center"/>
              <w:rPr>
                <w:lang w:val="uk-UA"/>
              </w:rPr>
            </w:pPr>
            <w:r w:rsidRPr="000B1A2A">
              <w:rPr>
                <w:lang w:val="uk-UA"/>
              </w:rPr>
              <w:t>729,7</w:t>
            </w:r>
          </w:p>
        </w:tc>
        <w:tc>
          <w:tcPr>
            <w:tcW w:w="763" w:type="dxa"/>
            <w:tcBorders>
              <w:top w:val="nil"/>
              <w:left w:val="nil"/>
              <w:bottom w:val="single" w:sz="4" w:space="0" w:color="auto"/>
              <w:right w:val="single" w:sz="4" w:space="0" w:color="auto"/>
            </w:tcBorders>
            <w:shd w:val="clear" w:color="auto" w:fill="auto"/>
            <w:noWrap/>
            <w:vAlign w:val="center"/>
            <w:hideMark/>
          </w:tcPr>
          <w:p w14:paraId="2C96047B" w14:textId="77777777" w:rsidR="0020474F" w:rsidRPr="000B1A2A" w:rsidRDefault="0020474F" w:rsidP="0020474F">
            <w:pPr>
              <w:jc w:val="center"/>
              <w:rPr>
                <w:lang w:val="uk-UA"/>
              </w:rPr>
            </w:pPr>
            <w:r w:rsidRPr="000B1A2A">
              <w:rPr>
                <w:lang w:val="uk-UA"/>
              </w:rPr>
              <w:t>-29,4</w:t>
            </w:r>
          </w:p>
        </w:tc>
      </w:tr>
      <w:tr w:rsidR="000B1A2A" w:rsidRPr="000B1A2A" w14:paraId="75851AF2" w14:textId="77777777" w:rsidTr="00E4241A">
        <w:trPr>
          <w:trHeight w:val="312"/>
        </w:trPr>
        <w:tc>
          <w:tcPr>
            <w:tcW w:w="2778" w:type="dxa"/>
            <w:tcBorders>
              <w:top w:val="nil"/>
              <w:left w:val="single" w:sz="4" w:space="0" w:color="auto"/>
              <w:bottom w:val="single" w:sz="4" w:space="0" w:color="auto"/>
              <w:right w:val="single" w:sz="4" w:space="0" w:color="auto"/>
            </w:tcBorders>
            <w:shd w:val="clear" w:color="auto" w:fill="auto"/>
            <w:noWrap/>
            <w:vAlign w:val="center"/>
            <w:hideMark/>
          </w:tcPr>
          <w:p w14:paraId="572506C9" w14:textId="77777777" w:rsidR="0020474F" w:rsidRPr="000B1A2A" w:rsidRDefault="0020474F" w:rsidP="0020474F">
            <w:pPr>
              <w:rPr>
                <w:lang w:val="uk-UA"/>
              </w:rPr>
            </w:pPr>
            <w:r w:rsidRPr="000B1A2A">
              <w:rPr>
                <w:lang w:val="uk-UA"/>
              </w:rPr>
              <w:t>Гроші та їх еквіваленти</w:t>
            </w:r>
          </w:p>
        </w:tc>
        <w:tc>
          <w:tcPr>
            <w:tcW w:w="1158" w:type="dxa"/>
            <w:tcBorders>
              <w:top w:val="nil"/>
              <w:left w:val="nil"/>
              <w:bottom w:val="single" w:sz="4" w:space="0" w:color="auto"/>
              <w:right w:val="single" w:sz="4" w:space="0" w:color="auto"/>
            </w:tcBorders>
            <w:shd w:val="clear" w:color="auto" w:fill="auto"/>
            <w:noWrap/>
            <w:vAlign w:val="center"/>
            <w:hideMark/>
          </w:tcPr>
          <w:p w14:paraId="4282255C" w14:textId="0DFC9664" w:rsidR="0020474F" w:rsidRPr="000B1A2A" w:rsidRDefault="0020474F" w:rsidP="0020474F">
            <w:pPr>
              <w:jc w:val="center"/>
              <w:rPr>
                <w:lang w:val="uk-UA"/>
              </w:rPr>
            </w:pPr>
            <w:r w:rsidRPr="000B1A2A">
              <w:rPr>
                <w:lang w:val="uk-UA"/>
              </w:rPr>
              <w:t>2038,6</w:t>
            </w:r>
          </w:p>
        </w:tc>
        <w:tc>
          <w:tcPr>
            <w:tcW w:w="1134" w:type="dxa"/>
            <w:tcBorders>
              <w:top w:val="nil"/>
              <w:left w:val="nil"/>
              <w:bottom w:val="single" w:sz="4" w:space="0" w:color="auto"/>
              <w:right w:val="single" w:sz="4" w:space="0" w:color="auto"/>
            </w:tcBorders>
            <w:shd w:val="clear" w:color="auto" w:fill="auto"/>
            <w:noWrap/>
            <w:vAlign w:val="center"/>
            <w:hideMark/>
          </w:tcPr>
          <w:p w14:paraId="15E01A2F" w14:textId="77777777" w:rsidR="0020474F" w:rsidRPr="000B1A2A" w:rsidRDefault="0020474F" w:rsidP="0020474F">
            <w:pPr>
              <w:jc w:val="center"/>
              <w:rPr>
                <w:lang w:val="uk-UA"/>
              </w:rPr>
            </w:pPr>
            <w:r w:rsidRPr="000B1A2A">
              <w:rPr>
                <w:lang w:val="uk-UA"/>
              </w:rPr>
              <w:t>232,2</w:t>
            </w:r>
          </w:p>
        </w:tc>
        <w:tc>
          <w:tcPr>
            <w:tcW w:w="1132" w:type="dxa"/>
            <w:tcBorders>
              <w:top w:val="nil"/>
              <w:left w:val="nil"/>
              <w:bottom w:val="single" w:sz="4" w:space="0" w:color="auto"/>
              <w:right w:val="single" w:sz="4" w:space="0" w:color="auto"/>
            </w:tcBorders>
            <w:shd w:val="clear" w:color="auto" w:fill="auto"/>
            <w:noWrap/>
            <w:vAlign w:val="center"/>
            <w:hideMark/>
          </w:tcPr>
          <w:p w14:paraId="515935CB" w14:textId="5A8CAB77" w:rsidR="0020474F" w:rsidRPr="000B1A2A" w:rsidRDefault="0020474F" w:rsidP="0020474F">
            <w:pPr>
              <w:jc w:val="center"/>
              <w:rPr>
                <w:lang w:val="uk-UA"/>
              </w:rPr>
            </w:pPr>
            <w:r w:rsidRPr="000B1A2A">
              <w:rPr>
                <w:lang w:val="uk-UA"/>
              </w:rPr>
              <w:t>1315,9</w:t>
            </w:r>
          </w:p>
        </w:tc>
        <w:tc>
          <w:tcPr>
            <w:tcW w:w="1127" w:type="dxa"/>
            <w:tcBorders>
              <w:top w:val="nil"/>
              <w:left w:val="nil"/>
              <w:bottom w:val="single" w:sz="4" w:space="0" w:color="auto"/>
              <w:right w:val="single" w:sz="4" w:space="0" w:color="auto"/>
            </w:tcBorders>
            <w:shd w:val="clear" w:color="auto" w:fill="auto"/>
            <w:noWrap/>
            <w:vAlign w:val="center"/>
            <w:hideMark/>
          </w:tcPr>
          <w:p w14:paraId="4CC890A4" w14:textId="77777777" w:rsidR="0020474F" w:rsidRPr="000B1A2A" w:rsidRDefault="0020474F" w:rsidP="0020474F">
            <w:pPr>
              <w:jc w:val="center"/>
              <w:rPr>
                <w:lang w:val="uk-UA"/>
              </w:rPr>
            </w:pPr>
            <w:r w:rsidRPr="000B1A2A">
              <w:rPr>
                <w:lang w:val="uk-UA"/>
              </w:rPr>
              <w:t>-1806,4</w:t>
            </w:r>
          </w:p>
        </w:tc>
        <w:tc>
          <w:tcPr>
            <w:tcW w:w="1050" w:type="dxa"/>
            <w:tcBorders>
              <w:top w:val="nil"/>
              <w:left w:val="nil"/>
              <w:bottom w:val="single" w:sz="4" w:space="0" w:color="auto"/>
              <w:right w:val="single" w:sz="4" w:space="0" w:color="auto"/>
            </w:tcBorders>
            <w:shd w:val="clear" w:color="auto" w:fill="auto"/>
            <w:noWrap/>
            <w:vAlign w:val="center"/>
            <w:hideMark/>
          </w:tcPr>
          <w:p w14:paraId="4561BEFE" w14:textId="77777777" w:rsidR="0020474F" w:rsidRPr="000B1A2A" w:rsidRDefault="0020474F" w:rsidP="0020474F">
            <w:pPr>
              <w:jc w:val="center"/>
              <w:rPr>
                <w:lang w:val="uk-UA"/>
              </w:rPr>
            </w:pPr>
            <w:r w:rsidRPr="000B1A2A">
              <w:rPr>
                <w:lang w:val="uk-UA"/>
              </w:rPr>
              <w:t>1083,7</w:t>
            </w:r>
          </w:p>
        </w:tc>
        <w:tc>
          <w:tcPr>
            <w:tcW w:w="763" w:type="dxa"/>
            <w:tcBorders>
              <w:top w:val="nil"/>
              <w:left w:val="nil"/>
              <w:bottom w:val="single" w:sz="4" w:space="0" w:color="auto"/>
              <w:right w:val="single" w:sz="4" w:space="0" w:color="auto"/>
            </w:tcBorders>
            <w:shd w:val="clear" w:color="auto" w:fill="auto"/>
            <w:noWrap/>
            <w:vAlign w:val="center"/>
            <w:hideMark/>
          </w:tcPr>
          <w:p w14:paraId="51E8E0D4" w14:textId="77777777" w:rsidR="0020474F" w:rsidRPr="000B1A2A" w:rsidRDefault="0020474F" w:rsidP="0020474F">
            <w:pPr>
              <w:jc w:val="center"/>
              <w:rPr>
                <w:lang w:val="uk-UA"/>
              </w:rPr>
            </w:pPr>
            <w:r w:rsidRPr="000B1A2A">
              <w:rPr>
                <w:lang w:val="uk-UA"/>
              </w:rPr>
              <w:t>-88,6</w:t>
            </w:r>
          </w:p>
        </w:tc>
        <w:tc>
          <w:tcPr>
            <w:tcW w:w="763" w:type="dxa"/>
            <w:tcBorders>
              <w:top w:val="nil"/>
              <w:left w:val="nil"/>
              <w:bottom w:val="single" w:sz="4" w:space="0" w:color="auto"/>
              <w:right w:val="single" w:sz="4" w:space="0" w:color="auto"/>
            </w:tcBorders>
            <w:shd w:val="clear" w:color="auto" w:fill="auto"/>
            <w:noWrap/>
            <w:vAlign w:val="center"/>
            <w:hideMark/>
          </w:tcPr>
          <w:p w14:paraId="6E05F496" w14:textId="77777777" w:rsidR="0020474F" w:rsidRPr="000B1A2A" w:rsidRDefault="0020474F" w:rsidP="0020474F">
            <w:pPr>
              <w:jc w:val="center"/>
              <w:rPr>
                <w:lang w:val="uk-UA"/>
              </w:rPr>
            </w:pPr>
            <w:r w:rsidRPr="000B1A2A">
              <w:rPr>
                <w:lang w:val="uk-UA"/>
              </w:rPr>
              <w:t>466,7</w:t>
            </w:r>
          </w:p>
        </w:tc>
      </w:tr>
      <w:tr w:rsidR="000B1A2A" w:rsidRPr="000B1A2A" w14:paraId="1DD9930D" w14:textId="77777777" w:rsidTr="00E4241A">
        <w:trPr>
          <w:trHeight w:val="312"/>
        </w:trPr>
        <w:tc>
          <w:tcPr>
            <w:tcW w:w="2778" w:type="dxa"/>
            <w:tcBorders>
              <w:top w:val="nil"/>
              <w:left w:val="single" w:sz="4" w:space="0" w:color="auto"/>
              <w:bottom w:val="single" w:sz="4" w:space="0" w:color="auto"/>
              <w:right w:val="single" w:sz="4" w:space="0" w:color="auto"/>
            </w:tcBorders>
            <w:shd w:val="clear" w:color="auto" w:fill="auto"/>
            <w:noWrap/>
            <w:vAlign w:val="center"/>
            <w:hideMark/>
          </w:tcPr>
          <w:p w14:paraId="0E67AAE1" w14:textId="77777777" w:rsidR="0020474F" w:rsidRPr="000B1A2A" w:rsidRDefault="0020474F" w:rsidP="0020474F">
            <w:pPr>
              <w:rPr>
                <w:lang w:val="uk-UA"/>
              </w:rPr>
            </w:pPr>
            <w:r w:rsidRPr="000B1A2A">
              <w:rPr>
                <w:lang w:val="uk-UA"/>
              </w:rPr>
              <w:t>Витрати майбутніх періодів</w:t>
            </w:r>
          </w:p>
        </w:tc>
        <w:tc>
          <w:tcPr>
            <w:tcW w:w="1158" w:type="dxa"/>
            <w:tcBorders>
              <w:top w:val="nil"/>
              <w:left w:val="nil"/>
              <w:bottom w:val="single" w:sz="4" w:space="0" w:color="auto"/>
              <w:right w:val="single" w:sz="4" w:space="0" w:color="auto"/>
            </w:tcBorders>
            <w:shd w:val="clear" w:color="auto" w:fill="auto"/>
            <w:noWrap/>
            <w:vAlign w:val="center"/>
            <w:hideMark/>
          </w:tcPr>
          <w:p w14:paraId="3A13420B" w14:textId="77777777" w:rsidR="0020474F" w:rsidRPr="000B1A2A" w:rsidRDefault="0020474F" w:rsidP="0020474F">
            <w:pPr>
              <w:jc w:val="center"/>
              <w:rPr>
                <w:lang w:val="uk-UA"/>
              </w:rPr>
            </w:pPr>
            <w:r w:rsidRPr="000B1A2A">
              <w:rPr>
                <w:lang w:val="uk-UA"/>
              </w:rPr>
              <w:t>20,5</w:t>
            </w:r>
          </w:p>
        </w:tc>
        <w:tc>
          <w:tcPr>
            <w:tcW w:w="1134" w:type="dxa"/>
            <w:tcBorders>
              <w:top w:val="nil"/>
              <w:left w:val="nil"/>
              <w:bottom w:val="single" w:sz="4" w:space="0" w:color="auto"/>
              <w:right w:val="single" w:sz="4" w:space="0" w:color="auto"/>
            </w:tcBorders>
            <w:shd w:val="clear" w:color="auto" w:fill="auto"/>
            <w:noWrap/>
            <w:vAlign w:val="center"/>
            <w:hideMark/>
          </w:tcPr>
          <w:p w14:paraId="0FD984B4" w14:textId="77777777" w:rsidR="0020474F" w:rsidRPr="000B1A2A" w:rsidRDefault="0020474F" w:rsidP="0020474F">
            <w:pPr>
              <w:jc w:val="center"/>
              <w:rPr>
                <w:lang w:val="uk-UA"/>
              </w:rPr>
            </w:pPr>
            <w:r w:rsidRPr="000B1A2A">
              <w:rPr>
                <w:lang w:val="uk-UA"/>
              </w:rPr>
              <w:t>60,6</w:t>
            </w:r>
          </w:p>
        </w:tc>
        <w:tc>
          <w:tcPr>
            <w:tcW w:w="1132" w:type="dxa"/>
            <w:tcBorders>
              <w:top w:val="nil"/>
              <w:left w:val="nil"/>
              <w:bottom w:val="single" w:sz="4" w:space="0" w:color="auto"/>
              <w:right w:val="single" w:sz="4" w:space="0" w:color="auto"/>
            </w:tcBorders>
            <w:shd w:val="clear" w:color="auto" w:fill="auto"/>
            <w:noWrap/>
            <w:vAlign w:val="center"/>
            <w:hideMark/>
          </w:tcPr>
          <w:p w14:paraId="26C4A5AA" w14:textId="77777777" w:rsidR="0020474F" w:rsidRPr="000B1A2A" w:rsidRDefault="0020474F" w:rsidP="0020474F">
            <w:pPr>
              <w:jc w:val="center"/>
              <w:rPr>
                <w:lang w:val="uk-UA"/>
              </w:rPr>
            </w:pPr>
            <w:r w:rsidRPr="000B1A2A">
              <w:rPr>
                <w:lang w:val="uk-UA"/>
              </w:rPr>
              <w:t>30,1</w:t>
            </w:r>
          </w:p>
        </w:tc>
        <w:tc>
          <w:tcPr>
            <w:tcW w:w="1127" w:type="dxa"/>
            <w:tcBorders>
              <w:top w:val="nil"/>
              <w:left w:val="nil"/>
              <w:bottom w:val="single" w:sz="4" w:space="0" w:color="auto"/>
              <w:right w:val="single" w:sz="4" w:space="0" w:color="auto"/>
            </w:tcBorders>
            <w:shd w:val="clear" w:color="auto" w:fill="auto"/>
            <w:noWrap/>
            <w:vAlign w:val="center"/>
            <w:hideMark/>
          </w:tcPr>
          <w:p w14:paraId="668ACD8E" w14:textId="77777777" w:rsidR="0020474F" w:rsidRPr="000B1A2A" w:rsidRDefault="0020474F" w:rsidP="0020474F">
            <w:pPr>
              <w:jc w:val="center"/>
              <w:rPr>
                <w:lang w:val="uk-UA"/>
              </w:rPr>
            </w:pPr>
            <w:r w:rsidRPr="000B1A2A">
              <w:rPr>
                <w:lang w:val="uk-UA"/>
              </w:rPr>
              <w:t>40,1</w:t>
            </w:r>
          </w:p>
        </w:tc>
        <w:tc>
          <w:tcPr>
            <w:tcW w:w="1050" w:type="dxa"/>
            <w:tcBorders>
              <w:top w:val="nil"/>
              <w:left w:val="nil"/>
              <w:bottom w:val="single" w:sz="4" w:space="0" w:color="auto"/>
              <w:right w:val="single" w:sz="4" w:space="0" w:color="auto"/>
            </w:tcBorders>
            <w:shd w:val="clear" w:color="auto" w:fill="auto"/>
            <w:noWrap/>
            <w:vAlign w:val="center"/>
            <w:hideMark/>
          </w:tcPr>
          <w:p w14:paraId="75FCA48A" w14:textId="77777777" w:rsidR="0020474F" w:rsidRPr="000B1A2A" w:rsidRDefault="0020474F" w:rsidP="0020474F">
            <w:pPr>
              <w:jc w:val="center"/>
              <w:rPr>
                <w:lang w:val="uk-UA"/>
              </w:rPr>
            </w:pPr>
            <w:r w:rsidRPr="000B1A2A">
              <w:rPr>
                <w:lang w:val="uk-UA"/>
              </w:rPr>
              <w:t>-30,5</w:t>
            </w:r>
          </w:p>
        </w:tc>
        <w:tc>
          <w:tcPr>
            <w:tcW w:w="763" w:type="dxa"/>
            <w:tcBorders>
              <w:top w:val="nil"/>
              <w:left w:val="nil"/>
              <w:bottom w:val="single" w:sz="4" w:space="0" w:color="auto"/>
              <w:right w:val="single" w:sz="4" w:space="0" w:color="auto"/>
            </w:tcBorders>
            <w:shd w:val="clear" w:color="auto" w:fill="auto"/>
            <w:noWrap/>
            <w:vAlign w:val="center"/>
            <w:hideMark/>
          </w:tcPr>
          <w:p w14:paraId="784127CF" w14:textId="77777777" w:rsidR="0020474F" w:rsidRPr="000B1A2A" w:rsidRDefault="0020474F" w:rsidP="0020474F">
            <w:pPr>
              <w:jc w:val="center"/>
              <w:rPr>
                <w:lang w:val="uk-UA"/>
              </w:rPr>
            </w:pPr>
            <w:r w:rsidRPr="000B1A2A">
              <w:rPr>
                <w:lang w:val="uk-UA"/>
              </w:rPr>
              <w:t>195,6</w:t>
            </w:r>
          </w:p>
        </w:tc>
        <w:tc>
          <w:tcPr>
            <w:tcW w:w="763" w:type="dxa"/>
            <w:tcBorders>
              <w:top w:val="nil"/>
              <w:left w:val="nil"/>
              <w:bottom w:val="single" w:sz="4" w:space="0" w:color="auto"/>
              <w:right w:val="single" w:sz="4" w:space="0" w:color="auto"/>
            </w:tcBorders>
            <w:shd w:val="clear" w:color="auto" w:fill="auto"/>
            <w:noWrap/>
            <w:vAlign w:val="center"/>
            <w:hideMark/>
          </w:tcPr>
          <w:p w14:paraId="76A11CC4" w14:textId="77777777" w:rsidR="0020474F" w:rsidRPr="000B1A2A" w:rsidRDefault="0020474F" w:rsidP="0020474F">
            <w:pPr>
              <w:jc w:val="center"/>
              <w:rPr>
                <w:lang w:val="uk-UA"/>
              </w:rPr>
            </w:pPr>
            <w:r w:rsidRPr="000B1A2A">
              <w:rPr>
                <w:lang w:val="uk-UA"/>
              </w:rPr>
              <w:t>-50,3</w:t>
            </w:r>
          </w:p>
        </w:tc>
      </w:tr>
      <w:tr w:rsidR="000B1A2A" w:rsidRPr="000B1A2A" w14:paraId="22E82CF4" w14:textId="77777777" w:rsidTr="00E4241A">
        <w:trPr>
          <w:trHeight w:val="312"/>
        </w:trPr>
        <w:tc>
          <w:tcPr>
            <w:tcW w:w="2778" w:type="dxa"/>
            <w:tcBorders>
              <w:top w:val="nil"/>
              <w:left w:val="single" w:sz="4" w:space="0" w:color="auto"/>
              <w:bottom w:val="single" w:sz="4" w:space="0" w:color="auto"/>
              <w:right w:val="single" w:sz="4" w:space="0" w:color="auto"/>
            </w:tcBorders>
            <w:shd w:val="clear" w:color="auto" w:fill="auto"/>
            <w:noWrap/>
            <w:vAlign w:val="center"/>
            <w:hideMark/>
          </w:tcPr>
          <w:p w14:paraId="3EEB1956" w14:textId="77777777" w:rsidR="0020474F" w:rsidRPr="000B1A2A" w:rsidRDefault="0020474F" w:rsidP="0020474F">
            <w:pPr>
              <w:rPr>
                <w:lang w:val="uk-UA"/>
              </w:rPr>
            </w:pPr>
            <w:r w:rsidRPr="000B1A2A">
              <w:rPr>
                <w:lang w:val="uk-UA"/>
              </w:rPr>
              <w:t>Інші оборотні активи</w:t>
            </w:r>
          </w:p>
        </w:tc>
        <w:tc>
          <w:tcPr>
            <w:tcW w:w="1158" w:type="dxa"/>
            <w:tcBorders>
              <w:top w:val="nil"/>
              <w:left w:val="nil"/>
              <w:bottom w:val="single" w:sz="4" w:space="0" w:color="auto"/>
              <w:right w:val="single" w:sz="4" w:space="0" w:color="auto"/>
            </w:tcBorders>
            <w:shd w:val="clear" w:color="auto" w:fill="auto"/>
            <w:noWrap/>
            <w:vAlign w:val="center"/>
            <w:hideMark/>
          </w:tcPr>
          <w:p w14:paraId="5C37DA3F" w14:textId="77777777" w:rsidR="0020474F" w:rsidRPr="000B1A2A" w:rsidRDefault="0020474F" w:rsidP="0020474F">
            <w:pPr>
              <w:jc w:val="center"/>
              <w:rPr>
                <w:lang w:val="uk-UA"/>
              </w:rPr>
            </w:pPr>
            <w:r w:rsidRPr="000B1A2A">
              <w:rPr>
                <w:lang w:val="uk-UA"/>
              </w:rPr>
              <w:t>346</w:t>
            </w:r>
          </w:p>
        </w:tc>
        <w:tc>
          <w:tcPr>
            <w:tcW w:w="1134" w:type="dxa"/>
            <w:tcBorders>
              <w:top w:val="nil"/>
              <w:left w:val="nil"/>
              <w:bottom w:val="single" w:sz="4" w:space="0" w:color="auto"/>
              <w:right w:val="single" w:sz="4" w:space="0" w:color="auto"/>
            </w:tcBorders>
            <w:shd w:val="clear" w:color="auto" w:fill="auto"/>
            <w:noWrap/>
            <w:vAlign w:val="center"/>
            <w:hideMark/>
          </w:tcPr>
          <w:p w14:paraId="65BC9334" w14:textId="77777777" w:rsidR="0020474F" w:rsidRPr="000B1A2A" w:rsidRDefault="0020474F" w:rsidP="0020474F">
            <w:pPr>
              <w:jc w:val="center"/>
              <w:rPr>
                <w:lang w:val="uk-UA"/>
              </w:rPr>
            </w:pPr>
            <w:r w:rsidRPr="000B1A2A">
              <w:rPr>
                <w:lang w:val="uk-UA"/>
              </w:rPr>
              <w:t>605,4</w:t>
            </w:r>
          </w:p>
        </w:tc>
        <w:tc>
          <w:tcPr>
            <w:tcW w:w="1132" w:type="dxa"/>
            <w:tcBorders>
              <w:top w:val="nil"/>
              <w:left w:val="nil"/>
              <w:bottom w:val="single" w:sz="4" w:space="0" w:color="auto"/>
              <w:right w:val="single" w:sz="4" w:space="0" w:color="auto"/>
            </w:tcBorders>
            <w:shd w:val="clear" w:color="auto" w:fill="auto"/>
            <w:noWrap/>
            <w:vAlign w:val="center"/>
            <w:hideMark/>
          </w:tcPr>
          <w:p w14:paraId="0E681673" w14:textId="77777777" w:rsidR="0020474F" w:rsidRPr="000B1A2A" w:rsidRDefault="0020474F" w:rsidP="0020474F">
            <w:pPr>
              <w:jc w:val="center"/>
              <w:rPr>
                <w:lang w:val="uk-UA"/>
              </w:rPr>
            </w:pPr>
            <w:r w:rsidRPr="000B1A2A">
              <w:rPr>
                <w:lang w:val="uk-UA"/>
              </w:rPr>
              <w:t>594,8</w:t>
            </w:r>
          </w:p>
        </w:tc>
        <w:tc>
          <w:tcPr>
            <w:tcW w:w="1127" w:type="dxa"/>
            <w:tcBorders>
              <w:top w:val="nil"/>
              <w:left w:val="nil"/>
              <w:bottom w:val="single" w:sz="4" w:space="0" w:color="auto"/>
              <w:right w:val="single" w:sz="4" w:space="0" w:color="auto"/>
            </w:tcBorders>
            <w:shd w:val="clear" w:color="auto" w:fill="auto"/>
            <w:noWrap/>
            <w:vAlign w:val="center"/>
            <w:hideMark/>
          </w:tcPr>
          <w:p w14:paraId="50B66D35" w14:textId="77777777" w:rsidR="0020474F" w:rsidRPr="000B1A2A" w:rsidRDefault="0020474F" w:rsidP="0020474F">
            <w:pPr>
              <w:jc w:val="center"/>
              <w:rPr>
                <w:lang w:val="uk-UA"/>
              </w:rPr>
            </w:pPr>
            <w:r w:rsidRPr="000B1A2A">
              <w:rPr>
                <w:lang w:val="uk-UA"/>
              </w:rPr>
              <w:t>259,4</w:t>
            </w:r>
          </w:p>
        </w:tc>
        <w:tc>
          <w:tcPr>
            <w:tcW w:w="1050" w:type="dxa"/>
            <w:tcBorders>
              <w:top w:val="nil"/>
              <w:left w:val="nil"/>
              <w:bottom w:val="single" w:sz="4" w:space="0" w:color="auto"/>
              <w:right w:val="single" w:sz="4" w:space="0" w:color="auto"/>
            </w:tcBorders>
            <w:shd w:val="clear" w:color="auto" w:fill="auto"/>
            <w:noWrap/>
            <w:vAlign w:val="center"/>
            <w:hideMark/>
          </w:tcPr>
          <w:p w14:paraId="0188649F" w14:textId="77777777" w:rsidR="0020474F" w:rsidRPr="000B1A2A" w:rsidRDefault="0020474F" w:rsidP="0020474F">
            <w:pPr>
              <w:jc w:val="center"/>
              <w:rPr>
                <w:lang w:val="uk-UA"/>
              </w:rPr>
            </w:pPr>
            <w:r w:rsidRPr="000B1A2A">
              <w:rPr>
                <w:lang w:val="uk-UA"/>
              </w:rPr>
              <w:t>-10,6</w:t>
            </w:r>
          </w:p>
        </w:tc>
        <w:tc>
          <w:tcPr>
            <w:tcW w:w="763" w:type="dxa"/>
            <w:tcBorders>
              <w:top w:val="nil"/>
              <w:left w:val="nil"/>
              <w:bottom w:val="single" w:sz="4" w:space="0" w:color="auto"/>
              <w:right w:val="single" w:sz="4" w:space="0" w:color="auto"/>
            </w:tcBorders>
            <w:shd w:val="clear" w:color="auto" w:fill="auto"/>
            <w:noWrap/>
            <w:vAlign w:val="center"/>
            <w:hideMark/>
          </w:tcPr>
          <w:p w14:paraId="6888DD7C" w14:textId="77777777" w:rsidR="0020474F" w:rsidRPr="000B1A2A" w:rsidRDefault="0020474F" w:rsidP="0020474F">
            <w:pPr>
              <w:jc w:val="center"/>
              <w:rPr>
                <w:lang w:val="uk-UA"/>
              </w:rPr>
            </w:pPr>
            <w:r w:rsidRPr="000B1A2A">
              <w:rPr>
                <w:lang w:val="uk-UA"/>
              </w:rPr>
              <w:t>75,0</w:t>
            </w:r>
          </w:p>
        </w:tc>
        <w:tc>
          <w:tcPr>
            <w:tcW w:w="763" w:type="dxa"/>
            <w:tcBorders>
              <w:top w:val="nil"/>
              <w:left w:val="nil"/>
              <w:bottom w:val="single" w:sz="4" w:space="0" w:color="auto"/>
              <w:right w:val="single" w:sz="4" w:space="0" w:color="auto"/>
            </w:tcBorders>
            <w:shd w:val="clear" w:color="auto" w:fill="auto"/>
            <w:noWrap/>
            <w:vAlign w:val="center"/>
            <w:hideMark/>
          </w:tcPr>
          <w:p w14:paraId="65A5C0F4" w14:textId="77777777" w:rsidR="0020474F" w:rsidRPr="000B1A2A" w:rsidRDefault="0020474F" w:rsidP="0020474F">
            <w:pPr>
              <w:jc w:val="center"/>
              <w:rPr>
                <w:lang w:val="uk-UA"/>
              </w:rPr>
            </w:pPr>
            <w:r w:rsidRPr="000B1A2A">
              <w:rPr>
                <w:lang w:val="uk-UA"/>
              </w:rPr>
              <w:t>-1,8</w:t>
            </w:r>
          </w:p>
        </w:tc>
      </w:tr>
      <w:tr w:rsidR="00302578" w:rsidRPr="000B1A2A" w14:paraId="3471B698" w14:textId="77777777" w:rsidTr="00E4241A">
        <w:trPr>
          <w:trHeight w:val="312"/>
        </w:trPr>
        <w:tc>
          <w:tcPr>
            <w:tcW w:w="2778" w:type="dxa"/>
            <w:tcBorders>
              <w:top w:val="nil"/>
              <w:left w:val="single" w:sz="4" w:space="0" w:color="auto"/>
              <w:bottom w:val="single" w:sz="4" w:space="0" w:color="auto"/>
              <w:right w:val="single" w:sz="4" w:space="0" w:color="auto"/>
            </w:tcBorders>
            <w:shd w:val="clear" w:color="auto" w:fill="auto"/>
            <w:vAlign w:val="center"/>
            <w:hideMark/>
          </w:tcPr>
          <w:p w14:paraId="40115E17" w14:textId="77777777" w:rsidR="0020474F" w:rsidRPr="000B1A2A" w:rsidRDefault="0020474F" w:rsidP="0020474F">
            <w:pPr>
              <w:rPr>
                <w:lang w:val="uk-UA"/>
              </w:rPr>
            </w:pPr>
            <w:r w:rsidRPr="000B1A2A">
              <w:rPr>
                <w:lang w:val="uk-UA"/>
              </w:rPr>
              <w:t>Всього активів</w:t>
            </w:r>
          </w:p>
        </w:tc>
        <w:tc>
          <w:tcPr>
            <w:tcW w:w="1158" w:type="dxa"/>
            <w:tcBorders>
              <w:top w:val="nil"/>
              <w:left w:val="nil"/>
              <w:bottom w:val="single" w:sz="4" w:space="0" w:color="auto"/>
              <w:right w:val="single" w:sz="4" w:space="0" w:color="auto"/>
            </w:tcBorders>
            <w:shd w:val="clear" w:color="auto" w:fill="auto"/>
            <w:noWrap/>
            <w:vAlign w:val="center"/>
            <w:hideMark/>
          </w:tcPr>
          <w:p w14:paraId="75535CD6" w14:textId="61E458C0" w:rsidR="0020474F" w:rsidRPr="000B1A2A" w:rsidRDefault="0020474F" w:rsidP="0020474F">
            <w:pPr>
              <w:jc w:val="center"/>
              <w:rPr>
                <w:lang w:val="uk-UA"/>
              </w:rPr>
            </w:pPr>
            <w:r w:rsidRPr="000B1A2A">
              <w:rPr>
                <w:lang w:val="uk-UA"/>
              </w:rPr>
              <w:t>21739,2</w:t>
            </w:r>
          </w:p>
        </w:tc>
        <w:tc>
          <w:tcPr>
            <w:tcW w:w="1134" w:type="dxa"/>
            <w:tcBorders>
              <w:top w:val="nil"/>
              <w:left w:val="nil"/>
              <w:bottom w:val="single" w:sz="4" w:space="0" w:color="auto"/>
              <w:right w:val="single" w:sz="4" w:space="0" w:color="auto"/>
            </w:tcBorders>
            <w:shd w:val="clear" w:color="auto" w:fill="auto"/>
            <w:noWrap/>
            <w:vAlign w:val="center"/>
            <w:hideMark/>
          </w:tcPr>
          <w:p w14:paraId="1A1D7EB2" w14:textId="102DB2CB" w:rsidR="0020474F" w:rsidRPr="000B1A2A" w:rsidRDefault="0020474F" w:rsidP="0020474F">
            <w:pPr>
              <w:jc w:val="center"/>
              <w:rPr>
                <w:lang w:val="uk-UA"/>
              </w:rPr>
            </w:pPr>
            <w:r w:rsidRPr="000B1A2A">
              <w:rPr>
                <w:lang w:val="uk-UA"/>
              </w:rPr>
              <w:t>23690,5</w:t>
            </w:r>
          </w:p>
        </w:tc>
        <w:tc>
          <w:tcPr>
            <w:tcW w:w="1132" w:type="dxa"/>
            <w:tcBorders>
              <w:top w:val="nil"/>
              <w:left w:val="nil"/>
              <w:bottom w:val="single" w:sz="4" w:space="0" w:color="auto"/>
              <w:right w:val="single" w:sz="4" w:space="0" w:color="auto"/>
            </w:tcBorders>
            <w:shd w:val="clear" w:color="auto" w:fill="auto"/>
            <w:noWrap/>
            <w:vAlign w:val="center"/>
            <w:hideMark/>
          </w:tcPr>
          <w:p w14:paraId="78923D5D" w14:textId="4430BE95" w:rsidR="0020474F" w:rsidRPr="000B1A2A" w:rsidRDefault="0020474F" w:rsidP="0020474F">
            <w:pPr>
              <w:jc w:val="center"/>
              <w:rPr>
                <w:lang w:val="uk-UA"/>
              </w:rPr>
            </w:pPr>
            <w:r w:rsidRPr="000B1A2A">
              <w:rPr>
                <w:lang w:val="uk-UA"/>
              </w:rPr>
              <w:t>22531,1</w:t>
            </w:r>
          </w:p>
        </w:tc>
        <w:tc>
          <w:tcPr>
            <w:tcW w:w="1127" w:type="dxa"/>
            <w:tcBorders>
              <w:top w:val="nil"/>
              <w:left w:val="nil"/>
              <w:bottom w:val="single" w:sz="4" w:space="0" w:color="auto"/>
              <w:right w:val="single" w:sz="4" w:space="0" w:color="auto"/>
            </w:tcBorders>
            <w:shd w:val="clear" w:color="auto" w:fill="auto"/>
            <w:noWrap/>
            <w:vAlign w:val="center"/>
            <w:hideMark/>
          </w:tcPr>
          <w:p w14:paraId="1A42BA7B" w14:textId="77777777" w:rsidR="0020474F" w:rsidRPr="000B1A2A" w:rsidRDefault="0020474F" w:rsidP="0020474F">
            <w:pPr>
              <w:jc w:val="center"/>
              <w:rPr>
                <w:lang w:val="uk-UA"/>
              </w:rPr>
            </w:pPr>
            <w:r w:rsidRPr="000B1A2A">
              <w:rPr>
                <w:lang w:val="uk-UA"/>
              </w:rPr>
              <w:t>1951,3</w:t>
            </w:r>
          </w:p>
        </w:tc>
        <w:tc>
          <w:tcPr>
            <w:tcW w:w="1050" w:type="dxa"/>
            <w:tcBorders>
              <w:top w:val="nil"/>
              <w:left w:val="nil"/>
              <w:bottom w:val="single" w:sz="4" w:space="0" w:color="auto"/>
              <w:right w:val="single" w:sz="4" w:space="0" w:color="auto"/>
            </w:tcBorders>
            <w:shd w:val="clear" w:color="auto" w:fill="auto"/>
            <w:noWrap/>
            <w:vAlign w:val="center"/>
            <w:hideMark/>
          </w:tcPr>
          <w:p w14:paraId="0CF8B968" w14:textId="77777777" w:rsidR="0020474F" w:rsidRPr="000B1A2A" w:rsidRDefault="0020474F" w:rsidP="0020474F">
            <w:pPr>
              <w:jc w:val="center"/>
              <w:rPr>
                <w:lang w:val="uk-UA"/>
              </w:rPr>
            </w:pPr>
            <w:r w:rsidRPr="000B1A2A">
              <w:rPr>
                <w:lang w:val="uk-UA"/>
              </w:rPr>
              <w:t>-1159,4</w:t>
            </w:r>
          </w:p>
        </w:tc>
        <w:tc>
          <w:tcPr>
            <w:tcW w:w="763" w:type="dxa"/>
            <w:tcBorders>
              <w:top w:val="nil"/>
              <w:left w:val="nil"/>
              <w:bottom w:val="single" w:sz="4" w:space="0" w:color="auto"/>
              <w:right w:val="single" w:sz="4" w:space="0" w:color="auto"/>
            </w:tcBorders>
            <w:shd w:val="clear" w:color="auto" w:fill="auto"/>
            <w:noWrap/>
            <w:vAlign w:val="center"/>
            <w:hideMark/>
          </w:tcPr>
          <w:p w14:paraId="3CED9184" w14:textId="77777777" w:rsidR="0020474F" w:rsidRPr="000B1A2A" w:rsidRDefault="0020474F" w:rsidP="0020474F">
            <w:pPr>
              <w:jc w:val="center"/>
              <w:rPr>
                <w:lang w:val="uk-UA"/>
              </w:rPr>
            </w:pPr>
            <w:r w:rsidRPr="000B1A2A">
              <w:rPr>
                <w:lang w:val="uk-UA"/>
              </w:rPr>
              <w:t>9,0</w:t>
            </w:r>
          </w:p>
        </w:tc>
        <w:tc>
          <w:tcPr>
            <w:tcW w:w="763" w:type="dxa"/>
            <w:tcBorders>
              <w:top w:val="nil"/>
              <w:left w:val="nil"/>
              <w:bottom w:val="single" w:sz="4" w:space="0" w:color="auto"/>
              <w:right w:val="single" w:sz="4" w:space="0" w:color="auto"/>
            </w:tcBorders>
            <w:shd w:val="clear" w:color="auto" w:fill="auto"/>
            <w:noWrap/>
            <w:vAlign w:val="center"/>
            <w:hideMark/>
          </w:tcPr>
          <w:p w14:paraId="00F43A6A" w14:textId="77777777" w:rsidR="0020474F" w:rsidRPr="000B1A2A" w:rsidRDefault="0020474F" w:rsidP="0020474F">
            <w:pPr>
              <w:jc w:val="center"/>
              <w:rPr>
                <w:lang w:val="uk-UA"/>
              </w:rPr>
            </w:pPr>
            <w:r w:rsidRPr="000B1A2A">
              <w:rPr>
                <w:lang w:val="uk-UA"/>
              </w:rPr>
              <w:t>-4,9</w:t>
            </w:r>
          </w:p>
        </w:tc>
      </w:tr>
    </w:tbl>
    <w:p w14:paraId="13239E07" w14:textId="77777777" w:rsidR="0020474F" w:rsidRPr="000B1A2A" w:rsidRDefault="0020474F" w:rsidP="002F07A8">
      <w:pPr>
        <w:shd w:val="clear" w:color="auto" w:fill="FFFFFF"/>
        <w:spacing w:line="360" w:lineRule="auto"/>
        <w:ind w:firstLine="709"/>
        <w:jc w:val="center"/>
        <w:rPr>
          <w:sz w:val="28"/>
          <w:szCs w:val="28"/>
          <w:lang w:val="uk-UA"/>
        </w:rPr>
      </w:pPr>
    </w:p>
    <w:p w14:paraId="75B5B288" w14:textId="4DCD99F4" w:rsidR="0073402A" w:rsidRPr="000B1A2A" w:rsidRDefault="0073402A" w:rsidP="0073402A">
      <w:pPr>
        <w:shd w:val="clear" w:color="auto" w:fill="FFFFFF"/>
        <w:spacing w:line="360" w:lineRule="auto"/>
        <w:ind w:firstLine="709"/>
        <w:jc w:val="both"/>
        <w:rPr>
          <w:sz w:val="28"/>
          <w:szCs w:val="28"/>
          <w:lang w:val="uk-UA"/>
        </w:rPr>
      </w:pPr>
      <w:r w:rsidRPr="000B1A2A">
        <w:rPr>
          <w:sz w:val="28"/>
          <w:szCs w:val="28"/>
          <w:lang w:val="uk-UA"/>
        </w:rPr>
        <w:lastRenderedPageBreak/>
        <w:t xml:space="preserve">Проведений аналіз </w:t>
      </w:r>
      <w:r w:rsidR="00651FA3" w:rsidRPr="000B1A2A">
        <w:rPr>
          <w:sz w:val="28"/>
          <w:szCs w:val="28"/>
          <w:lang w:val="uk-UA"/>
        </w:rPr>
        <w:t>активів</w:t>
      </w:r>
      <w:r w:rsidRPr="000B1A2A">
        <w:rPr>
          <w:sz w:val="28"/>
          <w:szCs w:val="28"/>
          <w:lang w:val="uk-UA"/>
        </w:rPr>
        <w:t xml:space="preserve"> </w:t>
      </w:r>
      <w:bookmarkStart w:id="2" w:name="OLE_LINK5"/>
      <w:bookmarkStart w:id="3" w:name="OLE_LINK6"/>
      <w:r w:rsidRPr="000B1A2A">
        <w:rPr>
          <w:sz w:val="28"/>
          <w:szCs w:val="28"/>
          <w:lang w:val="uk-UA"/>
        </w:rPr>
        <w:t xml:space="preserve">КП «Управління контролю за </w:t>
      </w:r>
      <w:proofErr w:type="spellStart"/>
      <w:r w:rsidRPr="000B1A2A">
        <w:rPr>
          <w:sz w:val="28"/>
          <w:szCs w:val="28"/>
          <w:lang w:val="uk-UA"/>
        </w:rPr>
        <w:t>благоустроєм</w:t>
      </w:r>
      <w:proofErr w:type="spellEnd"/>
      <w:r w:rsidRPr="000B1A2A">
        <w:rPr>
          <w:sz w:val="28"/>
          <w:szCs w:val="28"/>
          <w:lang w:val="uk-UA"/>
        </w:rPr>
        <w:t xml:space="preserve"> міста» </w:t>
      </w:r>
      <w:bookmarkEnd w:id="2"/>
      <w:bookmarkEnd w:id="3"/>
      <w:r w:rsidRPr="000B1A2A">
        <w:rPr>
          <w:sz w:val="28"/>
          <w:szCs w:val="28"/>
          <w:lang w:val="uk-UA"/>
        </w:rPr>
        <w:t xml:space="preserve">дозволяє зробити наступні висновки про </w:t>
      </w:r>
      <w:r w:rsidR="00651FA3" w:rsidRPr="000B1A2A">
        <w:rPr>
          <w:sz w:val="28"/>
          <w:szCs w:val="28"/>
          <w:lang w:val="uk-UA"/>
        </w:rPr>
        <w:t>майновий</w:t>
      </w:r>
      <w:r w:rsidRPr="000B1A2A">
        <w:rPr>
          <w:sz w:val="28"/>
          <w:szCs w:val="28"/>
          <w:lang w:val="uk-UA"/>
        </w:rPr>
        <w:t xml:space="preserve"> стан підприємства.</w:t>
      </w:r>
    </w:p>
    <w:p w14:paraId="568F0C22" w14:textId="07A9583A" w:rsidR="0073402A" w:rsidRPr="000B1A2A" w:rsidRDefault="0073402A" w:rsidP="0073402A">
      <w:pPr>
        <w:widowControl w:val="0"/>
        <w:spacing w:line="360" w:lineRule="auto"/>
        <w:ind w:firstLine="709"/>
        <w:contextualSpacing/>
        <w:jc w:val="both"/>
        <w:rPr>
          <w:sz w:val="28"/>
          <w:szCs w:val="28"/>
          <w:lang w:val="uk-UA"/>
        </w:rPr>
      </w:pPr>
      <w:r w:rsidRPr="000B1A2A">
        <w:rPr>
          <w:sz w:val="28"/>
          <w:szCs w:val="28"/>
          <w:lang w:val="uk-UA"/>
        </w:rPr>
        <w:t>Вартість майна підприємства (табл.2.2) зросла на кінець 20</w:t>
      </w:r>
      <w:r w:rsidR="00651FA3" w:rsidRPr="000B1A2A">
        <w:rPr>
          <w:sz w:val="28"/>
          <w:szCs w:val="28"/>
          <w:lang w:val="uk-UA"/>
        </w:rPr>
        <w:t>21</w:t>
      </w:r>
      <w:r w:rsidRPr="000B1A2A">
        <w:rPr>
          <w:sz w:val="28"/>
          <w:szCs w:val="28"/>
          <w:lang w:val="uk-UA"/>
        </w:rPr>
        <w:t xml:space="preserve"> р. на </w:t>
      </w:r>
      <w:r w:rsidR="00651FA3" w:rsidRPr="000B1A2A">
        <w:rPr>
          <w:lang w:val="uk-UA"/>
        </w:rPr>
        <w:t>1951,3</w:t>
      </w:r>
      <w:r w:rsidRPr="000B1A2A">
        <w:rPr>
          <w:sz w:val="28"/>
          <w:szCs w:val="28"/>
          <w:lang w:val="uk-UA"/>
        </w:rPr>
        <w:t xml:space="preserve"> тис. грн. або </w:t>
      </w:r>
      <w:r w:rsidR="00651FA3" w:rsidRPr="000B1A2A">
        <w:rPr>
          <w:sz w:val="28"/>
          <w:szCs w:val="28"/>
          <w:lang w:val="uk-UA"/>
        </w:rPr>
        <w:t>9</w:t>
      </w:r>
      <w:r w:rsidRPr="000B1A2A">
        <w:rPr>
          <w:sz w:val="28"/>
          <w:szCs w:val="28"/>
          <w:lang w:val="uk-UA"/>
        </w:rPr>
        <w:t>%, в 20</w:t>
      </w:r>
      <w:r w:rsidR="00651FA3" w:rsidRPr="000B1A2A">
        <w:rPr>
          <w:sz w:val="28"/>
          <w:szCs w:val="28"/>
          <w:lang w:val="uk-UA"/>
        </w:rPr>
        <w:t>22</w:t>
      </w:r>
      <w:r w:rsidRPr="000B1A2A">
        <w:rPr>
          <w:sz w:val="28"/>
          <w:szCs w:val="28"/>
          <w:lang w:val="uk-UA"/>
        </w:rPr>
        <w:t xml:space="preserve"> р.</w:t>
      </w:r>
      <w:r w:rsidR="00651FA3" w:rsidRPr="000B1A2A">
        <w:rPr>
          <w:sz w:val="28"/>
          <w:szCs w:val="28"/>
          <w:lang w:val="uk-UA"/>
        </w:rPr>
        <w:t xml:space="preserve"> зменшилась</w:t>
      </w:r>
      <w:r w:rsidRPr="000B1A2A">
        <w:rPr>
          <w:sz w:val="28"/>
          <w:szCs w:val="28"/>
          <w:lang w:val="uk-UA"/>
        </w:rPr>
        <w:t xml:space="preserve"> на </w:t>
      </w:r>
      <w:r w:rsidR="00651FA3" w:rsidRPr="000B1A2A">
        <w:rPr>
          <w:lang w:val="uk-UA"/>
        </w:rPr>
        <w:t>1159,4</w:t>
      </w:r>
      <w:r w:rsidRPr="000B1A2A">
        <w:rPr>
          <w:sz w:val="28"/>
          <w:szCs w:val="28"/>
          <w:lang w:val="uk-UA"/>
        </w:rPr>
        <w:t xml:space="preserve"> тис. грн., або на </w:t>
      </w:r>
      <w:r w:rsidR="00651FA3" w:rsidRPr="000B1A2A">
        <w:rPr>
          <w:sz w:val="28"/>
          <w:szCs w:val="28"/>
          <w:lang w:val="uk-UA"/>
        </w:rPr>
        <w:t>4,9</w:t>
      </w:r>
      <w:r w:rsidRPr="000B1A2A">
        <w:rPr>
          <w:sz w:val="28"/>
          <w:szCs w:val="28"/>
          <w:lang w:val="uk-UA"/>
        </w:rPr>
        <w:t>%. Це відбулося</w:t>
      </w:r>
      <w:r w:rsidR="00651FA3" w:rsidRPr="000B1A2A">
        <w:rPr>
          <w:sz w:val="28"/>
          <w:szCs w:val="28"/>
          <w:lang w:val="uk-UA"/>
        </w:rPr>
        <w:t xml:space="preserve"> у 2022р.</w:t>
      </w:r>
      <w:r w:rsidRPr="000B1A2A">
        <w:rPr>
          <w:sz w:val="28"/>
          <w:szCs w:val="28"/>
          <w:lang w:val="uk-UA"/>
        </w:rPr>
        <w:t xml:space="preserve"> за рахунок </w:t>
      </w:r>
      <w:r w:rsidR="00651FA3" w:rsidRPr="000B1A2A">
        <w:rPr>
          <w:sz w:val="28"/>
          <w:szCs w:val="28"/>
          <w:lang w:val="uk-UA"/>
        </w:rPr>
        <w:t xml:space="preserve">зменшення всіх статей необоротних активів, зокрема </w:t>
      </w:r>
      <w:r w:rsidRPr="000B1A2A">
        <w:rPr>
          <w:sz w:val="28"/>
          <w:szCs w:val="28"/>
          <w:lang w:val="uk-UA"/>
        </w:rPr>
        <w:t xml:space="preserve"> </w:t>
      </w:r>
      <w:r w:rsidR="00651FA3" w:rsidRPr="000B1A2A">
        <w:rPr>
          <w:sz w:val="28"/>
          <w:szCs w:val="28"/>
          <w:lang w:val="uk-UA"/>
        </w:rPr>
        <w:t>незавершених капітальних інвестицій та основних засобів</w:t>
      </w:r>
      <w:r w:rsidRPr="000B1A2A">
        <w:rPr>
          <w:sz w:val="28"/>
          <w:szCs w:val="28"/>
          <w:lang w:val="uk-UA"/>
        </w:rPr>
        <w:t xml:space="preserve">. </w:t>
      </w:r>
    </w:p>
    <w:p w14:paraId="36A49533" w14:textId="77777777" w:rsidR="00BD1323" w:rsidRPr="000B1A2A" w:rsidRDefault="00BD1323" w:rsidP="002F07A8">
      <w:pPr>
        <w:shd w:val="clear" w:color="auto" w:fill="FFFFFF"/>
        <w:spacing w:line="360" w:lineRule="auto"/>
        <w:ind w:firstLine="709"/>
        <w:jc w:val="right"/>
        <w:rPr>
          <w:sz w:val="28"/>
          <w:szCs w:val="28"/>
          <w:lang w:val="uk-UA"/>
        </w:rPr>
      </w:pPr>
      <w:r w:rsidRPr="000B1A2A">
        <w:rPr>
          <w:sz w:val="28"/>
          <w:szCs w:val="28"/>
          <w:lang w:val="uk-UA"/>
        </w:rPr>
        <w:t>Таблиця 2.</w:t>
      </w:r>
      <w:r w:rsidR="00F82381" w:rsidRPr="000B1A2A">
        <w:rPr>
          <w:sz w:val="28"/>
          <w:szCs w:val="28"/>
          <w:lang w:val="uk-UA"/>
        </w:rPr>
        <w:t>3</w:t>
      </w:r>
    </w:p>
    <w:p w14:paraId="4A4A0525" w14:textId="77777777" w:rsidR="00C32314" w:rsidRPr="000B1A2A" w:rsidRDefault="00C32314" w:rsidP="00C32314">
      <w:pPr>
        <w:shd w:val="clear" w:color="auto" w:fill="FFFFFF"/>
        <w:spacing w:line="360" w:lineRule="auto"/>
        <w:jc w:val="center"/>
        <w:rPr>
          <w:sz w:val="28"/>
          <w:szCs w:val="28"/>
          <w:lang w:val="uk-UA"/>
        </w:rPr>
      </w:pPr>
      <w:r w:rsidRPr="000B1A2A">
        <w:rPr>
          <w:sz w:val="28"/>
          <w:szCs w:val="28"/>
          <w:lang w:val="uk-UA"/>
        </w:rPr>
        <w:t>Аналіз пасивів</w:t>
      </w:r>
      <w:r w:rsidR="00BD1323" w:rsidRPr="000B1A2A">
        <w:rPr>
          <w:sz w:val="28"/>
          <w:szCs w:val="28"/>
          <w:lang w:val="uk-UA"/>
        </w:rPr>
        <w:t xml:space="preserve"> </w:t>
      </w:r>
      <w:r w:rsidR="008F29CA" w:rsidRPr="000B1A2A">
        <w:rPr>
          <w:sz w:val="28"/>
          <w:szCs w:val="28"/>
          <w:lang w:val="uk-UA"/>
        </w:rPr>
        <w:t xml:space="preserve">КП «Управління контролю за </w:t>
      </w:r>
      <w:proofErr w:type="spellStart"/>
      <w:r w:rsidR="008F29CA" w:rsidRPr="000B1A2A">
        <w:rPr>
          <w:sz w:val="28"/>
          <w:szCs w:val="28"/>
          <w:lang w:val="uk-UA"/>
        </w:rPr>
        <w:t>благоустроєм</w:t>
      </w:r>
      <w:proofErr w:type="spellEnd"/>
      <w:r w:rsidR="008F29CA" w:rsidRPr="000B1A2A">
        <w:rPr>
          <w:sz w:val="28"/>
          <w:szCs w:val="28"/>
          <w:lang w:val="uk-UA"/>
        </w:rPr>
        <w:t xml:space="preserve"> міста»</w:t>
      </w:r>
    </w:p>
    <w:p w14:paraId="62FC9A92" w14:textId="14B43143" w:rsidR="00BD1323" w:rsidRPr="000B1A2A" w:rsidRDefault="00BD1323" w:rsidP="00C32314">
      <w:pPr>
        <w:shd w:val="clear" w:color="auto" w:fill="FFFFFF"/>
        <w:spacing w:line="360" w:lineRule="auto"/>
        <w:jc w:val="center"/>
        <w:rPr>
          <w:sz w:val="28"/>
          <w:szCs w:val="28"/>
          <w:lang w:val="uk-UA"/>
        </w:rPr>
      </w:pPr>
      <w:r w:rsidRPr="000B1A2A">
        <w:rPr>
          <w:sz w:val="28"/>
          <w:szCs w:val="28"/>
          <w:lang w:val="uk-UA"/>
        </w:rPr>
        <w:t>за 20</w:t>
      </w:r>
      <w:r w:rsidR="00C32314" w:rsidRPr="000B1A2A">
        <w:rPr>
          <w:sz w:val="28"/>
          <w:szCs w:val="28"/>
          <w:lang w:val="uk-UA"/>
        </w:rPr>
        <w:t>20-2022</w:t>
      </w:r>
      <w:r w:rsidRPr="000B1A2A">
        <w:rPr>
          <w:sz w:val="28"/>
          <w:szCs w:val="28"/>
          <w:lang w:val="uk-UA"/>
        </w:rPr>
        <w:t xml:space="preserve"> </w:t>
      </w:r>
      <w:r w:rsidR="00C32314" w:rsidRPr="000B1A2A">
        <w:rPr>
          <w:sz w:val="28"/>
          <w:szCs w:val="28"/>
          <w:lang w:val="uk-UA"/>
        </w:rPr>
        <w:t>р</w:t>
      </w:r>
      <w:r w:rsidRPr="000B1A2A">
        <w:rPr>
          <w:sz w:val="28"/>
          <w:szCs w:val="28"/>
          <w:lang w:val="uk-UA"/>
        </w:rPr>
        <w:t>р.</w:t>
      </w:r>
    </w:p>
    <w:tbl>
      <w:tblPr>
        <w:tblW w:w="0" w:type="auto"/>
        <w:tblLook w:val="04A0" w:firstRow="1" w:lastRow="0" w:firstColumn="1" w:lastColumn="0" w:noHBand="0" w:noVBand="1"/>
      </w:tblPr>
      <w:tblGrid>
        <w:gridCol w:w="2408"/>
        <w:gridCol w:w="1091"/>
        <w:gridCol w:w="1169"/>
        <w:gridCol w:w="1248"/>
        <w:gridCol w:w="972"/>
        <w:gridCol w:w="971"/>
        <w:gridCol w:w="972"/>
        <w:gridCol w:w="848"/>
      </w:tblGrid>
      <w:tr w:rsidR="000B1A2A" w:rsidRPr="000B1A2A" w14:paraId="250C1907" w14:textId="77777777" w:rsidTr="00C32314">
        <w:trPr>
          <w:trHeight w:val="324"/>
        </w:trPr>
        <w:tc>
          <w:tcPr>
            <w:tcW w:w="247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10B128" w14:textId="77777777" w:rsidR="00C32314" w:rsidRPr="000B1A2A" w:rsidRDefault="00C32314" w:rsidP="00C32314">
            <w:pPr>
              <w:jc w:val="center"/>
              <w:rPr>
                <w:lang w:val="uk-UA"/>
              </w:rPr>
            </w:pPr>
            <w:r w:rsidRPr="000B1A2A">
              <w:rPr>
                <w:lang w:val="uk-UA"/>
              </w:rPr>
              <w:t>Найменування статті</w:t>
            </w:r>
          </w:p>
        </w:tc>
        <w:tc>
          <w:tcPr>
            <w:tcW w:w="111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68FAAA" w14:textId="77777777" w:rsidR="00C32314" w:rsidRPr="000B1A2A" w:rsidRDefault="00C32314" w:rsidP="00C32314">
            <w:pPr>
              <w:jc w:val="center"/>
              <w:rPr>
                <w:lang w:val="uk-UA"/>
              </w:rPr>
            </w:pPr>
            <w:r w:rsidRPr="000B1A2A">
              <w:rPr>
                <w:lang w:val="uk-UA"/>
              </w:rPr>
              <w:t>2020</w:t>
            </w:r>
          </w:p>
        </w:tc>
        <w:tc>
          <w:tcPr>
            <w:tcW w:w="119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6508E7" w14:textId="77777777" w:rsidR="00C32314" w:rsidRPr="000B1A2A" w:rsidRDefault="00C32314" w:rsidP="00C32314">
            <w:pPr>
              <w:jc w:val="center"/>
              <w:rPr>
                <w:lang w:val="uk-UA"/>
              </w:rPr>
            </w:pPr>
            <w:r w:rsidRPr="000B1A2A">
              <w:rPr>
                <w:lang w:val="uk-UA"/>
              </w:rPr>
              <w:t>2021</w:t>
            </w:r>
          </w:p>
        </w:tc>
        <w:tc>
          <w:tcPr>
            <w:tcW w:w="127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1341C8" w14:textId="77777777" w:rsidR="00C32314" w:rsidRPr="000B1A2A" w:rsidRDefault="00C32314" w:rsidP="00C32314">
            <w:pPr>
              <w:jc w:val="center"/>
              <w:rPr>
                <w:lang w:val="uk-UA"/>
              </w:rPr>
            </w:pPr>
            <w:r w:rsidRPr="000B1A2A">
              <w:rPr>
                <w:lang w:val="uk-UA"/>
              </w:rPr>
              <w:t>2022</w:t>
            </w:r>
          </w:p>
        </w:tc>
        <w:tc>
          <w:tcPr>
            <w:tcW w:w="1986" w:type="dxa"/>
            <w:gridSpan w:val="2"/>
            <w:tcBorders>
              <w:top w:val="single" w:sz="4" w:space="0" w:color="auto"/>
              <w:left w:val="nil"/>
              <w:bottom w:val="single" w:sz="4" w:space="0" w:color="auto"/>
              <w:right w:val="single" w:sz="4" w:space="0" w:color="auto"/>
            </w:tcBorders>
            <w:shd w:val="clear" w:color="auto" w:fill="auto"/>
            <w:noWrap/>
            <w:vAlign w:val="center"/>
            <w:hideMark/>
          </w:tcPr>
          <w:p w14:paraId="5BCF9AE1" w14:textId="77777777" w:rsidR="00C32314" w:rsidRPr="000B1A2A" w:rsidRDefault="00C32314" w:rsidP="00C32314">
            <w:pPr>
              <w:jc w:val="center"/>
              <w:rPr>
                <w:lang w:val="uk-UA"/>
              </w:rPr>
            </w:pPr>
            <w:r w:rsidRPr="000B1A2A">
              <w:rPr>
                <w:lang w:val="uk-UA"/>
              </w:rPr>
              <w:t xml:space="preserve">Абсолютні зміни, </w:t>
            </w:r>
            <w:proofErr w:type="spellStart"/>
            <w:r w:rsidRPr="000B1A2A">
              <w:rPr>
                <w:lang w:val="uk-UA"/>
              </w:rPr>
              <w:t>тис.грн</w:t>
            </w:r>
            <w:proofErr w:type="spellEnd"/>
          </w:p>
        </w:tc>
        <w:tc>
          <w:tcPr>
            <w:tcW w:w="1859" w:type="dxa"/>
            <w:gridSpan w:val="2"/>
            <w:tcBorders>
              <w:top w:val="single" w:sz="4" w:space="0" w:color="auto"/>
              <w:left w:val="nil"/>
              <w:bottom w:val="single" w:sz="4" w:space="0" w:color="auto"/>
              <w:right w:val="single" w:sz="4" w:space="0" w:color="auto"/>
            </w:tcBorders>
            <w:shd w:val="clear" w:color="auto" w:fill="auto"/>
            <w:noWrap/>
            <w:vAlign w:val="center"/>
            <w:hideMark/>
          </w:tcPr>
          <w:p w14:paraId="46758214" w14:textId="77777777" w:rsidR="00C32314" w:rsidRPr="000B1A2A" w:rsidRDefault="00C32314" w:rsidP="00C32314">
            <w:pPr>
              <w:jc w:val="center"/>
              <w:rPr>
                <w:lang w:val="uk-UA"/>
              </w:rPr>
            </w:pPr>
            <w:r w:rsidRPr="000B1A2A">
              <w:rPr>
                <w:lang w:val="uk-UA"/>
              </w:rPr>
              <w:t>Темп приросту, %</w:t>
            </w:r>
          </w:p>
        </w:tc>
      </w:tr>
      <w:tr w:rsidR="000B1A2A" w:rsidRPr="000B1A2A" w14:paraId="60DD7489" w14:textId="77777777" w:rsidTr="00C32314">
        <w:trPr>
          <w:trHeight w:val="324"/>
        </w:trPr>
        <w:tc>
          <w:tcPr>
            <w:tcW w:w="2471" w:type="dxa"/>
            <w:vMerge/>
            <w:tcBorders>
              <w:top w:val="single" w:sz="4" w:space="0" w:color="auto"/>
              <w:left w:val="single" w:sz="4" w:space="0" w:color="auto"/>
              <w:bottom w:val="single" w:sz="4" w:space="0" w:color="auto"/>
              <w:right w:val="single" w:sz="4" w:space="0" w:color="auto"/>
            </w:tcBorders>
            <w:vAlign w:val="center"/>
            <w:hideMark/>
          </w:tcPr>
          <w:p w14:paraId="5C28DA43" w14:textId="77777777" w:rsidR="00C32314" w:rsidRPr="000B1A2A" w:rsidRDefault="00C32314" w:rsidP="00C32314">
            <w:pPr>
              <w:jc w:val="center"/>
              <w:rPr>
                <w:lang w:val="uk-UA"/>
              </w:rPr>
            </w:pPr>
          </w:p>
        </w:tc>
        <w:tc>
          <w:tcPr>
            <w:tcW w:w="1116" w:type="dxa"/>
            <w:vMerge/>
            <w:tcBorders>
              <w:top w:val="single" w:sz="4" w:space="0" w:color="auto"/>
              <w:left w:val="single" w:sz="4" w:space="0" w:color="auto"/>
              <w:bottom w:val="single" w:sz="4" w:space="0" w:color="auto"/>
              <w:right w:val="single" w:sz="4" w:space="0" w:color="auto"/>
            </w:tcBorders>
            <w:vAlign w:val="center"/>
            <w:hideMark/>
          </w:tcPr>
          <w:p w14:paraId="264A2970" w14:textId="77777777" w:rsidR="00C32314" w:rsidRPr="000B1A2A" w:rsidRDefault="00C32314" w:rsidP="00C32314">
            <w:pPr>
              <w:jc w:val="center"/>
              <w:rPr>
                <w:lang w:val="uk-UA"/>
              </w:rPr>
            </w:pPr>
          </w:p>
        </w:tc>
        <w:tc>
          <w:tcPr>
            <w:tcW w:w="1196" w:type="dxa"/>
            <w:vMerge/>
            <w:tcBorders>
              <w:top w:val="single" w:sz="4" w:space="0" w:color="auto"/>
              <w:left w:val="single" w:sz="4" w:space="0" w:color="auto"/>
              <w:bottom w:val="single" w:sz="4" w:space="0" w:color="auto"/>
              <w:right w:val="single" w:sz="4" w:space="0" w:color="auto"/>
            </w:tcBorders>
            <w:vAlign w:val="center"/>
            <w:hideMark/>
          </w:tcPr>
          <w:p w14:paraId="06247326" w14:textId="77777777" w:rsidR="00C32314" w:rsidRPr="000B1A2A" w:rsidRDefault="00C32314" w:rsidP="00C32314">
            <w:pPr>
              <w:jc w:val="center"/>
              <w:rPr>
                <w:lang w:val="uk-UA"/>
              </w:rPr>
            </w:pPr>
          </w:p>
        </w:tc>
        <w:tc>
          <w:tcPr>
            <w:tcW w:w="1277" w:type="dxa"/>
            <w:vMerge/>
            <w:tcBorders>
              <w:top w:val="single" w:sz="4" w:space="0" w:color="auto"/>
              <w:left w:val="single" w:sz="4" w:space="0" w:color="auto"/>
              <w:bottom w:val="single" w:sz="4" w:space="0" w:color="auto"/>
              <w:right w:val="single" w:sz="4" w:space="0" w:color="auto"/>
            </w:tcBorders>
            <w:vAlign w:val="center"/>
            <w:hideMark/>
          </w:tcPr>
          <w:p w14:paraId="3F623AE4" w14:textId="77777777" w:rsidR="00C32314" w:rsidRPr="000B1A2A" w:rsidRDefault="00C32314" w:rsidP="00C32314">
            <w:pPr>
              <w:jc w:val="center"/>
              <w:rPr>
                <w:lang w:val="uk-UA"/>
              </w:rPr>
            </w:pPr>
          </w:p>
        </w:tc>
        <w:tc>
          <w:tcPr>
            <w:tcW w:w="994" w:type="dxa"/>
            <w:tcBorders>
              <w:top w:val="nil"/>
              <w:left w:val="nil"/>
              <w:bottom w:val="single" w:sz="4" w:space="0" w:color="auto"/>
              <w:right w:val="single" w:sz="4" w:space="0" w:color="auto"/>
            </w:tcBorders>
            <w:shd w:val="clear" w:color="auto" w:fill="auto"/>
            <w:noWrap/>
            <w:vAlign w:val="center"/>
            <w:hideMark/>
          </w:tcPr>
          <w:p w14:paraId="367A1E9C" w14:textId="77777777" w:rsidR="00C32314" w:rsidRPr="000B1A2A" w:rsidRDefault="00C32314" w:rsidP="00C32314">
            <w:pPr>
              <w:jc w:val="center"/>
              <w:rPr>
                <w:lang w:val="uk-UA"/>
              </w:rPr>
            </w:pPr>
            <w:r w:rsidRPr="000B1A2A">
              <w:rPr>
                <w:lang w:val="uk-UA"/>
              </w:rPr>
              <w:t>2021/</w:t>
            </w:r>
          </w:p>
          <w:p w14:paraId="05F52217" w14:textId="77777777" w:rsidR="00C32314" w:rsidRPr="000B1A2A" w:rsidRDefault="00C32314" w:rsidP="00C32314">
            <w:pPr>
              <w:jc w:val="center"/>
              <w:rPr>
                <w:lang w:val="uk-UA"/>
              </w:rPr>
            </w:pPr>
            <w:r w:rsidRPr="000B1A2A">
              <w:rPr>
                <w:lang w:val="uk-UA"/>
              </w:rPr>
              <w:t>2020</w:t>
            </w:r>
          </w:p>
        </w:tc>
        <w:tc>
          <w:tcPr>
            <w:tcW w:w="992" w:type="dxa"/>
            <w:tcBorders>
              <w:top w:val="nil"/>
              <w:left w:val="nil"/>
              <w:bottom w:val="single" w:sz="4" w:space="0" w:color="auto"/>
              <w:right w:val="single" w:sz="4" w:space="0" w:color="auto"/>
            </w:tcBorders>
            <w:shd w:val="clear" w:color="auto" w:fill="auto"/>
            <w:noWrap/>
            <w:vAlign w:val="center"/>
            <w:hideMark/>
          </w:tcPr>
          <w:p w14:paraId="2829708C" w14:textId="77777777" w:rsidR="00C32314" w:rsidRPr="000B1A2A" w:rsidRDefault="00C32314" w:rsidP="00C32314">
            <w:pPr>
              <w:jc w:val="center"/>
              <w:rPr>
                <w:lang w:val="uk-UA"/>
              </w:rPr>
            </w:pPr>
            <w:r w:rsidRPr="000B1A2A">
              <w:rPr>
                <w:lang w:val="uk-UA"/>
              </w:rPr>
              <w:t>2022/</w:t>
            </w:r>
          </w:p>
          <w:p w14:paraId="58CF7A6F" w14:textId="77777777" w:rsidR="00C32314" w:rsidRPr="000B1A2A" w:rsidRDefault="00C32314" w:rsidP="00C32314">
            <w:pPr>
              <w:jc w:val="center"/>
              <w:rPr>
                <w:lang w:val="uk-UA"/>
              </w:rPr>
            </w:pPr>
            <w:r w:rsidRPr="000B1A2A">
              <w:rPr>
                <w:lang w:val="uk-UA"/>
              </w:rPr>
              <w:t>2021</w:t>
            </w:r>
          </w:p>
        </w:tc>
        <w:tc>
          <w:tcPr>
            <w:tcW w:w="993" w:type="dxa"/>
            <w:tcBorders>
              <w:top w:val="nil"/>
              <w:left w:val="nil"/>
              <w:bottom w:val="single" w:sz="4" w:space="0" w:color="auto"/>
              <w:right w:val="single" w:sz="4" w:space="0" w:color="auto"/>
            </w:tcBorders>
            <w:shd w:val="clear" w:color="auto" w:fill="auto"/>
            <w:noWrap/>
            <w:vAlign w:val="center"/>
            <w:hideMark/>
          </w:tcPr>
          <w:p w14:paraId="2A98CA6B" w14:textId="77777777" w:rsidR="00C32314" w:rsidRPr="000B1A2A" w:rsidRDefault="00C32314" w:rsidP="00C32314">
            <w:pPr>
              <w:jc w:val="center"/>
              <w:rPr>
                <w:lang w:val="uk-UA"/>
              </w:rPr>
            </w:pPr>
            <w:r w:rsidRPr="000B1A2A">
              <w:rPr>
                <w:lang w:val="uk-UA"/>
              </w:rPr>
              <w:t>2021/</w:t>
            </w:r>
          </w:p>
          <w:p w14:paraId="429A3965" w14:textId="77777777" w:rsidR="00C32314" w:rsidRPr="000B1A2A" w:rsidRDefault="00C32314" w:rsidP="00C32314">
            <w:pPr>
              <w:jc w:val="center"/>
              <w:rPr>
                <w:lang w:val="uk-UA"/>
              </w:rPr>
            </w:pPr>
            <w:r w:rsidRPr="000B1A2A">
              <w:rPr>
                <w:lang w:val="uk-UA"/>
              </w:rPr>
              <w:t>2020</w:t>
            </w:r>
          </w:p>
        </w:tc>
        <w:tc>
          <w:tcPr>
            <w:tcW w:w="866" w:type="dxa"/>
            <w:tcBorders>
              <w:top w:val="nil"/>
              <w:left w:val="nil"/>
              <w:bottom w:val="single" w:sz="4" w:space="0" w:color="auto"/>
              <w:right w:val="single" w:sz="4" w:space="0" w:color="auto"/>
            </w:tcBorders>
            <w:shd w:val="clear" w:color="auto" w:fill="auto"/>
            <w:noWrap/>
            <w:vAlign w:val="center"/>
            <w:hideMark/>
          </w:tcPr>
          <w:p w14:paraId="3198BF52" w14:textId="77777777" w:rsidR="00C32314" w:rsidRPr="000B1A2A" w:rsidRDefault="00C32314" w:rsidP="00C32314">
            <w:pPr>
              <w:jc w:val="center"/>
              <w:rPr>
                <w:lang w:val="uk-UA"/>
              </w:rPr>
            </w:pPr>
            <w:r w:rsidRPr="000B1A2A">
              <w:rPr>
                <w:lang w:val="uk-UA"/>
              </w:rPr>
              <w:t>2022/</w:t>
            </w:r>
          </w:p>
          <w:p w14:paraId="4BF06848" w14:textId="77777777" w:rsidR="00C32314" w:rsidRPr="000B1A2A" w:rsidRDefault="00C32314" w:rsidP="00C32314">
            <w:pPr>
              <w:jc w:val="center"/>
              <w:rPr>
                <w:lang w:val="uk-UA"/>
              </w:rPr>
            </w:pPr>
            <w:r w:rsidRPr="000B1A2A">
              <w:rPr>
                <w:lang w:val="uk-UA"/>
              </w:rPr>
              <w:t>2021</w:t>
            </w:r>
          </w:p>
        </w:tc>
      </w:tr>
      <w:tr w:rsidR="000B1A2A" w:rsidRPr="000B1A2A" w14:paraId="54718662" w14:textId="77777777" w:rsidTr="00C32314">
        <w:trPr>
          <w:trHeight w:val="324"/>
        </w:trPr>
        <w:tc>
          <w:tcPr>
            <w:tcW w:w="2471" w:type="dxa"/>
            <w:tcBorders>
              <w:top w:val="nil"/>
              <w:left w:val="single" w:sz="4" w:space="0" w:color="auto"/>
              <w:bottom w:val="single" w:sz="4" w:space="0" w:color="auto"/>
              <w:right w:val="single" w:sz="4" w:space="0" w:color="auto"/>
            </w:tcBorders>
            <w:shd w:val="clear" w:color="auto" w:fill="auto"/>
            <w:noWrap/>
            <w:vAlign w:val="center"/>
            <w:hideMark/>
          </w:tcPr>
          <w:p w14:paraId="2ACC9891" w14:textId="1639F41B" w:rsidR="00C32314" w:rsidRPr="000B1A2A" w:rsidRDefault="00C32314" w:rsidP="00C32314">
            <w:pPr>
              <w:rPr>
                <w:lang w:val="uk-UA"/>
              </w:rPr>
            </w:pPr>
            <w:r w:rsidRPr="000B1A2A">
              <w:rPr>
                <w:lang w:val="uk-UA"/>
              </w:rPr>
              <w:t>Власний капітал, в тому числі</w:t>
            </w:r>
          </w:p>
        </w:tc>
        <w:tc>
          <w:tcPr>
            <w:tcW w:w="1116" w:type="dxa"/>
            <w:tcBorders>
              <w:top w:val="nil"/>
              <w:left w:val="nil"/>
              <w:bottom w:val="single" w:sz="4" w:space="0" w:color="auto"/>
              <w:right w:val="single" w:sz="4" w:space="0" w:color="auto"/>
            </w:tcBorders>
            <w:shd w:val="clear" w:color="auto" w:fill="auto"/>
            <w:noWrap/>
            <w:vAlign w:val="center"/>
            <w:hideMark/>
          </w:tcPr>
          <w:p w14:paraId="0605C2A1" w14:textId="75BE1EAB" w:rsidR="00C32314" w:rsidRPr="000B1A2A" w:rsidRDefault="00C32314" w:rsidP="00C32314">
            <w:pPr>
              <w:jc w:val="center"/>
              <w:rPr>
                <w:lang w:val="uk-UA"/>
              </w:rPr>
            </w:pPr>
            <w:r w:rsidRPr="000B1A2A">
              <w:rPr>
                <w:lang w:val="uk-UA"/>
              </w:rPr>
              <w:t>16714,00</w:t>
            </w:r>
          </w:p>
        </w:tc>
        <w:tc>
          <w:tcPr>
            <w:tcW w:w="1196" w:type="dxa"/>
            <w:tcBorders>
              <w:top w:val="nil"/>
              <w:left w:val="nil"/>
              <w:bottom w:val="single" w:sz="4" w:space="0" w:color="auto"/>
              <w:right w:val="single" w:sz="4" w:space="0" w:color="auto"/>
            </w:tcBorders>
            <w:shd w:val="clear" w:color="auto" w:fill="auto"/>
            <w:noWrap/>
            <w:vAlign w:val="center"/>
            <w:hideMark/>
          </w:tcPr>
          <w:p w14:paraId="260846B3" w14:textId="6093F0DF" w:rsidR="00C32314" w:rsidRPr="000B1A2A" w:rsidRDefault="00C32314" w:rsidP="00C32314">
            <w:pPr>
              <w:jc w:val="center"/>
              <w:rPr>
                <w:lang w:val="uk-UA"/>
              </w:rPr>
            </w:pPr>
            <w:r w:rsidRPr="000B1A2A">
              <w:rPr>
                <w:lang w:val="uk-UA"/>
              </w:rPr>
              <w:t>14 611,50</w:t>
            </w:r>
          </w:p>
        </w:tc>
        <w:tc>
          <w:tcPr>
            <w:tcW w:w="1277" w:type="dxa"/>
            <w:tcBorders>
              <w:top w:val="nil"/>
              <w:left w:val="nil"/>
              <w:bottom w:val="single" w:sz="4" w:space="0" w:color="auto"/>
              <w:right w:val="single" w:sz="4" w:space="0" w:color="auto"/>
            </w:tcBorders>
            <w:shd w:val="clear" w:color="auto" w:fill="auto"/>
            <w:noWrap/>
            <w:vAlign w:val="center"/>
            <w:hideMark/>
          </w:tcPr>
          <w:p w14:paraId="268CFAF3" w14:textId="7A428920" w:rsidR="00C32314" w:rsidRPr="000B1A2A" w:rsidRDefault="00C32314" w:rsidP="00C32314">
            <w:pPr>
              <w:jc w:val="center"/>
              <w:rPr>
                <w:lang w:val="uk-UA"/>
              </w:rPr>
            </w:pPr>
            <w:r w:rsidRPr="000B1A2A">
              <w:rPr>
                <w:lang w:val="uk-UA"/>
              </w:rPr>
              <w:t>14 276,10</w:t>
            </w:r>
          </w:p>
        </w:tc>
        <w:tc>
          <w:tcPr>
            <w:tcW w:w="994" w:type="dxa"/>
            <w:tcBorders>
              <w:top w:val="nil"/>
              <w:left w:val="nil"/>
              <w:bottom w:val="single" w:sz="4" w:space="0" w:color="auto"/>
              <w:right w:val="single" w:sz="4" w:space="0" w:color="auto"/>
            </w:tcBorders>
            <w:shd w:val="clear" w:color="auto" w:fill="auto"/>
            <w:noWrap/>
            <w:vAlign w:val="center"/>
            <w:hideMark/>
          </w:tcPr>
          <w:p w14:paraId="0983FF6B" w14:textId="48ED8DDB" w:rsidR="00C32314" w:rsidRPr="000B1A2A" w:rsidRDefault="00C32314" w:rsidP="00C32314">
            <w:pPr>
              <w:jc w:val="center"/>
              <w:rPr>
                <w:lang w:val="uk-UA"/>
              </w:rPr>
            </w:pPr>
            <w:r w:rsidRPr="000B1A2A">
              <w:rPr>
                <w:lang w:val="uk-UA"/>
              </w:rPr>
              <w:t>-2102,5</w:t>
            </w:r>
          </w:p>
        </w:tc>
        <w:tc>
          <w:tcPr>
            <w:tcW w:w="992" w:type="dxa"/>
            <w:tcBorders>
              <w:top w:val="nil"/>
              <w:left w:val="nil"/>
              <w:bottom w:val="single" w:sz="4" w:space="0" w:color="auto"/>
              <w:right w:val="single" w:sz="4" w:space="0" w:color="auto"/>
            </w:tcBorders>
            <w:shd w:val="clear" w:color="auto" w:fill="auto"/>
            <w:noWrap/>
            <w:vAlign w:val="center"/>
            <w:hideMark/>
          </w:tcPr>
          <w:p w14:paraId="27EA55C2" w14:textId="18393429" w:rsidR="00C32314" w:rsidRPr="000B1A2A" w:rsidRDefault="00C32314" w:rsidP="00C32314">
            <w:pPr>
              <w:jc w:val="center"/>
              <w:rPr>
                <w:lang w:val="uk-UA"/>
              </w:rPr>
            </w:pPr>
            <w:r w:rsidRPr="000B1A2A">
              <w:rPr>
                <w:lang w:val="uk-UA"/>
              </w:rPr>
              <w:t>-335,4</w:t>
            </w:r>
          </w:p>
        </w:tc>
        <w:tc>
          <w:tcPr>
            <w:tcW w:w="993" w:type="dxa"/>
            <w:tcBorders>
              <w:top w:val="nil"/>
              <w:left w:val="nil"/>
              <w:bottom w:val="single" w:sz="4" w:space="0" w:color="auto"/>
              <w:right w:val="single" w:sz="4" w:space="0" w:color="auto"/>
            </w:tcBorders>
            <w:shd w:val="clear" w:color="auto" w:fill="auto"/>
            <w:noWrap/>
            <w:vAlign w:val="center"/>
            <w:hideMark/>
          </w:tcPr>
          <w:p w14:paraId="63E8BB8E" w14:textId="4C313913" w:rsidR="00C32314" w:rsidRPr="000B1A2A" w:rsidRDefault="00C32314" w:rsidP="00C32314">
            <w:pPr>
              <w:jc w:val="center"/>
              <w:rPr>
                <w:lang w:val="uk-UA"/>
              </w:rPr>
            </w:pPr>
            <w:r w:rsidRPr="000B1A2A">
              <w:rPr>
                <w:lang w:val="uk-UA"/>
              </w:rPr>
              <w:t>-12,6</w:t>
            </w:r>
          </w:p>
        </w:tc>
        <w:tc>
          <w:tcPr>
            <w:tcW w:w="866" w:type="dxa"/>
            <w:tcBorders>
              <w:top w:val="nil"/>
              <w:left w:val="nil"/>
              <w:bottom w:val="single" w:sz="4" w:space="0" w:color="auto"/>
              <w:right w:val="single" w:sz="4" w:space="0" w:color="auto"/>
            </w:tcBorders>
            <w:shd w:val="clear" w:color="auto" w:fill="auto"/>
            <w:noWrap/>
            <w:vAlign w:val="center"/>
            <w:hideMark/>
          </w:tcPr>
          <w:p w14:paraId="72702CBF" w14:textId="77D2555C" w:rsidR="00C32314" w:rsidRPr="000B1A2A" w:rsidRDefault="00C32314" w:rsidP="00C32314">
            <w:pPr>
              <w:jc w:val="center"/>
              <w:rPr>
                <w:lang w:val="uk-UA"/>
              </w:rPr>
            </w:pPr>
            <w:r w:rsidRPr="000B1A2A">
              <w:rPr>
                <w:lang w:val="uk-UA"/>
              </w:rPr>
              <w:t>-2,30</w:t>
            </w:r>
          </w:p>
        </w:tc>
      </w:tr>
      <w:tr w:rsidR="000B1A2A" w:rsidRPr="000B1A2A" w14:paraId="39BAEADE" w14:textId="77777777" w:rsidTr="00C32314">
        <w:trPr>
          <w:trHeight w:val="372"/>
        </w:trPr>
        <w:tc>
          <w:tcPr>
            <w:tcW w:w="2471" w:type="dxa"/>
            <w:tcBorders>
              <w:top w:val="nil"/>
              <w:left w:val="single" w:sz="4" w:space="0" w:color="auto"/>
              <w:bottom w:val="single" w:sz="4" w:space="0" w:color="auto"/>
              <w:right w:val="single" w:sz="4" w:space="0" w:color="auto"/>
            </w:tcBorders>
            <w:shd w:val="clear" w:color="auto" w:fill="auto"/>
            <w:noWrap/>
            <w:vAlign w:val="center"/>
            <w:hideMark/>
          </w:tcPr>
          <w:p w14:paraId="223D4621" w14:textId="675EDB40" w:rsidR="00C32314" w:rsidRPr="000B1A2A" w:rsidRDefault="00C32314" w:rsidP="00C32314">
            <w:pPr>
              <w:rPr>
                <w:lang w:val="uk-UA"/>
              </w:rPr>
            </w:pPr>
            <w:r w:rsidRPr="000B1A2A">
              <w:rPr>
                <w:lang w:val="uk-UA"/>
              </w:rPr>
              <w:t>Зареєстрований (пайовий) капітал</w:t>
            </w:r>
          </w:p>
        </w:tc>
        <w:tc>
          <w:tcPr>
            <w:tcW w:w="1116" w:type="dxa"/>
            <w:tcBorders>
              <w:top w:val="nil"/>
              <w:left w:val="nil"/>
              <w:bottom w:val="single" w:sz="4" w:space="0" w:color="auto"/>
              <w:right w:val="single" w:sz="4" w:space="0" w:color="auto"/>
            </w:tcBorders>
            <w:shd w:val="clear" w:color="auto" w:fill="auto"/>
            <w:vAlign w:val="center"/>
            <w:hideMark/>
          </w:tcPr>
          <w:p w14:paraId="23B82260" w14:textId="5D8ADF80" w:rsidR="00C32314" w:rsidRPr="000B1A2A" w:rsidRDefault="00C32314" w:rsidP="00C32314">
            <w:pPr>
              <w:jc w:val="center"/>
              <w:rPr>
                <w:lang w:val="uk-UA"/>
              </w:rPr>
            </w:pPr>
            <w:r w:rsidRPr="000B1A2A">
              <w:rPr>
                <w:lang w:val="uk-UA"/>
              </w:rPr>
              <w:t>150</w:t>
            </w:r>
          </w:p>
        </w:tc>
        <w:tc>
          <w:tcPr>
            <w:tcW w:w="1196" w:type="dxa"/>
            <w:tcBorders>
              <w:top w:val="nil"/>
              <w:left w:val="nil"/>
              <w:bottom w:val="single" w:sz="4" w:space="0" w:color="auto"/>
              <w:right w:val="single" w:sz="4" w:space="0" w:color="auto"/>
            </w:tcBorders>
            <w:shd w:val="clear" w:color="auto" w:fill="auto"/>
            <w:vAlign w:val="center"/>
            <w:hideMark/>
          </w:tcPr>
          <w:p w14:paraId="6A0B942A" w14:textId="11E92B26" w:rsidR="00C32314" w:rsidRPr="000B1A2A" w:rsidRDefault="00C32314" w:rsidP="00C32314">
            <w:pPr>
              <w:jc w:val="center"/>
              <w:rPr>
                <w:lang w:val="uk-UA"/>
              </w:rPr>
            </w:pPr>
            <w:r w:rsidRPr="000B1A2A">
              <w:rPr>
                <w:lang w:val="uk-UA"/>
              </w:rPr>
              <w:t>150</w:t>
            </w:r>
          </w:p>
        </w:tc>
        <w:tc>
          <w:tcPr>
            <w:tcW w:w="1277" w:type="dxa"/>
            <w:tcBorders>
              <w:top w:val="nil"/>
              <w:left w:val="nil"/>
              <w:bottom w:val="single" w:sz="4" w:space="0" w:color="auto"/>
              <w:right w:val="single" w:sz="4" w:space="0" w:color="auto"/>
            </w:tcBorders>
            <w:shd w:val="clear" w:color="auto" w:fill="auto"/>
            <w:vAlign w:val="center"/>
            <w:hideMark/>
          </w:tcPr>
          <w:p w14:paraId="5940008C" w14:textId="78001405" w:rsidR="00C32314" w:rsidRPr="000B1A2A" w:rsidRDefault="00C32314" w:rsidP="00C32314">
            <w:pPr>
              <w:jc w:val="center"/>
              <w:rPr>
                <w:lang w:val="uk-UA"/>
              </w:rPr>
            </w:pPr>
            <w:r w:rsidRPr="000B1A2A">
              <w:rPr>
                <w:lang w:val="uk-UA"/>
              </w:rPr>
              <w:t>150</w:t>
            </w:r>
          </w:p>
        </w:tc>
        <w:tc>
          <w:tcPr>
            <w:tcW w:w="994" w:type="dxa"/>
            <w:tcBorders>
              <w:top w:val="nil"/>
              <w:left w:val="nil"/>
              <w:bottom w:val="single" w:sz="4" w:space="0" w:color="auto"/>
              <w:right w:val="single" w:sz="4" w:space="0" w:color="auto"/>
            </w:tcBorders>
            <w:shd w:val="clear" w:color="auto" w:fill="auto"/>
            <w:noWrap/>
            <w:vAlign w:val="center"/>
            <w:hideMark/>
          </w:tcPr>
          <w:p w14:paraId="0761ED47" w14:textId="365F0514" w:rsidR="00C32314" w:rsidRPr="000B1A2A" w:rsidRDefault="00C32314" w:rsidP="00C32314">
            <w:pPr>
              <w:jc w:val="center"/>
              <w:rPr>
                <w:lang w:val="uk-UA"/>
              </w:rPr>
            </w:pPr>
            <w:r w:rsidRPr="000B1A2A">
              <w:rPr>
                <w:lang w:val="uk-UA"/>
              </w:rPr>
              <w:t>0</w:t>
            </w:r>
          </w:p>
        </w:tc>
        <w:tc>
          <w:tcPr>
            <w:tcW w:w="992" w:type="dxa"/>
            <w:tcBorders>
              <w:top w:val="nil"/>
              <w:left w:val="nil"/>
              <w:bottom w:val="single" w:sz="4" w:space="0" w:color="auto"/>
              <w:right w:val="single" w:sz="4" w:space="0" w:color="auto"/>
            </w:tcBorders>
            <w:shd w:val="clear" w:color="auto" w:fill="auto"/>
            <w:noWrap/>
            <w:vAlign w:val="center"/>
            <w:hideMark/>
          </w:tcPr>
          <w:p w14:paraId="52D87E48" w14:textId="5B8E4867" w:rsidR="00C32314" w:rsidRPr="000B1A2A" w:rsidRDefault="00C32314" w:rsidP="00C32314">
            <w:pPr>
              <w:jc w:val="center"/>
              <w:rPr>
                <w:lang w:val="uk-UA"/>
              </w:rPr>
            </w:pPr>
            <w:r w:rsidRPr="000B1A2A">
              <w:rPr>
                <w:lang w:val="uk-UA"/>
              </w:rPr>
              <w:t>0</w:t>
            </w:r>
          </w:p>
        </w:tc>
        <w:tc>
          <w:tcPr>
            <w:tcW w:w="993" w:type="dxa"/>
            <w:tcBorders>
              <w:top w:val="nil"/>
              <w:left w:val="nil"/>
              <w:bottom w:val="single" w:sz="4" w:space="0" w:color="auto"/>
              <w:right w:val="single" w:sz="4" w:space="0" w:color="auto"/>
            </w:tcBorders>
            <w:shd w:val="clear" w:color="auto" w:fill="auto"/>
            <w:noWrap/>
            <w:vAlign w:val="center"/>
            <w:hideMark/>
          </w:tcPr>
          <w:p w14:paraId="5671608E" w14:textId="4F61E802" w:rsidR="00C32314" w:rsidRPr="000B1A2A" w:rsidRDefault="00C32314" w:rsidP="00C32314">
            <w:pPr>
              <w:jc w:val="center"/>
              <w:rPr>
                <w:lang w:val="uk-UA"/>
              </w:rPr>
            </w:pPr>
            <w:r w:rsidRPr="000B1A2A">
              <w:rPr>
                <w:lang w:val="uk-UA"/>
              </w:rPr>
              <w:t>0,0</w:t>
            </w:r>
          </w:p>
        </w:tc>
        <w:tc>
          <w:tcPr>
            <w:tcW w:w="866" w:type="dxa"/>
            <w:tcBorders>
              <w:top w:val="nil"/>
              <w:left w:val="nil"/>
              <w:bottom w:val="single" w:sz="4" w:space="0" w:color="auto"/>
              <w:right w:val="single" w:sz="4" w:space="0" w:color="auto"/>
            </w:tcBorders>
            <w:shd w:val="clear" w:color="auto" w:fill="auto"/>
            <w:noWrap/>
            <w:vAlign w:val="center"/>
            <w:hideMark/>
          </w:tcPr>
          <w:p w14:paraId="5691FD9A" w14:textId="15E58BA9" w:rsidR="00C32314" w:rsidRPr="000B1A2A" w:rsidRDefault="00C32314" w:rsidP="00C32314">
            <w:pPr>
              <w:jc w:val="center"/>
              <w:rPr>
                <w:lang w:val="uk-UA"/>
              </w:rPr>
            </w:pPr>
            <w:r w:rsidRPr="000B1A2A">
              <w:rPr>
                <w:lang w:val="uk-UA"/>
              </w:rPr>
              <w:t>0,00</w:t>
            </w:r>
          </w:p>
        </w:tc>
      </w:tr>
      <w:tr w:rsidR="000B1A2A" w:rsidRPr="000B1A2A" w14:paraId="70F63CA2" w14:textId="77777777" w:rsidTr="00C32314">
        <w:trPr>
          <w:trHeight w:val="324"/>
        </w:trPr>
        <w:tc>
          <w:tcPr>
            <w:tcW w:w="2471" w:type="dxa"/>
            <w:tcBorders>
              <w:top w:val="nil"/>
              <w:left w:val="single" w:sz="4" w:space="0" w:color="auto"/>
              <w:bottom w:val="single" w:sz="4" w:space="0" w:color="auto"/>
              <w:right w:val="single" w:sz="4" w:space="0" w:color="auto"/>
            </w:tcBorders>
            <w:shd w:val="clear" w:color="auto" w:fill="auto"/>
            <w:noWrap/>
            <w:vAlign w:val="center"/>
            <w:hideMark/>
          </w:tcPr>
          <w:p w14:paraId="52D10C08" w14:textId="2BC1EC9A" w:rsidR="00C32314" w:rsidRPr="000B1A2A" w:rsidRDefault="00C32314" w:rsidP="00C32314">
            <w:pPr>
              <w:rPr>
                <w:lang w:val="uk-UA"/>
              </w:rPr>
            </w:pPr>
            <w:r w:rsidRPr="000B1A2A">
              <w:rPr>
                <w:lang w:val="uk-UA"/>
              </w:rPr>
              <w:t>Додатковий капітал</w:t>
            </w:r>
          </w:p>
        </w:tc>
        <w:tc>
          <w:tcPr>
            <w:tcW w:w="1116" w:type="dxa"/>
            <w:tcBorders>
              <w:top w:val="nil"/>
              <w:left w:val="nil"/>
              <w:bottom w:val="single" w:sz="4" w:space="0" w:color="auto"/>
              <w:right w:val="single" w:sz="4" w:space="0" w:color="auto"/>
            </w:tcBorders>
            <w:shd w:val="clear" w:color="auto" w:fill="auto"/>
            <w:vAlign w:val="center"/>
            <w:hideMark/>
          </w:tcPr>
          <w:p w14:paraId="38C77064" w14:textId="664BFC8B" w:rsidR="00C32314" w:rsidRPr="000B1A2A" w:rsidRDefault="00C32314" w:rsidP="00C32314">
            <w:pPr>
              <w:jc w:val="center"/>
              <w:rPr>
                <w:lang w:val="uk-UA"/>
              </w:rPr>
            </w:pPr>
            <w:r w:rsidRPr="000B1A2A">
              <w:rPr>
                <w:lang w:val="uk-UA"/>
              </w:rPr>
              <w:t>4 754,50</w:t>
            </w:r>
          </w:p>
        </w:tc>
        <w:tc>
          <w:tcPr>
            <w:tcW w:w="1196" w:type="dxa"/>
            <w:tcBorders>
              <w:top w:val="nil"/>
              <w:left w:val="nil"/>
              <w:bottom w:val="single" w:sz="4" w:space="0" w:color="auto"/>
              <w:right w:val="single" w:sz="4" w:space="0" w:color="auto"/>
            </w:tcBorders>
            <w:shd w:val="clear" w:color="auto" w:fill="auto"/>
            <w:noWrap/>
            <w:vAlign w:val="center"/>
            <w:hideMark/>
          </w:tcPr>
          <w:p w14:paraId="562F6BDE" w14:textId="68C9F9C7" w:rsidR="00C32314" w:rsidRPr="000B1A2A" w:rsidRDefault="00C32314" w:rsidP="00C32314">
            <w:pPr>
              <w:jc w:val="center"/>
              <w:rPr>
                <w:lang w:val="uk-UA"/>
              </w:rPr>
            </w:pPr>
            <w:r w:rsidRPr="000B1A2A">
              <w:rPr>
                <w:lang w:val="uk-UA"/>
              </w:rPr>
              <w:t>3 438,70</w:t>
            </w:r>
          </w:p>
        </w:tc>
        <w:tc>
          <w:tcPr>
            <w:tcW w:w="1277" w:type="dxa"/>
            <w:tcBorders>
              <w:top w:val="nil"/>
              <w:left w:val="nil"/>
              <w:bottom w:val="single" w:sz="4" w:space="0" w:color="auto"/>
              <w:right w:val="single" w:sz="4" w:space="0" w:color="auto"/>
            </w:tcBorders>
            <w:shd w:val="clear" w:color="auto" w:fill="auto"/>
            <w:vAlign w:val="center"/>
            <w:hideMark/>
          </w:tcPr>
          <w:p w14:paraId="7449FEAF" w14:textId="7C60E60B" w:rsidR="00C32314" w:rsidRPr="000B1A2A" w:rsidRDefault="00C32314" w:rsidP="00C32314">
            <w:pPr>
              <w:jc w:val="center"/>
              <w:rPr>
                <w:lang w:val="uk-UA"/>
              </w:rPr>
            </w:pPr>
            <w:r w:rsidRPr="000B1A2A">
              <w:rPr>
                <w:lang w:val="uk-UA"/>
              </w:rPr>
              <w:t>2 438,50</w:t>
            </w:r>
          </w:p>
        </w:tc>
        <w:tc>
          <w:tcPr>
            <w:tcW w:w="994" w:type="dxa"/>
            <w:tcBorders>
              <w:top w:val="nil"/>
              <w:left w:val="nil"/>
              <w:bottom w:val="single" w:sz="4" w:space="0" w:color="auto"/>
              <w:right w:val="single" w:sz="4" w:space="0" w:color="auto"/>
            </w:tcBorders>
            <w:shd w:val="clear" w:color="auto" w:fill="auto"/>
            <w:noWrap/>
            <w:vAlign w:val="center"/>
            <w:hideMark/>
          </w:tcPr>
          <w:p w14:paraId="55BC7403" w14:textId="7EE8DD92" w:rsidR="00C32314" w:rsidRPr="000B1A2A" w:rsidRDefault="00C32314" w:rsidP="00C32314">
            <w:pPr>
              <w:jc w:val="center"/>
              <w:rPr>
                <w:lang w:val="uk-UA"/>
              </w:rPr>
            </w:pPr>
            <w:r w:rsidRPr="000B1A2A">
              <w:rPr>
                <w:lang w:val="uk-UA"/>
              </w:rPr>
              <w:t>-1315,8</w:t>
            </w:r>
          </w:p>
        </w:tc>
        <w:tc>
          <w:tcPr>
            <w:tcW w:w="992" w:type="dxa"/>
            <w:tcBorders>
              <w:top w:val="nil"/>
              <w:left w:val="nil"/>
              <w:bottom w:val="single" w:sz="4" w:space="0" w:color="auto"/>
              <w:right w:val="single" w:sz="4" w:space="0" w:color="auto"/>
            </w:tcBorders>
            <w:shd w:val="clear" w:color="auto" w:fill="auto"/>
            <w:noWrap/>
            <w:vAlign w:val="center"/>
            <w:hideMark/>
          </w:tcPr>
          <w:p w14:paraId="39BB7B6B" w14:textId="174E9C76" w:rsidR="00C32314" w:rsidRPr="000B1A2A" w:rsidRDefault="00C32314" w:rsidP="00C32314">
            <w:pPr>
              <w:jc w:val="center"/>
              <w:rPr>
                <w:lang w:val="uk-UA"/>
              </w:rPr>
            </w:pPr>
            <w:r w:rsidRPr="000B1A2A">
              <w:rPr>
                <w:lang w:val="uk-UA"/>
              </w:rPr>
              <w:t>-1000,2</w:t>
            </w:r>
          </w:p>
        </w:tc>
        <w:tc>
          <w:tcPr>
            <w:tcW w:w="993" w:type="dxa"/>
            <w:tcBorders>
              <w:top w:val="nil"/>
              <w:left w:val="nil"/>
              <w:bottom w:val="single" w:sz="4" w:space="0" w:color="auto"/>
              <w:right w:val="single" w:sz="4" w:space="0" w:color="auto"/>
            </w:tcBorders>
            <w:shd w:val="clear" w:color="auto" w:fill="auto"/>
            <w:noWrap/>
            <w:vAlign w:val="center"/>
            <w:hideMark/>
          </w:tcPr>
          <w:p w14:paraId="687A9A06" w14:textId="35684B8B" w:rsidR="00C32314" w:rsidRPr="000B1A2A" w:rsidRDefault="00C32314" w:rsidP="00C32314">
            <w:pPr>
              <w:jc w:val="center"/>
              <w:rPr>
                <w:lang w:val="uk-UA"/>
              </w:rPr>
            </w:pPr>
            <w:r w:rsidRPr="000B1A2A">
              <w:rPr>
                <w:lang w:val="uk-UA"/>
              </w:rPr>
              <w:t>-27,7</w:t>
            </w:r>
          </w:p>
        </w:tc>
        <w:tc>
          <w:tcPr>
            <w:tcW w:w="866" w:type="dxa"/>
            <w:tcBorders>
              <w:top w:val="nil"/>
              <w:left w:val="nil"/>
              <w:bottom w:val="single" w:sz="4" w:space="0" w:color="auto"/>
              <w:right w:val="single" w:sz="4" w:space="0" w:color="auto"/>
            </w:tcBorders>
            <w:shd w:val="clear" w:color="auto" w:fill="auto"/>
            <w:noWrap/>
            <w:vAlign w:val="center"/>
            <w:hideMark/>
          </w:tcPr>
          <w:p w14:paraId="4273D66F" w14:textId="55BA1876" w:rsidR="00C32314" w:rsidRPr="000B1A2A" w:rsidRDefault="00C32314" w:rsidP="00C32314">
            <w:pPr>
              <w:jc w:val="center"/>
              <w:rPr>
                <w:lang w:val="uk-UA"/>
              </w:rPr>
            </w:pPr>
            <w:r w:rsidRPr="000B1A2A">
              <w:rPr>
                <w:lang w:val="uk-UA"/>
              </w:rPr>
              <w:t>-29,09</w:t>
            </w:r>
          </w:p>
        </w:tc>
      </w:tr>
      <w:tr w:rsidR="000B1A2A" w:rsidRPr="000B1A2A" w14:paraId="6C94B3CB" w14:textId="77777777" w:rsidTr="00C32314">
        <w:trPr>
          <w:trHeight w:val="324"/>
        </w:trPr>
        <w:tc>
          <w:tcPr>
            <w:tcW w:w="2471" w:type="dxa"/>
            <w:tcBorders>
              <w:top w:val="nil"/>
              <w:left w:val="single" w:sz="4" w:space="0" w:color="auto"/>
              <w:bottom w:val="single" w:sz="4" w:space="0" w:color="auto"/>
              <w:right w:val="single" w:sz="4" w:space="0" w:color="auto"/>
            </w:tcBorders>
            <w:shd w:val="clear" w:color="auto" w:fill="auto"/>
            <w:noWrap/>
            <w:vAlign w:val="center"/>
            <w:hideMark/>
          </w:tcPr>
          <w:p w14:paraId="31810AAA" w14:textId="659A54F8" w:rsidR="00C32314" w:rsidRPr="000B1A2A" w:rsidRDefault="00C32314" w:rsidP="00C32314">
            <w:pPr>
              <w:rPr>
                <w:lang w:val="uk-UA"/>
              </w:rPr>
            </w:pPr>
            <w:r w:rsidRPr="000B1A2A">
              <w:rPr>
                <w:lang w:val="uk-UA"/>
              </w:rPr>
              <w:t>Нерозподілений прибуток</w:t>
            </w:r>
          </w:p>
        </w:tc>
        <w:tc>
          <w:tcPr>
            <w:tcW w:w="1116" w:type="dxa"/>
            <w:tcBorders>
              <w:top w:val="nil"/>
              <w:left w:val="nil"/>
              <w:bottom w:val="single" w:sz="4" w:space="0" w:color="auto"/>
              <w:right w:val="single" w:sz="4" w:space="0" w:color="auto"/>
            </w:tcBorders>
            <w:shd w:val="clear" w:color="auto" w:fill="auto"/>
            <w:noWrap/>
            <w:vAlign w:val="center"/>
            <w:hideMark/>
          </w:tcPr>
          <w:p w14:paraId="3E82E051" w14:textId="1DD8F432" w:rsidR="00C32314" w:rsidRPr="000B1A2A" w:rsidRDefault="00C32314" w:rsidP="00C32314">
            <w:pPr>
              <w:jc w:val="center"/>
              <w:rPr>
                <w:lang w:val="uk-UA"/>
              </w:rPr>
            </w:pPr>
            <w:r w:rsidRPr="000B1A2A">
              <w:rPr>
                <w:lang w:val="uk-UA"/>
              </w:rPr>
              <w:t>11809,50</w:t>
            </w:r>
          </w:p>
        </w:tc>
        <w:tc>
          <w:tcPr>
            <w:tcW w:w="1196" w:type="dxa"/>
            <w:tcBorders>
              <w:top w:val="nil"/>
              <w:left w:val="nil"/>
              <w:bottom w:val="single" w:sz="4" w:space="0" w:color="auto"/>
              <w:right w:val="single" w:sz="4" w:space="0" w:color="auto"/>
            </w:tcBorders>
            <w:shd w:val="clear" w:color="auto" w:fill="auto"/>
            <w:noWrap/>
            <w:vAlign w:val="center"/>
            <w:hideMark/>
          </w:tcPr>
          <w:p w14:paraId="3DE464FC" w14:textId="271CF4A9" w:rsidR="00C32314" w:rsidRPr="000B1A2A" w:rsidRDefault="00C32314" w:rsidP="00C32314">
            <w:pPr>
              <w:jc w:val="center"/>
              <w:rPr>
                <w:lang w:val="uk-UA"/>
              </w:rPr>
            </w:pPr>
            <w:r w:rsidRPr="000B1A2A">
              <w:rPr>
                <w:lang w:val="uk-UA"/>
              </w:rPr>
              <w:t>11022,80</w:t>
            </w:r>
          </w:p>
        </w:tc>
        <w:tc>
          <w:tcPr>
            <w:tcW w:w="1277" w:type="dxa"/>
            <w:tcBorders>
              <w:top w:val="nil"/>
              <w:left w:val="nil"/>
              <w:bottom w:val="single" w:sz="4" w:space="0" w:color="auto"/>
              <w:right w:val="single" w:sz="4" w:space="0" w:color="auto"/>
            </w:tcBorders>
            <w:shd w:val="clear" w:color="auto" w:fill="auto"/>
            <w:noWrap/>
            <w:vAlign w:val="center"/>
            <w:hideMark/>
          </w:tcPr>
          <w:p w14:paraId="7E02DE0D" w14:textId="1CE2D0B6" w:rsidR="00C32314" w:rsidRPr="000B1A2A" w:rsidRDefault="00C32314" w:rsidP="00C32314">
            <w:pPr>
              <w:jc w:val="center"/>
              <w:rPr>
                <w:lang w:val="uk-UA"/>
              </w:rPr>
            </w:pPr>
            <w:r w:rsidRPr="000B1A2A">
              <w:rPr>
                <w:lang w:val="uk-UA"/>
              </w:rPr>
              <w:t>11687,60</w:t>
            </w:r>
          </w:p>
        </w:tc>
        <w:tc>
          <w:tcPr>
            <w:tcW w:w="994" w:type="dxa"/>
            <w:tcBorders>
              <w:top w:val="nil"/>
              <w:left w:val="nil"/>
              <w:bottom w:val="single" w:sz="4" w:space="0" w:color="auto"/>
              <w:right w:val="single" w:sz="4" w:space="0" w:color="auto"/>
            </w:tcBorders>
            <w:shd w:val="clear" w:color="auto" w:fill="auto"/>
            <w:noWrap/>
            <w:vAlign w:val="center"/>
            <w:hideMark/>
          </w:tcPr>
          <w:p w14:paraId="4F0D9601" w14:textId="1A2CDB71" w:rsidR="00C32314" w:rsidRPr="000B1A2A" w:rsidRDefault="00C32314" w:rsidP="00C32314">
            <w:pPr>
              <w:jc w:val="center"/>
              <w:rPr>
                <w:lang w:val="uk-UA"/>
              </w:rPr>
            </w:pPr>
            <w:r w:rsidRPr="000B1A2A">
              <w:rPr>
                <w:lang w:val="uk-UA"/>
              </w:rPr>
              <w:t>-786,7</w:t>
            </w:r>
          </w:p>
        </w:tc>
        <w:tc>
          <w:tcPr>
            <w:tcW w:w="992" w:type="dxa"/>
            <w:tcBorders>
              <w:top w:val="nil"/>
              <w:left w:val="nil"/>
              <w:bottom w:val="single" w:sz="4" w:space="0" w:color="auto"/>
              <w:right w:val="single" w:sz="4" w:space="0" w:color="auto"/>
            </w:tcBorders>
            <w:shd w:val="clear" w:color="auto" w:fill="auto"/>
            <w:noWrap/>
            <w:vAlign w:val="center"/>
            <w:hideMark/>
          </w:tcPr>
          <w:p w14:paraId="574072D0" w14:textId="6F05299A" w:rsidR="00C32314" w:rsidRPr="000B1A2A" w:rsidRDefault="00C32314" w:rsidP="00C32314">
            <w:pPr>
              <w:jc w:val="center"/>
              <w:rPr>
                <w:lang w:val="uk-UA"/>
              </w:rPr>
            </w:pPr>
            <w:r w:rsidRPr="000B1A2A">
              <w:rPr>
                <w:lang w:val="uk-UA"/>
              </w:rPr>
              <w:t>664,8</w:t>
            </w:r>
          </w:p>
        </w:tc>
        <w:tc>
          <w:tcPr>
            <w:tcW w:w="993" w:type="dxa"/>
            <w:tcBorders>
              <w:top w:val="nil"/>
              <w:left w:val="nil"/>
              <w:bottom w:val="single" w:sz="4" w:space="0" w:color="auto"/>
              <w:right w:val="single" w:sz="4" w:space="0" w:color="auto"/>
            </w:tcBorders>
            <w:shd w:val="clear" w:color="auto" w:fill="auto"/>
            <w:noWrap/>
            <w:vAlign w:val="center"/>
            <w:hideMark/>
          </w:tcPr>
          <w:p w14:paraId="5E817638" w14:textId="63A036BD" w:rsidR="00C32314" w:rsidRPr="000B1A2A" w:rsidRDefault="00C32314" w:rsidP="00C32314">
            <w:pPr>
              <w:jc w:val="center"/>
              <w:rPr>
                <w:lang w:val="uk-UA"/>
              </w:rPr>
            </w:pPr>
            <w:r w:rsidRPr="000B1A2A">
              <w:rPr>
                <w:lang w:val="uk-UA"/>
              </w:rPr>
              <w:t>-6,7</w:t>
            </w:r>
          </w:p>
        </w:tc>
        <w:tc>
          <w:tcPr>
            <w:tcW w:w="866" w:type="dxa"/>
            <w:tcBorders>
              <w:top w:val="nil"/>
              <w:left w:val="nil"/>
              <w:bottom w:val="single" w:sz="4" w:space="0" w:color="auto"/>
              <w:right w:val="single" w:sz="4" w:space="0" w:color="auto"/>
            </w:tcBorders>
            <w:shd w:val="clear" w:color="auto" w:fill="auto"/>
            <w:noWrap/>
            <w:vAlign w:val="center"/>
            <w:hideMark/>
          </w:tcPr>
          <w:p w14:paraId="27A12853" w14:textId="64199612" w:rsidR="00C32314" w:rsidRPr="000B1A2A" w:rsidRDefault="00C32314" w:rsidP="00C32314">
            <w:pPr>
              <w:jc w:val="center"/>
              <w:rPr>
                <w:lang w:val="uk-UA"/>
              </w:rPr>
            </w:pPr>
            <w:r w:rsidRPr="000B1A2A">
              <w:rPr>
                <w:lang w:val="uk-UA"/>
              </w:rPr>
              <w:t>6,03</w:t>
            </w:r>
          </w:p>
        </w:tc>
      </w:tr>
      <w:tr w:rsidR="000B1A2A" w:rsidRPr="000B1A2A" w14:paraId="790166BC" w14:textId="77777777" w:rsidTr="00C32314">
        <w:trPr>
          <w:trHeight w:val="324"/>
        </w:trPr>
        <w:tc>
          <w:tcPr>
            <w:tcW w:w="2471" w:type="dxa"/>
            <w:tcBorders>
              <w:top w:val="nil"/>
              <w:left w:val="single" w:sz="4" w:space="0" w:color="auto"/>
              <w:bottom w:val="single" w:sz="4" w:space="0" w:color="auto"/>
              <w:right w:val="single" w:sz="4" w:space="0" w:color="auto"/>
            </w:tcBorders>
            <w:shd w:val="clear" w:color="auto" w:fill="auto"/>
            <w:noWrap/>
            <w:vAlign w:val="center"/>
            <w:hideMark/>
          </w:tcPr>
          <w:p w14:paraId="1FC26311" w14:textId="14210614" w:rsidR="00C32314" w:rsidRPr="000B1A2A" w:rsidRDefault="00C32314" w:rsidP="00C32314">
            <w:pPr>
              <w:rPr>
                <w:lang w:val="uk-UA"/>
              </w:rPr>
            </w:pPr>
            <w:r w:rsidRPr="000B1A2A">
              <w:rPr>
                <w:lang w:val="uk-UA"/>
              </w:rPr>
              <w:t>Довгострокові зобов’язання, цільове фінансування та забезпечення</w:t>
            </w:r>
          </w:p>
        </w:tc>
        <w:tc>
          <w:tcPr>
            <w:tcW w:w="1116" w:type="dxa"/>
            <w:tcBorders>
              <w:top w:val="nil"/>
              <w:left w:val="nil"/>
              <w:bottom w:val="single" w:sz="4" w:space="0" w:color="auto"/>
              <w:right w:val="single" w:sz="4" w:space="0" w:color="auto"/>
            </w:tcBorders>
            <w:shd w:val="clear" w:color="auto" w:fill="auto"/>
            <w:noWrap/>
            <w:vAlign w:val="center"/>
            <w:hideMark/>
          </w:tcPr>
          <w:p w14:paraId="7F5F4170" w14:textId="35865F25" w:rsidR="00C32314" w:rsidRPr="000B1A2A" w:rsidRDefault="00C32314" w:rsidP="00C32314">
            <w:pPr>
              <w:jc w:val="center"/>
              <w:rPr>
                <w:lang w:val="uk-UA"/>
              </w:rPr>
            </w:pPr>
            <w:r w:rsidRPr="000B1A2A">
              <w:rPr>
                <w:lang w:val="uk-UA"/>
              </w:rPr>
              <w:t>0</w:t>
            </w:r>
          </w:p>
        </w:tc>
        <w:tc>
          <w:tcPr>
            <w:tcW w:w="1196" w:type="dxa"/>
            <w:tcBorders>
              <w:top w:val="nil"/>
              <w:left w:val="nil"/>
              <w:bottom w:val="single" w:sz="4" w:space="0" w:color="auto"/>
              <w:right w:val="single" w:sz="4" w:space="0" w:color="auto"/>
            </w:tcBorders>
            <w:shd w:val="clear" w:color="auto" w:fill="auto"/>
            <w:noWrap/>
            <w:vAlign w:val="center"/>
            <w:hideMark/>
          </w:tcPr>
          <w:p w14:paraId="045E63B9" w14:textId="7F9A59ED" w:rsidR="00C32314" w:rsidRPr="000B1A2A" w:rsidRDefault="00C32314" w:rsidP="00C32314">
            <w:pPr>
              <w:jc w:val="center"/>
              <w:rPr>
                <w:lang w:val="uk-UA"/>
              </w:rPr>
            </w:pPr>
            <w:r w:rsidRPr="000B1A2A">
              <w:rPr>
                <w:lang w:val="uk-UA"/>
              </w:rPr>
              <w:t>92,4</w:t>
            </w:r>
          </w:p>
        </w:tc>
        <w:tc>
          <w:tcPr>
            <w:tcW w:w="1277" w:type="dxa"/>
            <w:tcBorders>
              <w:top w:val="nil"/>
              <w:left w:val="nil"/>
              <w:bottom w:val="single" w:sz="4" w:space="0" w:color="auto"/>
              <w:right w:val="single" w:sz="4" w:space="0" w:color="auto"/>
            </w:tcBorders>
            <w:shd w:val="clear" w:color="auto" w:fill="auto"/>
            <w:noWrap/>
            <w:vAlign w:val="center"/>
            <w:hideMark/>
          </w:tcPr>
          <w:p w14:paraId="34245167" w14:textId="3A718DEE" w:rsidR="00C32314" w:rsidRPr="000B1A2A" w:rsidRDefault="00C32314" w:rsidP="00C32314">
            <w:pPr>
              <w:jc w:val="center"/>
              <w:rPr>
                <w:lang w:val="uk-UA"/>
              </w:rPr>
            </w:pPr>
            <w:r w:rsidRPr="000B1A2A">
              <w:rPr>
                <w:lang w:val="uk-UA"/>
              </w:rPr>
              <w:t>92,4</w:t>
            </w:r>
          </w:p>
        </w:tc>
        <w:tc>
          <w:tcPr>
            <w:tcW w:w="994" w:type="dxa"/>
            <w:tcBorders>
              <w:top w:val="nil"/>
              <w:left w:val="nil"/>
              <w:bottom w:val="single" w:sz="4" w:space="0" w:color="auto"/>
              <w:right w:val="single" w:sz="4" w:space="0" w:color="auto"/>
            </w:tcBorders>
            <w:shd w:val="clear" w:color="auto" w:fill="auto"/>
            <w:noWrap/>
            <w:vAlign w:val="center"/>
            <w:hideMark/>
          </w:tcPr>
          <w:p w14:paraId="7053A1CD" w14:textId="266C053F" w:rsidR="00C32314" w:rsidRPr="000B1A2A" w:rsidRDefault="00C32314" w:rsidP="00C32314">
            <w:pPr>
              <w:jc w:val="center"/>
              <w:rPr>
                <w:lang w:val="uk-UA"/>
              </w:rPr>
            </w:pPr>
            <w:r w:rsidRPr="000B1A2A">
              <w:rPr>
                <w:lang w:val="uk-UA"/>
              </w:rPr>
              <w:t>92,4</w:t>
            </w:r>
          </w:p>
        </w:tc>
        <w:tc>
          <w:tcPr>
            <w:tcW w:w="992" w:type="dxa"/>
            <w:tcBorders>
              <w:top w:val="nil"/>
              <w:left w:val="nil"/>
              <w:bottom w:val="single" w:sz="4" w:space="0" w:color="auto"/>
              <w:right w:val="single" w:sz="4" w:space="0" w:color="auto"/>
            </w:tcBorders>
            <w:shd w:val="clear" w:color="auto" w:fill="auto"/>
            <w:noWrap/>
            <w:vAlign w:val="center"/>
            <w:hideMark/>
          </w:tcPr>
          <w:p w14:paraId="537316F4" w14:textId="62E48C99" w:rsidR="00C32314" w:rsidRPr="000B1A2A" w:rsidRDefault="00C32314" w:rsidP="00C32314">
            <w:pPr>
              <w:jc w:val="center"/>
              <w:rPr>
                <w:lang w:val="uk-UA"/>
              </w:rPr>
            </w:pPr>
            <w:r w:rsidRPr="000B1A2A">
              <w:rPr>
                <w:lang w:val="uk-UA"/>
              </w:rPr>
              <w:t>0</w:t>
            </w:r>
          </w:p>
        </w:tc>
        <w:tc>
          <w:tcPr>
            <w:tcW w:w="993" w:type="dxa"/>
            <w:tcBorders>
              <w:top w:val="nil"/>
              <w:left w:val="nil"/>
              <w:bottom w:val="single" w:sz="4" w:space="0" w:color="auto"/>
              <w:right w:val="single" w:sz="4" w:space="0" w:color="auto"/>
            </w:tcBorders>
            <w:shd w:val="clear" w:color="auto" w:fill="auto"/>
            <w:noWrap/>
            <w:vAlign w:val="center"/>
            <w:hideMark/>
          </w:tcPr>
          <w:p w14:paraId="0144749F" w14:textId="571D30E0" w:rsidR="00C32314" w:rsidRPr="000B1A2A" w:rsidRDefault="00C32314" w:rsidP="00C32314">
            <w:pPr>
              <w:jc w:val="center"/>
              <w:rPr>
                <w:lang w:val="uk-UA"/>
              </w:rPr>
            </w:pPr>
            <w:r w:rsidRPr="000B1A2A">
              <w:rPr>
                <w:lang w:val="uk-UA"/>
              </w:rPr>
              <w:t>0</w:t>
            </w:r>
          </w:p>
        </w:tc>
        <w:tc>
          <w:tcPr>
            <w:tcW w:w="866" w:type="dxa"/>
            <w:tcBorders>
              <w:top w:val="nil"/>
              <w:left w:val="nil"/>
              <w:bottom w:val="single" w:sz="4" w:space="0" w:color="auto"/>
              <w:right w:val="single" w:sz="4" w:space="0" w:color="auto"/>
            </w:tcBorders>
            <w:shd w:val="clear" w:color="auto" w:fill="auto"/>
            <w:noWrap/>
            <w:vAlign w:val="center"/>
            <w:hideMark/>
          </w:tcPr>
          <w:p w14:paraId="3A3AB368" w14:textId="2508924C" w:rsidR="00C32314" w:rsidRPr="000B1A2A" w:rsidRDefault="00C32314" w:rsidP="00C32314">
            <w:pPr>
              <w:jc w:val="center"/>
              <w:rPr>
                <w:lang w:val="uk-UA"/>
              </w:rPr>
            </w:pPr>
            <w:r w:rsidRPr="000B1A2A">
              <w:rPr>
                <w:lang w:val="uk-UA"/>
              </w:rPr>
              <w:t>0</w:t>
            </w:r>
          </w:p>
        </w:tc>
      </w:tr>
      <w:tr w:rsidR="000B1A2A" w:rsidRPr="000B1A2A" w14:paraId="302EC169" w14:textId="77777777" w:rsidTr="00C32314">
        <w:trPr>
          <w:trHeight w:val="324"/>
        </w:trPr>
        <w:tc>
          <w:tcPr>
            <w:tcW w:w="2471" w:type="dxa"/>
            <w:tcBorders>
              <w:top w:val="nil"/>
              <w:left w:val="single" w:sz="4" w:space="0" w:color="auto"/>
              <w:bottom w:val="single" w:sz="4" w:space="0" w:color="auto"/>
              <w:right w:val="single" w:sz="4" w:space="0" w:color="auto"/>
            </w:tcBorders>
            <w:shd w:val="clear" w:color="auto" w:fill="auto"/>
            <w:noWrap/>
            <w:vAlign w:val="center"/>
            <w:hideMark/>
          </w:tcPr>
          <w:p w14:paraId="45CF2A51" w14:textId="1907365D" w:rsidR="00C32314" w:rsidRPr="000B1A2A" w:rsidRDefault="00C32314" w:rsidP="00C32314">
            <w:pPr>
              <w:rPr>
                <w:lang w:val="uk-UA"/>
              </w:rPr>
            </w:pPr>
            <w:r w:rsidRPr="000B1A2A">
              <w:rPr>
                <w:lang w:val="uk-UA"/>
              </w:rPr>
              <w:t>Поточні зобов’язання</w:t>
            </w:r>
          </w:p>
        </w:tc>
        <w:tc>
          <w:tcPr>
            <w:tcW w:w="1116" w:type="dxa"/>
            <w:tcBorders>
              <w:top w:val="nil"/>
              <w:left w:val="nil"/>
              <w:bottom w:val="single" w:sz="4" w:space="0" w:color="auto"/>
              <w:right w:val="single" w:sz="4" w:space="0" w:color="auto"/>
            </w:tcBorders>
            <w:shd w:val="clear" w:color="auto" w:fill="auto"/>
            <w:noWrap/>
            <w:vAlign w:val="center"/>
            <w:hideMark/>
          </w:tcPr>
          <w:p w14:paraId="37972E2F" w14:textId="2F8B2A54" w:rsidR="00C32314" w:rsidRPr="000B1A2A" w:rsidRDefault="00C32314" w:rsidP="00C32314">
            <w:pPr>
              <w:jc w:val="center"/>
              <w:rPr>
                <w:lang w:val="uk-UA"/>
              </w:rPr>
            </w:pPr>
            <w:r w:rsidRPr="000B1A2A">
              <w:rPr>
                <w:lang w:val="uk-UA"/>
              </w:rPr>
              <w:t>5 025,20</w:t>
            </w:r>
          </w:p>
        </w:tc>
        <w:tc>
          <w:tcPr>
            <w:tcW w:w="1196" w:type="dxa"/>
            <w:tcBorders>
              <w:top w:val="nil"/>
              <w:left w:val="nil"/>
              <w:bottom w:val="single" w:sz="4" w:space="0" w:color="auto"/>
              <w:right w:val="single" w:sz="4" w:space="0" w:color="auto"/>
            </w:tcBorders>
            <w:shd w:val="clear" w:color="auto" w:fill="auto"/>
            <w:noWrap/>
            <w:vAlign w:val="center"/>
            <w:hideMark/>
          </w:tcPr>
          <w:p w14:paraId="3DD382DD" w14:textId="1DB1F31C" w:rsidR="00C32314" w:rsidRPr="000B1A2A" w:rsidRDefault="00C32314" w:rsidP="00C32314">
            <w:pPr>
              <w:jc w:val="center"/>
              <w:rPr>
                <w:lang w:val="uk-UA"/>
              </w:rPr>
            </w:pPr>
            <w:r w:rsidRPr="000B1A2A">
              <w:rPr>
                <w:lang w:val="uk-UA"/>
              </w:rPr>
              <w:t>8 986,60</w:t>
            </w:r>
          </w:p>
        </w:tc>
        <w:tc>
          <w:tcPr>
            <w:tcW w:w="1277" w:type="dxa"/>
            <w:tcBorders>
              <w:top w:val="nil"/>
              <w:left w:val="nil"/>
              <w:bottom w:val="single" w:sz="4" w:space="0" w:color="auto"/>
              <w:right w:val="single" w:sz="4" w:space="0" w:color="auto"/>
            </w:tcBorders>
            <w:shd w:val="clear" w:color="auto" w:fill="auto"/>
            <w:noWrap/>
            <w:vAlign w:val="center"/>
            <w:hideMark/>
          </w:tcPr>
          <w:p w14:paraId="76501E31" w14:textId="733CED41" w:rsidR="00C32314" w:rsidRPr="000B1A2A" w:rsidRDefault="00C32314" w:rsidP="00C32314">
            <w:pPr>
              <w:jc w:val="center"/>
              <w:rPr>
                <w:lang w:val="uk-UA"/>
              </w:rPr>
            </w:pPr>
            <w:r w:rsidRPr="000B1A2A">
              <w:rPr>
                <w:lang w:val="uk-UA"/>
              </w:rPr>
              <w:t>8 162,60</w:t>
            </w:r>
          </w:p>
        </w:tc>
        <w:tc>
          <w:tcPr>
            <w:tcW w:w="994" w:type="dxa"/>
            <w:tcBorders>
              <w:top w:val="nil"/>
              <w:left w:val="nil"/>
              <w:bottom w:val="single" w:sz="4" w:space="0" w:color="auto"/>
              <w:right w:val="single" w:sz="4" w:space="0" w:color="auto"/>
            </w:tcBorders>
            <w:shd w:val="clear" w:color="auto" w:fill="auto"/>
            <w:noWrap/>
            <w:vAlign w:val="center"/>
            <w:hideMark/>
          </w:tcPr>
          <w:p w14:paraId="7AA329B2" w14:textId="17467952" w:rsidR="00C32314" w:rsidRPr="000B1A2A" w:rsidRDefault="00C32314" w:rsidP="00C32314">
            <w:pPr>
              <w:jc w:val="center"/>
              <w:rPr>
                <w:lang w:val="uk-UA"/>
              </w:rPr>
            </w:pPr>
            <w:r w:rsidRPr="000B1A2A">
              <w:rPr>
                <w:lang w:val="uk-UA"/>
              </w:rPr>
              <w:t>3961,4</w:t>
            </w:r>
          </w:p>
        </w:tc>
        <w:tc>
          <w:tcPr>
            <w:tcW w:w="992" w:type="dxa"/>
            <w:tcBorders>
              <w:top w:val="nil"/>
              <w:left w:val="nil"/>
              <w:bottom w:val="single" w:sz="4" w:space="0" w:color="auto"/>
              <w:right w:val="single" w:sz="4" w:space="0" w:color="auto"/>
            </w:tcBorders>
            <w:shd w:val="clear" w:color="auto" w:fill="auto"/>
            <w:noWrap/>
            <w:vAlign w:val="center"/>
            <w:hideMark/>
          </w:tcPr>
          <w:p w14:paraId="60838115" w14:textId="3E1AE419" w:rsidR="00C32314" w:rsidRPr="000B1A2A" w:rsidRDefault="00C32314" w:rsidP="00C32314">
            <w:pPr>
              <w:jc w:val="center"/>
              <w:rPr>
                <w:lang w:val="uk-UA"/>
              </w:rPr>
            </w:pPr>
            <w:r w:rsidRPr="000B1A2A">
              <w:rPr>
                <w:lang w:val="uk-UA"/>
              </w:rPr>
              <w:t>-824</w:t>
            </w:r>
          </w:p>
        </w:tc>
        <w:tc>
          <w:tcPr>
            <w:tcW w:w="993" w:type="dxa"/>
            <w:tcBorders>
              <w:top w:val="nil"/>
              <w:left w:val="nil"/>
              <w:bottom w:val="single" w:sz="4" w:space="0" w:color="auto"/>
              <w:right w:val="single" w:sz="4" w:space="0" w:color="auto"/>
            </w:tcBorders>
            <w:shd w:val="clear" w:color="auto" w:fill="auto"/>
            <w:noWrap/>
            <w:vAlign w:val="center"/>
            <w:hideMark/>
          </w:tcPr>
          <w:p w14:paraId="2FFBE05E" w14:textId="20DF23E8" w:rsidR="00C32314" w:rsidRPr="000B1A2A" w:rsidRDefault="00C32314" w:rsidP="00C32314">
            <w:pPr>
              <w:jc w:val="center"/>
              <w:rPr>
                <w:lang w:val="uk-UA"/>
              </w:rPr>
            </w:pPr>
            <w:r w:rsidRPr="000B1A2A">
              <w:rPr>
                <w:lang w:val="uk-UA"/>
              </w:rPr>
              <w:t>78,8</w:t>
            </w:r>
          </w:p>
        </w:tc>
        <w:tc>
          <w:tcPr>
            <w:tcW w:w="866" w:type="dxa"/>
            <w:tcBorders>
              <w:top w:val="nil"/>
              <w:left w:val="nil"/>
              <w:bottom w:val="single" w:sz="4" w:space="0" w:color="auto"/>
              <w:right w:val="single" w:sz="4" w:space="0" w:color="auto"/>
            </w:tcBorders>
            <w:shd w:val="clear" w:color="auto" w:fill="auto"/>
            <w:noWrap/>
            <w:vAlign w:val="center"/>
            <w:hideMark/>
          </w:tcPr>
          <w:p w14:paraId="6CDB328A" w14:textId="3476E7F9" w:rsidR="00C32314" w:rsidRPr="000B1A2A" w:rsidRDefault="00C32314" w:rsidP="00C32314">
            <w:pPr>
              <w:jc w:val="center"/>
              <w:rPr>
                <w:lang w:val="uk-UA"/>
              </w:rPr>
            </w:pPr>
            <w:r w:rsidRPr="000B1A2A">
              <w:rPr>
                <w:lang w:val="uk-UA"/>
              </w:rPr>
              <w:t>-9,17</w:t>
            </w:r>
          </w:p>
        </w:tc>
      </w:tr>
      <w:tr w:rsidR="000B1A2A" w:rsidRPr="000B1A2A" w14:paraId="73458323" w14:textId="77777777" w:rsidTr="00C32314">
        <w:trPr>
          <w:trHeight w:val="528"/>
        </w:trPr>
        <w:tc>
          <w:tcPr>
            <w:tcW w:w="2471" w:type="dxa"/>
            <w:tcBorders>
              <w:top w:val="nil"/>
              <w:left w:val="single" w:sz="4" w:space="0" w:color="auto"/>
              <w:bottom w:val="single" w:sz="4" w:space="0" w:color="auto"/>
              <w:right w:val="single" w:sz="4" w:space="0" w:color="auto"/>
            </w:tcBorders>
            <w:shd w:val="clear" w:color="auto" w:fill="auto"/>
            <w:vAlign w:val="center"/>
            <w:hideMark/>
          </w:tcPr>
          <w:p w14:paraId="0CBE9491" w14:textId="1A350E4B" w:rsidR="00C32314" w:rsidRPr="000B1A2A" w:rsidRDefault="00C32314" w:rsidP="00C32314">
            <w:pPr>
              <w:rPr>
                <w:lang w:val="uk-UA"/>
              </w:rPr>
            </w:pPr>
            <w:r w:rsidRPr="000B1A2A">
              <w:rPr>
                <w:lang w:val="uk-UA"/>
              </w:rPr>
              <w:t>Поточна кредиторська заборгованість за:</w:t>
            </w:r>
          </w:p>
        </w:tc>
        <w:tc>
          <w:tcPr>
            <w:tcW w:w="1116" w:type="dxa"/>
            <w:tcBorders>
              <w:top w:val="nil"/>
              <w:left w:val="nil"/>
              <w:bottom w:val="single" w:sz="4" w:space="0" w:color="auto"/>
              <w:right w:val="single" w:sz="4" w:space="0" w:color="auto"/>
            </w:tcBorders>
            <w:shd w:val="clear" w:color="auto" w:fill="auto"/>
            <w:noWrap/>
            <w:vAlign w:val="center"/>
            <w:hideMark/>
          </w:tcPr>
          <w:p w14:paraId="065633BB" w14:textId="35E825CC" w:rsidR="00C32314" w:rsidRPr="000B1A2A" w:rsidRDefault="00C32314" w:rsidP="00C32314">
            <w:pPr>
              <w:jc w:val="center"/>
              <w:rPr>
                <w:lang w:val="uk-UA"/>
              </w:rPr>
            </w:pPr>
            <w:r w:rsidRPr="000B1A2A">
              <w:rPr>
                <w:lang w:val="uk-UA"/>
              </w:rPr>
              <w:t>1504,4</w:t>
            </w:r>
          </w:p>
        </w:tc>
        <w:tc>
          <w:tcPr>
            <w:tcW w:w="1196" w:type="dxa"/>
            <w:tcBorders>
              <w:top w:val="nil"/>
              <w:left w:val="nil"/>
              <w:bottom w:val="single" w:sz="4" w:space="0" w:color="auto"/>
              <w:right w:val="single" w:sz="4" w:space="0" w:color="auto"/>
            </w:tcBorders>
            <w:shd w:val="clear" w:color="auto" w:fill="auto"/>
            <w:noWrap/>
            <w:vAlign w:val="center"/>
            <w:hideMark/>
          </w:tcPr>
          <w:p w14:paraId="340B3120" w14:textId="3AE2B0C5" w:rsidR="00C32314" w:rsidRPr="000B1A2A" w:rsidRDefault="00C32314" w:rsidP="00C32314">
            <w:pPr>
              <w:jc w:val="center"/>
              <w:rPr>
                <w:lang w:val="uk-UA"/>
              </w:rPr>
            </w:pPr>
            <w:r w:rsidRPr="000B1A2A">
              <w:rPr>
                <w:lang w:val="uk-UA"/>
              </w:rPr>
              <w:t>3547,6</w:t>
            </w:r>
          </w:p>
        </w:tc>
        <w:tc>
          <w:tcPr>
            <w:tcW w:w="1277" w:type="dxa"/>
            <w:tcBorders>
              <w:top w:val="nil"/>
              <w:left w:val="nil"/>
              <w:bottom w:val="single" w:sz="4" w:space="0" w:color="auto"/>
              <w:right w:val="single" w:sz="4" w:space="0" w:color="auto"/>
            </w:tcBorders>
            <w:shd w:val="clear" w:color="auto" w:fill="auto"/>
            <w:noWrap/>
            <w:vAlign w:val="center"/>
            <w:hideMark/>
          </w:tcPr>
          <w:p w14:paraId="2C686833" w14:textId="2C788F97" w:rsidR="00C32314" w:rsidRPr="000B1A2A" w:rsidRDefault="00C32314" w:rsidP="00C32314">
            <w:pPr>
              <w:jc w:val="center"/>
              <w:rPr>
                <w:lang w:val="uk-UA"/>
              </w:rPr>
            </w:pPr>
            <w:r w:rsidRPr="000B1A2A">
              <w:rPr>
                <w:lang w:val="uk-UA"/>
              </w:rPr>
              <w:t>1473,1</w:t>
            </w:r>
          </w:p>
        </w:tc>
        <w:tc>
          <w:tcPr>
            <w:tcW w:w="994" w:type="dxa"/>
            <w:tcBorders>
              <w:top w:val="nil"/>
              <w:left w:val="nil"/>
              <w:bottom w:val="single" w:sz="4" w:space="0" w:color="auto"/>
              <w:right w:val="single" w:sz="4" w:space="0" w:color="auto"/>
            </w:tcBorders>
            <w:shd w:val="clear" w:color="auto" w:fill="auto"/>
            <w:noWrap/>
            <w:vAlign w:val="center"/>
            <w:hideMark/>
          </w:tcPr>
          <w:p w14:paraId="3C72429F" w14:textId="3D7A4410" w:rsidR="00C32314" w:rsidRPr="000B1A2A" w:rsidRDefault="00C32314" w:rsidP="00C32314">
            <w:pPr>
              <w:jc w:val="center"/>
              <w:rPr>
                <w:lang w:val="uk-UA"/>
              </w:rPr>
            </w:pPr>
            <w:r w:rsidRPr="000B1A2A">
              <w:rPr>
                <w:lang w:val="uk-UA"/>
              </w:rPr>
              <w:t>2043,2</w:t>
            </w:r>
          </w:p>
        </w:tc>
        <w:tc>
          <w:tcPr>
            <w:tcW w:w="992" w:type="dxa"/>
            <w:tcBorders>
              <w:top w:val="nil"/>
              <w:left w:val="nil"/>
              <w:bottom w:val="single" w:sz="4" w:space="0" w:color="auto"/>
              <w:right w:val="single" w:sz="4" w:space="0" w:color="auto"/>
            </w:tcBorders>
            <w:shd w:val="clear" w:color="auto" w:fill="auto"/>
            <w:noWrap/>
            <w:vAlign w:val="center"/>
            <w:hideMark/>
          </w:tcPr>
          <w:p w14:paraId="06729C4A" w14:textId="78541E4D" w:rsidR="00C32314" w:rsidRPr="000B1A2A" w:rsidRDefault="00C32314" w:rsidP="00C32314">
            <w:pPr>
              <w:jc w:val="center"/>
              <w:rPr>
                <w:lang w:val="uk-UA"/>
              </w:rPr>
            </w:pPr>
            <w:r w:rsidRPr="000B1A2A">
              <w:rPr>
                <w:lang w:val="uk-UA"/>
              </w:rPr>
              <w:t>-2074,5</w:t>
            </w:r>
          </w:p>
        </w:tc>
        <w:tc>
          <w:tcPr>
            <w:tcW w:w="993" w:type="dxa"/>
            <w:tcBorders>
              <w:top w:val="nil"/>
              <w:left w:val="nil"/>
              <w:bottom w:val="single" w:sz="4" w:space="0" w:color="auto"/>
              <w:right w:val="single" w:sz="4" w:space="0" w:color="auto"/>
            </w:tcBorders>
            <w:shd w:val="clear" w:color="auto" w:fill="auto"/>
            <w:noWrap/>
            <w:vAlign w:val="center"/>
            <w:hideMark/>
          </w:tcPr>
          <w:p w14:paraId="75E28424" w14:textId="0E68F790" w:rsidR="00C32314" w:rsidRPr="000B1A2A" w:rsidRDefault="00C32314" w:rsidP="00C32314">
            <w:pPr>
              <w:jc w:val="center"/>
              <w:rPr>
                <w:lang w:val="uk-UA"/>
              </w:rPr>
            </w:pPr>
            <w:r w:rsidRPr="000B1A2A">
              <w:rPr>
                <w:lang w:val="uk-UA"/>
              </w:rPr>
              <w:t>135,8</w:t>
            </w:r>
          </w:p>
        </w:tc>
        <w:tc>
          <w:tcPr>
            <w:tcW w:w="866" w:type="dxa"/>
            <w:tcBorders>
              <w:top w:val="nil"/>
              <w:left w:val="nil"/>
              <w:bottom w:val="single" w:sz="4" w:space="0" w:color="auto"/>
              <w:right w:val="single" w:sz="4" w:space="0" w:color="auto"/>
            </w:tcBorders>
            <w:shd w:val="clear" w:color="auto" w:fill="auto"/>
            <w:noWrap/>
            <w:vAlign w:val="center"/>
            <w:hideMark/>
          </w:tcPr>
          <w:p w14:paraId="0DF4614D" w14:textId="2563ABC1" w:rsidR="00C32314" w:rsidRPr="000B1A2A" w:rsidRDefault="00C32314" w:rsidP="00C32314">
            <w:pPr>
              <w:jc w:val="center"/>
              <w:rPr>
                <w:lang w:val="uk-UA"/>
              </w:rPr>
            </w:pPr>
            <w:r w:rsidRPr="000B1A2A">
              <w:rPr>
                <w:lang w:val="uk-UA"/>
              </w:rPr>
              <w:t>-58,48</w:t>
            </w:r>
          </w:p>
        </w:tc>
      </w:tr>
      <w:tr w:rsidR="000B1A2A" w:rsidRPr="000B1A2A" w14:paraId="41AE27A3" w14:textId="77777777" w:rsidTr="00C32314">
        <w:trPr>
          <w:trHeight w:val="624"/>
        </w:trPr>
        <w:tc>
          <w:tcPr>
            <w:tcW w:w="2471" w:type="dxa"/>
            <w:tcBorders>
              <w:top w:val="nil"/>
              <w:left w:val="single" w:sz="4" w:space="0" w:color="auto"/>
              <w:bottom w:val="single" w:sz="4" w:space="0" w:color="auto"/>
              <w:right w:val="single" w:sz="4" w:space="0" w:color="auto"/>
            </w:tcBorders>
            <w:shd w:val="clear" w:color="auto" w:fill="auto"/>
            <w:vAlign w:val="center"/>
            <w:hideMark/>
          </w:tcPr>
          <w:p w14:paraId="4CC4D072" w14:textId="582E59AA" w:rsidR="00C32314" w:rsidRPr="000B1A2A" w:rsidRDefault="00C32314" w:rsidP="00C32314">
            <w:pPr>
              <w:rPr>
                <w:lang w:val="uk-UA"/>
              </w:rPr>
            </w:pPr>
            <w:r w:rsidRPr="000B1A2A">
              <w:rPr>
                <w:lang w:val="uk-UA"/>
              </w:rPr>
              <w:t>товари, роботи, послуги</w:t>
            </w:r>
          </w:p>
        </w:tc>
        <w:tc>
          <w:tcPr>
            <w:tcW w:w="1116" w:type="dxa"/>
            <w:tcBorders>
              <w:top w:val="nil"/>
              <w:left w:val="nil"/>
              <w:bottom w:val="single" w:sz="4" w:space="0" w:color="auto"/>
              <w:right w:val="single" w:sz="4" w:space="0" w:color="auto"/>
            </w:tcBorders>
            <w:shd w:val="clear" w:color="auto" w:fill="auto"/>
            <w:noWrap/>
            <w:vAlign w:val="center"/>
            <w:hideMark/>
          </w:tcPr>
          <w:p w14:paraId="357D93A2" w14:textId="0307CC6E" w:rsidR="00C32314" w:rsidRPr="000B1A2A" w:rsidRDefault="00C32314" w:rsidP="00C32314">
            <w:pPr>
              <w:jc w:val="center"/>
              <w:rPr>
                <w:lang w:val="uk-UA"/>
              </w:rPr>
            </w:pPr>
            <w:r w:rsidRPr="000B1A2A">
              <w:rPr>
                <w:lang w:val="uk-UA"/>
              </w:rPr>
              <w:t>508,7</w:t>
            </w:r>
          </w:p>
        </w:tc>
        <w:tc>
          <w:tcPr>
            <w:tcW w:w="1196" w:type="dxa"/>
            <w:tcBorders>
              <w:top w:val="nil"/>
              <w:left w:val="nil"/>
              <w:bottom w:val="single" w:sz="4" w:space="0" w:color="auto"/>
              <w:right w:val="single" w:sz="4" w:space="0" w:color="auto"/>
            </w:tcBorders>
            <w:shd w:val="clear" w:color="auto" w:fill="auto"/>
            <w:noWrap/>
            <w:vAlign w:val="center"/>
            <w:hideMark/>
          </w:tcPr>
          <w:p w14:paraId="2D958F1C" w14:textId="2210867B" w:rsidR="00C32314" w:rsidRPr="000B1A2A" w:rsidRDefault="00C32314" w:rsidP="00C32314">
            <w:pPr>
              <w:jc w:val="center"/>
              <w:rPr>
                <w:lang w:val="uk-UA"/>
              </w:rPr>
            </w:pPr>
            <w:r w:rsidRPr="000B1A2A">
              <w:rPr>
                <w:lang w:val="uk-UA"/>
              </w:rPr>
              <w:t>2 168,00</w:t>
            </w:r>
          </w:p>
        </w:tc>
        <w:tc>
          <w:tcPr>
            <w:tcW w:w="1277" w:type="dxa"/>
            <w:tcBorders>
              <w:top w:val="nil"/>
              <w:left w:val="nil"/>
              <w:bottom w:val="single" w:sz="4" w:space="0" w:color="auto"/>
              <w:right w:val="single" w:sz="4" w:space="0" w:color="auto"/>
            </w:tcBorders>
            <w:shd w:val="clear" w:color="auto" w:fill="auto"/>
            <w:noWrap/>
            <w:vAlign w:val="center"/>
            <w:hideMark/>
          </w:tcPr>
          <w:p w14:paraId="5D9FF62B" w14:textId="05886AB1" w:rsidR="00C32314" w:rsidRPr="000B1A2A" w:rsidRDefault="00C32314" w:rsidP="00C32314">
            <w:pPr>
              <w:jc w:val="center"/>
              <w:rPr>
                <w:lang w:val="uk-UA"/>
              </w:rPr>
            </w:pPr>
            <w:r w:rsidRPr="000B1A2A">
              <w:rPr>
                <w:lang w:val="uk-UA"/>
              </w:rPr>
              <w:t>212,2</w:t>
            </w:r>
          </w:p>
        </w:tc>
        <w:tc>
          <w:tcPr>
            <w:tcW w:w="994" w:type="dxa"/>
            <w:tcBorders>
              <w:top w:val="nil"/>
              <w:left w:val="nil"/>
              <w:bottom w:val="single" w:sz="4" w:space="0" w:color="auto"/>
              <w:right w:val="single" w:sz="4" w:space="0" w:color="auto"/>
            </w:tcBorders>
            <w:shd w:val="clear" w:color="auto" w:fill="auto"/>
            <w:noWrap/>
            <w:vAlign w:val="center"/>
            <w:hideMark/>
          </w:tcPr>
          <w:p w14:paraId="5CB3B705" w14:textId="2FBAD1BB" w:rsidR="00C32314" w:rsidRPr="000B1A2A" w:rsidRDefault="00C32314" w:rsidP="00C32314">
            <w:pPr>
              <w:jc w:val="center"/>
              <w:rPr>
                <w:lang w:val="uk-UA"/>
              </w:rPr>
            </w:pPr>
            <w:r w:rsidRPr="000B1A2A">
              <w:rPr>
                <w:lang w:val="uk-UA"/>
              </w:rPr>
              <w:t>1659,3</w:t>
            </w:r>
          </w:p>
        </w:tc>
        <w:tc>
          <w:tcPr>
            <w:tcW w:w="992" w:type="dxa"/>
            <w:tcBorders>
              <w:top w:val="nil"/>
              <w:left w:val="nil"/>
              <w:bottom w:val="single" w:sz="4" w:space="0" w:color="auto"/>
              <w:right w:val="single" w:sz="4" w:space="0" w:color="auto"/>
            </w:tcBorders>
            <w:shd w:val="clear" w:color="auto" w:fill="auto"/>
            <w:noWrap/>
            <w:vAlign w:val="center"/>
            <w:hideMark/>
          </w:tcPr>
          <w:p w14:paraId="75812E21" w14:textId="5DBFA91F" w:rsidR="00C32314" w:rsidRPr="000B1A2A" w:rsidRDefault="00C32314" w:rsidP="00C32314">
            <w:pPr>
              <w:jc w:val="center"/>
              <w:rPr>
                <w:lang w:val="uk-UA"/>
              </w:rPr>
            </w:pPr>
            <w:r w:rsidRPr="000B1A2A">
              <w:rPr>
                <w:lang w:val="uk-UA"/>
              </w:rPr>
              <w:t>-1955,8</w:t>
            </w:r>
          </w:p>
        </w:tc>
        <w:tc>
          <w:tcPr>
            <w:tcW w:w="993" w:type="dxa"/>
            <w:tcBorders>
              <w:top w:val="nil"/>
              <w:left w:val="nil"/>
              <w:bottom w:val="single" w:sz="4" w:space="0" w:color="auto"/>
              <w:right w:val="single" w:sz="4" w:space="0" w:color="auto"/>
            </w:tcBorders>
            <w:shd w:val="clear" w:color="auto" w:fill="auto"/>
            <w:noWrap/>
            <w:vAlign w:val="center"/>
            <w:hideMark/>
          </w:tcPr>
          <w:p w14:paraId="77D396BB" w14:textId="3AD45323" w:rsidR="00C32314" w:rsidRPr="000B1A2A" w:rsidRDefault="00C32314" w:rsidP="00C32314">
            <w:pPr>
              <w:jc w:val="center"/>
              <w:rPr>
                <w:lang w:val="uk-UA"/>
              </w:rPr>
            </w:pPr>
            <w:r w:rsidRPr="000B1A2A">
              <w:rPr>
                <w:lang w:val="uk-UA"/>
              </w:rPr>
              <w:t>326,2</w:t>
            </w:r>
          </w:p>
        </w:tc>
        <w:tc>
          <w:tcPr>
            <w:tcW w:w="866" w:type="dxa"/>
            <w:tcBorders>
              <w:top w:val="nil"/>
              <w:left w:val="nil"/>
              <w:bottom w:val="single" w:sz="4" w:space="0" w:color="auto"/>
              <w:right w:val="single" w:sz="4" w:space="0" w:color="auto"/>
            </w:tcBorders>
            <w:shd w:val="clear" w:color="auto" w:fill="auto"/>
            <w:noWrap/>
            <w:vAlign w:val="center"/>
            <w:hideMark/>
          </w:tcPr>
          <w:p w14:paraId="0B4A6FC2" w14:textId="7D3B9388" w:rsidR="00C32314" w:rsidRPr="000B1A2A" w:rsidRDefault="00C32314" w:rsidP="00C32314">
            <w:pPr>
              <w:jc w:val="center"/>
              <w:rPr>
                <w:lang w:val="uk-UA"/>
              </w:rPr>
            </w:pPr>
            <w:r w:rsidRPr="000B1A2A">
              <w:rPr>
                <w:lang w:val="uk-UA"/>
              </w:rPr>
              <w:t>-90,21</w:t>
            </w:r>
          </w:p>
        </w:tc>
      </w:tr>
      <w:tr w:rsidR="000B1A2A" w:rsidRPr="000B1A2A" w14:paraId="30B5F113" w14:textId="77777777" w:rsidTr="00C32314">
        <w:trPr>
          <w:trHeight w:val="312"/>
        </w:trPr>
        <w:tc>
          <w:tcPr>
            <w:tcW w:w="2471" w:type="dxa"/>
            <w:tcBorders>
              <w:top w:val="nil"/>
              <w:left w:val="single" w:sz="4" w:space="0" w:color="auto"/>
              <w:bottom w:val="single" w:sz="4" w:space="0" w:color="auto"/>
              <w:right w:val="single" w:sz="4" w:space="0" w:color="auto"/>
            </w:tcBorders>
            <w:shd w:val="clear" w:color="auto" w:fill="auto"/>
            <w:noWrap/>
            <w:vAlign w:val="center"/>
            <w:hideMark/>
          </w:tcPr>
          <w:p w14:paraId="513380F7" w14:textId="70B34226" w:rsidR="00C32314" w:rsidRPr="000B1A2A" w:rsidRDefault="00C32314" w:rsidP="00C32314">
            <w:pPr>
              <w:rPr>
                <w:lang w:val="uk-UA"/>
              </w:rPr>
            </w:pPr>
            <w:r w:rsidRPr="000B1A2A">
              <w:rPr>
                <w:lang w:val="uk-UA"/>
              </w:rPr>
              <w:t>розрахунками з бюджетом</w:t>
            </w:r>
          </w:p>
        </w:tc>
        <w:tc>
          <w:tcPr>
            <w:tcW w:w="1116" w:type="dxa"/>
            <w:tcBorders>
              <w:top w:val="nil"/>
              <w:left w:val="nil"/>
              <w:bottom w:val="single" w:sz="4" w:space="0" w:color="auto"/>
              <w:right w:val="single" w:sz="4" w:space="0" w:color="auto"/>
            </w:tcBorders>
            <w:shd w:val="clear" w:color="auto" w:fill="auto"/>
            <w:noWrap/>
            <w:vAlign w:val="center"/>
            <w:hideMark/>
          </w:tcPr>
          <w:p w14:paraId="3FE75B06" w14:textId="49DF18EC" w:rsidR="00C32314" w:rsidRPr="000B1A2A" w:rsidRDefault="00C32314" w:rsidP="00C32314">
            <w:pPr>
              <w:jc w:val="center"/>
              <w:rPr>
                <w:lang w:val="uk-UA"/>
              </w:rPr>
            </w:pPr>
            <w:r w:rsidRPr="000B1A2A">
              <w:rPr>
                <w:lang w:val="uk-UA"/>
              </w:rPr>
              <w:t>995,7</w:t>
            </w:r>
          </w:p>
        </w:tc>
        <w:tc>
          <w:tcPr>
            <w:tcW w:w="1196" w:type="dxa"/>
            <w:tcBorders>
              <w:top w:val="nil"/>
              <w:left w:val="nil"/>
              <w:bottom w:val="single" w:sz="4" w:space="0" w:color="auto"/>
              <w:right w:val="single" w:sz="4" w:space="0" w:color="auto"/>
            </w:tcBorders>
            <w:shd w:val="clear" w:color="auto" w:fill="auto"/>
            <w:noWrap/>
            <w:vAlign w:val="center"/>
            <w:hideMark/>
          </w:tcPr>
          <w:p w14:paraId="299BC01C" w14:textId="400353F7" w:rsidR="00C32314" w:rsidRPr="000B1A2A" w:rsidRDefault="00C32314" w:rsidP="00C32314">
            <w:pPr>
              <w:jc w:val="center"/>
              <w:rPr>
                <w:lang w:val="uk-UA"/>
              </w:rPr>
            </w:pPr>
            <w:r w:rsidRPr="000B1A2A">
              <w:rPr>
                <w:lang w:val="uk-UA"/>
              </w:rPr>
              <w:t>1 379,60</w:t>
            </w:r>
          </w:p>
        </w:tc>
        <w:tc>
          <w:tcPr>
            <w:tcW w:w="1277" w:type="dxa"/>
            <w:tcBorders>
              <w:top w:val="nil"/>
              <w:left w:val="nil"/>
              <w:bottom w:val="single" w:sz="4" w:space="0" w:color="auto"/>
              <w:right w:val="single" w:sz="4" w:space="0" w:color="auto"/>
            </w:tcBorders>
            <w:shd w:val="clear" w:color="auto" w:fill="auto"/>
            <w:noWrap/>
            <w:vAlign w:val="center"/>
            <w:hideMark/>
          </w:tcPr>
          <w:p w14:paraId="5725BE39" w14:textId="044DA51B" w:rsidR="00C32314" w:rsidRPr="000B1A2A" w:rsidRDefault="00C32314" w:rsidP="00C32314">
            <w:pPr>
              <w:jc w:val="center"/>
              <w:rPr>
                <w:lang w:val="uk-UA"/>
              </w:rPr>
            </w:pPr>
            <w:r w:rsidRPr="000B1A2A">
              <w:rPr>
                <w:lang w:val="uk-UA"/>
              </w:rPr>
              <w:t>1 260,90</w:t>
            </w:r>
          </w:p>
        </w:tc>
        <w:tc>
          <w:tcPr>
            <w:tcW w:w="994" w:type="dxa"/>
            <w:tcBorders>
              <w:top w:val="nil"/>
              <w:left w:val="nil"/>
              <w:bottom w:val="single" w:sz="4" w:space="0" w:color="auto"/>
              <w:right w:val="single" w:sz="4" w:space="0" w:color="auto"/>
            </w:tcBorders>
            <w:shd w:val="clear" w:color="auto" w:fill="auto"/>
            <w:noWrap/>
            <w:vAlign w:val="center"/>
            <w:hideMark/>
          </w:tcPr>
          <w:p w14:paraId="5DFF788E" w14:textId="68DAC4B1" w:rsidR="00C32314" w:rsidRPr="000B1A2A" w:rsidRDefault="00C32314" w:rsidP="00C32314">
            <w:pPr>
              <w:jc w:val="center"/>
              <w:rPr>
                <w:lang w:val="uk-UA"/>
              </w:rPr>
            </w:pPr>
            <w:r w:rsidRPr="000B1A2A">
              <w:rPr>
                <w:lang w:val="uk-UA"/>
              </w:rPr>
              <w:t>383,9</w:t>
            </w:r>
          </w:p>
        </w:tc>
        <w:tc>
          <w:tcPr>
            <w:tcW w:w="992" w:type="dxa"/>
            <w:tcBorders>
              <w:top w:val="nil"/>
              <w:left w:val="nil"/>
              <w:bottom w:val="single" w:sz="4" w:space="0" w:color="auto"/>
              <w:right w:val="single" w:sz="4" w:space="0" w:color="auto"/>
            </w:tcBorders>
            <w:shd w:val="clear" w:color="auto" w:fill="auto"/>
            <w:noWrap/>
            <w:vAlign w:val="center"/>
            <w:hideMark/>
          </w:tcPr>
          <w:p w14:paraId="2CC0D659" w14:textId="63CFF279" w:rsidR="00C32314" w:rsidRPr="000B1A2A" w:rsidRDefault="00C32314" w:rsidP="00C32314">
            <w:pPr>
              <w:jc w:val="center"/>
              <w:rPr>
                <w:lang w:val="uk-UA"/>
              </w:rPr>
            </w:pPr>
            <w:r w:rsidRPr="000B1A2A">
              <w:rPr>
                <w:lang w:val="uk-UA"/>
              </w:rPr>
              <w:t>-118,7</w:t>
            </w:r>
          </w:p>
        </w:tc>
        <w:tc>
          <w:tcPr>
            <w:tcW w:w="993" w:type="dxa"/>
            <w:tcBorders>
              <w:top w:val="nil"/>
              <w:left w:val="nil"/>
              <w:bottom w:val="single" w:sz="4" w:space="0" w:color="auto"/>
              <w:right w:val="single" w:sz="4" w:space="0" w:color="auto"/>
            </w:tcBorders>
            <w:shd w:val="clear" w:color="auto" w:fill="auto"/>
            <w:noWrap/>
            <w:vAlign w:val="center"/>
            <w:hideMark/>
          </w:tcPr>
          <w:p w14:paraId="7CEBEA59" w14:textId="01444D49" w:rsidR="00C32314" w:rsidRPr="000B1A2A" w:rsidRDefault="00C32314" w:rsidP="00C32314">
            <w:pPr>
              <w:jc w:val="center"/>
              <w:rPr>
                <w:lang w:val="uk-UA"/>
              </w:rPr>
            </w:pPr>
            <w:r w:rsidRPr="000B1A2A">
              <w:rPr>
                <w:lang w:val="uk-UA"/>
              </w:rPr>
              <w:t>38,6</w:t>
            </w:r>
          </w:p>
        </w:tc>
        <w:tc>
          <w:tcPr>
            <w:tcW w:w="866" w:type="dxa"/>
            <w:tcBorders>
              <w:top w:val="nil"/>
              <w:left w:val="nil"/>
              <w:bottom w:val="single" w:sz="4" w:space="0" w:color="auto"/>
              <w:right w:val="single" w:sz="4" w:space="0" w:color="auto"/>
            </w:tcBorders>
            <w:shd w:val="clear" w:color="auto" w:fill="auto"/>
            <w:noWrap/>
            <w:vAlign w:val="center"/>
            <w:hideMark/>
          </w:tcPr>
          <w:p w14:paraId="018A4642" w14:textId="52104458" w:rsidR="00C32314" w:rsidRPr="000B1A2A" w:rsidRDefault="00C32314" w:rsidP="00C32314">
            <w:pPr>
              <w:jc w:val="center"/>
              <w:rPr>
                <w:lang w:val="uk-UA"/>
              </w:rPr>
            </w:pPr>
            <w:r w:rsidRPr="000B1A2A">
              <w:rPr>
                <w:lang w:val="uk-UA"/>
              </w:rPr>
              <w:t>-8,60</w:t>
            </w:r>
          </w:p>
        </w:tc>
      </w:tr>
      <w:tr w:rsidR="000B1A2A" w:rsidRPr="000B1A2A" w14:paraId="210C546D" w14:textId="77777777" w:rsidTr="00C32314">
        <w:trPr>
          <w:trHeight w:val="312"/>
        </w:trPr>
        <w:tc>
          <w:tcPr>
            <w:tcW w:w="2471" w:type="dxa"/>
            <w:tcBorders>
              <w:top w:val="nil"/>
              <w:left w:val="single" w:sz="4" w:space="0" w:color="auto"/>
              <w:bottom w:val="single" w:sz="4" w:space="0" w:color="auto"/>
              <w:right w:val="single" w:sz="4" w:space="0" w:color="auto"/>
            </w:tcBorders>
            <w:shd w:val="clear" w:color="auto" w:fill="auto"/>
            <w:noWrap/>
            <w:vAlign w:val="center"/>
            <w:hideMark/>
          </w:tcPr>
          <w:p w14:paraId="4EEE27FD" w14:textId="3CA4C2CD" w:rsidR="00C32314" w:rsidRPr="000B1A2A" w:rsidRDefault="00C32314" w:rsidP="00C32314">
            <w:pPr>
              <w:rPr>
                <w:lang w:val="uk-UA"/>
              </w:rPr>
            </w:pPr>
            <w:r w:rsidRPr="000B1A2A">
              <w:rPr>
                <w:lang w:val="uk-UA"/>
              </w:rPr>
              <w:t>Інші поточні зобов’язання</w:t>
            </w:r>
          </w:p>
        </w:tc>
        <w:tc>
          <w:tcPr>
            <w:tcW w:w="1116" w:type="dxa"/>
            <w:tcBorders>
              <w:top w:val="nil"/>
              <w:left w:val="nil"/>
              <w:bottom w:val="single" w:sz="4" w:space="0" w:color="auto"/>
              <w:right w:val="single" w:sz="4" w:space="0" w:color="auto"/>
            </w:tcBorders>
            <w:shd w:val="clear" w:color="auto" w:fill="auto"/>
            <w:noWrap/>
            <w:vAlign w:val="center"/>
            <w:hideMark/>
          </w:tcPr>
          <w:p w14:paraId="21810232" w14:textId="715CFD27" w:rsidR="00C32314" w:rsidRPr="000B1A2A" w:rsidRDefault="00C32314" w:rsidP="00C32314">
            <w:pPr>
              <w:jc w:val="center"/>
              <w:rPr>
                <w:lang w:val="uk-UA"/>
              </w:rPr>
            </w:pPr>
            <w:r w:rsidRPr="000B1A2A">
              <w:rPr>
                <w:lang w:val="uk-UA"/>
              </w:rPr>
              <w:t>3 520,80</w:t>
            </w:r>
          </w:p>
        </w:tc>
        <w:tc>
          <w:tcPr>
            <w:tcW w:w="1196" w:type="dxa"/>
            <w:tcBorders>
              <w:top w:val="nil"/>
              <w:left w:val="nil"/>
              <w:bottom w:val="single" w:sz="4" w:space="0" w:color="auto"/>
              <w:right w:val="single" w:sz="4" w:space="0" w:color="auto"/>
            </w:tcBorders>
            <w:shd w:val="clear" w:color="auto" w:fill="auto"/>
            <w:noWrap/>
            <w:vAlign w:val="center"/>
            <w:hideMark/>
          </w:tcPr>
          <w:p w14:paraId="6D3DFBE6" w14:textId="2722DE9B" w:rsidR="00C32314" w:rsidRPr="000B1A2A" w:rsidRDefault="00C32314" w:rsidP="00C32314">
            <w:pPr>
              <w:jc w:val="center"/>
              <w:rPr>
                <w:lang w:val="uk-UA"/>
              </w:rPr>
            </w:pPr>
            <w:r w:rsidRPr="000B1A2A">
              <w:rPr>
                <w:lang w:val="uk-UA"/>
              </w:rPr>
              <w:t>5 439,00</w:t>
            </w:r>
          </w:p>
        </w:tc>
        <w:tc>
          <w:tcPr>
            <w:tcW w:w="1277" w:type="dxa"/>
            <w:tcBorders>
              <w:top w:val="nil"/>
              <w:left w:val="nil"/>
              <w:bottom w:val="single" w:sz="4" w:space="0" w:color="auto"/>
              <w:right w:val="single" w:sz="4" w:space="0" w:color="auto"/>
            </w:tcBorders>
            <w:shd w:val="clear" w:color="auto" w:fill="auto"/>
            <w:noWrap/>
            <w:vAlign w:val="center"/>
            <w:hideMark/>
          </w:tcPr>
          <w:p w14:paraId="7DF5882F" w14:textId="68BA6006" w:rsidR="00C32314" w:rsidRPr="000B1A2A" w:rsidRDefault="00C32314" w:rsidP="00C32314">
            <w:pPr>
              <w:jc w:val="center"/>
              <w:rPr>
                <w:lang w:val="uk-UA"/>
              </w:rPr>
            </w:pPr>
            <w:r w:rsidRPr="000B1A2A">
              <w:rPr>
                <w:lang w:val="uk-UA"/>
              </w:rPr>
              <w:t>6 689,50</w:t>
            </w:r>
          </w:p>
        </w:tc>
        <w:tc>
          <w:tcPr>
            <w:tcW w:w="994" w:type="dxa"/>
            <w:tcBorders>
              <w:top w:val="nil"/>
              <w:left w:val="nil"/>
              <w:bottom w:val="single" w:sz="4" w:space="0" w:color="auto"/>
              <w:right w:val="single" w:sz="4" w:space="0" w:color="auto"/>
            </w:tcBorders>
            <w:shd w:val="clear" w:color="auto" w:fill="auto"/>
            <w:noWrap/>
            <w:vAlign w:val="center"/>
            <w:hideMark/>
          </w:tcPr>
          <w:p w14:paraId="4F7666FD" w14:textId="016FE7A1" w:rsidR="00C32314" w:rsidRPr="000B1A2A" w:rsidRDefault="00C32314" w:rsidP="00C32314">
            <w:pPr>
              <w:jc w:val="center"/>
              <w:rPr>
                <w:lang w:val="uk-UA"/>
              </w:rPr>
            </w:pPr>
            <w:r w:rsidRPr="000B1A2A">
              <w:rPr>
                <w:lang w:val="uk-UA"/>
              </w:rPr>
              <w:t>1918,2</w:t>
            </w:r>
          </w:p>
        </w:tc>
        <w:tc>
          <w:tcPr>
            <w:tcW w:w="992" w:type="dxa"/>
            <w:tcBorders>
              <w:top w:val="nil"/>
              <w:left w:val="nil"/>
              <w:bottom w:val="single" w:sz="4" w:space="0" w:color="auto"/>
              <w:right w:val="single" w:sz="4" w:space="0" w:color="auto"/>
            </w:tcBorders>
            <w:shd w:val="clear" w:color="auto" w:fill="auto"/>
            <w:noWrap/>
            <w:vAlign w:val="center"/>
            <w:hideMark/>
          </w:tcPr>
          <w:p w14:paraId="0C59D1C1" w14:textId="041874C1" w:rsidR="00C32314" w:rsidRPr="000B1A2A" w:rsidRDefault="00C32314" w:rsidP="00C32314">
            <w:pPr>
              <w:jc w:val="center"/>
              <w:rPr>
                <w:lang w:val="uk-UA"/>
              </w:rPr>
            </w:pPr>
            <w:r w:rsidRPr="000B1A2A">
              <w:rPr>
                <w:lang w:val="uk-UA"/>
              </w:rPr>
              <w:t>1250,5</w:t>
            </w:r>
          </w:p>
        </w:tc>
        <w:tc>
          <w:tcPr>
            <w:tcW w:w="993" w:type="dxa"/>
            <w:tcBorders>
              <w:top w:val="nil"/>
              <w:left w:val="nil"/>
              <w:bottom w:val="single" w:sz="4" w:space="0" w:color="auto"/>
              <w:right w:val="single" w:sz="4" w:space="0" w:color="auto"/>
            </w:tcBorders>
            <w:shd w:val="clear" w:color="auto" w:fill="auto"/>
            <w:noWrap/>
            <w:vAlign w:val="center"/>
            <w:hideMark/>
          </w:tcPr>
          <w:p w14:paraId="6CD0846B" w14:textId="79AA52E4" w:rsidR="00C32314" w:rsidRPr="000B1A2A" w:rsidRDefault="00C32314" w:rsidP="00C32314">
            <w:pPr>
              <w:jc w:val="center"/>
              <w:rPr>
                <w:lang w:val="uk-UA"/>
              </w:rPr>
            </w:pPr>
            <w:r w:rsidRPr="000B1A2A">
              <w:rPr>
                <w:lang w:val="uk-UA"/>
              </w:rPr>
              <w:t>54,5</w:t>
            </w:r>
          </w:p>
        </w:tc>
        <w:tc>
          <w:tcPr>
            <w:tcW w:w="866" w:type="dxa"/>
            <w:tcBorders>
              <w:top w:val="nil"/>
              <w:left w:val="nil"/>
              <w:bottom w:val="single" w:sz="4" w:space="0" w:color="auto"/>
              <w:right w:val="single" w:sz="4" w:space="0" w:color="auto"/>
            </w:tcBorders>
            <w:shd w:val="clear" w:color="auto" w:fill="auto"/>
            <w:noWrap/>
            <w:vAlign w:val="center"/>
            <w:hideMark/>
          </w:tcPr>
          <w:p w14:paraId="1674FCA0" w14:textId="6FEDD908" w:rsidR="00C32314" w:rsidRPr="000B1A2A" w:rsidRDefault="00C32314" w:rsidP="00C32314">
            <w:pPr>
              <w:jc w:val="center"/>
              <w:rPr>
                <w:lang w:val="uk-UA"/>
              </w:rPr>
            </w:pPr>
            <w:r w:rsidRPr="000B1A2A">
              <w:rPr>
                <w:lang w:val="uk-UA"/>
              </w:rPr>
              <w:t>22,99</w:t>
            </w:r>
          </w:p>
        </w:tc>
      </w:tr>
      <w:tr w:rsidR="00302578" w:rsidRPr="000B1A2A" w14:paraId="20FD4EAE" w14:textId="77777777" w:rsidTr="00C32314">
        <w:trPr>
          <w:trHeight w:val="312"/>
        </w:trPr>
        <w:tc>
          <w:tcPr>
            <w:tcW w:w="2471" w:type="dxa"/>
            <w:tcBorders>
              <w:top w:val="nil"/>
              <w:left w:val="single" w:sz="4" w:space="0" w:color="auto"/>
              <w:bottom w:val="single" w:sz="4" w:space="0" w:color="auto"/>
              <w:right w:val="single" w:sz="4" w:space="0" w:color="auto"/>
            </w:tcBorders>
            <w:shd w:val="clear" w:color="auto" w:fill="auto"/>
            <w:noWrap/>
            <w:vAlign w:val="center"/>
            <w:hideMark/>
          </w:tcPr>
          <w:p w14:paraId="710FAC51" w14:textId="6EAA5B80" w:rsidR="00C32314" w:rsidRPr="000B1A2A" w:rsidRDefault="00C32314" w:rsidP="00C32314">
            <w:pPr>
              <w:rPr>
                <w:lang w:val="uk-UA"/>
              </w:rPr>
            </w:pPr>
            <w:r w:rsidRPr="000B1A2A">
              <w:rPr>
                <w:lang w:val="uk-UA"/>
              </w:rPr>
              <w:t>Усього пасивів</w:t>
            </w:r>
          </w:p>
        </w:tc>
        <w:tc>
          <w:tcPr>
            <w:tcW w:w="1116" w:type="dxa"/>
            <w:tcBorders>
              <w:top w:val="nil"/>
              <w:left w:val="nil"/>
              <w:bottom w:val="single" w:sz="4" w:space="0" w:color="auto"/>
              <w:right w:val="single" w:sz="4" w:space="0" w:color="auto"/>
            </w:tcBorders>
            <w:shd w:val="clear" w:color="auto" w:fill="auto"/>
            <w:noWrap/>
            <w:vAlign w:val="center"/>
            <w:hideMark/>
          </w:tcPr>
          <w:p w14:paraId="01528DA6" w14:textId="7EFCD060" w:rsidR="00C32314" w:rsidRPr="000B1A2A" w:rsidRDefault="00C32314" w:rsidP="00C32314">
            <w:pPr>
              <w:jc w:val="center"/>
              <w:rPr>
                <w:lang w:val="uk-UA"/>
              </w:rPr>
            </w:pPr>
            <w:r w:rsidRPr="000B1A2A">
              <w:rPr>
                <w:lang w:val="uk-UA"/>
              </w:rPr>
              <w:t>21739,20</w:t>
            </w:r>
          </w:p>
        </w:tc>
        <w:tc>
          <w:tcPr>
            <w:tcW w:w="1196" w:type="dxa"/>
            <w:tcBorders>
              <w:top w:val="nil"/>
              <w:left w:val="nil"/>
              <w:bottom w:val="single" w:sz="4" w:space="0" w:color="auto"/>
              <w:right w:val="single" w:sz="4" w:space="0" w:color="auto"/>
            </w:tcBorders>
            <w:shd w:val="clear" w:color="auto" w:fill="auto"/>
            <w:noWrap/>
            <w:vAlign w:val="center"/>
            <w:hideMark/>
          </w:tcPr>
          <w:p w14:paraId="5710D446" w14:textId="43D2ED15" w:rsidR="00C32314" w:rsidRPr="000B1A2A" w:rsidRDefault="00C32314" w:rsidP="00C32314">
            <w:pPr>
              <w:jc w:val="center"/>
              <w:rPr>
                <w:lang w:val="uk-UA"/>
              </w:rPr>
            </w:pPr>
            <w:r w:rsidRPr="000B1A2A">
              <w:rPr>
                <w:lang w:val="uk-UA"/>
              </w:rPr>
              <w:t>23690,50</w:t>
            </w:r>
          </w:p>
        </w:tc>
        <w:tc>
          <w:tcPr>
            <w:tcW w:w="1277" w:type="dxa"/>
            <w:tcBorders>
              <w:top w:val="nil"/>
              <w:left w:val="nil"/>
              <w:bottom w:val="single" w:sz="4" w:space="0" w:color="auto"/>
              <w:right w:val="single" w:sz="4" w:space="0" w:color="auto"/>
            </w:tcBorders>
            <w:shd w:val="clear" w:color="auto" w:fill="auto"/>
            <w:noWrap/>
            <w:vAlign w:val="center"/>
            <w:hideMark/>
          </w:tcPr>
          <w:p w14:paraId="3BAC5966" w14:textId="0DDE225D" w:rsidR="00C32314" w:rsidRPr="000B1A2A" w:rsidRDefault="00C32314" w:rsidP="00C32314">
            <w:pPr>
              <w:jc w:val="center"/>
              <w:rPr>
                <w:lang w:val="uk-UA"/>
              </w:rPr>
            </w:pPr>
            <w:r w:rsidRPr="000B1A2A">
              <w:rPr>
                <w:lang w:val="uk-UA"/>
              </w:rPr>
              <w:t>22531,10</w:t>
            </w:r>
          </w:p>
        </w:tc>
        <w:tc>
          <w:tcPr>
            <w:tcW w:w="994" w:type="dxa"/>
            <w:tcBorders>
              <w:top w:val="nil"/>
              <w:left w:val="nil"/>
              <w:bottom w:val="single" w:sz="4" w:space="0" w:color="auto"/>
              <w:right w:val="single" w:sz="4" w:space="0" w:color="auto"/>
            </w:tcBorders>
            <w:shd w:val="clear" w:color="auto" w:fill="auto"/>
            <w:noWrap/>
            <w:vAlign w:val="center"/>
            <w:hideMark/>
          </w:tcPr>
          <w:p w14:paraId="5DEE666F" w14:textId="6A44A893" w:rsidR="00C32314" w:rsidRPr="000B1A2A" w:rsidRDefault="00C32314" w:rsidP="00C32314">
            <w:pPr>
              <w:jc w:val="center"/>
              <w:rPr>
                <w:lang w:val="uk-UA"/>
              </w:rPr>
            </w:pPr>
            <w:r w:rsidRPr="000B1A2A">
              <w:rPr>
                <w:lang w:val="uk-UA"/>
              </w:rPr>
              <w:t>1951,3</w:t>
            </w:r>
          </w:p>
        </w:tc>
        <w:tc>
          <w:tcPr>
            <w:tcW w:w="992" w:type="dxa"/>
            <w:tcBorders>
              <w:top w:val="nil"/>
              <w:left w:val="nil"/>
              <w:bottom w:val="single" w:sz="4" w:space="0" w:color="auto"/>
              <w:right w:val="single" w:sz="4" w:space="0" w:color="auto"/>
            </w:tcBorders>
            <w:shd w:val="clear" w:color="auto" w:fill="auto"/>
            <w:noWrap/>
            <w:vAlign w:val="center"/>
            <w:hideMark/>
          </w:tcPr>
          <w:p w14:paraId="1DDC9C00" w14:textId="1C9EDB1F" w:rsidR="00C32314" w:rsidRPr="000B1A2A" w:rsidRDefault="00C32314" w:rsidP="00C32314">
            <w:pPr>
              <w:jc w:val="center"/>
              <w:rPr>
                <w:lang w:val="uk-UA"/>
              </w:rPr>
            </w:pPr>
            <w:r w:rsidRPr="000B1A2A">
              <w:rPr>
                <w:lang w:val="uk-UA"/>
              </w:rPr>
              <w:t>-1159,4</w:t>
            </w:r>
          </w:p>
        </w:tc>
        <w:tc>
          <w:tcPr>
            <w:tcW w:w="993" w:type="dxa"/>
            <w:tcBorders>
              <w:top w:val="nil"/>
              <w:left w:val="nil"/>
              <w:bottom w:val="single" w:sz="4" w:space="0" w:color="auto"/>
              <w:right w:val="single" w:sz="4" w:space="0" w:color="auto"/>
            </w:tcBorders>
            <w:shd w:val="clear" w:color="auto" w:fill="auto"/>
            <w:noWrap/>
            <w:vAlign w:val="center"/>
            <w:hideMark/>
          </w:tcPr>
          <w:p w14:paraId="33596027" w14:textId="2895F358" w:rsidR="00C32314" w:rsidRPr="000B1A2A" w:rsidRDefault="00C32314" w:rsidP="00C32314">
            <w:pPr>
              <w:jc w:val="center"/>
              <w:rPr>
                <w:lang w:val="uk-UA"/>
              </w:rPr>
            </w:pPr>
            <w:r w:rsidRPr="000B1A2A">
              <w:rPr>
                <w:lang w:val="uk-UA"/>
              </w:rPr>
              <w:t>9,0</w:t>
            </w:r>
          </w:p>
        </w:tc>
        <w:tc>
          <w:tcPr>
            <w:tcW w:w="866" w:type="dxa"/>
            <w:tcBorders>
              <w:top w:val="nil"/>
              <w:left w:val="nil"/>
              <w:bottom w:val="single" w:sz="4" w:space="0" w:color="auto"/>
              <w:right w:val="single" w:sz="4" w:space="0" w:color="auto"/>
            </w:tcBorders>
            <w:shd w:val="clear" w:color="auto" w:fill="auto"/>
            <w:noWrap/>
            <w:vAlign w:val="center"/>
            <w:hideMark/>
          </w:tcPr>
          <w:p w14:paraId="06CA7BD5" w14:textId="2C2EB402" w:rsidR="00C32314" w:rsidRPr="000B1A2A" w:rsidRDefault="00C32314" w:rsidP="00C32314">
            <w:pPr>
              <w:jc w:val="center"/>
              <w:rPr>
                <w:lang w:val="uk-UA"/>
              </w:rPr>
            </w:pPr>
            <w:r w:rsidRPr="000B1A2A">
              <w:rPr>
                <w:lang w:val="uk-UA"/>
              </w:rPr>
              <w:t>-4,89</w:t>
            </w:r>
          </w:p>
        </w:tc>
      </w:tr>
    </w:tbl>
    <w:p w14:paraId="21428D48" w14:textId="77777777" w:rsidR="00BD1323" w:rsidRPr="000B1A2A" w:rsidRDefault="00BD1323" w:rsidP="002F07A8">
      <w:pPr>
        <w:widowControl w:val="0"/>
        <w:spacing w:line="360" w:lineRule="auto"/>
        <w:ind w:firstLine="709"/>
        <w:contextualSpacing/>
        <w:jc w:val="both"/>
        <w:rPr>
          <w:sz w:val="28"/>
          <w:szCs w:val="28"/>
          <w:lang w:val="uk-UA"/>
        </w:rPr>
      </w:pPr>
    </w:p>
    <w:p w14:paraId="633610AB" w14:textId="00653AB4" w:rsidR="0016105C" w:rsidRPr="000B1A2A" w:rsidRDefault="001F4042" w:rsidP="002F07A8">
      <w:pPr>
        <w:widowControl w:val="0"/>
        <w:spacing w:line="360" w:lineRule="auto"/>
        <w:ind w:firstLine="709"/>
        <w:contextualSpacing/>
        <w:jc w:val="both"/>
        <w:rPr>
          <w:sz w:val="28"/>
          <w:szCs w:val="28"/>
          <w:lang w:val="uk-UA"/>
        </w:rPr>
      </w:pPr>
      <w:r w:rsidRPr="000B1A2A">
        <w:rPr>
          <w:sz w:val="28"/>
          <w:szCs w:val="28"/>
          <w:lang w:val="uk-UA"/>
        </w:rPr>
        <w:t xml:space="preserve">Оцінка динаміки складу та структури власного капіталу і зобов’язань </w:t>
      </w:r>
      <w:r w:rsidRPr="000B1A2A">
        <w:rPr>
          <w:sz w:val="28"/>
          <w:szCs w:val="28"/>
          <w:lang w:val="uk-UA"/>
        </w:rPr>
        <w:lastRenderedPageBreak/>
        <w:t xml:space="preserve">свідчить про </w:t>
      </w:r>
      <w:r w:rsidR="00A157FB" w:rsidRPr="000B1A2A">
        <w:rPr>
          <w:sz w:val="28"/>
          <w:szCs w:val="28"/>
          <w:lang w:val="uk-UA"/>
        </w:rPr>
        <w:t>зменшення</w:t>
      </w:r>
      <w:r w:rsidRPr="000B1A2A">
        <w:rPr>
          <w:sz w:val="28"/>
          <w:szCs w:val="28"/>
          <w:lang w:val="uk-UA"/>
        </w:rPr>
        <w:t xml:space="preserve"> власного капіталу підприємства на </w:t>
      </w:r>
      <w:r w:rsidR="00A157FB" w:rsidRPr="000B1A2A">
        <w:rPr>
          <w:lang w:val="uk-UA"/>
        </w:rPr>
        <w:t>2102,5</w:t>
      </w:r>
      <w:r w:rsidRPr="000B1A2A">
        <w:rPr>
          <w:sz w:val="28"/>
          <w:szCs w:val="28"/>
          <w:lang w:val="uk-UA"/>
        </w:rPr>
        <w:t xml:space="preserve"> тис. грн. або </w:t>
      </w:r>
      <w:r w:rsidR="00A157FB" w:rsidRPr="000B1A2A">
        <w:rPr>
          <w:sz w:val="28"/>
          <w:szCs w:val="28"/>
          <w:lang w:val="uk-UA"/>
        </w:rPr>
        <w:t>12,6</w:t>
      </w:r>
      <w:r w:rsidRPr="000B1A2A">
        <w:rPr>
          <w:sz w:val="28"/>
          <w:szCs w:val="28"/>
          <w:lang w:val="uk-UA"/>
        </w:rPr>
        <w:t>% на кінець 20</w:t>
      </w:r>
      <w:r w:rsidR="00A157FB" w:rsidRPr="000B1A2A">
        <w:rPr>
          <w:sz w:val="28"/>
          <w:szCs w:val="28"/>
          <w:lang w:val="uk-UA"/>
        </w:rPr>
        <w:t>21</w:t>
      </w:r>
      <w:r w:rsidRPr="000B1A2A">
        <w:rPr>
          <w:sz w:val="28"/>
          <w:szCs w:val="28"/>
          <w:lang w:val="uk-UA"/>
        </w:rPr>
        <w:t xml:space="preserve"> р. та на </w:t>
      </w:r>
      <w:r w:rsidR="00A157FB" w:rsidRPr="000B1A2A">
        <w:rPr>
          <w:lang w:val="uk-UA"/>
        </w:rPr>
        <w:t>335,4</w:t>
      </w:r>
      <w:r w:rsidRPr="000B1A2A">
        <w:rPr>
          <w:sz w:val="28"/>
          <w:szCs w:val="28"/>
          <w:lang w:val="uk-UA"/>
        </w:rPr>
        <w:t xml:space="preserve"> тис. грн. або на </w:t>
      </w:r>
      <w:r w:rsidR="00A157FB" w:rsidRPr="000B1A2A">
        <w:rPr>
          <w:sz w:val="28"/>
          <w:szCs w:val="28"/>
          <w:lang w:val="uk-UA"/>
        </w:rPr>
        <w:t>2</w:t>
      </w:r>
      <w:r w:rsidRPr="000B1A2A">
        <w:rPr>
          <w:sz w:val="28"/>
          <w:szCs w:val="28"/>
          <w:lang w:val="uk-UA"/>
        </w:rPr>
        <w:t>% в 20</w:t>
      </w:r>
      <w:r w:rsidR="00A157FB" w:rsidRPr="000B1A2A">
        <w:rPr>
          <w:sz w:val="28"/>
          <w:szCs w:val="28"/>
          <w:lang w:val="uk-UA"/>
        </w:rPr>
        <w:t>22</w:t>
      </w:r>
      <w:r w:rsidRPr="000B1A2A">
        <w:rPr>
          <w:sz w:val="28"/>
          <w:szCs w:val="28"/>
          <w:lang w:val="uk-UA"/>
        </w:rPr>
        <w:t xml:space="preserve"> р. за рахунок нерозподіленого прибутку</w:t>
      </w:r>
      <w:r w:rsidR="00DA37A5" w:rsidRPr="000B1A2A">
        <w:rPr>
          <w:sz w:val="28"/>
          <w:szCs w:val="28"/>
          <w:lang w:val="uk-UA"/>
        </w:rPr>
        <w:t xml:space="preserve"> і додаткового капіталу</w:t>
      </w:r>
      <w:r w:rsidRPr="000B1A2A">
        <w:rPr>
          <w:sz w:val="28"/>
          <w:szCs w:val="28"/>
          <w:lang w:val="uk-UA"/>
        </w:rPr>
        <w:t xml:space="preserve">. Пайовий  </w:t>
      </w:r>
      <w:r w:rsidR="00D058A1" w:rsidRPr="000B1A2A">
        <w:rPr>
          <w:sz w:val="28"/>
          <w:szCs w:val="28"/>
          <w:lang w:val="uk-UA"/>
        </w:rPr>
        <w:t>капітал</w:t>
      </w:r>
      <w:r w:rsidRPr="000B1A2A">
        <w:rPr>
          <w:sz w:val="28"/>
          <w:szCs w:val="28"/>
          <w:lang w:val="uk-UA"/>
        </w:rPr>
        <w:t xml:space="preserve"> не змінилися, а нерозподілений прибуток </w:t>
      </w:r>
      <w:r w:rsidR="00DA37A5" w:rsidRPr="000B1A2A">
        <w:rPr>
          <w:sz w:val="28"/>
          <w:szCs w:val="28"/>
          <w:lang w:val="uk-UA"/>
        </w:rPr>
        <w:t>зменшився</w:t>
      </w:r>
      <w:r w:rsidRPr="000B1A2A">
        <w:rPr>
          <w:sz w:val="28"/>
          <w:szCs w:val="28"/>
          <w:lang w:val="uk-UA"/>
        </w:rPr>
        <w:t xml:space="preserve"> в 20</w:t>
      </w:r>
      <w:r w:rsidR="00DA37A5" w:rsidRPr="000B1A2A">
        <w:rPr>
          <w:sz w:val="28"/>
          <w:szCs w:val="28"/>
          <w:lang w:val="uk-UA"/>
        </w:rPr>
        <w:t>21</w:t>
      </w:r>
      <w:r w:rsidRPr="000B1A2A">
        <w:rPr>
          <w:sz w:val="28"/>
          <w:szCs w:val="28"/>
          <w:lang w:val="uk-UA"/>
        </w:rPr>
        <w:t xml:space="preserve"> р. на </w:t>
      </w:r>
      <w:r w:rsidR="00DA37A5" w:rsidRPr="000B1A2A">
        <w:rPr>
          <w:lang w:val="uk-UA"/>
        </w:rPr>
        <w:t>11687,6</w:t>
      </w:r>
      <w:r w:rsidRPr="000B1A2A">
        <w:rPr>
          <w:sz w:val="28"/>
          <w:szCs w:val="28"/>
          <w:lang w:val="uk-UA"/>
        </w:rPr>
        <w:t xml:space="preserve"> тис. грн.</w:t>
      </w:r>
      <w:r w:rsidR="00DA37A5" w:rsidRPr="000B1A2A">
        <w:rPr>
          <w:sz w:val="28"/>
          <w:szCs w:val="28"/>
          <w:lang w:val="uk-UA"/>
        </w:rPr>
        <w:t xml:space="preserve"> або 6,7%</w:t>
      </w:r>
      <w:r w:rsidRPr="000B1A2A">
        <w:rPr>
          <w:sz w:val="28"/>
          <w:szCs w:val="28"/>
          <w:lang w:val="uk-UA"/>
        </w:rPr>
        <w:t xml:space="preserve"> , в 20</w:t>
      </w:r>
      <w:r w:rsidR="00DA37A5" w:rsidRPr="000B1A2A">
        <w:rPr>
          <w:sz w:val="28"/>
          <w:szCs w:val="28"/>
          <w:lang w:val="uk-UA"/>
        </w:rPr>
        <w:t>22</w:t>
      </w:r>
      <w:r w:rsidRPr="000B1A2A">
        <w:rPr>
          <w:sz w:val="28"/>
          <w:szCs w:val="28"/>
          <w:lang w:val="uk-UA"/>
        </w:rPr>
        <w:t xml:space="preserve"> р.</w:t>
      </w:r>
      <w:r w:rsidR="00DA37A5" w:rsidRPr="000B1A2A">
        <w:rPr>
          <w:sz w:val="28"/>
          <w:szCs w:val="28"/>
          <w:lang w:val="uk-UA"/>
        </w:rPr>
        <w:t xml:space="preserve"> збільшився</w:t>
      </w:r>
      <w:r w:rsidRPr="000B1A2A">
        <w:rPr>
          <w:sz w:val="28"/>
          <w:szCs w:val="28"/>
          <w:lang w:val="uk-UA"/>
        </w:rPr>
        <w:t xml:space="preserve"> на </w:t>
      </w:r>
      <w:r w:rsidR="00DA37A5" w:rsidRPr="000B1A2A">
        <w:rPr>
          <w:lang w:val="uk-UA"/>
        </w:rPr>
        <w:t>664,8</w:t>
      </w:r>
      <w:r w:rsidRPr="000B1A2A">
        <w:rPr>
          <w:sz w:val="28"/>
          <w:szCs w:val="28"/>
          <w:lang w:val="uk-UA"/>
        </w:rPr>
        <w:t xml:space="preserve"> тис. грн. або </w:t>
      </w:r>
      <w:r w:rsidR="00DA37A5" w:rsidRPr="000B1A2A">
        <w:rPr>
          <w:sz w:val="28"/>
          <w:szCs w:val="28"/>
          <w:lang w:val="uk-UA"/>
        </w:rPr>
        <w:t>6,03</w:t>
      </w:r>
      <w:r w:rsidRPr="000B1A2A">
        <w:rPr>
          <w:sz w:val="28"/>
          <w:szCs w:val="28"/>
          <w:lang w:val="uk-UA"/>
        </w:rPr>
        <w:t>%.</w:t>
      </w:r>
      <w:r w:rsidR="00F93CBF" w:rsidRPr="000B1A2A">
        <w:rPr>
          <w:sz w:val="28"/>
          <w:szCs w:val="28"/>
          <w:lang w:val="uk-UA"/>
        </w:rPr>
        <w:t xml:space="preserve"> </w:t>
      </w:r>
      <w:r w:rsidR="00BE7DD2" w:rsidRPr="000B1A2A">
        <w:rPr>
          <w:sz w:val="28"/>
          <w:szCs w:val="28"/>
          <w:lang w:val="uk-UA"/>
        </w:rPr>
        <w:t>Додатковий капітал зменшився на 27,7% у 2021 р. та на 29,09% у 2020 р.</w:t>
      </w:r>
    </w:p>
    <w:p w14:paraId="2C2A6828" w14:textId="4F2079EF" w:rsidR="00D058A1" w:rsidRPr="000B1A2A" w:rsidRDefault="00D058A1" w:rsidP="002F07A8">
      <w:pPr>
        <w:shd w:val="clear" w:color="auto" w:fill="FFFFFF"/>
        <w:spacing w:line="360" w:lineRule="auto"/>
        <w:ind w:firstLine="709"/>
        <w:jc w:val="both"/>
        <w:rPr>
          <w:sz w:val="28"/>
          <w:szCs w:val="28"/>
          <w:lang w:val="uk-UA"/>
        </w:rPr>
      </w:pPr>
      <w:r w:rsidRPr="000B1A2A">
        <w:rPr>
          <w:sz w:val="28"/>
          <w:szCs w:val="28"/>
          <w:lang w:val="uk-UA"/>
        </w:rPr>
        <w:t>Протягом 20</w:t>
      </w:r>
      <w:r w:rsidR="00BE7DD2" w:rsidRPr="000B1A2A">
        <w:rPr>
          <w:sz w:val="28"/>
          <w:szCs w:val="28"/>
          <w:lang w:val="uk-UA"/>
        </w:rPr>
        <w:t>21</w:t>
      </w:r>
      <w:r w:rsidRPr="000B1A2A">
        <w:rPr>
          <w:sz w:val="28"/>
          <w:szCs w:val="28"/>
          <w:lang w:val="uk-UA"/>
        </w:rPr>
        <w:t>р. в порівнянні з 20</w:t>
      </w:r>
      <w:r w:rsidR="00BE7DD2" w:rsidRPr="000B1A2A">
        <w:rPr>
          <w:sz w:val="28"/>
          <w:szCs w:val="28"/>
          <w:lang w:val="uk-UA"/>
        </w:rPr>
        <w:t>20</w:t>
      </w:r>
      <w:r w:rsidRPr="000B1A2A">
        <w:rPr>
          <w:sz w:val="28"/>
          <w:szCs w:val="28"/>
          <w:lang w:val="uk-UA"/>
        </w:rPr>
        <w:t xml:space="preserve"> р. </w:t>
      </w:r>
      <w:r w:rsidR="00DF0E14" w:rsidRPr="000B1A2A">
        <w:rPr>
          <w:sz w:val="28"/>
          <w:szCs w:val="28"/>
          <w:lang w:val="uk-UA"/>
        </w:rPr>
        <w:t>спостерігалось</w:t>
      </w:r>
      <w:r w:rsidRPr="000B1A2A">
        <w:rPr>
          <w:sz w:val="28"/>
          <w:szCs w:val="28"/>
          <w:lang w:val="uk-UA"/>
        </w:rPr>
        <w:t xml:space="preserve"> збільшення поточних зобов’язань на </w:t>
      </w:r>
      <w:r w:rsidR="00BE7DD2" w:rsidRPr="000B1A2A">
        <w:rPr>
          <w:lang w:val="uk-UA"/>
        </w:rPr>
        <w:t>3961,4</w:t>
      </w:r>
      <w:r w:rsidRPr="000B1A2A">
        <w:rPr>
          <w:sz w:val="28"/>
          <w:szCs w:val="28"/>
          <w:lang w:val="uk-UA"/>
        </w:rPr>
        <w:t xml:space="preserve"> тис. грн. або </w:t>
      </w:r>
      <w:r w:rsidR="00BE7DD2" w:rsidRPr="000B1A2A">
        <w:rPr>
          <w:sz w:val="28"/>
          <w:szCs w:val="28"/>
          <w:lang w:val="uk-UA"/>
        </w:rPr>
        <w:t>78,8%</w:t>
      </w:r>
      <w:r w:rsidRPr="000B1A2A">
        <w:rPr>
          <w:sz w:val="28"/>
          <w:szCs w:val="28"/>
          <w:lang w:val="uk-UA"/>
        </w:rPr>
        <w:t xml:space="preserve"> за рахунок збільшення </w:t>
      </w:r>
      <w:r w:rsidR="00BE7DD2" w:rsidRPr="000B1A2A">
        <w:rPr>
          <w:sz w:val="28"/>
          <w:szCs w:val="28"/>
          <w:lang w:val="uk-UA"/>
        </w:rPr>
        <w:t xml:space="preserve">поточної </w:t>
      </w:r>
      <w:r w:rsidRPr="000B1A2A">
        <w:rPr>
          <w:sz w:val="28"/>
          <w:szCs w:val="28"/>
          <w:lang w:val="uk-UA"/>
        </w:rPr>
        <w:t xml:space="preserve">кредиторської заборгованості за </w:t>
      </w:r>
      <w:r w:rsidR="00BE7DD2" w:rsidRPr="000B1A2A">
        <w:rPr>
          <w:sz w:val="28"/>
          <w:szCs w:val="28"/>
          <w:lang w:val="uk-UA"/>
        </w:rPr>
        <w:t>усіма статтями</w:t>
      </w:r>
      <w:r w:rsidRPr="000B1A2A">
        <w:rPr>
          <w:sz w:val="28"/>
          <w:szCs w:val="28"/>
          <w:lang w:val="uk-UA"/>
        </w:rPr>
        <w:t>. У 20</w:t>
      </w:r>
      <w:r w:rsidR="00BE7DD2" w:rsidRPr="000B1A2A">
        <w:rPr>
          <w:sz w:val="28"/>
          <w:szCs w:val="28"/>
          <w:lang w:val="uk-UA"/>
        </w:rPr>
        <w:t>22</w:t>
      </w:r>
      <w:r w:rsidRPr="000B1A2A">
        <w:rPr>
          <w:sz w:val="28"/>
          <w:szCs w:val="28"/>
          <w:lang w:val="uk-UA"/>
        </w:rPr>
        <w:t xml:space="preserve"> р. відбулося </w:t>
      </w:r>
      <w:r w:rsidR="00BE7DD2" w:rsidRPr="000B1A2A">
        <w:rPr>
          <w:sz w:val="28"/>
          <w:szCs w:val="28"/>
          <w:lang w:val="uk-UA"/>
        </w:rPr>
        <w:t>зменшення</w:t>
      </w:r>
      <w:r w:rsidRPr="000B1A2A">
        <w:rPr>
          <w:sz w:val="28"/>
          <w:szCs w:val="28"/>
          <w:lang w:val="uk-UA"/>
        </w:rPr>
        <w:t xml:space="preserve"> поточних зобов’язань підприємства у порівнянні з 20</w:t>
      </w:r>
      <w:r w:rsidR="00BE7DD2" w:rsidRPr="000B1A2A">
        <w:rPr>
          <w:sz w:val="28"/>
          <w:szCs w:val="28"/>
          <w:lang w:val="uk-UA"/>
        </w:rPr>
        <w:t>21</w:t>
      </w:r>
      <w:r w:rsidRPr="000B1A2A">
        <w:rPr>
          <w:sz w:val="28"/>
          <w:szCs w:val="28"/>
          <w:lang w:val="uk-UA"/>
        </w:rPr>
        <w:t xml:space="preserve"> р. на </w:t>
      </w:r>
      <w:r w:rsidR="00BE7DD2" w:rsidRPr="000B1A2A">
        <w:rPr>
          <w:lang w:val="uk-UA"/>
        </w:rPr>
        <w:t>824</w:t>
      </w:r>
      <w:r w:rsidRPr="000B1A2A">
        <w:rPr>
          <w:sz w:val="28"/>
          <w:szCs w:val="28"/>
          <w:lang w:val="uk-UA"/>
        </w:rPr>
        <w:t xml:space="preserve">тис. грн., або </w:t>
      </w:r>
      <w:r w:rsidR="00BE7DD2" w:rsidRPr="000B1A2A">
        <w:rPr>
          <w:lang w:val="uk-UA"/>
        </w:rPr>
        <w:t>9,17</w:t>
      </w:r>
      <w:r w:rsidRPr="000B1A2A">
        <w:rPr>
          <w:sz w:val="28"/>
          <w:szCs w:val="28"/>
          <w:lang w:val="uk-UA"/>
        </w:rPr>
        <w:t>%</w:t>
      </w:r>
      <w:r w:rsidR="00BE7DD2" w:rsidRPr="000B1A2A">
        <w:rPr>
          <w:sz w:val="28"/>
          <w:szCs w:val="28"/>
          <w:lang w:val="uk-UA"/>
        </w:rPr>
        <w:t xml:space="preserve"> переважно за рахунок</w:t>
      </w:r>
      <w:r w:rsidRPr="000B1A2A">
        <w:rPr>
          <w:sz w:val="28"/>
          <w:szCs w:val="28"/>
          <w:lang w:val="uk-UA"/>
        </w:rPr>
        <w:t xml:space="preserve"> </w:t>
      </w:r>
      <w:r w:rsidR="00BE7DD2" w:rsidRPr="000B1A2A">
        <w:rPr>
          <w:sz w:val="28"/>
          <w:szCs w:val="28"/>
          <w:lang w:val="uk-UA"/>
        </w:rPr>
        <w:t>зменшення</w:t>
      </w:r>
      <w:r w:rsidRPr="000B1A2A">
        <w:rPr>
          <w:sz w:val="28"/>
          <w:szCs w:val="28"/>
          <w:lang w:val="uk-UA"/>
        </w:rPr>
        <w:t xml:space="preserve"> кредиторська заборгованість за товари </w:t>
      </w:r>
      <w:r w:rsidR="00BE7DD2" w:rsidRPr="000B1A2A">
        <w:rPr>
          <w:sz w:val="28"/>
          <w:szCs w:val="28"/>
          <w:lang w:val="uk-UA"/>
        </w:rPr>
        <w:t xml:space="preserve">на </w:t>
      </w:r>
      <w:r w:rsidR="00FD2BB5" w:rsidRPr="000B1A2A">
        <w:rPr>
          <w:sz w:val="28"/>
          <w:szCs w:val="28"/>
          <w:lang w:val="uk-UA"/>
        </w:rPr>
        <w:t>90,21</w:t>
      </w:r>
      <w:r w:rsidR="0025426B" w:rsidRPr="000B1A2A">
        <w:rPr>
          <w:sz w:val="28"/>
          <w:szCs w:val="28"/>
          <w:lang w:val="uk-UA"/>
        </w:rPr>
        <w:t xml:space="preserve">%. </w:t>
      </w:r>
      <w:r w:rsidRPr="000B1A2A">
        <w:rPr>
          <w:sz w:val="28"/>
          <w:szCs w:val="28"/>
          <w:lang w:val="uk-UA"/>
        </w:rPr>
        <w:t xml:space="preserve">Інші види поточних зобов’язань за </w:t>
      </w:r>
      <w:r w:rsidR="00FD2BB5" w:rsidRPr="000B1A2A">
        <w:rPr>
          <w:sz w:val="28"/>
          <w:szCs w:val="28"/>
          <w:lang w:val="uk-UA"/>
        </w:rPr>
        <w:t>мали тенденцію до збільшення, у 2021 р. на 54,5%, у 2022 р. – на 22,99%</w:t>
      </w:r>
      <w:r w:rsidRPr="000B1A2A">
        <w:rPr>
          <w:sz w:val="28"/>
          <w:szCs w:val="28"/>
          <w:lang w:val="uk-UA"/>
        </w:rPr>
        <w:t>.</w:t>
      </w:r>
    </w:p>
    <w:p w14:paraId="68D1F5CE" w14:textId="049DFB52" w:rsidR="00FD2BB5" w:rsidRPr="000B1A2A" w:rsidRDefault="00FD2BB5" w:rsidP="00FD2BB5">
      <w:pPr>
        <w:widowControl w:val="0"/>
        <w:spacing w:line="360" w:lineRule="auto"/>
        <w:ind w:firstLine="709"/>
        <w:jc w:val="both"/>
        <w:rPr>
          <w:sz w:val="28"/>
          <w:szCs w:val="28"/>
          <w:lang w:val="uk-UA"/>
        </w:rPr>
      </w:pPr>
      <w:r w:rsidRPr="000B1A2A">
        <w:rPr>
          <w:sz w:val="28"/>
          <w:szCs w:val="28"/>
          <w:lang w:val="uk-UA"/>
        </w:rPr>
        <w:t>При застосуванні структурного методу фінансового аналізу (вертикального аналізу) необхідно встановити питому вагу кожної складової узагальненого показника, що складає 100 відсотків. Узагальнений показник є підсумком балансу, який може включати активи або пасиви. Головною метою цього аналізу є визначення ваги, яку має кожна стаття в групі або підгрупі узагальненого показника. Це дозволяє виявити вплив, який кожна складова узагальненого показника має на фінансовий стан підприємства.</w:t>
      </w:r>
    </w:p>
    <w:p w14:paraId="59CFCD01" w14:textId="77777777" w:rsidR="00FD2BB5" w:rsidRPr="000B1A2A" w:rsidRDefault="00FD2BB5" w:rsidP="00FD2BB5">
      <w:pPr>
        <w:widowControl w:val="0"/>
        <w:spacing w:line="360" w:lineRule="auto"/>
        <w:ind w:firstLine="709"/>
        <w:jc w:val="both"/>
        <w:rPr>
          <w:sz w:val="28"/>
          <w:szCs w:val="28"/>
          <w:lang w:val="uk-UA"/>
        </w:rPr>
      </w:pPr>
      <w:r w:rsidRPr="000B1A2A">
        <w:rPr>
          <w:sz w:val="28"/>
          <w:szCs w:val="28"/>
          <w:lang w:val="uk-UA"/>
        </w:rPr>
        <w:t>Такий аналіз дозволяє визначити значущість різних елементів балансу та їх внесок у загальний фінансовий показник. Наприклад, виокремлення і визначення питомої ваги активів або пасивів узагальненого показника може допомогти виявити, яка частина ресурсів підприємства є найбільш значущою з точки зору фінансового стану.</w:t>
      </w:r>
    </w:p>
    <w:p w14:paraId="13F89228" w14:textId="77777777" w:rsidR="00FD2BB5" w:rsidRPr="000B1A2A" w:rsidRDefault="00FD2BB5" w:rsidP="00FD2BB5">
      <w:pPr>
        <w:widowControl w:val="0"/>
        <w:spacing w:line="360" w:lineRule="auto"/>
        <w:ind w:firstLine="709"/>
        <w:jc w:val="both"/>
        <w:rPr>
          <w:sz w:val="28"/>
          <w:szCs w:val="28"/>
          <w:lang w:val="uk-UA"/>
        </w:rPr>
      </w:pPr>
      <w:r w:rsidRPr="000B1A2A">
        <w:rPr>
          <w:sz w:val="28"/>
          <w:szCs w:val="28"/>
          <w:lang w:val="uk-UA"/>
        </w:rPr>
        <w:t xml:space="preserve">Застосування структурного методу дозволяє аналізувати внутрішню структуру балансу підприємства і виявляти залежності між різними компонентами. Цей аналіз допомагає зрозуміти, які статті мають найбільший </w:t>
      </w:r>
      <w:r w:rsidRPr="000B1A2A">
        <w:rPr>
          <w:sz w:val="28"/>
          <w:szCs w:val="28"/>
          <w:lang w:val="uk-UA"/>
        </w:rPr>
        <w:lastRenderedPageBreak/>
        <w:t>вплив на фінансову стійкість і результативність підприємства, що дозволяє приймати обґрунтовані управлінські рішення для поліпшення фінансового стану.</w:t>
      </w:r>
    </w:p>
    <w:p w14:paraId="0E8A5F56" w14:textId="585D91F5" w:rsidR="00C26CC1" w:rsidRPr="000B1A2A" w:rsidRDefault="00C7711F" w:rsidP="002F07A8">
      <w:pPr>
        <w:widowControl w:val="0"/>
        <w:spacing w:line="360" w:lineRule="auto"/>
        <w:ind w:firstLine="709"/>
        <w:jc w:val="both"/>
        <w:rPr>
          <w:sz w:val="28"/>
          <w:szCs w:val="28"/>
          <w:lang w:val="uk-UA"/>
        </w:rPr>
      </w:pPr>
      <w:r w:rsidRPr="000B1A2A">
        <w:rPr>
          <w:sz w:val="28"/>
          <w:szCs w:val="28"/>
          <w:lang w:val="uk-UA"/>
        </w:rPr>
        <w:t>У табл.</w:t>
      </w:r>
      <w:r w:rsidR="00C26CC1" w:rsidRPr="000B1A2A">
        <w:rPr>
          <w:sz w:val="28"/>
          <w:szCs w:val="28"/>
          <w:lang w:val="uk-UA"/>
        </w:rPr>
        <w:t>2</w:t>
      </w:r>
      <w:r w:rsidR="009A19D7" w:rsidRPr="000B1A2A">
        <w:rPr>
          <w:sz w:val="28"/>
          <w:szCs w:val="28"/>
          <w:lang w:val="uk-UA"/>
        </w:rPr>
        <w:t>.4</w:t>
      </w:r>
      <w:r w:rsidR="00C26CC1" w:rsidRPr="000B1A2A">
        <w:rPr>
          <w:sz w:val="28"/>
          <w:szCs w:val="28"/>
          <w:lang w:val="uk-UA"/>
        </w:rPr>
        <w:t xml:space="preserve"> наведено результати </w:t>
      </w:r>
      <w:r w:rsidR="001251F4" w:rsidRPr="000B1A2A">
        <w:rPr>
          <w:sz w:val="28"/>
          <w:szCs w:val="28"/>
          <w:lang w:val="uk-UA"/>
        </w:rPr>
        <w:t>вертикального</w:t>
      </w:r>
      <w:r w:rsidR="00C26CC1" w:rsidRPr="000B1A2A">
        <w:rPr>
          <w:sz w:val="28"/>
          <w:szCs w:val="28"/>
          <w:lang w:val="uk-UA"/>
        </w:rPr>
        <w:t xml:space="preserve"> аналізу активів на </w:t>
      </w:r>
      <w:r w:rsidR="0073402A" w:rsidRPr="000B1A2A">
        <w:rPr>
          <w:sz w:val="28"/>
          <w:szCs w:val="28"/>
          <w:lang w:val="uk-UA"/>
        </w:rPr>
        <w:t xml:space="preserve">КП «Управління контролю за </w:t>
      </w:r>
      <w:proofErr w:type="spellStart"/>
      <w:r w:rsidR="0073402A" w:rsidRPr="000B1A2A">
        <w:rPr>
          <w:sz w:val="28"/>
          <w:szCs w:val="28"/>
          <w:lang w:val="uk-UA"/>
        </w:rPr>
        <w:t>благоустроєм</w:t>
      </w:r>
      <w:proofErr w:type="spellEnd"/>
      <w:r w:rsidR="0073402A" w:rsidRPr="000B1A2A">
        <w:rPr>
          <w:sz w:val="28"/>
          <w:szCs w:val="28"/>
          <w:lang w:val="uk-UA"/>
        </w:rPr>
        <w:t xml:space="preserve"> міста» </w:t>
      </w:r>
      <w:r w:rsidR="00C26CC1" w:rsidRPr="000B1A2A">
        <w:rPr>
          <w:sz w:val="28"/>
          <w:szCs w:val="28"/>
          <w:lang w:val="uk-UA"/>
        </w:rPr>
        <w:t>за 20</w:t>
      </w:r>
      <w:r w:rsidR="00FD2BB5" w:rsidRPr="000B1A2A">
        <w:rPr>
          <w:sz w:val="28"/>
          <w:szCs w:val="28"/>
          <w:lang w:val="uk-UA"/>
        </w:rPr>
        <w:t xml:space="preserve">20-2022 </w:t>
      </w:r>
      <w:r w:rsidR="00C26CC1" w:rsidRPr="000B1A2A">
        <w:rPr>
          <w:sz w:val="28"/>
          <w:szCs w:val="28"/>
          <w:lang w:val="uk-UA"/>
        </w:rPr>
        <w:t>р</w:t>
      </w:r>
      <w:r w:rsidR="00FD2BB5" w:rsidRPr="000B1A2A">
        <w:rPr>
          <w:sz w:val="28"/>
          <w:szCs w:val="28"/>
          <w:lang w:val="uk-UA"/>
        </w:rPr>
        <w:t>оки</w:t>
      </w:r>
      <w:r w:rsidR="00C26CC1" w:rsidRPr="000B1A2A">
        <w:rPr>
          <w:sz w:val="28"/>
          <w:szCs w:val="28"/>
          <w:lang w:val="uk-UA"/>
        </w:rPr>
        <w:t>.</w:t>
      </w:r>
    </w:p>
    <w:p w14:paraId="6D781440" w14:textId="77777777" w:rsidR="00C26CC1" w:rsidRPr="000B1A2A" w:rsidRDefault="00C7711F" w:rsidP="002F07A8">
      <w:pPr>
        <w:widowControl w:val="0"/>
        <w:spacing w:line="360" w:lineRule="auto"/>
        <w:ind w:firstLine="709"/>
        <w:jc w:val="right"/>
        <w:rPr>
          <w:sz w:val="28"/>
          <w:szCs w:val="28"/>
          <w:lang w:val="uk-UA"/>
        </w:rPr>
      </w:pPr>
      <w:r w:rsidRPr="000B1A2A">
        <w:rPr>
          <w:sz w:val="28"/>
          <w:szCs w:val="28"/>
          <w:lang w:val="uk-UA"/>
        </w:rPr>
        <w:t xml:space="preserve">Таблиця </w:t>
      </w:r>
      <w:r w:rsidR="00C26CC1" w:rsidRPr="000B1A2A">
        <w:rPr>
          <w:sz w:val="28"/>
          <w:szCs w:val="28"/>
          <w:lang w:val="uk-UA"/>
        </w:rPr>
        <w:t>2</w:t>
      </w:r>
      <w:r w:rsidR="009A19D7" w:rsidRPr="000B1A2A">
        <w:rPr>
          <w:sz w:val="28"/>
          <w:szCs w:val="28"/>
          <w:lang w:val="uk-UA"/>
        </w:rPr>
        <w:t>.4</w:t>
      </w:r>
    </w:p>
    <w:p w14:paraId="32ADB9F6" w14:textId="5F782B7D" w:rsidR="00C26CC1" w:rsidRPr="000B1A2A" w:rsidRDefault="00C26CC1" w:rsidP="002F07A8">
      <w:pPr>
        <w:widowControl w:val="0"/>
        <w:spacing w:line="360" w:lineRule="auto"/>
        <w:ind w:firstLine="709"/>
        <w:jc w:val="center"/>
        <w:rPr>
          <w:sz w:val="28"/>
          <w:szCs w:val="28"/>
          <w:lang w:val="uk-UA"/>
        </w:rPr>
      </w:pPr>
      <w:r w:rsidRPr="000B1A2A">
        <w:rPr>
          <w:sz w:val="28"/>
          <w:szCs w:val="28"/>
          <w:lang w:val="uk-UA"/>
        </w:rPr>
        <w:t xml:space="preserve">Структура активів </w:t>
      </w:r>
      <w:r w:rsidR="008F29CA" w:rsidRPr="000B1A2A">
        <w:rPr>
          <w:sz w:val="28"/>
          <w:szCs w:val="28"/>
          <w:lang w:val="uk-UA"/>
        </w:rPr>
        <w:t xml:space="preserve">КП «Управління контролю за </w:t>
      </w:r>
      <w:proofErr w:type="spellStart"/>
      <w:r w:rsidR="008F29CA" w:rsidRPr="000B1A2A">
        <w:rPr>
          <w:sz w:val="28"/>
          <w:szCs w:val="28"/>
          <w:lang w:val="uk-UA"/>
        </w:rPr>
        <w:t>благоустроєм</w:t>
      </w:r>
      <w:proofErr w:type="spellEnd"/>
      <w:r w:rsidR="008F29CA" w:rsidRPr="000B1A2A">
        <w:rPr>
          <w:sz w:val="28"/>
          <w:szCs w:val="28"/>
          <w:lang w:val="uk-UA"/>
        </w:rPr>
        <w:t xml:space="preserve"> міста»</w:t>
      </w:r>
      <w:r w:rsidR="001251F4" w:rsidRPr="000B1A2A">
        <w:rPr>
          <w:sz w:val="28"/>
          <w:szCs w:val="28"/>
          <w:lang w:val="uk-UA"/>
        </w:rPr>
        <w:t xml:space="preserve"> за </w:t>
      </w:r>
      <w:r w:rsidR="00C32314" w:rsidRPr="000B1A2A">
        <w:rPr>
          <w:sz w:val="28"/>
          <w:szCs w:val="28"/>
          <w:lang w:val="uk-UA"/>
        </w:rPr>
        <w:t>2020-2022 рр.</w:t>
      </w:r>
    </w:p>
    <w:tbl>
      <w:tblPr>
        <w:tblW w:w="5000" w:type="pct"/>
        <w:tblLook w:val="04A0" w:firstRow="1" w:lastRow="0" w:firstColumn="1" w:lastColumn="0" w:noHBand="0" w:noVBand="1"/>
      </w:tblPr>
      <w:tblGrid>
        <w:gridCol w:w="4343"/>
        <w:gridCol w:w="1095"/>
        <w:gridCol w:w="1095"/>
        <w:gridCol w:w="1094"/>
        <w:gridCol w:w="684"/>
        <w:gridCol w:w="684"/>
        <w:gridCol w:w="684"/>
      </w:tblGrid>
      <w:tr w:rsidR="000B1A2A" w:rsidRPr="000B1A2A" w14:paraId="777654FD" w14:textId="77777777" w:rsidTr="00876885">
        <w:trPr>
          <w:trHeight w:val="324"/>
        </w:trPr>
        <w:tc>
          <w:tcPr>
            <w:tcW w:w="2162" w:type="pct"/>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C2C458" w14:textId="77777777" w:rsidR="00C32314" w:rsidRPr="000B1A2A" w:rsidRDefault="00C32314">
            <w:pPr>
              <w:jc w:val="center"/>
              <w:rPr>
                <w:lang w:val="uk-UA"/>
              </w:rPr>
            </w:pPr>
            <w:r w:rsidRPr="000B1A2A">
              <w:rPr>
                <w:lang w:val="uk-UA"/>
              </w:rPr>
              <w:t>Найменування статті</w:t>
            </w:r>
          </w:p>
        </w:tc>
        <w:tc>
          <w:tcPr>
            <w:tcW w:w="575" w:type="pct"/>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F36107" w14:textId="77777777" w:rsidR="00C32314" w:rsidRPr="000B1A2A" w:rsidRDefault="00C32314">
            <w:pPr>
              <w:jc w:val="center"/>
              <w:rPr>
                <w:lang w:val="uk-UA"/>
              </w:rPr>
            </w:pPr>
            <w:r w:rsidRPr="000B1A2A">
              <w:rPr>
                <w:lang w:val="uk-UA"/>
              </w:rPr>
              <w:t>2020</w:t>
            </w:r>
          </w:p>
        </w:tc>
        <w:tc>
          <w:tcPr>
            <w:tcW w:w="575" w:type="pct"/>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DE0316" w14:textId="77777777" w:rsidR="00C32314" w:rsidRPr="000B1A2A" w:rsidRDefault="00C32314">
            <w:pPr>
              <w:jc w:val="center"/>
              <w:rPr>
                <w:lang w:val="uk-UA"/>
              </w:rPr>
            </w:pPr>
            <w:r w:rsidRPr="000B1A2A">
              <w:rPr>
                <w:lang w:val="uk-UA"/>
              </w:rPr>
              <w:t>2021</w:t>
            </w:r>
          </w:p>
        </w:tc>
        <w:tc>
          <w:tcPr>
            <w:tcW w:w="575" w:type="pct"/>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295003" w14:textId="77777777" w:rsidR="00C32314" w:rsidRPr="000B1A2A" w:rsidRDefault="00C32314">
            <w:pPr>
              <w:jc w:val="center"/>
              <w:rPr>
                <w:lang w:val="uk-UA"/>
              </w:rPr>
            </w:pPr>
            <w:r w:rsidRPr="000B1A2A">
              <w:rPr>
                <w:lang w:val="uk-UA"/>
              </w:rPr>
              <w:t>2022</w:t>
            </w:r>
          </w:p>
        </w:tc>
        <w:tc>
          <w:tcPr>
            <w:tcW w:w="1113" w:type="pct"/>
            <w:gridSpan w:val="3"/>
            <w:tcBorders>
              <w:top w:val="single" w:sz="4" w:space="0" w:color="auto"/>
              <w:left w:val="nil"/>
              <w:bottom w:val="single" w:sz="4" w:space="0" w:color="auto"/>
              <w:right w:val="single" w:sz="4" w:space="0" w:color="auto"/>
            </w:tcBorders>
            <w:shd w:val="clear" w:color="auto" w:fill="auto"/>
            <w:noWrap/>
            <w:vAlign w:val="bottom"/>
            <w:hideMark/>
          </w:tcPr>
          <w:p w14:paraId="2CEF6805" w14:textId="77777777" w:rsidR="00C32314" w:rsidRPr="000B1A2A" w:rsidRDefault="00C32314">
            <w:pPr>
              <w:jc w:val="center"/>
              <w:rPr>
                <w:lang w:val="uk-UA"/>
              </w:rPr>
            </w:pPr>
            <w:r w:rsidRPr="000B1A2A">
              <w:rPr>
                <w:lang w:val="uk-UA"/>
              </w:rPr>
              <w:t>Структура, %</w:t>
            </w:r>
          </w:p>
        </w:tc>
      </w:tr>
      <w:tr w:rsidR="000B1A2A" w:rsidRPr="000B1A2A" w14:paraId="230CFB67" w14:textId="77777777" w:rsidTr="00876885">
        <w:trPr>
          <w:trHeight w:val="324"/>
        </w:trPr>
        <w:tc>
          <w:tcPr>
            <w:tcW w:w="2162" w:type="pct"/>
            <w:vMerge/>
            <w:tcBorders>
              <w:top w:val="single" w:sz="4" w:space="0" w:color="auto"/>
              <w:left w:val="single" w:sz="4" w:space="0" w:color="auto"/>
              <w:bottom w:val="single" w:sz="4" w:space="0" w:color="auto"/>
              <w:right w:val="single" w:sz="4" w:space="0" w:color="auto"/>
            </w:tcBorders>
            <w:vAlign w:val="center"/>
            <w:hideMark/>
          </w:tcPr>
          <w:p w14:paraId="11A77190" w14:textId="77777777" w:rsidR="00C32314" w:rsidRPr="000B1A2A" w:rsidRDefault="00C32314">
            <w:pPr>
              <w:rPr>
                <w:lang w:val="uk-UA"/>
              </w:rPr>
            </w:pPr>
          </w:p>
        </w:tc>
        <w:tc>
          <w:tcPr>
            <w:tcW w:w="575" w:type="pct"/>
            <w:vMerge/>
            <w:tcBorders>
              <w:top w:val="single" w:sz="4" w:space="0" w:color="auto"/>
              <w:left w:val="single" w:sz="4" w:space="0" w:color="auto"/>
              <w:bottom w:val="single" w:sz="4" w:space="0" w:color="auto"/>
              <w:right w:val="single" w:sz="4" w:space="0" w:color="auto"/>
            </w:tcBorders>
            <w:vAlign w:val="center"/>
            <w:hideMark/>
          </w:tcPr>
          <w:p w14:paraId="5FBC5A55" w14:textId="77777777" w:rsidR="00C32314" w:rsidRPr="000B1A2A" w:rsidRDefault="00C32314">
            <w:pPr>
              <w:rPr>
                <w:lang w:val="uk-UA"/>
              </w:rPr>
            </w:pPr>
          </w:p>
        </w:tc>
        <w:tc>
          <w:tcPr>
            <w:tcW w:w="575" w:type="pct"/>
            <w:vMerge/>
            <w:tcBorders>
              <w:top w:val="single" w:sz="4" w:space="0" w:color="auto"/>
              <w:left w:val="single" w:sz="4" w:space="0" w:color="auto"/>
              <w:bottom w:val="single" w:sz="4" w:space="0" w:color="auto"/>
              <w:right w:val="single" w:sz="4" w:space="0" w:color="auto"/>
            </w:tcBorders>
            <w:vAlign w:val="center"/>
            <w:hideMark/>
          </w:tcPr>
          <w:p w14:paraId="57E2517C" w14:textId="77777777" w:rsidR="00C32314" w:rsidRPr="000B1A2A" w:rsidRDefault="00C32314">
            <w:pPr>
              <w:rPr>
                <w:lang w:val="uk-UA"/>
              </w:rPr>
            </w:pPr>
          </w:p>
        </w:tc>
        <w:tc>
          <w:tcPr>
            <w:tcW w:w="575" w:type="pct"/>
            <w:vMerge/>
            <w:tcBorders>
              <w:top w:val="single" w:sz="4" w:space="0" w:color="auto"/>
              <w:left w:val="single" w:sz="4" w:space="0" w:color="auto"/>
              <w:bottom w:val="single" w:sz="4" w:space="0" w:color="auto"/>
              <w:right w:val="single" w:sz="4" w:space="0" w:color="auto"/>
            </w:tcBorders>
            <w:vAlign w:val="center"/>
            <w:hideMark/>
          </w:tcPr>
          <w:p w14:paraId="205CDD63" w14:textId="77777777" w:rsidR="00C32314" w:rsidRPr="000B1A2A" w:rsidRDefault="00C32314">
            <w:pPr>
              <w:rPr>
                <w:lang w:val="uk-UA"/>
              </w:rPr>
            </w:pPr>
          </w:p>
        </w:tc>
        <w:tc>
          <w:tcPr>
            <w:tcW w:w="371" w:type="pct"/>
            <w:tcBorders>
              <w:top w:val="nil"/>
              <w:left w:val="nil"/>
              <w:bottom w:val="single" w:sz="4" w:space="0" w:color="auto"/>
              <w:right w:val="single" w:sz="4" w:space="0" w:color="auto"/>
            </w:tcBorders>
            <w:shd w:val="clear" w:color="auto" w:fill="auto"/>
            <w:noWrap/>
            <w:vAlign w:val="bottom"/>
            <w:hideMark/>
          </w:tcPr>
          <w:p w14:paraId="25A5E28D" w14:textId="77777777" w:rsidR="00C32314" w:rsidRPr="000B1A2A" w:rsidRDefault="00C32314">
            <w:pPr>
              <w:jc w:val="right"/>
              <w:rPr>
                <w:lang w:val="uk-UA"/>
              </w:rPr>
            </w:pPr>
            <w:r w:rsidRPr="000B1A2A">
              <w:rPr>
                <w:lang w:val="uk-UA"/>
              </w:rPr>
              <w:t>2020</w:t>
            </w:r>
          </w:p>
        </w:tc>
        <w:tc>
          <w:tcPr>
            <w:tcW w:w="371" w:type="pct"/>
            <w:tcBorders>
              <w:top w:val="nil"/>
              <w:left w:val="nil"/>
              <w:bottom w:val="single" w:sz="4" w:space="0" w:color="auto"/>
              <w:right w:val="single" w:sz="4" w:space="0" w:color="auto"/>
            </w:tcBorders>
            <w:shd w:val="clear" w:color="auto" w:fill="auto"/>
            <w:noWrap/>
            <w:vAlign w:val="bottom"/>
            <w:hideMark/>
          </w:tcPr>
          <w:p w14:paraId="67F10EEA" w14:textId="77777777" w:rsidR="00C32314" w:rsidRPr="000B1A2A" w:rsidRDefault="00C32314">
            <w:pPr>
              <w:jc w:val="right"/>
              <w:rPr>
                <w:lang w:val="uk-UA"/>
              </w:rPr>
            </w:pPr>
            <w:r w:rsidRPr="000B1A2A">
              <w:rPr>
                <w:lang w:val="uk-UA"/>
              </w:rPr>
              <w:t>2021</w:t>
            </w:r>
          </w:p>
        </w:tc>
        <w:tc>
          <w:tcPr>
            <w:tcW w:w="371" w:type="pct"/>
            <w:tcBorders>
              <w:top w:val="nil"/>
              <w:left w:val="nil"/>
              <w:bottom w:val="single" w:sz="4" w:space="0" w:color="auto"/>
              <w:right w:val="single" w:sz="4" w:space="0" w:color="auto"/>
            </w:tcBorders>
            <w:shd w:val="clear" w:color="auto" w:fill="auto"/>
            <w:noWrap/>
            <w:vAlign w:val="bottom"/>
            <w:hideMark/>
          </w:tcPr>
          <w:p w14:paraId="25D62317" w14:textId="77777777" w:rsidR="00C32314" w:rsidRPr="000B1A2A" w:rsidRDefault="00C32314">
            <w:pPr>
              <w:jc w:val="right"/>
              <w:rPr>
                <w:lang w:val="uk-UA"/>
              </w:rPr>
            </w:pPr>
            <w:r w:rsidRPr="000B1A2A">
              <w:rPr>
                <w:lang w:val="uk-UA"/>
              </w:rPr>
              <w:t>2022</w:t>
            </w:r>
          </w:p>
        </w:tc>
      </w:tr>
      <w:tr w:rsidR="000B1A2A" w:rsidRPr="000B1A2A" w14:paraId="6E43E819" w14:textId="77777777" w:rsidTr="00876885">
        <w:trPr>
          <w:trHeight w:val="324"/>
        </w:trPr>
        <w:tc>
          <w:tcPr>
            <w:tcW w:w="2162" w:type="pct"/>
            <w:tcBorders>
              <w:top w:val="nil"/>
              <w:left w:val="single" w:sz="4" w:space="0" w:color="auto"/>
              <w:bottom w:val="single" w:sz="4" w:space="0" w:color="auto"/>
              <w:right w:val="single" w:sz="4" w:space="0" w:color="auto"/>
            </w:tcBorders>
            <w:shd w:val="clear" w:color="auto" w:fill="auto"/>
            <w:noWrap/>
            <w:vAlign w:val="center"/>
            <w:hideMark/>
          </w:tcPr>
          <w:p w14:paraId="2552230E" w14:textId="77777777" w:rsidR="00C32314" w:rsidRPr="000B1A2A" w:rsidRDefault="00C32314">
            <w:pPr>
              <w:rPr>
                <w:lang w:val="uk-UA"/>
              </w:rPr>
            </w:pPr>
            <w:r w:rsidRPr="000B1A2A">
              <w:rPr>
                <w:lang w:val="uk-UA"/>
              </w:rPr>
              <w:t>Необоротні активи, в тому числі</w:t>
            </w:r>
          </w:p>
        </w:tc>
        <w:tc>
          <w:tcPr>
            <w:tcW w:w="575" w:type="pct"/>
            <w:tcBorders>
              <w:top w:val="nil"/>
              <w:left w:val="nil"/>
              <w:bottom w:val="single" w:sz="4" w:space="0" w:color="auto"/>
              <w:right w:val="single" w:sz="4" w:space="0" w:color="auto"/>
            </w:tcBorders>
            <w:shd w:val="clear" w:color="auto" w:fill="auto"/>
            <w:noWrap/>
            <w:vAlign w:val="center"/>
            <w:hideMark/>
          </w:tcPr>
          <w:p w14:paraId="5B179671" w14:textId="025E708F" w:rsidR="00C32314" w:rsidRPr="000B1A2A" w:rsidRDefault="00C32314" w:rsidP="00876885">
            <w:pPr>
              <w:jc w:val="center"/>
              <w:rPr>
                <w:lang w:val="uk-UA"/>
              </w:rPr>
            </w:pPr>
            <w:r w:rsidRPr="000B1A2A">
              <w:rPr>
                <w:lang w:val="uk-UA"/>
              </w:rPr>
              <w:t>15730,50</w:t>
            </w:r>
          </w:p>
        </w:tc>
        <w:tc>
          <w:tcPr>
            <w:tcW w:w="575" w:type="pct"/>
            <w:tcBorders>
              <w:top w:val="nil"/>
              <w:left w:val="nil"/>
              <w:bottom w:val="single" w:sz="4" w:space="0" w:color="auto"/>
              <w:right w:val="single" w:sz="4" w:space="0" w:color="auto"/>
            </w:tcBorders>
            <w:shd w:val="clear" w:color="auto" w:fill="auto"/>
            <w:noWrap/>
            <w:vAlign w:val="center"/>
            <w:hideMark/>
          </w:tcPr>
          <w:p w14:paraId="32F35C65" w14:textId="7C10D162" w:rsidR="00C32314" w:rsidRPr="000B1A2A" w:rsidRDefault="00C32314" w:rsidP="00876885">
            <w:pPr>
              <w:jc w:val="center"/>
              <w:rPr>
                <w:lang w:val="uk-UA"/>
              </w:rPr>
            </w:pPr>
            <w:r w:rsidRPr="000B1A2A">
              <w:rPr>
                <w:lang w:val="uk-UA"/>
              </w:rPr>
              <w:t>15465,40</w:t>
            </w:r>
          </w:p>
        </w:tc>
        <w:tc>
          <w:tcPr>
            <w:tcW w:w="575" w:type="pct"/>
            <w:tcBorders>
              <w:top w:val="nil"/>
              <w:left w:val="nil"/>
              <w:bottom w:val="single" w:sz="4" w:space="0" w:color="auto"/>
              <w:right w:val="single" w:sz="4" w:space="0" w:color="auto"/>
            </w:tcBorders>
            <w:shd w:val="clear" w:color="auto" w:fill="auto"/>
            <w:noWrap/>
            <w:vAlign w:val="center"/>
            <w:hideMark/>
          </w:tcPr>
          <w:p w14:paraId="3D2C6562" w14:textId="2C3DA457" w:rsidR="00C32314" w:rsidRPr="000B1A2A" w:rsidRDefault="00C32314" w:rsidP="00876885">
            <w:pPr>
              <w:jc w:val="center"/>
              <w:rPr>
                <w:lang w:val="uk-UA"/>
              </w:rPr>
            </w:pPr>
            <w:r w:rsidRPr="000B1A2A">
              <w:rPr>
                <w:lang w:val="uk-UA"/>
              </w:rPr>
              <w:t>10899,20</w:t>
            </w:r>
          </w:p>
        </w:tc>
        <w:tc>
          <w:tcPr>
            <w:tcW w:w="371" w:type="pct"/>
            <w:tcBorders>
              <w:top w:val="nil"/>
              <w:left w:val="nil"/>
              <w:bottom w:val="single" w:sz="4" w:space="0" w:color="auto"/>
              <w:right w:val="single" w:sz="4" w:space="0" w:color="auto"/>
            </w:tcBorders>
            <w:shd w:val="clear" w:color="auto" w:fill="auto"/>
            <w:noWrap/>
            <w:vAlign w:val="center"/>
            <w:hideMark/>
          </w:tcPr>
          <w:p w14:paraId="6B3A4082" w14:textId="77777777" w:rsidR="00C32314" w:rsidRPr="000B1A2A" w:rsidRDefault="00C32314" w:rsidP="00876885">
            <w:pPr>
              <w:jc w:val="center"/>
              <w:rPr>
                <w:lang w:val="uk-UA"/>
              </w:rPr>
            </w:pPr>
            <w:r w:rsidRPr="000B1A2A">
              <w:rPr>
                <w:lang w:val="uk-UA"/>
              </w:rPr>
              <w:t>72,4</w:t>
            </w:r>
          </w:p>
        </w:tc>
        <w:tc>
          <w:tcPr>
            <w:tcW w:w="371" w:type="pct"/>
            <w:tcBorders>
              <w:top w:val="nil"/>
              <w:left w:val="nil"/>
              <w:bottom w:val="single" w:sz="4" w:space="0" w:color="auto"/>
              <w:right w:val="single" w:sz="4" w:space="0" w:color="auto"/>
            </w:tcBorders>
            <w:shd w:val="clear" w:color="auto" w:fill="auto"/>
            <w:noWrap/>
            <w:vAlign w:val="center"/>
            <w:hideMark/>
          </w:tcPr>
          <w:p w14:paraId="34C9A840" w14:textId="77777777" w:rsidR="00C32314" w:rsidRPr="000B1A2A" w:rsidRDefault="00C32314" w:rsidP="00876885">
            <w:pPr>
              <w:jc w:val="center"/>
              <w:rPr>
                <w:lang w:val="uk-UA"/>
              </w:rPr>
            </w:pPr>
            <w:r w:rsidRPr="000B1A2A">
              <w:rPr>
                <w:lang w:val="uk-UA"/>
              </w:rPr>
              <w:t>65,3</w:t>
            </w:r>
          </w:p>
        </w:tc>
        <w:tc>
          <w:tcPr>
            <w:tcW w:w="371" w:type="pct"/>
            <w:tcBorders>
              <w:top w:val="nil"/>
              <w:left w:val="nil"/>
              <w:bottom w:val="single" w:sz="4" w:space="0" w:color="auto"/>
              <w:right w:val="single" w:sz="4" w:space="0" w:color="auto"/>
            </w:tcBorders>
            <w:shd w:val="clear" w:color="auto" w:fill="auto"/>
            <w:noWrap/>
            <w:vAlign w:val="center"/>
            <w:hideMark/>
          </w:tcPr>
          <w:p w14:paraId="37485DD1" w14:textId="77777777" w:rsidR="00C32314" w:rsidRPr="000B1A2A" w:rsidRDefault="00C32314" w:rsidP="00876885">
            <w:pPr>
              <w:jc w:val="center"/>
              <w:rPr>
                <w:lang w:val="uk-UA"/>
              </w:rPr>
            </w:pPr>
            <w:r w:rsidRPr="000B1A2A">
              <w:rPr>
                <w:lang w:val="uk-UA"/>
              </w:rPr>
              <w:t>48,4</w:t>
            </w:r>
          </w:p>
        </w:tc>
      </w:tr>
      <w:tr w:rsidR="000B1A2A" w:rsidRPr="000B1A2A" w14:paraId="57322003" w14:textId="77777777" w:rsidTr="00876885">
        <w:trPr>
          <w:trHeight w:val="372"/>
        </w:trPr>
        <w:tc>
          <w:tcPr>
            <w:tcW w:w="2162" w:type="pct"/>
            <w:tcBorders>
              <w:top w:val="nil"/>
              <w:left w:val="single" w:sz="4" w:space="0" w:color="auto"/>
              <w:bottom w:val="single" w:sz="4" w:space="0" w:color="auto"/>
              <w:right w:val="single" w:sz="4" w:space="0" w:color="auto"/>
            </w:tcBorders>
            <w:shd w:val="clear" w:color="auto" w:fill="auto"/>
            <w:noWrap/>
            <w:vAlign w:val="bottom"/>
            <w:hideMark/>
          </w:tcPr>
          <w:p w14:paraId="3E2C0ABB" w14:textId="77777777" w:rsidR="00C32314" w:rsidRPr="000B1A2A" w:rsidRDefault="00C32314">
            <w:pPr>
              <w:rPr>
                <w:lang w:val="uk-UA"/>
              </w:rPr>
            </w:pPr>
            <w:r w:rsidRPr="000B1A2A">
              <w:rPr>
                <w:lang w:val="uk-UA"/>
              </w:rPr>
              <w:t>Нематеріальні активи</w:t>
            </w:r>
          </w:p>
        </w:tc>
        <w:tc>
          <w:tcPr>
            <w:tcW w:w="575" w:type="pct"/>
            <w:tcBorders>
              <w:top w:val="nil"/>
              <w:left w:val="nil"/>
              <w:bottom w:val="single" w:sz="4" w:space="0" w:color="auto"/>
              <w:right w:val="single" w:sz="4" w:space="0" w:color="auto"/>
            </w:tcBorders>
            <w:shd w:val="clear" w:color="auto" w:fill="auto"/>
            <w:vAlign w:val="center"/>
            <w:hideMark/>
          </w:tcPr>
          <w:p w14:paraId="3AA48751" w14:textId="77777777" w:rsidR="00C32314" w:rsidRPr="000B1A2A" w:rsidRDefault="00C32314" w:rsidP="00876885">
            <w:pPr>
              <w:jc w:val="center"/>
              <w:rPr>
                <w:lang w:val="uk-UA"/>
              </w:rPr>
            </w:pPr>
            <w:r w:rsidRPr="000B1A2A">
              <w:rPr>
                <w:lang w:val="uk-UA"/>
              </w:rPr>
              <w:t>3,5</w:t>
            </w:r>
          </w:p>
        </w:tc>
        <w:tc>
          <w:tcPr>
            <w:tcW w:w="575" w:type="pct"/>
            <w:tcBorders>
              <w:top w:val="nil"/>
              <w:left w:val="nil"/>
              <w:bottom w:val="single" w:sz="4" w:space="0" w:color="auto"/>
              <w:right w:val="single" w:sz="4" w:space="0" w:color="auto"/>
            </w:tcBorders>
            <w:shd w:val="clear" w:color="auto" w:fill="auto"/>
            <w:vAlign w:val="center"/>
            <w:hideMark/>
          </w:tcPr>
          <w:p w14:paraId="54E81108" w14:textId="77777777" w:rsidR="00C32314" w:rsidRPr="000B1A2A" w:rsidRDefault="00C32314" w:rsidP="00876885">
            <w:pPr>
              <w:jc w:val="center"/>
              <w:rPr>
                <w:lang w:val="uk-UA"/>
              </w:rPr>
            </w:pPr>
            <w:r w:rsidRPr="000B1A2A">
              <w:rPr>
                <w:lang w:val="uk-UA"/>
              </w:rPr>
              <w:t>1,2</w:t>
            </w:r>
          </w:p>
        </w:tc>
        <w:tc>
          <w:tcPr>
            <w:tcW w:w="575" w:type="pct"/>
            <w:tcBorders>
              <w:top w:val="nil"/>
              <w:left w:val="nil"/>
              <w:bottom w:val="single" w:sz="4" w:space="0" w:color="auto"/>
              <w:right w:val="single" w:sz="4" w:space="0" w:color="auto"/>
            </w:tcBorders>
            <w:shd w:val="clear" w:color="auto" w:fill="auto"/>
            <w:vAlign w:val="center"/>
            <w:hideMark/>
          </w:tcPr>
          <w:p w14:paraId="65E23B3E" w14:textId="77777777" w:rsidR="00C32314" w:rsidRPr="000B1A2A" w:rsidRDefault="00C32314" w:rsidP="00876885">
            <w:pPr>
              <w:jc w:val="center"/>
              <w:rPr>
                <w:lang w:val="uk-UA"/>
              </w:rPr>
            </w:pPr>
            <w:r w:rsidRPr="000B1A2A">
              <w:rPr>
                <w:lang w:val="uk-UA"/>
              </w:rPr>
              <w:t>0,3</w:t>
            </w:r>
          </w:p>
        </w:tc>
        <w:tc>
          <w:tcPr>
            <w:tcW w:w="371" w:type="pct"/>
            <w:tcBorders>
              <w:top w:val="nil"/>
              <w:left w:val="nil"/>
              <w:bottom w:val="single" w:sz="4" w:space="0" w:color="auto"/>
              <w:right w:val="single" w:sz="4" w:space="0" w:color="auto"/>
            </w:tcBorders>
            <w:shd w:val="clear" w:color="auto" w:fill="auto"/>
            <w:noWrap/>
            <w:vAlign w:val="center"/>
            <w:hideMark/>
          </w:tcPr>
          <w:p w14:paraId="3307A379" w14:textId="77777777" w:rsidR="00C32314" w:rsidRPr="000B1A2A" w:rsidRDefault="00C32314" w:rsidP="00876885">
            <w:pPr>
              <w:jc w:val="center"/>
              <w:rPr>
                <w:lang w:val="uk-UA"/>
              </w:rPr>
            </w:pPr>
            <w:r w:rsidRPr="000B1A2A">
              <w:rPr>
                <w:lang w:val="uk-UA"/>
              </w:rPr>
              <w:t>0,0</w:t>
            </w:r>
          </w:p>
        </w:tc>
        <w:tc>
          <w:tcPr>
            <w:tcW w:w="371" w:type="pct"/>
            <w:tcBorders>
              <w:top w:val="nil"/>
              <w:left w:val="nil"/>
              <w:bottom w:val="single" w:sz="4" w:space="0" w:color="auto"/>
              <w:right w:val="single" w:sz="4" w:space="0" w:color="auto"/>
            </w:tcBorders>
            <w:shd w:val="clear" w:color="auto" w:fill="auto"/>
            <w:noWrap/>
            <w:vAlign w:val="center"/>
            <w:hideMark/>
          </w:tcPr>
          <w:p w14:paraId="47172CA7" w14:textId="77777777" w:rsidR="00C32314" w:rsidRPr="000B1A2A" w:rsidRDefault="00C32314" w:rsidP="00876885">
            <w:pPr>
              <w:jc w:val="center"/>
              <w:rPr>
                <w:lang w:val="uk-UA"/>
              </w:rPr>
            </w:pPr>
            <w:r w:rsidRPr="000B1A2A">
              <w:rPr>
                <w:lang w:val="uk-UA"/>
              </w:rPr>
              <w:t>0,0</w:t>
            </w:r>
          </w:p>
        </w:tc>
        <w:tc>
          <w:tcPr>
            <w:tcW w:w="371" w:type="pct"/>
            <w:tcBorders>
              <w:top w:val="nil"/>
              <w:left w:val="nil"/>
              <w:bottom w:val="single" w:sz="4" w:space="0" w:color="auto"/>
              <w:right w:val="single" w:sz="4" w:space="0" w:color="auto"/>
            </w:tcBorders>
            <w:shd w:val="clear" w:color="auto" w:fill="auto"/>
            <w:noWrap/>
            <w:vAlign w:val="center"/>
            <w:hideMark/>
          </w:tcPr>
          <w:p w14:paraId="5F18D862" w14:textId="77777777" w:rsidR="00C32314" w:rsidRPr="000B1A2A" w:rsidRDefault="00C32314" w:rsidP="00876885">
            <w:pPr>
              <w:jc w:val="center"/>
              <w:rPr>
                <w:lang w:val="uk-UA"/>
              </w:rPr>
            </w:pPr>
            <w:r w:rsidRPr="000B1A2A">
              <w:rPr>
                <w:lang w:val="uk-UA"/>
              </w:rPr>
              <w:t>0,0</w:t>
            </w:r>
          </w:p>
        </w:tc>
      </w:tr>
      <w:tr w:rsidR="000B1A2A" w:rsidRPr="000B1A2A" w14:paraId="559915C9" w14:textId="77777777" w:rsidTr="00876885">
        <w:trPr>
          <w:trHeight w:val="324"/>
        </w:trPr>
        <w:tc>
          <w:tcPr>
            <w:tcW w:w="2162" w:type="pct"/>
            <w:tcBorders>
              <w:top w:val="nil"/>
              <w:left w:val="single" w:sz="4" w:space="0" w:color="auto"/>
              <w:bottom w:val="single" w:sz="4" w:space="0" w:color="auto"/>
              <w:right w:val="single" w:sz="4" w:space="0" w:color="auto"/>
            </w:tcBorders>
            <w:shd w:val="clear" w:color="auto" w:fill="auto"/>
            <w:noWrap/>
            <w:vAlign w:val="bottom"/>
            <w:hideMark/>
          </w:tcPr>
          <w:p w14:paraId="3902E8F5" w14:textId="77777777" w:rsidR="00C32314" w:rsidRPr="000B1A2A" w:rsidRDefault="00C32314">
            <w:pPr>
              <w:rPr>
                <w:lang w:val="uk-UA"/>
              </w:rPr>
            </w:pPr>
            <w:r w:rsidRPr="000B1A2A">
              <w:rPr>
                <w:lang w:val="uk-UA"/>
              </w:rPr>
              <w:t>Незавершені капітальні інвестиції</w:t>
            </w:r>
          </w:p>
        </w:tc>
        <w:tc>
          <w:tcPr>
            <w:tcW w:w="575" w:type="pct"/>
            <w:tcBorders>
              <w:top w:val="nil"/>
              <w:left w:val="nil"/>
              <w:bottom w:val="single" w:sz="4" w:space="0" w:color="auto"/>
              <w:right w:val="single" w:sz="4" w:space="0" w:color="auto"/>
            </w:tcBorders>
            <w:shd w:val="clear" w:color="auto" w:fill="auto"/>
            <w:vAlign w:val="center"/>
            <w:hideMark/>
          </w:tcPr>
          <w:p w14:paraId="3FAFDEFD" w14:textId="0ADEC2F3" w:rsidR="00C32314" w:rsidRPr="000B1A2A" w:rsidRDefault="00C32314" w:rsidP="00876885">
            <w:pPr>
              <w:jc w:val="center"/>
              <w:rPr>
                <w:lang w:val="uk-UA"/>
              </w:rPr>
            </w:pPr>
          </w:p>
        </w:tc>
        <w:tc>
          <w:tcPr>
            <w:tcW w:w="575" w:type="pct"/>
            <w:tcBorders>
              <w:top w:val="nil"/>
              <w:left w:val="nil"/>
              <w:bottom w:val="single" w:sz="4" w:space="0" w:color="auto"/>
              <w:right w:val="single" w:sz="4" w:space="0" w:color="auto"/>
            </w:tcBorders>
            <w:shd w:val="clear" w:color="auto" w:fill="auto"/>
            <w:noWrap/>
            <w:vAlign w:val="center"/>
            <w:hideMark/>
          </w:tcPr>
          <w:p w14:paraId="590A5D89" w14:textId="77777777" w:rsidR="00C32314" w:rsidRPr="000B1A2A" w:rsidRDefault="00C32314" w:rsidP="00876885">
            <w:pPr>
              <w:jc w:val="center"/>
              <w:rPr>
                <w:lang w:val="uk-UA"/>
              </w:rPr>
            </w:pPr>
            <w:r w:rsidRPr="000B1A2A">
              <w:rPr>
                <w:lang w:val="uk-UA"/>
              </w:rPr>
              <w:t>626,3</w:t>
            </w:r>
          </w:p>
        </w:tc>
        <w:tc>
          <w:tcPr>
            <w:tcW w:w="575" w:type="pct"/>
            <w:tcBorders>
              <w:top w:val="nil"/>
              <w:left w:val="nil"/>
              <w:bottom w:val="single" w:sz="4" w:space="0" w:color="auto"/>
              <w:right w:val="single" w:sz="4" w:space="0" w:color="auto"/>
            </w:tcBorders>
            <w:shd w:val="clear" w:color="auto" w:fill="auto"/>
            <w:vAlign w:val="center"/>
            <w:hideMark/>
          </w:tcPr>
          <w:p w14:paraId="7DB33180" w14:textId="1EE9974F" w:rsidR="00C32314" w:rsidRPr="000B1A2A" w:rsidRDefault="00C32314" w:rsidP="00876885">
            <w:pPr>
              <w:jc w:val="center"/>
              <w:rPr>
                <w:lang w:val="uk-UA"/>
              </w:rPr>
            </w:pPr>
          </w:p>
        </w:tc>
        <w:tc>
          <w:tcPr>
            <w:tcW w:w="371" w:type="pct"/>
            <w:tcBorders>
              <w:top w:val="nil"/>
              <w:left w:val="nil"/>
              <w:bottom w:val="single" w:sz="4" w:space="0" w:color="auto"/>
              <w:right w:val="single" w:sz="4" w:space="0" w:color="auto"/>
            </w:tcBorders>
            <w:shd w:val="clear" w:color="auto" w:fill="auto"/>
            <w:noWrap/>
            <w:vAlign w:val="center"/>
            <w:hideMark/>
          </w:tcPr>
          <w:p w14:paraId="5E7EE872" w14:textId="77777777" w:rsidR="00C32314" w:rsidRPr="000B1A2A" w:rsidRDefault="00C32314" w:rsidP="00876885">
            <w:pPr>
              <w:jc w:val="center"/>
              <w:rPr>
                <w:lang w:val="uk-UA"/>
              </w:rPr>
            </w:pPr>
            <w:r w:rsidRPr="000B1A2A">
              <w:rPr>
                <w:lang w:val="uk-UA"/>
              </w:rPr>
              <w:t>0,0</w:t>
            </w:r>
          </w:p>
        </w:tc>
        <w:tc>
          <w:tcPr>
            <w:tcW w:w="371" w:type="pct"/>
            <w:tcBorders>
              <w:top w:val="nil"/>
              <w:left w:val="nil"/>
              <w:bottom w:val="single" w:sz="4" w:space="0" w:color="auto"/>
              <w:right w:val="single" w:sz="4" w:space="0" w:color="auto"/>
            </w:tcBorders>
            <w:shd w:val="clear" w:color="auto" w:fill="auto"/>
            <w:noWrap/>
            <w:vAlign w:val="center"/>
            <w:hideMark/>
          </w:tcPr>
          <w:p w14:paraId="45A83B73" w14:textId="77777777" w:rsidR="00C32314" w:rsidRPr="000B1A2A" w:rsidRDefault="00C32314" w:rsidP="00876885">
            <w:pPr>
              <w:jc w:val="center"/>
              <w:rPr>
                <w:lang w:val="uk-UA"/>
              </w:rPr>
            </w:pPr>
            <w:r w:rsidRPr="000B1A2A">
              <w:rPr>
                <w:lang w:val="uk-UA"/>
              </w:rPr>
              <w:t>2,6</w:t>
            </w:r>
          </w:p>
        </w:tc>
        <w:tc>
          <w:tcPr>
            <w:tcW w:w="371" w:type="pct"/>
            <w:tcBorders>
              <w:top w:val="nil"/>
              <w:left w:val="nil"/>
              <w:bottom w:val="single" w:sz="4" w:space="0" w:color="auto"/>
              <w:right w:val="single" w:sz="4" w:space="0" w:color="auto"/>
            </w:tcBorders>
            <w:shd w:val="clear" w:color="auto" w:fill="auto"/>
            <w:noWrap/>
            <w:vAlign w:val="center"/>
            <w:hideMark/>
          </w:tcPr>
          <w:p w14:paraId="61FD830B" w14:textId="77777777" w:rsidR="00C32314" w:rsidRPr="000B1A2A" w:rsidRDefault="00C32314" w:rsidP="00876885">
            <w:pPr>
              <w:jc w:val="center"/>
              <w:rPr>
                <w:lang w:val="uk-UA"/>
              </w:rPr>
            </w:pPr>
            <w:r w:rsidRPr="000B1A2A">
              <w:rPr>
                <w:lang w:val="uk-UA"/>
              </w:rPr>
              <w:t>0,0</w:t>
            </w:r>
          </w:p>
        </w:tc>
      </w:tr>
      <w:tr w:rsidR="000B1A2A" w:rsidRPr="000B1A2A" w14:paraId="3C4E62BF" w14:textId="77777777" w:rsidTr="00876885">
        <w:trPr>
          <w:trHeight w:val="324"/>
        </w:trPr>
        <w:tc>
          <w:tcPr>
            <w:tcW w:w="2162" w:type="pct"/>
            <w:tcBorders>
              <w:top w:val="nil"/>
              <w:left w:val="single" w:sz="4" w:space="0" w:color="auto"/>
              <w:bottom w:val="single" w:sz="4" w:space="0" w:color="auto"/>
              <w:right w:val="single" w:sz="4" w:space="0" w:color="auto"/>
            </w:tcBorders>
            <w:shd w:val="clear" w:color="auto" w:fill="auto"/>
            <w:noWrap/>
            <w:vAlign w:val="bottom"/>
            <w:hideMark/>
          </w:tcPr>
          <w:p w14:paraId="6CE5A339" w14:textId="77777777" w:rsidR="00C32314" w:rsidRPr="000B1A2A" w:rsidRDefault="00C32314">
            <w:pPr>
              <w:rPr>
                <w:lang w:val="uk-UA"/>
              </w:rPr>
            </w:pPr>
            <w:r w:rsidRPr="000B1A2A">
              <w:rPr>
                <w:lang w:val="uk-UA"/>
              </w:rPr>
              <w:t>Основні засоби</w:t>
            </w:r>
          </w:p>
        </w:tc>
        <w:tc>
          <w:tcPr>
            <w:tcW w:w="575" w:type="pct"/>
            <w:tcBorders>
              <w:top w:val="nil"/>
              <w:left w:val="nil"/>
              <w:bottom w:val="single" w:sz="4" w:space="0" w:color="auto"/>
              <w:right w:val="single" w:sz="4" w:space="0" w:color="auto"/>
            </w:tcBorders>
            <w:shd w:val="clear" w:color="auto" w:fill="auto"/>
            <w:noWrap/>
            <w:vAlign w:val="center"/>
            <w:hideMark/>
          </w:tcPr>
          <w:p w14:paraId="40B3AE6E" w14:textId="53D656A0" w:rsidR="00C32314" w:rsidRPr="000B1A2A" w:rsidRDefault="00C32314" w:rsidP="00876885">
            <w:pPr>
              <w:jc w:val="center"/>
              <w:rPr>
                <w:lang w:val="uk-UA"/>
              </w:rPr>
            </w:pPr>
            <w:r w:rsidRPr="000B1A2A">
              <w:rPr>
                <w:lang w:val="uk-UA"/>
              </w:rPr>
              <w:t>15727,00</w:t>
            </w:r>
          </w:p>
        </w:tc>
        <w:tc>
          <w:tcPr>
            <w:tcW w:w="575" w:type="pct"/>
            <w:tcBorders>
              <w:top w:val="nil"/>
              <w:left w:val="nil"/>
              <w:bottom w:val="single" w:sz="4" w:space="0" w:color="auto"/>
              <w:right w:val="single" w:sz="4" w:space="0" w:color="auto"/>
            </w:tcBorders>
            <w:shd w:val="clear" w:color="auto" w:fill="auto"/>
            <w:noWrap/>
            <w:vAlign w:val="center"/>
            <w:hideMark/>
          </w:tcPr>
          <w:p w14:paraId="48377B04" w14:textId="60C61ABB" w:rsidR="00C32314" w:rsidRPr="000B1A2A" w:rsidRDefault="00C32314" w:rsidP="00876885">
            <w:pPr>
              <w:jc w:val="center"/>
              <w:rPr>
                <w:lang w:val="uk-UA"/>
              </w:rPr>
            </w:pPr>
            <w:r w:rsidRPr="000B1A2A">
              <w:rPr>
                <w:lang w:val="uk-UA"/>
              </w:rPr>
              <w:t>14837,90</w:t>
            </w:r>
          </w:p>
        </w:tc>
        <w:tc>
          <w:tcPr>
            <w:tcW w:w="575" w:type="pct"/>
            <w:tcBorders>
              <w:top w:val="nil"/>
              <w:left w:val="nil"/>
              <w:bottom w:val="single" w:sz="4" w:space="0" w:color="auto"/>
              <w:right w:val="single" w:sz="4" w:space="0" w:color="auto"/>
            </w:tcBorders>
            <w:shd w:val="clear" w:color="auto" w:fill="auto"/>
            <w:noWrap/>
            <w:vAlign w:val="center"/>
            <w:hideMark/>
          </w:tcPr>
          <w:p w14:paraId="1377261E" w14:textId="2AFC5346" w:rsidR="00C32314" w:rsidRPr="000B1A2A" w:rsidRDefault="00C32314" w:rsidP="00876885">
            <w:pPr>
              <w:jc w:val="center"/>
              <w:rPr>
                <w:lang w:val="uk-UA"/>
              </w:rPr>
            </w:pPr>
            <w:r w:rsidRPr="000B1A2A">
              <w:rPr>
                <w:lang w:val="uk-UA"/>
              </w:rPr>
              <w:t>10898,90</w:t>
            </w:r>
          </w:p>
        </w:tc>
        <w:tc>
          <w:tcPr>
            <w:tcW w:w="371" w:type="pct"/>
            <w:tcBorders>
              <w:top w:val="nil"/>
              <w:left w:val="nil"/>
              <w:bottom w:val="single" w:sz="4" w:space="0" w:color="auto"/>
              <w:right w:val="single" w:sz="4" w:space="0" w:color="auto"/>
            </w:tcBorders>
            <w:shd w:val="clear" w:color="auto" w:fill="auto"/>
            <w:noWrap/>
            <w:vAlign w:val="center"/>
            <w:hideMark/>
          </w:tcPr>
          <w:p w14:paraId="5CFE0252" w14:textId="77777777" w:rsidR="00C32314" w:rsidRPr="000B1A2A" w:rsidRDefault="00C32314" w:rsidP="00876885">
            <w:pPr>
              <w:jc w:val="center"/>
              <w:rPr>
                <w:lang w:val="uk-UA"/>
              </w:rPr>
            </w:pPr>
            <w:r w:rsidRPr="000B1A2A">
              <w:rPr>
                <w:lang w:val="uk-UA"/>
              </w:rPr>
              <w:t>72,3</w:t>
            </w:r>
          </w:p>
        </w:tc>
        <w:tc>
          <w:tcPr>
            <w:tcW w:w="371" w:type="pct"/>
            <w:tcBorders>
              <w:top w:val="nil"/>
              <w:left w:val="nil"/>
              <w:bottom w:val="single" w:sz="4" w:space="0" w:color="auto"/>
              <w:right w:val="single" w:sz="4" w:space="0" w:color="auto"/>
            </w:tcBorders>
            <w:shd w:val="clear" w:color="auto" w:fill="auto"/>
            <w:noWrap/>
            <w:vAlign w:val="center"/>
            <w:hideMark/>
          </w:tcPr>
          <w:p w14:paraId="17ABF130" w14:textId="77777777" w:rsidR="00C32314" w:rsidRPr="000B1A2A" w:rsidRDefault="00C32314" w:rsidP="00876885">
            <w:pPr>
              <w:jc w:val="center"/>
              <w:rPr>
                <w:lang w:val="uk-UA"/>
              </w:rPr>
            </w:pPr>
            <w:r w:rsidRPr="000B1A2A">
              <w:rPr>
                <w:lang w:val="uk-UA"/>
              </w:rPr>
              <w:t>62,6</w:t>
            </w:r>
          </w:p>
        </w:tc>
        <w:tc>
          <w:tcPr>
            <w:tcW w:w="371" w:type="pct"/>
            <w:tcBorders>
              <w:top w:val="nil"/>
              <w:left w:val="nil"/>
              <w:bottom w:val="single" w:sz="4" w:space="0" w:color="auto"/>
              <w:right w:val="single" w:sz="4" w:space="0" w:color="auto"/>
            </w:tcBorders>
            <w:shd w:val="clear" w:color="auto" w:fill="auto"/>
            <w:noWrap/>
            <w:vAlign w:val="center"/>
            <w:hideMark/>
          </w:tcPr>
          <w:p w14:paraId="3A507968" w14:textId="77777777" w:rsidR="00C32314" w:rsidRPr="000B1A2A" w:rsidRDefault="00C32314" w:rsidP="00876885">
            <w:pPr>
              <w:jc w:val="center"/>
              <w:rPr>
                <w:lang w:val="uk-UA"/>
              </w:rPr>
            </w:pPr>
            <w:r w:rsidRPr="000B1A2A">
              <w:rPr>
                <w:lang w:val="uk-UA"/>
              </w:rPr>
              <w:t>48,4</w:t>
            </w:r>
          </w:p>
        </w:tc>
      </w:tr>
      <w:tr w:rsidR="000B1A2A" w:rsidRPr="000B1A2A" w14:paraId="62167AB6" w14:textId="77777777" w:rsidTr="00876885">
        <w:trPr>
          <w:trHeight w:val="324"/>
        </w:trPr>
        <w:tc>
          <w:tcPr>
            <w:tcW w:w="2162" w:type="pct"/>
            <w:tcBorders>
              <w:top w:val="nil"/>
              <w:left w:val="single" w:sz="4" w:space="0" w:color="auto"/>
              <w:bottom w:val="single" w:sz="4" w:space="0" w:color="auto"/>
              <w:right w:val="single" w:sz="4" w:space="0" w:color="auto"/>
            </w:tcBorders>
            <w:shd w:val="clear" w:color="auto" w:fill="auto"/>
            <w:noWrap/>
            <w:vAlign w:val="center"/>
            <w:hideMark/>
          </w:tcPr>
          <w:p w14:paraId="262F1CAB" w14:textId="77777777" w:rsidR="00C32314" w:rsidRPr="000B1A2A" w:rsidRDefault="00C32314">
            <w:pPr>
              <w:rPr>
                <w:lang w:val="uk-UA"/>
              </w:rPr>
            </w:pPr>
            <w:r w:rsidRPr="000B1A2A">
              <w:rPr>
                <w:lang w:val="uk-UA"/>
              </w:rPr>
              <w:t>Оборотні активи, в тому числі</w:t>
            </w:r>
          </w:p>
        </w:tc>
        <w:tc>
          <w:tcPr>
            <w:tcW w:w="575" w:type="pct"/>
            <w:tcBorders>
              <w:top w:val="nil"/>
              <w:left w:val="nil"/>
              <w:bottom w:val="single" w:sz="4" w:space="0" w:color="auto"/>
              <w:right w:val="single" w:sz="4" w:space="0" w:color="auto"/>
            </w:tcBorders>
            <w:shd w:val="clear" w:color="auto" w:fill="auto"/>
            <w:noWrap/>
            <w:vAlign w:val="center"/>
            <w:hideMark/>
          </w:tcPr>
          <w:p w14:paraId="786B9972" w14:textId="77777777" w:rsidR="00C32314" w:rsidRPr="000B1A2A" w:rsidRDefault="00C32314" w:rsidP="00876885">
            <w:pPr>
              <w:jc w:val="center"/>
              <w:rPr>
                <w:lang w:val="uk-UA"/>
              </w:rPr>
            </w:pPr>
            <w:r w:rsidRPr="000B1A2A">
              <w:rPr>
                <w:lang w:val="uk-UA"/>
              </w:rPr>
              <w:t>6 008,70</w:t>
            </w:r>
          </w:p>
        </w:tc>
        <w:tc>
          <w:tcPr>
            <w:tcW w:w="575" w:type="pct"/>
            <w:tcBorders>
              <w:top w:val="nil"/>
              <w:left w:val="nil"/>
              <w:bottom w:val="single" w:sz="4" w:space="0" w:color="auto"/>
              <w:right w:val="single" w:sz="4" w:space="0" w:color="auto"/>
            </w:tcBorders>
            <w:shd w:val="clear" w:color="auto" w:fill="auto"/>
            <w:noWrap/>
            <w:vAlign w:val="center"/>
            <w:hideMark/>
          </w:tcPr>
          <w:p w14:paraId="52EA95A3" w14:textId="77777777" w:rsidR="00C32314" w:rsidRPr="000B1A2A" w:rsidRDefault="00C32314" w:rsidP="00876885">
            <w:pPr>
              <w:jc w:val="center"/>
              <w:rPr>
                <w:lang w:val="uk-UA"/>
              </w:rPr>
            </w:pPr>
            <w:r w:rsidRPr="000B1A2A">
              <w:rPr>
                <w:lang w:val="uk-UA"/>
              </w:rPr>
              <w:t>8 225,10</w:t>
            </w:r>
          </w:p>
        </w:tc>
        <w:tc>
          <w:tcPr>
            <w:tcW w:w="575" w:type="pct"/>
            <w:tcBorders>
              <w:top w:val="nil"/>
              <w:left w:val="nil"/>
              <w:bottom w:val="single" w:sz="4" w:space="0" w:color="auto"/>
              <w:right w:val="single" w:sz="4" w:space="0" w:color="auto"/>
            </w:tcBorders>
            <w:shd w:val="clear" w:color="auto" w:fill="auto"/>
            <w:noWrap/>
            <w:vAlign w:val="center"/>
            <w:hideMark/>
          </w:tcPr>
          <w:p w14:paraId="0C7B655C" w14:textId="2D136804" w:rsidR="00C32314" w:rsidRPr="000B1A2A" w:rsidRDefault="00C32314" w:rsidP="00876885">
            <w:pPr>
              <w:jc w:val="center"/>
              <w:rPr>
                <w:lang w:val="uk-UA"/>
              </w:rPr>
            </w:pPr>
            <w:r w:rsidRPr="000B1A2A">
              <w:rPr>
                <w:lang w:val="uk-UA"/>
              </w:rPr>
              <w:t>11631,90</w:t>
            </w:r>
          </w:p>
        </w:tc>
        <w:tc>
          <w:tcPr>
            <w:tcW w:w="371" w:type="pct"/>
            <w:tcBorders>
              <w:top w:val="nil"/>
              <w:left w:val="nil"/>
              <w:bottom w:val="single" w:sz="4" w:space="0" w:color="auto"/>
              <w:right w:val="single" w:sz="4" w:space="0" w:color="auto"/>
            </w:tcBorders>
            <w:shd w:val="clear" w:color="auto" w:fill="auto"/>
            <w:noWrap/>
            <w:vAlign w:val="center"/>
            <w:hideMark/>
          </w:tcPr>
          <w:p w14:paraId="74EC3769" w14:textId="77777777" w:rsidR="00C32314" w:rsidRPr="000B1A2A" w:rsidRDefault="00C32314" w:rsidP="00876885">
            <w:pPr>
              <w:jc w:val="center"/>
              <w:rPr>
                <w:lang w:val="uk-UA"/>
              </w:rPr>
            </w:pPr>
            <w:r w:rsidRPr="000B1A2A">
              <w:rPr>
                <w:lang w:val="uk-UA"/>
              </w:rPr>
              <w:t>27,6</w:t>
            </w:r>
          </w:p>
        </w:tc>
        <w:tc>
          <w:tcPr>
            <w:tcW w:w="371" w:type="pct"/>
            <w:tcBorders>
              <w:top w:val="nil"/>
              <w:left w:val="nil"/>
              <w:bottom w:val="single" w:sz="4" w:space="0" w:color="auto"/>
              <w:right w:val="single" w:sz="4" w:space="0" w:color="auto"/>
            </w:tcBorders>
            <w:shd w:val="clear" w:color="auto" w:fill="auto"/>
            <w:noWrap/>
            <w:vAlign w:val="center"/>
            <w:hideMark/>
          </w:tcPr>
          <w:p w14:paraId="2516B1CE" w14:textId="77777777" w:rsidR="00C32314" w:rsidRPr="000B1A2A" w:rsidRDefault="00C32314" w:rsidP="00876885">
            <w:pPr>
              <w:jc w:val="center"/>
              <w:rPr>
                <w:lang w:val="uk-UA"/>
              </w:rPr>
            </w:pPr>
            <w:r w:rsidRPr="000B1A2A">
              <w:rPr>
                <w:lang w:val="uk-UA"/>
              </w:rPr>
              <w:t>34,7</w:t>
            </w:r>
          </w:p>
        </w:tc>
        <w:tc>
          <w:tcPr>
            <w:tcW w:w="371" w:type="pct"/>
            <w:tcBorders>
              <w:top w:val="nil"/>
              <w:left w:val="nil"/>
              <w:bottom w:val="single" w:sz="4" w:space="0" w:color="auto"/>
              <w:right w:val="single" w:sz="4" w:space="0" w:color="auto"/>
            </w:tcBorders>
            <w:shd w:val="clear" w:color="auto" w:fill="auto"/>
            <w:noWrap/>
            <w:vAlign w:val="center"/>
            <w:hideMark/>
          </w:tcPr>
          <w:p w14:paraId="72AFECA5" w14:textId="77777777" w:rsidR="00C32314" w:rsidRPr="000B1A2A" w:rsidRDefault="00C32314" w:rsidP="00876885">
            <w:pPr>
              <w:jc w:val="center"/>
              <w:rPr>
                <w:lang w:val="uk-UA"/>
              </w:rPr>
            </w:pPr>
            <w:r w:rsidRPr="000B1A2A">
              <w:rPr>
                <w:lang w:val="uk-UA"/>
              </w:rPr>
              <w:t>51,6</w:t>
            </w:r>
          </w:p>
        </w:tc>
      </w:tr>
      <w:tr w:rsidR="000B1A2A" w:rsidRPr="000B1A2A" w14:paraId="6DDA0B5C" w14:textId="77777777" w:rsidTr="00876885">
        <w:trPr>
          <w:trHeight w:val="324"/>
        </w:trPr>
        <w:tc>
          <w:tcPr>
            <w:tcW w:w="2162" w:type="pct"/>
            <w:tcBorders>
              <w:top w:val="nil"/>
              <w:left w:val="single" w:sz="4" w:space="0" w:color="auto"/>
              <w:bottom w:val="single" w:sz="4" w:space="0" w:color="auto"/>
              <w:right w:val="single" w:sz="4" w:space="0" w:color="auto"/>
            </w:tcBorders>
            <w:shd w:val="clear" w:color="auto" w:fill="auto"/>
            <w:noWrap/>
            <w:vAlign w:val="center"/>
            <w:hideMark/>
          </w:tcPr>
          <w:p w14:paraId="136E933A" w14:textId="77777777" w:rsidR="00C32314" w:rsidRPr="000B1A2A" w:rsidRDefault="00C32314">
            <w:pPr>
              <w:rPr>
                <w:lang w:val="uk-UA"/>
              </w:rPr>
            </w:pPr>
            <w:r w:rsidRPr="000B1A2A">
              <w:rPr>
                <w:lang w:val="uk-UA"/>
              </w:rPr>
              <w:t>Запаси</w:t>
            </w:r>
          </w:p>
        </w:tc>
        <w:tc>
          <w:tcPr>
            <w:tcW w:w="575" w:type="pct"/>
            <w:tcBorders>
              <w:top w:val="nil"/>
              <w:left w:val="nil"/>
              <w:bottom w:val="single" w:sz="4" w:space="0" w:color="auto"/>
              <w:right w:val="single" w:sz="4" w:space="0" w:color="auto"/>
            </w:tcBorders>
            <w:shd w:val="clear" w:color="auto" w:fill="auto"/>
            <w:noWrap/>
            <w:vAlign w:val="center"/>
            <w:hideMark/>
          </w:tcPr>
          <w:p w14:paraId="1412DC42" w14:textId="77777777" w:rsidR="00C32314" w:rsidRPr="000B1A2A" w:rsidRDefault="00C32314" w:rsidP="00876885">
            <w:pPr>
              <w:jc w:val="center"/>
              <w:rPr>
                <w:lang w:val="uk-UA"/>
              </w:rPr>
            </w:pPr>
            <w:r w:rsidRPr="000B1A2A">
              <w:rPr>
                <w:lang w:val="uk-UA"/>
              </w:rPr>
              <w:t>1 134,50</w:t>
            </w:r>
          </w:p>
        </w:tc>
        <w:tc>
          <w:tcPr>
            <w:tcW w:w="575" w:type="pct"/>
            <w:tcBorders>
              <w:top w:val="nil"/>
              <w:left w:val="nil"/>
              <w:bottom w:val="single" w:sz="4" w:space="0" w:color="auto"/>
              <w:right w:val="single" w:sz="4" w:space="0" w:color="auto"/>
            </w:tcBorders>
            <w:shd w:val="clear" w:color="auto" w:fill="auto"/>
            <w:noWrap/>
            <w:vAlign w:val="center"/>
            <w:hideMark/>
          </w:tcPr>
          <w:p w14:paraId="32988EB1" w14:textId="77777777" w:rsidR="00C32314" w:rsidRPr="000B1A2A" w:rsidRDefault="00C32314" w:rsidP="00876885">
            <w:pPr>
              <w:jc w:val="center"/>
              <w:rPr>
                <w:lang w:val="uk-UA"/>
              </w:rPr>
            </w:pPr>
            <w:r w:rsidRPr="000B1A2A">
              <w:rPr>
                <w:lang w:val="uk-UA"/>
              </w:rPr>
              <w:t>1 148,40</w:t>
            </w:r>
          </w:p>
        </w:tc>
        <w:tc>
          <w:tcPr>
            <w:tcW w:w="575" w:type="pct"/>
            <w:tcBorders>
              <w:top w:val="nil"/>
              <w:left w:val="nil"/>
              <w:bottom w:val="single" w:sz="4" w:space="0" w:color="auto"/>
              <w:right w:val="single" w:sz="4" w:space="0" w:color="auto"/>
            </w:tcBorders>
            <w:shd w:val="clear" w:color="auto" w:fill="auto"/>
            <w:noWrap/>
            <w:vAlign w:val="center"/>
            <w:hideMark/>
          </w:tcPr>
          <w:p w14:paraId="21A6F76A" w14:textId="77777777" w:rsidR="00C32314" w:rsidRPr="000B1A2A" w:rsidRDefault="00C32314" w:rsidP="00876885">
            <w:pPr>
              <w:jc w:val="center"/>
              <w:rPr>
                <w:lang w:val="uk-UA"/>
              </w:rPr>
            </w:pPr>
            <w:r w:rsidRPr="000B1A2A">
              <w:rPr>
                <w:lang w:val="uk-UA"/>
              </w:rPr>
              <w:t>1 358,40</w:t>
            </w:r>
          </w:p>
        </w:tc>
        <w:tc>
          <w:tcPr>
            <w:tcW w:w="371" w:type="pct"/>
            <w:tcBorders>
              <w:top w:val="nil"/>
              <w:left w:val="nil"/>
              <w:bottom w:val="single" w:sz="4" w:space="0" w:color="auto"/>
              <w:right w:val="single" w:sz="4" w:space="0" w:color="auto"/>
            </w:tcBorders>
            <w:shd w:val="clear" w:color="auto" w:fill="auto"/>
            <w:noWrap/>
            <w:vAlign w:val="center"/>
            <w:hideMark/>
          </w:tcPr>
          <w:p w14:paraId="1D6E728E" w14:textId="77777777" w:rsidR="00C32314" w:rsidRPr="000B1A2A" w:rsidRDefault="00C32314" w:rsidP="00876885">
            <w:pPr>
              <w:jc w:val="center"/>
              <w:rPr>
                <w:lang w:val="uk-UA"/>
              </w:rPr>
            </w:pPr>
            <w:r w:rsidRPr="000B1A2A">
              <w:rPr>
                <w:lang w:val="uk-UA"/>
              </w:rPr>
              <w:t>5,2</w:t>
            </w:r>
          </w:p>
        </w:tc>
        <w:tc>
          <w:tcPr>
            <w:tcW w:w="371" w:type="pct"/>
            <w:tcBorders>
              <w:top w:val="nil"/>
              <w:left w:val="nil"/>
              <w:bottom w:val="single" w:sz="4" w:space="0" w:color="auto"/>
              <w:right w:val="single" w:sz="4" w:space="0" w:color="auto"/>
            </w:tcBorders>
            <w:shd w:val="clear" w:color="auto" w:fill="auto"/>
            <w:noWrap/>
            <w:vAlign w:val="center"/>
            <w:hideMark/>
          </w:tcPr>
          <w:p w14:paraId="312D6B48" w14:textId="77777777" w:rsidR="00C32314" w:rsidRPr="000B1A2A" w:rsidRDefault="00C32314" w:rsidP="00876885">
            <w:pPr>
              <w:jc w:val="center"/>
              <w:rPr>
                <w:lang w:val="uk-UA"/>
              </w:rPr>
            </w:pPr>
            <w:r w:rsidRPr="000B1A2A">
              <w:rPr>
                <w:lang w:val="uk-UA"/>
              </w:rPr>
              <w:t>4,8</w:t>
            </w:r>
          </w:p>
        </w:tc>
        <w:tc>
          <w:tcPr>
            <w:tcW w:w="371" w:type="pct"/>
            <w:tcBorders>
              <w:top w:val="nil"/>
              <w:left w:val="nil"/>
              <w:bottom w:val="single" w:sz="4" w:space="0" w:color="auto"/>
              <w:right w:val="single" w:sz="4" w:space="0" w:color="auto"/>
            </w:tcBorders>
            <w:shd w:val="clear" w:color="auto" w:fill="auto"/>
            <w:noWrap/>
            <w:vAlign w:val="center"/>
            <w:hideMark/>
          </w:tcPr>
          <w:p w14:paraId="36797DC0" w14:textId="77777777" w:rsidR="00C32314" w:rsidRPr="000B1A2A" w:rsidRDefault="00C32314" w:rsidP="00876885">
            <w:pPr>
              <w:jc w:val="center"/>
              <w:rPr>
                <w:lang w:val="uk-UA"/>
              </w:rPr>
            </w:pPr>
            <w:r w:rsidRPr="000B1A2A">
              <w:rPr>
                <w:lang w:val="uk-UA"/>
              </w:rPr>
              <w:t>6,0</w:t>
            </w:r>
          </w:p>
        </w:tc>
      </w:tr>
      <w:tr w:rsidR="000B1A2A" w:rsidRPr="000B1A2A" w14:paraId="32FD4428" w14:textId="77777777" w:rsidTr="00876885">
        <w:trPr>
          <w:trHeight w:val="528"/>
        </w:trPr>
        <w:tc>
          <w:tcPr>
            <w:tcW w:w="2162" w:type="pct"/>
            <w:tcBorders>
              <w:top w:val="nil"/>
              <w:left w:val="single" w:sz="4" w:space="0" w:color="auto"/>
              <w:bottom w:val="single" w:sz="4" w:space="0" w:color="auto"/>
              <w:right w:val="single" w:sz="4" w:space="0" w:color="auto"/>
            </w:tcBorders>
            <w:shd w:val="clear" w:color="auto" w:fill="auto"/>
            <w:vAlign w:val="bottom"/>
            <w:hideMark/>
          </w:tcPr>
          <w:p w14:paraId="60F2B5BE" w14:textId="77777777" w:rsidR="00C32314" w:rsidRPr="000B1A2A" w:rsidRDefault="00C32314">
            <w:pPr>
              <w:rPr>
                <w:lang w:val="uk-UA"/>
              </w:rPr>
            </w:pPr>
            <w:r w:rsidRPr="000B1A2A">
              <w:rPr>
                <w:lang w:val="uk-UA"/>
              </w:rPr>
              <w:t>Дебіторська заборгованість за продукцію, товари, роботи, послуги</w:t>
            </w:r>
          </w:p>
        </w:tc>
        <w:tc>
          <w:tcPr>
            <w:tcW w:w="575" w:type="pct"/>
            <w:tcBorders>
              <w:top w:val="nil"/>
              <w:left w:val="nil"/>
              <w:bottom w:val="single" w:sz="4" w:space="0" w:color="auto"/>
              <w:right w:val="single" w:sz="4" w:space="0" w:color="auto"/>
            </w:tcBorders>
            <w:shd w:val="clear" w:color="auto" w:fill="auto"/>
            <w:noWrap/>
            <w:vAlign w:val="center"/>
            <w:hideMark/>
          </w:tcPr>
          <w:p w14:paraId="5A331476" w14:textId="77777777" w:rsidR="00C32314" w:rsidRPr="000B1A2A" w:rsidRDefault="00C32314" w:rsidP="00876885">
            <w:pPr>
              <w:jc w:val="center"/>
              <w:rPr>
                <w:lang w:val="uk-UA"/>
              </w:rPr>
            </w:pPr>
            <w:r w:rsidRPr="000B1A2A">
              <w:rPr>
                <w:lang w:val="uk-UA"/>
              </w:rPr>
              <w:t>1 912,20</w:t>
            </w:r>
          </w:p>
        </w:tc>
        <w:tc>
          <w:tcPr>
            <w:tcW w:w="575" w:type="pct"/>
            <w:tcBorders>
              <w:top w:val="nil"/>
              <w:left w:val="nil"/>
              <w:bottom w:val="single" w:sz="4" w:space="0" w:color="auto"/>
              <w:right w:val="single" w:sz="4" w:space="0" w:color="auto"/>
            </w:tcBorders>
            <w:shd w:val="clear" w:color="auto" w:fill="auto"/>
            <w:noWrap/>
            <w:vAlign w:val="center"/>
            <w:hideMark/>
          </w:tcPr>
          <w:p w14:paraId="74A4D5EB" w14:textId="77777777" w:rsidR="00C32314" w:rsidRPr="000B1A2A" w:rsidRDefault="00C32314" w:rsidP="00876885">
            <w:pPr>
              <w:jc w:val="center"/>
              <w:rPr>
                <w:lang w:val="uk-UA"/>
              </w:rPr>
            </w:pPr>
            <w:r w:rsidRPr="000B1A2A">
              <w:rPr>
                <w:lang w:val="uk-UA"/>
              </w:rPr>
              <w:t>1 627,40</w:t>
            </w:r>
          </w:p>
        </w:tc>
        <w:tc>
          <w:tcPr>
            <w:tcW w:w="575" w:type="pct"/>
            <w:tcBorders>
              <w:top w:val="nil"/>
              <w:left w:val="nil"/>
              <w:bottom w:val="single" w:sz="4" w:space="0" w:color="auto"/>
              <w:right w:val="single" w:sz="4" w:space="0" w:color="auto"/>
            </w:tcBorders>
            <w:shd w:val="clear" w:color="auto" w:fill="auto"/>
            <w:noWrap/>
            <w:vAlign w:val="center"/>
            <w:hideMark/>
          </w:tcPr>
          <w:p w14:paraId="72AF9D84" w14:textId="77777777" w:rsidR="00C32314" w:rsidRPr="000B1A2A" w:rsidRDefault="00C32314" w:rsidP="00876885">
            <w:pPr>
              <w:jc w:val="center"/>
              <w:rPr>
                <w:lang w:val="uk-UA"/>
              </w:rPr>
            </w:pPr>
            <w:r w:rsidRPr="000B1A2A">
              <w:rPr>
                <w:lang w:val="uk-UA"/>
              </w:rPr>
              <w:t>5 117,30</w:t>
            </w:r>
          </w:p>
        </w:tc>
        <w:tc>
          <w:tcPr>
            <w:tcW w:w="371" w:type="pct"/>
            <w:tcBorders>
              <w:top w:val="nil"/>
              <w:left w:val="nil"/>
              <w:bottom w:val="single" w:sz="4" w:space="0" w:color="auto"/>
              <w:right w:val="single" w:sz="4" w:space="0" w:color="auto"/>
            </w:tcBorders>
            <w:shd w:val="clear" w:color="auto" w:fill="auto"/>
            <w:noWrap/>
            <w:vAlign w:val="center"/>
            <w:hideMark/>
          </w:tcPr>
          <w:p w14:paraId="563AC89D" w14:textId="77777777" w:rsidR="00C32314" w:rsidRPr="000B1A2A" w:rsidRDefault="00C32314" w:rsidP="00876885">
            <w:pPr>
              <w:jc w:val="center"/>
              <w:rPr>
                <w:lang w:val="uk-UA"/>
              </w:rPr>
            </w:pPr>
            <w:r w:rsidRPr="000B1A2A">
              <w:rPr>
                <w:lang w:val="uk-UA"/>
              </w:rPr>
              <w:t>8,8</w:t>
            </w:r>
          </w:p>
        </w:tc>
        <w:tc>
          <w:tcPr>
            <w:tcW w:w="371" w:type="pct"/>
            <w:tcBorders>
              <w:top w:val="nil"/>
              <w:left w:val="nil"/>
              <w:bottom w:val="single" w:sz="4" w:space="0" w:color="auto"/>
              <w:right w:val="single" w:sz="4" w:space="0" w:color="auto"/>
            </w:tcBorders>
            <w:shd w:val="clear" w:color="auto" w:fill="auto"/>
            <w:noWrap/>
            <w:vAlign w:val="center"/>
            <w:hideMark/>
          </w:tcPr>
          <w:p w14:paraId="282F0C06" w14:textId="77777777" w:rsidR="00C32314" w:rsidRPr="000B1A2A" w:rsidRDefault="00C32314" w:rsidP="00876885">
            <w:pPr>
              <w:jc w:val="center"/>
              <w:rPr>
                <w:lang w:val="uk-UA"/>
              </w:rPr>
            </w:pPr>
            <w:r w:rsidRPr="000B1A2A">
              <w:rPr>
                <w:lang w:val="uk-UA"/>
              </w:rPr>
              <w:t>6,9</w:t>
            </w:r>
          </w:p>
        </w:tc>
        <w:tc>
          <w:tcPr>
            <w:tcW w:w="371" w:type="pct"/>
            <w:tcBorders>
              <w:top w:val="nil"/>
              <w:left w:val="nil"/>
              <w:bottom w:val="single" w:sz="4" w:space="0" w:color="auto"/>
              <w:right w:val="single" w:sz="4" w:space="0" w:color="auto"/>
            </w:tcBorders>
            <w:shd w:val="clear" w:color="auto" w:fill="auto"/>
            <w:noWrap/>
            <w:vAlign w:val="center"/>
            <w:hideMark/>
          </w:tcPr>
          <w:p w14:paraId="2FED059E" w14:textId="77777777" w:rsidR="00C32314" w:rsidRPr="000B1A2A" w:rsidRDefault="00C32314" w:rsidP="00876885">
            <w:pPr>
              <w:jc w:val="center"/>
              <w:rPr>
                <w:lang w:val="uk-UA"/>
              </w:rPr>
            </w:pPr>
            <w:r w:rsidRPr="000B1A2A">
              <w:rPr>
                <w:lang w:val="uk-UA"/>
              </w:rPr>
              <w:t>22,7</w:t>
            </w:r>
          </w:p>
        </w:tc>
      </w:tr>
      <w:tr w:rsidR="000B1A2A" w:rsidRPr="000B1A2A" w14:paraId="50C728F8" w14:textId="77777777" w:rsidTr="00876885">
        <w:trPr>
          <w:trHeight w:val="624"/>
        </w:trPr>
        <w:tc>
          <w:tcPr>
            <w:tcW w:w="2162" w:type="pct"/>
            <w:tcBorders>
              <w:top w:val="nil"/>
              <w:left w:val="single" w:sz="4" w:space="0" w:color="auto"/>
              <w:bottom w:val="single" w:sz="4" w:space="0" w:color="auto"/>
              <w:right w:val="single" w:sz="4" w:space="0" w:color="auto"/>
            </w:tcBorders>
            <w:shd w:val="clear" w:color="auto" w:fill="auto"/>
            <w:vAlign w:val="center"/>
            <w:hideMark/>
          </w:tcPr>
          <w:p w14:paraId="392C907E" w14:textId="77777777" w:rsidR="00C32314" w:rsidRPr="000B1A2A" w:rsidRDefault="00C32314">
            <w:pPr>
              <w:rPr>
                <w:lang w:val="uk-UA"/>
              </w:rPr>
            </w:pPr>
            <w:r w:rsidRPr="000B1A2A">
              <w:rPr>
                <w:lang w:val="uk-UA"/>
              </w:rPr>
              <w:t>Дебіторська заборгованість за розрахунками з бюджетом</w:t>
            </w:r>
          </w:p>
        </w:tc>
        <w:tc>
          <w:tcPr>
            <w:tcW w:w="575" w:type="pct"/>
            <w:tcBorders>
              <w:top w:val="nil"/>
              <w:left w:val="nil"/>
              <w:bottom w:val="single" w:sz="4" w:space="0" w:color="auto"/>
              <w:right w:val="single" w:sz="4" w:space="0" w:color="auto"/>
            </w:tcBorders>
            <w:shd w:val="clear" w:color="auto" w:fill="auto"/>
            <w:noWrap/>
            <w:vAlign w:val="center"/>
            <w:hideMark/>
          </w:tcPr>
          <w:p w14:paraId="7DB00311" w14:textId="77777777" w:rsidR="00C32314" w:rsidRPr="000B1A2A" w:rsidRDefault="00C32314" w:rsidP="00876885">
            <w:pPr>
              <w:jc w:val="center"/>
              <w:rPr>
                <w:lang w:val="uk-UA"/>
              </w:rPr>
            </w:pPr>
            <w:r w:rsidRPr="000B1A2A">
              <w:rPr>
                <w:lang w:val="uk-UA"/>
              </w:rPr>
              <w:t>9,2</w:t>
            </w:r>
          </w:p>
        </w:tc>
        <w:tc>
          <w:tcPr>
            <w:tcW w:w="575" w:type="pct"/>
            <w:tcBorders>
              <w:top w:val="nil"/>
              <w:left w:val="nil"/>
              <w:bottom w:val="single" w:sz="4" w:space="0" w:color="auto"/>
              <w:right w:val="single" w:sz="4" w:space="0" w:color="auto"/>
            </w:tcBorders>
            <w:shd w:val="clear" w:color="auto" w:fill="auto"/>
            <w:noWrap/>
            <w:vAlign w:val="center"/>
            <w:hideMark/>
          </w:tcPr>
          <w:p w14:paraId="6472A673" w14:textId="77777777" w:rsidR="00C32314" w:rsidRPr="000B1A2A" w:rsidRDefault="00C32314" w:rsidP="00876885">
            <w:pPr>
              <w:jc w:val="center"/>
              <w:rPr>
                <w:lang w:val="uk-UA"/>
              </w:rPr>
            </w:pPr>
            <w:r w:rsidRPr="000B1A2A">
              <w:rPr>
                <w:lang w:val="uk-UA"/>
              </w:rPr>
              <w:t>6,6</w:t>
            </w:r>
          </w:p>
        </w:tc>
        <w:tc>
          <w:tcPr>
            <w:tcW w:w="575" w:type="pct"/>
            <w:tcBorders>
              <w:top w:val="nil"/>
              <w:left w:val="nil"/>
              <w:bottom w:val="single" w:sz="4" w:space="0" w:color="auto"/>
              <w:right w:val="single" w:sz="4" w:space="0" w:color="auto"/>
            </w:tcBorders>
            <w:shd w:val="clear" w:color="auto" w:fill="auto"/>
            <w:noWrap/>
            <w:vAlign w:val="center"/>
            <w:hideMark/>
          </w:tcPr>
          <w:p w14:paraId="1D686C9C" w14:textId="77777777" w:rsidR="00C32314" w:rsidRPr="000B1A2A" w:rsidRDefault="00C32314" w:rsidP="00876885">
            <w:pPr>
              <w:jc w:val="center"/>
              <w:rPr>
                <w:lang w:val="uk-UA"/>
              </w:rPr>
            </w:pPr>
            <w:r w:rsidRPr="000B1A2A">
              <w:rPr>
                <w:lang w:val="uk-UA"/>
              </w:rPr>
              <w:t>8,1</w:t>
            </w:r>
          </w:p>
        </w:tc>
        <w:tc>
          <w:tcPr>
            <w:tcW w:w="371" w:type="pct"/>
            <w:tcBorders>
              <w:top w:val="nil"/>
              <w:left w:val="nil"/>
              <w:bottom w:val="single" w:sz="4" w:space="0" w:color="auto"/>
              <w:right w:val="single" w:sz="4" w:space="0" w:color="auto"/>
            </w:tcBorders>
            <w:shd w:val="clear" w:color="auto" w:fill="auto"/>
            <w:noWrap/>
            <w:vAlign w:val="center"/>
            <w:hideMark/>
          </w:tcPr>
          <w:p w14:paraId="4A1B668D" w14:textId="77777777" w:rsidR="00C32314" w:rsidRPr="000B1A2A" w:rsidRDefault="00C32314" w:rsidP="00876885">
            <w:pPr>
              <w:jc w:val="center"/>
              <w:rPr>
                <w:lang w:val="uk-UA"/>
              </w:rPr>
            </w:pPr>
            <w:r w:rsidRPr="000B1A2A">
              <w:rPr>
                <w:lang w:val="uk-UA"/>
              </w:rPr>
              <w:t>0,0</w:t>
            </w:r>
          </w:p>
        </w:tc>
        <w:tc>
          <w:tcPr>
            <w:tcW w:w="371" w:type="pct"/>
            <w:tcBorders>
              <w:top w:val="nil"/>
              <w:left w:val="nil"/>
              <w:bottom w:val="single" w:sz="4" w:space="0" w:color="auto"/>
              <w:right w:val="single" w:sz="4" w:space="0" w:color="auto"/>
            </w:tcBorders>
            <w:shd w:val="clear" w:color="auto" w:fill="auto"/>
            <w:noWrap/>
            <w:vAlign w:val="center"/>
            <w:hideMark/>
          </w:tcPr>
          <w:p w14:paraId="183A0CD0" w14:textId="77777777" w:rsidR="00C32314" w:rsidRPr="000B1A2A" w:rsidRDefault="00C32314" w:rsidP="00876885">
            <w:pPr>
              <w:jc w:val="center"/>
              <w:rPr>
                <w:lang w:val="uk-UA"/>
              </w:rPr>
            </w:pPr>
            <w:r w:rsidRPr="000B1A2A">
              <w:rPr>
                <w:lang w:val="uk-UA"/>
              </w:rPr>
              <w:t>0,0</w:t>
            </w:r>
          </w:p>
        </w:tc>
        <w:tc>
          <w:tcPr>
            <w:tcW w:w="371" w:type="pct"/>
            <w:tcBorders>
              <w:top w:val="nil"/>
              <w:left w:val="nil"/>
              <w:bottom w:val="single" w:sz="4" w:space="0" w:color="auto"/>
              <w:right w:val="single" w:sz="4" w:space="0" w:color="auto"/>
            </w:tcBorders>
            <w:shd w:val="clear" w:color="auto" w:fill="auto"/>
            <w:noWrap/>
            <w:vAlign w:val="center"/>
            <w:hideMark/>
          </w:tcPr>
          <w:p w14:paraId="060A3606" w14:textId="77777777" w:rsidR="00C32314" w:rsidRPr="000B1A2A" w:rsidRDefault="00C32314" w:rsidP="00876885">
            <w:pPr>
              <w:jc w:val="center"/>
              <w:rPr>
                <w:lang w:val="uk-UA"/>
              </w:rPr>
            </w:pPr>
            <w:r w:rsidRPr="000B1A2A">
              <w:rPr>
                <w:lang w:val="uk-UA"/>
              </w:rPr>
              <w:t>0,0</w:t>
            </w:r>
          </w:p>
        </w:tc>
      </w:tr>
      <w:tr w:rsidR="000B1A2A" w:rsidRPr="000B1A2A" w14:paraId="5C92A03E" w14:textId="77777777" w:rsidTr="00876885">
        <w:trPr>
          <w:trHeight w:val="312"/>
        </w:trPr>
        <w:tc>
          <w:tcPr>
            <w:tcW w:w="2162" w:type="pct"/>
            <w:tcBorders>
              <w:top w:val="nil"/>
              <w:left w:val="single" w:sz="4" w:space="0" w:color="auto"/>
              <w:bottom w:val="single" w:sz="4" w:space="0" w:color="auto"/>
              <w:right w:val="single" w:sz="4" w:space="0" w:color="auto"/>
            </w:tcBorders>
            <w:shd w:val="clear" w:color="auto" w:fill="auto"/>
            <w:noWrap/>
            <w:vAlign w:val="bottom"/>
            <w:hideMark/>
          </w:tcPr>
          <w:p w14:paraId="037B930E" w14:textId="77777777" w:rsidR="00C32314" w:rsidRPr="000B1A2A" w:rsidRDefault="00C32314">
            <w:pPr>
              <w:rPr>
                <w:lang w:val="uk-UA"/>
              </w:rPr>
            </w:pPr>
            <w:r w:rsidRPr="000B1A2A">
              <w:rPr>
                <w:lang w:val="uk-UA"/>
              </w:rPr>
              <w:t>Інша поточна дебіторська заборгованість</w:t>
            </w:r>
          </w:p>
        </w:tc>
        <w:tc>
          <w:tcPr>
            <w:tcW w:w="575" w:type="pct"/>
            <w:tcBorders>
              <w:top w:val="nil"/>
              <w:left w:val="nil"/>
              <w:bottom w:val="single" w:sz="4" w:space="0" w:color="auto"/>
              <w:right w:val="single" w:sz="4" w:space="0" w:color="auto"/>
            </w:tcBorders>
            <w:shd w:val="clear" w:color="auto" w:fill="auto"/>
            <w:noWrap/>
            <w:vAlign w:val="center"/>
            <w:hideMark/>
          </w:tcPr>
          <w:p w14:paraId="36C53536" w14:textId="77777777" w:rsidR="00C32314" w:rsidRPr="000B1A2A" w:rsidRDefault="00C32314" w:rsidP="00876885">
            <w:pPr>
              <w:jc w:val="center"/>
              <w:rPr>
                <w:lang w:val="uk-UA"/>
              </w:rPr>
            </w:pPr>
            <w:r w:rsidRPr="000B1A2A">
              <w:rPr>
                <w:lang w:val="uk-UA"/>
              </w:rPr>
              <w:t>547,7</w:t>
            </w:r>
          </w:p>
        </w:tc>
        <w:tc>
          <w:tcPr>
            <w:tcW w:w="575" w:type="pct"/>
            <w:tcBorders>
              <w:top w:val="nil"/>
              <w:left w:val="nil"/>
              <w:bottom w:val="single" w:sz="4" w:space="0" w:color="auto"/>
              <w:right w:val="single" w:sz="4" w:space="0" w:color="auto"/>
            </w:tcBorders>
            <w:shd w:val="clear" w:color="auto" w:fill="auto"/>
            <w:noWrap/>
            <w:vAlign w:val="center"/>
            <w:hideMark/>
          </w:tcPr>
          <w:p w14:paraId="46972A24" w14:textId="77777777" w:rsidR="00C32314" w:rsidRPr="000B1A2A" w:rsidRDefault="00C32314" w:rsidP="00876885">
            <w:pPr>
              <w:jc w:val="center"/>
              <w:rPr>
                <w:lang w:val="uk-UA"/>
              </w:rPr>
            </w:pPr>
            <w:r w:rsidRPr="000B1A2A">
              <w:rPr>
                <w:lang w:val="uk-UA"/>
              </w:rPr>
              <w:t>4 544,50</w:t>
            </w:r>
          </w:p>
        </w:tc>
        <w:tc>
          <w:tcPr>
            <w:tcW w:w="575" w:type="pct"/>
            <w:tcBorders>
              <w:top w:val="nil"/>
              <w:left w:val="nil"/>
              <w:bottom w:val="single" w:sz="4" w:space="0" w:color="auto"/>
              <w:right w:val="single" w:sz="4" w:space="0" w:color="auto"/>
            </w:tcBorders>
            <w:shd w:val="clear" w:color="auto" w:fill="auto"/>
            <w:noWrap/>
            <w:vAlign w:val="center"/>
            <w:hideMark/>
          </w:tcPr>
          <w:p w14:paraId="30387288" w14:textId="77777777" w:rsidR="00C32314" w:rsidRPr="000B1A2A" w:rsidRDefault="00C32314" w:rsidP="00876885">
            <w:pPr>
              <w:jc w:val="center"/>
              <w:rPr>
                <w:lang w:val="uk-UA"/>
              </w:rPr>
            </w:pPr>
            <w:r w:rsidRPr="000B1A2A">
              <w:rPr>
                <w:lang w:val="uk-UA"/>
              </w:rPr>
              <w:t>3 207,30</w:t>
            </w:r>
          </w:p>
        </w:tc>
        <w:tc>
          <w:tcPr>
            <w:tcW w:w="371" w:type="pct"/>
            <w:tcBorders>
              <w:top w:val="nil"/>
              <w:left w:val="nil"/>
              <w:bottom w:val="single" w:sz="4" w:space="0" w:color="auto"/>
              <w:right w:val="single" w:sz="4" w:space="0" w:color="auto"/>
            </w:tcBorders>
            <w:shd w:val="clear" w:color="auto" w:fill="auto"/>
            <w:noWrap/>
            <w:vAlign w:val="center"/>
            <w:hideMark/>
          </w:tcPr>
          <w:p w14:paraId="008EA1E1" w14:textId="77777777" w:rsidR="00C32314" w:rsidRPr="000B1A2A" w:rsidRDefault="00C32314" w:rsidP="00876885">
            <w:pPr>
              <w:jc w:val="center"/>
              <w:rPr>
                <w:lang w:val="uk-UA"/>
              </w:rPr>
            </w:pPr>
            <w:r w:rsidRPr="000B1A2A">
              <w:rPr>
                <w:lang w:val="uk-UA"/>
              </w:rPr>
              <w:t>2,5</w:t>
            </w:r>
          </w:p>
        </w:tc>
        <w:tc>
          <w:tcPr>
            <w:tcW w:w="371" w:type="pct"/>
            <w:tcBorders>
              <w:top w:val="nil"/>
              <w:left w:val="nil"/>
              <w:bottom w:val="single" w:sz="4" w:space="0" w:color="auto"/>
              <w:right w:val="single" w:sz="4" w:space="0" w:color="auto"/>
            </w:tcBorders>
            <w:shd w:val="clear" w:color="auto" w:fill="auto"/>
            <w:noWrap/>
            <w:vAlign w:val="center"/>
            <w:hideMark/>
          </w:tcPr>
          <w:p w14:paraId="7AE4D960" w14:textId="77777777" w:rsidR="00C32314" w:rsidRPr="000B1A2A" w:rsidRDefault="00C32314" w:rsidP="00876885">
            <w:pPr>
              <w:jc w:val="center"/>
              <w:rPr>
                <w:lang w:val="uk-UA"/>
              </w:rPr>
            </w:pPr>
            <w:r w:rsidRPr="000B1A2A">
              <w:rPr>
                <w:lang w:val="uk-UA"/>
              </w:rPr>
              <w:t>19,2</w:t>
            </w:r>
          </w:p>
        </w:tc>
        <w:tc>
          <w:tcPr>
            <w:tcW w:w="371" w:type="pct"/>
            <w:tcBorders>
              <w:top w:val="nil"/>
              <w:left w:val="nil"/>
              <w:bottom w:val="single" w:sz="4" w:space="0" w:color="auto"/>
              <w:right w:val="single" w:sz="4" w:space="0" w:color="auto"/>
            </w:tcBorders>
            <w:shd w:val="clear" w:color="auto" w:fill="auto"/>
            <w:noWrap/>
            <w:vAlign w:val="center"/>
            <w:hideMark/>
          </w:tcPr>
          <w:p w14:paraId="38743143" w14:textId="77777777" w:rsidR="00C32314" w:rsidRPr="000B1A2A" w:rsidRDefault="00C32314" w:rsidP="00876885">
            <w:pPr>
              <w:jc w:val="center"/>
              <w:rPr>
                <w:lang w:val="uk-UA"/>
              </w:rPr>
            </w:pPr>
            <w:r w:rsidRPr="000B1A2A">
              <w:rPr>
                <w:lang w:val="uk-UA"/>
              </w:rPr>
              <w:t>14,2</w:t>
            </w:r>
          </w:p>
        </w:tc>
      </w:tr>
      <w:tr w:rsidR="000B1A2A" w:rsidRPr="000B1A2A" w14:paraId="6753EF64" w14:textId="77777777" w:rsidTr="00876885">
        <w:trPr>
          <w:trHeight w:val="312"/>
        </w:trPr>
        <w:tc>
          <w:tcPr>
            <w:tcW w:w="2162" w:type="pct"/>
            <w:tcBorders>
              <w:top w:val="nil"/>
              <w:left w:val="single" w:sz="4" w:space="0" w:color="auto"/>
              <w:bottom w:val="single" w:sz="4" w:space="0" w:color="auto"/>
              <w:right w:val="single" w:sz="4" w:space="0" w:color="auto"/>
            </w:tcBorders>
            <w:shd w:val="clear" w:color="auto" w:fill="auto"/>
            <w:noWrap/>
            <w:vAlign w:val="bottom"/>
            <w:hideMark/>
          </w:tcPr>
          <w:p w14:paraId="001A609D" w14:textId="77777777" w:rsidR="00C32314" w:rsidRPr="000B1A2A" w:rsidRDefault="00C32314">
            <w:pPr>
              <w:rPr>
                <w:lang w:val="uk-UA"/>
              </w:rPr>
            </w:pPr>
            <w:r w:rsidRPr="000B1A2A">
              <w:rPr>
                <w:lang w:val="uk-UA"/>
              </w:rPr>
              <w:t>Гроші та їх еквіваленти</w:t>
            </w:r>
          </w:p>
        </w:tc>
        <w:tc>
          <w:tcPr>
            <w:tcW w:w="575" w:type="pct"/>
            <w:tcBorders>
              <w:top w:val="nil"/>
              <w:left w:val="nil"/>
              <w:bottom w:val="single" w:sz="4" w:space="0" w:color="auto"/>
              <w:right w:val="single" w:sz="4" w:space="0" w:color="auto"/>
            </w:tcBorders>
            <w:shd w:val="clear" w:color="auto" w:fill="auto"/>
            <w:noWrap/>
            <w:vAlign w:val="center"/>
            <w:hideMark/>
          </w:tcPr>
          <w:p w14:paraId="0EF924B4" w14:textId="77777777" w:rsidR="00C32314" w:rsidRPr="000B1A2A" w:rsidRDefault="00C32314" w:rsidP="00876885">
            <w:pPr>
              <w:jc w:val="center"/>
              <w:rPr>
                <w:lang w:val="uk-UA"/>
              </w:rPr>
            </w:pPr>
            <w:r w:rsidRPr="000B1A2A">
              <w:rPr>
                <w:lang w:val="uk-UA"/>
              </w:rPr>
              <w:t>2 038,60</w:t>
            </w:r>
          </w:p>
        </w:tc>
        <w:tc>
          <w:tcPr>
            <w:tcW w:w="575" w:type="pct"/>
            <w:tcBorders>
              <w:top w:val="nil"/>
              <w:left w:val="nil"/>
              <w:bottom w:val="single" w:sz="4" w:space="0" w:color="auto"/>
              <w:right w:val="single" w:sz="4" w:space="0" w:color="auto"/>
            </w:tcBorders>
            <w:shd w:val="clear" w:color="auto" w:fill="auto"/>
            <w:noWrap/>
            <w:vAlign w:val="center"/>
            <w:hideMark/>
          </w:tcPr>
          <w:p w14:paraId="0701D3AE" w14:textId="77777777" w:rsidR="00C32314" w:rsidRPr="000B1A2A" w:rsidRDefault="00C32314" w:rsidP="00876885">
            <w:pPr>
              <w:jc w:val="center"/>
              <w:rPr>
                <w:lang w:val="uk-UA"/>
              </w:rPr>
            </w:pPr>
            <w:r w:rsidRPr="000B1A2A">
              <w:rPr>
                <w:lang w:val="uk-UA"/>
              </w:rPr>
              <w:t>232,2</w:t>
            </w:r>
          </w:p>
        </w:tc>
        <w:tc>
          <w:tcPr>
            <w:tcW w:w="575" w:type="pct"/>
            <w:tcBorders>
              <w:top w:val="nil"/>
              <w:left w:val="nil"/>
              <w:bottom w:val="single" w:sz="4" w:space="0" w:color="auto"/>
              <w:right w:val="single" w:sz="4" w:space="0" w:color="auto"/>
            </w:tcBorders>
            <w:shd w:val="clear" w:color="auto" w:fill="auto"/>
            <w:noWrap/>
            <w:vAlign w:val="center"/>
            <w:hideMark/>
          </w:tcPr>
          <w:p w14:paraId="6C22643A" w14:textId="77777777" w:rsidR="00C32314" w:rsidRPr="000B1A2A" w:rsidRDefault="00C32314" w:rsidP="00876885">
            <w:pPr>
              <w:jc w:val="center"/>
              <w:rPr>
                <w:lang w:val="uk-UA"/>
              </w:rPr>
            </w:pPr>
            <w:r w:rsidRPr="000B1A2A">
              <w:rPr>
                <w:lang w:val="uk-UA"/>
              </w:rPr>
              <w:t>1 315,90</w:t>
            </w:r>
          </w:p>
        </w:tc>
        <w:tc>
          <w:tcPr>
            <w:tcW w:w="371" w:type="pct"/>
            <w:tcBorders>
              <w:top w:val="nil"/>
              <w:left w:val="nil"/>
              <w:bottom w:val="single" w:sz="4" w:space="0" w:color="auto"/>
              <w:right w:val="single" w:sz="4" w:space="0" w:color="auto"/>
            </w:tcBorders>
            <w:shd w:val="clear" w:color="auto" w:fill="auto"/>
            <w:noWrap/>
            <w:vAlign w:val="center"/>
            <w:hideMark/>
          </w:tcPr>
          <w:p w14:paraId="7E6BE2EF" w14:textId="77777777" w:rsidR="00C32314" w:rsidRPr="000B1A2A" w:rsidRDefault="00C32314" w:rsidP="00876885">
            <w:pPr>
              <w:jc w:val="center"/>
              <w:rPr>
                <w:lang w:val="uk-UA"/>
              </w:rPr>
            </w:pPr>
            <w:r w:rsidRPr="000B1A2A">
              <w:rPr>
                <w:lang w:val="uk-UA"/>
              </w:rPr>
              <w:t>9,4</w:t>
            </w:r>
          </w:p>
        </w:tc>
        <w:tc>
          <w:tcPr>
            <w:tcW w:w="371" w:type="pct"/>
            <w:tcBorders>
              <w:top w:val="nil"/>
              <w:left w:val="nil"/>
              <w:bottom w:val="single" w:sz="4" w:space="0" w:color="auto"/>
              <w:right w:val="single" w:sz="4" w:space="0" w:color="auto"/>
            </w:tcBorders>
            <w:shd w:val="clear" w:color="auto" w:fill="auto"/>
            <w:noWrap/>
            <w:vAlign w:val="center"/>
            <w:hideMark/>
          </w:tcPr>
          <w:p w14:paraId="0BEDE363" w14:textId="77777777" w:rsidR="00C32314" w:rsidRPr="000B1A2A" w:rsidRDefault="00C32314" w:rsidP="00876885">
            <w:pPr>
              <w:jc w:val="center"/>
              <w:rPr>
                <w:lang w:val="uk-UA"/>
              </w:rPr>
            </w:pPr>
            <w:r w:rsidRPr="000B1A2A">
              <w:rPr>
                <w:lang w:val="uk-UA"/>
              </w:rPr>
              <w:t>1,0</w:t>
            </w:r>
          </w:p>
        </w:tc>
        <w:tc>
          <w:tcPr>
            <w:tcW w:w="371" w:type="pct"/>
            <w:tcBorders>
              <w:top w:val="nil"/>
              <w:left w:val="nil"/>
              <w:bottom w:val="single" w:sz="4" w:space="0" w:color="auto"/>
              <w:right w:val="single" w:sz="4" w:space="0" w:color="auto"/>
            </w:tcBorders>
            <w:shd w:val="clear" w:color="auto" w:fill="auto"/>
            <w:noWrap/>
            <w:vAlign w:val="center"/>
            <w:hideMark/>
          </w:tcPr>
          <w:p w14:paraId="40390A7B" w14:textId="77777777" w:rsidR="00C32314" w:rsidRPr="000B1A2A" w:rsidRDefault="00C32314" w:rsidP="00876885">
            <w:pPr>
              <w:jc w:val="center"/>
              <w:rPr>
                <w:lang w:val="uk-UA"/>
              </w:rPr>
            </w:pPr>
            <w:r w:rsidRPr="000B1A2A">
              <w:rPr>
                <w:lang w:val="uk-UA"/>
              </w:rPr>
              <w:t>5,8</w:t>
            </w:r>
          </w:p>
        </w:tc>
      </w:tr>
      <w:tr w:rsidR="000B1A2A" w:rsidRPr="000B1A2A" w14:paraId="1E65B9AE" w14:textId="77777777" w:rsidTr="00876885">
        <w:trPr>
          <w:trHeight w:val="312"/>
        </w:trPr>
        <w:tc>
          <w:tcPr>
            <w:tcW w:w="2162" w:type="pct"/>
            <w:tcBorders>
              <w:top w:val="nil"/>
              <w:left w:val="single" w:sz="4" w:space="0" w:color="auto"/>
              <w:bottom w:val="single" w:sz="4" w:space="0" w:color="auto"/>
              <w:right w:val="single" w:sz="4" w:space="0" w:color="auto"/>
            </w:tcBorders>
            <w:shd w:val="clear" w:color="auto" w:fill="auto"/>
            <w:noWrap/>
            <w:vAlign w:val="bottom"/>
            <w:hideMark/>
          </w:tcPr>
          <w:p w14:paraId="1A13BFF3" w14:textId="77777777" w:rsidR="00C32314" w:rsidRPr="000B1A2A" w:rsidRDefault="00C32314">
            <w:pPr>
              <w:rPr>
                <w:lang w:val="uk-UA"/>
              </w:rPr>
            </w:pPr>
            <w:r w:rsidRPr="000B1A2A">
              <w:rPr>
                <w:lang w:val="uk-UA"/>
              </w:rPr>
              <w:t>Витрати майбутніх періодів</w:t>
            </w:r>
          </w:p>
        </w:tc>
        <w:tc>
          <w:tcPr>
            <w:tcW w:w="575" w:type="pct"/>
            <w:tcBorders>
              <w:top w:val="nil"/>
              <w:left w:val="nil"/>
              <w:bottom w:val="single" w:sz="4" w:space="0" w:color="auto"/>
              <w:right w:val="single" w:sz="4" w:space="0" w:color="auto"/>
            </w:tcBorders>
            <w:shd w:val="clear" w:color="auto" w:fill="auto"/>
            <w:noWrap/>
            <w:vAlign w:val="center"/>
            <w:hideMark/>
          </w:tcPr>
          <w:p w14:paraId="02B780FB" w14:textId="77777777" w:rsidR="00C32314" w:rsidRPr="000B1A2A" w:rsidRDefault="00C32314" w:rsidP="00876885">
            <w:pPr>
              <w:jc w:val="center"/>
              <w:rPr>
                <w:lang w:val="uk-UA"/>
              </w:rPr>
            </w:pPr>
            <w:r w:rsidRPr="000B1A2A">
              <w:rPr>
                <w:lang w:val="uk-UA"/>
              </w:rPr>
              <w:t>20,5</w:t>
            </w:r>
          </w:p>
        </w:tc>
        <w:tc>
          <w:tcPr>
            <w:tcW w:w="575" w:type="pct"/>
            <w:tcBorders>
              <w:top w:val="nil"/>
              <w:left w:val="nil"/>
              <w:bottom w:val="single" w:sz="4" w:space="0" w:color="auto"/>
              <w:right w:val="single" w:sz="4" w:space="0" w:color="auto"/>
            </w:tcBorders>
            <w:shd w:val="clear" w:color="auto" w:fill="auto"/>
            <w:noWrap/>
            <w:vAlign w:val="center"/>
            <w:hideMark/>
          </w:tcPr>
          <w:p w14:paraId="54DBDD65" w14:textId="77777777" w:rsidR="00C32314" w:rsidRPr="000B1A2A" w:rsidRDefault="00C32314" w:rsidP="00876885">
            <w:pPr>
              <w:jc w:val="center"/>
              <w:rPr>
                <w:lang w:val="uk-UA"/>
              </w:rPr>
            </w:pPr>
            <w:r w:rsidRPr="000B1A2A">
              <w:rPr>
                <w:lang w:val="uk-UA"/>
              </w:rPr>
              <w:t>60,6</w:t>
            </w:r>
          </w:p>
        </w:tc>
        <w:tc>
          <w:tcPr>
            <w:tcW w:w="575" w:type="pct"/>
            <w:tcBorders>
              <w:top w:val="nil"/>
              <w:left w:val="nil"/>
              <w:bottom w:val="single" w:sz="4" w:space="0" w:color="auto"/>
              <w:right w:val="single" w:sz="4" w:space="0" w:color="auto"/>
            </w:tcBorders>
            <w:shd w:val="clear" w:color="auto" w:fill="auto"/>
            <w:noWrap/>
            <w:vAlign w:val="center"/>
            <w:hideMark/>
          </w:tcPr>
          <w:p w14:paraId="11C95F16" w14:textId="77777777" w:rsidR="00C32314" w:rsidRPr="000B1A2A" w:rsidRDefault="00C32314" w:rsidP="00876885">
            <w:pPr>
              <w:jc w:val="center"/>
              <w:rPr>
                <w:lang w:val="uk-UA"/>
              </w:rPr>
            </w:pPr>
            <w:r w:rsidRPr="000B1A2A">
              <w:rPr>
                <w:lang w:val="uk-UA"/>
              </w:rPr>
              <w:t>30,1</w:t>
            </w:r>
          </w:p>
        </w:tc>
        <w:tc>
          <w:tcPr>
            <w:tcW w:w="371" w:type="pct"/>
            <w:tcBorders>
              <w:top w:val="nil"/>
              <w:left w:val="nil"/>
              <w:bottom w:val="single" w:sz="4" w:space="0" w:color="auto"/>
              <w:right w:val="single" w:sz="4" w:space="0" w:color="auto"/>
            </w:tcBorders>
            <w:shd w:val="clear" w:color="auto" w:fill="auto"/>
            <w:noWrap/>
            <w:vAlign w:val="center"/>
            <w:hideMark/>
          </w:tcPr>
          <w:p w14:paraId="75518EFA" w14:textId="77777777" w:rsidR="00C32314" w:rsidRPr="000B1A2A" w:rsidRDefault="00C32314" w:rsidP="00876885">
            <w:pPr>
              <w:jc w:val="center"/>
              <w:rPr>
                <w:lang w:val="uk-UA"/>
              </w:rPr>
            </w:pPr>
            <w:r w:rsidRPr="000B1A2A">
              <w:rPr>
                <w:lang w:val="uk-UA"/>
              </w:rPr>
              <w:t>0,1</w:t>
            </w:r>
          </w:p>
        </w:tc>
        <w:tc>
          <w:tcPr>
            <w:tcW w:w="371" w:type="pct"/>
            <w:tcBorders>
              <w:top w:val="nil"/>
              <w:left w:val="nil"/>
              <w:bottom w:val="single" w:sz="4" w:space="0" w:color="auto"/>
              <w:right w:val="single" w:sz="4" w:space="0" w:color="auto"/>
            </w:tcBorders>
            <w:shd w:val="clear" w:color="auto" w:fill="auto"/>
            <w:noWrap/>
            <w:vAlign w:val="center"/>
            <w:hideMark/>
          </w:tcPr>
          <w:p w14:paraId="54E711AB" w14:textId="77777777" w:rsidR="00C32314" w:rsidRPr="000B1A2A" w:rsidRDefault="00C32314" w:rsidP="00876885">
            <w:pPr>
              <w:jc w:val="center"/>
              <w:rPr>
                <w:lang w:val="uk-UA"/>
              </w:rPr>
            </w:pPr>
            <w:r w:rsidRPr="000B1A2A">
              <w:rPr>
                <w:lang w:val="uk-UA"/>
              </w:rPr>
              <w:t>0,3</w:t>
            </w:r>
          </w:p>
        </w:tc>
        <w:tc>
          <w:tcPr>
            <w:tcW w:w="371" w:type="pct"/>
            <w:tcBorders>
              <w:top w:val="nil"/>
              <w:left w:val="nil"/>
              <w:bottom w:val="single" w:sz="4" w:space="0" w:color="auto"/>
              <w:right w:val="single" w:sz="4" w:space="0" w:color="auto"/>
            </w:tcBorders>
            <w:shd w:val="clear" w:color="auto" w:fill="auto"/>
            <w:noWrap/>
            <w:vAlign w:val="center"/>
            <w:hideMark/>
          </w:tcPr>
          <w:p w14:paraId="3F9DA8E9" w14:textId="77777777" w:rsidR="00C32314" w:rsidRPr="000B1A2A" w:rsidRDefault="00C32314" w:rsidP="00876885">
            <w:pPr>
              <w:jc w:val="center"/>
              <w:rPr>
                <w:lang w:val="uk-UA"/>
              </w:rPr>
            </w:pPr>
            <w:r w:rsidRPr="000B1A2A">
              <w:rPr>
                <w:lang w:val="uk-UA"/>
              </w:rPr>
              <w:t>0,1</w:t>
            </w:r>
          </w:p>
        </w:tc>
      </w:tr>
      <w:tr w:rsidR="000B1A2A" w:rsidRPr="000B1A2A" w14:paraId="289FAF28" w14:textId="77777777" w:rsidTr="00876885">
        <w:trPr>
          <w:trHeight w:val="312"/>
        </w:trPr>
        <w:tc>
          <w:tcPr>
            <w:tcW w:w="2162" w:type="pct"/>
            <w:tcBorders>
              <w:top w:val="nil"/>
              <w:left w:val="single" w:sz="4" w:space="0" w:color="auto"/>
              <w:bottom w:val="single" w:sz="4" w:space="0" w:color="auto"/>
              <w:right w:val="single" w:sz="4" w:space="0" w:color="auto"/>
            </w:tcBorders>
            <w:shd w:val="clear" w:color="auto" w:fill="auto"/>
            <w:noWrap/>
            <w:vAlign w:val="bottom"/>
            <w:hideMark/>
          </w:tcPr>
          <w:p w14:paraId="3F91032E" w14:textId="77777777" w:rsidR="00C32314" w:rsidRPr="000B1A2A" w:rsidRDefault="00C32314">
            <w:pPr>
              <w:rPr>
                <w:lang w:val="uk-UA"/>
              </w:rPr>
            </w:pPr>
            <w:r w:rsidRPr="000B1A2A">
              <w:rPr>
                <w:lang w:val="uk-UA"/>
              </w:rPr>
              <w:t>Інші оборотні активи</w:t>
            </w:r>
          </w:p>
        </w:tc>
        <w:tc>
          <w:tcPr>
            <w:tcW w:w="575" w:type="pct"/>
            <w:tcBorders>
              <w:top w:val="nil"/>
              <w:left w:val="nil"/>
              <w:bottom w:val="single" w:sz="4" w:space="0" w:color="auto"/>
              <w:right w:val="single" w:sz="4" w:space="0" w:color="auto"/>
            </w:tcBorders>
            <w:shd w:val="clear" w:color="auto" w:fill="auto"/>
            <w:noWrap/>
            <w:vAlign w:val="center"/>
            <w:hideMark/>
          </w:tcPr>
          <w:p w14:paraId="3933D3AD" w14:textId="77777777" w:rsidR="00C32314" w:rsidRPr="000B1A2A" w:rsidRDefault="00C32314" w:rsidP="00876885">
            <w:pPr>
              <w:jc w:val="center"/>
              <w:rPr>
                <w:lang w:val="uk-UA"/>
              </w:rPr>
            </w:pPr>
            <w:r w:rsidRPr="000B1A2A">
              <w:rPr>
                <w:lang w:val="uk-UA"/>
              </w:rPr>
              <w:t>346</w:t>
            </w:r>
          </w:p>
        </w:tc>
        <w:tc>
          <w:tcPr>
            <w:tcW w:w="575" w:type="pct"/>
            <w:tcBorders>
              <w:top w:val="nil"/>
              <w:left w:val="nil"/>
              <w:bottom w:val="single" w:sz="4" w:space="0" w:color="auto"/>
              <w:right w:val="single" w:sz="4" w:space="0" w:color="auto"/>
            </w:tcBorders>
            <w:shd w:val="clear" w:color="auto" w:fill="auto"/>
            <w:noWrap/>
            <w:vAlign w:val="center"/>
            <w:hideMark/>
          </w:tcPr>
          <w:p w14:paraId="144C7721" w14:textId="77777777" w:rsidR="00C32314" w:rsidRPr="000B1A2A" w:rsidRDefault="00C32314" w:rsidP="00876885">
            <w:pPr>
              <w:jc w:val="center"/>
              <w:rPr>
                <w:lang w:val="uk-UA"/>
              </w:rPr>
            </w:pPr>
            <w:r w:rsidRPr="000B1A2A">
              <w:rPr>
                <w:lang w:val="uk-UA"/>
              </w:rPr>
              <w:t>605,4</w:t>
            </w:r>
          </w:p>
        </w:tc>
        <w:tc>
          <w:tcPr>
            <w:tcW w:w="575" w:type="pct"/>
            <w:tcBorders>
              <w:top w:val="nil"/>
              <w:left w:val="nil"/>
              <w:bottom w:val="single" w:sz="4" w:space="0" w:color="auto"/>
              <w:right w:val="single" w:sz="4" w:space="0" w:color="auto"/>
            </w:tcBorders>
            <w:shd w:val="clear" w:color="auto" w:fill="auto"/>
            <w:noWrap/>
            <w:vAlign w:val="center"/>
            <w:hideMark/>
          </w:tcPr>
          <w:p w14:paraId="5482FA50" w14:textId="77777777" w:rsidR="00C32314" w:rsidRPr="000B1A2A" w:rsidRDefault="00C32314" w:rsidP="00876885">
            <w:pPr>
              <w:jc w:val="center"/>
              <w:rPr>
                <w:lang w:val="uk-UA"/>
              </w:rPr>
            </w:pPr>
            <w:r w:rsidRPr="000B1A2A">
              <w:rPr>
                <w:lang w:val="uk-UA"/>
              </w:rPr>
              <w:t>594,8</w:t>
            </w:r>
          </w:p>
        </w:tc>
        <w:tc>
          <w:tcPr>
            <w:tcW w:w="371" w:type="pct"/>
            <w:tcBorders>
              <w:top w:val="nil"/>
              <w:left w:val="nil"/>
              <w:bottom w:val="single" w:sz="4" w:space="0" w:color="auto"/>
              <w:right w:val="single" w:sz="4" w:space="0" w:color="auto"/>
            </w:tcBorders>
            <w:shd w:val="clear" w:color="auto" w:fill="auto"/>
            <w:noWrap/>
            <w:vAlign w:val="center"/>
            <w:hideMark/>
          </w:tcPr>
          <w:p w14:paraId="3FC9BA49" w14:textId="77777777" w:rsidR="00C32314" w:rsidRPr="000B1A2A" w:rsidRDefault="00C32314" w:rsidP="00876885">
            <w:pPr>
              <w:jc w:val="center"/>
              <w:rPr>
                <w:lang w:val="uk-UA"/>
              </w:rPr>
            </w:pPr>
            <w:r w:rsidRPr="000B1A2A">
              <w:rPr>
                <w:lang w:val="uk-UA"/>
              </w:rPr>
              <w:t>1,6</w:t>
            </w:r>
          </w:p>
        </w:tc>
        <w:tc>
          <w:tcPr>
            <w:tcW w:w="371" w:type="pct"/>
            <w:tcBorders>
              <w:top w:val="nil"/>
              <w:left w:val="nil"/>
              <w:bottom w:val="single" w:sz="4" w:space="0" w:color="auto"/>
              <w:right w:val="single" w:sz="4" w:space="0" w:color="auto"/>
            </w:tcBorders>
            <w:shd w:val="clear" w:color="auto" w:fill="auto"/>
            <w:noWrap/>
            <w:vAlign w:val="center"/>
            <w:hideMark/>
          </w:tcPr>
          <w:p w14:paraId="38FC5996" w14:textId="77777777" w:rsidR="00C32314" w:rsidRPr="000B1A2A" w:rsidRDefault="00C32314" w:rsidP="00876885">
            <w:pPr>
              <w:jc w:val="center"/>
              <w:rPr>
                <w:lang w:val="uk-UA"/>
              </w:rPr>
            </w:pPr>
            <w:r w:rsidRPr="000B1A2A">
              <w:rPr>
                <w:lang w:val="uk-UA"/>
              </w:rPr>
              <w:t>2,6</w:t>
            </w:r>
          </w:p>
        </w:tc>
        <w:tc>
          <w:tcPr>
            <w:tcW w:w="371" w:type="pct"/>
            <w:tcBorders>
              <w:top w:val="nil"/>
              <w:left w:val="nil"/>
              <w:bottom w:val="single" w:sz="4" w:space="0" w:color="auto"/>
              <w:right w:val="single" w:sz="4" w:space="0" w:color="auto"/>
            </w:tcBorders>
            <w:shd w:val="clear" w:color="auto" w:fill="auto"/>
            <w:noWrap/>
            <w:vAlign w:val="center"/>
            <w:hideMark/>
          </w:tcPr>
          <w:p w14:paraId="4405ABE1" w14:textId="77777777" w:rsidR="00C32314" w:rsidRPr="000B1A2A" w:rsidRDefault="00C32314" w:rsidP="00876885">
            <w:pPr>
              <w:jc w:val="center"/>
              <w:rPr>
                <w:lang w:val="uk-UA"/>
              </w:rPr>
            </w:pPr>
            <w:r w:rsidRPr="000B1A2A">
              <w:rPr>
                <w:lang w:val="uk-UA"/>
              </w:rPr>
              <w:t>2,6</w:t>
            </w:r>
          </w:p>
        </w:tc>
      </w:tr>
      <w:tr w:rsidR="00302578" w:rsidRPr="000B1A2A" w14:paraId="380A6329" w14:textId="77777777" w:rsidTr="00876885">
        <w:trPr>
          <w:trHeight w:val="312"/>
        </w:trPr>
        <w:tc>
          <w:tcPr>
            <w:tcW w:w="2162" w:type="pct"/>
            <w:tcBorders>
              <w:top w:val="nil"/>
              <w:left w:val="single" w:sz="4" w:space="0" w:color="auto"/>
              <w:bottom w:val="single" w:sz="4" w:space="0" w:color="auto"/>
              <w:right w:val="single" w:sz="4" w:space="0" w:color="auto"/>
            </w:tcBorders>
            <w:shd w:val="clear" w:color="auto" w:fill="auto"/>
            <w:vAlign w:val="center"/>
            <w:hideMark/>
          </w:tcPr>
          <w:p w14:paraId="110F51E6" w14:textId="77777777" w:rsidR="00C32314" w:rsidRPr="000B1A2A" w:rsidRDefault="00C32314">
            <w:pPr>
              <w:rPr>
                <w:lang w:val="uk-UA"/>
              </w:rPr>
            </w:pPr>
            <w:r w:rsidRPr="000B1A2A">
              <w:rPr>
                <w:lang w:val="uk-UA"/>
              </w:rPr>
              <w:t>Всього активів</w:t>
            </w:r>
          </w:p>
        </w:tc>
        <w:tc>
          <w:tcPr>
            <w:tcW w:w="575" w:type="pct"/>
            <w:tcBorders>
              <w:top w:val="nil"/>
              <w:left w:val="nil"/>
              <w:bottom w:val="single" w:sz="4" w:space="0" w:color="auto"/>
              <w:right w:val="single" w:sz="4" w:space="0" w:color="auto"/>
            </w:tcBorders>
            <w:shd w:val="clear" w:color="auto" w:fill="auto"/>
            <w:noWrap/>
            <w:vAlign w:val="center"/>
            <w:hideMark/>
          </w:tcPr>
          <w:p w14:paraId="13C59928" w14:textId="77924B6F" w:rsidR="00C32314" w:rsidRPr="000B1A2A" w:rsidRDefault="00C32314" w:rsidP="00876885">
            <w:pPr>
              <w:jc w:val="center"/>
              <w:rPr>
                <w:lang w:val="uk-UA"/>
              </w:rPr>
            </w:pPr>
            <w:r w:rsidRPr="000B1A2A">
              <w:rPr>
                <w:lang w:val="uk-UA"/>
              </w:rPr>
              <w:t>21739,2</w:t>
            </w:r>
          </w:p>
        </w:tc>
        <w:tc>
          <w:tcPr>
            <w:tcW w:w="575" w:type="pct"/>
            <w:tcBorders>
              <w:top w:val="nil"/>
              <w:left w:val="nil"/>
              <w:bottom w:val="single" w:sz="4" w:space="0" w:color="auto"/>
              <w:right w:val="single" w:sz="4" w:space="0" w:color="auto"/>
            </w:tcBorders>
            <w:shd w:val="clear" w:color="auto" w:fill="auto"/>
            <w:noWrap/>
            <w:vAlign w:val="center"/>
            <w:hideMark/>
          </w:tcPr>
          <w:p w14:paraId="1E915AA4" w14:textId="4264E7D2" w:rsidR="00C32314" w:rsidRPr="000B1A2A" w:rsidRDefault="00C32314" w:rsidP="00876885">
            <w:pPr>
              <w:jc w:val="center"/>
              <w:rPr>
                <w:lang w:val="uk-UA"/>
              </w:rPr>
            </w:pPr>
            <w:r w:rsidRPr="000B1A2A">
              <w:rPr>
                <w:lang w:val="uk-UA"/>
              </w:rPr>
              <w:t>23690,5</w:t>
            </w:r>
          </w:p>
        </w:tc>
        <w:tc>
          <w:tcPr>
            <w:tcW w:w="575" w:type="pct"/>
            <w:tcBorders>
              <w:top w:val="nil"/>
              <w:left w:val="nil"/>
              <w:bottom w:val="single" w:sz="4" w:space="0" w:color="auto"/>
              <w:right w:val="single" w:sz="4" w:space="0" w:color="auto"/>
            </w:tcBorders>
            <w:shd w:val="clear" w:color="auto" w:fill="auto"/>
            <w:noWrap/>
            <w:vAlign w:val="center"/>
            <w:hideMark/>
          </w:tcPr>
          <w:p w14:paraId="494F0784" w14:textId="341E3EED" w:rsidR="00C32314" w:rsidRPr="000B1A2A" w:rsidRDefault="00C32314" w:rsidP="00876885">
            <w:pPr>
              <w:jc w:val="center"/>
              <w:rPr>
                <w:lang w:val="uk-UA"/>
              </w:rPr>
            </w:pPr>
            <w:r w:rsidRPr="000B1A2A">
              <w:rPr>
                <w:lang w:val="uk-UA"/>
              </w:rPr>
              <w:t>22531,1</w:t>
            </w:r>
          </w:p>
        </w:tc>
        <w:tc>
          <w:tcPr>
            <w:tcW w:w="371" w:type="pct"/>
            <w:tcBorders>
              <w:top w:val="nil"/>
              <w:left w:val="nil"/>
              <w:bottom w:val="single" w:sz="4" w:space="0" w:color="auto"/>
              <w:right w:val="single" w:sz="4" w:space="0" w:color="auto"/>
            </w:tcBorders>
            <w:shd w:val="clear" w:color="auto" w:fill="auto"/>
            <w:noWrap/>
            <w:vAlign w:val="center"/>
            <w:hideMark/>
          </w:tcPr>
          <w:p w14:paraId="77E026CB" w14:textId="2BECD629" w:rsidR="00C32314" w:rsidRPr="000B1A2A" w:rsidRDefault="00C32314" w:rsidP="00876885">
            <w:pPr>
              <w:jc w:val="center"/>
              <w:rPr>
                <w:lang w:val="uk-UA"/>
              </w:rPr>
            </w:pPr>
            <w:r w:rsidRPr="000B1A2A">
              <w:rPr>
                <w:lang w:val="uk-UA"/>
              </w:rPr>
              <w:t>100</w:t>
            </w:r>
          </w:p>
        </w:tc>
        <w:tc>
          <w:tcPr>
            <w:tcW w:w="371" w:type="pct"/>
            <w:tcBorders>
              <w:top w:val="nil"/>
              <w:left w:val="nil"/>
              <w:bottom w:val="single" w:sz="4" w:space="0" w:color="auto"/>
              <w:right w:val="single" w:sz="4" w:space="0" w:color="auto"/>
            </w:tcBorders>
            <w:shd w:val="clear" w:color="auto" w:fill="auto"/>
            <w:noWrap/>
            <w:vAlign w:val="center"/>
            <w:hideMark/>
          </w:tcPr>
          <w:p w14:paraId="6D3D43C3" w14:textId="4350AE7F" w:rsidR="00C32314" w:rsidRPr="000B1A2A" w:rsidRDefault="00C32314" w:rsidP="00876885">
            <w:pPr>
              <w:jc w:val="center"/>
              <w:rPr>
                <w:lang w:val="uk-UA"/>
              </w:rPr>
            </w:pPr>
            <w:r w:rsidRPr="000B1A2A">
              <w:rPr>
                <w:lang w:val="uk-UA"/>
              </w:rPr>
              <w:t>100</w:t>
            </w:r>
          </w:p>
        </w:tc>
        <w:tc>
          <w:tcPr>
            <w:tcW w:w="371" w:type="pct"/>
            <w:tcBorders>
              <w:top w:val="nil"/>
              <w:left w:val="nil"/>
              <w:bottom w:val="single" w:sz="4" w:space="0" w:color="auto"/>
              <w:right w:val="single" w:sz="4" w:space="0" w:color="auto"/>
            </w:tcBorders>
            <w:shd w:val="clear" w:color="auto" w:fill="auto"/>
            <w:noWrap/>
            <w:vAlign w:val="center"/>
            <w:hideMark/>
          </w:tcPr>
          <w:p w14:paraId="625D8028" w14:textId="6C88D42C" w:rsidR="00C32314" w:rsidRPr="000B1A2A" w:rsidRDefault="00C32314" w:rsidP="00876885">
            <w:pPr>
              <w:jc w:val="center"/>
              <w:rPr>
                <w:lang w:val="uk-UA"/>
              </w:rPr>
            </w:pPr>
            <w:r w:rsidRPr="000B1A2A">
              <w:rPr>
                <w:lang w:val="uk-UA"/>
              </w:rPr>
              <w:t>100</w:t>
            </w:r>
          </w:p>
        </w:tc>
      </w:tr>
    </w:tbl>
    <w:p w14:paraId="6CF0916E" w14:textId="77777777" w:rsidR="00C32314" w:rsidRPr="000B1A2A" w:rsidRDefault="00C32314" w:rsidP="002F07A8">
      <w:pPr>
        <w:widowControl w:val="0"/>
        <w:spacing w:line="360" w:lineRule="auto"/>
        <w:ind w:firstLine="709"/>
        <w:jc w:val="center"/>
        <w:rPr>
          <w:sz w:val="28"/>
          <w:szCs w:val="28"/>
          <w:lang w:val="uk-UA"/>
        </w:rPr>
      </w:pPr>
    </w:p>
    <w:p w14:paraId="2098932B" w14:textId="02CCCDE3" w:rsidR="001C33D3" w:rsidRPr="000B1A2A" w:rsidRDefault="00C7711F" w:rsidP="001C33D3">
      <w:pPr>
        <w:widowControl w:val="0"/>
        <w:spacing w:line="360" w:lineRule="auto"/>
        <w:ind w:firstLine="709"/>
        <w:jc w:val="both"/>
        <w:rPr>
          <w:sz w:val="28"/>
          <w:szCs w:val="28"/>
          <w:lang w:val="uk-UA"/>
        </w:rPr>
      </w:pPr>
      <w:r w:rsidRPr="000B1A2A">
        <w:rPr>
          <w:sz w:val="28"/>
          <w:szCs w:val="28"/>
          <w:lang w:val="uk-UA"/>
        </w:rPr>
        <w:t>З табл.</w:t>
      </w:r>
      <w:r w:rsidR="00C26CC1" w:rsidRPr="000B1A2A">
        <w:rPr>
          <w:sz w:val="28"/>
          <w:szCs w:val="28"/>
          <w:lang w:val="uk-UA"/>
        </w:rPr>
        <w:t>2</w:t>
      </w:r>
      <w:r w:rsidR="009A19D7" w:rsidRPr="000B1A2A">
        <w:rPr>
          <w:sz w:val="28"/>
          <w:szCs w:val="28"/>
          <w:lang w:val="uk-UA"/>
        </w:rPr>
        <w:t>.4</w:t>
      </w:r>
      <w:r w:rsidR="00C26CC1" w:rsidRPr="000B1A2A">
        <w:rPr>
          <w:sz w:val="28"/>
          <w:szCs w:val="28"/>
          <w:lang w:val="uk-UA"/>
        </w:rPr>
        <w:t xml:space="preserve"> можна побачити, </w:t>
      </w:r>
      <w:r w:rsidR="00A41423" w:rsidRPr="000B1A2A">
        <w:rPr>
          <w:sz w:val="28"/>
          <w:szCs w:val="28"/>
          <w:lang w:val="uk-UA"/>
        </w:rPr>
        <w:t>що з</w:t>
      </w:r>
      <w:r w:rsidR="00C26CC1" w:rsidRPr="000B1A2A">
        <w:rPr>
          <w:sz w:val="28"/>
          <w:szCs w:val="28"/>
          <w:lang w:val="uk-UA"/>
        </w:rPr>
        <w:t xml:space="preserve">начний вплив на </w:t>
      </w:r>
      <w:r w:rsidR="00DF0E14" w:rsidRPr="000B1A2A">
        <w:rPr>
          <w:sz w:val="28"/>
          <w:szCs w:val="28"/>
          <w:lang w:val="uk-UA"/>
        </w:rPr>
        <w:t>узагальнений</w:t>
      </w:r>
      <w:r w:rsidR="00C26CC1" w:rsidRPr="000B1A2A">
        <w:rPr>
          <w:sz w:val="28"/>
          <w:szCs w:val="28"/>
          <w:lang w:val="uk-UA"/>
        </w:rPr>
        <w:t xml:space="preserve"> показник </w:t>
      </w:r>
      <w:r w:rsidR="00A41423" w:rsidRPr="000B1A2A">
        <w:rPr>
          <w:sz w:val="28"/>
          <w:szCs w:val="28"/>
          <w:lang w:val="uk-UA"/>
        </w:rPr>
        <w:t xml:space="preserve">активів </w:t>
      </w:r>
      <w:r w:rsidR="00C26CC1" w:rsidRPr="000B1A2A">
        <w:rPr>
          <w:sz w:val="28"/>
          <w:szCs w:val="28"/>
          <w:lang w:val="uk-UA"/>
        </w:rPr>
        <w:t xml:space="preserve">мають </w:t>
      </w:r>
      <w:r w:rsidR="00A41423" w:rsidRPr="000B1A2A">
        <w:rPr>
          <w:sz w:val="28"/>
          <w:szCs w:val="28"/>
          <w:lang w:val="uk-UA"/>
        </w:rPr>
        <w:t>не</w:t>
      </w:r>
      <w:r w:rsidR="00C26CC1" w:rsidRPr="000B1A2A">
        <w:rPr>
          <w:sz w:val="28"/>
          <w:szCs w:val="28"/>
          <w:lang w:val="uk-UA"/>
        </w:rPr>
        <w:t xml:space="preserve">оборотні активи. Найбільшу вагу </w:t>
      </w:r>
      <w:r w:rsidR="00A41423" w:rsidRPr="000B1A2A">
        <w:rPr>
          <w:sz w:val="28"/>
          <w:szCs w:val="28"/>
          <w:lang w:val="uk-UA"/>
        </w:rPr>
        <w:t>в 2020 р.</w:t>
      </w:r>
      <w:r w:rsidR="00C26CC1" w:rsidRPr="000B1A2A">
        <w:rPr>
          <w:sz w:val="28"/>
          <w:szCs w:val="28"/>
          <w:lang w:val="uk-UA"/>
        </w:rPr>
        <w:t xml:space="preserve"> ма</w:t>
      </w:r>
      <w:r w:rsidR="00A41423" w:rsidRPr="000B1A2A">
        <w:rPr>
          <w:sz w:val="28"/>
          <w:szCs w:val="28"/>
          <w:lang w:val="uk-UA"/>
        </w:rPr>
        <w:t>ють основні засоби 72,3% у 2021 р. – 65,3%, у 2022 р. – 48,4%. В 2022 р. збільшилась частка  оборотних актив до 51,6%.</w:t>
      </w:r>
      <w:r w:rsidR="001C33D3" w:rsidRPr="000B1A2A">
        <w:rPr>
          <w:sz w:val="28"/>
          <w:szCs w:val="28"/>
          <w:lang w:val="uk-UA"/>
        </w:rPr>
        <w:t xml:space="preserve"> Це відбулось через збільшення частки </w:t>
      </w:r>
      <w:r w:rsidR="001C33D3" w:rsidRPr="000B1A2A">
        <w:rPr>
          <w:lang w:val="uk-UA"/>
        </w:rPr>
        <w:t xml:space="preserve">дебіторська заборгованість за продукцію, товари, роботи, послуги з 6,9% до 22,7%. </w:t>
      </w:r>
      <w:r w:rsidR="001C33D3" w:rsidRPr="000B1A2A">
        <w:rPr>
          <w:sz w:val="28"/>
          <w:szCs w:val="28"/>
          <w:lang w:val="uk-UA"/>
        </w:rPr>
        <w:t xml:space="preserve">Запаси у тому числі готова продукція складають </w:t>
      </w:r>
      <w:r w:rsidR="00697089" w:rsidRPr="000B1A2A">
        <w:rPr>
          <w:sz w:val="28"/>
          <w:szCs w:val="28"/>
          <w:lang w:val="uk-UA"/>
        </w:rPr>
        <w:t>6-6%</w:t>
      </w:r>
      <w:r w:rsidR="001C33D3" w:rsidRPr="000B1A2A">
        <w:rPr>
          <w:sz w:val="28"/>
          <w:szCs w:val="28"/>
          <w:lang w:val="uk-UA"/>
        </w:rPr>
        <w:t>,</w:t>
      </w:r>
      <w:r w:rsidR="00697089" w:rsidRPr="000B1A2A">
        <w:rPr>
          <w:sz w:val="28"/>
          <w:szCs w:val="28"/>
          <w:lang w:val="uk-UA"/>
        </w:rPr>
        <w:t xml:space="preserve"> питома вага</w:t>
      </w:r>
      <w:r w:rsidR="001C33D3" w:rsidRPr="000B1A2A">
        <w:rPr>
          <w:sz w:val="28"/>
          <w:szCs w:val="28"/>
          <w:lang w:val="uk-UA"/>
        </w:rPr>
        <w:t xml:space="preserve"> інш</w:t>
      </w:r>
      <w:r w:rsidR="00697089" w:rsidRPr="000B1A2A">
        <w:rPr>
          <w:sz w:val="28"/>
          <w:szCs w:val="28"/>
          <w:lang w:val="uk-UA"/>
        </w:rPr>
        <w:t>ої</w:t>
      </w:r>
      <w:r w:rsidR="001C33D3" w:rsidRPr="000B1A2A">
        <w:rPr>
          <w:sz w:val="28"/>
          <w:szCs w:val="28"/>
          <w:lang w:val="uk-UA"/>
        </w:rPr>
        <w:t xml:space="preserve"> поточн</w:t>
      </w:r>
      <w:r w:rsidR="00697089" w:rsidRPr="000B1A2A">
        <w:rPr>
          <w:sz w:val="28"/>
          <w:szCs w:val="28"/>
          <w:lang w:val="uk-UA"/>
        </w:rPr>
        <w:t>ої</w:t>
      </w:r>
      <w:r w:rsidR="001C33D3" w:rsidRPr="000B1A2A">
        <w:rPr>
          <w:sz w:val="28"/>
          <w:szCs w:val="28"/>
          <w:lang w:val="uk-UA"/>
        </w:rPr>
        <w:t xml:space="preserve"> дебіторськ</w:t>
      </w:r>
      <w:r w:rsidR="00697089" w:rsidRPr="000B1A2A">
        <w:rPr>
          <w:sz w:val="28"/>
          <w:szCs w:val="28"/>
          <w:lang w:val="uk-UA"/>
        </w:rPr>
        <w:t>ої</w:t>
      </w:r>
      <w:r w:rsidR="001C33D3" w:rsidRPr="000B1A2A">
        <w:rPr>
          <w:sz w:val="28"/>
          <w:szCs w:val="28"/>
          <w:lang w:val="uk-UA"/>
        </w:rPr>
        <w:t xml:space="preserve"> </w:t>
      </w:r>
      <w:r w:rsidR="001C33D3" w:rsidRPr="000B1A2A">
        <w:rPr>
          <w:sz w:val="28"/>
          <w:szCs w:val="28"/>
          <w:lang w:val="uk-UA"/>
        </w:rPr>
        <w:lastRenderedPageBreak/>
        <w:t>заборгован</w:t>
      </w:r>
      <w:r w:rsidR="00697089" w:rsidRPr="000B1A2A">
        <w:rPr>
          <w:sz w:val="28"/>
          <w:szCs w:val="28"/>
          <w:lang w:val="uk-UA"/>
        </w:rPr>
        <w:t>ості</w:t>
      </w:r>
      <w:r w:rsidR="001C33D3" w:rsidRPr="000B1A2A">
        <w:rPr>
          <w:sz w:val="28"/>
          <w:szCs w:val="28"/>
          <w:lang w:val="uk-UA"/>
        </w:rPr>
        <w:t xml:space="preserve"> </w:t>
      </w:r>
      <w:r w:rsidR="00697089" w:rsidRPr="000B1A2A">
        <w:rPr>
          <w:sz w:val="28"/>
          <w:szCs w:val="28"/>
          <w:lang w:val="uk-UA"/>
        </w:rPr>
        <w:t>у 2020 р. становить 2,5%, в 2021 р. – 19,2%, у 2022 р. – 14,2%</w:t>
      </w:r>
      <w:r w:rsidR="001C33D3" w:rsidRPr="000B1A2A">
        <w:rPr>
          <w:sz w:val="28"/>
          <w:szCs w:val="28"/>
          <w:lang w:val="uk-UA"/>
        </w:rPr>
        <w:t>. Найменший вплив здійснює такий елемент як гроші та їх еквіваленти - 0,</w:t>
      </w:r>
      <w:r w:rsidR="00697089" w:rsidRPr="000B1A2A">
        <w:rPr>
          <w:sz w:val="28"/>
          <w:szCs w:val="28"/>
          <w:lang w:val="uk-UA"/>
        </w:rPr>
        <w:t>1</w:t>
      </w:r>
      <w:r w:rsidR="001C33D3" w:rsidRPr="000B1A2A">
        <w:rPr>
          <w:sz w:val="28"/>
          <w:szCs w:val="28"/>
          <w:lang w:val="uk-UA"/>
        </w:rPr>
        <w:t>%</w:t>
      </w:r>
      <w:r w:rsidR="00697089" w:rsidRPr="000B1A2A">
        <w:rPr>
          <w:sz w:val="28"/>
          <w:szCs w:val="28"/>
          <w:lang w:val="uk-UA"/>
        </w:rPr>
        <w:t xml:space="preserve"> та дебіторська заборгованість за розрахунками з бюджетом.</w:t>
      </w:r>
      <w:r w:rsidR="001C33D3" w:rsidRPr="000B1A2A">
        <w:rPr>
          <w:sz w:val="28"/>
          <w:szCs w:val="28"/>
          <w:lang w:val="uk-UA"/>
        </w:rPr>
        <w:t xml:space="preserve"> </w:t>
      </w:r>
    </w:p>
    <w:p w14:paraId="239730A2" w14:textId="30FE115C" w:rsidR="00C26CC1" w:rsidRPr="000B1A2A" w:rsidRDefault="00C7711F" w:rsidP="002F07A8">
      <w:pPr>
        <w:widowControl w:val="0"/>
        <w:spacing w:line="360" w:lineRule="auto"/>
        <w:ind w:firstLine="709"/>
        <w:jc w:val="both"/>
        <w:rPr>
          <w:sz w:val="28"/>
          <w:szCs w:val="28"/>
          <w:lang w:val="uk-UA"/>
        </w:rPr>
      </w:pPr>
      <w:r w:rsidRPr="000B1A2A">
        <w:rPr>
          <w:sz w:val="28"/>
          <w:szCs w:val="28"/>
          <w:lang w:val="uk-UA"/>
        </w:rPr>
        <w:t>У табл.</w:t>
      </w:r>
      <w:r w:rsidR="00451BA4" w:rsidRPr="000B1A2A">
        <w:rPr>
          <w:sz w:val="28"/>
          <w:szCs w:val="28"/>
          <w:lang w:val="uk-UA"/>
        </w:rPr>
        <w:t>2.5</w:t>
      </w:r>
      <w:r w:rsidR="00C26CC1" w:rsidRPr="000B1A2A">
        <w:rPr>
          <w:sz w:val="28"/>
          <w:szCs w:val="28"/>
          <w:lang w:val="uk-UA"/>
        </w:rPr>
        <w:t xml:space="preserve"> </w:t>
      </w:r>
      <w:r w:rsidR="001C33D3" w:rsidRPr="000B1A2A">
        <w:rPr>
          <w:sz w:val="28"/>
          <w:szCs w:val="28"/>
          <w:lang w:val="uk-UA"/>
        </w:rPr>
        <w:t>наведено</w:t>
      </w:r>
      <w:r w:rsidR="00C26CC1" w:rsidRPr="000B1A2A">
        <w:rPr>
          <w:sz w:val="28"/>
          <w:szCs w:val="28"/>
          <w:lang w:val="uk-UA"/>
        </w:rPr>
        <w:t xml:space="preserve"> результати структурного аналізу пасивів підприємства за </w:t>
      </w:r>
      <w:r w:rsidR="001C33D3" w:rsidRPr="000B1A2A">
        <w:rPr>
          <w:sz w:val="28"/>
          <w:szCs w:val="28"/>
          <w:lang w:val="uk-UA"/>
        </w:rPr>
        <w:t>2020-2022 рр</w:t>
      </w:r>
      <w:r w:rsidR="00C26CC1" w:rsidRPr="000B1A2A">
        <w:rPr>
          <w:sz w:val="28"/>
          <w:szCs w:val="28"/>
          <w:lang w:val="uk-UA"/>
        </w:rPr>
        <w:t>.</w:t>
      </w:r>
    </w:p>
    <w:p w14:paraId="7A3178B6" w14:textId="77777777" w:rsidR="00C26CC1" w:rsidRPr="000B1A2A" w:rsidRDefault="00C26CC1" w:rsidP="002F07A8">
      <w:pPr>
        <w:widowControl w:val="0"/>
        <w:spacing w:line="360" w:lineRule="auto"/>
        <w:ind w:firstLine="709"/>
        <w:jc w:val="right"/>
        <w:rPr>
          <w:sz w:val="28"/>
          <w:szCs w:val="28"/>
          <w:lang w:val="uk-UA"/>
        </w:rPr>
      </w:pPr>
      <w:r w:rsidRPr="000B1A2A">
        <w:rPr>
          <w:sz w:val="28"/>
          <w:szCs w:val="28"/>
          <w:lang w:val="uk-UA"/>
        </w:rPr>
        <w:t xml:space="preserve">Таблиця </w:t>
      </w:r>
      <w:r w:rsidR="00451BA4" w:rsidRPr="000B1A2A">
        <w:rPr>
          <w:sz w:val="28"/>
          <w:szCs w:val="28"/>
          <w:lang w:val="uk-UA"/>
        </w:rPr>
        <w:t>2.5</w:t>
      </w:r>
      <w:r w:rsidRPr="000B1A2A">
        <w:rPr>
          <w:sz w:val="28"/>
          <w:szCs w:val="28"/>
          <w:lang w:val="uk-UA"/>
        </w:rPr>
        <w:t xml:space="preserve"> </w:t>
      </w:r>
    </w:p>
    <w:p w14:paraId="22623743" w14:textId="77777777" w:rsidR="001C33D3" w:rsidRPr="000B1A2A" w:rsidRDefault="001251F4" w:rsidP="002F07A8">
      <w:pPr>
        <w:widowControl w:val="0"/>
        <w:spacing w:line="360" w:lineRule="auto"/>
        <w:ind w:firstLine="709"/>
        <w:jc w:val="center"/>
        <w:rPr>
          <w:sz w:val="28"/>
          <w:szCs w:val="28"/>
          <w:lang w:val="uk-UA"/>
        </w:rPr>
      </w:pPr>
      <w:r w:rsidRPr="000B1A2A">
        <w:rPr>
          <w:sz w:val="28"/>
          <w:szCs w:val="28"/>
          <w:lang w:val="uk-UA"/>
        </w:rPr>
        <w:t xml:space="preserve">Структура пасиву </w:t>
      </w:r>
      <w:r w:rsidR="008F29CA" w:rsidRPr="000B1A2A">
        <w:rPr>
          <w:sz w:val="28"/>
          <w:szCs w:val="28"/>
          <w:lang w:val="uk-UA"/>
        </w:rPr>
        <w:t xml:space="preserve">КП «Управління контролю за </w:t>
      </w:r>
      <w:proofErr w:type="spellStart"/>
      <w:r w:rsidR="008F29CA" w:rsidRPr="000B1A2A">
        <w:rPr>
          <w:sz w:val="28"/>
          <w:szCs w:val="28"/>
          <w:lang w:val="uk-UA"/>
        </w:rPr>
        <w:t>благоустроєм</w:t>
      </w:r>
      <w:proofErr w:type="spellEnd"/>
      <w:r w:rsidR="008F29CA" w:rsidRPr="000B1A2A">
        <w:rPr>
          <w:sz w:val="28"/>
          <w:szCs w:val="28"/>
          <w:lang w:val="uk-UA"/>
        </w:rPr>
        <w:t xml:space="preserve"> міста»</w:t>
      </w:r>
      <w:r w:rsidRPr="000B1A2A">
        <w:rPr>
          <w:sz w:val="28"/>
          <w:szCs w:val="28"/>
          <w:lang w:val="uk-UA"/>
        </w:rPr>
        <w:t xml:space="preserve"> </w:t>
      </w:r>
    </w:p>
    <w:p w14:paraId="56F0D15B" w14:textId="54D249B3" w:rsidR="001251F4" w:rsidRPr="000B1A2A" w:rsidRDefault="001251F4" w:rsidP="002F07A8">
      <w:pPr>
        <w:widowControl w:val="0"/>
        <w:spacing w:line="360" w:lineRule="auto"/>
        <w:ind w:firstLine="709"/>
        <w:jc w:val="center"/>
        <w:rPr>
          <w:sz w:val="28"/>
          <w:szCs w:val="28"/>
          <w:lang w:val="uk-UA"/>
        </w:rPr>
      </w:pPr>
      <w:r w:rsidRPr="000B1A2A">
        <w:rPr>
          <w:sz w:val="28"/>
          <w:szCs w:val="28"/>
          <w:lang w:val="uk-UA"/>
        </w:rPr>
        <w:t xml:space="preserve">за </w:t>
      </w:r>
      <w:r w:rsidR="00876885" w:rsidRPr="000B1A2A">
        <w:rPr>
          <w:sz w:val="28"/>
          <w:szCs w:val="28"/>
          <w:lang w:val="uk-UA"/>
        </w:rPr>
        <w:t>2020-2022 рр.</w:t>
      </w:r>
    </w:p>
    <w:tbl>
      <w:tblPr>
        <w:tblW w:w="5000" w:type="pct"/>
        <w:tblLayout w:type="fixed"/>
        <w:tblLook w:val="04A0" w:firstRow="1" w:lastRow="0" w:firstColumn="1" w:lastColumn="0" w:noHBand="0" w:noVBand="1"/>
      </w:tblPr>
      <w:tblGrid>
        <w:gridCol w:w="3153"/>
        <w:gridCol w:w="1247"/>
        <w:gridCol w:w="1384"/>
        <w:gridCol w:w="1247"/>
        <w:gridCol w:w="970"/>
        <w:gridCol w:w="832"/>
        <w:gridCol w:w="846"/>
      </w:tblGrid>
      <w:tr w:rsidR="000B1A2A" w:rsidRPr="000B1A2A" w14:paraId="5CA7FE06" w14:textId="77777777" w:rsidTr="00876885">
        <w:trPr>
          <w:trHeight w:val="324"/>
        </w:trPr>
        <w:tc>
          <w:tcPr>
            <w:tcW w:w="1629" w:type="pct"/>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9366EC" w14:textId="77777777" w:rsidR="00876885" w:rsidRPr="000B1A2A" w:rsidRDefault="00876885" w:rsidP="00775F62">
            <w:pPr>
              <w:jc w:val="center"/>
              <w:rPr>
                <w:lang w:val="uk-UA"/>
              </w:rPr>
            </w:pPr>
            <w:r w:rsidRPr="000B1A2A">
              <w:rPr>
                <w:lang w:val="uk-UA"/>
              </w:rPr>
              <w:t>Найменування статті</w:t>
            </w:r>
          </w:p>
        </w:tc>
        <w:tc>
          <w:tcPr>
            <w:tcW w:w="644" w:type="pct"/>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E04E7D" w14:textId="77777777" w:rsidR="00876885" w:rsidRPr="000B1A2A" w:rsidRDefault="00876885" w:rsidP="00775F62">
            <w:pPr>
              <w:jc w:val="center"/>
              <w:rPr>
                <w:lang w:val="uk-UA"/>
              </w:rPr>
            </w:pPr>
            <w:r w:rsidRPr="000B1A2A">
              <w:rPr>
                <w:lang w:val="uk-UA"/>
              </w:rPr>
              <w:t>2020</w:t>
            </w:r>
          </w:p>
        </w:tc>
        <w:tc>
          <w:tcPr>
            <w:tcW w:w="715" w:type="pct"/>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2FFAD6" w14:textId="77777777" w:rsidR="00876885" w:rsidRPr="000B1A2A" w:rsidRDefault="00876885" w:rsidP="00775F62">
            <w:pPr>
              <w:jc w:val="center"/>
              <w:rPr>
                <w:lang w:val="uk-UA"/>
              </w:rPr>
            </w:pPr>
            <w:r w:rsidRPr="000B1A2A">
              <w:rPr>
                <w:lang w:val="uk-UA"/>
              </w:rPr>
              <w:t>2021</w:t>
            </w:r>
          </w:p>
        </w:tc>
        <w:tc>
          <w:tcPr>
            <w:tcW w:w="644" w:type="pct"/>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B6AD06" w14:textId="77777777" w:rsidR="00876885" w:rsidRPr="000B1A2A" w:rsidRDefault="00876885" w:rsidP="00775F62">
            <w:pPr>
              <w:jc w:val="center"/>
              <w:rPr>
                <w:lang w:val="uk-UA"/>
              </w:rPr>
            </w:pPr>
            <w:r w:rsidRPr="000B1A2A">
              <w:rPr>
                <w:lang w:val="uk-UA"/>
              </w:rPr>
              <w:t>2022</w:t>
            </w:r>
          </w:p>
        </w:tc>
        <w:tc>
          <w:tcPr>
            <w:tcW w:w="1367" w:type="pct"/>
            <w:gridSpan w:val="3"/>
            <w:tcBorders>
              <w:top w:val="single" w:sz="4" w:space="0" w:color="auto"/>
              <w:left w:val="nil"/>
              <w:bottom w:val="single" w:sz="4" w:space="0" w:color="auto"/>
              <w:right w:val="single" w:sz="4" w:space="0" w:color="auto"/>
            </w:tcBorders>
            <w:shd w:val="clear" w:color="auto" w:fill="auto"/>
            <w:noWrap/>
            <w:vAlign w:val="bottom"/>
            <w:hideMark/>
          </w:tcPr>
          <w:p w14:paraId="24188B62" w14:textId="77777777" w:rsidR="00876885" w:rsidRPr="000B1A2A" w:rsidRDefault="00876885" w:rsidP="00775F62">
            <w:pPr>
              <w:jc w:val="center"/>
              <w:rPr>
                <w:lang w:val="uk-UA"/>
              </w:rPr>
            </w:pPr>
            <w:r w:rsidRPr="000B1A2A">
              <w:rPr>
                <w:lang w:val="uk-UA"/>
              </w:rPr>
              <w:t>Структура, %</w:t>
            </w:r>
          </w:p>
        </w:tc>
      </w:tr>
      <w:tr w:rsidR="000B1A2A" w:rsidRPr="000B1A2A" w14:paraId="5EAFA597" w14:textId="77777777" w:rsidTr="00876885">
        <w:trPr>
          <w:trHeight w:val="324"/>
        </w:trPr>
        <w:tc>
          <w:tcPr>
            <w:tcW w:w="1629" w:type="pct"/>
            <w:vMerge/>
            <w:tcBorders>
              <w:top w:val="single" w:sz="4" w:space="0" w:color="auto"/>
              <w:left w:val="single" w:sz="4" w:space="0" w:color="auto"/>
              <w:bottom w:val="single" w:sz="4" w:space="0" w:color="auto"/>
              <w:right w:val="single" w:sz="4" w:space="0" w:color="auto"/>
            </w:tcBorders>
            <w:vAlign w:val="center"/>
            <w:hideMark/>
          </w:tcPr>
          <w:p w14:paraId="33C91AB3" w14:textId="77777777" w:rsidR="00876885" w:rsidRPr="000B1A2A" w:rsidRDefault="00876885" w:rsidP="00775F62">
            <w:pPr>
              <w:rPr>
                <w:lang w:val="uk-UA"/>
              </w:rPr>
            </w:pPr>
          </w:p>
        </w:tc>
        <w:tc>
          <w:tcPr>
            <w:tcW w:w="644" w:type="pct"/>
            <w:vMerge/>
            <w:tcBorders>
              <w:top w:val="single" w:sz="4" w:space="0" w:color="auto"/>
              <w:left w:val="single" w:sz="4" w:space="0" w:color="auto"/>
              <w:bottom w:val="single" w:sz="4" w:space="0" w:color="auto"/>
              <w:right w:val="single" w:sz="4" w:space="0" w:color="auto"/>
            </w:tcBorders>
            <w:vAlign w:val="center"/>
            <w:hideMark/>
          </w:tcPr>
          <w:p w14:paraId="45121BCB" w14:textId="77777777" w:rsidR="00876885" w:rsidRPr="000B1A2A" w:rsidRDefault="00876885" w:rsidP="00775F62">
            <w:pPr>
              <w:rPr>
                <w:lang w:val="uk-UA"/>
              </w:rPr>
            </w:pPr>
          </w:p>
        </w:tc>
        <w:tc>
          <w:tcPr>
            <w:tcW w:w="715" w:type="pct"/>
            <w:vMerge/>
            <w:tcBorders>
              <w:top w:val="single" w:sz="4" w:space="0" w:color="auto"/>
              <w:left w:val="single" w:sz="4" w:space="0" w:color="auto"/>
              <w:bottom w:val="single" w:sz="4" w:space="0" w:color="auto"/>
              <w:right w:val="single" w:sz="4" w:space="0" w:color="auto"/>
            </w:tcBorders>
            <w:vAlign w:val="center"/>
            <w:hideMark/>
          </w:tcPr>
          <w:p w14:paraId="62C1219F" w14:textId="77777777" w:rsidR="00876885" w:rsidRPr="000B1A2A" w:rsidRDefault="00876885" w:rsidP="00775F62">
            <w:pPr>
              <w:rPr>
                <w:lang w:val="uk-UA"/>
              </w:rPr>
            </w:pPr>
          </w:p>
        </w:tc>
        <w:tc>
          <w:tcPr>
            <w:tcW w:w="644" w:type="pct"/>
            <w:vMerge/>
            <w:tcBorders>
              <w:top w:val="single" w:sz="4" w:space="0" w:color="auto"/>
              <w:left w:val="single" w:sz="4" w:space="0" w:color="auto"/>
              <w:bottom w:val="single" w:sz="4" w:space="0" w:color="auto"/>
              <w:right w:val="single" w:sz="4" w:space="0" w:color="auto"/>
            </w:tcBorders>
            <w:vAlign w:val="center"/>
            <w:hideMark/>
          </w:tcPr>
          <w:p w14:paraId="2633B9AA" w14:textId="77777777" w:rsidR="00876885" w:rsidRPr="000B1A2A" w:rsidRDefault="00876885" w:rsidP="00775F62">
            <w:pPr>
              <w:rPr>
                <w:lang w:val="uk-UA"/>
              </w:rPr>
            </w:pPr>
          </w:p>
        </w:tc>
        <w:tc>
          <w:tcPr>
            <w:tcW w:w="501" w:type="pct"/>
            <w:tcBorders>
              <w:top w:val="nil"/>
              <w:left w:val="nil"/>
              <w:bottom w:val="single" w:sz="4" w:space="0" w:color="auto"/>
              <w:right w:val="single" w:sz="4" w:space="0" w:color="auto"/>
            </w:tcBorders>
            <w:shd w:val="clear" w:color="auto" w:fill="auto"/>
            <w:noWrap/>
            <w:vAlign w:val="bottom"/>
            <w:hideMark/>
          </w:tcPr>
          <w:p w14:paraId="29666DA0" w14:textId="77777777" w:rsidR="00876885" w:rsidRPr="000B1A2A" w:rsidRDefault="00876885" w:rsidP="00775F62">
            <w:pPr>
              <w:jc w:val="right"/>
              <w:rPr>
                <w:lang w:val="uk-UA"/>
              </w:rPr>
            </w:pPr>
            <w:r w:rsidRPr="000B1A2A">
              <w:rPr>
                <w:lang w:val="uk-UA"/>
              </w:rPr>
              <w:t>2020</w:t>
            </w:r>
          </w:p>
        </w:tc>
        <w:tc>
          <w:tcPr>
            <w:tcW w:w="430" w:type="pct"/>
            <w:tcBorders>
              <w:top w:val="nil"/>
              <w:left w:val="nil"/>
              <w:bottom w:val="single" w:sz="4" w:space="0" w:color="auto"/>
              <w:right w:val="single" w:sz="4" w:space="0" w:color="auto"/>
            </w:tcBorders>
            <w:shd w:val="clear" w:color="auto" w:fill="auto"/>
            <w:noWrap/>
            <w:vAlign w:val="bottom"/>
            <w:hideMark/>
          </w:tcPr>
          <w:p w14:paraId="598855CF" w14:textId="77777777" w:rsidR="00876885" w:rsidRPr="000B1A2A" w:rsidRDefault="00876885" w:rsidP="00775F62">
            <w:pPr>
              <w:jc w:val="right"/>
              <w:rPr>
                <w:lang w:val="uk-UA"/>
              </w:rPr>
            </w:pPr>
            <w:r w:rsidRPr="000B1A2A">
              <w:rPr>
                <w:lang w:val="uk-UA"/>
              </w:rPr>
              <w:t>2021</w:t>
            </w:r>
          </w:p>
        </w:tc>
        <w:tc>
          <w:tcPr>
            <w:tcW w:w="437" w:type="pct"/>
            <w:tcBorders>
              <w:top w:val="nil"/>
              <w:left w:val="nil"/>
              <w:bottom w:val="single" w:sz="4" w:space="0" w:color="auto"/>
              <w:right w:val="single" w:sz="4" w:space="0" w:color="auto"/>
            </w:tcBorders>
            <w:shd w:val="clear" w:color="auto" w:fill="auto"/>
            <w:noWrap/>
            <w:vAlign w:val="bottom"/>
            <w:hideMark/>
          </w:tcPr>
          <w:p w14:paraId="5E50D95D" w14:textId="77777777" w:rsidR="00876885" w:rsidRPr="000B1A2A" w:rsidRDefault="00876885" w:rsidP="00775F62">
            <w:pPr>
              <w:jc w:val="right"/>
              <w:rPr>
                <w:lang w:val="uk-UA"/>
              </w:rPr>
            </w:pPr>
            <w:r w:rsidRPr="000B1A2A">
              <w:rPr>
                <w:lang w:val="uk-UA"/>
              </w:rPr>
              <w:t>2022</w:t>
            </w:r>
          </w:p>
        </w:tc>
      </w:tr>
      <w:tr w:rsidR="000B1A2A" w:rsidRPr="000B1A2A" w14:paraId="07B40240" w14:textId="77777777" w:rsidTr="00876885">
        <w:trPr>
          <w:trHeight w:val="324"/>
        </w:trPr>
        <w:tc>
          <w:tcPr>
            <w:tcW w:w="1629" w:type="pct"/>
            <w:tcBorders>
              <w:top w:val="nil"/>
              <w:left w:val="single" w:sz="4" w:space="0" w:color="auto"/>
              <w:bottom w:val="single" w:sz="4" w:space="0" w:color="auto"/>
              <w:right w:val="single" w:sz="4" w:space="0" w:color="auto"/>
            </w:tcBorders>
            <w:shd w:val="clear" w:color="auto" w:fill="auto"/>
            <w:noWrap/>
            <w:vAlign w:val="bottom"/>
            <w:hideMark/>
          </w:tcPr>
          <w:p w14:paraId="137085C6" w14:textId="6C829CE4" w:rsidR="00876885" w:rsidRPr="000B1A2A" w:rsidRDefault="00876885" w:rsidP="00876885">
            <w:pPr>
              <w:rPr>
                <w:lang w:val="uk-UA"/>
              </w:rPr>
            </w:pPr>
            <w:r w:rsidRPr="000B1A2A">
              <w:rPr>
                <w:lang w:val="uk-UA"/>
              </w:rPr>
              <w:t>Власний капітал, в тому числі</w:t>
            </w:r>
          </w:p>
        </w:tc>
        <w:tc>
          <w:tcPr>
            <w:tcW w:w="644" w:type="pct"/>
            <w:tcBorders>
              <w:top w:val="nil"/>
              <w:left w:val="nil"/>
              <w:bottom w:val="single" w:sz="4" w:space="0" w:color="auto"/>
              <w:right w:val="single" w:sz="4" w:space="0" w:color="auto"/>
            </w:tcBorders>
            <w:shd w:val="clear" w:color="auto" w:fill="auto"/>
            <w:noWrap/>
            <w:vAlign w:val="bottom"/>
            <w:hideMark/>
          </w:tcPr>
          <w:p w14:paraId="5EC8B054" w14:textId="7E064E57" w:rsidR="00876885" w:rsidRPr="000B1A2A" w:rsidRDefault="00876885" w:rsidP="00876885">
            <w:pPr>
              <w:jc w:val="center"/>
              <w:rPr>
                <w:lang w:val="uk-UA"/>
              </w:rPr>
            </w:pPr>
            <w:r w:rsidRPr="000B1A2A">
              <w:rPr>
                <w:lang w:val="uk-UA"/>
              </w:rPr>
              <w:t>16 714,00</w:t>
            </w:r>
          </w:p>
        </w:tc>
        <w:tc>
          <w:tcPr>
            <w:tcW w:w="715" w:type="pct"/>
            <w:tcBorders>
              <w:top w:val="nil"/>
              <w:left w:val="nil"/>
              <w:bottom w:val="single" w:sz="4" w:space="0" w:color="auto"/>
              <w:right w:val="single" w:sz="4" w:space="0" w:color="auto"/>
            </w:tcBorders>
            <w:shd w:val="clear" w:color="auto" w:fill="auto"/>
            <w:noWrap/>
            <w:vAlign w:val="bottom"/>
            <w:hideMark/>
          </w:tcPr>
          <w:p w14:paraId="54217795" w14:textId="1A921BC7" w:rsidR="00876885" w:rsidRPr="000B1A2A" w:rsidRDefault="00876885" w:rsidP="00876885">
            <w:pPr>
              <w:jc w:val="center"/>
              <w:rPr>
                <w:lang w:val="uk-UA"/>
              </w:rPr>
            </w:pPr>
            <w:r w:rsidRPr="000B1A2A">
              <w:rPr>
                <w:lang w:val="uk-UA"/>
              </w:rPr>
              <w:t>14 611,50</w:t>
            </w:r>
          </w:p>
        </w:tc>
        <w:tc>
          <w:tcPr>
            <w:tcW w:w="644" w:type="pct"/>
            <w:tcBorders>
              <w:top w:val="nil"/>
              <w:left w:val="nil"/>
              <w:bottom w:val="single" w:sz="4" w:space="0" w:color="auto"/>
              <w:right w:val="single" w:sz="4" w:space="0" w:color="auto"/>
            </w:tcBorders>
            <w:shd w:val="clear" w:color="auto" w:fill="auto"/>
            <w:noWrap/>
            <w:vAlign w:val="bottom"/>
            <w:hideMark/>
          </w:tcPr>
          <w:p w14:paraId="22F56CA4" w14:textId="2B3CE181" w:rsidR="00876885" w:rsidRPr="000B1A2A" w:rsidRDefault="00876885" w:rsidP="00876885">
            <w:pPr>
              <w:jc w:val="center"/>
              <w:rPr>
                <w:lang w:val="uk-UA"/>
              </w:rPr>
            </w:pPr>
            <w:r w:rsidRPr="000B1A2A">
              <w:rPr>
                <w:lang w:val="uk-UA"/>
              </w:rPr>
              <w:t>14 276,10</w:t>
            </w:r>
          </w:p>
        </w:tc>
        <w:tc>
          <w:tcPr>
            <w:tcW w:w="501" w:type="pct"/>
            <w:tcBorders>
              <w:top w:val="nil"/>
              <w:left w:val="nil"/>
              <w:bottom w:val="single" w:sz="4" w:space="0" w:color="auto"/>
              <w:right w:val="single" w:sz="4" w:space="0" w:color="auto"/>
            </w:tcBorders>
            <w:shd w:val="clear" w:color="auto" w:fill="auto"/>
            <w:noWrap/>
            <w:vAlign w:val="bottom"/>
            <w:hideMark/>
          </w:tcPr>
          <w:p w14:paraId="3C559D6E" w14:textId="7E5D03AA" w:rsidR="00876885" w:rsidRPr="000B1A2A" w:rsidRDefault="00876885" w:rsidP="00876885">
            <w:pPr>
              <w:jc w:val="center"/>
              <w:rPr>
                <w:lang w:val="uk-UA"/>
              </w:rPr>
            </w:pPr>
            <w:r w:rsidRPr="000B1A2A">
              <w:rPr>
                <w:lang w:val="uk-UA"/>
              </w:rPr>
              <w:t>76,88</w:t>
            </w:r>
          </w:p>
        </w:tc>
        <w:tc>
          <w:tcPr>
            <w:tcW w:w="430" w:type="pct"/>
            <w:tcBorders>
              <w:top w:val="nil"/>
              <w:left w:val="nil"/>
              <w:bottom w:val="single" w:sz="4" w:space="0" w:color="auto"/>
              <w:right w:val="single" w:sz="4" w:space="0" w:color="auto"/>
            </w:tcBorders>
            <w:shd w:val="clear" w:color="auto" w:fill="auto"/>
            <w:noWrap/>
            <w:vAlign w:val="bottom"/>
            <w:hideMark/>
          </w:tcPr>
          <w:p w14:paraId="3B85543C" w14:textId="4EDB6E0B" w:rsidR="00876885" w:rsidRPr="000B1A2A" w:rsidRDefault="00876885" w:rsidP="00876885">
            <w:pPr>
              <w:jc w:val="center"/>
              <w:rPr>
                <w:lang w:val="uk-UA"/>
              </w:rPr>
            </w:pPr>
            <w:r w:rsidRPr="000B1A2A">
              <w:rPr>
                <w:lang w:val="uk-UA"/>
              </w:rPr>
              <w:t>61,68</w:t>
            </w:r>
          </w:p>
        </w:tc>
        <w:tc>
          <w:tcPr>
            <w:tcW w:w="437" w:type="pct"/>
            <w:tcBorders>
              <w:top w:val="nil"/>
              <w:left w:val="nil"/>
              <w:bottom w:val="single" w:sz="4" w:space="0" w:color="auto"/>
              <w:right w:val="single" w:sz="4" w:space="0" w:color="auto"/>
            </w:tcBorders>
            <w:shd w:val="clear" w:color="auto" w:fill="auto"/>
            <w:noWrap/>
            <w:vAlign w:val="bottom"/>
            <w:hideMark/>
          </w:tcPr>
          <w:p w14:paraId="04FD6262" w14:textId="12BC0510" w:rsidR="00876885" w:rsidRPr="000B1A2A" w:rsidRDefault="00876885" w:rsidP="00876885">
            <w:pPr>
              <w:jc w:val="center"/>
              <w:rPr>
                <w:lang w:val="uk-UA"/>
              </w:rPr>
            </w:pPr>
            <w:r w:rsidRPr="000B1A2A">
              <w:rPr>
                <w:lang w:val="uk-UA"/>
              </w:rPr>
              <w:t>63,36</w:t>
            </w:r>
          </w:p>
        </w:tc>
      </w:tr>
      <w:tr w:rsidR="000B1A2A" w:rsidRPr="000B1A2A" w14:paraId="1CC3BE0E" w14:textId="77777777" w:rsidTr="00876885">
        <w:trPr>
          <w:trHeight w:val="372"/>
        </w:trPr>
        <w:tc>
          <w:tcPr>
            <w:tcW w:w="1629" w:type="pct"/>
            <w:tcBorders>
              <w:top w:val="nil"/>
              <w:left w:val="single" w:sz="4" w:space="0" w:color="auto"/>
              <w:bottom w:val="single" w:sz="4" w:space="0" w:color="auto"/>
              <w:right w:val="single" w:sz="4" w:space="0" w:color="auto"/>
            </w:tcBorders>
            <w:shd w:val="clear" w:color="auto" w:fill="auto"/>
            <w:noWrap/>
            <w:vAlign w:val="bottom"/>
            <w:hideMark/>
          </w:tcPr>
          <w:p w14:paraId="1FC71104" w14:textId="70A027C3" w:rsidR="00876885" w:rsidRPr="000B1A2A" w:rsidRDefault="00876885" w:rsidP="00876885">
            <w:pPr>
              <w:rPr>
                <w:lang w:val="uk-UA"/>
              </w:rPr>
            </w:pPr>
            <w:r w:rsidRPr="000B1A2A">
              <w:rPr>
                <w:lang w:val="uk-UA"/>
              </w:rPr>
              <w:t>Зареєстрований (пайовий) капітал</w:t>
            </w:r>
          </w:p>
        </w:tc>
        <w:tc>
          <w:tcPr>
            <w:tcW w:w="644" w:type="pct"/>
            <w:tcBorders>
              <w:top w:val="nil"/>
              <w:left w:val="nil"/>
              <w:bottom w:val="single" w:sz="4" w:space="0" w:color="auto"/>
              <w:right w:val="single" w:sz="4" w:space="0" w:color="auto"/>
            </w:tcBorders>
            <w:shd w:val="clear" w:color="auto" w:fill="auto"/>
            <w:vAlign w:val="bottom"/>
            <w:hideMark/>
          </w:tcPr>
          <w:p w14:paraId="32E49009" w14:textId="01EBE5BE" w:rsidR="00876885" w:rsidRPr="000B1A2A" w:rsidRDefault="00876885" w:rsidP="00876885">
            <w:pPr>
              <w:jc w:val="center"/>
              <w:rPr>
                <w:lang w:val="uk-UA"/>
              </w:rPr>
            </w:pPr>
            <w:r w:rsidRPr="000B1A2A">
              <w:rPr>
                <w:lang w:val="uk-UA"/>
              </w:rPr>
              <w:t>150</w:t>
            </w:r>
          </w:p>
        </w:tc>
        <w:tc>
          <w:tcPr>
            <w:tcW w:w="715" w:type="pct"/>
            <w:tcBorders>
              <w:top w:val="nil"/>
              <w:left w:val="nil"/>
              <w:bottom w:val="single" w:sz="4" w:space="0" w:color="auto"/>
              <w:right w:val="single" w:sz="4" w:space="0" w:color="auto"/>
            </w:tcBorders>
            <w:shd w:val="clear" w:color="auto" w:fill="auto"/>
            <w:vAlign w:val="bottom"/>
            <w:hideMark/>
          </w:tcPr>
          <w:p w14:paraId="05766AFC" w14:textId="1CA25522" w:rsidR="00876885" w:rsidRPr="000B1A2A" w:rsidRDefault="00876885" w:rsidP="00876885">
            <w:pPr>
              <w:jc w:val="center"/>
              <w:rPr>
                <w:lang w:val="uk-UA"/>
              </w:rPr>
            </w:pPr>
            <w:r w:rsidRPr="000B1A2A">
              <w:rPr>
                <w:lang w:val="uk-UA"/>
              </w:rPr>
              <w:t>150</w:t>
            </w:r>
          </w:p>
        </w:tc>
        <w:tc>
          <w:tcPr>
            <w:tcW w:w="644" w:type="pct"/>
            <w:tcBorders>
              <w:top w:val="nil"/>
              <w:left w:val="nil"/>
              <w:bottom w:val="single" w:sz="4" w:space="0" w:color="auto"/>
              <w:right w:val="single" w:sz="4" w:space="0" w:color="auto"/>
            </w:tcBorders>
            <w:shd w:val="clear" w:color="auto" w:fill="auto"/>
            <w:vAlign w:val="bottom"/>
            <w:hideMark/>
          </w:tcPr>
          <w:p w14:paraId="2AF3047D" w14:textId="539F16D3" w:rsidR="00876885" w:rsidRPr="000B1A2A" w:rsidRDefault="00876885" w:rsidP="00876885">
            <w:pPr>
              <w:jc w:val="center"/>
              <w:rPr>
                <w:lang w:val="uk-UA"/>
              </w:rPr>
            </w:pPr>
            <w:r w:rsidRPr="000B1A2A">
              <w:rPr>
                <w:lang w:val="uk-UA"/>
              </w:rPr>
              <w:t>150</w:t>
            </w:r>
          </w:p>
        </w:tc>
        <w:tc>
          <w:tcPr>
            <w:tcW w:w="501" w:type="pct"/>
            <w:tcBorders>
              <w:top w:val="nil"/>
              <w:left w:val="nil"/>
              <w:bottom w:val="single" w:sz="4" w:space="0" w:color="auto"/>
              <w:right w:val="single" w:sz="4" w:space="0" w:color="auto"/>
            </w:tcBorders>
            <w:shd w:val="clear" w:color="auto" w:fill="auto"/>
            <w:noWrap/>
            <w:vAlign w:val="bottom"/>
            <w:hideMark/>
          </w:tcPr>
          <w:p w14:paraId="47FFF911" w14:textId="1BB03541" w:rsidR="00876885" w:rsidRPr="000B1A2A" w:rsidRDefault="00876885" w:rsidP="00876885">
            <w:pPr>
              <w:jc w:val="center"/>
              <w:rPr>
                <w:lang w:val="uk-UA"/>
              </w:rPr>
            </w:pPr>
            <w:r w:rsidRPr="000B1A2A">
              <w:rPr>
                <w:lang w:val="uk-UA"/>
              </w:rPr>
              <w:t>0,69</w:t>
            </w:r>
          </w:p>
        </w:tc>
        <w:tc>
          <w:tcPr>
            <w:tcW w:w="430" w:type="pct"/>
            <w:tcBorders>
              <w:top w:val="nil"/>
              <w:left w:val="nil"/>
              <w:bottom w:val="single" w:sz="4" w:space="0" w:color="auto"/>
              <w:right w:val="single" w:sz="4" w:space="0" w:color="auto"/>
            </w:tcBorders>
            <w:shd w:val="clear" w:color="auto" w:fill="auto"/>
            <w:noWrap/>
            <w:vAlign w:val="bottom"/>
            <w:hideMark/>
          </w:tcPr>
          <w:p w14:paraId="4202C9DB" w14:textId="29BF4844" w:rsidR="00876885" w:rsidRPr="000B1A2A" w:rsidRDefault="00876885" w:rsidP="00876885">
            <w:pPr>
              <w:jc w:val="center"/>
              <w:rPr>
                <w:lang w:val="uk-UA"/>
              </w:rPr>
            </w:pPr>
            <w:r w:rsidRPr="000B1A2A">
              <w:rPr>
                <w:lang w:val="uk-UA"/>
              </w:rPr>
              <w:t>0,63</w:t>
            </w:r>
          </w:p>
        </w:tc>
        <w:tc>
          <w:tcPr>
            <w:tcW w:w="437" w:type="pct"/>
            <w:tcBorders>
              <w:top w:val="nil"/>
              <w:left w:val="nil"/>
              <w:bottom w:val="single" w:sz="4" w:space="0" w:color="auto"/>
              <w:right w:val="single" w:sz="4" w:space="0" w:color="auto"/>
            </w:tcBorders>
            <w:shd w:val="clear" w:color="auto" w:fill="auto"/>
            <w:noWrap/>
            <w:vAlign w:val="bottom"/>
            <w:hideMark/>
          </w:tcPr>
          <w:p w14:paraId="0006B7BF" w14:textId="13262943" w:rsidR="00876885" w:rsidRPr="000B1A2A" w:rsidRDefault="00876885" w:rsidP="00876885">
            <w:pPr>
              <w:jc w:val="center"/>
              <w:rPr>
                <w:lang w:val="uk-UA"/>
              </w:rPr>
            </w:pPr>
            <w:r w:rsidRPr="000B1A2A">
              <w:rPr>
                <w:lang w:val="uk-UA"/>
              </w:rPr>
              <w:t>0,67</w:t>
            </w:r>
          </w:p>
        </w:tc>
      </w:tr>
      <w:tr w:rsidR="000B1A2A" w:rsidRPr="000B1A2A" w14:paraId="0289A06D" w14:textId="77777777" w:rsidTr="00876885">
        <w:trPr>
          <w:trHeight w:val="324"/>
        </w:trPr>
        <w:tc>
          <w:tcPr>
            <w:tcW w:w="1629" w:type="pct"/>
            <w:tcBorders>
              <w:top w:val="nil"/>
              <w:left w:val="single" w:sz="4" w:space="0" w:color="auto"/>
              <w:bottom w:val="single" w:sz="4" w:space="0" w:color="auto"/>
              <w:right w:val="single" w:sz="4" w:space="0" w:color="auto"/>
            </w:tcBorders>
            <w:shd w:val="clear" w:color="auto" w:fill="auto"/>
            <w:noWrap/>
            <w:vAlign w:val="bottom"/>
            <w:hideMark/>
          </w:tcPr>
          <w:p w14:paraId="1C5EE440" w14:textId="1DBB08FB" w:rsidR="00876885" w:rsidRPr="000B1A2A" w:rsidRDefault="00876885" w:rsidP="00876885">
            <w:pPr>
              <w:rPr>
                <w:lang w:val="uk-UA"/>
              </w:rPr>
            </w:pPr>
            <w:r w:rsidRPr="000B1A2A">
              <w:rPr>
                <w:lang w:val="uk-UA"/>
              </w:rPr>
              <w:t>Додатковий капітал</w:t>
            </w:r>
          </w:p>
        </w:tc>
        <w:tc>
          <w:tcPr>
            <w:tcW w:w="644" w:type="pct"/>
            <w:tcBorders>
              <w:top w:val="nil"/>
              <w:left w:val="nil"/>
              <w:bottom w:val="single" w:sz="4" w:space="0" w:color="auto"/>
              <w:right w:val="single" w:sz="4" w:space="0" w:color="auto"/>
            </w:tcBorders>
            <w:shd w:val="clear" w:color="auto" w:fill="auto"/>
            <w:vAlign w:val="bottom"/>
            <w:hideMark/>
          </w:tcPr>
          <w:p w14:paraId="7F671F19" w14:textId="2B544998" w:rsidR="00876885" w:rsidRPr="000B1A2A" w:rsidRDefault="00876885" w:rsidP="00876885">
            <w:pPr>
              <w:jc w:val="center"/>
              <w:rPr>
                <w:lang w:val="uk-UA"/>
              </w:rPr>
            </w:pPr>
            <w:r w:rsidRPr="000B1A2A">
              <w:rPr>
                <w:lang w:val="uk-UA"/>
              </w:rPr>
              <w:t>4 754,50</w:t>
            </w:r>
          </w:p>
        </w:tc>
        <w:tc>
          <w:tcPr>
            <w:tcW w:w="715" w:type="pct"/>
            <w:tcBorders>
              <w:top w:val="nil"/>
              <w:left w:val="nil"/>
              <w:bottom w:val="single" w:sz="4" w:space="0" w:color="auto"/>
              <w:right w:val="single" w:sz="4" w:space="0" w:color="auto"/>
            </w:tcBorders>
            <w:shd w:val="clear" w:color="auto" w:fill="auto"/>
            <w:noWrap/>
            <w:vAlign w:val="bottom"/>
            <w:hideMark/>
          </w:tcPr>
          <w:p w14:paraId="3220F699" w14:textId="760A49DA" w:rsidR="00876885" w:rsidRPr="000B1A2A" w:rsidRDefault="00876885" w:rsidP="00876885">
            <w:pPr>
              <w:jc w:val="center"/>
              <w:rPr>
                <w:lang w:val="uk-UA"/>
              </w:rPr>
            </w:pPr>
            <w:r w:rsidRPr="000B1A2A">
              <w:rPr>
                <w:lang w:val="uk-UA"/>
              </w:rPr>
              <w:t>3 438,70</w:t>
            </w:r>
          </w:p>
        </w:tc>
        <w:tc>
          <w:tcPr>
            <w:tcW w:w="644" w:type="pct"/>
            <w:tcBorders>
              <w:top w:val="nil"/>
              <w:left w:val="nil"/>
              <w:bottom w:val="single" w:sz="4" w:space="0" w:color="auto"/>
              <w:right w:val="single" w:sz="4" w:space="0" w:color="auto"/>
            </w:tcBorders>
            <w:shd w:val="clear" w:color="auto" w:fill="auto"/>
            <w:vAlign w:val="bottom"/>
            <w:hideMark/>
          </w:tcPr>
          <w:p w14:paraId="35A11071" w14:textId="03C02CBB" w:rsidR="00876885" w:rsidRPr="000B1A2A" w:rsidRDefault="00876885" w:rsidP="00876885">
            <w:pPr>
              <w:jc w:val="center"/>
              <w:rPr>
                <w:lang w:val="uk-UA"/>
              </w:rPr>
            </w:pPr>
            <w:r w:rsidRPr="000B1A2A">
              <w:rPr>
                <w:lang w:val="uk-UA"/>
              </w:rPr>
              <w:t>2 438,50</w:t>
            </w:r>
          </w:p>
        </w:tc>
        <w:tc>
          <w:tcPr>
            <w:tcW w:w="501" w:type="pct"/>
            <w:tcBorders>
              <w:top w:val="nil"/>
              <w:left w:val="nil"/>
              <w:bottom w:val="single" w:sz="4" w:space="0" w:color="auto"/>
              <w:right w:val="single" w:sz="4" w:space="0" w:color="auto"/>
            </w:tcBorders>
            <w:shd w:val="clear" w:color="auto" w:fill="auto"/>
            <w:noWrap/>
            <w:vAlign w:val="bottom"/>
            <w:hideMark/>
          </w:tcPr>
          <w:p w14:paraId="7F00961D" w14:textId="2A1B560F" w:rsidR="00876885" w:rsidRPr="000B1A2A" w:rsidRDefault="00876885" w:rsidP="00876885">
            <w:pPr>
              <w:jc w:val="center"/>
              <w:rPr>
                <w:lang w:val="uk-UA"/>
              </w:rPr>
            </w:pPr>
            <w:r w:rsidRPr="000B1A2A">
              <w:rPr>
                <w:lang w:val="uk-UA"/>
              </w:rPr>
              <w:t>21,87</w:t>
            </w:r>
          </w:p>
        </w:tc>
        <w:tc>
          <w:tcPr>
            <w:tcW w:w="430" w:type="pct"/>
            <w:tcBorders>
              <w:top w:val="nil"/>
              <w:left w:val="nil"/>
              <w:bottom w:val="single" w:sz="4" w:space="0" w:color="auto"/>
              <w:right w:val="single" w:sz="4" w:space="0" w:color="auto"/>
            </w:tcBorders>
            <w:shd w:val="clear" w:color="auto" w:fill="auto"/>
            <w:noWrap/>
            <w:vAlign w:val="bottom"/>
            <w:hideMark/>
          </w:tcPr>
          <w:p w14:paraId="548BD949" w14:textId="154A030A" w:rsidR="00876885" w:rsidRPr="000B1A2A" w:rsidRDefault="00876885" w:rsidP="00876885">
            <w:pPr>
              <w:jc w:val="center"/>
              <w:rPr>
                <w:lang w:val="uk-UA"/>
              </w:rPr>
            </w:pPr>
            <w:r w:rsidRPr="000B1A2A">
              <w:rPr>
                <w:lang w:val="uk-UA"/>
              </w:rPr>
              <w:t>14,52</w:t>
            </w:r>
          </w:p>
        </w:tc>
        <w:tc>
          <w:tcPr>
            <w:tcW w:w="437" w:type="pct"/>
            <w:tcBorders>
              <w:top w:val="nil"/>
              <w:left w:val="nil"/>
              <w:bottom w:val="single" w:sz="4" w:space="0" w:color="auto"/>
              <w:right w:val="single" w:sz="4" w:space="0" w:color="auto"/>
            </w:tcBorders>
            <w:shd w:val="clear" w:color="auto" w:fill="auto"/>
            <w:noWrap/>
            <w:vAlign w:val="bottom"/>
            <w:hideMark/>
          </w:tcPr>
          <w:p w14:paraId="141B9E03" w14:textId="265AC09A" w:rsidR="00876885" w:rsidRPr="000B1A2A" w:rsidRDefault="00876885" w:rsidP="00876885">
            <w:pPr>
              <w:jc w:val="center"/>
              <w:rPr>
                <w:lang w:val="uk-UA"/>
              </w:rPr>
            </w:pPr>
            <w:r w:rsidRPr="000B1A2A">
              <w:rPr>
                <w:lang w:val="uk-UA"/>
              </w:rPr>
              <w:t>10,82</w:t>
            </w:r>
          </w:p>
        </w:tc>
      </w:tr>
      <w:tr w:rsidR="000B1A2A" w:rsidRPr="000B1A2A" w14:paraId="55C1E339" w14:textId="77777777" w:rsidTr="00876885">
        <w:trPr>
          <w:trHeight w:val="324"/>
        </w:trPr>
        <w:tc>
          <w:tcPr>
            <w:tcW w:w="1629" w:type="pct"/>
            <w:tcBorders>
              <w:top w:val="nil"/>
              <w:left w:val="single" w:sz="4" w:space="0" w:color="auto"/>
              <w:bottom w:val="single" w:sz="4" w:space="0" w:color="auto"/>
              <w:right w:val="single" w:sz="4" w:space="0" w:color="auto"/>
            </w:tcBorders>
            <w:shd w:val="clear" w:color="auto" w:fill="auto"/>
            <w:noWrap/>
            <w:vAlign w:val="bottom"/>
            <w:hideMark/>
          </w:tcPr>
          <w:p w14:paraId="74DC2613" w14:textId="23F1C88C" w:rsidR="00876885" w:rsidRPr="000B1A2A" w:rsidRDefault="00876885" w:rsidP="00876885">
            <w:pPr>
              <w:rPr>
                <w:lang w:val="uk-UA"/>
              </w:rPr>
            </w:pPr>
            <w:r w:rsidRPr="000B1A2A">
              <w:rPr>
                <w:lang w:val="uk-UA"/>
              </w:rPr>
              <w:t>Нерозподілений прибуток</w:t>
            </w:r>
          </w:p>
        </w:tc>
        <w:tc>
          <w:tcPr>
            <w:tcW w:w="644" w:type="pct"/>
            <w:tcBorders>
              <w:top w:val="nil"/>
              <w:left w:val="nil"/>
              <w:bottom w:val="single" w:sz="4" w:space="0" w:color="auto"/>
              <w:right w:val="single" w:sz="4" w:space="0" w:color="auto"/>
            </w:tcBorders>
            <w:shd w:val="clear" w:color="auto" w:fill="auto"/>
            <w:noWrap/>
            <w:vAlign w:val="bottom"/>
            <w:hideMark/>
          </w:tcPr>
          <w:p w14:paraId="3CAD94C0" w14:textId="68C77CFB" w:rsidR="00876885" w:rsidRPr="000B1A2A" w:rsidRDefault="00876885" w:rsidP="00876885">
            <w:pPr>
              <w:jc w:val="center"/>
              <w:rPr>
                <w:lang w:val="uk-UA"/>
              </w:rPr>
            </w:pPr>
            <w:r w:rsidRPr="000B1A2A">
              <w:rPr>
                <w:lang w:val="uk-UA"/>
              </w:rPr>
              <w:t>11 809,50</w:t>
            </w:r>
          </w:p>
        </w:tc>
        <w:tc>
          <w:tcPr>
            <w:tcW w:w="715" w:type="pct"/>
            <w:tcBorders>
              <w:top w:val="nil"/>
              <w:left w:val="nil"/>
              <w:bottom w:val="single" w:sz="4" w:space="0" w:color="auto"/>
              <w:right w:val="single" w:sz="4" w:space="0" w:color="auto"/>
            </w:tcBorders>
            <w:shd w:val="clear" w:color="auto" w:fill="auto"/>
            <w:noWrap/>
            <w:vAlign w:val="bottom"/>
            <w:hideMark/>
          </w:tcPr>
          <w:p w14:paraId="6A305F3E" w14:textId="0F076BFE" w:rsidR="00876885" w:rsidRPr="000B1A2A" w:rsidRDefault="00876885" w:rsidP="00876885">
            <w:pPr>
              <w:jc w:val="center"/>
              <w:rPr>
                <w:lang w:val="uk-UA"/>
              </w:rPr>
            </w:pPr>
            <w:r w:rsidRPr="000B1A2A">
              <w:rPr>
                <w:lang w:val="uk-UA"/>
              </w:rPr>
              <w:t>11 022,80</w:t>
            </w:r>
          </w:p>
        </w:tc>
        <w:tc>
          <w:tcPr>
            <w:tcW w:w="644" w:type="pct"/>
            <w:tcBorders>
              <w:top w:val="nil"/>
              <w:left w:val="nil"/>
              <w:bottom w:val="single" w:sz="4" w:space="0" w:color="auto"/>
              <w:right w:val="single" w:sz="4" w:space="0" w:color="auto"/>
            </w:tcBorders>
            <w:shd w:val="clear" w:color="auto" w:fill="auto"/>
            <w:noWrap/>
            <w:vAlign w:val="bottom"/>
            <w:hideMark/>
          </w:tcPr>
          <w:p w14:paraId="5CC2B107" w14:textId="23F6738D" w:rsidR="00876885" w:rsidRPr="000B1A2A" w:rsidRDefault="00876885" w:rsidP="00876885">
            <w:pPr>
              <w:jc w:val="center"/>
              <w:rPr>
                <w:lang w:val="uk-UA"/>
              </w:rPr>
            </w:pPr>
            <w:r w:rsidRPr="000B1A2A">
              <w:rPr>
                <w:lang w:val="uk-UA"/>
              </w:rPr>
              <w:t>11 687,60</w:t>
            </w:r>
          </w:p>
        </w:tc>
        <w:tc>
          <w:tcPr>
            <w:tcW w:w="501" w:type="pct"/>
            <w:tcBorders>
              <w:top w:val="nil"/>
              <w:left w:val="nil"/>
              <w:bottom w:val="single" w:sz="4" w:space="0" w:color="auto"/>
              <w:right w:val="single" w:sz="4" w:space="0" w:color="auto"/>
            </w:tcBorders>
            <w:shd w:val="clear" w:color="auto" w:fill="auto"/>
            <w:noWrap/>
            <w:vAlign w:val="bottom"/>
            <w:hideMark/>
          </w:tcPr>
          <w:p w14:paraId="340E3BC6" w14:textId="7950C830" w:rsidR="00876885" w:rsidRPr="000B1A2A" w:rsidRDefault="00876885" w:rsidP="00876885">
            <w:pPr>
              <w:jc w:val="center"/>
              <w:rPr>
                <w:lang w:val="uk-UA"/>
              </w:rPr>
            </w:pPr>
            <w:r w:rsidRPr="000B1A2A">
              <w:rPr>
                <w:lang w:val="uk-UA"/>
              </w:rPr>
              <w:t>54,32</w:t>
            </w:r>
          </w:p>
        </w:tc>
        <w:tc>
          <w:tcPr>
            <w:tcW w:w="430" w:type="pct"/>
            <w:tcBorders>
              <w:top w:val="nil"/>
              <w:left w:val="nil"/>
              <w:bottom w:val="single" w:sz="4" w:space="0" w:color="auto"/>
              <w:right w:val="single" w:sz="4" w:space="0" w:color="auto"/>
            </w:tcBorders>
            <w:shd w:val="clear" w:color="auto" w:fill="auto"/>
            <w:noWrap/>
            <w:vAlign w:val="bottom"/>
            <w:hideMark/>
          </w:tcPr>
          <w:p w14:paraId="2117F9CB" w14:textId="098C004C" w:rsidR="00876885" w:rsidRPr="000B1A2A" w:rsidRDefault="00876885" w:rsidP="00876885">
            <w:pPr>
              <w:jc w:val="center"/>
              <w:rPr>
                <w:lang w:val="uk-UA"/>
              </w:rPr>
            </w:pPr>
            <w:r w:rsidRPr="000B1A2A">
              <w:rPr>
                <w:lang w:val="uk-UA"/>
              </w:rPr>
              <w:t>46,53</w:t>
            </w:r>
          </w:p>
        </w:tc>
        <w:tc>
          <w:tcPr>
            <w:tcW w:w="437" w:type="pct"/>
            <w:tcBorders>
              <w:top w:val="nil"/>
              <w:left w:val="nil"/>
              <w:bottom w:val="single" w:sz="4" w:space="0" w:color="auto"/>
              <w:right w:val="single" w:sz="4" w:space="0" w:color="auto"/>
            </w:tcBorders>
            <w:shd w:val="clear" w:color="auto" w:fill="auto"/>
            <w:noWrap/>
            <w:vAlign w:val="bottom"/>
            <w:hideMark/>
          </w:tcPr>
          <w:p w14:paraId="2FD69293" w14:textId="6026A42C" w:rsidR="00876885" w:rsidRPr="000B1A2A" w:rsidRDefault="00876885" w:rsidP="00876885">
            <w:pPr>
              <w:jc w:val="center"/>
              <w:rPr>
                <w:lang w:val="uk-UA"/>
              </w:rPr>
            </w:pPr>
            <w:r w:rsidRPr="000B1A2A">
              <w:rPr>
                <w:lang w:val="uk-UA"/>
              </w:rPr>
              <w:t>51,87</w:t>
            </w:r>
          </w:p>
        </w:tc>
      </w:tr>
      <w:tr w:rsidR="000B1A2A" w:rsidRPr="000B1A2A" w14:paraId="2123219F" w14:textId="77777777" w:rsidTr="00876885">
        <w:trPr>
          <w:trHeight w:val="324"/>
        </w:trPr>
        <w:tc>
          <w:tcPr>
            <w:tcW w:w="1629" w:type="pct"/>
            <w:tcBorders>
              <w:top w:val="nil"/>
              <w:left w:val="single" w:sz="4" w:space="0" w:color="auto"/>
              <w:bottom w:val="single" w:sz="4" w:space="0" w:color="auto"/>
              <w:right w:val="single" w:sz="4" w:space="0" w:color="auto"/>
            </w:tcBorders>
            <w:shd w:val="clear" w:color="auto" w:fill="auto"/>
            <w:noWrap/>
            <w:vAlign w:val="bottom"/>
            <w:hideMark/>
          </w:tcPr>
          <w:p w14:paraId="0A36E909" w14:textId="3894FCFC" w:rsidR="00876885" w:rsidRPr="000B1A2A" w:rsidRDefault="00876885" w:rsidP="00876885">
            <w:pPr>
              <w:rPr>
                <w:lang w:val="uk-UA"/>
              </w:rPr>
            </w:pPr>
            <w:r w:rsidRPr="000B1A2A">
              <w:rPr>
                <w:lang w:val="uk-UA"/>
              </w:rPr>
              <w:t>Довгострокові зобов’язання, цільове фінансування та забезпечення</w:t>
            </w:r>
          </w:p>
        </w:tc>
        <w:tc>
          <w:tcPr>
            <w:tcW w:w="644" w:type="pct"/>
            <w:tcBorders>
              <w:top w:val="nil"/>
              <w:left w:val="nil"/>
              <w:bottom w:val="single" w:sz="4" w:space="0" w:color="auto"/>
              <w:right w:val="single" w:sz="4" w:space="0" w:color="auto"/>
            </w:tcBorders>
            <w:shd w:val="clear" w:color="auto" w:fill="auto"/>
            <w:noWrap/>
            <w:vAlign w:val="bottom"/>
            <w:hideMark/>
          </w:tcPr>
          <w:p w14:paraId="7796C440" w14:textId="6DB039B2" w:rsidR="00876885" w:rsidRPr="000B1A2A" w:rsidRDefault="00876885" w:rsidP="00876885">
            <w:pPr>
              <w:jc w:val="center"/>
              <w:rPr>
                <w:lang w:val="uk-UA"/>
              </w:rPr>
            </w:pPr>
            <w:r w:rsidRPr="000B1A2A">
              <w:rPr>
                <w:lang w:val="uk-UA"/>
              </w:rPr>
              <w:t> </w:t>
            </w:r>
          </w:p>
        </w:tc>
        <w:tc>
          <w:tcPr>
            <w:tcW w:w="715" w:type="pct"/>
            <w:tcBorders>
              <w:top w:val="nil"/>
              <w:left w:val="nil"/>
              <w:bottom w:val="single" w:sz="4" w:space="0" w:color="auto"/>
              <w:right w:val="single" w:sz="4" w:space="0" w:color="auto"/>
            </w:tcBorders>
            <w:shd w:val="clear" w:color="auto" w:fill="auto"/>
            <w:noWrap/>
            <w:vAlign w:val="bottom"/>
            <w:hideMark/>
          </w:tcPr>
          <w:p w14:paraId="6DF3BE1D" w14:textId="1BA2BE0F" w:rsidR="00876885" w:rsidRPr="000B1A2A" w:rsidRDefault="00876885" w:rsidP="00876885">
            <w:pPr>
              <w:jc w:val="center"/>
              <w:rPr>
                <w:lang w:val="uk-UA"/>
              </w:rPr>
            </w:pPr>
            <w:r w:rsidRPr="000B1A2A">
              <w:rPr>
                <w:lang w:val="uk-UA"/>
              </w:rPr>
              <w:t>92,4</w:t>
            </w:r>
          </w:p>
        </w:tc>
        <w:tc>
          <w:tcPr>
            <w:tcW w:w="644" w:type="pct"/>
            <w:tcBorders>
              <w:top w:val="nil"/>
              <w:left w:val="nil"/>
              <w:bottom w:val="single" w:sz="4" w:space="0" w:color="auto"/>
              <w:right w:val="single" w:sz="4" w:space="0" w:color="auto"/>
            </w:tcBorders>
            <w:shd w:val="clear" w:color="auto" w:fill="auto"/>
            <w:noWrap/>
            <w:vAlign w:val="bottom"/>
            <w:hideMark/>
          </w:tcPr>
          <w:p w14:paraId="3AD149E8" w14:textId="420A941B" w:rsidR="00876885" w:rsidRPr="000B1A2A" w:rsidRDefault="00876885" w:rsidP="00876885">
            <w:pPr>
              <w:jc w:val="center"/>
              <w:rPr>
                <w:lang w:val="uk-UA"/>
              </w:rPr>
            </w:pPr>
            <w:r w:rsidRPr="000B1A2A">
              <w:rPr>
                <w:lang w:val="uk-UA"/>
              </w:rPr>
              <w:t>92,4</w:t>
            </w:r>
          </w:p>
        </w:tc>
        <w:tc>
          <w:tcPr>
            <w:tcW w:w="501" w:type="pct"/>
            <w:tcBorders>
              <w:top w:val="nil"/>
              <w:left w:val="nil"/>
              <w:bottom w:val="single" w:sz="4" w:space="0" w:color="auto"/>
              <w:right w:val="single" w:sz="4" w:space="0" w:color="auto"/>
            </w:tcBorders>
            <w:shd w:val="clear" w:color="auto" w:fill="auto"/>
            <w:noWrap/>
            <w:vAlign w:val="bottom"/>
            <w:hideMark/>
          </w:tcPr>
          <w:p w14:paraId="0A0D2E5D" w14:textId="094BE64C" w:rsidR="00876885" w:rsidRPr="000B1A2A" w:rsidRDefault="00876885" w:rsidP="00876885">
            <w:pPr>
              <w:jc w:val="center"/>
              <w:rPr>
                <w:lang w:val="uk-UA"/>
              </w:rPr>
            </w:pPr>
            <w:r w:rsidRPr="000B1A2A">
              <w:rPr>
                <w:lang w:val="uk-UA"/>
              </w:rPr>
              <w:t>0,00</w:t>
            </w:r>
          </w:p>
        </w:tc>
        <w:tc>
          <w:tcPr>
            <w:tcW w:w="430" w:type="pct"/>
            <w:tcBorders>
              <w:top w:val="nil"/>
              <w:left w:val="nil"/>
              <w:bottom w:val="single" w:sz="4" w:space="0" w:color="auto"/>
              <w:right w:val="single" w:sz="4" w:space="0" w:color="auto"/>
            </w:tcBorders>
            <w:shd w:val="clear" w:color="auto" w:fill="auto"/>
            <w:noWrap/>
            <w:vAlign w:val="bottom"/>
            <w:hideMark/>
          </w:tcPr>
          <w:p w14:paraId="36B85A89" w14:textId="7660A5FF" w:rsidR="00876885" w:rsidRPr="000B1A2A" w:rsidRDefault="00876885" w:rsidP="00876885">
            <w:pPr>
              <w:jc w:val="center"/>
              <w:rPr>
                <w:lang w:val="uk-UA"/>
              </w:rPr>
            </w:pPr>
            <w:r w:rsidRPr="000B1A2A">
              <w:rPr>
                <w:lang w:val="uk-UA"/>
              </w:rPr>
              <w:t>0,39</w:t>
            </w:r>
          </w:p>
        </w:tc>
        <w:tc>
          <w:tcPr>
            <w:tcW w:w="437" w:type="pct"/>
            <w:tcBorders>
              <w:top w:val="nil"/>
              <w:left w:val="nil"/>
              <w:bottom w:val="single" w:sz="4" w:space="0" w:color="auto"/>
              <w:right w:val="single" w:sz="4" w:space="0" w:color="auto"/>
            </w:tcBorders>
            <w:shd w:val="clear" w:color="auto" w:fill="auto"/>
            <w:noWrap/>
            <w:vAlign w:val="bottom"/>
            <w:hideMark/>
          </w:tcPr>
          <w:p w14:paraId="59760ED0" w14:textId="7C4AA29D" w:rsidR="00876885" w:rsidRPr="000B1A2A" w:rsidRDefault="00876885" w:rsidP="00876885">
            <w:pPr>
              <w:jc w:val="center"/>
              <w:rPr>
                <w:lang w:val="uk-UA"/>
              </w:rPr>
            </w:pPr>
            <w:r w:rsidRPr="000B1A2A">
              <w:rPr>
                <w:lang w:val="uk-UA"/>
              </w:rPr>
              <w:t>0,41</w:t>
            </w:r>
          </w:p>
        </w:tc>
      </w:tr>
      <w:tr w:rsidR="000B1A2A" w:rsidRPr="000B1A2A" w14:paraId="50CC40CA" w14:textId="77777777" w:rsidTr="00876885">
        <w:trPr>
          <w:trHeight w:val="324"/>
        </w:trPr>
        <w:tc>
          <w:tcPr>
            <w:tcW w:w="1629" w:type="pct"/>
            <w:tcBorders>
              <w:top w:val="nil"/>
              <w:left w:val="single" w:sz="4" w:space="0" w:color="auto"/>
              <w:bottom w:val="single" w:sz="4" w:space="0" w:color="auto"/>
              <w:right w:val="single" w:sz="4" w:space="0" w:color="auto"/>
            </w:tcBorders>
            <w:shd w:val="clear" w:color="auto" w:fill="auto"/>
            <w:noWrap/>
            <w:vAlign w:val="bottom"/>
            <w:hideMark/>
          </w:tcPr>
          <w:p w14:paraId="5BCDA55B" w14:textId="6EA1550C" w:rsidR="00876885" w:rsidRPr="000B1A2A" w:rsidRDefault="00876885" w:rsidP="00876885">
            <w:pPr>
              <w:rPr>
                <w:lang w:val="uk-UA"/>
              </w:rPr>
            </w:pPr>
            <w:r w:rsidRPr="000B1A2A">
              <w:rPr>
                <w:lang w:val="uk-UA"/>
              </w:rPr>
              <w:t>Поточні зобов’язання</w:t>
            </w:r>
          </w:p>
        </w:tc>
        <w:tc>
          <w:tcPr>
            <w:tcW w:w="644" w:type="pct"/>
            <w:tcBorders>
              <w:top w:val="nil"/>
              <w:left w:val="nil"/>
              <w:bottom w:val="single" w:sz="4" w:space="0" w:color="auto"/>
              <w:right w:val="single" w:sz="4" w:space="0" w:color="auto"/>
            </w:tcBorders>
            <w:shd w:val="clear" w:color="auto" w:fill="auto"/>
            <w:noWrap/>
            <w:vAlign w:val="bottom"/>
            <w:hideMark/>
          </w:tcPr>
          <w:p w14:paraId="7B4D70AB" w14:textId="02827E4E" w:rsidR="00876885" w:rsidRPr="000B1A2A" w:rsidRDefault="00876885" w:rsidP="00876885">
            <w:pPr>
              <w:jc w:val="center"/>
              <w:rPr>
                <w:lang w:val="uk-UA"/>
              </w:rPr>
            </w:pPr>
            <w:r w:rsidRPr="000B1A2A">
              <w:rPr>
                <w:lang w:val="uk-UA"/>
              </w:rPr>
              <w:t>5 025,20</w:t>
            </w:r>
          </w:p>
        </w:tc>
        <w:tc>
          <w:tcPr>
            <w:tcW w:w="715" w:type="pct"/>
            <w:tcBorders>
              <w:top w:val="nil"/>
              <w:left w:val="nil"/>
              <w:bottom w:val="single" w:sz="4" w:space="0" w:color="auto"/>
              <w:right w:val="single" w:sz="4" w:space="0" w:color="auto"/>
            </w:tcBorders>
            <w:shd w:val="clear" w:color="auto" w:fill="auto"/>
            <w:noWrap/>
            <w:vAlign w:val="bottom"/>
            <w:hideMark/>
          </w:tcPr>
          <w:p w14:paraId="64E83D71" w14:textId="64967254" w:rsidR="00876885" w:rsidRPr="000B1A2A" w:rsidRDefault="00876885" w:rsidP="00876885">
            <w:pPr>
              <w:jc w:val="center"/>
              <w:rPr>
                <w:lang w:val="uk-UA"/>
              </w:rPr>
            </w:pPr>
            <w:r w:rsidRPr="000B1A2A">
              <w:rPr>
                <w:lang w:val="uk-UA"/>
              </w:rPr>
              <w:t>8 986,60</w:t>
            </w:r>
          </w:p>
        </w:tc>
        <w:tc>
          <w:tcPr>
            <w:tcW w:w="644" w:type="pct"/>
            <w:tcBorders>
              <w:top w:val="nil"/>
              <w:left w:val="nil"/>
              <w:bottom w:val="single" w:sz="4" w:space="0" w:color="auto"/>
              <w:right w:val="single" w:sz="4" w:space="0" w:color="auto"/>
            </w:tcBorders>
            <w:shd w:val="clear" w:color="auto" w:fill="auto"/>
            <w:noWrap/>
            <w:vAlign w:val="bottom"/>
            <w:hideMark/>
          </w:tcPr>
          <w:p w14:paraId="3C89F27D" w14:textId="56698DE6" w:rsidR="00876885" w:rsidRPr="000B1A2A" w:rsidRDefault="00876885" w:rsidP="00876885">
            <w:pPr>
              <w:jc w:val="center"/>
              <w:rPr>
                <w:lang w:val="uk-UA"/>
              </w:rPr>
            </w:pPr>
            <w:r w:rsidRPr="000B1A2A">
              <w:rPr>
                <w:lang w:val="uk-UA"/>
              </w:rPr>
              <w:t>8 162,60</w:t>
            </w:r>
          </w:p>
        </w:tc>
        <w:tc>
          <w:tcPr>
            <w:tcW w:w="501" w:type="pct"/>
            <w:tcBorders>
              <w:top w:val="nil"/>
              <w:left w:val="nil"/>
              <w:bottom w:val="single" w:sz="4" w:space="0" w:color="auto"/>
              <w:right w:val="single" w:sz="4" w:space="0" w:color="auto"/>
            </w:tcBorders>
            <w:shd w:val="clear" w:color="auto" w:fill="auto"/>
            <w:noWrap/>
            <w:vAlign w:val="bottom"/>
            <w:hideMark/>
          </w:tcPr>
          <w:p w14:paraId="13288878" w14:textId="7C677E0C" w:rsidR="00876885" w:rsidRPr="000B1A2A" w:rsidRDefault="00876885" w:rsidP="00876885">
            <w:pPr>
              <w:jc w:val="center"/>
              <w:rPr>
                <w:lang w:val="uk-UA"/>
              </w:rPr>
            </w:pPr>
            <w:r w:rsidRPr="000B1A2A">
              <w:rPr>
                <w:lang w:val="uk-UA"/>
              </w:rPr>
              <w:t>23,12</w:t>
            </w:r>
          </w:p>
        </w:tc>
        <w:tc>
          <w:tcPr>
            <w:tcW w:w="430" w:type="pct"/>
            <w:tcBorders>
              <w:top w:val="nil"/>
              <w:left w:val="nil"/>
              <w:bottom w:val="single" w:sz="4" w:space="0" w:color="auto"/>
              <w:right w:val="single" w:sz="4" w:space="0" w:color="auto"/>
            </w:tcBorders>
            <w:shd w:val="clear" w:color="auto" w:fill="auto"/>
            <w:noWrap/>
            <w:vAlign w:val="bottom"/>
            <w:hideMark/>
          </w:tcPr>
          <w:p w14:paraId="15081C05" w14:textId="37E1BDC5" w:rsidR="00876885" w:rsidRPr="000B1A2A" w:rsidRDefault="00876885" w:rsidP="00876885">
            <w:pPr>
              <w:jc w:val="center"/>
              <w:rPr>
                <w:lang w:val="uk-UA"/>
              </w:rPr>
            </w:pPr>
            <w:r w:rsidRPr="000B1A2A">
              <w:rPr>
                <w:lang w:val="uk-UA"/>
              </w:rPr>
              <w:t>37,93</w:t>
            </w:r>
          </w:p>
        </w:tc>
        <w:tc>
          <w:tcPr>
            <w:tcW w:w="437" w:type="pct"/>
            <w:tcBorders>
              <w:top w:val="nil"/>
              <w:left w:val="nil"/>
              <w:bottom w:val="single" w:sz="4" w:space="0" w:color="auto"/>
              <w:right w:val="single" w:sz="4" w:space="0" w:color="auto"/>
            </w:tcBorders>
            <w:shd w:val="clear" w:color="auto" w:fill="auto"/>
            <w:noWrap/>
            <w:vAlign w:val="bottom"/>
            <w:hideMark/>
          </w:tcPr>
          <w:p w14:paraId="732796AC" w14:textId="4CD4CCCF" w:rsidR="00876885" w:rsidRPr="000B1A2A" w:rsidRDefault="00876885" w:rsidP="00876885">
            <w:pPr>
              <w:jc w:val="center"/>
              <w:rPr>
                <w:lang w:val="uk-UA"/>
              </w:rPr>
            </w:pPr>
            <w:r w:rsidRPr="000B1A2A">
              <w:rPr>
                <w:lang w:val="uk-UA"/>
              </w:rPr>
              <w:t>36,23</w:t>
            </w:r>
          </w:p>
        </w:tc>
      </w:tr>
      <w:tr w:rsidR="000B1A2A" w:rsidRPr="000B1A2A" w14:paraId="21D7768D" w14:textId="77777777" w:rsidTr="00876885">
        <w:trPr>
          <w:trHeight w:val="528"/>
        </w:trPr>
        <w:tc>
          <w:tcPr>
            <w:tcW w:w="1629" w:type="pct"/>
            <w:tcBorders>
              <w:top w:val="nil"/>
              <w:left w:val="single" w:sz="4" w:space="0" w:color="auto"/>
              <w:bottom w:val="single" w:sz="4" w:space="0" w:color="auto"/>
              <w:right w:val="single" w:sz="4" w:space="0" w:color="auto"/>
            </w:tcBorders>
            <w:shd w:val="clear" w:color="auto" w:fill="auto"/>
            <w:vAlign w:val="bottom"/>
            <w:hideMark/>
          </w:tcPr>
          <w:p w14:paraId="46DE6C69" w14:textId="20ED879B" w:rsidR="00876885" w:rsidRPr="000B1A2A" w:rsidRDefault="00876885" w:rsidP="00876885">
            <w:pPr>
              <w:rPr>
                <w:lang w:val="uk-UA"/>
              </w:rPr>
            </w:pPr>
            <w:r w:rsidRPr="000B1A2A">
              <w:rPr>
                <w:lang w:val="uk-UA"/>
              </w:rPr>
              <w:t>Поточна кредиторська заборгованість за:</w:t>
            </w:r>
          </w:p>
        </w:tc>
        <w:tc>
          <w:tcPr>
            <w:tcW w:w="644" w:type="pct"/>
            <w:tcBorders>
              <w:top w:val="nil"/>
              <w:left w:val="nil"/>
              <w:bottom w:val="single" w:sz="4" w:space="0" w:color="auto"/>
              <w:right w:val="single" w:sz="4" w:space="0" w:color="auto"/>
            </w:tcBorders>
            <w:shd w:val="clear" w:color="auto" w:fill="auto"/>
            <w:noWrap/>
            <w:vAlign w:val="bottom"/>
            <w:hideMark/>
          </w:tcPr>
          <w:p w14:paraId="5DF1C89E" w14:textId="3F44C986" w:rsidR="00876885" w:rsidRPr="000B1A2A" w:rsidRDefault="00876885" w:rsidP="00876885">
            <w:pPr>
              <w:jc w:val="center"/>
              <w:rPr>
                <w:lang w:val="uk-UA"/>
              </w:rPr>
            </w:pPr>
            <w:r w:rsidRPr="000B1A2A">
              <w:rPr>
                <w:lang w:val="uk-UA"/>
              </w:rPr>
              <w:t>1504,4</w:t>
            </w:r>
          </w:p>
        </w:tc>
        <w:tc>
          <w:tcPr>
            <w:tcW w:w="715" w:type="pct"/>
            <w:tcBorders>
              <w:top w:val="nil"/>
              <w:left w:val="nil"/>
              <w:bottom w:val="single" w:sz="4" w:space="0" w:color="auto"/>
              <w:right w:val="single" w:sz="4" w:space="0" w:color="auto"/>
            </w:tcBorders>
            <w:shd w:val="clear" w:color="auto" w:fill="auto"/>
            <w:noWrap/>
            <w:vAlign w:val="bottom"/>
            <w:hideMark/>
          </w:tcPr>
          <w:p w14:paraId="1FAA3263" w14:textId="4664A064" w:rsidR="00876885" w:rsidRPr="000B1A2A" w:rsidRDefault="00876885" w:rsidP="00876885">
            <w:pPr>
              <w:jc w:val="center"/>
              <w:rPr>
                <w:lang w:val="uk-UA"/>
              </w:rPr>
            </w:pPr>
            <w:r w:rsidRPr="000B1A2A">
              <w:rPr>
                <w:lang w:val="uk-UA"/>
              </w:rPr>
              <w:t>3547,6</w:t>
            </w:r>
          </w:p>
        </w:tc>
        <w:tc>
          <w:tcPr>
            <w:tcW w:w="644" w:type="pct"/>
            <w:tcBorders>
              <w:top w:val="nil"/>
              <w:left w:val="nil"/>
              <w:bottom w:val="single" w:sz="4" w:space="0" w:color="auto"/>
              <w:right w:val="single" w:sz="4" w:space="0" w:color="auto"/>
            </w:tcBorders>
            <w:shd w:val="clear" w:color="auto" w:fill="auto"/>
            <w:noWrap/>
            <w:vAlign w:val="bottom"/>
            <w:hideMark/>
          </w:tcPr>
          <w:p w14:paraId="5F5BC366" w14:textId="0803DF8B" w:rsidR="00876885" w:rsidRPr="000B1A2A" w:rsidRDefault="00876885" w:rsidP="00876885">
            <w:pPr>
              <w:jc w:val="center"/>
              <w:rPr>
                <w:lang w:val="uk-UA"/>
              </w:rPr>
            </w:pPr>
            <w:r w:rsidRPr="000B1A2A">
              <w:rPr>
                <w:lang w:val="uk-UA"/>
              </w:rPr>
              <w:t>1473,1</w:t>
            </w:r>
          </w:p>
        </w:tc>
        <w:tc>
          <w:tcPr>
            <w:tcW w:w="501" w:type="pct"/>
            <w:tcBorders>
              <w:top w:val="nil"/>
              <w:left w:val="nil"/>
              <w:bottom w:val="single" w:sz="4" w:space="0" w:color="auto"/>
              <w:right w:val="single" w:sz="4" w:space="0" w:color="auto"/>
            </w:tcBorders>
            <w:shd w:val="clear" w:color="auto" w:fill="auto"/>
            <w:noWrap/>
            <w:vAlign w:val="bottom"/>
            <w:hideMark/>
          </w:tcPr>
          <w:p w14:paraId="5E640C2D" w14:textId="77CF675C" w:rsidR="00876885" w:rsidRPr="000B1A2A" w:rsidRDefault="00876885" w:rsidP="00876885">
            <w:pPr>
              <w:jc w:val="center"/>
              <w:rPr>
                <w:lang w:val="uk-UA"/>
              </w:rPr>
            </w:pPr>
            <w:r w:rsidRPr="000B1A2A">
              <w:rPr>
                <w:lang w:val="uk-UA"/>
              </w:rPr>
              <w:t>6,92</w:t>
            </w:r>
          </w:p>
        </w:tc>
        <w:tc>
          <w:tcPr>
            <w:tcW w:w="430" w:type="pct"/>
            <w:tcBorders>
              <w:top w:val="nil"/>
              <w:left w:val="nil"/>
              <w:bottom w:val="single" w:sz="4" w:space="0" w:color="auto"/>
              <w:right w:val="single" w:sz="4" w:space="0" w:color="auto"/>
            </w:tcBorders>
            <w:shd w:val="clear" w:color="auto" w:fill="auto"/>
            <w:noWrap/>
            <w:vAlign w:val="bottom"/>
            <w:hideMark/>
          </w:tcPr>
          <w:p w14:paraId="3F33F84F" w14:textId="75B8A564" w:rsidR="00876885" w:rsidRPr="000B1A2A" w:rsidRDefault="00876885" w:rsidP="00876885">
            <w:pPr>
              <w:jc w:val="center"/>
              <w:rPr>
                <w:lang w:val="uk-UA"/>
              </w:rPr>
            </w:pPr>
            <w:r w:rsidRPr="000B1A2A">
              <w:rPr>
                <w:lang w:val="uk-UA"/>
              </w:rPr>
              <w:t>14,97</w:t>
            </w:r>
          </w:p>
        </w:tc>
        <w:tc>
          <w:tcPr>
            <w:tcW w:w="437" w:type="pct"/>
            <w:tcBorders>
              <w:top w:val="nil"/>
              <w:left w:val="nil"/>
              <w:bottom w:val="single" w:sz="4" w:space="0" w:color="auto"/>
              <w:right w:val="single" w:sz="4" w:space="0" w:color="auto"/>
            </w:tcBorders>
            <w:shd w:val="clear" w:color="auto" w:fill="auto"/>
            <w:noWrap/>
            <w:vAlign w:val="bottom"/>
            <w:hideMark/>
          </w:tcPr>
          <w:p w14:paraId="47C9BFFF" w14:textId="7613F103" w:rsidR="00876885" w:rsidRPr="000B1A2A" w:rsidRDefault="00876885" w:rsidP="00876885">
            <w:pPr>
              <w:jc w:val="center"/>
              <w:rPr>
                <w:lang w:val="uk-UA"/>
              </w:rPr>
            </w:pPr>
            <w:r w:rsidRPr="000B1A2A">
              <w:rPr>
                <w:lang w:val="uk-UA"/>
              </w:rPr>
              <w:t>6,54</w:t>
            </w:r>
          </w:p>
        </w:tc>
      </w:tr>
      <w:tr w:rsidR="000B1A2A" w:rsidRPr="000B1A2A" w14:paraId="5249E1AD" w14:textId="77777777" w:rsidTr="00876885">
        <w:trPr>
          <w:trHeight w:val="624"/>
        </w:trPr>
        <w:tc>
          <w:tcPr>
            <w:tcW w:w="1629" w:type="pct"/>
            <w:tcBorders>
              <w:top w:val="nil"/>
              <w:left w:val="single" w:sz="4" w:space="0" w:color="auto"/>
              <w:bottom w:val="single" w:sz="4" w:space="0" w:color="auto"/>
              <w:right w:val="single" w:sz="4" w:space="0" w:color="auto"/>
            </w:tcBorders>
            <w:shd w:val="clear" w:color="auto" w:fill="auto"/>
            <w:vAlign w:val="bottom"/>
            <w:hideMark/>
          </w:tcPr>
          <w:p w14:paraId="61EBBBB0" w14:textId="27C25BB0" w:rsidR="00876885" w:rsidRPr="000B1A2A" w:rsidRDefault="00876885" w:rsidP="00876885">
            <w:pPr>
              <w:rPr>
                <w:lang w:val="uk-UA"/>
              </w:rPr>
            </w:pPr>
            <w:r w:rsidRPr="000B1A2A">
              <w:rPr>
                <w:lang w:val="uk-UA"/>
              </w:rPr>
              <w:t>товари, роботи, послуги</w:t>
            </w:r>
          </w:p>
        </w:tc>
        <w:tc>
          <w:tcPr>
            <w:tcW w:w="644" w:type="pct"/>
            <w:tcBorders>
              <w:top w:val="nil"/>
              <w:left w:val="nil"/>
              <w:bottom w:val="single" w:sz="4" w:space="0" w:color="auto"/>
              <w:right w:val="single" w:sz="4" w:space="0" w:color="auto"/>
            </w:tcBorders>
            <w:shd w:val="clear" w:color="auto" w:fill="auto"/>
            <w:noWrap/>
            <w:vAlign w:val="bottom"/>
            <w:hideMark/>
          </w:tcPr>
          <w:p w14:paraId="2B8C3F2F" w14:textId="614A72C3" w:rsidR="00876885" w:rsidRPr="000B1A2A" w:rsidRDefault="00876885" w:rsidP="00876885">
            <w:pPr>
              <w:jc w:val="center"/>
              <w:rPr>
                <w:lang w:val="uk-UA"/>
              </w:rPr>
            </w:pPr>
            <w:r w:rsidRPr="000B1A2A">
              <w:rPr>
                <w:lang w:val="uk-UA"/>
              </w:rPr>
              <w:t>508,7</w:t>
            </w:r>
          </w:p>
        </w:tc>
        <w:tc>
          <w:tcPr>
            <w:tcW w:w="715" w:type="pct"/>
            <w:tcBorders>
              <w:top w:val="nil"/>
              <w:left w:val="nil"/>
              <w:bottom w:val="single" w:sz="4" w:space="0" w:color="auto"/>
              <w:right w:val="single" w:sz="4" w:space="0" w:color="auto"/>
            </w:tcBorders>
            <w:shd w:val="clear" w:color="auto" w:fill="auto"/>
            <w:noWrap/>
            <w:vAlign w:val="bottom"/>
            <w:hideMark/>
          </w:tcPr>
          <w:p w14:paraId="3E60A54C" w14:textId="20F522A9" w:rsidR="00876885" w:rsidRPr="000B1A2A" w:rsidRDefault="00876885" w:rsidP="00876885">
            <w:pPr>
              <w:jc w:val="center"/>
              <w:rPr>
                <w:lang w:val="uk-UA"/>
              </w:rPr>
            </w:pPr>
            <w:r w:rsidRPr="000B1A2A">
              <w:rPr>
                <w:lang w:val="uk-UA"/>
              </w:rPr>
              <w:t>2 168,00</w:t>
            </w:r>
          </w:p>
        </w:tc>
        <w:tc>
          <w:tcPr>
            <w:tcW w:w="644" w:type="pct"/>
            <w:tcBorders>
              <w:top w:val="nil"/>
              <w:left w:val="nil"/>
              <w:bottom w:val="single" w:sz="4" w:space="0" w:color="auto"/>
              <w:right w:val="single" w:sz="4" w:space="0" w:color="auto"/>
            </w:tcBorders>
            <w:shd w:val="clear" w:color="auto" w:fill="auto"/>
            <w:noWrap/>
            <w:vAlign w:val="bottom"/>
            <w:hideMark/>
          </w:tcPr>
          <w:p w14:paraId="1CB2296E" w14:textId="56711FB0" w:rsidR="00876885" w:rsidRPr="000B1A2A" w:rsidRDefault="00876885" w:rsidP="00876885">
            <w:pPr>
              <w:jc w:val="center"/>
              <w:rPr>
                <w:lang w:val="uk-UA"/>
              </w:rPr>
            </w:pPr>
            <w:r w:rsidRPr="000B1A2A">
              <w:rPr>
                <w:lang w:val="uk-UA"/>
              </w:rPr>
              <w:t>212,2</w:t>
            </w:r>
          </w:p>
        </w:tc>
        <w:tc>
          <w:tcPr>
            <w:tcW w:w="501" w:type="pct"/>
            <w:tcBorders>
              <w:top w:val="nil"/>
              <w:left w:val="nil"/>
              <w:bottom w:val="single" w:sz="4" w:space="0" w:color="auto"/>
              <w:right w:val="single" w:sz="4" w:space="0" w:color="auto"/>
            </w:tcBorders>
            <w:shd w:val="clear" w:color="auto" w:fill="auto"/>
            <w:noWrap/>
            <w:vAlign w:val="bottom"/>
            <w:hideMark/>
          </w:tcPr>
          <w:p w14:paraId="79EC2C1C" w14:textId="50F6148C" w:rsidR="00876885" w:rsidRPr="000B1A2A" w:rsidRDefault="00876885" w:rsidP="00876885">
            <w:pPr>
              <w:jc w:val="center"/>
              <w:rPr>
                <w:lang w:val="uk-UA"/>
              </w:rPr>
            </w:pPr>
            <w:r w:rsidRPr="000B1A2A">
              <w:rPr>
                <w:lang w:val="uk-UA"/>
              </w:rPr>
              <w:t>2,34</w:t>
            </w:r>
          </w:p>
        </w:tc>
        <w:tc>
          <w:tcPr>
            <w:tcW w:w="430" w:type="pct"/>
            <w:tcBorders>
              <w:top w:val="nil"/>
              <w:left w:val="nil"/>
              <w:bottom w:val="single" w:sz="4" w:space="0" w:color="auto"/>
              <w:right w:val="single" w:sz="4" w:space="0" w:color="auto"/>
            </w:tcBorders>
            <w:shd w:val="clear" w:color="auto" w:fill="auto"/>
            <w:noWrap/>
            <w:vAlign w:val="bottom"/>
            <w:hideMark/>
          </w:tcPr>
          <w:p w14:paraId="7465357D" w14:textId="271F8E7A" w:rsidR="00876885" w:rsidRPr="000B1A2A" w:rsidRDefault="00876885" w:rsidP="00876885">
            <w:pPr>
              <w:jc w:val="center"/>
              <w:rPr>
                <w:lang w:val="uk-UA"/>
              </w:rPr>
            </w:pPr>
            <w:r w:rsidRPr="000B1A2A">
              <w:rPr>
                <w:lang w:val="uk-UA"/>
              </w:rPr>
              <w:t>9,15</w:t>
            </w:r>
          </w:p>
        </w:tc>
        <w:tc>
          <w:tcPr>
            <w:tcW w:w="437" w:type="pct"/>
            <w:tcBorders>
              <w:top w:val="nil"/>
              <w:left w:val="nil"/>
              <w:bottom w:val="single" w:sz="4" w:space="0" w:color="auto"/>
              <w:right w:val="single" w:sz="4" w:space="0" w:color="auto"/>
            </w:tcBorders>
            <w:shd w:val="clear" w:color="auto" w:fill="auto"/>
            <w:noWrap/>
            <w:vAlign w:val="bottom"/>
            <w:hideMark/>
          </w:tcPr>
          <w:p w14:paraId="69C1FE69" w14:textId="05480568" w:rsidR="00876885" w:rsidRPr="000B1A2A" w:rsidRDefault="00876885" w:rsidP="00876885">
            <w:pPr>
              <w:jc w:val="center"/>
              <w:rPr>
                <w:lang w:val="uk-UA"/>
              </w:rPr>
            </w:pPr>
            <w:r w:rsidRPr="000B1A2A">
              <w:rPr>
                <w:lang w:val="uk-UA"/>
              </w:rPr>
              <w:t>0,94</w:t>
            </w:r>
          </w:p>
        </w:tc>
      </w:tr>
      <w:tr w:rsidR="000B1A2A" w:rsidRPr="000B1A2A" w14:paraId="02B13974" w14:textId="77777777" w:rsidTr="00876885">
        <w:trPr>
          <w:trHeight w:val="312"/>
        </w:trPr>
        <w:tc>
          <w:tcPr>
            <w:tcW w:w="1629" w:type="pct"/>
            <w:tcBorders>
              <w:top w:val="nil"/>
              <w:left w:val="single" w:sz="4" w:space="0" w:color="auto"/>
              <w:bottom w:val="single" w:sz="4" w:space="0" w:color="auto"/>
              <w:right w:val="single" w:sz="4" w:space="0" w:color="auto"/>
            </w:tcBorders>
            <w:shd w:val="clear" w:color="auto" w:fill="auto"/>
            <w:noWrap/>
            <w:vAlign w:val="bottom"/>
            <w:hideMark/>
          </w:tcPr>
          <w:p w14:paraId="77639A63" w14:textId="30C411ED" w:rsidR="00876885" w:rsidRPr="000B1A2A" w:rsidRDefault="00876885" w:rsidP="00876885">
            <w:pPr>
              <w:rPr>
                <w:lang w:val="uk-UA"/>
              </w:rPr>
            </w:pPr>
            <w:r w:rsidRPr="000B1A2A">
              <w:rPr>
                <w:lang w:val="uk-UA"/>
              </w:rPr>
              <w:t>розрахунками з бюджетом</w:t>
            </w:r>
          </w:p>
        </w:tc>
        <w:tc>
          <w:tcPr>
            <w:tcW w:w="644" w:type="pct"/>
            <w:tcBorders>
              <w:top w:val="nil"/>
              <w:left w:val="nil"/>
              <w:bottom w:val="single" w:sz="4" w:space="0" w:color="auto"/>
              <w:right w:val="single" w:sz="4" w:space="0" w:color="auto"/>
            </w:tcBorders>
            <w:shd w:val="clear" w:color="auto" w:fill="auto"/>
            <w:noWrap/>
            <w:vAlign w:val="bottom"/>
            <w:hideMark/>
          </w:tcPr>
          <w:p w14:paraId="4326C16C" w14:textId="618DBC30" w:rsidR="00876885" w:rsidRPr="000B1A2A" w:rsidRDefault="00876885" w:rsidP="00876885">
            <w:pPr>
              <w:jc w:val="center"/>
              <w:rPr>
                <w:lang w:val="uk-UA"/>
              </w:rPr>
            </w:pPr>
            <w:r w:rsidRPr="000B1A2A">
              <w:rPr>
                <w:lang w:val="uk-UA"/>
              </w:rPr>
              <w:t>995,7</w:t>
            </w:r>
          </w:p>
        </w:tc>
        <w:tc>
          <w:tcPr>
            <w:tcW w:w="715" w:type="pct"/>
            <w:tcBorders>
              <w:top w:val="nil"/>
              <w:left w:val="nil"/>
              <w:bottom w:val="single" w:sz="4" w:space="0" w:color="auto"/>
              <w:right w:val="single" w:sz="4" w:space="0" w:color="auto"/>
            </w:tcBorders>
            <w:shd w:val="clear" w:color="auto" w:fill="auto"/>
            <w:noWrap/>
            <w:vAlign w:val="bottom"/>
            <w:hideMark/>
          </w:tcPr>
          <w:p w14:paraId="40D73702" w14:textId="6D49771D" w:rsidR="00876885" w:rsidRPr="000B1A2A" w:rsidRDefault="00876885" w:rsidP="00876885">
            <w:pPr>
              <w:jc w:val="center"/>
              <w:rPr>
                <w:lang w:val="uk-UA"/>
              </w:rPr>
            </w:pPr>
            <w:r w:rsidRPr="000B1A2A">
              <w:rPr>
                <w:lang w:val="uk-UA"/>
              </w:rPr>
              <w:t>1 379,60</w:t>
            </w:r>
          </w:p>
        </w:tc>
        <w:tc>
          <w:tcPr>
            <w:tcW w:w="644" w:type="pct"/>
            <w:tcBorders>
              <w:top w:val="nil"/>
              <w:left w:val="nil"/>
              <w:bottom w:val="single" w:sz="4" w:space="0" w:color="auto"/>
              <w:right w:val="single" w:sz="4" w:space="0" w:color="auto"/>
            </w:tcBorders>
            <w:shd w:val="clear" w:color="auto" w:fill="auto"/>
            <w:noWrap/>
            <w:vAlign w:val="bottom"/>
            <w:hideMark/>
          </w:tcPr>
          <w:p w14:paraId="1B661B59" w14:textId="57ADCFCE" w:rsidR="00876885" w:rsidRPr="000B1A2A" w:rsidRDefault="00876885" w:rsidP="00876885">
            <w:pPr>
              <w:jc w:val="center"/>
              <w:rPr>
                <w:lang w:val="uk-UA"/>
              </w:rPr>
            </w:pPr>
            <w:r w:rsidRPr="000B1A2A">
              <w:rPr>
                <w:lang w:val="uk-UA"/>
              </w:rPr>
              <w:t>1 260,90</w:t>
            </w:r>
          </w:p>
        </w:tc>
        <w:tc>
          <w:tcPr>
            <w:tcW w:w="501" w:type="pct"/>
            <w:tcBorders>
              <w:top w:val="nil"/>
              <w:left w:val="nil"/>
              <w:bottom w:val="single" w:sz="4" w:space="0" w:color="auto"/>
              <w:right w:val="single" w:sz="4" w:space="0" w:color="auto"/>
            </w:tcBorders>
            <w:shd w:val="clear" w:color="auto" w:fill="auto"/>
            <w:noWrap/>
            <w:vAlign w:val="bottom"/>
            <w:hideMark/>
          </w:tcPr>
          <w:p w14:paraId="3733F415" w14:textId="109D894B" w:rsidR="00876885" w:rsidRPr="000B1A2A" w:rsidRDefault="00876885" w:rsidP="00876885">
            <w:pPr>
              <w:jc w:val="center"/>
              <w:rPr>
                <w:lang w:val="uk-UA"/>
              </w:rPr>
            </w:pPr>
            <w:r w:rsidRPr="000B1A2A">
              <w:rPr>
                <w:lang w:val="uk-UA"/>
              </w:rPr>
              <w:t>4,58</w:t>
            </w:r>
          </w:p>
        </w:tc>
        <w:tc>
          <w:tcPr>
            <w:tcW w:w="430" w:type="pct"/>
            <w:tcBorders>
              <w:top w:val="nil"/>
              <w:left w:val="nil"/>
              <w:bottom w:val="single" w:sz="4" w:space="0" w:color="auto"/>
              <w:right w:val="single" w:sz="4" w:space="0" w:color="auto"/>
            </w:tcBorders>
            <w:shd w:val="clear" w:color="auto" w:fill="auto"/>
            <w:noWrap/>
            <w:vAlign w:val="bottom"/>
            <w:hideMark/>
          </w:tcPr>
          <w:p w14:paraId="5F279FCB" w14:textId="0FF47B88" w:rsidR="00876885" w:rsidRPr="000B1A2A" w:rsidRDefault="00876885" w:rsidP="00876885">
            <w:pPr>
              <w:jc w:val="center"/>
              <w:rPr>
                <w:lang w:val="uk-UA"/>
              </w:rPr>
            </w:pPr>
            <w:r w:rsidRPr="000B1A2A">
              <w:rPr>
                <w:lang w:val="uk-UA"/>
              </w:rPr>
              <w:t>5,82</w:t>
            </w:r>
          </w:p>
        </w:tc>
        <w:tc>
          <w:tcPr>
            <w:tcW w:w="437" w:type="pct"/>
            <w:tcBorders>
              <w:top w:val="nil"/>
              <w:left w:val="nil"/>
              <w:bottom w:val="single" w:sz="4" w:space="0" w:color="auto"/>
              <w:right w:val="single" w:sz="4" w:space="0" w:color="auto"/>
            </w:tcBorders>
            <w:shd w:val="clear" w:color="auto" w:fill="auto"/>
            <w:noWrap/>
            <w:vAlign w:val="bottom"/>
            <w:hideMark/>
          </w:tcPr>
          <w:p w14:paraId="0E2A2A9B" w14:textId="29DA67AE" w:rsidR="00876885" w:rsidRPr="000B1A2A" w:rsidRDefault="00876885" w:rsidP="00876885">
            <w:pPr>
              <w:jc w:val="center"/>
              <w:rPr>
                <w:lang w:val="uk-UA"/>
              </w:rPr>
            </w:pPr>
            <w:r w:rsidRPr="000B1A2A">
              <w:rPr>
                <w:lang w:val="uk-UA"/>
              </w:rPr>
              <w:t>5,60</w:t>
            </w:r>
          </w:p>
        </w:tc>
      </w:tr>
      <w:tr w:rsidR="000B1A2A" w:rsidRPr="000B1A2A" w14:paraId="2D1E7208" w14:textId="77777777" w:rsidTr="00876885">
        <w:trPr>
          <w:trHeight w:val="312"/>
        </w:trPr>
        <w:tc>
          <w:tcPr>
            <w:tcW w:w="1629" w:type="pct"/>
            <w:tcBorders>
              <w:top w:val="nil"/>
              <w:left w:val="single" w:sz="4" w:space="0" w:color="auto"/>
              <w:bottom w:val="single" w:sz="4" w:space="0" w:color="auto"/>
              <w:right w:val="single" w:sz="4" w:space="0" w:color="auto"/>
            </w:tcBorders>
            <w:shd w:val="clear" w:color="auto" w:fill="auto"/>
            <w:noWrap/>
            <w:vAlign w:val="bottom"/>
            <w:hideMark/>
          </w:tcPr>
          <w:p w14:paraId="63F5D302" w14:textId="31686D99" w:rsidR="00876885" w:rsidRPr="000B1A2A" w:rsidRDefault="00876885" w:rsidP="00876885">
            <w:pPr>
              <w:rPr>
                <w:lang w:val="uk-UA"/>
              </w:rPr>
            </w:pPr>
            <w:r w:rsidRPr="000B1A2A">
              <w:rPr>
                <w:lang w:val="uk-UA"/>
              </w:rPr>
              <w:t>Інші поточні зобов’язання</w:t>
            </w:r>
          </w:p>
        </w:tc>
        <w:tc>
          <w:tcPr>
            <w:tcW w:w="644" w:type="pct"/>
            <w:tcBorders>
              <w:top w:val="nil"/>
              <w:left w:val="nil"/>
              <w:bottom w:val="single" w:sz="4" w:space="0" w:color="auto"/>
              <w:right w:val="single" w:sz="4" w:space="0" w:color="auto"/>
            </w:tcBorders>
            <w:shd w:val="clear" w:color="auto" w:fill="auto"/>
            <w:noWrap/>
            <w:vAlign w:val="bottom"/>
            <w:hideMark/>
          </w:tcPr>
          <w:p w14:paraId="68ACD296" w14:textId="78F270E2" w:rsidR="00876885" w:rsidRPr="000B1A2A" w:rsidRDefault="00876885" w:rsidP="00876885">
            <w:pPr>
              <w:jc w:val="center"/>
              <w:rPr>
                <w:lang w:val="uk-UA"/>
              </w:rPr>
            </w:pPr>
            <w:r w:rsidRPr="000B1A2A">
              <w:rPr>
                <w:lang w:val="uk-UA"/>
              </w:rPr>
              <w:t>3 520,80</w:t>
            </w:r>
          </w:p>
        </w:tc>
        <w:tc>
          <w:tcPr>
            <w:tcW w:w="715" w:type="pct"/>
            <w:tcBorders>
              <w:top w:val="nil"/>
              <w:left w:val="nil"/>
              <w:bottom w:val="single" w:sz="4" w:space="0" w:color="auto"/>
              <w:right w:val="single" w:sz="4" w:space="0" w:color="auto"/>
            </w:tcBorders>
            <w:shd w:val="clear" w:color="auto" w:fill="auto"/>
            <w:noWrap/>
            <w:vAlign w:val="bottom"/>
            <w:hideMark/>
          </w:tcPr>
          <w:p w14:paraId="4917B3AF" w14:textId="723442A1" w:rsidR="00876885" w:rsidRPr="000B1A2A" w:rsidRDefault="00876885" w:rsidP="00876885">
            <w:pPr>
              <w:jc w:val="center"/>
              <w:rPr>
                <w:lang w:val="uk-UA"/>
              </w:rPr>
            </w:pPr>
            <w:r w:rsidRPr="000B1A2A">
              <w:rPr>
                <w:lang w:val="uk-UA"/>
              </w:rPr>
              <w:t>5 439,00</w:t>
            </w:r>
          </w:p>
        </w:tc>
        <w:tc>
          <w:tcPr>
            <w:tcW w:w="644" w:type="pct"/>
            <w:tcBorders>
              <w:top w:val="nil"/>
              <w:left w:val="nil"/>
              <w:bottom w:val="single" w:sz="4" w:space="0" w:color="auto"/>
              <w:right w:val="single" w:sz="4" w:space="0" w:color="auto"/>
            </w:tcBorders>
            <w:shd w:val="clear" w:color="auto" w:fill="auto"/>
            <w:noWrap/>
            <w:vAlign w:val="bottom"/>
            <w:hideMark/>
          </w:tcPr>
          <w:p w14:paraId="2D552FB2" w14:textId="787366A1" w:rsidR="00876885" w:rsidRPr="000B1A2A" w:rsidRDefault="00876885" w:rsidP="00876885">
            <w:pPr>
              <w:jc w:val="center"/>
              <w:rPr>
                <w:lang w:val="uk-UA"/>
              </w:rPr>
            </w:pPr>
            <w:r w:rsidRPr="000B1A2A">
              <w:rPr>
                <w:lang w:val="uk-UA"/>
              </w:rPr>
              <w:t>6 689,50</w:t>
            </w:r>
          </w:p>
        </w:tc>
        <w:tc>
          <w:tcPr>
            <w:tcW w:w="501" w:type="pct"/>
            <w:tcBorders>
              <w:top w:val="nil"/>
              <w:left w:val="nil"/>
              <w:bottom w:val="single" w:sz="4" w:space="0" w:color="auto"/>
              <w:right w:val="single" w:sz="4" w:space="0" w:color="auto"/>
            </w:tcBorders>
            <w:shd w:val="clear" w:color="auto" w:fill="auto"/>
            <w:noWrap/>
            <w:vAlign w:val="bottom"/>
            <w:hideMark/>
          </w:tcPr>
          <w:p w14:paraId="38138174" w14:textId="56255276" w:rsidR="00876885" w:rsidRPr="000B1A2A" w:rsidRDefault="00876885" w:rsidP="00876885">
            <w:pPr>
              <w:jc w:val="center"/>
              <w:rPr>
                <w:lang w:val="uk-UA"/>
              </w:rPr>
            </w:pPr>
            <w:r w:rsidRPr="000B1A2A">
              <w:rPr>
                <w:lang w:val="uk-UA"/>
              </w:rPr>
              <w:t>16,20</w:t>
            </w:r>
          </w:p>
        </w:tc>
        <w:tc>
          <w:tcPr>
            <w:tcW w:w="430" w:type="pct"/>
            <w:tcBorders>
              <w:top w:val="nil"/>
              <w:left w:val="nil"/>
              <w:bottom w:val="single" w:sz="4" w:space="0" w:color="auto"/>
              <w:right w:val="single" w:sz="4" w:space="0" w:color="auto"/>
            </w:tcBorders>
            <w:shd w:val="clear" w:color="auto" w:fill="auto"/>
            <w:noWrap/>
            <w:vAlign w:val="bottom"/>
            <w:hideMark/>
          </w:tcPr>
          <w:p w14:paraId="5F5A050C" w14:textId="5F6017BB" w:rsidR="00876885" w:rsidRPr="000B1A2A" w:rsidRDefault="00876885" w:rsidP="00876885">
            <w:pPr>
              <w:jc w:val="center"/>
              <w:rPr>
                <w:lang w:val="uk-UA"/>
              </w:rPr>
            </w:pPr>
            <w:r w:rsidRPr="000B1A2A">
              <w:rPr>
                <w:lang w:val="uk-UA"/>
              </w:rPr>
              <w:t>22,96</w:t>
            </w:r>
          </w:p>
        </w:tc>
        <w:tc>
          <w:tcPr>
            <w:tcW w:w="437" w:type="pct"/>
            <w:tcBorders>
              <w:top w:val="nil"/>
              <w:left w:val="nil"/>
              <w:bottom w:val="single" w:sz="4" w:space="0" w:color="auto"/>
              <w:right w:val="single" w:sz="4" w:space="0" w:color="auto"/>
            </w:tcBorders>
            <w:shd w:val="clear" w:color="auto" w:fill="auto"/>
            <w:noWrap/>
            <w:vAlign w:val="bottom"/>
            <w:hideMark/>
          </w:tcPr>
          <w:p w14:paraId="1B808942" w14:textId="088478D8" w:rsidR="00876885" w:rsidRPr="000B1A2A" w:rsidRDefault="00876885" w:rsidP="00876885">
            <w:pPr>
              <w:jc w:val="center"/>
              <w:rPr>
                <w:lang w:val="uk-UA"/>
              </w:rPr>
            </w:pPr>
            <w:r w:rsidRPr="000B1A2A">
              <w:rPr>
                <w:lang w:val="uk-UA"/>
              </w:rPr>
              <w:t>29,69</w:t>
            </w:r>
          </w:p>
        </w:tc>
      </w:tr>
      <w:tr w:rsidR="00302578" w:rsidRPr="000B1A2A" w14:paraId="04FB4F28" w14:textId="77777777" w:rsidTr="00876885">
        <w:trPr>
          <w:trHeight w:val="312"/>
        </w:trPr>
        <w:tc>
          <w:tcPr>
            <w:tcW w:w="1629" w:type="pct"/>
            <w:tcBorders>
              <w:top w:val="nil"/>
              <w:left w:val="single" w:sz="4" w:space="0" w:color="auto"/>
              <w:bottom w:val="single" w:sz="4" w:space="0" w:color="auto"/>
              <w:right w:val="single" w:sz="4" w:space="0" w:color="auto"/>
            </w:tcBorders>
            <w:shd w:val="clear" w:color="auto" w:fill="auto"/>
            <w:noWrap/>
            <w:vAlign w:val="bottom"/>
            <w:hideMark/>
          </w:tcPr>
          <w:p w14:paraId="04097A92" w14:textId="30293528" w:rsidR="00876885" w:rsidRPr="000B1A2A" w:rsidRDefault="00876885" w:rsidP="00876885">
            <w:pPr>
              <w:rPr>
                <w:lang w:val="uk-UA"/>
              </w:rPr>
            </w:pPr>
            <w:r w:rsidRPr="000B1A2A">
              <w:rPr>
                <w:lang w:val="uk-UA"/>
              </w:rPr>
              <w:t>Усього пасивів</w:t>
            </w:r>
          </w:p>
        </w:tc>
        <w:tc>
          <w:tcPr>
            <w:tcW w:w="644" w:type="pct"/>
            <w:tcBorders>
              <w:top w:val="nil"/>
              <w:left w:val="nil"/>
              <w:bottom w:val="single" w:sz="4" w:space="0" w:color="auto"/>
              <w:right w:val="single" w:sz="4" w:space="0" w:color="auto"/>
            </w:tcBorders>
            <w:shd w:val="clear" w:color="auto" w:fill="auto"/>
            <w:noWrap/>
            <w:vAlign w:val="bottom"/>
            <w:hideMark/>
          </w:tcPr>
          <w:p w14:paraId="7AAFE876" w14:textId="017CC5D9" w:rsidR="00876885" w:rsidRPr="000B1A2A" w:rsidRDefault="00876885" w:rsidP="00876885">
            <w:pPr>
              <w:jc w:val="center"/>
              <w:rPr>
                <w:lang w:val="uk-UA"/>
              </w:rPr>
            </w:pPr>
            <w:r w:rsidRPr="000B1A2A">
              <w:rPr>
                <w:lang w:val="uk-UA"/>
              </w:rPr>
              <w:t>21 739,20</w:t>
            </w:r>
          </w:p>
        </w:tc>
        <w:tc>
          <w:tcPr>
            <w:tcW w:w="715" w:type="pct"/>
            <w:tcBorders>
              <w:top w:val="nil"/>
              <w:left w:val="nil"/>
              <w:bottom w:val="single" w:sz="4" w:space="0" w:color="auto"/>
              <w:right w:val="single" w:sz="4" w:space="0" w:color="auto"/>
            </w:tcBorders>
            <w:shd w:val="clear" w:color="auto" w:fill="auto"/>
            <w:noWrap/>
            <w:vAlign w:val="bottom"/>
            <w:hideMark/>
          </w:tcPr>
          <w:p w14:paraId="4975E443" w14:textId="72F5FC1D" w:rsidR="00876885" w:rsidRPr="000B1A2A" w:rsidRDefault="00876885" w:rsidP="00876885">
            <w:pPr>
              <w:jc w:val="center"/>
              <w:rPr>
                <w:lang w:val="uk-UA"/>
              </w:rPr>
            </w:pPr>
            <w:r w:rsidRPr="000B1A2A">
              <w:rPr>
                <w:lang w:val="uk-UA"/>
              </w:rPr>
              <w:t>23 690,50</w:t>
            </w:r>
          </w:p>
        </w:tc>
        <w:tc>
          <w:tcPr>
            <w:tcW w:w="644" w:type="pct"/>
            <w:tcBorders>
              <w:top w:val="nil"/>
              <w:left w:val="nil"/>
              <w:bottom w:val="single" w:sz="4" w:space="0" w:color="auto"/>
              <w:right w:val="single" w:sz="4" w:space="0" w:color="auto"/>
            </w:tcBorders>
            <w:shd w:val="clear" w:color="auto" w:fill="auto"/>
            <w:noWrap/>
            <w:vAlign w:val="bottom"/>
            <w:hideMark/>
          </w:tcPr>
          <w:p w14:paraId="4AC2BFAC" w14:textId="63076749" w:rsidR="00876885" w:rsidRPr="000B1A2A" w:rsidRDefault="00876885" w:rsidP="00876885">
            <w:pPr>
              <w:jc w:val="center"/>
              <w:rPr>
                <w:lang w:val="uk-UA"/>
              </w:rPr>
            </w:pPr>
            <w:r w:rsidRPr="000B1A2A">
              <w:rPr>
                <w:lang w:val="uk-UA"/>
              </w:rPr>
              <w:t>22 531,10</w:t>
            </w:r>
          </w:p>
        </w:tc>
        <w:tc>
          <w:tcPr>
            <w:tcW w:w="501" w:type="pct"/>
            <w:tcBorders>
              <w:top w:val="nil"/>
              <w:left w:val="nil"/>
              <w:bottom w:val="single" w:sz="4" w:space="0" w:color="auto"/>
              <w:right w:val="single" w:sz="4" w:space="0" w:color="auto"/>
            </w:tcBorders>
            <w:shd w:val="clear" w:color="auto" w:fill="auto"/>
            <w:noWrap/>
            <w:vAlign w:val="bottom"/>
            <w:hideMark/>
          </w:tcPr>
          <w:p w14:paraId="2C400174" w14:textId="19833ED1" w:rsidR="00876885" w:rsidRPr="000B1A2A" w:rsidRDefault="00876885" w:rsidP="00876885">
            <w:pPr>
              <w:jc w:val="center"/>
              <w:rPr>
                <w:lang w:val="uk-UA"/>
              </w:rPr>
            </w:pPr>
            <w:r w:rsidRPr="000B1A2A">
              <w:rPr>
                <w:lang w:val="uk-UA"/>
              </w:rPr>
              <w:t>100</w:t>
            </w:r>
          </w:p>
        </w:tc>
        <w:tc>
          <w:tcPr>
            <w:tcW w:w="430" w:type="pct"/>
            <w:tcBorders>
              <w:top w:val="nil"/>
              <w:left w:val="nil"/>
              <w:bottom w:val="single" w:sz="4" w:space="0" w:color="auto"/>
              <w:right w:val="single" w:sz="4" w:space="0" w:color="auto"/>
            </w:tcBorders>
            <w:shd w:val="clear" w:color="auto" w:fill="auto"/>
            <w:noWrap/>
            <w:vAlign w:val="bottom"/>
            <w:hideMark/>
          </w:tcPr>
          <w:p w14:paraId="2E847C0F" w14:textId="0B7A8163" w:rsidR="00876885" w:rsidRPr="000B1A2A" w:rsidRDefault="00876885" w:rsidP="00876885">
            <w:pPr>
              <w:jc w:val="center"/>
              <w:rPr>
                <w:lang w:val="uk-UA"/>
              </w:rPr>
            </w:pPr>
            <w:r w:rsidRPr="000B1A2A">
              <w:rPr>
                <w:lang w:val="uk-UA"/>
              </w:rPr>
              <w:t>100</w:t>
            </w:r>
          </w:p>
        </w:tc>
        <w:tc>
          <w:tcPr>
            <w:tcW w:w="437" w:type="pct"/>
            <w:tcBorders>
              <w:top w:val="nil"/>
              <w:left w:val="nil"/>
              <w:bottom w:val="single" w:sz="4" w:space="0" w:color="auto"/>
              <w:right w:val="single" w:sz="4" w:space="0" w:color="auto"/>
            </w:tcBorders>
            <w:shd w:val="clear" w:color="auto" w:fill="auto"/>
            <w:noWrap/>
            <w:vAlign w:val="bottom"/>
            <w:hideMark/>
          </w:tcPr>
          <w:p w14:paraId="2B9818C7" w14:textId="75C272BA" w:rsidR="00876885" w:rsidRPr="000B1A2A" w:rsidRDefault="00876885" w:rsidP="00876885">
            <w:pPr>
              <w:jc w:val="center"/>
              <w:rPr>
                <w:lang w:val="uk-UA"/>
              </w:rPr>
            </w:pPr>
            <w:r w:rsidRPr="000B1A2A">
              <w:rPr>
                <w:lang w:val="uk-UA"/>
              </w:rPr>
              <w:t>100</w:t>
            </w:r>
          </w:p>
        </w:tc>
      </w:tr>
    </w:tbl>
    <w:p w14:paraId="390E36FE" w14:textId="77777777" w:rsidR="00C26CC1" w:rsidRPr="000B1A2A" w:rsidRDefault="00C26CC1" w:rsidP="002F07A8">
      <w:pPr>
        <w:widowControl w:val="0"/>
        <w:spacing w:line="360" w:lineRule="auto"/>
        <w:ind w:firstLine="709"/>
        <w:jc w:val="both"/>
        <w:rPr>
          <w:sz w:val="28"/>
          <w:szCs w:val="28"/>
          <w:lang w:val="uk-UA"/>
        </w:rPr>
      </w:pPr>
    </w:p>
    <w:p w14:paraId="71608DF4" w14:textId="5821EC08" w:rsidR="00C26CC1" w:rsidRPr="000B1A2A" w:rsidRDefault="001C33D3" w:rsidP="002F07A8">
      <w:pPr>
        <w:widowControl w:val="0"/>
        <w:spacing w:line="360" w:lineRule="auto"/>
        <w:ind w:firstLine="709"/>
        <w:jc w:val="both"/>
        <w:rPr>
          <w:sz w:val="28"/>
          <w:szCs w:val="28"/>
          <w:lang w:val="uk-UA"/>
        </w:rPr>
      </w:pPr>
      <w:r w:rsidRPr="000B1A2A">
        <w:rPr>
          <w:sz w:val="28"/>
          <w:szCs w:val="28"/>
          <w:lang w:val="uk-UA"/>
        </w:rPr>
        <w:t>Результати</w:t>
      </w:r>
      <w:r w:rsidR="00C26CC1" w:rsidRPr="000B1A2A">
        <w:rPr>
          <w:sz w:val="28"/>
          <w:szCs w:val="28"/>
          <w:lang w:val="uk-UA"/>
        </w:rPr>
        <w:t xml:space="preserve"> вертикального аналізу пасиву підприємства за </w:t>
      </w:r>
      <w:r w:rsidRPr="000B1A2A">
        <w:rPr>
          <w:sz w:val="28"/>
          <w:szCs w:val="28"/>
          <w:lang w:val="uk-UA"/>
        </w:rPr>
        <w:t>2020-2022 рр. 2020-2022 рр. свідчать про переважання частки власного капіталу (60,68-76,88%)</w:t>
      </w:r>
      <w:r w:rsidR="00C26CC1" w:rsidRPr="000B1A2A">
        <w:rPr>
          <w:sz w:val="28"/>
          <w:szCs w:val="28"/>
          <w:lang w:val="uk-UA"/>
        </w:rPr>
        <w:t xml:space="preserve">, </w:t>
      </w:r>
      <w:r w:rsidRPr="000B1A2A">
        <w:rPr>
          <w:sz w:val="28"/>
          <w:szCs w:val="28"/>
          <w:lang w:val="uk-UA"/>
        </w:rPr>
        <w:t>Підприємству вдалося збільшити нерозподілений прибуток у 2022р., про що свідчить зростання частки до 51,87%.</w:t>
      </w:r>
      <w:r w:rsidR="00C26CC1" w:rsidRPr="000B1A2A">
        <w:rPr>
          <w:sz w:val="28"/>
          <w:szCs w:val="28"/>
          <w:lang w:val="uk-UA"/>
        </w:rPr>
        <w:t xml:space="preserve">. Відбулося </w:t>
      </w:r>
      <w:r w:rsidRPr="000B1A2A">
        <w:rPr>
          <w:sz w:val="28"/>
          <w:szCs w:val="28"/>
          <w:lang w:val="uk-UA"/>
        </w:rPr>
        <w:t>зменшення величини та частки</w:t>
      </w:r>
      <w:r w:rsidR="00C26CC1" w:rsidRPr="000B1A2A">
        <w:rPr>
          <w:sz w:val="28"/>
          <w:szCs w:val="28"/>
          <w:lang w:val="uk-UA"/>
        </w:rPr>
        <w:t xml:space="preserve"> поточної кредиторської заборгованості за товари роботи, послуги та за розрахунки з бюджетом. В свою чергу інші поточні зобов'язання </w:t>
      </w:r>
      <w:r w:rsidRPr="000B1A2A">
        <w:rPr>
          <w:sz w:val="28"/>
          <w:szCs w:val="28"/>
          <w:lang w:val="uk-UA"/>
        </w:rPr>
        <w:t>мають тенденцію до збільшення частки в структурі пасивів</w:t>
      </w:r>
      <w:r w:rsidR="00C26CC1" w:rsidRPr="000B1A2A">
        <w:rPr>
          <w:sz w:val="28"/>
          <w:szCs w:val="28"/>
          <w:lang w:val="uk-UA"/>
        </w:rPr>
        <w:t>.</w:t>
      </w:r>
    </w:p>
    <w:p w14:paraId="0AD3C61C" w14:textId="15A19565" w:rsidR="00C94FA9" w:rsidRPr="000B1A2A" w:rsidRDefault="00697089" w:rsidP="002F07A8">
      <w:pPr>
        <w:shd w:val="clear" w:color="auto" w:fill="FFFFFF"/>
        <w:spacing w:line="360" w:lineRule="auto"/>
        <w:ind w:firstLine="709"/>
        <w:jc w:val="both"/>
        <w:rPr>
          <w:sz w:val="28"/>
          <w:szCs w:val="28"/>
          <w:lang w:val="uk-UA"/>
        </w:rPr>
      </w:pPr>
      <w:r w:rsidRPr="000B1A2A">
        <w:rPr>
          <w:sz w:val="28"/>
          <w:szCs w:val="28"/>
          <w:lang w:val="uk-UA"/>
        </w:rPr>
        <w:lastRenderedPageBreak/>
        <w:t>Горизонтальний а</w:t>
      </w:r>
      <w:r w:rsidR="00C94FA9" w:rsidRPr="000B1A2A">
        <w:rPr>
          <w:sz w:val="28"/>
          <w:szCs w:val="28"/>
          <w:lang w:val="uk-UA"/>
        </w:rPr>
        <w:t xml:space="preserve">наліз </w:t>
      </w:r>
      <w:r w:rsidRPr="000B1A2A">
        <w:rPr>
          <w:sz w:val="28"/>
          <w:szCs w:val="28"/>
          <w:lang w:val="uk-UA"/>
        </w:rPr>
        <w:t>фінансових результатів</w:t>
      </w:r>
      <w:r w:rsidR="00C94FA9" w:rsidRPr="000B1A2A">
        <w:rPr>
          <w:sz w:val="28"/>
          <w:szCs w:val="28"/>
          <w:lang w:val="uk-UA"/>
        </w:rPr>
        <w:t xml:space="preserve"> підприємства наведено у табл</w:t>
      </w:r>
      <w:r w:rsidRPr="000B1A2A">
        <w:rPr>
          <w:sz w:val="28"/>
          <w:szCs w:val="28"/>
          <w:lang w:val="uk-UA"/>
        </w:rPr>
        <w:t>.</w:t>
      </w:r>
      <w:r w:rsidR="00C94FA9" w:rsidRPr="000B1A2A">
        <w:rPr>
          <w:sz w:val="28"/>
          <w:szCs w:val="28"/>
          <w:lang w:val="uk-UA"/>
        </w:rPr>
        <w:t xml:space="preserve"> 2.</w:t>
      </w:r>
      <w:r w:rsidR="00D40616">
        <w:rPr>
          <w:sz w:val="28"/>
          <w:szCs w:val="28"/>
          <w:lang w:val="uk-UA"/>
        </w:rPr>
        <w:t>6</w:t>
      </w:r>
      <w:r w:rsidR="00C94FA9" w:rsidRPr="000B1A2A">
        <w:rPr>
          <w:sz w:val="28"/>
          <w:szCs w:val="28"/>
          <w:lang w:val="uk-UA"/>
        </w:rPr>
        <w:t>.</w:t>
      </w:r>
    </w:p>
    <w:p w14:paraId="7963C8A1" w14:textId="09EF65FC" w:rsidR="002631BF" w:rsidRPr="000B1A2A" w:rsidRDefault="002631BF" w:rsidP="002F07A8">
      <w:pPr>
        <w:widowControl w:val="0"/>
        <w:spacing w:line="360" w:lineRule="auto"/>
        <w:ind w:firstLine="709"/>
        <w:jc w:val="right"/>
        <w:rPr>
          <w:sz w:val="28"/>
          <w:szCs w:val="28"/>
          <w:lang w:val="uk-UA"/>
        </w:rPr>
      </w:pPr>
      <w:r w:rsidRPr="000B1A2A">
        <w:rPr>
          <w:sz w:val="28"/>
          <w:szCs w:val="28"/>
          <w:lang w:val="uk-UA"/>
        </w:rPr>
        <w:t xml:space="preserve">Таблиця </w:t>
      </w:r>
      <w:r w:rsidR="00451BA4" w:rsidRPr="000B1A2A">
        <w:rPr>
          <w:sz w:val="28"/>
          <w:szCs w:val="28"/>
          <w:lang w:val="uk-UA"/>
        </w:rPr>
        <w:t>2.</w:t>
      </w:r>
      <w:r w:rsidR="00D40616">
        <w:rPr>
          <w:sz w:val="28"/>
          <w:szCs w:val="28"/>
          <w:lang w:val="uk-UA"/>
        </w:rPr>
        <w:t>6</w:t>
      </w:r>
    </w:p>
    <w:p w14:paraId="0414CBFE" w14:textId="2653DA30" w:rsidR="002631BF" w:rsidRPr="000B1A2A" w:rsidRDefault="00697089" w:rsidP="00697089">
      <w:pPr>
        <w:widowControl w:val="0"/>
        <w:spacing w:line="360" w:lineRule="auto"/>
        <w:ind w:firstLine="709"/>
        <w:jc w:val="center"/>
        <w:rPr>
          <w:sz w:val="28"/>
          <w:szCs w:val="28"/>
          <w:lang w:val="uk-UA"/>
        </w:rPr>
      </w:pPr>
      <w:r w:rsidRPr="000B1A2A">
        <w:rPr>
          <w:sz w:val="28"/>
          <w:szCs w:val="28"/>
          <w:lang w:val="uk-UA"/>
        </w:rPr>
        <w:t xml:space="preserve">Аналіз фінансових результатів </w:t>
      </w:r>
      <w:bookmarkStart w:id="4" w:name="_Hlk137346355"/>
      <w:r w:rsidRPr="000B1A2A">
        <w:rPr>
          <w:sz w:val="28"/>
          <w:szCs w:val="28"/>
          <w:lang w:val="uk-UA"/>
        </w:rPr>
        <w:t xml:space="preserve">КП «Управління контролю за </w:t>
      </w:r>
      <w:proofErr w:type="spellStart"/>
      <w:r w:rsidRPr="000B1A2A">
        <w:rPr>
          <w:sz w:val="28"/>
          <w:szCs w:val="28"/>
          <w:lang w:val="uk-UA"/>
        </w:rPr>
        <w:t>благоустроєм</w:t>
      </w:r>
      <w:proofErr w:type="spellEnd"/>
      <w:r w:rsidRPr="000B1A2A">
        <w:rPr>
          <w:sz w:val="28"/>
          <w:szCs w:val="28"/>
          <w:lang w:val="uk-UA"/>
        </w:rPr>
        <w:t xml:space="preserve"> міста» за 2020-2022 рр.</w:t>
      </w:r>
      <w:bookmarkEnd w:id="4"/>
    </w:p>
    <w:tbl>
      <w:tblPr>
        <w:tblW w:w="5000" w:type="pct"/>
        <w:tblLayout w:type="fixed"/>
        <w:tblLook w:val="04A0" w:firstRow="1" w:lastRow="0" w:firstColumn="1" w:lastColumn="0" w:noHBand="0" w:noVBand="1"/>
      </w:tblPr>
      <w:tblGrid>
        <w:gridCol w:w="1906"/>
        <w:gridCol w:w="1109"/>
        <w:gridCol w:w="1247"/>
        <w:gridCol w:w="970"/>
        <w:gridCol w:w="1243"/>
        <w:gridCol w:w="1272"/>
        <w:gridCol w:w="966"/>
        <w:gridCol w:w="966"/>
      </w:tblGrid>
      <w:tr w:rsidR="000B1A2A" w:rsidRPr="000B1A2A" w14:paraId="1A5A3D7E" w14:textId="77777777" w:rsidTr="000749B1">
        <w:trPr>
          <w:trHeight w:val="324"/>
        </w:trPr>
        <w:tc>
          <w:tcPr>
            <w:tcW w:w="984" w:type="pct"/>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7561E4" w14:textId="77777777" w:rsidR="00D20C00" w:rsidRPr="000B1A2A" w:rsidRDefault="00D20C00">
            <w:pPr>
              <w:jc w:val="center"/>
              <w:rPr>
                <w:lang w:val="uk-UA"/>
              </w:rPr>
            </w:pPr>
            <w:r w:rsidRPr="000B1A2A">
              <w:rPr>
                <w:lang w:val="uk-UA"/>
              </w:rPr>
              <w:t>Найменування статті</w:t>
            </w:r>
          </w:p>
        </w:tc>
        <w:tc>
          <w:tcPr>
            <w:tcW w:w="573" w:type="pct"/>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393F92" w14:textId="77777777" w:rsidR="00D20C00" w:rsidRPr="000B1A2A" w:rsidRDefault="00D20C00">
            <w:pPr>
              <w:jc w:val="center"/>
              <w:rPr>
                <w:lang w:val="uk-UA"/>
              </w:rPr>
            </w:pPr>
            <w:r w:rsidRPr="000B1A2A">
              <w:rPr>
                <w:lang w:val="uk-UA"/>
              </w:rPr>
              <w:t>2020</w:t>
            </w:r>
          </w:p>
        </w:tc>
        <w:tc>
          <w:tcPr>
            <w:tcW w:w="644" w:type="pct"/>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48926B" w14:textId="77777777" w:rsidR="00D20C00" w:rsidRPr="000B1A2A" w:rsidRDefault="00D20C00">
            <w:pPr>
              <w:jc w:val="center"/>
              <w:rPr>
                <w:lang w:val="uk-UA"/>
              </w:rPr>
            </w:pPr>
            <w:r w:rsidRPr="000B1A2A">
              <w:rPr>
                <w:lang w:val="uk-UA"/>
              </w:rPr>
              <w:t>2021</w:t>
            </w:r>
          </w:p>
        </w:tc>
        <w:tc>
          <w:tcPr>
            <w:tcW w:w="501" w:type="pct"/>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25C633" w14:textId="77777777" w:rsidR="00D20C00" w:rsidRPr="000B1A2A" w:rsidRDefault="00D20C00">
            <w:pPr>
              <w:jc w:val="center"/>
              <w:rPr>
                <w:lang w:val="uk-UA"/>
              </w:rPr>
            </w:pPr>
            <w:r w:rsidRPr="000B1A2A">
              <w:rPr>
                <w:lang w:val="uk-UA"/>
              </w:rPr>
              <w:t>2022</w:t>
            </w:r>
          </w:p>
        </w:tc>
        <w:tc>
          <w:tcPr>
            <w:tcW w:w="1299" w:type="pct"/>
            <w:gridSpan w:val="2"/>
            <w:tcBorders>
              <w:top w:val="single" w:sz="4" w:space="0" w:color="auto"/>
              <w:left w:val="nil"/>
              <w:bottom w:val="single" w:sz="4" w:space="0" w:color="auto"/>
              <w:right w:val="single" w:sz="4" w:space="0" w:color="auto"/>
            </w:tcBorders>
            <w:shd w:val="clear" w:color="auto" w:fill="auto"/>
            <w:noWrap/>
            <w:vAlign w:val="center"/>
            <w:hideMark/>
          </w:tcPr>
          <w:p w14:paraId="69C729F8" w14:textId="4E36CC9A" w:rsidR="00D20C00" w:rsidRPr="000B1A2A" w:rsidRDefault="00D20C00">
            <w:pPr>
              <w:jc w:val="center"/>
              <w:rPr>
                <w:lang w:val="uk-UA"/>
              </w:rPr>
            </w:pPr>
            <w:r w:rsidRPr="000B1A2A">
              <w:rPr>
                <w:lang w:val="uk-UA"/>
              </w:rPr>
              <w:t xml:space="preserve">Абсолютний приріст, </w:t>
            </w:r>
            <w:proofErr w:type="spellStart"/>
            <w:r w:rsidR="000749B1" w:rsidRPr="000B1A2A">
              <w:rPr>
                <w:lang w:val="uk-UA"/>
              </w:rPr>
              <w:t>тис</w:t>
            </w:r>
            <w:r w:rsidRPr="000B1A2A">
              <w:rPr>
                <w:lang w:val="uk-UA"/>
              </w:rPr>
              <w:t>.грн</w:t>
            </w:r>
            <w:proofErr w:type="spellEnd"/>
            <w:r w:rsidRPr="000B1A2A">
              <w:rPr>
                <w:lang w:val="uk-UA"/>
              </w:rPr>
              <w:t>.</w:t>
            </w:r>
          </w:p>
        </w:tc>
        <w:tc>
          <w:tcPr>
            <w:tcW w:w="998" w:type="pct"/>
            <w:gridSpan w:val="2"/>
            <w:tcBorders>
              <w:top w:val="single" w:sz="4" w:space="0" w:color="auto"/>
              <w:left w:val="nil"/>
              <w:bottom w:val="single" w:sz="4" w:space="0" w:color="auto"/>
              <w:right w:val="single" w:sz="4" w:space="0" w:color="auto"/>
            </w:tcBorders>
            <w:shd w:val="clear" w:color="auto" w:fill="auto"/>
            <w:noWrap/>
            <w:vAlign w:val="center"/>
            <w:hideMark/>
          </w:tcPr>
          <w:p w14:paraId="18A20303" w14:textId="77777777" w:rsidR="00D20C00" w:rsidRPr="000B1A2A" w:rsidRDefault="00D20C00">
            <w:pPr>
              <w:jc w:val="center"/>
              <w:rPr>
                <w:lang w:val="uk-UA"/>
              </w:rPr>
            </w:pPr>
            <w:r w:rsidRPr="000B1A2A">
              <w:rPr>
                <w:lang w:val="uk-UA"/>
              </w:rPr>
              <w:t>Темп приросту, %</w:t>
            </w:r>
          </w:p>
        </w:tc>
      </w:tr>
      <w:tr w:rsidR="000B1A2A" w:rsidRPr="000B1A2A" w14:paraId="698E710F" w14:textId="77777777" w:rsidTr="000749B1">
        <w:trPr>
          <w:trHeight w:val="324"/>
        </w:trPr>
        <w:tc>
          <w:tcPr>
            <w:tcW w:w="984" w:type="pct"/>
            <w:vMerge/>
            <w:tcBorders>
              <w:top w:val="single" w:sz="4" w:space="0" w:color="auto"/>
              <w:left w:val="single" w:sz="4" w:space="0" w:color="auto"/>
              <w:bottom w:val="single" w:sz="4" w:space="0" w:color="auto"/>
              <w:right w:val="single" w:sz="4" w:space="0" w:color="auto"/>
            </w:tcBorders>
            <w:vAlign w:val="center"/>
            <w:hideMark/>
          </w:tcPr>
          <w:p w14:paraId="12F5D57B" w14:textId="77777777" w:rsidR="00D20C00" w:rsidRPr="000B1A2A" w:rsidRDefault="00D20C00">
            <w:pPr>
              <w:rPr>
                <w:lang w:val="uk-UA"/>
              </w:rPr>
            </w:pPr>
          </w:p>
        </w:tc>
        <w:tc>
          <w:tcPr>
            <w:tcW w:w="573" w:type="pct"/>
            <w:vMerge/>
            <w:tcBorders>
              <w:top w:val="single" w:sz="4" w:space="0" w:color="auto"/>
              <w:left w:val="single" w:sz="4" w:space="0" w:color="auto"/>
              <w:bottom w:val="single" w:sz="4" w:space="0" w:color="auto"/>
              <w:right w:val="single" w:sz="4" w:space="0" w:color="auto"/>
            </w:tcBorders>
            <w:vAlign w:val="center"/>
            <w:hideMark/>
          </w:tcPr>
          <w:p w14:paraId="7C0B86D4" w14:textId="77777777" w:rsidR="00D20C00" w:rsidRPr="000B1A2A" w:rsidRDefault="00D20C00">
            <w:pPr>
              <w:rPr>
                <w:lang w:val="uk-UA"/>
              </w:rPr>
            </w:pPr>
          </w:p>
        </w:tc>
        <w:tc>
          <w:tcPr>
            <w:tcW w:w="644" w:type="pct"/>
            <w:vMerge/>
            <w:tcBorders>
              <w:top w:val="single" w:sz="4" w:space="0" w:color="auto"/>
              <w:left w:val="single" w:sz="4" w:space="0" w:color="auto"/>
              <w:bottom w:val="single" w:sz="4" w:space="0" w:color="auto"/>
              <w:right w:val="single" w:sz="4" w:space="0" w:color="auto"/>
            </w:tcBorders>
            <w:vAlign w:val="center"/>
            <w:hideMark/>
          </w:tcPr>
          <w:p w14:paraId="6140673A" w14:textId="77777777" w:rsidR="00D20C00" w:rsidRPr="000B1A2A" w:rsidRDefault="00D20C00">
            <w:pPr>
              <w:rPr>
                <w:lang w:val="uk-UA"/>
              </w:rPr>
            </w:pPr>
          </w:p>
        </w:tc>
        <w:tc>
          <w:tcPr>
            <w:tcW w:w="501" w:type="pct"/>
            <w:vMerge/>
            <w:tcBorders>
              <w:top w:val="single" w:sz="4" w:space="0" w:color="auto"/>
              <w:left w:val="single" w:sz="4" w:space="0" w:color="auto"/>
              <w:bottom w:val="single" w:sz="4" w:space="0" w:color="auto"/>
              <w:right w:val="single" w:sz="4" w:space="0" w:color="auto"/>
            </w:tcBorders>
            <w:vAlign w:val="center"/>
            <w:hideMark/>
          </w:tcPr>
          <w:p w14:paraId="7EC511C7" w14:textId="77777777" w:rsidR="00D20C00" w:rsidRPr="000B1A2A" w:rsidRDefault="00D20C00">
            <w:pPr>
              <w:rPr>
                <w:lang w:val="uk-UA"/>
              </w:rPr>
            </w:pPr>
          </w:p>
        </w:tc>
        <w:tc>
          <w:tcPr>
            <w:tcW w:w="642" w:type="pct"/>
            <w:tcBorders>
              <w:top w:val="nil"/>
              <w:left w:val="nil"/>
              <w:bottom w:val="single" w:sz="4" w:space="0" w:color="auto"/>
              <w:right w:val="single" w:sz="4" w:space="0" w:color="auto"/>
            </w:tcBorders>
            <w:shd w:val="clear" w:color="auto" w:fill="auto"/>
            <w:noWrap/>
            <w:vAlign w:val="center"/>
            <w:hideMark/>
          </w:tcPr>
          <w:p w14:paraId="65F799F7" w14:textId="77777777" w:rsidR="00D20C00" w:rsidRPr="000B1A2A" w:rsidRDefault="00D20C00">
            <w:pPr>
              <w:rPr>
                <w:lang w:val="uk-UA"/>
              </w:rPr>
            </w:pPr>
            <w:r w:rsidRPr="000B1A2A">
              <w:rPr>
                <w:lang w:val="uk-UA"/>
              </w:rPr>
              <w:t>2021/2020</w:t>
            </w:r>
          </w:p>
        </w:tc>
        <w:tc>
          <w:tcPr>
            <w:tcW w:w="657" w:type="pct"/>
            <w:tcBorders>
              <w:top w:val="nil"/>
              <w:left w:val="nil"/>
              <w:bottom w:val="single" w:sz="4" w:space="0" w:color="auto"/>
              <w:right w:val="single" w:sz="4" w:space="0" w:color="auto"/>
            </w:tcBorders>
            <w:shd w:val="clear" w:color="auto" w:fill="auto"/>
            <w:noWrap/>
            <w:vAlign w:val="center"/>
            <w:hideMark/>
          </w:tcPr>
          <w:p w14:paraId="66DA9350" w14:textId="77777777" w:rsidR="00D20C00" w:rsidRPr="000B1A2A" w:rsidRDefault="00D20C00">
            <w:pPr>
              <w:rPr>
                <w:lang w:val="uk-UA"/>
              </w:rPr>
            </w:pPr>
            <w:r w:rsidRPr="000B1A2A">
              <w:rPr>
                <w:lang w:val="uk-UA"/>
              </w:rPr>
              <w:t>2022/2021</w:t>
            </w:r>
          </w:p>
        </w:tc>
        <w:tc>
          <w:tcPr>
            <w:tcW w:w="499" w:type="pct"/>
            <w:tcBorders>
              <w:top w:val="nil"/>
              <w:left w:val="nil"/>
              <w:bottom w:val="single" w:sz="4" w:space="0" w:color="auto"/>
              <w:right w:val="single" w:sz="4" w:space="0" w:color="auto"/>
            </w:tcBorders>
            <w:shd w:val="clear" w:color="auto" w:fill="auto"/>
            <w:noWrap/>
            <w:vAlign w:val="center"/>
            <w:hideMark/>
          </w:tcPr>
          <w:p w14:paraId="708329D4" w14:textId="77777777" w:rsidR="00D20C00" w:rsidRPr="000B1A2A" w:rsidRDefault="00D20C00">
            <w:pPr>
              <w:rPr>
                <w:lang w:val="uk-UA"/>
              </w:rPr>
            </w:pPr>
            <w:r w:rsidRPr="000B1A2A">
              <w:rPr>
                <w:lang w:val="uk-UA"/>
              </w:rPr>
              <w:t>2021/</w:t>
            </w:r>
          </w:p>
          <w:p w14:paraId="6A524431" w14:textId="1C93E349" w:rsidR="00D20C00" w:rsidRPr="000B1A2A" w:rsidRDefault="00D20C00">
            <w:pPr>
              <w:rPr>
                <w:lang w:val="uk-UA"/>
              </w:rPr>
            </w:pPr>
            <w:r w:rsidRPr="000B1A2A">
              <w:rPr>
                <w:lang w:val="uk-UA"/>
              </w:rPr>
              <w:t>2020</w:t>
            </w:r>
          </w:p>
        </w:tc>
        <w:tc>
          <w:tcPr>
            <w:tcW w:w="499" w:type="pct"/>
            <w:tcBorders>
              <w:top w:val="nil"/>
              <w:left w:val="nil"/>
              <w:bottom w:val="single" w:sz="4" w:space="0" w:color="auto"/>
              <w:right w:val="single" w:sz="4" w:space="0" w:color="auto"/>
            </w:tcBorders>
            <w:shd w:val="clear" w:color="auto" w:fill="auto"/>
            <w:noWrap/>
            <w:vAlign w:val="center"/>
            <w:hideMark/>
          </w:tcPr>
          <w:p w14:paraId="6169E870" w14:textId="77777777" w:rsidR="00D20C00" w:rsidRPr="000B1A2A" w:rsidRDefault="00D20C00">
            <w:pPr>
              <w:rPr>
                <w:lang w:val="uk-UA"/>
              </w:rPr>
            </w:pPr>
            <w:r w:rsidRPr="000B1A2A">
              <w:rPr>
                <w:lang w:val="uk-UA"/>
              </w:rPr>
              <w:t>2022/</w:t>
            </w:r>
          </w:p>
          <w:p w14:paraId="710F0DB9" w14:textId="72E8A0B3" w:rsidR="00D20C00" w:rsidRPr="000B1A2A" w:rsidRDefault="00D20C00">
            <w:pPr>
              <w:rPr>
                <w:lang w:val="uk-UA"/>
              </w:rPr>
            </w:pPr>
            <w:r w:rsidRPr="000B1A2A">
              <w:rPr>
                <w:lang w:val="uk-UA"/>
              </w:rPr>
              <w:t>2021</w:t>
            </w:r>
          </w:p>
        </w:tc>
      </w:tr>
      <w:tr w:rsidR="000B1A2A" w:rsidRPr="000B1A2A" w14:paraId="42E82374" w14:textId="77777777" w:rsidTr="000749B1">
        <w:trPr>
          <w:trHeight w:val="564"/>
        </w:trPr>
        <w:tc>
          <w:tcPr>
            <w:tcW w:w="984"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18943A39" w14:textId="77777777" w:rsidR="00D20C00" w:rsidRPr="000B1A2A" w:rsidRDefault="00D20C00">
            <w:pPr>
              <w:rPr>
                <w:lang w:val="uk-UA"/>
              </w:rPr>
            </w:pPr>
            <w:r w:rsidRPr="000B1A2A">
              <w:rPr>
                <w:lang w:val="uk-UA"/>
              </w:rPr>
              <w:t>Чистий дохід від реалізації продукції (товарів, робіт, послуг)</w:t>
            </w:r>
          </w:p>
        </w:tc>
        <w:tc>
          <w:tcPr>
            <w:tcW w:w="573" w:type="pct"/>
            <w:tcBorders>
              <w:top w:val="single" w:sz="8" w:space="0" w:color="auto"/>
              <w:left w:val="nil"/>
              <w:bottom w:val="single" w:sz="8" w:space="0" w:color="auto"/>
              <w:right w:val="single" w:sz="8" w:space="0" w:color="auto"/>
            </w:tcBorders>
            <w:shd w:val="clear" w:color="auto" w:fill="auto"/>
            <w:vAlign w:val="center"/>
            <w:hideMark/>
          </w:tcPr>
          <w:p w14:paraId="098A5428" w14:textId="38DB69A9" w:rsidR="00D20C00" w:rsidRPr="000B1A2A" w:rsidRDefault="00D20C00" w:rsidP="00D20C00">
            <w:pPr>
              <w:jc w:val="center"/>
              <w:rPr>
                <w:sz w:val="22"/>
                <w:szCs w:val="22"/>
                <w:lang w:val="uk-UA"/>
              </w:rPr>
            </w:pPr>
            <w:r w:rsidRPr="000B1A2A">
              <w:rPr>
                <w:sz w:val="22"/>
                <w:szCs w:val="22"/>
                <w:lang w:val="uk-UA"/>
              </w:rPr>
              <w:t>54800,8</w:t>
            </w:r>
          </w:p>
        </w:tc>
        <w:tc>
          <w:tcPr>
            <w:tcW w:w="644" w:type="pct"/>
            <w:tcBorders>
              <w:top w:val="nil"/>
              <w:left w:val="nil"/>
              <w:bottom w:val="single" w:sz="8" w:space="0" w:color="auto"/>
              <w:right w:val="single" w:sz="8" w:space="0" w:color="auto"/>
            </w:tcBorders>
            <w:shd w:val="clear" w:color="auto" w:fill="auto"/>
            <w:vAlign w:val="center"/>
            <w:hideMark/>
          </w:tcPr>
          <w:p w14:paraId="1ACB45E5" w14:textId="54713FE0" w:rsidR="00D20C00" w:rsidRPr="000B1A2A" w:rsidRDefault="00D20C00" w:rsidP="00D20C00">
            <w:pPr>
              <w:jc w:val="center"/>
              <w:rPr>
                <w:sz w:val="22"/>
                <w:szCs w:val="22"/>
                <w:lang w:val="uk-UA"/>
              </w:rPr>
            </w:pPr>
            <w:r w:rsidRPr="000B1A2A">
              <w:rPr>
                <w:sz w:val="22"/>
                <w:szCs w:val="22"/>
                <w:lang w:val="uk-UA"/>
              </w:rPr>
              <w:t>65609,7</w:t>
            </w:r>
          </w:p>
        </w:tc>
        <w:tc>
          <w:tcPr>
            <w:tcW w:w="501" w:type="pct"/>
            <w:tcBorders>
              <w:top w:val="nil"/>
              <w:left w:val="nil"/>
              <w:bottom w:val="single" w:sz="8" w:space="0" w:color="auto"/>
              <w:right w:val="single" w:sz="8" w:space="0" w:color="auto"/>
            </w:tcBorders>
            <w:shd w:val="clear" w:color="auto" w:fill="auto"/>
            <w:vAlign w:val="center"/>
            <w:hideMark/>
          </w:tcPr>
          <w:p w14:paraId="034520FC" w14:textId="17AC5928" w:rsidR="00D20C00" w:rsidRPr="000B1A2A" w:rsidRDefault="00D20C00" w:rsidP="00D20C00">
            <w:pPr>
              <w:jc w:val="center"/>
              <w:rPr>
                <w:sz w:val="22"/>
                <w:szCs w:val="22"/>
                <w:lang w:val="uk-UA"/>
              </w:rPr>
            </w:pPr>
            <w:r w:rsidRPr="000B1A2A">
              <w:rPr>
                <w:sz w:val="22"/>
                <w:szCs w:val="22"/>
                <w:lang w:val="uk-UA"/>
              </w:rPr>
              <w:t>56893,2</w:t>
            </w:r>
          </w:p>
        </w:tc>
        <w:tc>
          <w:tcPr>
            <w:tcW w:w="642" w:type="pct"/>
            <w:tcBorders>
              <w:top w:val="nil"/>
              <w:left w:val="nil"/>
              <w:bottom w:val="single" w:sz="4" w:space="0" w:color="auto"/>
              <w:right w:val="single" w:sz="4" w:space="0" w:color="auto"/>
            </w:tcBorders>
            <w:shd w:val="clear" w:color="auto" w:fill="auto"/>
            <w:noWrap/>
            <w:vAlign w:val="center"/>
            <w:hideMark/>
          </w:tcPr>
          <w:p w14:paraId="16A44D79" w14:textId="49E512C5" w:rsidR="00D20C00" w:rsidRPr="000B1A2A" w:rsidRDefault="00D20C00" w:rsidP="00D20C00">
            <w:pPr>
              <w:jc w:val="center"/>
              <w:rPr>
                <w:sz w:val="22"/>
                <w:szCs w:val="22"/>
                <w:lang w:val="uk-UA"/>
              </w:rPr>
            </w:pPr>
            <w:r w:rsidRPr="000B1A2A">
              <w:rPr>
                <w:sz w:val="22"/>
                <w:szCs w:val="22"/>
                <w:lang w:val="uk-UA"/>
              </w:rPr>
              <w:t>10808,9</w:t>
            </w:r>
          </w:p>
        </w:tc>
        <w:tc>
          <w:tcPr>
            <w:tcW w:w="657" w:type="pct"/>
            <w:tcBorders>
              <w:top w:val="nil"/>
              <w:left w:val="nil"/>
              <w:bottom w:val="single" w:sz="4" w:space="0" w:color="auto"/>
              <w:right w:val="single" w:sz="4" w:space="0" w:color="auto"/>
            </w:tcBorders>
            <w:shd w:val="clear" w:color="auto" w:fill="auto"/>
            <w:noWrap/>
            <w:vAlign w:val="center"/>
            <w:hideMark/>
          </w:tcPr>
          <w:p w14:paraId="383CCB5D" w14:textId="010B44CE" w:rsidR="00D20C00" w:rsidRPr="000B1A2A" w:rsidRDefault="00D20C00" w:rsidP="00D20C00">
            <w:pPr>
              <w:jc w:val="center"/>
              <w:rPr>
                <w:sz w:val="22"/>
                <w:szCs w:val="22"/>
                <w:lang w:val="uk-UA"/>
              </w:rPr>
            </w:pPr>
            <w:r w:rsidRPr="000B1A2A">
              <w:rPr>
                <w:sz w:val="22"/>
                <w:szCs w:val="22"/>
                <w:lang w:val="uk-UA"/>
              </w:rPr>
              <w:t>-8716,50</w:t>
            </w:r>
          </w:p>
        </w:tc>
        <w:tc>
          <w:tcPr>
            <w:tcW w:w="499" w:type="pct"/>
            <w:tcBorders>
              <w:top w:val="nil"/>
              <w:left w:val="nil"/>
              <w:bottom w:val="single" w:sz="4" w:space="0" w:color="auto"/>
              <w:right w:val="single" w:sz="4" w:space="0" w:color="auto"/>
            </w:tcBorders>
            <w:shd w:val="clear" w:color="auto" w:fill="auto"/>
            <w:noWrap/>
            <w:vAlign w:val="center"/>
            <w:hideMark/>
          </w:tcPr>
          <w:p w14:paraId="0F526F4D" w14:textId="77777777" w:rsidR="00D20C00" w:rsidRPr="000B1A2A" w:rsidRDefault="00D20C00" w:rsidP="00D20C00">
            <w:pPr>
              <w:jc w:val="center"/>
              <w:rPr>
                <w:sz w:val="22"/>
                <w:szCs w:val="22"/>
                <w:lang w:val="uk-UA"/>
              </w:rPr>
            </w:pPr>
            <w:r w:rsidRPr="000B1A2A">
              <w:rPr>
                <w:sz w:val="22"/>
                <w:szCs w:val="22"/>
                <w:lang w:val="uk-UA"/>
              </w:rPr>
              <w:t>19,7</w:t>
            </w:r>
          </w:p>
        </w:tc>
        <w:tc>
          <w:tcPr>
            <w:tcW w:w="499" w:type="pct"/>
            <w:tcBorders>
              <w:top w:val="nil"/>
              <w:left w:val="nil"/>
              <w:bottom w:val="single" w:sz="4" w:space="0" w:color="auto"/>
              <w:right w:val="single" w:sz="4" w:space="0" w:color="auto"/>
            </w:tcBorders>
            <w:shd w:val="clear" w:color="auto" w:fill="auto"/>
            <w:noWrap/>
            <w:vAlign w:val="center"/>
            <w:hideMark/>
          </w:tcPr>
          <w:p w14:paraId="68849F82" w14:textId="77777777" w:rsidR="00D20C00" w:rsidRPr="000B1A2A" w:rsidRDefault="00D20C00" w:rsidP="00D20C00">
            <w:pPr>
              <w:jc w:val="center"/>
              <w:rPr>
                <w:sz w:val="22"/>
                <w:szCs w:val="22"/>
                <w:lang w:val="uk-UA"/>
              </w:rPr>
            </w:pPr>
            <w:r w:rsidRPr="000B1A2A">
              <w:rPr>
                <w:sz w:val="22"/>
                <w:szCs w:val="22"/>
                <w:lang w:val="uk-UA"/>
              </w:rPr>
              <w:t>-13,29</w:t>
            </w:r>
          </w:p>
        </w:tc>
      </w:tr>
      <w:tr w:rsidR="000B1A2A" w:rsidRPr="000B1A2A" w14:paraId="34631E09" w14:textId="77777777" w:rsidTr="000749B1">
        <w:trPr>
          <w:trHeight w:val="324"/>
        </w:trPr>
        <w:tc>
          <w:tcPr>
            <w:tcW w:w="984" w:type="pct"/>
            <w:tcBorders>
              <w:top w:val="nil"/>
              <w:left w:val="single" w:sz="8" w:space="0" w:color="auto"/>
              <w:bottom w:val="single" w:sz="8" w:space="0" w:color="auto"/>
              <w:right w:val="single" w:sz="8" w:space="0" w:color="auto"/>
            </w:tcBorders>
            <w:shd w:val="clear" w:color="auto" w:fill="auto"/>
            <w:vAlign w:val="center"/>
            <w:hideMark/>
          </w:tcPr>
          <w:p w14:paraId="5EA50230" w14:textId="77777777" w:rsidR="00D20C00" w:rsidRPr="000B1A2A" w:rsidRDefault="00D20C00">
            <w:pPr>
              <w:rPr>
                <w:lang w:val="uk-UA"/>
              </w:rPr>
            </w:pPr>
            <w:r w:rsidRPr="000B1A2A">
              <w:rPr>
                <w:lang w:val="uk-UA"/>
              </w:rPr>
              <w:t>Інші операційні доходи</w:t>
            </w:r>
          </w:p>
        </w:tc>
        <w:tc>
          <w:tcPr>
            <w:tcW w:w="573" w:type="pct"/>
            <w:tcBorders>
              <w:top w:val="nil"/>
              <w:left w:val="nil"/>
              <w:bottom w:val="single" w:sz="8" w:space="0" w:color="auto"/>
              <w:right w:val="single" w:sz="8" w:space="0" w:color="auto"/>
            </w:tcBorders>
            <w:shd w:val="clear" w:color="auto" w:fill="auto"/>
            <w:vAlign w:val="center"/>
            <w:hideMark/>
          </w:tcPr>
          <w:p w14:paraId="7B51DE99" w14:textId="77777777" w:rsidR="00D20C00" w:rsidRPr="000B1A2A" w:rsidRDefault="00D20C00" w:rsidP="00D20C00">
            <w:pPr>
              <w:jc w:val="center"/>
              <w:rPr>
                <w:sz w:val="22"/>
                <w:szCs w:val="22"/>
                <w:lang w:val="uk-UA"/>
              </w:rPr>
            </w:pPr>
            <w:r w:rsidRPr="000B1A2A">
              <w:rPr>
                <w:sz w:val="22"/>
                <w:szCs w:val="22"/>
                <w:lang w:val="uk-UA"/>
              </w:rPr>
              <w:t>4,7</w:t>
            </w:r>
          </w:p>
        </w:tc>
        <w:tc>
          <w:tcPr>
            <w:tcW w:w="644" w:type="pct"/>
            <w:tcBorders>
              <w:top w:val="nil"/>
              <w:left w:val="nil"/>
              <w:bottom w:val="single" w:sz="8" w:space="0" w:color="auto"/>
              <w:right w:val="single" w:sz="8" w:space="0" w:color="auto"/>
            </w:tcBorders>
            <w:shd w:val="clear" w:color="auto" w:fill="auto"/>
            <w:vAlign w:val="center"/>
            <w:hideMark/>
          </w:tcPr>
          <w:p w14:paraId="0ED59AC2" w14:textId="77777777" w:rsidR="00D20C00" w:rsidRPr="000B1A2A" w:rsidRDefault="00D20C00" w:rsidP="00D20C00">
            <w:pPr>
              <w:jc w:val="center"/>
              <w:rPr>
                <w:sz w:val="22"/>
                <w:szCs w:val="22"/>
                <w:lang w:val="uk-UA"/>
              </w:rPr>
            </w:pPr>
            <w:r w:rsidRPr="000B1A2A">
              <w:rPr>
                <w:sz w:val="22"/>
                <w:szCs w:val="22"/>
                <w:lang w:val="uk-UA"/>
              </w:rPr>
              <w:t>6,1</w:t>
            </w:r>
          </w:p>
        </w:tc>
        <w:tc>
          <w:tcPr>
            <w:tcW w:w="501" w:type="pct"/>
            <w:tcBorders>
              <w:top w:val="nil"/>
              <w:left w:val="nil"/>
              <w:bottom w:val="single" w:sz="8" w:space="0" w:color="auto"/>
              <w:right w:val="single" w:sz="8" w:space="0" w:color="auto"/>
            </w:tcBorders>
            <w:shd w:val="clear" w:color="auto" w:fill="auto"/>
            <w:vAlign w:val="center"/>
            <w:hideMark/>
          </w:tcPr>
          <w:p w14:paraId="339EABAA" w14:textId="77777777" w:rsidR="00D20C00" w:rsidRPr="000B1A2A" w:rsidRDefault="00D20C00" w:rsidP="00D20C00">
            <w:pPr>
              <w:jc w:val="center"/>
              <w:rPr>
                <w:sz w:val="22"/>
                <w:szCs w:val="22"/>
                <w:lang w:val="uk-UA"/>
              </w:rPr>
            </w:pPr>
            <w:r w:rsidRPr="000B1A2A">
              <w:rPr>
                <w:sz w:val="22"/>
                <w:szCs w:val="22"/>
                <w:lang w:val="uk-UA"/>
              </w:rPr>
              <w:t>0</w:t>
            </w:r>
          </w:p>
        </w:tc>
        <w:tc>
          <w:tcPr>
            <w:tcW w:w="642" w:type="pct"/>
            <w:tcBorders>
              <w:top w:val="nil"/>
              <w:left w:val="nil"/>
              <w:bottom w:val="single" w:sz="4" w:space="0" w:color="auto"/>
              <w:right w:val="single" w:sz="4" w:space="0" w:color="auto"/>
            </w:tcBorders>
            <w:shd w:val="clear" w:color="auto" w:fill="auto"/>
            <w:noWrap/>
            <w:vAlign w:val="center"/>
            <w:hideMark/>
          </w:tcPr>
          <w:p w14:paraId="3A61B063" w14:textId="77777777" w:rsidR="00D20C00" w:rsidRPr="000B1A2A" w:rsidRDefault="00D20C00" w:rsidP="00D20C00">
            <w:pPr>
              <w:jc w:val="center"/>
              <w:rPr>
                <w:sz w:val="22"/>
                <w:szCs w:val="22"/>
                <w:lang w:val="uk-UA"/>
              </w:rPr>
            </w:pPr>
            <w:r w:rsidRPr="000B1A2A">
              <w:rPr>
                <w:sz w:val="22"/>
                <w:szCs w:val="22"/>
                <w:lang w:val="uk-UA"/>
              </w:rPr>
              <w:t>1,40</w:t>
            </w:r>
          </w:p>
        </w:tc>
        <w:tc>
          <w:tcPr>
            <w:tcW w:w="657" w:type="pct"/>
            <w:tcBorders>
              <w:top w:val="nil"/>
              <w:left w:val="nil"/>
              <w:bottom w:val="single" w:sz="4" w:space="0" w:color="auto"/>
              <w:right w:val="single" w:sz="4" w:space="0" w:color="auto"/>
            </w:tcBorders>
            <w:shd w:val="clear" w:color="auto" w:fill="auto"/>
            <w:noWrap/>
            <w:vAlign w:val="center"/>
            <w:hideMark/>
          </w:tcPr>
          <w:p w14:paraId="50B8953D" w14:textId="77777777" w:rsidR="00D20C00" w:rsidRPr="000B1A2A" w:rsidRDefault="00D20C00" w:rsidP="00D20C00">
            <w:pPr>
              <w:jc w:val="center"/>
              <w:rPr>
                <w:sz w:val="22"/>
                <w:szCs w:val="22"/>
                <w:lang w:val="uk-UA"/>
              </w:rPr>
            </w:pPr>
            <w:r w:rsidRPr="000B1A2A">
              <w:rPr>
                <w:sz w:val="22"/>
                <w:szCs w:val="22"/>
                <w:lang w:val="uk-UA"/>
              </w:rPr>
              <w:t>-6,10</w:t>
            </w:r>
          </w:p>
        </w:tc>
        <w:tc>
          <w:tcPr>
            <w:tcW w:w="499" w:type="pct"/>
            <w:tcBorders>
              <w:top w:val="nil"/>
              <w:left w:val="nil"/>
              <w:bottom w:val="single" w:sz="4" w:space="0" w:color="auto"/>
              <w:right w:val="single" w:sz="4" w:space="0" w:color="auto"/>
            </w:tcBorders>
            <w:shd w:val="clear" w:color="auto" w:fill="auto"/>
            <w:noWrap/>
            <w:vAlign w:val="center"/>
            <w:hideMark/>
          </w:tcPr>
          <w:p w14:paraId="544225BE" w14:textId="77777777" w:rsidR="00D20C00" w:rsidRPr="000B1A2A" w:rsidRDefault="00D20C00" w:rsidP="00D20C00">
            <w:pPr>
              <w:jc w:val="center"/>
              <w:rPr>
                <w:sz w:val="22"/>
                <w:szCs w:val="22"/>
                <w:lang w:val="uk-UA"/>
              </w:rPr>
            </w:pPr>
            <w:r w:rsidRPr="000B1A2A">
              <w:rPr>
                <w:sz w:val="22"/>
                <w:szCs w:val="22"/>
                <w:lang w:val="uk-UA"/>
              </w:rPr>
              <w:t>29,8</w:t>
            </w:r>
          </w:p>
        </w:tc>
        <w:tc>
          <w:tcPr>
            <w:tcW w:w="499" w:type="pct"/>
            <w:tcBorders>
              <w:top w:val="nil"/>
              <w:left w:val="nil"/>
              <w:bottom w:val="single" w:sz="4" w:space="0" w:color="auto"/>
              <w:right w:val="single" w:sz="4" w:space="0" w:color="auto"/>
            </w:tcBorders>
            <w:shd w:val="clear" w:color="auto" w:fill="auto"/>
            <w:noWrap/>
            <w:vAlign w:val="center"/>
            <w:hideMark/>
          </w:tcPr>
          <w:p w14:paraId="08AEC909" w14:textId="77777777" w:rsidR="00D20C00" w:rsidRPr="000B1A2A" w:rsidRDefault="00D20C00" w:rsidP="00D20C00">
            <w:pPr>
              <w:jc w:val="center"/>
              <w:rPr>
                <w:sz w:val="22"/>
                <w:szCs w:val="22"/>
                <w:lang w:val="uk-UA"/>
              </w:rPr>
            </w:pPr>
            <w:r w:rsidRPr="000B1A2A">
              <w:rPr>
                <w:sz w:val="22"/>
                <w:szCs w:val="22"/>
                <w:lang w:val="uk-UA"/>
              </w:rPr>
              <w:t>-100,00</w:t>
            </w:r>
          </w:p>
        </w:tc>
      </w:tr>
      <w:tr w:rsidR="000B1A2A" w:rsidRPr="000B1A2A" w14:paraId="27AA07A1" w14:textId="77777777" w:rsidTr="000749B1">
        <w:trPr>
          <w:trHeight w:val="324"/>
        </w:trPr>
        <w:tc>
          <w:tcPr>
            <w:tcW w:w="984" w:type="pct"/>
            <w:tcBorders>
              <w:top w:val="nil"/>
              <w:left w:val="single" w:sz="8" w:space="0" w:color="auto"/>
              <w:bottom w:val="single" w:sz="8" w:space="0" w:color="auto"/>
              <w:right w:val="single" w:sz="8" w:space="0" w:color="auto"/>
            </w:tcBorders>
            <w:shd w:val="clear" w:color="auto" w:fill="auto"/>
            <w:vAlign w:val="center"/>
            <w:hideMark/>
          </w:tcPr>
          <w:p w14:paraId="598408D9" w14:textId="77777777" w:rsidR="00D20C00" w:rsidRPr="000B1A2A" w:rsidRDefault="00D20C00">
            <w:pPr>
              <w:rPr>
                <w:lang w:val="uk-UA"/>
              </w:rPr>
            </w:pPr>
            <w:r w:rsidRPr="000B1A2A">
              <w:rPr>
                <w:lang w:val="uk-UA"/>
              </w:rPr>
              <w:t>Інші доходи</w:t>
            </w:r>
          </w:p>
        </w:tc>
        <w:tc>
          <w:tcPr>
            <w:tcW w:w="573" w:type="pct"/>
            <w:tcBorders>
              <w:top w:val="nil"/>
              <w:left w:val="nil"/>
              <w:bottom w:val="single" w:sz="8" w:space="0" w:color="auto"/>
              <w:right w:val="single" w:sz="8" w:space="0" w:color="auto"/>
            </w:tcBorders>
            <w:shd w:val="clear" w:color="auto" w:fill="auto"/>
            <w:vAlign w:val="center"/>
            <w:hideMark/>
          </w:tcPr>
          <w:p w14:paraId="395454E8" w14:textId="1CE6477C" w:rsidR="00D20C00" w:rsidRPr="000B1A2A" w:rsidRDefault="00D20C00" w:rsidP="00D20C00">
            <w:pPr>
              <w:jc w:val="center"/>
              <w:rPr>
                <w:sz w:val="22"/>
                <w:szCs w:val="22"/>
                <w:lang w:val="uk-UA"/>
              </w:rPr>
            </w:pPr>
            <w:r w:rsidRPr="000B1A2A">
              <w:rPr>
                <w:sz w:val="22"/>
                <w:szCs w:val="22"/>
                <w:lang w:val="uk-UA"/>
              </w:rPr>
              <w:t>1 385,9</w:t>
            </w:r>
          </w:p>
        </w:tc>
        <w:tc>
          <w:tcPr>
            <w:tcW w:w="644" w:type="pct"/>
            <w:tcBorders>
              <w:top w:val="nil"/>
              <w:left w:val="nil"/>
              <w:bottom w:val="single" w:sz="8" w:space="0" w:color="auto"/>
              <w:right w:val="single" w:sz="8" w:space="0" w:color="auto"/>
            </w:tcBorders>
            <w:shd w:val="clear" w:color="auto" w:fill="auto"/>
            <w:vAlign w:val="center"/>
            <w:hideMark/>
          </w:tcPr>
          <w:p w14:paraId="734A2D95" w14:textId="40748FA9" w:rsidR="00D20C00" w:rsidRPr="000B1A2A" w:rsidRDefault="00D20C00" w:rsidP="00D20C00">
            <w:pPr>
              <w:jc w:val="center"/>
              <w:rPr>
                <w:sz w:val="22"/>
                <w:szCs w:val="22"/>
                <w:lang w:val="uk-UA"/>
              </w:rPr>
            </w:pPr>
            <w:r w:rsidRPr="000B1A2A">
              <w:rPr>
                <w:sz w:val="22"/>
                <w:szCs w:val="22"/>
                <w:lang w:val="uk-UA"/>
              </w:rPr>
              <w:t>1 403,0</w:t>
            </w:r>
          </w:p>
        </w:tc>
        <w:tc>
          <w:tcPr>
            <w:tcW w:w="501" w:type="pct"/>
            <w:tcBorders>
              <w:top w:val="nil"/>
              <w:left w:val="nil"/>
              <w:bottom w:val="single" w:sz="8" w:space="0" w:color="auto"/>
              <w:right w:val="single" w:sz="8" w:space="0" w:color="auto"/>
            </w:tcBorders>
            <w:shd w:val="clear" w:color="auto" w:fill="auto"/>
            <w:vAlign w:val="center"/>
            <w:hideMark/>
          </w:tcPr>
          <w:p w14:paraId="7FC39D25" w14:textId="59A89808" w:rsidR="00D20C00" w:rsidRPr="000B1A2A" w:rsidRDefault="00D20C00" w:rsidP="00D20C00">
            <w:pPr>
              <w:jc w:val="center"/>
              <w:rPr>
                <w:sz w:val="22"/>
                <w:szCs w:val="22"/>
                <w:lang w:val="uk-UA"/>
              </w:rPr>
            </w:pPr>
            <w:r w:rsidRPr="000B1A2A">
              <w:rPr>
                <w:sz w:val="22"/>
                <w:szCs w:val="22"/>
                <w:lang w:val="uk-UA"/>
              </w:rPr>
              <w:t>1 315,8</w:t>
            </w:r>
          </w:p>
        </w:tc>
        <w:tc>
          <w:tcPr>
            <w:tcW w:w="642" w:type="pct"/>
            <w:tcBorders>
              <w:top w:val="nil"/>
              <w:left w:val="nil"/>
              <w:bottom w:val="single" w:sz="4" w:space="0" w:color="auto"/>
              <w:right w:val="single" w:sz="4" w:space="0" w:color="auto"/>
            </w:tcBorders>
            <w:shd w:val="clear" w:color="auto" w:fill="auto"/>
            <w:noWrap/>
            <w:vAlign w:val="center"/>
            <w:hideMark/>
          </w:tcPr>
          <w:p w14:paraId="50CF067B" w14:textId="77777777" w:rsidR="00D20C00" w:rsidRPr="000B1A2A" w:rsidRDefault="00D20C00" w:rsidP="00D20C00">
            <w:pPr>
              <w:jc w:val="center"/>
              <w:rPr>
                <w:sz w:val="22"/>
                <w:szCs w:val="22"/>
                <w:lang w:val="uk-UA"/>
              </w:rPr>
            </w:pPr>
            <w:r w:rsidRPr="000B1A2A">
              <w:rPr>
                <w:sz w:val="22"/>
                <w:szCs w:val="22"/>
                <w:lang w:val="uk-UA"/>
              </w:rPr>
              <w:t>17,10</w:t>
            </w:r>
          </w:p>
        </w:tc>
        <w:tc>
          <w:tcPr>
            <w:tcW w:w="657" w:type="pct"/>
            <w:tcBorders>
              <w:top w:val="nil"/>
              <w:left w:val="nil"/>
              <w:bottom w:val="single" w:sz="4" w:space="0" w:color="auto"/>
              <w:right w:val="single" w:sz="4" w:space="0" w:color="auto"/>
            </w:tcBorders>
            <w:shd w:val="clear" w:color="auto" w:fill="auto"/>
            <w:noWrap/>
            <w:vAlign w:val="center"/>
            <w:hideMark/>
          </w:tcPr>
          <w:p w14:paraId="31388C7A" w14:textId="77777777" w:rsidR="00D20C00" w:rsidRPr="000B1A2A" w:rsidRDefault="00D20C00" w:rsidP="00D20C00">
            <w:pPr>
              <w:jc w:val="center"/>
              <w:rPr>
                <w:sz w:val="22"/>
                <w:szCs w:val="22"/>
                <w:lang w:val="uk-UA"/>
              </w:rPr>
            </w:pPr>
            <w:r w:rsidRPr="000B1A2A">
              <w:rPr>
                <w:sz w:val="22"/>
                <w:szCs w:val="22"/>
                <w:lang w:val="uk-UA"/>
              </w:rPr>
              <w:t>-87,20</w:t>
            </w:r>
          </w:p>
        </w:tc>
        <w:tc>
          <w:tcPr>
            <w:tcW w:w="499" w:type="pct"/>
            <w:tcBorders>
              <w:top w:val="nil"/>
              <w:left w:val="nil"/>
              <w:bottom w:val="single" w:sz="4" w:space="0" w:color="auto"/>
              <w:right w:val="single" w:sz="4" w:space="0" w:color="auto"/>
            </w:tcBorders>
            <w:shd w:val="clear" w:color="auto" w:fill="auto"/>
            <w:noWrap/>
            <w:vAlign w:val="center"/>
            <w:hideMark/>
          </w:tcPr>
          <w:p w14:paraId="6171FE75" w14:textId="77777777" w:rsidR="00D20C00" w:rsidRPr="000B1A2A" w:rsidRDefault="00D20C00" w:rsidP="00D20C00">
            <w:pPr>
              <w:jc w:val="center"/>
              <w:rPr>
                <w:sz w:val="22"/>
                <w:szCs w:val="22"/>
                <w:lang w:val="uk-UA"/>
              </w:rPr>
            </w:pPr>
            <w:r w:rsidRPr="000B1A2A">
              <w:rPr>
                <w:sz w:val="22"/>
                <w:szCs w:val="22"/>
                <w:lang w:val="uk-UA"/>
              </w:rPr>
              <w:t>1,2</w:t>
            </w:r>
          </w:p>
        </w:tc>
        <w:tc>
          <w:tcPr>
            <w:tcW w:w="499" w:type="pct"/>
            <w:tcBorders>
              <w:top w:val="nil"/>
              <w:left w:val="nil"/>
              <w:bottom w:val="single" w:sz="4" w:space="0" w:color="auto"/>
              <w:right w:val="single" w:sz="4" w:space="0" w:color="auto"/>
            </w:tcBorders>
            <w:shd w:val="clear" w:color="auto" w:fill="auto"/>
            <w:noWrap/>
            <w:vAlign w:val="center"/>
            <w:hideMark/>
          </w:tcPr>
          <w:p w14:paraId="6D3BBC0C" w14:textId="77777777" w:rsidR="00D20C00" w:rsidRPr="000B1A2A" w:rsidRDefault="00D20C00" w:rsidP="00D20C00">
            <w:pPr>
              <w:jc w:val="center"/>
              <w:rPr>
                <w:sz w:val="22"/>
                <w:szCs w:val="22"/>
                <w:lang w:val="uk-UA"/>
              </w:rPr>
            </w:pPr>
            <w:r w:rsidRPr="000B1A2A">
              <w:rPr>
                <w:sz w:val="22"/>
                <w:szCs w:val="22"/>
                <w:lang w:val="uk-UA"/>
              </w:rPr>
              <w:t>-6,22</w:t>
            </w:r>
          </w:p>
        </w:tc>
      </w:tr>
      <w:tr w:rsidR="000B1A2A" w:rsidRPr="000B1A2A" w14:paraId="67905344" w14:textId="77777777" w:rsidTr="000749B1">
        <w:trPr>
          <w:trHeight w:val="324"/>
        </w:trPr>
        <w:tc>
          <w:tcPr>
            <w:tcW w:w="984" w:type="pct"/>
            <w:tcBorders>
              <w:top w:val="nil"/>
              <w:left w:val="single" w:sz="8" w:space="0" w:color="auto"/>
              <w:bottom w:val="single" w:sz="8" w:space="0" w:color="auto"/>
              <w:right w:val="single" w:sz="8" w:space="0" w:color="auto"/>
            </w:tcBorders>
            <w:shd w:val="clear" w:color="auto" w:fill="auto"/>
            <w:vAlign w:val="center"/>
            <w:hideMark/>
          </w:tcPr>
          <w:p w14:paraId="40F37B4A" w14:textId="65A798B9" w:rsidR="00D20C00" w:rsidRPr="000B1A2A" w:rsidRDefault="00D20C00">
            <w:pPr>
              <w:rPr>
                <w:lang w:val="uk-UA"/>
              </w:rPr>
            </w:pPr>
            <w:r w:rsidRPr="000B1A2A">
              <w:rPr>
                <w:lang w:val="uk-UA"/>
              </w:rPr>
              <w:t xml:space="preserve">Разом доходи </w:t>
            </w:r>
          </w:p>
        </w:tc>
        <w:tc>
          <w:tcPr>
            <w:tcW w:w="573" w:type="pct"/>
            <w:tcBorders>
              <w:top w:val="nil"/>
              <w:left w:val="nil"/>
              <w:bottom w:val="single" w:sz="8" w:space="0" w:color="auto"/>
              <w:right w:val="single" w:sz="8" w:space="0" w:color="auto"/>
            </w:tcBorders>
            <w:shd w:val="clear" w:color="auto" w:fill="auto"/>
            <w:vAlign w:val="center"/>
            <w:hideMark/>
          </w:tcPr>
          <w:p w14:paraId="57CD8A84" w14:textId="4951323E" w:rsidR="00D20C00" w:rsidRPr="000B1A2A" w:rsidRDefault="00D20C00" w:rsidP="00D20C00">
            <w:pPr>
              <w:jc w:val="center"/>
              <w:rPr>
                <w:sz w:val="22"/>
                <w:szCs w:val="22"/>
                <w:lang w:val="uk-UA"/>
              </w:rPr>
            </w:pPr>
            <w:r w:rsidRPr="000B1A2A">
              <w:rPr>
                <w:sz w:val="22"/>
                <w:szCs w:val="22"/>
                <w:lang w:val="uk-UA"/>
              </w:rPr>
              <w:t>56191,4</w:t>
            </w:r>
          </w:p>
        </w:tc>
        <w:tc>
          <w:tcPr>
            <w:tcW w:w="644" w:type="pct"/>
            <w:tcBorders>
              <w:top w:val="nil"/>
              <w:left w:val="nil"/>
              <w:bottom w:val="single" w:sz="8" w:space="0" w:color="auto"/>
              <w:right w:val="single" w:sz="8" w:space="0" w:color="auto"/>
            </w:tcBorders>
            <w:shd w:val="clear" w:color="auto" w:fill="auto"/>
            <w:vAlign w:val="center"/>
            <w:hideMark/>
          </w:tcPr>
          <w:p w14:paraId="0347D27B" w14:textId="52B813DF" w:rsidR="00D20C00" w:rsidRPr="000B1A2A" w:rsidRDefault="00D20C00" w:rsidP="00D20C00">
            <w:pPr>
              <w:jc w:val="center"/>
              <w:rPr>
                <w:sz w:val="22"/>
                <w:szCs w:val="22"/>
                <w:lang w:val="uk-UA"/>
              </w:rPr>
            </w:pPr>
            <w:r w:rsidRPr="000B1A2A">
              <w:rPr>
                <w:sz w:val="22"/>
                <w:szCs w:val="22"/>
                <w:lang w:val="uk-UA"/>
              </w:rPr>
              <w:t>67018,8</w:t>
            </w:r>
          </w:p>
        </w:tc>
        <w:tc>
          <w:tcPr>
            <w:tcW w:w="501" w:type="pct"/>
            <w:tcBorders>
              <w:top w:val="nil"/>
              <w:left w:val="nil"/>
              <w:bottom w:val="single" w:sz="8" w:space="0" w:color="auto"/>
              <w:right w:val="single" w:sz="8" w:space="0" w:color="auto"/>
            </w:tcBorders>
            <w:shd w:val="clear" w:color="auto" w:fill="auto"/>
            <w:vAlign w:val="center"/>
            <w:hideMark/>
          </w:tcPr>
          <w:p w14:paraId="75627B11" w14:textId="68AD4122" w:rsidR="00D20C00" w:rsidRPr="000B1A2A" w:rsidRDefault="00D20C00" w:rsidP="00D20C00">
            <w:pPr>
              <w:jc w:val="center"/>
              <w:rPr>
                <w:sz w:val="22"/>
                <w:szCs w:val="22"/>
                <w:lang w:val="uk-UA"/>
              </w:rPr>
            </w:pPr>
            <w:r w:rsidRPr="000B1A2A">
              <w:rPr>
                <w:sz w:val="22"/>
                <w:szCs w:val="22"/>
                <w:lang w:val="uk-UA"/>
              </w:rPr>
              <w:t>58209,0</w:t>
            </w:r>
          </w:p>
        </w:tc>
        <w:tc>
          <w:tcPr>
            <w:tcW w:w="642" w:type="pct"/>
            <w:tcBorders>
              <w:top w:val="nil"/>
              <w:left w:val="nil"/>
              <w:bottom w:val="single" w:sz="4" w:space="0" w:color="auto"/>
              <w:right w:val="single" w:sz="4" w:space="0" w:color="auto"/>
            </w:tcBorders>
            <w:shd w:val="clear" w:color="auto" w:fill="auto"/>
            <w:noWrap/>
            <w:vAlign w:val="center"/>
            <w:hideMark/>
          </w:tcPr>
          <w:p w14:paraId="664B8208" w14:textId="452CDBC2" w:rsidR="00D20C00" w:rsidRPr="000B1A2A" w:rsidRDefault="00D20C00" w:rsidP="00D20C00">
            <w:pPr>
              <w:jc w:val="center"/>
              <w:rPr>
                <w:sz w:val="22"/>
                <w:szCs w:val="22"/>
                <w:lang w:val="uk-UA"/>
              </w:rPr>
            </w:pPr>
            <w:r w:rsidRPr="000B1A2A">
              <w:rPr>
                <w:sz w:val="22"/>
                <w:szCs w:val="22"/>
                <w:lang w:val="uk-UA"/>
              </w:rPr>
              <w:t>10827,40</w:t>
            </w:r>
          </w:p>
        </w:tc>
        <w:tc>
          <w:tcPr>
            <w:tcW w:w="657" w:type="pct"/>
            <w:tcBorders>
              <w:top w:val="nil"/>
              <w:left w:val="nil"/>
              <w:bottom w:val="single" w:sz="4" w:space="0" w:color="auto"/>
              <w:right w:val="single" w:sz="4" w:space="0" w:color="auto"/>
            </w:tcBorders>
            <w:shd w:val="clear" w:color="auto" w:fill="auto"/>
            <w:noWrap/>
            <w:vAlign w:val="center"/>
            <w:hideMark/>
          </w:tcPr>
          <w:p w14:paraId="79C86397" w14:textId="77777777" w:rsidR="00D20C00" w:rsidRPr="000B1A2A" w:rsidRDefault="00D20C00" w:rsidP="00D20C00">
            <w:pPr>
              <w:jc w:val="center"/>
              <w:rPr>
                <w:sz w:val="22"/>
                <w:szCs w:val="22"/>
                <w:lang w:val="uk-UA"/>
              </w:rPr>
            </w:pPr>
            <w:r w:rsidRPr="000B1A2A">
              <w:rPr>
                <w:sz w:val="22"/>
                <w:szCs w:val="22"/>
                <w:lang w:val="uk-UA"/>
              </w:rPr>
              <w:t>-8 809,80</w:t>
            </w:r>
          </w:p>
        </w:tc>
        <w:tc>
          <w:tcPr>
            <w:tcW w:w="499" w:type="pct"/>
            <w:tcBorders>
              <w:top w:val="nil"/>
              <w:left w:val="nil"/>
              <w:bottom w:val="single" w:sz="4" w:space="0" w:color="auto"/>
              <w:right w:val="single" w:sz="4" w:space="0" w:color="auto"/>
            </w:tcBorders>
            <w:shd w:val="clear" w:color="auto" w:fill="auto"/>
            <w:noWrap/>
            <w:vAlign w:val="center"/>
            <w:hideMark/>
          </w:tcPr>
          <w:p w14:paraId="17A18D45" w14:textId="77777777" w:rsidR="00D20C00" w:rsidRPr="000B1A2A" w:rsidRDefault="00D20C00" w:rsidP="00D20C00">
            <w:pPr>
              <w:jc w:val="center"/>
              <w:rPr>
                <w:sz w:val="22"/>
                <w:szCs w:val="22"/>
                <w:lang w:val="uk-UA"/>
              </w:rPr>
            </w:pPr>
            <w:r w:rsidRPr="000B1A2A">
              <w:rPr>
                <w:sz w:val="22"/>
                <w:szCs w:val="22"/>
                <w:lang w:val="uk-UA"/>
              </w:rPr>
              <w:t>19,3</w:t>
            </w:r>
          </w:p>
        </w:tc>
        <w:tc>
          <w:tcPr>
            <w:tcW w:w="499" w:type="pct"/>
            <w:tcBorders>
              <w:top w:val="nil"/>
              <w:left w:val="nil"/>
              <w:bottom w:val="single" w:sz="4" w:space="0" w:color="auto"/>
              <w:right w:val="single" w:sz="4" w:space="0" w:color="auto"/>
            </w:tcBorders>
            <w:shd w:val="clear" w:color="auto" w:fill="auto"/>
            <w:noWrap/>
            <w:vAlign w:val="center"/>
            <w:hideMark/>
          </w:tcPr>
          <w:p w14:paraId="2BB55BD2" w14:textId="77777777" w:rsidR="00D20C00" w:rsidRPr="000B1A2A" w:rsidRDefault="00D20C00" w:rsidP="00D20C00">
            <w:pPr>
              <w:jc w:val="center"/>
              <w:rPr>
                <w:sz w:val="22"/>
                <w:szCs w:val="22"/>
                <w:lang w:val="uk-UA"/>
              </w:rPr>
            </w:pPr>
            <w:r w:rsidRPr="000B1A2A">
              <w:rPr>
                <w:sz w:val="22"/>
                <w:szCs w:val="22"/>
                <w:lang w:val="uk-UA"/>
              </w:rPr>
              <w:t>-13,15</w:t>
            </w:r>
          </w:p>
        </w:tc>
      </w:tr>
      <w:tr w:rsidR="000B1A2A" w:rsidRPr="000B1A2A" w14:paraId="40D4F461" w14:textId="77777777" w:rsidTr="000749B1">
        <w:trPr>
          <w:trHeight w:val="564"/>
        </w:trPr>
        <w:tc>
          <w:tcPr>
            <w:tcW w:w="984" w:type="pct"/>
            <w:tcBorders>
              <w:top w:val="nil"/>
              <w:left w:val="single" w:sz="8" w:space="0" w:color="auto"/>
              <w:bottom w:val="single" w:sz="8" w:space="0" w:color="auto"/>
              <w:right w:val="single" w:sz="8" w:space="0" w:color="auto"/>
            </w:tcBorders>
            <w:shd w:val="clear" w:color="auto" w:fill="auto"/>
            <w:vAlign w:val="center"/>
            <w:hideMark/>
          </w:tcPr>
          <w:p w14:paraId="26D73896" w14:textId="77777777" w:rsidR="00D20C00" w:rsidRPr="000B1A2A" w:rsidRDefault="00D20C00">
            <w:pPr>
              <w:rPr>
                <w:lang w:val="uk-UA"/>
              </w:rPr>
            </w:pPr>
            <w:r w:rsidRPr="000B1A2A">
              <w:rPr>
                <w:lang w:val="uk-UA"/>
              </w:rPr>
              <w:t>Собівартість реалізованої продукції (товарів, робіт, послуг)</w:t>
            </w:r>
          </w:p>
        </w:tc>
        <w:tc>
          <w:tcPr>
            <w:tcW w:w="573" w:type="pct"/>
            <w:tcBorders>
              <w:top w:val="nil"/>
              <w:left w:val="nil"/>
              <w:bottom w:val="single" w:sz="8" w:space="0" w:color="auto"/>
              <w:right w:val="single" w:sz="8" w:space="0" w:color="auto"/>
            </w:tcBorders>
            <w:shd w:val="clear" w:color="auto" w:fill="auto"/>
            <w:vAlign w:val="center"/>
            <w:hideMark/>
          </w:tcPr>
          <w:p w14:paraId="29A2A703" w14:textId="4B015854" w:rsidR="00D20C00" w:rsidRPr="000B1A2A" w:rsidRDefault="00D20C00" w:rsidP="00D20C00">
            <w:pPr>
              <w:jc w:val="center"/>
              <w:rPr>
                <w:sz w:val="22"/>
                <w:szCs w:val="22"/>
                <w:lang w:val="uk-UA"/>
              </w:rPr>
            </w:pPr>
            <w:r w:rsidRPr="000B1A2A">
              <w:rPr>
                <w:sz w:val="22"/>
                <w:szCs w:val="22"/>
                <w:lang w:val="uk-UA"/>
              </w:rPr>
              <w:t>42584,0</w:t>
            </w:r>
          </w:p>
        </w:tc>
        <w:tc>
          <w:tcPr>
            <w:tcW w:w="644" w:type="pct"/>
            <w:tcBorders>
              <w:top w:val="nil"/>
              <w:left w:val="nil"/>
              <w:bottom w:val="single" w:sz="8" w:space="0" w:color="auto"/>
              <w:right w:val="single" w:sz="8" w:space="0" w:color="auto"/>
            </w:tcBorders>
            <w:shd w:val="clear" w:color="auto" w:fill="auto"/>
            <w:vAlign w:val="center"/>
            <w:hideMark/>
          </w:tcPr>
          <w:p w14:paraId="5FEDF3BB" w14:textId="7ADF24CE" w:rsidR="00D20C00" w:rsidRPr="000B1A2A" w:rsidRDefault="00D20C00" w:rsidP="00D20C00">
            <w:pPr>
              <w:jc w:val="center"/>
              <w:rPr>
                <w:sz w:val="22"/>
                <w:szCs w:val="22"/>
                <w:lang w:val="uk-UA"/>
              </w:rPr>
            </w:pPr>
            <w:r w:rsidRPr="000B1A2A">
              <w:rPr>
                <w:sz w:val="22"/>
                <w:szCs w:val="22"/>
                <w:lang w:val="uk-UA"/>
              </w:rPr>
              <w:t>48174,2</w:t>
            </w:r>
          </w:p>
        </w:tc>
        <w:tc>
          <w:tcPr>
            <w:tcW w:w="501" w:type="pct"/>
            <w:tcBorders>
              <w:top w:val="nil"/>
              <w:left w:val="nil"/>
              <w:bottom w:val="single" w:sz="8" w:space="0" w:color="auto"/>
              <w:right w:val="single" w:sz="8" w:space="0" w:color="auto"/>
            </w:tcBorders>
            <w:shd w:val="clear" w:color="auto" w:fill="auto"/>
            <w:vAlign w:val="center"/>
            <w:hideMark/>
          </w:tcPr>
          <w:p w14:paraId="46AC3E60" w14:textId="0BCA3DB0" w:rsidR="00D20C00" w:rsidRPr="000B1A2A" w:rsidRDefault="00D20C00" w:rsidP="00D20C00">
            <w:pPr>
              <w:jc w:val="center"/>
              <w:rPr>
                <w:sz w:val="22"/>
                <w:szCs w:val="22"/>
                <w:lang w:val="uk-UA"/>
              </w:rPr>
            </w:pPr>
            <w:r w:rsidRPr="000B1A2A">
              <w:rPr>
                <w:sz w:val="22"/>
                <w:szCs w:val="22"/>
                <w:lang w:val="uk-UA"/>
              </w:rPr>
              <w:t>40975,0</w:t>
            </w:r>
          </w:p>
        </w:tc>
        <w:tc>
          <w:tcPr>
            <w:tcW w:w="642" w:type="pct"/>
            <w:tcBorders>
              <w:top w:val="nil"/>
              <w:left w:val="nil"/>
              <w:bottom w:val="single" w:sz="4" w:space="0" w:color="auto"/>
              <w:right w:val="single" w:sz="4" w:space="0" w:color="auto"/>
            </w:tcBorders>
            <w:shd w:val="clear" w:color="auto" w:fill="auto"/>
            <w:noWrap/>
            <w:vAlign w:val="center"/>
            <w:hideMark/>
          </w:tcPr>
          <w:p w14:paraId="0A22A195" w14:textId="6D0D53A0" w:rsidR="00D20C00" w:rsidRPr="000B1A2A" w:rsidRDefault="00D20C00" w:rsidP="00D20C00">
            <w:pPr>
              <w:jc w:val="center"/>
              <w:rPr>
                <w:sz w:val="22"/>
                <w:szCs w:val="22"/>
                <w:lang w:val="uk-UA"/>
              </w:rPr>
            </w:pPr>
            <w:r w:rsidRPr="000B1A2A">
              <w:rPr>
                <w:sz w:val="22"/>
                <w:szCs w:val="22"/>
                <w:lang w:val="uk-UA"/>
              </w:rPr>
              <w:t>5590,20</w:t>
            </w:r>
          </w:p>
        </w:tc>
        <w:tc>
          <w:tcPr>
            <w:tcW w:w="657" w:type="pct"/>
            <w:tcBorders>
              <w:top w:val="nil"/>
              <w:left w:val="nil"/>
              <w:bottom w:val="single" w:sz="4" w:space="0" w:color="auto"/>
              <w:right w:val="single" w:sz="4" w:space="0" w:color="auto"/>
            </w:tcBorders>
            <w:shd w:val="clear" w:color="auto" w:fill="auto"/>
            <w:noWrap/>
            <w:vAlign w:val="center"/>
            <w:hideMark/>
          </w:tcPr>
          <w:p w14:paraId="6D9D95D7" w14:textId="77777777" w:rsidR="00D20C00" w:rsidRPr="000B1A2A" w:rsidRDefault="00D20C00" w:rsidP="00D20C00">
            <w:pPr>
              <w:jc w:val="center"/>
              <w:rPr>
                <w:sz w:val="22"/>
                <w:szCs w:val="22"/>
                <w:lang w:val="uk-UA"/>
              </w:rPr>
            </w:pPr>
            <w:r w:rsidRPr="000B1A2A">
              <w:rPr>
                <w:sz w:val="22"/>
                <w:szCs w:val="22"/>
                <w:lang w:val="uk-UA"/>
              </w:rPr>
              <w:t>-7 199,20</w:t>
            </w:r>
          </w:p>
        </w:tc>
        <w:tc>
          <w:tcPr>
            <w:tcW w:w="499" w:type="pct"/>
            <w:tcBorders>
              <w:top w:val="nil"/>
              <w:left w:val="nil"/>
              <w:bottom w:val="single" w:sz="4" w:space="0" w:color="auto"/>
              <w:right w:val="single" w:sz="4" w:space="0" w:color="auto"/>
            </w:tcBorders>
            <w:shd w:val="clear" w:color="auto" w:fill="auto"/>
            <w:noWrap/>
            <w:vAlign w:val="center"/>
            <w:hideMark/>
          </w:tcPr>
          <w:p w14:paraId="518A393A" w14:textId="77777777" w:rsidR="00D20C00" w:rsidRPr="000B1A2A" w:rsidRDefault="00D20C00" w:rsidP="00D20C00">
            <w:pPr>
              <w:jc w:val="center"/>
              <w:rPr>
                <w:sz w:val="22"/>
                <w:szCs w:val="22"/>
                <w:lang w:val="uk-UA"/>
              </w:rPr>
            </w:pPr>
            <w:r w:rsidRPr="000B1A2A">
              <w:rPr>
                <w:sz w:val="22"/>
                <w:szCs w:val="22"/>
                <w:lang w:val="uk-UA"/>
              </w:rPr>
              <w:t>13,1</w:t>
            </w:r>
          </w:p>
        </w:tc>
        <w:tc>
          <w:tcPr>
            <w:tcW w:w="499" w:type="pct"/>
            <w:tcBorders>
              <w:top w:val="nil"/>
              <w:left w:val="nil"/>
              <w:bottom w:val="single" w:sz="4" w:space="0" w:color="auto"/>
              <w:right w:val="single" w:sz="4" w:space="0" w:color="auto"/>
            </w:tcBorders>
            <w:shd w:val="clear" w:color="auto" w:fill="auto"/>
            <w:noWrap/>
            <w:vAlign w:val="center"/>
            <w:hideMark/>
          </w:tcPr>
          <w:p w14:paraId="3EC258C9" w14:textId="77777777" w:rsidR="00D20C00" w:rsidRPr="000B1A2A" w:rsidRDefault="00D20C00" w:rsidP="00D20C00">
            <w:pPr>
              <w:jc w:val="center"/>
              <w:rPr>
                <w:sz w:val="22"/>
                <w:szCs w:val="22"/>
                <w:lang w:val="uk-UA"/>
              </w:rPr>
            </w:pPr>
            <w:r w:rsidRPr="000B1A2A">
              <w:rPr>
                <w:sz w:val="22"/>
                <w:szCs w:val="22"/>
                <w:lang w:val="uk-UA"/>
              </w:rPr>
              <w:t>-14,94</w:t>
            </w:r>
          </w:p>
        </w:tc>
      </w:tr>
      <w:tr w:rsidR="000B1A2A" w:rsidRPr="000B1A2A" w14:paraId="18954FE9" w14:textId="77777777" w:rsidTr="000749B1">
        <w:trPr>
          <w:trHeight w:val="324"/>
        </w:trPr>
        <w:tc>
          <w:tcPr>
            <w:tcW w:w="984" w:type="pct"/>
            <w:tcBorders>
              <w:top w:val="nil"/>
              <w:left w:val="single" w:sz="8" w:space="0" w:color="auto"/>
              <w:bottom w:val="single" w:sz="8" w:space="0" w:color="auto"/>
              <w:right w:val="single" w:sz="8" w:space="0" w:color="auto"/>
            </w:tcBorders>
            <w:shd w:val="clear" w:color="auto" w:fill="auto"/>
            <w:vAlign w:val="center"/>
            <w:hideMark/>
          </w:tcPr>
          <w:p w14:paraId="44B01384" w14:textId="77777777" w:rsidR="00D20C00" w:rsidRPr="000B1A2A" w:rsidRDefault="00D20C00">
            <w:pPr>
              <w:rPr>
                <w:lang w:val="uk-UA"/>
              </w:rPr>
            </w:pPr>
            <w:r w:rsidRPr="000B1A2A">
              <w:rPr>
                <w:lang w:val="uk-UA"/>
              </w:rPr>
              <w:t>Інші операційні витрати</w:t>
            </w:r>
          </w:p>
        </w:tc>
        <w:tc>
          <w:tcPr>
            <w:tcW w:w="573" w:type="pct"/>
            <w:tcBorders>
              <w:top w:val="nil"/>
              <w:left w:val="nil"/>
              <w:bottom w:val="single" w:sz="8" w:space="0" w:color="auto"/>
              <w:right w:val="single" w:sz="8" w:space="0" w:color="auto"/>
            </w:tcBorders>
            <w:shd w:val="clear" w:color="auto" w:fill="auto"/>
            <w:vAlign w:val="center"/>
            <w:hideMark/>
          </w:tcPr>
          <w:p w14:paraId="31E98678" w14:textId="0DA66643" w:rsidR="00D20C00" w:rsidRPr="000B1A2A" w:rsidRDefault="00D20C00" w:rsidP="00D20C00">
            <w:pPr>
              <w:jc w:val="center"/>
              <w:rPr>
                <w:sz w:val="22"/>
                <w:szCs w:val="22"/>
                <w:lang w:val="uk-UA"/>
              </w:rPr>
            </w:pPr>
            <w:r w:rsidRPr="000B1A2A">
              <w:rPr>
                <w:sz w:val="22"/>
                <w:szCs w:val="22"/>
                <w:lang w:val="uk-UA"/>
              </w:rPr>
              <w:t>8 840,0</w:t>
            </w:r>
          </w:p>
        </w:tc>
        <w:tc>
          <w:tcPr>
            <w:tcW w:w="644" w:type="pct"/>
            <w:tcBorders>
              <w:top w:val="nil"/>
              <w:left w:val="nil"/>
              <w:bottom w:val="single" w:sz="8" w:space="0" w:color="auto"/>
              <w:right w:val="single" w:sz="8" w:space="0" w:color="auto"/>
            </w:tcBorders>
            <w:shd w:val="clear" w:color="auto" w:fill="auto"/>
            <w:vAlign w:val="center"/>
            <w:hideMark/>
          </w:tcPr>
          <w:p w14:paraId="66D8896D" w14:textId="5D93E806" w:rsidR="00D20C00" w:rsidRPr="000B1A2A" w:rsidRDefault="00D20C00" w:rsidP="00D20C00">
            <w:pPr>
              <w:jc w:val="center"/>
              <w:rPr>
                <w:sz w:val="22"/>
                <w:szCs w:val="22"/>
                <w:lang w:val="uk-UA"/>
              </w:rPr>
            </w:pPr>
            <w:r w:rsidRPr="000B1A2A">
              <w:rPr>
                <w:sz w:val="22"/>
                <w:szCs w:val="22"/>
                <w:lang w:val="uk-UA"/>
              </w:rPr>
              <w:t>13352,6</w:t>
            </w:r>
          </w:p>
        </w:tc>
        <w:tc>
          <w:tcPr>
            <w:tcW w:w="501" w:type="pct"/>
            <w:tcBorders>
              <w:top w:val="nil"/>
              <w:left w:val="nil"/>
              <w:bottom w:val="single" w:sz="8" w:space="0" w:color="auto"/>
              <w:right w:val="single" w:sz="8" w:space="0" w:color="auto"/>
            </w:tcBorders>
            <w:shd w:val="clear" w:color="auto" w:fill="auto"/>
            <w:vAlign w:val="center"/>
            <w:hideMark/>
          </w:tcPr>
          <w:p w14:paraId="1C1D00A7" w14:textId="4D77E648" w:rsidR="00D20C00" w:rsidRPr="000B1A2A" w:rsidRDefault="00D20C00" w:rsidP="00D20C00">
            <w:pPr>
              <w:jc w:val="center"/>
              <w:rPr>
                <w:sz w:val="22"/>
                <w:szCs w:val="22"/>
                <w:lang w:val="uk-UA"/>
              </w:rPr>
            </w:pPr>
            <w:r w:rsidRPr="000B1A2A">
              <w:rPr>
                <w:sz w:val="22"/>
                <w:szCs w:val="22"/>
                <w:lang w:val="uk-UA"/>
              </w:rPr>
              <w:t>12717,3</w:t>
            </w:r>
          </w:p>
        </w:tc>
        <w:tc>
          <w:tcPr>
            <w:tcW w:w="642" w:type="pct"/>
            <w:tcBorders>
              <w:top w:val="nil"/>
              <w:left w:val="nil"/>
              <w:bottom w:val="single" w:sz="4" w:space="0" w:color="auto"/>
              <w:right w:val="single" w:sz="4" w:space="0" w:color="auto"/>
            </w:tcBorders>
            <w:shd w:val="clear" w:color="auto" w:fill="auto"/>
            <w:noWrap/>
            <w:vAlign w:val="center"/>
            <w:hideMark/>
          </w:tcPr>
          <w:p w14:paraId="38BA0F48" w14:textId="334E0634" w:rsidR="00D20C00" w:rsidRPr="000B1A2A" w:rsidRDefault="00D20C00" w:rsidP="00D20C00">
            <w:pPr>
              <w:jc w:val="center"/>
              <w:rPr>
                <w:sz w:val="22"/>
                <w:szCs w:val="22"/>
                <w:lang w:val="uk-UA"/>
              </w:rPr>
            </w:pPr>
            <w:r w:rsidRPr="000B1A2A">
              <w:rPr>
                <w:sz w:val="22"/>
                <w:szCs w:val="22"/>
                <w:lang w:val="uk-UA"/>
              </w:rPr>
              <w:t>4512,60</w:t>
            </w:r>
          </w:p>
        </w:tc>
        <w:tc>
          <w:tcPr>
            <w:tcW w:w="657" w:type="pct"/>
            <w:tcBorders>
              <w:top w:val="nil"/>
              <w:left w:val="nil"/>
              <w:bottom w:val="single" w:sz="4" w:space="0" w:color="auto"/>
              <w:right w:val="single" w:sz="4" w:space="0" w:color="auto"/>
            </w:tcBorders>
            <w:shd w:val="clear" w:color="auto" w:fill="auto"/>
            <w:noWrap/>
            <w:vAlign w:val="center"/>
            <w:hideMark/>
          </w:tcPr>
          <w:p w14:paraId="54E91A71" w14:textId="77777777" w:rsidR="00D20C00" w:rsidRPr="000B1A2A" w:rsidRDefault="00D20C00" w:rsidP="00D20C00">
            <w:pPr>
              <w:jc w:val="center"/>
              <w:rPr>
                <w:sz w:val="22"/>
                <w:szCs w:val="22"/>
                <w:lang w:val="uk-UA"/>
              </w:rPr>
            </w:pPr>
            <w:r w:rsidRPr="000B1A2A">
              <w:rPr>
                <w:sz w:val="22"/>
                <w:szCs w:val="22"/>
                <w:lang w:val="uk-UA"/>
              </w:rPr>
              <w:t>-635,30</w:t>
            </w:r>
          </w:p>
        </w:tc>
        <w:tc>
          <w:tcPr>
            <w:tcW w:w="499" w:type="pct"/>
            <w:tcBorders>
              <w:top w:val="nil"/>
              <w:left w:val="nil"/>
              <w:bottom w:val="single" w:sz="4" w:space="0" w:color="auto"/>
              <w:right w:val="single" w:sz="4" w:space="0" w:color="auto"/>
            </w:tcBorders>
            <w:shd w:val="clear" w:color="auto" w:fill="auto"/>
            <w:noWrap/>
            <w:vAlign w:val="center"/>
            <w:hideMark/>
          </w:tcPr>
          <w:p w14:paraId="0DA8405D" w14:textId="77777777" w:rsidR="00D20C00" w:rsidRPr="000B1A2A" w:rsidRDefault="00D20C00" w:rsidP="00D20C00">
            <w:pPr>
              <w:jc w:val="center"/>
              <w:rPr>
                <w:sz w:val="22"/>
                <w:szCs w:val="22"/>
                <w:lang w:val="uk-UA"/>
              </w:rPr>
            </w:pPr>
            <w:r w:rsidRPr="000B1A2A">
              <w:rPr>
                <w:sz w:val="22"/>
                <w:szCs w:val="22"/>
                <w:lang w:val="uk-UA"/>
              </w:rPr>
              <w:t>51,0</w:t>
            </w:r>
          </w:p>
        </w:tc>
        <w:tc>
          <w:tcPr>
            <w:tcW w:w="499" w:type="pct"/>
            <w:tcBorders>
              <w:top w:val="nil"/>
              <w:left w:val="nil"/>
              <w:bottom w:val="single" w:sz="4" w:space="0" w:color="auto"/>
              <w:right w:val="single" w:sz="4" w:space="0" w:color="auto"/>
            </w:tcBorders>
            <w:shd w:val="clear" w:color="auto" w:fill="auto"/>
            <w:noWrap/>
            <w:vAlign w:val="center"/>
            <w:hideMark/>
          </w:tcPr>
          <w:p w14:paraId="0AB9E510" w14:textId="77777777" w:rsidR="00D20C00" w:rsidRPr="000B1A2A" w:rsidRDefault="00D20C00" w:rsidP="00D20C00">
            <w:pPr>
              <w:jc w:val="center"/>
              <w:rPr>
                <w:sz w:val="22"/>
                <w:szCs w:val="22"/>
                <w:lang w:val="uk-UA"/>
              </w:rPr>
            </w:pPr>
            <w:r w:rsidRPr="000B1A2A">
              <w:rPr>
                <w:sz w:val="22"/>
                <w:szCs w:val="22"/>
                <w:lang w:val="uk-UA"/>
              </w:rPr>
              <w:t>-4,76</w:t>
            </w:r>
          </w:p>
        </w:tc>
      </w:tr>
      <w:tr w:rsidR="000B1A2A" w:rsidRPr="000B1A2A" w14:paraId="53594607" w14:textId="77777777" w:rsidTr="000749B1">
        <w:trPr>
          <w:trHeight w:val="324"/>
        </w:trPr>
        <w:tc>
          <w:tcPr>
            <w:tcW w:w="984" w:type="pct"/>
            <w:tcBorders>
              <w:top w:val="nil"/>
              <w:left w:val="single" w:sz="8" w:space="0" w:color="auto"/>
              <w:bottom w:val="single" w:sz="8" w:space="0" w:color="auto"/>
              <w:right w:val="single" w:sz="8" w:space="0" w:color="auto"/>
            </w:tcBorders>
            <w:shd w:val="clear" w:color="auto" w:fill="auto"/>
            <w:vAlign w:val="center"/>
            <w:hideMark/>
          </w:tcPr>
          <w:p w14:paraId="332760DB" w14:textId="77777777" w:rsidR="00D20C00" w:rsidRPr="000B1A2A" w:rsidRDefault="00D20C00">
            <w:pPr>
              <w:rPr>
                <w:lang w:val="uk-UA"/>
              </w:rPr>
            </w:pPr>
            <w:r w:rsidRPr="000B1A2A">
              <w:rPr>
                <w:lang w:val="uk-UA"/>
              </w:rPr>
              <w:t>Інші витрати</w:t>
            </w:r>
          </w:p>
        </w:tc>
        <w:tc>
          <w:tcPr>
            <w:tcW w:w="573" w:type="pct"/>
            <w:tcBorders>
              <w:top w:val="nil"/>
              <w:left w:val="nil"/>
              <w:bottom w:val="single" w:sz="8" w:space="0" w:color="auto"/>
              <w:right w:val="single" w:sz="8" w:space="0" w:color="auto"/>
            </w:tcBorders>
            <w:shd w:val="clear" w:color="auto" w:fill="auto"/>
            <w:vAlign w:val="center"/>
            <w:hideMark/>
          </w:tcPr>
          <w:p w14:paraId="08BB88C7" w14:textId="77777777" w:rsidR="00D20C00" w:rsidRPr="000B1A2A" w:rsidRDefault="00D20C00" w:rsidP="00D20C00">
            <w:pPr>
              <w:jc w:val="center"/>
              <w:rPr>
                <w:sz w:val="22"/>
                <w:szCs w:val="22"/>
                <w:lang w:val="uk-UA"/>
              </w:rPr>
            </w:pPr>
            <w:r w:rsidRPr="000B1A2A">
              <w:rPr>
                <w:sz w:val="22"/>
                <w:szCs w:val="22"/>
                <w:lang w:val="uk-UA"/>
              </w:rPr>
              <w:t>0</w:t>
            </w:r>
          </w:p>
        </w:tc>
        <w:tc>
          <w:tcPr>
            <w:tcW w:w="644" w:type="pct"/>
            <w:tcBorders>
              <w:top w:val="nil"/>
              <w:left w:val="nil"/>
              <w:bottom w:val="single" w:sz="8" w:space="0" w:color="auto"/>
              <w:right w:val="single" w:sz="8" w:space="0" w:color="auto"/>
            </w:tcBorders>
            <w:shd w:val="clear" w:color="auto" w:fill="auto"/>
            <w:vAlign w:val="center"/>
            <w:hideMark/>
          </w:tcPr>
          <w:p w14:paraId="1D7AFE41" w14:textId="77777777" w:rsidR="00D20C00" w:rsidRPr="000B1A2A" w:rsidRDefault="00D20C00" w:rsidP="00D20C00">
            <w:pPr>
              <w:jc w:val="center"/>
              <w:rPr>
                <w:sz w:val="22"/>
                <w:szCs w:val="22"/>
                <w:lang w:val="uk-UA"/>
              </w:rPr>
            </w:pPr>
            <w:r w:rsidRPr="000B1A2A">
              <w:rPr>
                <w:sz w:val="22"/>
                <w:szCs w:val="22"/>
                <w:lang w:val="uk-UA"/>
              </w:rPr>
              <w:t>6,5</w:t>
            </w:r>
          </w:p>
        </w:tc>
        <w:tc>
          <w:tcPr>
            <w:tcW w:w="501" w:type="pct"/>
            <w:tcBorders>
              <w:top w:val="nil"/>
              <w:left w:val="nil"/>
              <w:bottom w:val="single" w:sz="8" w:space="0" w:color="auto"/>
              <w:right w:val="single" w:sz="8" w:space="0" w:color="auto"/>
            </w:tcBorders>
            <w:shd w:val="clear" w:color="auto" w:fill="auto"/>
            <w:vAlign w:val="center"/>
            <w:hideMark/>
          </w:tcPr>
          <w:p w14:paraId="1278D3CA" w14:textId="77777777" w:rsidR="00D20C00" w:rsidRPr="000B1A2A" w:rsidRDefault="00D20C00" w:rsidP="00D20C00">
            <w:pPr>
              <w:jc w:val="center"/>
              <w:rPr>
                <w:sz w:val="22"/>
                <w:szCs w:val="22"/>
                <w:lang w:val="uk-UA"/>
              </w:rPr>
            </w:pPr>
            <w:r w:rsidRPr="000B1A2A">
              <w:rPr>
                <w:sz w:val="22"/>
                <w:szCs w:val="22"/>
                <w:lang w:val="uk-UA"/>
              </w:rPr>
              <w:t>0</w:t>
            </w:r>
          </w:p>
        </w:tc>
        <w:tc>
          <w:tcPr>
            <w:tcW w:w="642" w:type="pct"/>
            <w:tcBorders>
              <w:top w:val="nil"/>
              <w:left w:val="nil"/>
              <w:bottom w:val="single" w:sz="4" w:space="0" w:color="auto"/>
              <w:right w:val="single" w:sz="4" w:space="0" w:color="auto"/>
            </w:tcBorders>
            <w:shd w:val="clear" w:color="auto" w:fill="auto"/>
            <w:noWrap/>
            <w:vAlign w:val="center"/>
            <w:hideMark/>
          </w:tcPr>
          <w:p w14:paraId="478E3FE0" w14:textId="77777777" w:rsidR="00D20C00" w:rsidRPr="000B1A2A" w:rsidRDefault="00D20C00" w:rsidP="00D20C00">
            <w:pPr>
              <w:jc w:val="center"/>
              <w:rPr>
                <w:sz w:val="22"/>
                <w:szCs w:val="22"/>
                <w:lang w:val="uk-UA"/>
              </w:rPr>
            </w:pPr>
            <w:r w:rsidRPr="000B1A2A">
              <w:rPr>
                <w:sz w:val="22"/>
                <w:szCs w:val="22"/>
                <w:lang w:val="uk-UA"/>
              </w:rPr>
              <w:t>6,50</w:t>
            </w:r>
          </w:p>
        </w:tc>
        <w:tc>
          <w:tcPr>
            <w:tcW w:w="657" w:type="pct"/>
            <w:tcBorders>
              <w:top w:val="nil"/>
              <w:left w:val="nil"/>
              <w:bottom w:val="single" w:sz="4" w:space="0" w:color="auto"/>
              <w:right w:val="single" w:sz="4" w:space="0" w:color="auto"/>
            </w:tcBorders>
            <w:shd w:val="clear" w:color="auto" w:fill="auto"/>
            <w:noWrap/>
            <w:vAlign w:val="center"/>
            <w:hideMark/>
          </w:tcPr>
          <w:p w14:paraId="37355269" w14:textId="77777777" w:rsidR="00D20C00" w:rsidRPr="000B1A2A" w:rsidRDefault="00D20C00" w:rsidP="00D20C00">
            <w:pPr>
              <w:jc w:val="center"/>
              <w:rPr>
                <w:sz w:val="22"/>
                <w:szCs w:val="22"/>
                <w:lang w:val="uk-UA"/>
              </w:rPr>
            </w:pPr>
            <w:r w:rsidRPr="000B1A2A">
              <w:rPr>
                <w:sz w:val="22"/>
                <w:szCs w:val="22"/>
                <w:lang w:val="uk-UA"/>
              </w:rPr>
              <w:t>-6,50</w:t>
            </w:r>
          </w:p>
        </w:tc>
        <w:tc>
          <w:tcPr>
            <w:tcW w:w="499" w:type="pct"/>
            <w:tcBorders>
              <w:top w:val="nil"/>
              <w:left w:val="nil"/>
              <w:bottom w:val="single" w:sz="4" w:space="0" w:color="auto"/>
              <w:right w:val="single" w:sz="4" w:space="0" w:color="auto"/>
            </w:tcBorders>
            <w:shd w:val="clear" w:color="auto" w:fill="auto"/>
            <w:noWrap/>
            <w:vAlign w:val="center"/>
            <w:hideMark/>
          </w:tcPr>
          <w:p w14:paraId="13A75E6A" w14:textId="77777777" w:rsidR="00D20C00" w:rsidRPr="000B1A2A" w:rsidRDefault="00D20C00" w:rsidP="00D20C00">
            <w:pPr>
              <w:jc w:val="center"/>
              <w:rPr>
                <w:sz w:val="22"/>
                <w:szCs w:val="22"/>
                <w:lang w:val="uk-UA"/>
              </w:rPr>
            </w:pPr>
            <w:r w:rsidRPr="000B1A2A">
              <w:rPr>
                <w:sz w:val="22"/>
                <w:szCs w:val="22"/>
                <w:lang w:val="uk-UA"/>
              </w:rPr>
              <w:t>-</w:t>
            </w:r>
          </w:p>
        </w:tc>
        <w:tc>
          <w:tcPr>
            <w:tcW w:w="499" w:type="pct"/>
            <w:tcBorders>
              <w:top w:val="nil"/>
              <w:left w:val="nil"/>
              <w:bottom w:val="single" w:sz="4" w:space="0" w:color="auto"/>
              <w:right w:val="single" w:sz="4" w:space="0" w:color="auto"/>
            </w:tcBorders>
            <w:shd w:val="clear" w:color="auto" w:fill="auto"/>
            <w:noWrap/>
            <w:vAlign w:val="center"/>
            <w:hideMark/>
          </w:tcPr>
          <w:p w14:paraId="16DDBAF0" w14:textId="77777777" w:rsidR="00D20C00" w:rsidRPr="000B1A2A" w:rsidRDefault="00D20C00" w:rsidP="00D20C00">
            <w:pPr>
              <w:jc w:val="center"/>
              <w:rPr>
                <w:sz w:val="22"/>
                <w:szCs w:val="22"/>
                <w:lang w:val="uk-UA"/>
              </w:rPr>
            </w:pPr>
            <w:r w:rsidRPr="000B1A2A">
              <w:rPr>
                <w:sz w:val="22"/>
                <w:szCs w:val="22"/>
                <w:lang w:val="uk-UA"/>
              </w:rPr>
              <w:t>-100,00</w:t>
            </w:r>
          </w:p>
        </w:tc>
      </w:tr>
      <w:tr w:rsidR="000B1A2A" w:rsidRPr="000B1A2A" w14:paraId="4D23378A" w14:textId="77777777" w:rsidTr="000749B1">
        <w:trPr>
          <w:trHeight w:val="324"/>
        </w:trPr>
        <w:tc>
          <w:tcPr>
            <w:tcW w:w="984" w:type="pct"/>
            <w:tcBorders>
              <w:top w:val="nil"/>
              <w:left w:val="single" w:sz="8" w:space="0" w:color="auto"/>
              <w:bottom w:val="single" w:sz="8" w:space="0" w:color="auto"/>
              <w:right w:val="single" w:sz="8" w:space="0" w:color="auto"/>
            </w:tcBorders>
            <w:shd w:val="clear" w:color="auto" w:fill="auto"/>
            <w:vAlign w:val="center"/>
            <w:hideMark/>
          </w:tcPr>
          <w:p w14:paraId="22E06744" w14:textId="699AE6EB" w:rsidR="00D20C00" w:rsidRPr="000B1A2A" w:rsidRDefault="00D20C00">
            <w:pPr>
              <w:rPr>
                <w:lang w:val="uk-UA"/>
              </w:rPr>
            </w:pPr>
            <w:r w:rsidRPr="000B1A2A">
              <w:rPr>
                <w:lang w:val="uk-UA"/>
              </w:rPr>
              <w:t xml:space="preserve">Разом витрати </w:t>
            </w:r>
          </w:p>
        </w:tc>
        <w:tc>
          <w:tcPr>
            <w:tcW w:w="573" w:type="pct"/>
            <w:tcBorders>
              <w:top w:val="nil"/>
              <w:left w:val="nil"/>
              <w:bottom w:val="single" w:sz="8" w:space="0" w:color="auto"/>
              <w:right w:val="single" w:sz="8" w:space="0" w:color="auto"/>
            </w:tcBorders>
            <w:shd w:val="clear" w:color="auto" w:fill="auto"/>
            <w:vAlign w:val="center"/>
            <w:hideMark/>
          </w:tcPr>
          <w:p w14:paraId="15E664B0" w14:textId="43ADC05A" w:rsidR="00D20C00" w:rsidRPr="000B1A2A" w:rsidRDefault="00D20C00" w:rsidP="00D20C00">
            <w:pPr>
              <w:jc w:val="center"/>
              <w:rPr>
                <w:sz w:val="22"/>
                <w:szCs w:val="22"/>
                <w:lang w:val="uk-UA"/>
              </w:rPr>
            </w:pPr>
            <w:r w:rsidRPr="000B1A2A">
              <w:rPr>
                <w:sz w:val="22"/>
                <w:szCs w:val="22"/>
                <w:lang w:val="uk-UA"/>
              </w:rPr>
              <w:t>51424,0</w:t>
            </w:r>
          </w:p>
        </w:tc>
        <w:tc>
          <w:tcPr>
            <w:tcW w:w="644" w:type="pct"/>
            <w:tcBorders>
              <w:top w:val="nil"/>
              <w:left w:val="nil"/>
              <w:bottom w:val="single" w:sz="8" w:space="0" w:color="auto"/>
              <w:right w:val="single" w:sz="8" w:space="0" w:color="auto"/>
            </w:tcBorders>
            <w:shd w:val="clear" w:color="auto" w:fill="auto"/>
            <w:vAlign w:val="center"/>
            <w:hideMark/>
          </w:tcPr>
          <w:p w14:paraId="42B16444" w14:textId="0E390B52" w:rsidR="00D20C00" w:rsidRPr="000B1A2A" w:rsidRDefault="00D20C00" w:rsidP="00D20C00">
            <w:pPr>
              <w:jc w:val="center"/>
              <w:rPr>
                <w:sz w:val="22"/>
                <w:szCs w:val="22"/>
                <w:lang w:val="uk-UA"/>
              </w:rPr>
            </w:pPr>
            <w:r w:rsidRPr="000B1A2A">
              <w:rPr>
                <w:sz w:val="22"/>
                <w:szCs w:val="22"/>
                <w:lang w:val="uk-UA"/>
              </w:rPr>
              <w:t>61533,3</w:t>
            </w:r>
          </w:p>
        </w:tc>
        <w:tc>
          <w:tcPr>
            <w:tcW w:w="501" w:type="pct"/>
            <w:tcBorders>
              <w:top w:val="nil"/>
              <w:left w:val="nil"/>
              <w:bottom w:val="single" w:sz="8" w:space="0" w:color="auto"/>
              <w:right w:val="single" w:sz="8" w:space="0" w:color="auto"/>
            </w:tcBorders>
            <w:shd w:val="clear" w:color="auto" w:fill="auto"/>
            <w:vAlign w:val="center"/>
            <w:hideMark/>
          </w:tcPr>
          <w:p w14:paraId="2A60649D" w14:textId="22EBDC87" w:rsidR="00D20C00" w:rsidRPr="000B1A2A" w:rsidRDefault="00D20C00" w:rsidP="00D20C00">
            <w:pPr>
              <w:jc w:val="center"/>
              <w:rPr>
                <w:sz w:val="22"/>
                <w:szCs w:val="22"/>
                <w:lang w:val="uk-UA"/>
              </w:rPr>
            </w:pPr>
            <w:r w:rsidRPr="000B1A2A">
              <w:rPr>
                <w:sz w:val="22"/>
                <w:szCs w:val="22"/>
                <w:lang w:val="uk-UA"/>
              </w:rPr>
              <w:t>53692,3</w:t>
            </w:r>
          </w:p>
        </w:tc>
        <w:tc>
          <w:tcPr>
            <w:tcW w:w="642" w:type="pct"/>
            <w:tcBorders>
              <w:top w:val="nil"/>
              <w:left w:val="nil"/>
              <w:bottom w:val="single" w:sz="4" w:space="0" w:color="auto"/>
              <w:right w:val="single" w:sz="4" w:space="0" w:color="auto"/>
            </w:tcBorders>
            <w:shd w:val="clear" w:color="auto" w:fill="auto"/>
            <w:noWrap/>
            <w:vAlign w:val="center"/>
            <w:hideMark/>
          </w:tcPr>
          <w:p w14:paraId="36CF9011" w14:textId="1FB1D27C" w:rsidR="00D20C00" w:rsidRPr="000B1A2A" w:rsidRDefault="00D20C00" w:rsidP="00D20C00">
            <w:pPr>
              <w:jc w:val="center"/>
              <w:rPr>
                <w:sz w:val="22"/>
                <w:szCs w:val="22"/>
                <w:lang w:val="uk-UA"/>
              </w:rPr>
            </w:pPr>
            <w:r w:rsidRPr="000B1A2A">
              <w:rPr>
                <w:sz w:val="22"/>
                <w:szCs w:val="22"/>
                <w:lang w:val="uk-UA"/>
              </w:rPr>
              <w:t>10109,30</w:t>
            </w:r>
          </w:p>
        </w:tc>
        <w:tc>
          <w:tcPr>
            <w:tcW w:w="657" w:type="pct"/>
            <w:tcBorders>
              <w:top w:val="nil"/>
              <w:left w:val="nil"/>
              <w:bottom w:val="single" w:sz="4" w:space="0" w:color="auto"/>
              <w:right w:val="single" w:sz="4" w:space="0" w:color="auto"/>
            </w:tcBorders>
            <w:shd w:val="clear" w:color="auto" w:fill="auto"/>
            <w:noWrap/>
            <w:vAlign w:val="center"/>
            <w:hideMark/>
          </w:tcPr>
          <w:p w14:paraId="53D6BB1C" w14:textId="77777777" w:rsidR="00D20C00" w:rsidRPr="000B1A2A" w:rsidRDefault="00D20C00" w:rsidP="00D20C00">
            <w:pPr>
              <w:jc w:val="center"/>
              <w:rPr>
                <w:sz w:val="22"/>
                <w:szCs w:val="22"/>
                <w:lang w:val="uk-UA"/>
              </w:rPr>
            </w:pPr>
            <w:r w:rsidRPr="000B1A2A">
              <w:rPr>
                <w:sz w:val="22"/>
                <w:szCs w:val="22"/>
                <w:lang w:val="uk-UA"/>
              </w:rPr>
              <w:t>-7 841,00</w:t>
            </w:r>
          </w:p>
        </w:tc>
        <w:tc>
          <w:tcPr>
            <w:tcW w:w="499" w:type="pct"/>
            <w:tcBorders>
              <w:top w:val="nil"/>
              <w:left w:val="nil"/>
              <w:bottom w:val="single" w:sz="4" w:space="0" w:color="auto"/>
              <w:right w:val="single" w:sz="4" w:space="0" w:color="auto"/>
            </w:tcBorders>
            <w:shd w:val="clear" w:color="auto" w:fill="auto"/>
            <w:noWrap/>
            <w:vAlign w:val="center"/>
            <w:hideMark/>
          </w:tcPr>
          <w:p w14:paraId="6FD50054" w14:textId="77777777" w:rsidR="00D20C00" w:rsidRPr="000B1A2A" w:rsidRDefault="00D20C00" w:rsidP="00D20C00">
            <w:pPr>
              <w:jc w:val="center"/>
              <w:rPr>
                <w:sz w:val="22"/>
                <w:szCs w:val="22"/>
                <w:lang w:val="uk-UA"/>
              </w:rPr>
            </w:pPr>
            <w:r w:rsidRPr="000B1A2A">
              <w:rPr>
                <w:sz w:val="22"/>
                <w:szCs w:val="22"/>
                <w:lang w:val="uk-UA"/>
              </w:rPr>
              <w:t>19,7</w:t>
            </w:r>
          </w:p>
        </w:tc>
        <w:tc>
          <w:tcPr>
            <w:tcW w:w="499" w:type="pct"/>
            <w:tcBorders>
              <w:top w:val="nil"/>
              <w:left w:val="nil"/>
              <w:bottom w:val="single" w:sz="4" w:space="0" w:color="auto"/>
              <w:right w:val="single" w:sz="4" w:space="0" w:color="auto"/>
            </w:tcBorders>
            <w:shd w:val="clear" w:color="auto" w:fill="auto"/>
            <w:noWrap/>
            <w:vAlign w:val="center"/>
            <w:hideMark/>
          </w:tcPr>
          <w:p w14:paraId="597A8A94" w14:textId="77777777" w:rsidR="00D20C00" w:rsidRPr="000B1A2A" w:rsidRDefault="00D20C00" w:rsidP="00D20C00">
            <w:pPr>
              <w:jc w:val="center"/>
              <w:rPr>
                <w:sz w:val="22"/>
                <w:szCs w:val="22"/>
                <w:lang w:val="uk-UA"/>
              </w:rPr>
            </w:pPr>
            <w:r w:rsidRPr="000B1A2A">
              <w:rPr>
                <w:sz w:val="22"/>
                <w:szCs w:val="22"/>
                <w:lang w:val="uk-UA"/>
              </w:rPr>
              <w:t>-12,74</w:t>
            </w:r>
          </w:p>
        </w:tc>
      </w:tr>
      <w:tr w:rsidR="000B1A2A" w:rsidRPr="000B1A2A" w14:paraId="7DFDFE4C" w14:textId="77777777" w:rsidTr="000749B1">
        <w:trPr>
          <w:trHeight w:val="324"/>
        </w:trPr>
        <w:tc>
          <w:tcPr>
            <w:tcW w:w="984" w:type="pct"/>
            <w:tcBorders>
              <w:top w:val="nil"/>
              <w:left w:val="single" w:sz="8" w:space="0" w:color="auto"/>
              <w:bottom w:val="single" w:sz="8" w:space="0" w:color="auto"/>
              <w:right w:val="single" w:sz="8" w:space="0" w:color="auto"/>
            </w:tcBorders>
            <w:shd w:val="clear" w:color="auto" w:fill="auto"/>
            <w:vAlign w:val="center"/>
            <w:hideMark/>
          </w:tcPr>
          <w:p w14:paraId="5B1698ED" w14:textId="77777777" w:rsidR="00D20C00" w:rsidRPr="000B1A2A" w:rsidRDefault="00D20C00">
            <w:pPr>
              <w:rPr>
                <w:lang w:val="uk-UA"/>
              </w:rPr>
            </w:pPr>
            <w:r w:rsidRPr="000B1A2A">
              <w:rPr>
                <w:lang w:val="uk-UA"/>
              </w:rPr>
              <w:t>Фінансовий результат до оподаткування</w:t>
            </w:r>
          </w:p>
        </w:tc>
        <w:tc>
          <w:tcPr>
            <w:tcW w:w="573" w:type="pct"/>
            <w:tcBorders>
              <w:top w:val="nil"/>
              <w:left w:val="nil"/>
              <w:bottom w:val="single" w:sz="8" w:space="0" w:color="auto"/>
              <w:right w:val="single" w:sz="8" w:space="0" w:color="auto"/>
            </w:tcBorders>
            <w:shd w:val="clear" w:color="auto" w:fill="auto"/>
            <w:vAlign w:val="center"/>
            <w:hideMark/>
          </w:tcPr>
          <w:p w14:paraId="0CF5963D" w14:textId="7BB91662" w:rsidR="00D20C00" w:rsidRPr="000B1A2A" w:rsidRDefault="00D20C00" w:rsidP="00D20C00">
            <w:pPr>
              <w:jc w:val="center"/>
              <w:rPr>
                <w:sz w:val="22"/>
                <w:szCs w:val="22"/>
                <w:lang w:val="uk-UA"/>
              </w:rPr>
            </w:pPr>
            <w:r w:rsidRPr="000B1A2A">
              <w:rPr>
                <w:sz w:val="22"/>
                <w:szCs w:val="22"/>
                <w:lang w:val="uk-UA"/>
              </w:rPr>
              <w:t>4 767,4</w:t>
            </w:r>
          </w:p>
        </w:tc>
        <w:tc>
          <w:tcPr>
            <w:tcW w:w="644" w:type="pct"/>
            <w:tcBorders>
              <w:top w:val="nil"/>
              <w:left w:val="nil"/>
              <w:bottom w:val="single" w:sz="8" w:space="0" w:color="auto"/>
              <w:right w:val="single" w:sz="8" w:space="0" w:color="auto"/>
            </w:tcBorders>
            <w:shd w:val="clear" w:color="auto" w:fill="auto"/>
            <w:vAlign w:val="center"/>
            <w:hideMark/>
          </w:tcPr>
          <w:p w14:paraId="44916958" w14:textId="3D73F3CC" w:rsidR="00D20C00" w:rsidRPr="000B1A2A" w:rsidRDefault="00D20C00" w:rsidP="00D20C00">
            <w:pPr>
              <w:jc w:val="center"/>
              <w:rPr>
                <w:sz w:val="22"/>
                <w:szCs w:val="22"/>
                <w:lang w:val="uk-UA"/>
              </w:rPr>
            </w:pPr>
            <w:r w:rsidRPr="000B1A2A">
              <w:rPr>
                <w:sz w:val="22"/>
                <w:szCs w:val="22"/>
                <w:lang w:val="uk-UA"/>
              </w:rPr>
              <w:t>5 485,5</w:t>
            </w:r>
          </w:p>
        </w:tc>
        <w:tc>
          <w:tcPr>
            <w:tcW w:w="501" w:type="pct"/>
            <w:tcBorders>
              <w:top w:val="nil"/>
              <w:left w:val="nil"/>
              <w:bottom w:val="single" w:sz="8" w:space="0" w:color="auto"/>
              <w:right w:val="single" w:sz="8" w:space="0" w:color="auto"/>
            </w:tcBorders>
            <w:shd w:val="clear" w:color="auto" w:fill="auto"/>
            <w:vAlign w:val="center"/>
            <w:hideMark/>
          </w:tcPr>
          <w:p w14:paraId="19831DE0" w14:textId="3021FCCC" w:rsidR="00D20C00" w:rsidRPr="000B1A2A" w:rsidRDefault="00D20C00" w:rsidP="00D20C00">
            <w:pPr>
              <w:jc w:val="center"/>
              <w:rPr>
                <w:sz w:val="22"/>
                <w:szCs w:val="22"/>
                <w:lang w:val="uk-UA"/>
              </w:rPr>
            </w:pPr>
            <w:r w:rsidRPr="000B1A2A">
              <w:rPr>
                <w:sz w:val="22"/>
                <w:szCs w:val="22"/>
                <w:lang w:val="uk-UA"/>
              </w:rPr>
              <w:t>4 516,7</w:t>
            </w:r>
          </w:p>
        </w:tc>
        <w:tc>
          <w:tcPr>
            <w:tcW w:w="642" w:type="pct"/>
            <w:tcBorders>
              <w:top w:val="nil"/>
              <w:left w:val="nil"/>
              <w:bottom w:val="single" w:sz="4" w:space="0" w:color="auto"/>
              <w:right w:val="single" w:sz="4" w:space="0" w:color="auto"/>
            </w:tcBorders>
            <w:shd w:val="clear" w:color="auto" w:fill="auto"/>
            <w:noWrap/>
            <w:vAlign w:val="center"/>
            <w:hideMark/>
          </w:tcPr>
          <w:p w14:paraId="0BA4AD4E" w14:textId="77777777" w:rsidR="00D20C00" w:rsidRPr="000B1A2A" w:rsidRDefault="00D20C00" w:rsidP="00D20C00">
            <w:pPr>
              <w:jc w:val="center"/>
              <w:rPr>
                <w:sz w:val="22"/>
                <w:szCs w:val="22"/>
                <w:lang w:val="uk-UA"/>
              </w:rPr>
            </w:pPr>
            <w:r w:rsidRPr="000B1A2A">
              <w:rPr>
                <w:sz w:val="22"/>
                <w:szCs w:val="22"/>
                <w:lang w:val="uk-UA"/>
              </w:rPr>
              <w:t>718,10</w:t>
            </w:r>
          </w:p>
        </w:tc>
        <w:tc>
          <w:tcPr>
            <w:tcW w:w="657" w:type="pct"/>
            <w:tcBorders>
              <w:top w:val="nil"/>
              <w:left w:val="nil"/>
              <w:bottom w:val="single" w:sz="4" w:space="0" w:color="auto"/>
              <w:right w:val="single" w:sz="4" w:space="0" w:color="auto"/>
            </w:tcBorders>
            <w:shd w:val="clear" w:color="auto" w:fill="auto"/>
            <w:noWrap/>
            <w:vAlign w:val="center"/>
            <w:hideMark/>
          </w:tcPr>
          <w:p w14:paraId="47993DC9" w14:textId="77777777" w:rsidR="00D20C00" w:rsidRPr="000B1A2A" w:rsidRDefault="00D20C00" w:rsidP="00D20C00">
            <w:pPr>
              <w:jc w:val="center"/>
              <w:rPr>
                <w:sz w:val="22"/>
                <w:szCs w:val="22"/>
                <w:lang w:val="uk-UA"/>
              </w:rPr>
            </w:pPr>
            <w:r w:rsidRPr="000B1A2A">
              <w:rPr>
                <w:sz w:val="22"/>
                <w:szCs w:val="22"/>
                <w:lang w:val="uk-UA"/>
              </w:rPr>
              <w:t>-968,80</w:t>
            </w:r>
          </w:p>
        </w:tc>
        <w:tc>
          <w:tcPr>
            <w:tcW w:w="499" w:type="pct"/>
            <w:tcBorders>
              <w:top w:val="nil"/>
              <w:left w:val="nil"/>
              <w:bottom w:val="single" w:sz="4" w:space="0" w:color="auto"/>
              <w:right w:val="single" w:sz="4" w:space="0" w:color="auto"/>
            </w:tcBorders>
            <w:shd w:val="clear" w:color="auto" w:fill="auto"/>
            <w:noWrap/>
            <w:vAlign w:val="center"/>
            <w:hideMark/>
          </w:tcPr>
          <w:p w14:paraId="5CE4278D" w14:textId="77777777" w:rsidR="00D20C00" w:rsidRPr="000B1A2A" w:rsidRDefault="00D20C00" w:rsidP="00D20C00">
            <w:pPr>
              <w:jc w:val="center"/>
              <w:rPr>
                <w:sz w:val="22"/>
                <w:szCs w:val="22"/>
                <w:lang w:val="uk-UA"/>
              </w:rPr>
            </w:pPr>
            <w:r w:rsidRPr="000B1A2A">
              <w:rPr>
                <w:sz w:val="22"/>
                <w:szCs w:val="22"/>
                <w:lang w:val="uk-UA"/>
              </w:rPr>
              <w:t>15,1</w:t>
            </w:r>
          </w:p>
        </w:tc>
        <w:tc>
          <w:tcPr>
            <w:tcW w:w="499" w:type="pct"/>
            <w:tcBorders>
              <w:top w:val="nil"/>
              <w:left w:val="nil"/>
              <w:bottom w:val="single" w:sz="4" w:space="0" w:color="auto"/>
              <w:right w:val="single" w:sz="4" w:space="0" w:color="auto"/>
            </w:tcBorders>
            <w:shd w:val="clear" w:color="auto" w:fill="auto"/>
            <w:noWrap/>
            <w:vAlign w:val="center"/>
            <w:hideMark/>
          </w:tcPr>
          <w:p w14:paraId="37CE3CC4" w14:textId="77777777" w:rsidR="00D20C00" w:rsidRPr="000B1A2A" w:rsidRDefault="00D20C00" w:rsidP="00D20C00">
            <w:pPr>
              <w:jc w:val="center"/>
              <w:rPr>
                <w:sz w:val="22"/>
                <w:szCs w:val="22"/>
                <w:lang w:val="uk-UA"/>
              </w:rPr>
            </w:pPr>
            <w:r w:rsidRPr="000B1A2A">
              <w:rPr>
                <w:sz w:val="22"/>
                <w:szCs w:val="22"/>
                <w:lang w:val="uk-UA"/>
              </w:rPr>
              <w:t>-17,66</w:t>
            </w:r>
          </w:p>
        </w:tc>
      </w:tr>
      <w:tr w:rsidR="000B1A2A" w:rsidRPr="000B1A2A" w14:paraId="30CBE8E5" w14:textId="77777777" w:rsidTr="000749B1">
        <w:trPr>
          <w:trHeight w:val="324"/>
        </w:trPr>
        <w:tc>
          <w:tcPr>
            <w:tcW w:w="984" w:type="pct"/>
            <w:tcBorders>
              <w:top w:val="nil"/>
              <w:left w:val="single" w:sz="8" w:space="0" w:color="auto"/>
              <w:bottom w:val="single" w:sz="8" w:space="0" w:color="auto"/>
              <w:right w:val="single" w:sz="8" w:space="0" w:color="auto"/>
            </w:tcBorders>
            <w:shd w:val="clear" w:color="auto" w:fill="auto"/>
            <w:vAlign w:val="center"/>
            <w:hideMark/>
          </w:tcPr>
          <w:p w14:paraId="1411944F" w14:textId="77777777" w:rsidR="00D20C00" w:rsidRPr="000B1A2A" w:rsidRDefault="00D20C00">
            <w:pPr>
              <w:rPr>
                <w:lang w:val="uk-UA"/>
              </w:rPr>
            </w:pPr>
            <w:r w:rsidRPr="000B1A2A">
              <w:rPr>
                <w:lang w:val="uk-UA"/>
              </w:rPr>
              <w:t>Податок на прибуток</w:t>
            </w:r>
          </w:p>
        </w:tc>
        <w:tc>
          <w:tcPr>
            <w:tcW w:w="573" w:type="pct"/>
            <w:tcBorders>
              <w:top w:val="nil"/>
              <w:left w:val="nil"/>
              <w:bottom w:val="single" w:sz="8" w:space="0" w:color="auto"/>
              <w:right w:val="single" w:sz="8" w:space="0" w:color="auto"/>
            </w:tcBorders>
            <w:shd w:val="clear" w:color="auto" w:fill="auto"/>
            <w:vAlign w:val="center"/>
            <w:hideMark/>
          </w:tcPr>
          <w:p w14:paraId="0173675B" w14:textId="77777777" w:rsidR="00D20C00" w:rsidRPr="000B1A2A" w:rsidRDefault="00D20C00" w:rsidP="00D20C00">
            <w:pPr>
              <w:jc w:val="center"/>
              <w:rPr>
                <w:sz w:val="22"/>
                <w:szCs w:val="22"/>
                <w:lang w:val="uk-UA"/>
              </w:rPr>
            </w:pPr>
            <w:r w:rsidRPr="000B1A2A">
              <w:rPr>
                <w:sz w:val="22"/>
                <w:szCs w:val="22"/>
                <w:lang w:val="uk-UA"/>
              </w:rPr>
              <w:t>858,1</w:t>
            </w:r>
          </w:p>
        </w:tc>
        <w:tc>
          <w:tcPr>
            <w:tcW w:w="644" w:type="pct"/>
            <w:tcBorders>
              <w:top w:val="nil"/>
              <w:left w:val="nil"/>
              <w:bottom w:val="single" w:sz="8" w:space="0" w:color="auto"/>
              <w:right w:val="single" w:sz="8" w:space="0" w:color="auto"/>
            </w:tcBorders>
            <w:shd w:val="clear" w:color="auto" w:fill="auto"/>
            <w:vAlign w:val="center"/>
            <w:hideMark/>
          </w:tcPr>
          <w:p w14:paraId="4350BA91" w14:textId="77777777" w:rsidR="00D20C00" w:rsidRPr="000B1A2A" w:rsidRDefault="00D20C00" w:rsidP="00D20C00">
            <w:pPr>
              <w:jc w:val="center"/>
              <w:rPr>
                <w:sz w:val="22"/>
                <w:szCs w:val="22"/>
                <w:lang w:val="uk-UA"/>
              </w:rPr>
            </w:pPr>
            <w:r w:rsidRPr="000B1A2A">
              <w:rPr>
                <w:sz w:val="22"/>
                <w:szCs w:val="22"/>
                <w:lang w:val="uk-UA"/>
              </w:rPr>
              <w:t>987,4</w:t>
            </w:r>
          </w:p>
        </w:tc>
        <w:tc>
          <w:tcPr>
            <w:tcW w:w="501" w:type="pct"/>
            <w:tcBorders>
              <w:top w:val="nil"/>
              <w:left w:val="nil"/>
              <w:bottom w:val="single" w:sz="8" w:space="0" w:color="auto"/>
              <w:right w:val="single" w:sz="8" w:space="0" w:color="auto"/>
            </w:tcBorders>
            <w:shd w:val="clear" w:color="auto" w:fill="auto"/>
            <w:vAlign w:val="center"/>
            <w:hideMark/>
          </w:tcPr>
          <w:p w14:paraId="0B122279" w14:textId="77777777" w:rsidR="00D20C00" w:rsidRPr="000B1A2A" w:rsidRDefault="00D20C00" w:rsidP="00D20C00">
            <w:pPr>
              <w:jc w:val="center"/>
              <w:rPr>
                <w:sz w:val="22"/>
                <w:szCs w:val="22"/>
                <w:lang w:val="uk-UA"/>
              </w:rPr>
            </w:pPr>
            <w:r w:rsidRPr="000B1A2A">
              <w:rPr>
                <w:sz w:val="22"/>
                <w:szCs w:val="22"/>
                <w:lang w:val="uk-UA"/>
              </w:rPr>
              <w:t>813</w:t>
            </w:r>
          </w:p>
        </w:tc>
        <w:tc>
          <w:tcPr>
            <w:tcW w:w="642" w:type="pct"/>
            <w:tcBorders>
              <w:top w:val="nil"/>
              <w:left w:val="nil"/>
              <w:bottom w:val="single" w:sz="4" w:space="0" w:color="auto"/>
              <w:right w:val="single" w:sz="4" w:space="0" w:color="auto"/>
            </w:tcBorders>
            <w:shd w:val="clear" w:color="auto" w:fill="auto"/>
            <w:noWrap/>
            <w:vAlign w:val="center"/>
            <w:hideMark/>
          </w:tcPr>
          <w:p w14:paraId="7CD35DA2" w14:textId="77777777" w:rsidR="00D20C00" w:rsidRPr="000B1A2A" w:rsidRDefault="00D20C00" w:rsidP="00D20C00">
            <w:pPr>
              <w:jc w:val="center"/>
              <w:rPr>
                <w:sz w:val="22"/>
                <w:szCs w:val="22"/>
                <w:lang w:val="uk-UA"/>
              </w:rPr>
            </w:pPr>
            <w:r w:rsidRPr="000B1A2A">
              <w:rPr>
                <w:sz w:val="22"/>
                <w:szCs w:val="22"/>
                <w:lang w:val="uk-UA"/>
              </w:rPr>
              <w:t>129,30</w:t>
            </w:r>
          </w:p>
        </w:tc>
        <w:tc>
          <w:tcPr>
            <w:tcW w:w="657" w:type="pct"/>
            <w:tcBorders>
              <w:top w:val="nil"/>
              <w:left w:val="nil"/>
              <w:bottom w:val="single" w:sz="4" w:space="0" w:color="auto"/>
              <w:right w:val="single" w:sz="4" w:space="0" w:color="auto"/>
            </w:tcBorders>
            <w:shd w:val="clear" w:color="auto" w:fill="auto"/>
            <w:noWrap/>
            <w:vAlign w:val="center"/>
            <w:hideMark/>
          </w:tcPr>
          <w:p w14:paraId="53BC0796" w14:textId="77777777" w:rsidR="00D20C00" w:rsidRPr="000B1A2A" w:rsidRDefault="00D20C00" w:rsidP="00D20C00">
            <w:pPr>
              <w:jc w:val="center"/>
              <w:rPr>
                <w:sz w:val="22"/>
                <w:szCs w:val="22"/>
                <w:lang w:val="uk-UA"/>
              </w:rPr>
            </w:pPr>
            <w:r w:rsidRPr="000B1A2A">
              <w:rPr>
                <w:sz w:val="22"/>
                <w:szCs w:val="22"/>
                <w:lang w:val="uk-UA"/>
              </w:rPr>
              <w:t>-174,40</w:t>
            </w:r>
          </w:p>
        </w:tc>
        <w:tc>
          <w:tcPr>
            <w:tcW w:w="499" w:type="pct"/>
            <w:tcBorders>
              <w:top w:val="nil"/>
              <w:left w:val="nil"/>
              <w:bottom w:val="single" w:sz="4" w:space="0" w:color="auto"/>
              <w:right w:val="single" w:sz="4" w:space="0" w:color="auto"/>
            </w:tcBorders>
            <w:shd w:val="clear" w:color="auto" w:fill="auto"/>
            <w:noWrap/>
            <w:vAlign w:val="center"/>
            <w:hideMark/>
          </w:tcPr>
          <w:p w14:paraId="6F7BE985" w14:textId="77777777" w:rsidR="00D20C00" w:rsidRPr="000B1A2A" w:rsidRDefault="00D20C00" w:rsidP="00D20C00">
            <w:pPr>
              <w:jc w:val="center"/>
              <w:rPr>
                <w:sz w:val="22"/>
                <w:szCs w:val="22"/>
                <w:lang w:val="uk-UA"/>
              </w:rPr>
            </w:pPr>
            <w:r w:rsidRPr="000B1A2A">
              <w:rPr>
                <w:sz w:val="22"/>
                <w:szCs w:val="22"/>
                <w:lang w:val="uk-UA"/>
              </w:rPr>
              <w:t>15,1</w:t>
            </w:r>
          </w:p>
        </w:tc>
        <w:tc>
          <w:tcPr>
            <w:tcW w:w="499" w:type="pct"/>
            <w:tcBorders>
              <w:top w:val="nil"/>
              <w:left w:val="nil"/>
              <w:bottom w:val="single" w:sz="4" w:space="0" w:color="auto"/>
              <w:right w:val="single" w:sz="4" w:space="0" w:color="auto"/>
            </w:tcBorders>
            <w:shd w:val="clear" w:color="auto" w:fill="auto"/>
            <w:noWrap/>
            <w:vAlign w:val="center"/>
            <w:hideMark/>
          </w:tcPr>
          <w:p w14:paraId="7FBA7FF5" w14:textId="77777777" w:rsidR="00D20C00" w:rsidRPr="000B1A2A" w:rsidRDefault="00D20C00" w:rsidP="00D20C00">
            <w:pPr>
              <w:jc w:val="center"/>
              <w:rPr>
                <w:sz w:val="22"/>
                <w:szCs w:val="22"/>
                <w:lang w:val="uk-UA"/>
              </w:rPr>
            </w:pPr>
            <w:r w:rsidRPr="000B1A2A">
              <w:rPr>
                <w:sz w:val="22"/>
                <w:szCs w:val="22"/>
                <w:lang w:val="uk-UA"/>
              </w:rPr>
              <w:t>-17,66</w:t>
            </w:r>
          </w:p>
        </w:tc>
      </w:tr>
      <w:tr w:rsidR="00302578" w:rsidRPr="000B1A2A" w14:paraId="0EA07395" w14:textId="77777777" w:rsidTr="000749B1">
        <w:trPr>
          <w:trHeight w:val="324"/>
        </w:trPr>
        <w:tc>
          <w:tcPr>
            <w:tcW w:w="984" w:type="pct"/>
            <w:tcBorders>
              <w:top w:val="nil"/>
              <w:left w:val="single" w:sz="8" w:space="0" w:color="auto"/>
              <w:bottom w:val="single" w:sz="8" w:space="0" w:color="auto"/>
              <w:right w:val="single" w:sz="8" w:space="0" w:color="auto"/>
            </w:tcBorders>
            <w:shd w:val="clear" w:color="auto" w:fill="auto"/>
            <w:vAlign w:val="center"/>
            <w:hideMark/>
          </w:tcPr>
          <w:p w14:paraId="19B25BA8" w14:textId="3847B73D" w:rsidR="00D20C00" w:rsidRPr="000B1A2A" w:rsidRDefault="00D20C00">
            <w:pPr>
              <w:rPr>
                <w:lang w:val="uk-UA"/>
              </w:rPr>
            </w:pPr>
            <w:r w:rsidRPr="000B1A2A">
              <w:rPr>
                <w:lang w:val="uk-UA"/>
              </w:rPr>
              <w:t xml:space="preserve">Чистий прибуток </w:t>
            </w:r>
          </w:p>
        </w:tc>
        <w:tc>
          <w:tcPr>
            <w:tcW w:w="573" w:type="pct"/>
            <w:tcBorders>
              <w:top w:val="nil"/>
              <w:left w:val="nil"/>
              <w:bottom w:val="single" w:sz="8" w:space="0" w:color="auto"/>
              <w:right w:val="single" w:sz="8" w:space="0" w:color="auto"/>
            </w:tcBorders>
            <w:shd w:val="clear" w:color="auto" w:fill="auto"/>
            <w:vAlign w:val="center"/>
            <w:hideMark/>
          </w:tcPr>
          <w:p w14:paraId="6A72F3ED" w14:textId="069C97B4" w:rsidR="00D20C00" w:rsidRPr="000B1A2A" w:rsidRDefault="00D20C00" w:rsidP="00D20C00">
            <w:pPr>
              <w:jc w:val="center"/>
              <w:rPr>
                <w:sz w:val="22"/>
                <w:szCs w:val="22"/>
                <w:lang w:val="uk-UA"/>
              </w:rPr>
            </w:pPr>
            <w:r w:rsidRPr="000B1A2A">
              <w:rPr>
                <w:sz w:val="22"/>
                <w:szCs w:val="22"/>
                <w:lang w:val="uk-UA"/>
              </w:rPr>
              <w:t>3 909,3</w:t>
            </w:r>
          </w:p>
        </w:tc>
        <w:tc>
          <w:tcPr>
            <w:tcW w:w="644" w:type="pct"/>
            <w:tcBorders>
              <w:top w:val="nil"/>
              <w:left w:val="nil"/>
              <w:bottom w:val="single" w:sz="8" w:space="0" w:color="auto"/>
              <w:right w:val="single" w:sz="8" w:space="0" w:color="auto"/>
            </w:tcBorders>
            <w:shd w:val="clear" w:color="auto" w:fill="auto"/>
            <w:vAlign w:val="center"/>
            <w:hideMark/>
          </w:tcPr>
          <w:p w14:paraId="5704B844" w14:textId="245CBCFE" w:rsidR="00D20C00" w:rsidRPr="000B1A2A" w:rsidRDefault="00D20C00" w:rsidP="00D20C00">
            <w:pPr>
              <w:jc w:val="center"/>
              <w:rPr>
                <w:sz w:val="22"/>
                <w:szCs w:val="22"/>
                <w:lang w:val="uk-UA"/>
              </w:rPr>
            </w:pPr>
            <w:r w:rsidRPr="000B1A2A">
              <w:rPr>
                <w:sz w:val="22"/>
                <w:szCs w:val="22"/>
                <w:lang w:val="uk-UA"/>
              </w:rPr>
              <w:t>4 498,1</w:t>
            </w:r>
          </w:p>
        </w:tc>
        <w:tc>
          <w:tcPr>
            <w:tcW w:w="501" w:type="pct"/>
            <w:tcBorders>
              <w:top w:val="nil"/>
              <w:left w:val="nil"/>
              <w:bottom w:val="single" w:sz="8" w:space="0" w:color="auto"/>
              <w:right w:val="single" w:sz="8" w:space="0" w:color="auto"/>
            </w:tcBorders>
            <w:shd w:val="clear" w:color="auto" w:fill="auto"/>
            <w:vAlign w:val="center"/>
            <w:hideMark/>
          </w:tcPr>
          <w:p w14:paraId="6B1DFB7E" w14:textId="47A2158F" w:rsidR="00D20C00" w:rsidRPr="000B1A2A" w:rsidRDefault="00D20C00" w:rsidP="00D20C00">
            <w:pPr>
              <w:jc w:val="center"/>
              <w:rPr>
                <w:sz w:val="22"/>
                <w:szCs w:val="22"/>
                <w:lang w:val="uk-UA"/>
              </w:rPr>
            </w:pPr>
            <w:r w:rsidRPr="000B1A2A">
              <w:rPr>
                <w:sz w:val="22"/>
                <w:szCs w:val="22"/>
                <w:lang w:val="uk-UA"/>
              </w:rPr>
              <w:t>3 703,7</w:t>
            </w:r>
          </w:p>
        </w:tc>
        <w:tc>
          <w:tcPr>
            <w:tcW w:w="642" w:type="pct"/>
            <w:tcBorders>
              <w:top w:val="nil"/>
              <w:left w:val="nil"/>
              <w:bottom w:val="single" w:sz="4" w:space="0" w:color="auto"/>
              <w:right w:val="single" w:sz="4" w:space="0" w:color="auto"/>
            </w:tcBorders>
            <w:shd w:val="clear" w:color="auto" w:fill="auto"/>
            <w:noWrap/>
            <w:vAlign w:val="center"/>
            <w:hideMark/>
          </w:tcPr>
          <w:p w14:paraId="46419ED1" w14:textId="77777777" w:rsidR="00D20C00" w:rsidRPr="000B1A2A" w:rsidRDefault="00D20C00" w:rsidP="00D20C00">
            <w:pPr>
              <w:jc w:val="center"/>
              <w:rPr>
                <w:sz w:val="22"/>
                <w:szCs w:val="22"/>
                <w:lang w:val="uk-UA"/>
              </w:rPr>
            </w:pPr>
            <w:r w:rsidRPr="000B1A2A">
              <w:rPr>
                <w:sz w:val="22"/>
                <w:szCs w:val="22"/>
                <w:lang w:val="uk-UA"/>
              </w:rPr>
              <w:t>588,80</w:t>
            </w:r>
          </w:p>
        </w:tc>
        <w:tc>
          <w:tcPr>
            <w:tcW w:w="657" w:type="pct"/>
            <w:tcBorders>
              <w:top w:val="nil"/>
              <w:left w:val="nil"/>
              <w:bottom w:val="single" w:sz="4" w:space="0" w:color="auto"/>
              <w:right w:val="single" w:sz="4" w:space="0" w:color="auto"/>
            </w:tcBorders>
            <w:shd w:val="clear" w:color="auto" w:fill="auto"/>
            <w:noWrap/>
            <w:vAlign w:val="center"/>
            <w:hideMark/>
          </w:tcPr>
          <w:p w14:paraId="5E7685A0" w14:textId="77777777" w:rsidR="00D20C00" w:rsidRPr="000B1A2A" w:rsidRDefault="00D20C00" w:rsidP="00D20C00">
            <w:pPr>
              <w:jc w:val="center"/>
              <w:rPr>
                <w:sz w:val="22"/>
                <w:szCs w:val="22"/>
                <w:lang w:val="uk-UA"/>
              </w:rPr>
            </w:pPr>
            <w:r w:rsidRPr="000B1A2A">
              <w:rPr>
                <w:sz w:val="22"/>
                <w:szCs w:val="22"/>
                <w:lang w:val="uk-UA"/>
              </w:rPr>
              <w:t>-794,40</w:t>
            </w:r>
          </w:p>
        </w:tc>
        <w:tc>
          <w:tcPr>
            <w:tcW w:w="499" w:type="pct"/>
            <w:tcBorders>
              <w:top w:val="nil"/>
              <w:left w:val="nil"/>
              <w:bottom w:val="single" w:sz="4" w:space="0" w:color="auto"/>
              <w:right w:val="single" w:sz="4" w:space="0" w:color="auto"/>
            </w:tcBorders>
            <w:shd w:val="clear" w:color="auto" w:fill="auto"/>
            <w:noWrap/>
            <w:vAlign w:val="center"/>
            <w:hideMark/>
          </w:tcPr>
          <w:p w14:paraId="03F132D4" w14:textId="77777777" w:rsidR="00D20C00" w:rsidRPr="000B1A2A" w:rsidRDefault="00D20C00" w:rsidP="00D20C00">
            <w:pPr>
              <w:jc w:val="center"/>
              <w:rPr>
                <w:sz w:val="22"/>
                <w:szCs w:val="22"/>
                <w:lang w:val="uk-UA"/>
              </w:rPr>
            </w:pPr>
            <w:r w:rsidRPr="000B1A2A">
              <w:rPr>
                <w:sz w:val="22"/>
                <w:szCs w:val="22"/>
                <w:lang w:val="uk-UA"/>
              </w:rPr>
              <w:t>15,1</w:t>
            </w:r>
          </w:p>
        </w:tc>
        <w:tc>
          <w:tcPr>
            <w:tcW w:w="499" w:type="pct"/>
            <w:tcBorders>
              <w:top w:val="nil"/>
              <w:left w:val="nil"/>
              <w:bottom w:val="single" w:sz="4" w:space="0" w:color="auto"/>
              <w:right w:val="single" w:sz="4" w:space="0" w:color="auto"/>
            </w:tcBorders>
            <w:shd w:val="clear" w:color="auto" w:fill="auto"/>
            <w:noWrap/>
            <w:vAlign w:val="center"/>
            <w:hideMark/>
          </w:tcPr>
          <w:p w14:paraId="5737B17A" w14:textId="77777777" w:rsidR="00D20C00" w:rsidRPr="000B1A2A" w:rsidRDefault="00D20C00" w:rsidP="00D20C00">
            <w:pPr>
              <w:jc w:val="center"/>
              <w:rPr>
                <w:sz w:val="22"/>
                <w:szCs w:val="22"/>
                <w:lang w:val="uk-UA"/>
              </w:rPr>
            </w:pPr>
            <w:r w:rsidRPr="000B1A2A">
              <w:rPr>
                <w:sz w:val="22"/>
                <w:szCs w:val="22"/>
                <w:lang w:val="uk-UA"/>
              </w:rPr>
              <w:t>-17,66</w:t>
            </w:r>
          </w:p>
        </w:tc>
      </w:tr>
    </w:tbl>
    <w:p w14:paraId="781B5EA4" w14:textId="77777777" w:rsidR="00DF7851" w:rsidRPr="000B1A2A" w:rsidRDefault="00DF7851" w:rsidP="00697089">
      <w:pPr>
        <w:widowControl w:val="0"/>
        <w:spacing w:line="360" w:lineRule="auto"/>
        <w:ind w:firstLine="709"/>
        <w:jc w:val="center"/>
        <w:rPr>
          <w:sz w:val="28"/>
          <w:szCs w:val="28"/>
          <w:lang w:val="uk-UA"/>
        </w:rPr>
      </w:pPr>
    </w:p>
    <w:p w14:paraId="09E6CB2E" w14:textId="707543C5" w:rsidR="009A0296" w:rsidRPr="000B1A2A" w:rsidRDefault="005A43D8" w:rsidP="002F07A8">
      <w:pPr>
        <w:widowControl w:val="0"/>
        <w:spacing w:line="360" w:lineRule="auto"/>
        <w:ind w:firstLine="709"/>
        <w:jc w:val="both"/>
        <w:rPr>
          <w:sz w:val="28"/>
          <w:szCs w:val="28"/>
          <w:lang w:val="uk-UA"/>
        </w:rPr>
      </w:pPr>
      <w:r w:rsidRPr="000B1A2A">
        <w:rPr>
          <w:sz w:val="28"/>
          <w:szCs w:val="28"/>
          <w:lang w:val="uk-UA"/>
        </w:rPr>
        <w:t>В</w:t>
      </w:r>
      <w:r w:rsidR="009A0296" w:rsidRPr="000B1A2A">
        <w:rPr>
          <w:sz w:val="28"/>
          <w:szCs w:val="28"/>
          <w:lang w:val="uk-UA"/>
        </w:rPr>
        <w:t xml:space="preserve"> </w:t>
      </w:r>
      <w:r w:rsidRPr="000B1A2A">
        <w:rPr>
          <w:sz w:val="28"/>
          <w:szCs w:val="28"/>
          <w:lang w:val="uk-UA"/>
        </w:rPr>
        <w:t>2021</w:t>
      </w:r>
      <w:r w:rsidR="009A0296" w:rsidRPr="000B1A2A">
        <w:rPr>
          <w:sz w:val="28"/>
          <w:szCs w:val="28"/>
          <w:lang w:val="uk-UA"/>
        </w:rPr>
        <w:t xml:space="preserve"> р. у підприємства спостерігається </w:t>
      </w:r>
      <w:r w:rsidRPr="000B1A2A">
        <w:rPr>
          <w:sz w:val="28"/>
          <w:szCs w:val="28"/>
          <w:lang w:val="uk-UA"/>
        </w:rPr>
        <w:t>збільшення</w:t>
      </w:r>
      <w:r w:rsidR="009A0296" w:rsidRPr="000B1A2A">
        <w:rPr>
          <w:sz w:val="28"/>
          <w:szCs w:val="28"/>
          <w:lang w:val="uk-UA"/>
        </w:rPr>
        <w:t xml:space="preserve"> виручки від реалізацій продукції </w:t>
      </w:r>
      <w:r w:rsidRPr="000B1A2A">
        <w:rPr>
          <w:sz w:val="28"/>
          <w:szCs w:val="28"/>
          <w:lang w:val="uk-UA"/>
        </w:rPr>
        <w:t xml:space="preserve">на </w:t>
      </w:r>
      <w:r w:rsidRPr="000B1A2A">
        <w:rPr>
          <w:sz w:val="22"/>
          <w:szCs w:val="22"/>
          <w:lang w:val="uk-UA"/>
        </w:rPr>
        <w:t xml:space="preserve">10808,9 тис. грн або 19,7% </w:t>
      </w:r>
      <w:r w:rsidR="009A0296" w:rsidRPr="000B1A2A">
        <w:rPr>
          <w:sz w:val="28"/>
          <w:szCs w:val="28"/>
          <w:lang w:val="uk-UA"/>
        </w:rPr>
        <w:t xml:space="preserve">та </w:t>
      </w:r>
      <w:r w:rsidRPr="000B1A2A">
        <w:rPr>
          <w:sz w:val="28"/>
          <w:szCs w:val="28"/>
          <w:lang w:val="uk-UA"/>
        </w:rPr>
        <w:t xml:space="preserve">збільшення собівартості реалізованої продукції на </w:t>
      </w:r>
      <w:r w:rsidRPr="000B1A2A">
        <w:rPr>
          <w:sz w:val="22"/>
          <w:szCs w:val="22"/>
          <w:lang w:val="uk-UA"/>
        </w:rPr>
        <w:t>5590,20 тис. грн або 13,1%</w:t>
      </w:r>
      <w:r w:rsidR="009A0296" w:rsidRPr="000B1A2A">
        <w:rPr>
          <w:sz w:val="28"/>
          <w:szCs w:val="28"/>
          <w:lang w:val="uk-UA"/>
        </w:rPr>
        <w:t xml:space="preserve">, за </w:t>
      </w:r>
      <w:r w:rsidRPr="000B1A2A">
        <w:rPr>
          <w:sz w:val="28"/>
          <w:szCs w:val="28"/>
          <w:lang w:val="uk-UA"/>
        </w:rPr>
        <w:t>2022</w:t>
      </w:r>
      <w:r w:rsidR="009A0296" w:rsidRPr="000B1A2A">
        <w:rPr>
          <w:sz w:val="28"/>
          <w:szCs w:val="28"/>
          <w:lang w:val="uk-UA"/>
        </w:rPr>
        <w:t xml:space="preserve"> р. виручка від реалізації та витрати на виробництво зменшились на</w:t>
      </w:r>
      <w:r w:rsidRPr="000B1A2A">
        <w:rPr>
          <w:sz w:val="28"/>
          <w:szCs w:val="28"/>
          <w:lang w:val="uk-UA"/>
        </w:rPr>
        <w:t xml:space="preserve"> 13,29</w:t>
      </w:r>
      <w:r w:rsidR="009A0296" w:rsidRPr="000B1A2A">
        <w:rPr>
          <w:sz w:val="28"/>
          <w:szCs w:val="28"/>
          <w:lang w:val="uk-UA"/>
        </w:rPr>
        <w:t xml:space="preserve">% та </w:t>
      </w:r>
      <w:r w:rsidRPr="000B1A2A">
        <w:rPr>
          <w:sz w:val="28"/>
          <w:szCs w:val="28"/>
          <w:lang w:val="uk-UA"/>
        </w:rPr>
        <w:t>14,94</w:t>
      </w:r>
      <w:r w:rsidR="009A0296" w:rsidRPr="000B1A2A">
        <w:rPr>
          <w:sz w:val="28"/>
          <w:szCs w:val="28"/>
          <w:lang w:val="uk-UA"/>
        </w:rPr>
        <w:t xml:space="preserve">% відповідно.  За </w:t>
      </w:r>
      <w:r w:rsidRPr="000B1A2A">
        <w:rPr>
          <w:sz w:val="28"/>
          <w:szCs w:val="28"/>
          <w:lang w:val="uk-UA"/>
        </w:rPr>
        <w:t>2021</w:t>
      </w:r>
      <w:r w:rsidR="009A0296" w:rsidRPr="000B1A2A">
        <w:rPr>
          <w:sz w:val="28"/>
          <w:szCs w:val="28"/>
          <w:lang w:val="uk-UA"/>
        </w:rPr>
        <w:t xml:space="preserve"> р.</w:t>
      </w:r>
      <w:r w:rsidR="00DF0E14" w:rsidRPr="000B1A2A">
        <w:rPr>
          <w:sz w:val="28"/>
          <w:szCs w:val="28"/>
          <w:lang w:val="uk-UA"/>
        </w:rPr>
        <w:t xml:space="preserve"> </w:t>
      </w:r>
      <w:r w:rsidR="009A0296" w:rsidRPr="000B1A2A">
        <w:rPr>
          <w:sz w:val="28"/>
          <w:szCs w:val="28"/>
          <w:lang w:val="uk-UA"/>
        </w:rPr>
        <w:lastRenderedPageBreak/>
        <w:t xml:space="preserve">підприємство одержало </w:t>
      </w:r>
      <w:r w:rsidR="001251F4" w:rsidRPr="000B1A2A">
        <w:rPr>
          <w:sz w:val="28"/>
          <w:szCs w:val="28"/>
          <w:lang w:val="uk-UA"/>
        </w:rPr>
        <w:t>фінансовий результат до оподаткування</w:t>
      </w:r>
      <w:r w:rsidR="009A0296" w:rsidRPr="000B1A2A">
        <w:rPr>
          <w:sz w:val="28"/>
          <w:szCs w:val="28"/>
          <w:lang w:val="uk-UA"/>
        </w:rPr>
        <w:t xml:space="preserve">  у </w:t>
      </w:r>
      <w:r w:rsidR="00DF0E14" w:rsidRPr="000B1A2A">
        <w:rPr>
          <w:sz w:val="28"/>
          <w:szCs w:val="28"/>
          <w:lang w:val="uk-UA"/>
        </w:rPr>
        <w:t>сумі</w:t>
      </w:r>
      <w:r w:rsidR="009A0296" w:rsidRPr="000B1A2A">
        <w:rPr>
          <w:sz w:val="28"/>
          <w:szCs w:val="28"/>
          <w:lang w:val="uk-UA"/>
        </w:rPr>
        <w:t xml:space="preserve"> </w:t>
      </w:r>
      <w:r w:rsidRPr="000B1A2A">
        <w:rPr>
          <w:sz w:val="22"/>
          <w:szCs w:val="22"/>
          <w:lang w:val="uk-UA"/>
        </w:rPr>
        <w:t xml:space="preserve">5 485,5 </w:t>
      </w:r>
      <w:r w:rsidR="009A0296" w:rsidRPr="000B1A2A">
        <w:rPr>
          <w:sz w:val="28"/>
          <w:szCs w:val="28"/>
          <w:lang w:val="uk-UA"/>
        </w:rPr>
        <w:t xml:space="preserve">тис. грн., що </w:t>
      </w:r>
      <w:r w:rsidRPr="000B1A2A">
        <w:rPr>
          <w:sz w:val="28"/>
          <w:szCs w:val="28"/>
          <w:lang w:val="uk-UA"/>
        </w:rPr>
        <w:t xml:space="preserve">на </w:t>
      </w:r>
      <w:r w:rsidR="001251F4" w:rsidRPr="000B1A2A">
        <w:rPr>
          <w:sz w:val="28"/>
          <w:szCs w:val="28"/>
          <w:lang w:val="uk-UA"/>
        </w:rPr>
        <w:t xml:space="preserve"> </w:t>
      </w:r>
      <w:r w:rsidRPr="000B1A2A">
        <w:rPr>
          <w:sz w:val="22"/>
          <w:szCs w:val="22"/>
          <w:lang w:val="uk-UA"/>
        </w:rPr>
        <w:t xml:space="preserve">718,10тис. грн (15,1%) </w:t>
      </w:r>
      <w:r w:rsidRPr="000B1A2A">
        <w:rPr>
          <w:sz w:val="28"/>
          <w:szCs w:val="28"/>
          <w:lang w:val="uk-UA"/>
        </w:rPr>
        <w:t>більше у</w:t>
      </w:r>
      <w:r w:rsidR="001251F4" w:rsidRPr="000B1A2A">
        <w:rPr>
          <w:sz w:val="28"/>
          <w:szCs w:val="28"/>
          <w:lang w:val="uk-UA"/>
        </w:rPr>
        <w:t xml:space="preserve"> порівнянні з</w:t>
      </w:r>
      <w:r w:rsidR="009A0296" w:rsidRPr="000B1A2A">
        <w:rPr>
          <w:sz w:val="28"/>
          <w:szCs w:val="28"/>
          <w:lang w:val="uk-UA"/>
        </w:rPr>
        <w:t xml:space="preserve"> 20</w:t>
      </w:r>
      <w:r w:rsidRPr="000B1A2A">
        <w:rPr>
          <w:sz w:val="28"/>
          <w:szCs w:val="28"/>
          <w:lang w:val="uk-UA"/>
        </w:rPr>
        <w:t>20</w:t>
      </w:r>
      <w:r w:rsidR="009A0296" w:rsidRPr="000B1A2A">
        <w:rPr>
          <w:sz w:val="28"/>
          <w:szCs w:val="28"/>
          <w:lang w:val="uk-UA"/>
        </w:rPr>
        <w:t>р., а в 20</w:t>
      </w:r>
      <w:r w:rsidRPr="000B1A2A">
        <w:rPr>
          <w:sz w:val="28"/>
          <w:szCs w:val="28"/>
          <w:lang w:val="uk-UA"/>
        </w:rPr>
        <w:t>22</w:t>
      </w:r>
      <w:r w:rsidR="001251F4" w:rsidRPr="000B1A2A">
        <w:rPr>
          <w:sz w:val="28"/>
          <w:szCs w:val="28"/>
          <w:lang w:val="uk-UA"/>
        </w:rPr>
        <w:t xml:space="preserve"> </w:t>
      </w:r>
      <w:r w:rsidR="009A0296" w:rsidRPr="000B1A2A">
        <w:rPr>
          <w:sz w:val="28"/>
          <w:szCs w:val="28"/>
          <w:lang w:val="uk-UA"/>
        </w:rPr>
        <w:t xml:space="preserve">р. </w:t>
      </w:r>
      <w:r w:rsidR="001251F4" w:rsidRPr="000B1A2A">
        <w:rPr>
          <w:sz w:val="28"/>
          <w:szCs w:val="28"/>
          <w:lang w:val="uk-UA"/>
        </w:rPr>
        <w:t xml:space="preserve">фінансовий результат до оподаткування </w:t>
      </w:r>
      <w:r w:rsidRPr="000B1A2A">
        <w:rPr>
          <w:sz w:val="28"/>
          <w:szCs w:val="28"/>
          <w:lang w:val="uk-UA"/>
        </w:rPr>
        <w:t>зменшився</w:t>
      </w:r>
      <w:r w:rsidR="009A0296" w:rsidRPr="000B1A2A">
        <w:rPr>
          <w:sz w:val="28"/>
          <w:szCs w:val="28"/>
          <w:lang w:val="uk-UA"/>
        </w:rPr>
        <w:t xml:space="preserve"> на </w:t>
      </w:r>
      <w:r w:rsidR="009E3674" w:rsidRPr="000B1A2A">
        <w:rPr>
          <w:sz w:val="22"/>
          <w:szCs w:val="22"/>
          <w:lang w:val="uk-UA"/>
        </w:rPr>
        <w:t xml:space="preserve">968,80 </w:t>
      </w:r>
      <w:r w:rsidR="001251F4" w:rsidRPr="000B1A2A">
        <w:rPr>
          <w:sz w:val="28"/>
          <w:szCs w:val="28"/>
          <w:lang w:val="uk-UA"/>
        </w:rPr>
        <w:t>тис. грн</w:t>
      </w:r>
      <w:r w:rsidRPr="000B1A2A">
        <w:rPr>
          <w:sz w:val="28"/>
          <w:szCs w:val="28"/>
          <w:lang w:val="uk-UA"/>
        </w:rPr>
        <w:t xml:space="preserve"> або 17,66%</w:t>
      </w:r>
      <w:r w:rsidR="009A0296" w:rsidRPr="000B1A2A">
        <w:rPr>
          <w:sz w:val="28"/>
          <w:szCs w:val="28"/>
          <w:lang w:val="uk-UA"/>
        </w:rPr>
        <w:t xml:space="preserve">. </w:t>
      </w:r>
      <w:r w:rsidRPr="000B1A2A">
        <w:rPr>
          <w:sz w:val="28"/>
          <w:szCs w:val="28"/>
          <w:lang w:val="uk-UA"/>
        </w:rPr>
        <w:t>Від</w:t>
      </w:r>
      <w:r w:rsidR="009A0296" w:rsidRPr="000B1A2A">
        <w:rPr>
          <w:sz w:val="28"/>
          <w:szCs w:val="28"/>
          <w:lang w:val="uk-UA"/>
        </w:rPr>
        <w:t xml:space="preserve"> </w:t>
      </w:r>
      <w:r w:rsidRPr="000B1A2A">
        <w:rPr>
          <w:sz w:val="28"/>
          <w:szCs w:val="28"/>
          <w:lang w:val="uk-UA"/>
        </w:rPr>
        <w:t>всієї</w:t>
      </w:r>
      <w:r w:rsidR="009A0296" w:rsidRPr="000B1A2A">
        <w:rPr>
          <w:sz w:val="28"/>
          <w:szCs w:val="28"/>
          <w:lang w:val="uk-UA"/>
        </w:rPr>
        <w:t xml:space="preserve"> виробничо-господарської </w:t>
      </w:r>
      <w:r w:rsidR="00B22B3A" w:rsidRPr="000B1A2A">
        <w:rPr>
          <w:sz w:val="28"/>
          <w:szCs w:val="28"/>
          <w:lang w:val="uk-UA"/>
        </w:rPr>
        <w:t>діяльності</w:t>
      </w:r>
      <w:r w:rsidR="009A0296" w:rsidRPr="000B1A2A">
        <w:rPr>
          <w:sz w:val="28"/>
          <w:szCs w:val="28"/>
          <w:lang w:val="uk-UA"/>
        </w:rPr>
        <w:t xml:space="preserve"> чистий прибуток</w:t>
      </w:r>
      <w:r w:rsidR="001251F4" w:rsidRPr="000B1A2A">
        <w:rPr>
          <w:sz w:val="28"/>
          <w:szCs w:val="28"/>
          <w:lang w:val="uk-UA"/>
        </w:rPr>
        <w:t xml:space="preserve"> </w:t>
      </w:r>
      <w:r w:rsidR="009A0296" w:rsidRPr="000B1A2A">
        <w:rPr>
          <w:sz w:val="28"/>
          <w:szCs w:val="28"/>
          <w:lang w:val="uk-UA"/>
        </w:rPr>
        <w:t>у 20</w:t>
      </w:r>
      <w:r w:rsidRPr="000B1A2A">
        <w:rPr>
          <w:sz w:val="28"/>
          <w:szCs w:val="28"/>
          <w:lang w:val="uk-UA"/>
        </w:rPr>
        <w:t>21</w:t>
      </w:r>
      <w:r w:rsidR="009A0296" w:rsidRPr="000B1A2A">
        <w:rPr>
          <w:sz w:val="28"/>
          <w:szCs w:val="28"/>
          <w:lang w:val="uk-UA"/>
        </w:rPr>
        <w:t xml:space="preserve"> р. склав </w:t>
      </w:r>
      <w:r w:rsidRPr="000B1A2A">
        <w:rPr>
          <w:sz w:val="22"/>
          <w:szCs w:val="22"/>
          <w:lang w:val="uk-UA"/>
        </w:rPr>
        <w:t>4 498,1</w:t>
      </w:r>
      <w:r w:rsidR="009A0296" w:rsidRPr="000B1A2A">
        <w:rPr>
          <w:sz w:val="28"/>
          <w:szCs w:val="28"/>
          <w:lang w:val="uk-UA"/>
        </w:rPr>
        <w:t xml:space="preserve">тис. грн, </w:t>
      </w:r>
      <w:r w:rsidRPr="000B1A2A">
        <w:rPr>
          <w:sz w:val="28"/>
          <w:szCs w:val="28"/>
          <w:lang w:val="uk-UA"/>
        </w:rPr>
        <w:t>на</w:t>
      </w:r>
      <w:r w:rsidR="001251F4" w:rsidRPr="000B1A2A">
        <w:rPr>
          <w:sz w:val="28"/>
          <w:szCs w:val="28"/>
          <w:lang w:val="uk-UA"/>
        </w:rPr>
        <w:t xml:space="preserve"> </w:t>
      </w:r>
      <w:r w:rsidRPr="000B1A2A">
        <w:rPr>
          <w:sz w:val="28"/>
          <w:szCs w:val="28"/>
          <w:lang w:val="uk-UA"/>
        </w:rPr>
        <w:t>15,1% більш</w:t>
      </w:r>
      <w:r w:rsidR="001251F4" w:rsidRPr="000B1A2A">
        <w:rPr>
          <w:sz w:val="28"/>
          <w:szCs w:val="28"/>
          <w:lang w:val="uk-UA"/>
        </w:rPr>
        <w:t>,</w:t>
      </w:r>
      <w:r w:rsidR="009A0296" w:rsidRPr="000B1A2A">
        <w:rPr>
          <w:sz w:val="28"/>
          <w:szCs w:val="28"/>
          <w:lang w:val="uk-UA"/>
        </w:rPr>
        <w:t xml:space="preserve"> чим в 20</w:t>
      </w:r>
      <w:r w:rsidRPr="000B1A2A">
        <w:rPr>
          <w:sz w:val="28"/>
          <w:szCs w:val="28"/>
          <w:lang w:val="uk-UA"/>
        </w:rPr>
        <w:t>20</w:t>
      </w:r>
      <w:r w:rsidR="009A0296" w:rsidRPr="000B1A2A">
        <w:rPr>
          <w:sz w:val="28"/>
          <w:szCs w:val="28"/>
          <w:lang w:val="uk-UA"/>
        </w:rPr>
        <w:t xml:space="preserve"> р., а за 20</w:t>
      </w:r>
      <w:r w:rsidRPr="000B1A2A">
        <w:rPr>
          <w:sz w:val="28"/>
          <w:szCs w:val="28"/>
          <w:lang w:val="uk-UA"/>
        </w:rPr>
        <w:t>22</w:t>
      </w:r>
      <w:r w:rsidR="009A0296" w:rsidRPr="000B1A2A">
        <w:rPr>
          <w:sz w:val="28"/>
          <w:szCs w:val="28"/>
          <w:lang w:val="uk-UA"/>
        </w:rPr>
        <w:t xml:space="preserve"> р. </w:t>
      </w:r>
      <w:r w:rsidR="009E3674" w:rsidRPr="000B1A2A">
        <w:rPr>
          <w:sz w:val="28"/>
          <w:szCs w:val="28"/>
          <w:lang w:val="uk-UA"/>
        </w:rPr>
        <w:t>зменшився</w:t>
      </w:r>
      <w:r w:rsidR="009A0296" w:rsidRPr="000B1A2A">
        <w:rPr>
          <w:sz w:val="28"/>
          <w:szCs w:val="28"/>
          <w:lang w:val="uk-UA"/>
        </w:rPr>
        <w:t xml:space="preserve"> на </w:t>
      </w:r>
      <w:r w:rsidR="009E3674" w:rsidRPr="000B1A2A">
        <w:rPr>
          <w:sz w:val="22"/>
          <w:szCs w:val="22"/>
          <w:lang w:val="uk-UA"/>
        </w:rPr>
        <w:t>794,40</w:t>
      </w:r>
      <w:r w:rsidR="001251F4" w:rsidRPr="000B1A2A">
        <w:rPr>
          <w:sz w:val="28"/>
          <w:szCs w:val="28"/>
          <w:lang w:val="uk-UA"/>
        </w:rPr>
        <w:t xml:space="preserve"> тис. грн</w:t>
      </w:r>
      <w:r w:rsidR="009E3674" w:rsidRPr="000B1A2A">
        <w:rPr>
          <w:sz w:val="28"/>
          <w:szCs w:val="28"/>
          <w:lang w:val="uk-UA"/>
        </w:rPr>
        <w:t xml:space="preserve"> (</w:t>
      </w:r>
      <w:r w:rsidR="009E3674" w:rsidRPr="000B1A2A">
        <w:rPr>
          <w:sz w:val="22"/>
          <w:szCs w:val="22"/>
          <w:lang w:val="uk-UA"/>
        </w:rPr>
        <w:t>17,66%</w:t>
      </w:r>
      <w:r w:rsidR="009E3674" w:rsidRPr="000B1A2A">
        <w:rPr>
          <w:sz w:val="28"/>
          <w:szCs w:val="28"/>
          <w:lang w:val="uk-UA"/>
        </w:rPr>
        <w:t>)</w:t>
      </w:r>
      <w:r w:rsidR="001251F4" w:rsidRPr="000B1A2A">
        <w:rPr>
          <w:sz w:val="28"/>
          <w:szCs w:val="28"/>
          <w:lang w:val="uk-UA"/>
        </w:rPr>
        <w:t>.</w:t>
      </w:r>
    </w:p>
    <w:p w14:paraId="760D53E3" w14:textId="259F7E4A" w:rsidR="00C94FA9" w:rsidRPr="000B1A2A" w:rsidRDefault="00C94FA9" w:rsidP="002F07A8">
      <w:pPr>
        <w:widowControl w:val="0"/>
        <w:spacing w:line="360" w:lineRule="auto"/>
        <w:ind w:firstLine="709"/>
        <w:jc w:val="both"/>
        <w:rPr>
          <w:sz w:val="28"/>
          <w:szCs w:val="28"/>
          <w:lang w:val="uk-UA"/>
        </w:rPr>
      </w:pPr>
      <w:r w:rsidRPr="000B1A2A">
        <w:rPr>
          <w:sz w:val="28"/>
          <w:szCs w:val="28"/>
          <w:lang w:val="uk-UA"/>
        </w:rPr>
        <w:t xml:space="preserve">Структура доходів </w:t>
      </w:r>
      <w:r w:rsidR="008F29CA" w:rsidRPr="000B1A2A">
        <w:rPr>
          <w:sz w:val="28"/>
          <w:szCs w:val="28"/>
          <w:lang w:val="uk-UA"/>
        </w:rPr>
        <w:t xml:space="preserve">КП «Управління контролю за </w:t>
      </w:r>
      <w:proofErr w:type="spellStart"/>
      <w:r w:rsidR="008F29CA" w:rsidRPr="000B1A2A">
        <w:rPr>
          <w:sz w:val="28"/>
          <w:szCs w:val="28"/>
          <w:lang w:val="uk-UA"/>
        </w:rPr>
        <w:t>благоустроєм</w:t>
      </w:r>
      <w:proofErr w:type="spellEnd"/>
      <w:r w:rsidR="008F29CA" w:rsidRPr="000B1A2A">
        <w:rPr>
          <w:sz w:val="28"/>
          <w:szCs w:val="28"/>
          <w:lang w:val="uk-UA"/>
        </w:rPr>
        <w:t xml:space="preserve"> міста»</w:t>
      </w:r>
      <w:r w:rsidRPr="000B1A2A">
        <w:rPr>
          <w:sz w:val="28"/>
          <w:szCs w:val="28"/>
          <w:lang w:val="uk-UA"/>
        </w:rPr>
        <w:t xml:space="preserve"> за </w:t>
      </w:r>
      <w:r w:rsidR="009E3674" w:rsidRPr="000B1A2A">
        <w:rPr>
          <w:sz w:val="28"/>
          <w:szCs w:val="28"/>
          <w:lang w:val="uk-UA"/>
        </w:rPr>
        <w:t>2020-2022</w:t>
      </w:r>
      <w:r w:rsidRPr="000B1A2A">
        <w:rPr>
          <w:sz w:val="28"/>
          <w:szCs w:val="28"/>
          <w:lang w:val="uk-UA"/>
        </w:rPr>
        <w:t xml:space="preserve"> роки наведено </w:t>
      </w:r>
      <w:r w:rsidR="009E3674" w:rsidRPr="000B1A2A">
        <w:rPr>
          <w:sz w:val="28"/>
          <w:szCs w:val="28"/>
          <w:lang w:val="uk-UA"/>
        </w:rPr>
        <w:t>на</w:t>
      </w:r>
      <w:r w:rsidRPr="000B1A2A">
        <w:rPr>
          <w:sz w:val="28"/>
          <w:szCs w:val="28"/>
          <w:lang w:val="uk-UA"/>
        </w:rPr>
        <w:t xml:space="preserve"> рис.</w:t>
      </w:r>
      <w:r w:rsidR="00451BA4" w:rsidRPr="000B1A2A">
        <w:rPr>
          <w:sz w:val="28"/>
          <w:szCs w:val="28"/>
          <w:lang w:val="uk-UA"/>
        </w:rPr>
        <w:t>2.1</w:t>
      </w:r>
      <w:r w:rsidRPr="000B1A2A">
        <w:rPr>
          <w:sz w:val="28"/>
          <w:szCs w:val="28"/>
          <w:lang w:val="uk-UA"/>
        </w:rPr>
        <w:t xml:space="preserve">. У </w:t>
      </w:r>
      <w:r w:rsidR="009E3674" w:rsidRPr="000B1A2A">
        <w:rPr>
          <w:sz w:val="28"/>
          <w:szCs w:val="28"/>
          <w:lang w:val="uk-UA"/>
        </w:rPr>
        <w:t>2021</w:t>
      </w:r>
      <w:r w:rsidRPr="000B1A2A">
        <w:rPr>
          <w:sz w:val="28"/>
          <w:szCs w:val="28"/>
          <w:lang w:val="uk-UA"/>
        </w:rPr>
        <w:t xml:space="preserve"> році </w:t>
      </w:r>
      <w:r w:rsidR="009E3674" w:rsidRPr="000B1A2A">
        <w:rPr>
          <w:sz w:val="28"/>
          <w:szCs w:val="28"/>
          <w:lang w:val="uk-UA"/>
        </w:rPr>
        <w:t xml:space="preserve">загальні доходи </w:t>
      </w:r>
      <w:r w:rsidRPr="000B1A2A">
        <w:rPr>
          <w:sz w:val="28"/>
          <w:szCs w:val="28"/>
          <w:lang w:val="uk-UA"/>
        </w:rPr>
        <w:t xml:space="preserve"> </w:t>
      </w:r>
      <w:r w:rsidR="00221612" w:rsidRPr="000B1A2A">
        <w:rPr>
          <w:sz w:val="28"/>
          <w:szCs w:val="28"/>
          <w:lang w:val="uk-UA"/>
        </w:rPr>
        <w:t>дорівнювали</w:t>
      </w:r>
      <w:r w:rsidRPr="000B1A2A">
        <w:rPr>
          <w:sz w:val="28"/>
          <w:szCs w:val="28"/>
          <w:lang w:val="uk-UA"/>
        </w:rPr>
        <w:t xml:space="preserve"> </w:t>
      </w:r>
      <w:r w:rsidR="009E3674" w:rsidRPr="000B1A2A">
        <w:rPr>
          <w:sz w:val="22"/>
          <w:szCs w:val="22"/>
          <w:lang w:val="uk-UA"/>
        </w:rPr>
        <w:t xml:space="preserve">67018,8 </w:t>
      </w:r>
      <w:r w:rsidRPr="000B1A2A">
        <w:rPr>
          <w:sz w:val="28"/>
          <w:szCs w:val="28"/>
          <w:lang w:val="uk-UA"/>
        </w:rPr>
        <w:t>тис. грн.</w:t>
      </w:r>
      <w:r w:rsidR="009E3674" w:rsidRPr="000B1A2A">
        <w:rPr>
          <w:sz w:val="28"/>
          <w:szCs w:val="28"/>
          <w:lang w:val="uk-UA"/>
        </w:rPr>
        <w:t>, що на 19,3% більше 2020 р.</w:t>
      </w:r>
      <w:r w:rsidRPr="000B1A2A">
        <w:rPr>
          <w:sz w:val="28"/>
          <w:szCs w:val="28"/>
          <w:lang w:val="uk-UA"/>
        </w:rPr>
        <w:t>, у 20</w:t>
      </w:r>
      <w:r w:rsidR="009E3674" w:rsidRPr="000B1A2A">
        <w:rPr>
          <w:sz w:val="28"/>
          <w:szCs w:val="28"/>
          <w:lang w:val="uk-UA"/>
        </w:rPr>
        <w:t>22</w:t>
      </w:r>
      <w:r w:rsidRPr="000B1A2A">
        <w:rPr>
          <w:sz w:val="28"/>
          <w:szCs w:val="28"/>
          <w:lang w:val="uk-UA"/>
        </w:rPr>
        <w:t xml:space="preserve"> році - </w:t>
      </w:r>
      <w:r w:rsidR="009E3674" w:rsidRPr="000B1A2A">
        <w:rPr>
          <w:sz w:val="22"/>
          <w:szCs w:val="22"/>
          <w:lang w:val="uk-UA"/>
        </w:rPr>
        <w:t xml:space="preserve">10827,40 </w:t>
      </w:r>
      <w:r w:rsidRPr="000B1A2A">
        <w:rPr>
          <w:sz w:val="28"/>
          <w:szCs w:val="28"/>
          <w:lang w:val="uk-UA"/>
        </w:rPr>
        <w:t>тис. грн.</w:t>
      </w:r>
      <w:r w:rsidR="009E3674" w:rsidRPr="000B1A2A">
        <w:rPr>
          <w:sz w:val="28"/>
          <w:szCs w:val="28"/>
          <w:lang w:val="uk-UA"/>
        </w:rPr>
        <w:t>, що на 13,15 менше 2021 р.</w:t>
      </w:r>
    </w:p>
    <w:p w14:paraId="785823CC" w14:textId="263AA0AB" w:rsidR="00C94FA9" w:rsidRPr="000B1A2A" w:rsidRDefault="002647C9" w:rsidP="002F07A8">
      <w:pPr>
        <w:widowControl w:val="0"/>
        <w:ind w:firstLine="709"/>
        <w:jc w:val="both"/>
        <w:rPr>
          <w:sz w:val="28"/>
          <w:szCs w:val="28"/>
          <w:lang w:val="uk-UA"/>
        </w:rPr>
      </w:pPr>
      <w:r w:rsidRPr="000B1A2A">
        <w:rPr>
          <w:noProof/>
          <w:lang w:val="uk-UA"/>
        </w:rPr>
        <w:drawing>
          <wp:inline distT="0" distB="0" distL="0" distR="0" wp14:anchorId="3232819C" wp14:editId="4772E7AF">
            <wp:extent cx="4572000" cy="2743200"/>
            <wp:effectExtent l="0" t="0" r="0" b="0"/>
            <wp:docPr id="1752549069" name="Діаграма 1">
              <a:extLst xmlns:a="http://schemas.openxmlformats.org/drawingml/2006/main">
                <a:ext uri="{FF2B5EF4-FFF2-40B4-BE49-F238E27FC236}">
                  <a16:creationId xmlns:a16="http://schemas.microsoft.com/office/drawing/2014/main" id="{39D473B1-67FB-12F5-8D71-F01A25A15F1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68623E85" w14:textId="77777777" w:rsidR="00C94FA9" w:rsidRPr="000B1A2A" w:rsidRDefault="00C94FA9" w:rsidP="002F07A8">
      <w:pPr>
        <w:widowControl w:val="0"/>
        <w:rPr>
          <w:sz w:val="28"/>
          <w:szCs w:val="28"/>
          <w:lang w:val="uk-UA"/>
        </w:rPr>
      </w:pPr>
    </w:p>
    <w:p w14:paraId="1C05666F" w14:textId="57BD818E" w:rsidR="00C94FA9" w:rsidRPr="000B1A2A" w:rsidRDefault="00C94FA9" w:rsidP="002F07A8">
      <w:pPr>
        <w:widowControl w:val="0"/>
        <w:spacing w:line="360" w:lineRule="auto"/>
        <w:ind w:firstLine="709"/>
        <w:rPr>
          <w:sz w:val="28"/>
          <w:szCs w:val="28"/>
          <w:lang w:val="uk-UA"/>
        </w:rPr>
      </w:pPr>
      <w:r w:rsidRPr="000B1A2A">
        <w:rPr>
          <w:sz w:val="28"/>
          <w:szCs w:val="28"/>
          <w:lang w:val="uk-UA"/>
        </w:rPr>
        <w:t xml:space="preserve">Рис. </w:t>
      </w:r>
      <w:r w:rsidR="00451BA4" w:rsidRPr="000B1A2A">
        <w:rPr>
          <w:sz w:val="28"/>
          <w:szCs w:val="28"/>
          <w:lang w:val="uk-UA"/>
        </w:rPr>
        <w:t>2.1</w:t>
      </w:r>
      <w:r w:rsidRPr="000B1A2A">
        <w:rPr>
          <w:sz w:val="28"/>
          <w:szCs w:val="28"/>
          <w:lang w:val="uk-UA"/>
        </w:rPr>
        <w:t xml:space="preserve">. Структура доходів </w:t>
      </w:r>
      <w:r w:rsidR="008F29CA" w:rsidRPr="000B1A2A">
        <w:rPr>
          <w:sz w:val="28"/>
          <w:szCs w:val="28"/>
          <w:lang w:val="uk-UA"/>
        </w:rPr>
        <w:t xml:space="preserve">КП «Управління контролю за </w:t>
      </w:r>
      <w:proofErr w:type="spellStart"/>
      <w:r w:rsidR="008F29CA" w:rsidRPr="000B1A2A">
        <w:rPr>
          <w:sz w:val="28"/>
          <w:szCs w:val="28"/>
          <w:lang w:val="uk-UA"/>
        </w:rPr>
        <w:t>благоустроєм</w:t>
      </w:r>
      <w:proofErr w:type="spellEnd"/>
      <w:r w:rsidR="008F29CA" w:rsidRPr="000B1A2A">
        <w:rPr>
          <w:sz w:val="28"/>
          <w:szCs w:val="28"/>
          <w:lang w:val="uk-UA"/>
        </w:rPr>
        <w:t xml:space="preserve"> міста»</w:t>
      </w:r>
      <w:r w:rsidRPr="000B1A2A">
        <w:rPr>
          <w:sz w:val="28"/>
          <w:szCs w:val="28"/>
          <w:lang w:val="uk-UA"/>
        </w:rPr>
        <w:t xml:space="preserve"> за 20</w:t>
      </w:r>
      <w:r w:rsidR="002647C9" w:rsidRPr="000B1A2A">
        <w:rPr>
          <w:sz w:val="28"/>
          <w:szCs w:val="28"/>
          <w:lang w:val="uk-UA"/>
        </w:rPr>
        <w:t>20</w:t>
      </w:r>
      <w:r w:rsidRPr="000B1A2A">
        <w:rPr>
          <w:sz w:val="28"/>
          <w:szCs w:val="28"/>
          <w:lang w:val="uk-UA"/>
        </w:rPr>
        <w:t>-20</w:t>
      </w:r>
      <w:r w:rsidR="002647C9" w:rsidRPr="000B1A2A">
        <w:rPr>
          <w:sz w:val="28"/>
          <w:szCs w:val="28"/>
          <w:lang w:val="uk-UA"/>
        </w:rPr>
        <w:t>22</w:t>
      </w:r>
      <w:r w:rsidRPr="000B1A2A">
        <w:rPr>
          <w:sz w:val="28"/>
          <w:szCs w:val="28"/>
          <w:lang w:val="uk-UA"/>
        </w:rPr>
        <w:t xml:space="preserve"> рр.</w:t>
      </w:r>
    </w:p>
    <w:p w14:paraId="1DB431E8" w14:textId="77777777" w:rsidR="000B1A2A" w:rsidRDefault="000B1A2A" w:rsidP="002F07A8">
      <w:pPr>
        <w:widowControl w:val="0"/>
        <w:spacing w:line="360" w:lineRule="auto"/>
        <w:ind w:firstLine="709"/>
        <w:jc w:val="both"/>
        <w:rPr>
          <w:sz w:val="28"/>
          <w:szCs w:val="28"/>
          <w:lang w:val="uk-UA"/>
        </w:rPr>
      </w:pPr>
    </w:p>
    <w:p w14:paraId="16377C4E" w14:textId="1DECBA4F" w:rsidR="00C94FA9" w:rsidRPr="000B1A2A" w:rsidRDefault="00C94FA9" w:rsidP="002F07A8">
      <w:pPr>
        <w:widowControl w:val="0"/>
        <w:spacing w:line="360" w:lineRule="auto"/>
        <w:ind w:firstLine="709"/>
        <w:jc w:val="both"/>
        <w:rPr>
          <w:sz w:val="28"/>
          <w:szCs w:val="28"/>
          <w:lang w:val="uk-UA"/>
        </w:rPr>
      </w:pPr>
      <w:r w:rsidRPr="000B1A2A">
        <w:rPr>
          <w:sz w:val="28"/>
          <w:szCs w:val="28"/>
          <w:lang w:val="uk-UA"/>
        </w:rPr>
        <w:t xml:space="preserve">Витрати </w:t>
      </w:r>
      <w:r w:rsidR="008F29CA" w:rsidRPr="000B1A2A">
        <w:rPr>
          <w:sz w:val="28"/>
          <w:szCs w:val="28"/>
          <w:lang w:val="uk-UA"/>
        </w:rPr>
        <w:t xml:space="preserve">КП «Управління контролю за </w:t>
      </w:r>
      <w:proofErr w:type="spellStart"/>
      <w:r w:rsidR="008F29CA" w:rsidRPr="000B1A2A">
        <w:rPr>
          <w:sz w:val="28"/>
          <w:szCs w:val="28"/>
          <w:lang w:val="uk-UA"/>
        </w:rPr>
        <w:t>благоустроєм</w:t>
      </w:r>
      <w:proofErr w:type="spellEnd"/>
      <w:r w:rsidR="008F29CA" w:rsidRPr="000B1A2A">
        <w:rPr>
          <w:sz w:val="28"/>
          <w:szCs w:val="28"/>
          <w:lang w:val="uk-UA"/>
        </w:rPr>
        <w:t xml:space="preserve"> міста»</w:t>
      </w:r>
      <w:r w:rsidRPr="000B1A2A">
        <w:rPr>
          <w:sz w:val="28"/>
          <w:szCs w:val="28"/>
          <w:lang w:val="uk-UA"/>
        </w:rPr>
        <w:t xml:space="preserve"> за </w:t>
      </w:r>
      <w:r w:rsidR="002647C9" w:rsidRPr="000B1A2A">
        <w:rPr>
          <w:sz w:val="28"/>
          <w:szCs w:val="28"/>
          <w:lang w:val="uk-UA"/>
        </w:rPr>
        <w:t xml:space="preserve">2020-2022 </w:t>
      </w:r>
      <w:r w:rsidRPr="000B1A2A">
        <w:rPr>
          <w:sz w:val="28"/>
          <w:szCs w:val="28"/>
          <w:lang w:val="uk-UA"/>
        </w:rPr>
        <w:t>наведена на рис.</w:t>
      </w:r>
      <w:r w:rsidR="00451BA4" w:rsidRPr="000B1A2A">
        <w:rPr>
          <w:sz w:val="28"/>
          <w:szCs w:val="28"/>
          <w:lang w:val="uk-UA"/>
        </w:rPr>
        <w:t>2.2</w:t>
      </w:r>
      <w:r w:rsidRPr="000B1A2A">
        <w:rPr>
          <w:sz w:val="28"/>
          <w:szCs w:val="28"/>
          <w:lang w:val="uk-UA"/>
        </w:rPr>
        <w:t>.</w:t>
      </w:r>
    </w:p>
    <w:p w14:paraId="69A876DA" w14:textId="7F2228FC" w:rsidR="00C94FA9" w:rsidRPr="000B1A2A" w:rsidRDefault="002647C9" w:rsidP="002F07A8">
      <w:pPr>
        <w:widowControl w:val="0"/>
        <w:spacing w:line="360" w:lineRule="auto"/>
        <w:jc w:val="both"/>
        <w:rPr>
          <w:sz w:val="28"/>
          <w:szCs w:val="28"/>
          <w:lang w:val="uk-UA"/>
        </w:rPr>
      </w:pPr>
      <w:r w:rsidRPr="000B1A2A">
        <w:rPr>
          <w:noProof/>
          <w:lang w:val="uk-UA"/>
        </w:rPr>
        <w:lastRenderedPageBreak/>
        <w:drawing>
          <wp:inline distT="0" distB="0" distL="0" distR="0" wp14:anchorId="5C8B59D6" wp14:editId="69023E2E">
            <wp:extent cx="4572000" cy="2741295"/>
            <wp:effectExtent l="0" t="0" r="0" b="1905"/>
            <wp:docPr id="109634677" name="Діаграма 1">
              <a:extLst xmlns:a="http://schemas.openxmlformats.org/drawingml/2006/main">
                <a:ext uri="{FF2B5EF4-FFF2-40B4-BE49-F238E27FC236}">
                  <a16:creationId xmlns:a16="http://schemas.microsoft.com/office/drawing/2014/main" id="{ADFF4593-5484-F13E-B687-C27AA840808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7EE48413" w14:textId="2A1F4AA2" w:rsidR="00C94FA9" w:rsidRPr="000B1A2A" w:rsidRDefault="00C94FA9" w:rsidP="002F07A8">
      <w:pPr>
        <w:widowControl w:val="0"/>
        <w:spacing w:line="360" w:lineRule="auto"/>
        <w:ind w:firstLine="709"/>
        <w:jc w:val="both"/>
        <w:rPr>
          <w:sz w:val="28"/>
          <w:szCs w:val="28"/>
          <w:lang w:val="uk-UA"/>
        </w:rPr>
      </w:pPr>
      <w:r w:rsidRPr="000B1A2A">
        <w:rPr>
          <w:sz w:val="28"/>
          <w:szCs w:val="28"/>
          <w:lang w:val="uk-UA"/>
        </w:rPr>
        <w:t xml:space="preserve">Рис. </w:t>
      </w:r>
      <w:r w:rsidR="00451BA4" w:rsidRPr="000B1A2A">
        <w:rPr>
          <w:sz w:val="28"/>
          <w:szCs w:val="28"/>
          <w:lang w:val="uk-UA"/>
        </w:rPr>
        <w:t>2.2</w:t>
      </w:r>
      <w:r w:rsidRPr="000B1A2A">
        <w:rPr>
          <w:sz w:val="28"/>
          <w:szCs w:val="28"/>
          <w:lang w:val="uk-UA"/>
        </w:rPr>
        <w:t xml:space="preserve">. Видатки </w:t>
      </w:r>
      <w:r w:rsidR="008F29CA" w:rsidRPr="000B1A2A">
        <w:rPr>
          <w:sz w:val="28"/>
          <w:szCs w:val="28"/>
          <w:lang w:val="uk-UA"/>
        </w:rPr>
        <w:t xml:space="preserve">КП «Управління контролю за </w:t>
      </w:r>
      <w:proofErr w:type="spellStart"/>
      <w:r w:rsidR="008F29CA" w:rsidRPr="000B1A2A">
        <w:rPr>
          <w:sz w:val="28"/>
          <w:szCs w:val="28"/>
          <w:lang w:val="uk-UA"/>
        </w:rPr>
        <w:t>благоустроєм</w:t>
      </w:r>
      <w:proofErr w:type="spellEnd"/>
      <w:r w:rsidR="008F29CA" w:rsidRPr="000B1A2A">
        <w:rPr>
          <w:sz w:val="28"/>
          <w:szCs w:val="28"/>
          <w:lang w:val="uk-UA"/>
        </w:rPr>
        <w:t xml:space="preserve"> міста»</w:t>
      </w:r>
    </w:p>
    <w:p w14:paraId="1FABC8E9" w14:textId="24695CCE" w:rsidR="00C94FA9" w:rsidRPr="000B1A2A" w:rsidRDefault="00C94FA9" w:rsidP="002F07A8">
      <w:pPr>
        <w:widowControl w:val="0"/>
        <w:spacing w:line="360" w:lineRule="auto"/>
        <w:ind w:firstLine="709"/>
        <w:jc w:val="both"/>
        <w:rPr>
          <w:sz w:val="28"/>
          <w:szCs w:val="28"/>
          <w:lang w:val="uk-UA"/>
        </w:rPr>
      </w:pPr>
      <w:r w:rsidRPr="000B1A2A">
        <w:rPr>
          <w:sz w:val="28"/>
          <w:szCs w:val="28"/>
          <w:lang w:val="uk-UA"/>
        </w:rPr>
        <w:t xml:space="preserve">З наведеного рисунку можна побачити, що на досліджуваному підприємстві </w:t>
      </w:r>
      <w:r w:rsidR="00783647" w:rsidRPr="000B1A2A">
        <w:rPr>
          <w:sz w:val="28"/>
          <w:szCs w:val="28"/>
          <w:lang w:val="uk-UA"/>
        </w:rPr>
        <w:t xml:space="preserve">протягом </w:t>
      </w:r>
      <w:r w:rsidRPr="000B1A2A">
        <w:rPr>
          <w:sz w:val="28"/>
          <w:szCs w:val="28"/>
          <w:lang w:val="uk-UA"/>
        </w:rPr>
        <w:t xml:space="preserve"> </w:t>
      </w:r>
      <w:r w:rsidR="00783647" w:rsidRPr="000B1A2A">
        <w:rPr>
          <w:sz w:val="28"/>
          <w:szCs w:val="28"/>
          <w:lang w:val="uk-UA"/>
        </w:rPr>
        <w:t>2020-2022 рр.</w:t>
      </w:r>
      <w:r w:rsidRPr="000B1A2A">
        <w:rPr>
          <w:sz w:val="28"/>
          <w:szCs w:val="28"/>
          <w:lang w:val="uk-UA"/>
        </w:rPr>
        <w:t xml:space="preserve"> основну частину видатків складали собівартість реалізованої продукції (товарів, робіт, послуг) - </w:t>
      </w:r>
      <w:r w:rsidR="00783647" w:rsidRPr="000B1A2A">
        <w:rPr>
          <w:sz w:val="22"/>
          <w:szCs w:val="22"/>
          <w:lang w:val="uk-UA"/>
        </w:rPr>
        <w:t xml:space="preserve">40975,0 </w:t>
      </w:r>
      <w:r w:rsidRPr="000B1A2A">
        <w:rPr>
          <w:sz w:val="28"/>
          <w:szCs w:val="28"/>
          <w:lang w:val="uk-UA"/>
        </w:rPr>
        <w:t>тис. грн</w:t>
      </w:r>
      <w:r w:rsidR="00783647" w:rsidRPr="000B1A2A">
        <w:rPr>
          <w:sz w:val="28"/>
          <w:szCs w:val="28"/>
          <w:lang w:val="uk-UA"/>
        </w:rPr>
        <w:t xml:space="preserve"> в 2022 р.</w:t>
      </w:r>
      <w:r w:rsidRPr="000B1A2A">
        <w:rPr>
          <w:sz w:val="28"/>
          <w:szCs w:val="28"/>
          <w:lang w:val="uk-UA"/>
        </w:rPr>
        <w:t xml:space="preserve">, інші операційні витрати - </w:t>
      </w:r>
      <w:r w:rsidR="00783647" w:rsidRPr="000B1A2A">
        <w:rPr>
          <w:sz w:val="22"/>
          <w:szCs w:val="22"/>
          <w:lang w:val="uk-UA"/>
        </w:rPr>
        <w:t xml:space="preserve">12717,3 </w:t>
      </w:r>
      <w:r w:rsidRPr="000B1A2A">
        <w:rPr>
          <w:sz w:val="28"/>
          <w:szCs w:val="28"/>
          <w:lang w:val="uk-UA"/>
        </w:rPr>
        <w:t xml:space="preserve">тис. грн.. За </w:t>
      </w:r>
      <w:r w:rsidR="00783647" w:rsidRPr="000B1A2A">
        <w:rPr>
          <w:sz w:val="28"/>
          <w:szCs w:val="28"/>
          <w:lang w:val="uk-UA"/>
        </w:rPr>
        <w:t>2022</w:t>
      </w:r>
      <w:r w:rsidRPr="000B1A2A">
        <w:rPr>
          <w:sz w:val="28"/>
          <w:szCs w:val="28"/>
          <w:lang w:val="uk-UA"/>
        </w:rPr>
        <w:t xml:space="preserve"> рік - собівартість реалізованої продукції (товарів, робіт, послуг) - 4217,1 тис. грн. та інші операційні витрати </w:t>
      </w:r>
      <w:r w:rsidR="00783647" w:rsidRPr="000B1A2A">
        <w:rPr>
          <w:sz w:val="28"/>
          <w:szCs w:val="28"/>
          <w:lang w:val="uk-UA"/>
        </w:rPr>
        <w:t>зменшились</w:t>
      </w:r>
      <w:r w:rsidRPr="000B1A2A">
        <w:rPr>
          <w:sz w:val="28"/>
          <w:szCs w:val="28"/>
          <w:lang w:val="uk-UA"/>
        </w:rPr>
        <w:t xml:space="preserve">. </w:t>
      </w:r>
    </w:p>
    <w:p w14:paraId="1C475DCD" w14:textId="77777777" w:rsidR="001251F4" w:rsidRPr="000B1A2A" w:rsidRDefault="001251F4" w:rsidP="002F07A8">
      <w:pPr>
        <w:tabs>
          <w:tab w:val="right" w:pos="9689"/>
        </w:tabs>
        <w:autoSpaceDE w:val="0"/>
        <w:autoSpaceDN w:val="0"/>
        <w:adjustRightInd w:val="0"/>
        <w:spacing w:line="360" w:lineRule="auto"/>
        <w:ind w:firstLine="851"/>
        <w:jc w:val="both"/>
        <w:rPr>
          <w:b/>
          <w:sz w:val="28"/>
          <w:szCs w:val="28"/>
          <w:lang w:val="uk-UA"/>
        </w:rPr>
      </w:pPr>
    </w:p>
    <w:p w14:paraId="78E63C10" w14:textId="5A8909A3" w:rsidR="00665D16" w:rsidRPr="000B1A2A" w:rsidRDefault="00665D16" w:rsidP="002F07A8">
      <w:pPr>
        <w:tabs>
          <w:tab w:val="right" w:pos="9689"/>
        </w:tabs>
        <w:autoSpaceDE w:val="0"/>
        <w:autoSpaceDN w:val="0"/>
        <w:adjustRightInd w:val="0"/>
        <w:spacing w:line="360" w:lineRule="auto"/>
        <w:ind w:firstLine="851"/>
        <w:jc w:val="both"/>
        <w:rPr>
          <w:b/>
          <w:sz w:val="28"/>
          <w:szCs w:val="28"/>
          <w:lang w:val="uk-UA"/>
        </w:rPr>
      </w:pPr>
      <w:r w:rsidRPr="000B1A2A">
        <w:rPr>
          <w:b/>
          <w:sz w:val="28"/>
          <w:szCs w:val="28"/>
          <w:lang w:val="uk-UA"/>
        </w:rPr>
        <w:t xml:space="preserve">2.3. </w:t>
      </w:r>
      <w:r w:rsidR="00004CFE" w:rsidRPr="000B1A2A">
        <w:rPr>
          <w:b/>
          <w:sz w:val="28"/>
          <w:szCs w:val="28"/>
          <w:lang w:val="uk-UA"/>
        </w:rPr>
        <w:t xml:space="preserve">Оцінка ліквідності та фінансової стійкості </w:t>
      </w:r>
      <w:r w:rsidR="008F29CA" w:rsidRPr="000B1A2A">
        <w:rPr>
          <w:b/>
          <w:sz w:val="28"/>
          <w:szCs w:val="28"/>
          <w:lang w:val="uk-UA"/>
        </w:rPr>
        <w:t xml:space="preserve">КП «Управління контролю за </w:t>
      </w:r>
      <w:proofErr w:type="spellStart"/>
      <w:r w:rsidR="008F29CA" w:rsidRPr="000B1A2A">
        <w:rPr>
          <w:b/>
          <w:sz w:val="28"/>
          <w:szCs w:val="28"/>
          <w:lang w:val="uk-UA"/>
        </w:rPr>
        <w:t>благоустроєм</w:t>
      </w:r>
      <w:proofErr w:type="spellEnd"/>
      <w:r w:rsidR="008F29CA" w:rsidRPr="000B1A2A">
        <w:rPr>
          <w:b/>
          <w:sz w:val="28"/>
          <w:szCs w:val="28"/>
          <w:lang w:val="uk-UA"/>
        </w:rPr>
        <w:t xml:space="preserve"> міста»</w:t>
      </w:r>
    </w:p>
    <w:p w14:paraId="339B33AA" w14:textId="77777777" w:rsidR="00E621F2" w:rsidRPr="000B1A2A" w:rsidRDefault="00E621F2" w:rsidP="002F07A8">
      <w:pPr>
        <w:widowControl w:val="0"/>
        <w:spacing w:line="360" w:lineRule="auto"/>
        <w:ind w:firstLine="709"/>
        <w:jc w:val="both"/>
        <w:rPr>
          <w:sz w:val="28"/>
          <w:szCs w:val="28"/>
          <w:lang w:val="uk-UA"/>
        </w:rPr>
      </w:pPr>
    </w:p>
    <w:p w14:paraId="5827C78F" w14:textId="77777777" w:rsidR="00783647" w:rsidRPr="000B1A2A" w:rsidRDefault="00783647" w:rsidP="00783647">
      <w:pPr>
        <w:widowControl w:val="0"/>
        <w:spacing w:line="360" w:lineRule="auto"/>
        <w:ind w:firstLine="709"/>
        <w:jc w:val="both"/>
        <w:rPr>
          <w:sz w:val="28"/>
          <w:szCs w:val="28"/>
          <w:lang w:val="uk-UA"/>
        </w:rPr>
      </w:pPr>
      <w:r w:rsidRPr="000B1A2A">
        <w:rPr>
          <w:sz w:val="28"/>
          <w:szCs w:val="28"/>
          <w:lang w:val="uk-UA"/>
        </w:rPr>
        <w:t>Коефіцієнтний аналіз включає декілька важливих моментів, які допомагають зрозуміти його суть:</w:t>
      </w:r>
    </w:p>
    <w:p w14:paraId="091FA8AC" w14:textId="77777777" w:rsidR="00783647" w:rsidRPr="000B1A2A" w:rsidRDefault="00783647" w:rsidP="00783647">
      <w:pPr>
        <w:widowControl w:val="0"/>
        <w:numPr>
          <w:ilvl w:val="0"/>
          <w:numId w:val="21"/>
        </w:numPr>
        <w:spacing w:line="360" w:lineRule="auto"/>
        <w:jc w:val="both"/>
        <w:rPr>
          <w:sz w:val="28"/>
          <w:szCs w:val="28"/>
          <w:lang w:val="uk-UA"/>
        </w:rPr>
      </w:pPr>
      <w:r w:rsidRPr="000B1A2A">
        <w:rPr>
          <w:sz w:val="28"/>
          <w:szCs w:val="28"/>
          <w:lang w:val="uk-UA"/>
        </w:rPr>
        <w:t>Розрахунок коефіцієнтів є першою стадією аналізу діяльності підприємства. Фінансові коефіцієнти надають інформацію про зміни, які можуть бути важливими для поліпшення фінансового стану підприємства. Це дозволяє оцінити його ефективність, прибутковість та стійкість.</w:t>
      </w:r>
    </w:p>
    <w:p w14:paraId="1E967B4B" w14:textId="77777777" w:rsidR="00783647" w:rsidRPr="000B1A2A" w:rsidRDefault="00783647" w:rsidP="00783647">
      <w:pPr>
        <w:widowControl w:val="0"/>
        <w:numPr>
          <w:ilvl w:val="0"/>
          <w:numId w:val="21"/>
        </w:numPr>
        <w:spacing w:line="360" w:lineRule="auto"/>
        <w:jc w:val="both"/>
        <w:rPr>
          <w:sz w:val="28"/>
          <w:szCs w:val="28"/>
          <w:lang w:val="uk-UA"/>
        </w:rPr>
      </w:pPr>
      <w:r w:rsidRPr="000B1A2A">
        <w:rPr>
          <w:sz w:val="28"/>
          <w:szCs w:val="28"/>
          <w:lang w:val="uk-UA"/>
        </w:rPr>
        <w:t xml:space="preserve">Для правильного тлумачення фінансової звітності потрібно мати великий </w:t>
      </w:r>
      <w:r w:rsidRPr="000B1A2A">
        <w:rPr>
          <w:sz w:val="28"/>
          <w:szCs w:val="28"/>
          <w:lang w:val="uk-UA"/>
        </w:rPr>
        <w:lastRenderedPageBreak/>
        <w:t>набір коефіцієнтів. Склад цього набору залежить від функцій фінансового аналізу. Зазвичай до нього входять такі аспекти як аналіз ліквідності (для визначення платоспроможності підприємства), аналіз платоспроможності (для оцінки його здатності погасити заборгованості), аналіз фінансової стійкості (для визначення стійкості підприємства до ризиків) та аналіз ділової активності (для оцінки ефективності використання активів підприємства).</w:t>
      </w:r>
    </w:p>
    <w:p w14:paraId="0E04B78D" w14:textId="77777777" w:rsidR="00783647" w:rsidRPr="000B1A2A" w:rsidRDefault="00783647" w:rsidP="00783647">
      <w:pPr>
        <w:widowControl w:val="0"/>
        <w:spacing w:line="360" w:lineRule="auto"/>
        <w:ind w:firstLine="709"/>
        <w:jc w:val="both"/>
        <w:rPr>
          <w:sz w:val="28"/>
          <w:szCs w:val="28"/>
          <w:lang w:val="uk-UA"/>
        </w:rPr>
      </w:pPr>
      <w:r w:rsidRPr="000B1A2A">
        <w:rPr>
          <w:sz w:val="28"/>
          <w:szCs w:val="28"/>
          <w:lang w:val="uk-UA"/>
        </w:rPr>
        <w:t>Застосування коефіцієнтного аналізу дозволяє отримати детальну інформацію про фінансовий стан підприємства та виявити його сильні та слабкі сторони. Це надає можливість приймати обґрунтовані рішення щодо поліпшення ефективності його діяльності.</w:t>
      </w:r>
    </w:p>
    <w:p w14:paraId="0A60107E" w14:textId="77777777" w:rsidR="00783647" w:rsidRPr="000B1A2A" w:rsidRDefault="00783647" w:rsidP="00783647">
      <w:pPr>
        <w:widowControl w:val="0"/>
        <w:spacing w:line="360" w:lineRule="auto"/>
        <w:ind w:firstLine="709"/>
        <w:jc w:val="both"/>
        <w:rPr>
          <w:sz w:val="28"/>
          <w:szCs w:val="28"/>
          <w:lang w:val="uk-UA"/>
        </w:rPr>
      </w:pPr>
      <w:r w:rsidRPr="000B1A2A">
        <w:rPr>
          <w:sz w:val="28"/>
          <w:szCs w:val="28"/>
          <w:lang w:val="uk-UA"/>
        </w:rPr>
        <w:t>Ліквідність має велике значення для постачальників, акціонерів та банків, які оцінюють фінансове положення підприємства. Вони розглядають ліквідність балансу, щоб оцінити, наскільки підприємство може виконати свої фінансові зобов'язання вчасно. Якщо підприємство має достатні резерви ліквідності, це свідчить про його здатність виконувати платежі без затримок і ризику неплатоспроможності.</w:t>
      </w:r>
    </w:p>
    <w:p w14:paraId="1B46D3BF" w14:textId="77777777" w:rsidR="00783647" w:rsidRPr="000B1A2A" w:rsidRDefault="00783647" w:rsidP="00783647">
      <w:pPr>
        <w:widowControl w:val="0"/>
        <w:spacing w:line="360" w:lineRule="auto"/>
        <w:ind w:firstLine="709"/>
        <w:jc w:val="both"/>
        <w:rPr>
          <w:sz w:val="28"/>
          <w:szCs w:val="28"/>
          <w:lang w:val="uk-UA"/>
        </w:rPr>
      </w:pPr>
      <w:r w:rsidRPr="000B1A2A">
        <w:rPr>
          <w:sz w:val="28"/>
          <w:szCs w:val="28"/>
          <w:lang w:val="uk-UA"/>
        </w:rPr>
        <w:t>Важливою задачею управління підприємством є підтримка оптимального рівня ліквідності, забезпечення достатніх ресурсів для виконання поточних зобов'язань. При цьому необхідно збалансувати ліквідність з ефективністю використання активів та отриманням максимального прибутку [32].</w:t>
      </w:r>
    </w:p>
    <w:p w14:paraId="28264BB3" w14:textId="77777777" w:rsidR="00783647" w:rsidRPr="000B1A2A" w:rsidRDefault="00783647" w:rsidP="00783647">
      <w:pPr>
        <w:widowControl w:val="0"/>
        <w:spacing w:line="360" w:lineRule="auto"/>
        <w:ind w:firstLine="709"/>
        <w:jc w:val="both"/>
        <w:rPr>
          <w:sz w:val="28"/>
          <w:szCs w:val="28"/>
          <w:lang w:val="uk-UA"/>
        </w:rPr>
      </w:pPr>
      <w:r w:rsidRPr="000B1A2A">
        <w:rPr>
          <w:sz w:val="28"/>
          <w:szCs w:val="28"/>
          <w:lang w:val="uk-UA"/>
        </w:rPr>
        <w:t>Таким чином, ліквідність балансу відіграє ключову роль у фінансовому аналізі підприємства, оскільки вона свідчить про його здатність вчасно розраховуватися зі своїми зобов'язаннями та уникнути фінансових проблем.</w:t>
      </w:r>
    </w:p>
    <w:p w14:paraId="5EE6CA04" w14:textId="77777777" w:rsidR="00C26CC1" w:rsidRPr="000B1A2A" w:rsidRDefault="00C26CC1" w:rsidP="002F07A8">
      <w:pPr>
        <w:widowControl w:val="0"/>
        <w:spacing w:line="360" w:lineRule="auto"/>
        <w:ind w:firstLine="709"/>
        <w:jc w:val="both"/>
        <w:rPr>
          <w:sz w:val="28"/>
          <w:szCs w:val="28"/>
          <w:lang w:val="uk-UA"/>
        </w:rPr>
      </w:pPr>
      <w:r w:rsidRPr="000B1A2A">
        <w:rPr>
          <w:sz w:val="28"/>
          <w:szCs w:val="28"/>
          <w:lang w:val="uk-UA"/>
        </w:rPr>
        <w:t>Активи підприємства залежно від ліквідності можна поділити на такі групи:</w:t>
      </w:r>
    </w:p>
    <w:p w14:paraId="56E0F104" w14:textId="77777777" w:rsidR="00C26CC1" w:rsidRPr="000B1A2A" w:rsidRDefault="00C26CC1" w:rsidP="002F07A8">
      <w:pPr>
        <w:widowControl w:val="0"/>
        <w:spacing w:line="360" w:lineRule="auto"/>
        <w:ind w:firstLine="709"/>
        <w:jc w:val="both"/>
        <w:rPr>
          <w:sz w:val="28"/>
          <w:szCs w:val="28"/>
          <w:lang w:val="uk-UA"/>
        </w:rPr>
      </w:pPr>
      <w:r w:rsidRPr="000B1A2A">
        <w:rPr>
          <w:sz w:val="28"/>
          <w:szCs w:val="28"/>
          <w:lang w:val="uk-UA"/>
        </w:rPr>
        <w:t>LI - найбільш ліквідні активи - гроші та їх еквіваленти і поточні фінансові інвестиції;</w:t>
      </w:r>
    </w:p>
    <w:p w14:paraId="0E8B0012" w14:textId="77777777" w:rsidR="00C26CC1" w:rsidRPr="000B1A2A" w:rsidRDefault="00C26CC1" w:rsidP="002F07A8">
      <w:pPr>
        <w:widowControl w:val="0"/>
        <w:spacing w:line="360" w:lineRule="auto"/>
        <w:ind w:firstLine="709"/>
        <w:jc w:val="both"/>
        <w:rPr>
          <w:sz w:val="28"/>
          <w:szCs w:val="28"/>
          <w:lang w:val="uk-UA"/>
        </w:rPr>
      </w:pPr>
      <w:r w:rsidRPr="000B1A2A">
        <w:rPr>
          <w:sz w:val="28"/>
          <w:szCs w:val="28"/>
          <w:lang w:val="uk-UA"/>
        </w:rPr>
        <w:lastRenderedPageBreak/>
        <w:t>LII - швидко реалізовані активи - дебіторська заборгованість;</w:t>
      </w:r>
    </w:p>
    <w:p w14:paraId="058E6F4F" w14:textId="77777777" w:rsidR="00C26CC1" w:rsidRPr="000B1A2A" w:rsidRDefault="00C26CC1" w:rsidP="002F07A8">
      <w:pPr>
        <w:widowControl w:val="0"/>
        <w:spacing w:line="360" w:lineRule="auto"/>
        <w:ind w:firstLine="709"/>
        <w:jc w:val="both"/>
        <w:rPr>
          <w:sz w:val="28"/>
          <w:szCs w:val="28"/>
          <w:lang w:val="uk-UA"/>
        </w:rPr>
      </w:pPr>
      <w:r w:rsidRPr="000B1A2A">
        <w:rPr>
          <w:sz w:val="28"/>
          <w:szCs w:val="28"/>
          <w:lang w:val="uk-UA"/>
        </w:rPr>
        <w:t>LIII - повільно реалізовані активи - запаси, поточні біологічні активи, витрати майбутніх періодів, інші оборотні активи;</w:t>
      </w:r>
    </w:p>
    <w:p w14:paraId="4450E917" w14:textId="77777777" w:rsidR="00C26CC1" w:rsidRPr="000B1A2A" w:rsidRDefault="00C26CC1" w:rsidP="002F07A8">
      <w:pPr>
        <w:widowControl w:val="0"/>
        <w:spacing w:line="360" w:lineRule="auto"/>
        <w:ind w:firstLine="709"/>
        <w:jc w:val="both"/>
        <w:rPr>
          <w:sz w:val="28"/>
          <w:szCs w:val="28"/>
          <w:lang w:val="uk-UA"/>
        </w:rPr>
      </w:pPr>
      <w:r w:rsidRPr="000B1A2A">
        <w:rPr>
          <w:sz w:val="28"/>
          <w:szCs w:val="28"/>
          <w:lang w:val="uk-UA"/>
        </w:rPr>
        <w:t xml:space="preserve">LIV - </w:t>
      </w:r>
      <w:proofErr w:type="spellStart"/>
      <w:r w:rsidRPr="000B1A2A">
        <w:rPr>
          <w:sz w:val="28"/>
          <w:szCs w:val="28"/>
          <w:lang w:val="uk-UA"/>
        </w:rPr>
        <w:t>важкореалізовані</w:t>
      </w:r>
      <w:proofErr w:type="spellEnd"/>
      <w:r w:rsidRPr="000B1A2A">
        <w:rPr>
          <w:sz w:val="28"/>
          <w:szCs w:val="28"/>
          <w:lang w:val="uk-UA"/>
        </w:rPr>
        <w:t xml:space="preserve"> активи - необоротні активи.</w:t>
      </w:r>
    </w:p>
    <w:p w14:paraId="6F0AE474" w14:textId="77777777" w:rsidR="00C26CC1" w:rsidRPr="000B1A2A" w:rsidRDefault="00C26CC1" w:rsidP="002F07A8">
      <w:pPr>
        <w:widowControl w:val="0"/>
        <w:spacing w:line="360" w:lineRule="auto"/>
        <w:ind w:firstLine="709"/>
        <w:jc w:val="both"/>
        <w:rPr>
          <w:sz w:val="28"/>
          <w:szCs w:val="28"/>
          <w:lang w:val="uk-UA"/>
        </w:rPr>
      </w:pPr>
      <w:r w:rsidRPr="000B1A2A">
        <w:rPr>
          <w:sz w:val="28"/>
          <w:szCs w:val="28"/>
          <w:lang w:val="uk-UA"/>
        </w:rPr>
        <w:t>Пасиви, в свою чергу, поділяються залежно від терміновості їх оплати:</w:t>
      </w:r>
    </w:p>
    <w:p w14:paraId="0FEB32D3" w14:textId="77777777" w:rsidR="00C26CC1" w:rsidRPr="000B1A2A" w:rsidRDefault="00C26CC1" w:rsidP="002F07A8">
      <w:pPr>
        <w:widowControl w:val="0"/>
        <w:spacing w:line="360" w:lineRule="auto"/>
        <w:ind w:firstLine="709"/>
        <w:jc w:val="both"/>
        <w:rPr>
          <w:sz w:val="28"/>
          <w:szCs w:val="28"/>
          <w:lang w:val="uk-UA"/>
        </w:rPr>
      </w:pPr>
      <w:r w:rsidRPr="000B1A2A">
        <w:rPr>
          <w:sz w:val="28"/>
          <w:szCs w:val="28"/>
          <w:lang w:val="uk-UA"/>
        </w:rPr>
        <w:t>PI - найбільш термінові зобов'язання - поточна кредиторська заборгованість за товари, роботи, послуги;</w:t>
      </w:r>
    </w:p>
    <w:p w14:paraId="4D0985B8" w14:textId="77777777" w:rsidR="00C26CC1" w:rsidRPr="000B1A2A" w:rsidRDefault="00C26CC1" w:rsidP="002F07A8">
      <w:pPr>
        <w:widowControl w:val="0"/>
        <w:spacing w:line="360" w:lineRule="auto"/>
        <w:ind w:firstLine="709"/>
        <w:jc w:val="both"/>
        <w:rPr>
          <w:sz w:val="28"/>
          <w:szCs w:val="28"/>
          <w:lang w:val="uk-UA"/>
        </w:rPr>
      </w:pPr>
      <w:r w:rsidRPr="000B1A2A">
        <w:rPr>
          <w:sz w:val="28"/>
          <w:szCs w:val="28"/>
          <w:lang w:val="uk-UA"/>
        </w:rPr>
        <w:t>PII - короткострокові пасиви - короткострокові кредити банків, поточна кредиторська заборгованість за довгостроковими зобов'язаннями та розрахунками, поточні забезпечення, доходи майбутніх періодів, інші поточні зобов'язання;</w:t>
      </w:r>
    </w:p>
    <w:p w14:paraId="015BBF1C" w14:textId="77777777" w:rsidR="00C26CC1" w:rsidRPr="000B1A2A" w:rsidRDefault="00C26CC1" w:rsidP="002F07A8">
      <w:pPr>
        <w:widowControl w:val="0"/>
        <w:spacing w:line="360" w:lineRule="auto"/>
        <w:ind w:firstLine="709"/>
        <w:jc w:val="both"/>
        <w:rPr>
          <w:sz w:val="28"/>
          <w:szCs w:val="28"/>
          <w:lang w:val="uk-UA"/>
        </w:rPr>
      </w:pPr>
      <w:r w:rsidRPr="000B1A2A">
        <w:rPr>
          <w:sz w:val="28"/>
          <w:szCs w:val="28"/>
          <w:lang w:val="uk-UA"/>
        </w:rPr>
        <w:t>PIII - довгострокові пасиви - довгострокові зобов'язання і забезпечення;</w:t>
      </w:r>
    </w:p>
    <w:p w14:paraId="37BF51CA" w14:textId="77777777" w:rsidR="00C26CC1" w:rsidRPr="000B1A2A" w:rsidRDefault="00C26CC1" w:rsidP="002F07A8">
      <w:pPr>
        <w:widowControl w:val="0"/>
        <w:spacing w:line="360" w:lineRule="auto"/>
        <w:ind w:firstLine="709"/>
        <w:rPr>
          <w:sz w:val="28"/>
          <w:szCs w:val="28"/>
          <w:lang w:val="uk-UA"/>
        </w:rPr>
      </w:pPr>
      <w:r w:rsidRPr="000B1A2A">
        <w:rPr>
          <w:sz w:val="28"/>
          <w:szCs w:val="28"/>
          <w:lang w:val="uk-UA"/>
        </w:rPr>
        <w:t>PIV - постійні пасиви - власний капітал [43].</w:t>
      </w:r>
    </w:p>
    <w:p w14:paraId="41B18A33" w14:textId="642C1EA1" w:rsidR="00C26CC1" w:rsidRPr="000B1A2A" w:rsidRDefault="00AF4F78" w:rsidP="002F07A8">
      <w:pPr>
        <w:widowControl w:val="0"/>
        <w:spacing w:line="360" w:lineRule="auto"/>
        <w:ind w:firstLine="709"/>
        <w:jc w:val="both"/>
        <w:rPr>
          <w:sz w:val="28"/>
          <w:szCs w:val="28"/>
          <w:lang w:val="uk-UA"/>
        </w:rPr>
      </w:pPr>
      <w:r w:rsidRPr="000B1A2A">
        <w:rPr>
          <w:sz w:val="28"/>
          <w:szCs w:val="28"/>
          <w:lang w:val="uk-UA"/>
        </w:rPr>
        <w:t>За допомогою табл.</w:t>
      </w:r>
      <w:r w:rsidR="00451BA4" w:rsidRPr="000B1A2A">
        <w:rPr>
          <w:sz w:val="28"/>
          <w:szCs w:val="28"/>
          <w:lang w:val="uk-UA"/>
        </w:rPr>
        <w:t>2.</w:t>
      </w:r>
      <w:r w:rsidR="00D40616">
        <w:rPr>
          <w:sz w:val="28"/>
          <w:szCs w:val="28"/>
          <w:lang w:val="uk-UA"/>
        </w:rPr>
        <w:t>7</w:t>
      </w:r>
      <w:r w:rsidRPr="000B1A2A">
        <w:rPr>
          <w:sz w:val="28"/>
          <w:szCs w:val="28"/>
          <w:lang w:val="uk-UA"/>
        </w:rPr>
        <w:t xml:space="preserve">  та табл.</w:t>
      </w:r>
      <w:r w:rsidR="00451BA4" w:rsidRPr="000B1A2A">
        <w:rPr>
          <w:sz w:val="28"/>
          <w:szCs w:val="28"/>
          <w:lang w:val="uk-UA"/>
        </w:rPr>
        <w:t>2.</w:t>
      </w:r>
      <w:r w:rsidR="00D40616">
        <w:rPr>
          <w:sz w:val="28"/>
          <w:szCs w:val="28"/>
          <w:lang w:val="uk-UA"/>
        </w:rPr>
        <w:t>8</w:t>
      </w:r>
      <w:r w:rsidR="00C26CC1" w:rsidRPr="000B1A2A">
        <w:rPr>
          <w:sz w:val="28"/>
          <w:szCs w:val="28"/>
          <w:lang w:val="uk-UA"/>
        </w:rPr>
        <w:t xml:space="preserve"> проведемо аналіз ліквідності балансу.</w:t>
      </w:r>
    </w:p>
    <w:p w14:paraId="530FA755" w14:textId="10763C4B" w:rsidR="00C26CC1" w:rsidRPr="000B1A2A" w:rsidRDefault="00AF4F78" w:rsidP="002F07A8">
      <w:pPr>
        <w:widowControl w:val="0"/>
        <w:spacing w:line="276" w:lineRule="auto"/>
        <w:ind w:firstLine="709"/>
        <w:jc w:val="right"/>
        <w:rPr>
          <w:sz w:val="28"/>
          <w:szCs w:val="28"/>
          <w:lang w:val="uk-UA"/>
        </w:rPr>
      </w:pPr>
      <w:r w:rsidRPr="000B1A2A">
        <w:rPr>
          <w:sz w:val="28"/>
          <w:szCs w:val="28"/>
          <w:lang w:val="uk-UA"/>
        </w:rPr>
        <w:t xml:space="preserve">Таблиця </w:t>
      </w:r>
      <w:r w:rsidR="00451BA4" w:rsidRPr="000B1A2A">
        <w:rPr>
          <w:sz w:val="28"/>
          <w:szCs w:val="28"/>
          <w:lang w:val="uk-UA"/>
        </w:rPr>
        <w:t>2.</w:t>
      </w:r>
      <w:r w:rsidR="00D40616">
        <w:rPr>
          <w:sz w:val="28"/>
          <w:szCs w:val="28"/>
          <w:lang w:val="uk-UA"/>
        </w:rPr>
        <w:t>7</w:t>
      </w:r>
    </w:p>
    <w:p w14:paraId="1A935BCC" w14:textId="32FB8933" w:rsidR="00C26CC1" w:rsidRPr="000B1A2A" w:rsidRDefault="00C26CC1" w:rsidP="002F07A8">
      <w:pPr>
        <w:widowControl w:val="0"/>
        <w:spacing w:line="276" w:lineRule="auto"/>
        <w:ind w:firstLine="709"/>
        <w:jc w:val="center"/>
        <w:rPr>
          <w:sz w:val="28"/>
          <w:szCs w:val="28"/>
          <w:lang w:val="uk-UA"/>
        </w:rPr>
      </w:pPr>
      <w:r w:rsidRPr="000B1A2A">
        <w:rPr>
          <w:sz w:val="28"/>
          <w:szCs w:val="28"/>
          <w:lang w:val="uk-UA"/>
        </w:rPr>
        <w:t xml:space="preserve">Аналіз ліквідності балансу підприємства за </w:t>
      </w:r>
      <w:r w:rsidR="003A6170" w:rsidRPr="000B1A2A">
        <w:rPr>
          <w:sz w:val="28"/>
          <w:szCs w:val="28"/>
          <w:lang w:val="uk-UA"/>
        </w:rPr>
        <w:t>2021</w:t>
      </w:r>
      <w:r w:rsidRPr="000B1A2A">
        <w:rPr>
          <w:sz w:val="28"/>
          <w:szCs w:val="28"/>
          <w:lang w:val="uk-UA"/>
        </w:rPr>
        <w:t xml:space="preserve"> рік</w:t>
      </w:r>
    </w:p>
    <w:tbl>
      <w:tblPr>
        <w:tblW w:w="5001" w:type="pct"/>
        <w:tblLayout w:type="fixed"/>
        <w:tblCellMar>
          <w:left w:w="0" w:type="dxa"/>
          <w:right w:w="0" w:type="dxa"/>
        </w:tblCellMar>
        <w:tblLook w:val="0000" w:firstRow="0" w:lastRow="0" w:firstColumn="0" w:lastColumn="0" w:noHBand="0" w:noVBand="0"/>
      </w:tblPr>
      <w:tblGrid>
        <w:gridCol w:w="861"/>
        <w:gridCol w:w="989"/>
        <w:gridCol w:w="989"/>
        <w:gridCol w:w="989"/>
        <w:gridCol w:w="846"/>
        <w:gridCol w:w="989"/>
        <w:gridCol w:w="989"/>
        <w:gridCol w:w="705"/>
        <w:gridCol w:w="707"/>
        <w:gridCol w:w="796"/>
        <w:gridCol w:w="821"/>
      </w:tblGrid>
      <w:tr w:rsidR="000B1A2A" w:rsidRPr="000B1A2A" w14:paraId="489C3DB7" w14:textId="3EBAF0F4" w:rsidTr="00631E2C">
        <w:trPr>
          <w:trHeight w:val="20"/>
        </w:trPr>
        <w:tc>
          <w:tcPr>
            <w:tcW w:w="444" w:type="pct"/>
            <w:vMerge w:val="restart"/>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center"/>
          </w:tcPr>
          <w:p w14:paraId="22355483" w14:textId="77777777" w:rsidR="007F6FAC" w:rsidRPr="000B1A2A" w:rsidRDefault="007F6FAC" w:rsidP="007F6FAC">
            <w:pPr>
              <w:widowControl w:val="0"/>
              <w:jc w:val="center"/>
              <w:rPr>
                <w:lang w:val="uk-UA"/>
              </w:rPr>
            </w:pPr>
            <w:r w:rsidRPr="000B1A2A">
              <w:rPr>
                <w:lang w:val="uk-UA"/>
              </w:rPr>
              <w:t>Актив</w:t>
            </w:r>
          </w:p>
        </w:tc>
        <w:tc>
          <w:tcPr>
            <w:tcW w:w="511" w:type="pct"/>
            <w:vMerge w:val="restart"/>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tcPr>
          <w:p w14:paraId="7A50CEC6" w14:textId="2DE01F84" w:rsidR="007F6FAC" w:rsidRPr="000B1A2A" w:rsidRDefault="007F6FAC" w:rsidP="007F6FAC">
            <w:pPr>
              <w:widowControl w:val="0"/>
              <w:jc w:val="center"/>
              <w:rPr>
                <w:lang w:val="uk-UA"/>
              </w:rPr>
            </w:pPr>
            <w:r w:rsidRPr="000B1A2A">
              <w:rPr>
                <w:lang w:val="uk-UA"/>
              </w:rPr>
              <w:t>2020 р.,</w:t>
            </w:r>
          </w:p>
          <w:p w14:paraId="2CCA4AC2" w14:textId="3C150E6E" w:rsidR="007F6FAC" w:rsidRPr="000B1A2A" w:rsidRDefault="007F6FAC" w:rsidP="007F6FAC">
            <w:pPr>
              <w:widowControl w:val="0"/>
              <w:jc w:val="center"/>
              <w:rPr>
                <w:lang w:val="uk-UA"/>
              </w:rPr>
            </w:pPr>
            <w:r w:rsidRPr="000B1A2A">
              <w:rPr>
                <w:lang w:val="uk-UA"/>
              </w:rPr>
              <w:t>тис. грн</w:t>
            </w:r>
          </w:p>
        </w:tc>
        <w:tc>
          <w:tcPr>
            <w:tcW w:w="511" w:type="pct"/>
            <w:vMerge w:val="restart"/>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tcPr>
          <w:p w14:paraId="67A2C253" w14:textId="629FF753" w:rsidR="007F6FAC" w:rsidRPr="000B1A2A" w:rsidRDefault="007F6FAC" w:rsidP="007F6FAC">
            <w:pPr>
              <w:widowControl w:val="0"/>
              <w:jc w:val="center"/>
              <w:rPr>
                <w:lang w:val="uk-UA"/>
              </w:rPr>
            </w:pPr>
            <w:r w:rsidRPr="000B1A2A">
              <w:rPr>
                <w:lang w:val="uk-UA"/>
              </w:rPr>
              <w:t xml:space="preserve">2021 р, </w:t>
            </w:r>
          </w:p>
          <w:p w14:paraId="6A05DFCA" w14:textId="0ED76C8D" w:rsidR="007F6FAC" w:rsidRPr="000B1A2A" w:rsidRDefault="007F6FAC" w:rsidP="007F6FAC">
            <w:pPr>
              <w:widowControl w:val="0"/>
              <w:jc w:val="center"/>
              <w:rPr>
                <w:lang w:val="uk-UA"/>
              </w:rPr>
            </w:pPr>
            <w:r w:rsidRPr="000B1A2A">
              <w:rPr>
                <w:lang w:val="uk-UA"/>
              </w:rPr>
              <w:t>тис. грн</w:t>
            </w:r>
          </w:p>
        </w:tc>
        <w:tc>
          <w:tcPr>
            <w:tcW w:w="511" w:type="pct"/>
            <w:vMerge w:val="restart"/>
            <w:tcBorders>
              <w:top w:val="single" w:sz="4" w:space="0" w:color="auto"/>
              <w:left w:val="single" w:sz="4" w:space="0" w:color="auto"/>
              <w:right w:val="single" w:sz="4" w:space="0" w:color="auto"/>
            </w:tcBorders>
            <w:vAlign w:val="center"/>
          </w:tcPr>
          <w:p w14:paraId="5F105578" w14:textId="3876AE9A" w:rsidR="007F6FAC" w:rsidRPr="000B1A2A" w:rsidRDefault="007F6FAC" w:rsidP="007F6FAC">
            <w:pPr>
              <w:widowControl w:val="0"/>
              <w:jc w:val="center"/>
              <w:rPr>
                <w:lang w:val="uk-UA"/>
              </w:rPr>
            </w:pPr>
            <w:r w:rsidRPr="000B1A2A">
              <w:rPr>
                <w:lang w:val="uk-UA"/>
              </w:rPr>
              <w:t>2022 р., тис. грн</w:t>
            </w:r>
          </w:p>
        </w:tc>
        <w:tc>
          <w:tcPr>
            <w:tcW w:w="437" w:type="pct"/>
            <w:vMerge w:val="restart"/>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center"/>
          </w:tcPr>
          <w:p w14:paraId="7E6728F6" w14:textId="1E5286F6" w:rsidR="007F6FAC" w:rsidRPr="000B1A2A" w:rsidRDefault="007F6FAC" w:rsidP="007F6FAC">
            <w:pPr>
              <w:widowControl w:val="0"/>
              <w:jc w:val="center"/>
              <w:rPr>
                <w:lang w:val="uk-UA"/>
              </w:rPr>
            </w:pPr>
            <w:r w:rsidRPr="000B1A2A">
              <w:rPr>
                <w:lang w:val="uk-UA"/>
              </w:rPr>
              <w:t>Пасив</w:t>
            </w:r>
          </w:p>
        </w:tc>
        <w:tc>
          <w:tcPr>
            <w:tcW w:w="511" w:type="pct"/>
            <w:vMerge w:val="restart"/>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tcPr>
          <w:p w14:paraId="3637C08A" w14:textId="77777777" w:rsidR="007F6FAC" w:rsidRPr="000B1A2A" w:rsidRDefault="007F6FAC" w:rsidP="007F6FAC">
            <w:pPr>
              <w:widowControl w:val="0"/>
              <w:jc w:val="center"/>
              <w:rPr>
                <w:lang w:val="uk-UA"/>
              </w:rPr>
            </w:pPr>
            <w:r w:rsidRPr="000B1A2A">
              <w:rPr>
                <w:lang w:val="uk-UA"/>
              </w:rPr>
              <w:t>2020 р.,</w:t>
            </w:r>
          </w:p>
          <w:p w14:paraId="235ABACA" w14:textId="13E24F78" w:rsidR="007F6FAC" w:rsidRPr="000B1A2A" w:rsidRDefault="007F6FAC" w:rsidP="007F6FAC">
            <w:pPr>
              <w:widowControl w:val="0"/>
              <w:jc w:val="center"/>
              <w:rPr>
                <w:lang w:val="uk-UA"/>
              </w:rPr>
            </w:pPr>
            <w:r w:rsidRPr="000B1A2A">
              <w:rPr>
                <w:lang w:val="uk-UA"/>
              </w:rPr>
              <w:t>тис. грн</w:t>
            </w:r>
          </w:p>
        </w:tc>
        <w:tc>
          <w:tcPr>
            <w:tcW w:w="511" w:type="pct"/>
            <w:vMerge w:val="restart"/>
            <w:tcBorders>
              <w:top w:val="single" w:sz="4" w:space="0" w:color="auto"/>
              <w:left w:val="single" w:sz="4" w:space="0" w:color="auto"/>
              <w:right w:val="single" w:sz="4" w:space="0" w:color="auto"/>
            </w:tcBorders>
            <w:vAlign w:val="center"/>
          </w:tcPr>
          <w:p w14:paraId="6C0F6032" w14:textId="77777777" w:rsidR="007F6FAC" w:rsidRPr="000B1A2A" w:rsidRDefault="007F6FAC" w:rsidP="007F6FAC">
            <w:pPr>
              <w:widowControl w:val="0"/>
              <w:jc w:val="center"/>
              <w:rPr>
                <w:lang w:val="uk-UA"/>
              </w:rPr>
            </w:pPr>
            <w:r w:rsidRPr="000B1A2A">
              <w:rPr>
                <w:lang w:val="uk-UA"/>
              </w:rPr>
              <w:t xml:space="preserve">2021 р, </w:t>
            </w:r>
          </w:p>
          <w:p w14:paraId="560FF103" w14:textId="24EA4172" w:rsidR="007F6FAC" w:rsidRPr="000B1A2A" w:rsidRDefault="007F6FAC" w:rsidP="007F6FAC">
            <w:pPr>
              <w:widowControl w:val="0"/>
              <w:jc w:val="center"/>
              <w:rPr>
                <w:lang w:val="uk-UA"/>
              </w:rPr>
            </w:pPr>
            <w:r w:rsidRPr="000B1A2A">
              <w:rPr>
                <w:lang w:val="uk-UA"/>
              </w:rPr>
              <w:t>тис. грн</w:t>
            </w:r>
          </w:p>
        </w:tc>
        <w:tc>
          <w:tcPr>
            <w:tcW w:w="364" w:type="pct"/>
            <w:vMerge w:val="restart"/>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tcPr>
          <w:p w14:paraId="6177E571" w14:textId="517D40C1" w:rsidR="007F6FAC" w:rsidRPr="000B1A2A" w:rsidRDefault="007F6FAC" w:rsidP="007F6FAC">
            <w:pPr>
              <w:widowControl w:val="0"/>
              <w:jc w:val="center"/>
              <w:rPr>
                <w:lang w:val="uk-UA"/>
              </w:rPr>
            </w:pPr>
            <w:r w:rsidRPr="000B1A2A">
              <w:rPr>
                <w:lang w:val="uk-UA"/>
              </w:rPr>
              <w:t>2022 р., тис. грн</w:t>
            </w:r>
          </w:p>
        </w:tc>
        <w:tc>
          <w:tcPr>
            <w:tcW w:w="1200" w:type="pct"/>
            <w:gridSpan w:val="3"/>
            <w:tcBorders>
              <w:top w:val="single" w:sz="4" w:space="0" w:color="auto"/>
              <w:left w:val="nil"/>
              <w:bottom w:val="single" w:sz="4" w:space="0" w:color="auto"/>
              <w:right w:val="single" w:sz="4" w:space="0" w:color="000000"/>
            </w:tcBorders>
            <w:tcMar>
              <w:top w:w="12" w:type="dxa"/>
              <w:left w:w="12" w:type="dxa"/>
              <w:bottom w:w="0" w:type="dxa"/>
              <w:right w:w="12" w:type="dxa"/>
            </w:tcMar>
            <w:vAlign w:val="center"/>
          </w:tcPr>
          <w:p w14:paraId="24BA9C81" w14:textId="1C797797" w:rsidR="007F6FAC" w:rsidRPr="000B1A2A" w:rsidRDefault="007F6FAC" w:rsidP="007F6FAC">
            <w:pPr>
              <w:widowControl w:val="0"/>
              <w:jc w:val="center"/>
              <w:rPr>
                <w:lang w:val="uk-UA"/>
              </w:rPr>
            </w:pPr>
            <w:r w:rsidRPr="000B1A2A">
              <w:rPr>
                <w:lang w:val="uk-UA"/>
              </w:rPr>
              <w:t>Платіжний надлишок (+), недолік (-)</w:t>
            </w:r>
          </w:p>
        </w:tc>
      </w:tr>
      <w:tr w:rsidR="000B1A2A" w:rsidRPr="000B1A2A" w14:paraId="27320575" w14:textId="2612CEDE" w:rsidTr="00631E2C">
        <w:trPr>
          <w:trHeight w:val="20"/>
        </w:trPr>
        <w:tc>
          <w:tcPr>
            <w:tcW w:w="444" w:type="pct"/>
            <w:vMerge/>
            <w:tcBorders>
              <w:top w:val="single" w:sz="4" w:space="0" w:color="auto"/>
              <w:left w:val="single" w:sz="4" w:space="0" w:color="auto"/>
              <w:bottom w:val="single" w:sz="4" w:space="0" w:color="auto"/>
              <w:right w:val="single" w:sz="4" w:space="0" w:color="auto"/>
            </w:tcBorders>
            <w:vAlign w:val="center"/>
          </w:tcPr>
          <w:p w14:paraId="2CF85E2A" w14:textId="77777777" w:rsidR="007F6FAC" w:rsidRPr="000B1A2A" w:rsidRDefault="007F6FAC" w:rsidP="007F6FAC">
            <w:pPr>
              <w:widowControl w:val="0"/>
              <w:jc w:val="center"/>
              <w:rPr>
                <w:lang w:val="uk-UA"/>
              </w:rPr>
            </w:pPr>
          </w:p>
        </w:tc>
        <w:tc>
          <w:tcPr>
            <w:tcW w:w="511" w:type="pct"/>
            <w:vMerge/>
            <w:tcBorders>
              <w:top w:val="single" w:sz="4" w:space="0" w:color="auto"/>
              <w:left w:val="single" w:sz="4" w:space="0" w:color="auto"/>
              <w:bottom w:val="single" w:sz="4" w:space="0" w:color="auto"/>
              <w:right w:val="single" w:sz="4" w:space="0" w:color="auto"/>
            </w:tcBorders>
            <w:vAlign w:val="center"/>
          </w:tcPr>
          <w:p w14:paraId="4F412C13" w14:textId="77777777" w:rsidR="007F6FAC" w:rsidRPr="000B1A2A" w:rsidRDefault="007F6FAC" w:rsidP="007F6FAC">
            <w:pPr>
              <w:widowControl w:val="0"/>
              <w:jc w:val="center"/>
              <w:rPr>
                <w:lang w:val="uk-UA"/>
              </w:rPr>
            </w:pPr>
          </w:p>
        </w:tc>
        <w:tc>
          <w:tcPr>
            <w:tcW w:w="511" w:type="pct"/>
            <w:vMerge/>
            <w:tcBorders>
              <w:top w:val="single" w:sz="4" w:space="0" w:color="auto"/>
              <w:left w:val="single" w:sz="4" w:space="0" w:color="auto"/>
              <w:bottom w:val="single" w:sz="4" w:space="0" w:color="auto"/>
              <w:right w:val="single" w:sz="4" w:space="0" w:color="auto"/>
            </w:tcBorders>
            <w:vAlign w:val="center"/>
          </w:tcPr>
          <w:p w14:paraId="1244C54C" w14:textId="77777777" w:rsidR="007F6FAC" w:rsidRPr="000B1A2A" w:rsidRDefault="007F6FAC" w:rsidP="007F6FAC">
            <w:pPr>
              <w:widowControl w:val="0"/>
              <w:jc w:val="center"/>
              <w:rPr>
                <w:lang w:val="uk-UA"/>
              </w:rPr>
            </w:pPr>
          </w:p>
        </w:tc>
        <w:tc>
          <w:tcPr>
            <w:tcW w:w="511" w:type="pct"/>
            <w:vMerge/>
            <w:tcBorders>
              <w:left w:val="single" w:sz="4" w:space="0" w:color="auto"/>
              <w:bottom w:val="single" w:sz="4" w:space="0" w:color="auto"/>
              <w:right w:val="single" w:sz="4" w:space="0" w:color="auto"/>
            </w:tcBorders>
          </w:tcPr>
          <w:p w14:paraId="2A344773" w14:textId="77777777" w:rsidR="007F6FAC" w:rsidRPr="000B1A2A" w:rsidRDefault="007F6FAC" w:rsidP="007F6FAC">
            <w:pPr>
              <w:widowControl w:val="0"/>
              <w:jc w:val="center"/>
              <w:rPr>
                <w:lang w:val="uk-UA"/>
              </w:rPr>
            </w:pPr>
          </w:p>
        </w:tc>
        <w:tc>
          <w:tcPr>
            <w:tcW w:w="437" w:type="pct"/>
            <w:vMerge/>
            <w:tcBorders>
              <w:top w:val="single" w:sz="4" w:space="0" w:color="auto"/>
              <w:left w:val="single" w:sz="4" w:space="0" w:color="auto"/>
              <w:bottom w:val="single" w:sz="4" w:space="0" w:color="auto"/>
              <w:right w:val="single" w:sz="4" w:space="0" w:color="auto"/>
            </w:tcBorders>
            <w:vAlign w:val="center"/>
          </w:tcPr>
          <w:p w14:paraId="7351B9C4" w14:textId="10ABCF16" w:rsidR="007F6FAC" w:rsidRPr="000B1A2A" w:rsidRDefault="007F6FAC" w:rsidP="007F6FAC">
            <w:pPr>
              <w:widowControl w:val="0"/>
              <w:jc w:val="center"/>
              <w:rPr>
                <w:lang w:val="uk-UA"/>
              </w:rPr>
            </w:pPr>
          </w:p>
        </w:tc>
        <w:tc>
          <w:tcPr>
            <w:tcW w:w="511" w:type="pct"/>
            <w:vMerge/>
            <w:tcBorders>
              <w:top w:val="single" w:sz="4" w:space="0" w:color="auto"/>
              <w:left w:val="single" w:sz="4" w:space="0" w:color="auto"/>
              <w:bottom w:val="single" w:sz="4" w:space="0" w:color="auto"/>
              <w:right w:val="single" w:sz="4" w:space="0" w:color="auto"/>
            </w:tcBorders>
            <w:vAlign w:val="center"/>
          </w:tcPr>
          <w:p w14:paraId="21508725" w14:textId="77777777" w:rsidR="007F6FAC" w:rsidRPr="000B1A2A" w:rsidRDefault="007F6FAC" w:rsidP="007F6FAC">
            <w:pPr>
              <w:widowControl w:val="0"/>
              <w:jc w:val="center"/>
              <w:rPr>
                <w:lang w:val="uk-UA"/>
              </w:rPr>
            </w:pPr>
          </w:p>
        </w:tc>
        <w:tc>
          <w:tcPr>
            <w:tcW w:w="511" w:type="pct"/>
            <w:vMerge/>
            <w:tcBorders>
              <w:left w:val="single" w:sz="4" w:space="0" w:color="auto"/>
              <w:bottom w:val="single" w:sz="4" w:space="0" w:color="auto"/>
              <w:right w:val="single" w:sz="4" w:space="0" w:color="auto"/>
            </w:tcBorders>
          </w:tcPr>
          <w:p w14:paraId="0FC6C53D" w14:textId="77777777" w:rsidR="007F6FAC" w:rsidRPr="000B1A2A" w:rsidRDefault="007F6FAC" w:rsidP="007F6FAC">
            <w:pPr>
              <w:widowControl w:val="0"/>
              <w:jc w:val="center"/>
              <w:rPr>
                <w:lang w:val="uk-UA"/>
              </w:rPr>
            </w:pPr>
          </w:p>
        </w:tc>
        <w:tc>
          <w:tcPr>
            <w:tcW w:w="364" w:type="pct"/>
            <w:vMerge/>
            <w:tcBorders>
              <w:top w:val="single" w:sz="4" w:space="0" w:color="auto"/>
              <w:left w:val="single" w:sz="4" w:space="0" w:color="auto"/>
              <w:bottom w:val="single" w:sz="4" w:space="0" w:color="auto"/>
              <w:right w:val="single" w:sz="4" w:space="0" w:color="auto"/>
            </w:tcBorders>
            <w:vAlign w:val="center"/>
          </w:tcPr>
          <w:p w14:paraId="295D627F" w14:textId="3C9DE0D3" w:rsidR="007F6FAC" w:rsidRPr="000B1A2A" w:rsidRDefault="007F6FAC" w:rsidP="007F6FAC">
            <w:pPr>
              <w:widowControl w:val="0"/>
              <w:jc w:val="center"/>
              <w:rPr>
                <w:lang w:val="uk-UA"/>
              </w:rPr>
            </w:pPr>
          </w:p>
        </w:tc>
        <w:tc>
          <w:tcPr>
            <w:tcW w:w="365" w:type="pct"/>
            <w:tcBorders>
              <w:top w:val="nil"/>
              <w:left w:val="nil"/>
              <w:bottom w:val="single" w:sz="4" w:space="0" w:color="auto"/>
              <w:right w:val="single" w:sz="4" w:space="0" w:color="auto"/>
            </w:tcBorders>
            <w:tcMar>
              <w:top w:w="12" w:type="dxa"/>
              <w:left w:w="12" w:type="dxa"/>
              <w:bottom w:w="0" w:type="dxa"/>
              <w:right w:w="12" w:type="dxa"/>
            </w:tcMar>
            <w:vAlign w:val="center"/>
          </w:tcPr>
          <w:p w14:paraId="06958105" w14:textId="77777777" w:rsidR="007F6FAC" w:rsidRPr="000B1A2A" w:rsidRDefault="007F6FAC" w:rsidP="007F6FAC">
            <w:pPr>
              <w:widowControl w:val="0"/>
              <w:jc w:val="center"/>
              <w:rPr>
                <w:lang w:val="uk-UA"/>
              </w:rPr>
            </w:pPr>
            <w:r w:rsidRPr="000B1A2A">
              <w:rPr>
                <w:lang w:val="uk-UA"/>
              </w:rPr>
              <w:t>2020 р.,</w:t>
            </w:r>
          </w:p>
          <w:p w14:paraId="7E98639F" w14:textId="308341FB" w:rsidR="007F6FAC" w:rsidRPr="000B1A2A" w:rsidRDefault="007F6FAC" w:rsidP="007F6FAC">
            <w:pPr>
              <w:widowControl w:val="0"/>
              <w:jc w:val="center"/>
              <w:rPr>
                <w:lang w:val="uk-UA"/>
              </w:rPr>
            </w:pPr>
            <w:r w:rsidRPr="000B1A2A">
              <w:rPr>
                <w:lang w:val="uk-UA"/>
              </w:rPr>
              <w:t>тис. грн</w:t>
            </w:r>
          </w:p>
        </w:tc>
        <w:tc>
          <w:tcPr>
            <w:tcW w:w="411" w:type="pct"/>
            <w:tcBorders>
              <w:top w:val="nil"/>
              <w:left w:val="nil"/>
              <w:bottom w:val="single" w:sz="4" w:space="0" w:color="auto"/>
              <w:right w:val="single" w:sz="4" w:space="0" w:color="auto"/>
            </w:tcBorders>
            <w:tcMar>
              <w:top w:w="12" w:type="dxa"/>
              <w:left w:w="12" w:type="dxa"/>
              <w:bottom w:w="0" w:type="dxa"/>
              <w:right w:w="12" w:type="dxa"/>
            </w:tcMar>
            <w:vAlign w:val="center"/>
          </w:tcPr>
          <w:p w14:paraId="77A1F5A4" w14:textId="77777777" w:rsidR="007F6FAC" w:rsidRPr="000B1A2A" w:rsidRDefault="007F6FAC" w:rsidP="007F6FAC">
            <w:pPr>
              <w:widowControl w:val="0"/>
              <w:jc w:val="center"/>
              <w:rPr>
                <w:lang w:val="uk-UA"/>
              </w:rPr>
            </w:pPr>
            <w:r w:rsidRPr="000B1A2A">
              <w:rPr>
                <w:lang w:val="uk-UA"/>
              </w:rPr>
              <w:t xml:space="preserve">2021 р, </w:t>
            </w:r>
          </w:p>
          <w:p w14:paraId="313707C6" w14:textId="1B598E57" w:rsidR="007F6FAC" w:rsidRPr="000B1A2A" w:rsidRDefault="007F6FAC" w:rsidP="007F6FAC">
            <w:pPr>
              <w:widowControl w:val="0"/>
              <w:jc w:val="center"/>
              <w:rPr>
                <w:lang w:val="uk-UA"/>
              </w:rPr>
            </w:pPr>
            <w:r w:rsidRPr="000B1A2A">
              <w:rPr>
                <w:lang w:val="uk-UA"/>
              </w:rPr>
              <w:t>тис. грн</w:t>
            </w:r>
          </w:p>
        </w:tc>
        <w:tc>
          <w:tcPr>
            <w:tcW w:w="424" w:type="pct"/>
            <w:tcBorders>
              <w:top w:val="nil"/>
              <w:left w:val="nil"/>
              <w:bottom w:val="single" w:sz="4" w:space="0" w:color="auto"/>
              <w:right w:val="single" w:sz="4" w:space="0" w:color="auto"/>
            </w:tcBorders>
            <w:vAlign w:val="center"/>
          </w:tcPr>
          <w:p w14:paraId="3A96D17F" w14:textId="55B65986" w:rsidR="007F6FAC" w:rsidRPr="000B1A2A" w:rsidRDefault="007F6FAC" w:rsidP="007F6FAC">
            <w:pPr>
              <w:widowControl w:val="0"/>
              <w:jc w:val="center"/>
              <w:rPr>
                <w:lang w:val="uk-UA"/>
              </w:rPr>
            </w:pPr>
            <w:r w:rsidRPr="000B1A2A">
              <w:rPr>
                <w:lang w:val="uk-UA"/>
              </w:rPr>
              <w:t>2022 р., тис. грн</w:t>
            </w:r>
          </w:p>
        </w:tc>
      </w:tr>
      <w:tr w:rsidR="000B1A2A" w:rsidRPr="000B1A2A" w14:paraId="0E16E115" w14:textId="46EFCD7A" w:rsidTr="00631E2C">
        <w:trPr>
          <w:trHeight w:val="315"/>
        </w:trPr>
        <w:tc>
          <w:tcPr>
            <w:tcW w:w="444" w:type="pct"/>
            <w:tcBorders>
              <w:top w:val="nil"/>
              <w:left w:val="single" w:sz="4" w:space="0" w:color="auto"/>
              <w:bottom w:val="single" w:sz="4" w:space="0" w:color="auto"/>
              <w:right w:val="single" w:sz="4" w:space="0" w:color="auto"/>
            </w:tcBorders>
            <w:noWrap/>
            <w:tcMar>
              <w:top w:w="12" w:type="dxa"/>
              <w:left w:w="12" w:type="dxa"/>
              <w:bottom w:w="0" w:type="dxa"/>
              <w:right w:w="12" w:type="dxa"/>
            </w:tcMar>
            <w:vAlign w:val="center"/>
          </w:tcPr>
          <w:p w14:paraId="45081AC4" w14:textId="77777777" w:rsidR="00631E2C" w:rsidRPr="000B1A2A" w:rsidRDefault="00631E2C" w:rsidP="00631E2C">
            <w:pPr>
              <w:widowControl w:val="0"/>
              <w:jc w:val="center"/>
              <w:rPr>
                <w:sz w:val="22"/>
                <w:szCs w:val="22"/>
                <w:lang w:val="uk-UA"/>
              </w:rPr>
            </w:pPr>
            <w:r w:rsidRPr="000B1A2A">
              <w:rPr>
                <w:sz w:val="22"/>
                <w:szCs w:val="22"/>
                <w:lang w:val="uk-UA"/>
              </w:rPr>
              <w:t>LI</w:t>
            </w:r>
          </w:p>
        </w:tc>
        <w:tc>
          <w:tcPr>
            <w:tcW w:w="511" w:type="pct"/>
            <w:tcBorders>
              <w:top w:val="nil"/>
              <w:left w:val="nil"/>
              <w:bottom w:val="single" w:sz="4" w:space="0" w:color="auto"/>
              <w:right w:val="single" w:sz="4" w:space="0" w:color="auto"/>
            </w:tcBorders>
            <w:noWrap/>
            <w:tcMar>
              <w:top w:w="12" w:type="dxa"/>
              <w:left w:w="12" w:type="dxa"/>
              <w:bottom w:w="0" w:type="dxa"/>
              <w:right w:w="12" w:type="dxa"/>
            </w:tcMar>
            <w:vAlign w:val="center"/>
          </w:tcPr>
          <w:p w14:paraId="62F7B30F" w14:textId="4E3F52A9" w:rsidR="00631E2C" w:rsidRPr="000B1A2A" w:rsidRDefault="00631E2C" w:rsidP="00631E2C">
            <w:pPr>
              <w:jc w:val="center"/>
              <w:rPr>
                <w:sz w:val="20"/>
                <w:szCs w:val="20"/>
                <w:lang w:val="uk-UA"/>
              </w:rPr>
            </w:pPr>
            <w:r w:rsidRPr="000B1A2A">
              <w:rPr>
                <w:sz w:val="20"/>
                <w:szCs w:val="20"/>
                <w:lang w:val="uk-UA"/>
              </w:rPr>
              <w:t>2038,6</w:t>
            </w:r>
          </w:p>
        </w:tc>
        <w:tc>
          <w:tcPr>
            <w:tcW w:w="511" w:type="pct"/>
            <w:tcBorders>
              <w:top w:val="nil"/>
              <w:left w:val="nil"/>
              <w:bottom w:val="single" w:sz="4" w:space="0" w:color="auto"/>
              <w:right w:val="single" w:sz="4" w:space="0" w:color="auto"/>
            </w:tcBorders>
            <w:noWrap/>
            <w:tcMar>
              <w:top w:w="12" w:type="dxa"/>
              <w:left w:w="12" w:type="dxa"/>
              <w:bottom w:w="0" w:type="dxa"/>
              <w:right w:w="12" w:type="dxa"/>
            </w:tcMar>
            <w:vAlign w:val="center"/>
          </w:tcPr>
          <w:p w14:paraId="539D28D4" w14:textId="7CA384C4" w:rsidR="00631E2C" w:rsidRPr="000B1A2A" w:rsidRDefault="00631E2C" w:rsidP="00631E2C">
            <w:pPr>
              <w:jc w:val="center"/>
              <w:rPr>
                <w:sz w:val="20"/>
                <w:szCs w:val="20"/>
                <w:lang w:val="uk-UA"/>
              </w:rPr>
            </w:pPr>
            <w:r w:rsidRPr="000B1A2A">
              <w:rPr>
                <w:sz w:val="20"/>
                <w:szCs w:val="20"/>
                <w:lang w:val="uk-UA"/>
              </w:rPr>
              <w:t>232,2</w:t>
            </w:r>
          </w:p>
        </w:tc>
        <w:tc>
          <w:tcPr>
            <w:tcW w:w="511" w:type="pct"/>
            <w:tcBorders>
              <w:top w:val="single" w:sz="4" w:space="0" w:color="auto"/>
              <w:left w:val="nil"/>
              <w:bottom w:val="single" w:sz="4" w:space="0" w:color="auto"/>
              <w:right w:val="single" w:sz="4" w:space="0" w:color="auto"/>
            </w:tcBorders>
            <w:vAlign w:val="center"/>
          </w:tcPr>
          <w:p w14:paraId="1E9E967B" w14:textId="548AE085" w:rsidR="00631E2C" w:rsidRPr="000B1A2A" w:rsidRDefault="00631E2C" w:rsidP="00631E2C">
            <w:pPr>
              <w:jc w:val="center"/>
              <w:rPr>
                <w:sz w:val="20"/>
                <w:szCs w:val="20"/>
                <w:lang w:val="uk-UA"/>
              </w:rPr>
            </w:pPr>
            <w:r w:rsidRPr="000B1A2A">
              <w:rPr>
                <w:sz w:val="20"/>
                <w:szCs w:val="20"/>
                <w:lang w:val="uk-UA"/>
              </w:rPr>
              <w:t>1315,9</w:t>
            </w:r>
          </w:p>
        </w:tc>
        <w:tc>
          <w:tcPr>
            <w:tcW w:w="437" w:type="pct"/>
            <w:tcBorders>
              <w:top w:val="nil"/>
              <w:left w:val="single" w:sz="4" w:space="0" w:color="auto"/>
              <w:bottom w:val="single" w:sz="4" w:space="0" w:color="auto"/>
              <w:right w:val="single" w:sz="4" w:space="0" w:color="auto"/>
            </w:tcBorders>
            <w:noWrap/>
            <w:tcMar>
              <w:top w:w="12" w:type="dxa"/>
              <w:left w:w="12" w:type="dxa"/>
              <w:bottom w:w="0" w:type="dxa"/>
              <w:right w:w="12" w:type="dxa"/>
            </w:tcMar>
            <w:vAlign w:val="center"/>
          </w:tcPr>
          <w:p w14:paraId="4F3439D0" w14:textId="32A5D30E" w:rsidR="00631E2C" w:rsidRPr="000B1A2A" w:rsidRDefault="00631E2C" w:rsidP="00631E2C">
            <w:pPr>
              <w:widowControl w:val="0"/>
              <w:jc w:val="center"/>
              <w:rPr>
                <w:sz w:val="22"/>
                <w:szCs w:val="22"/>
                <w:lang w:val="uk-UA"/>
              </w:rPr>
            </w:pPr>
            <w:r w:rsidRPr="000B1A2A">
              <w:rPr>
                <w:sz w:val="22"/>
                <w:szCs w:val="22"/>
                <w:lang w:val="uk-UA"/>
              </w:rPr>
              <w:t>PI</w:t>
            </w:r>
          </w:p>
        </w:tc>
        <w:tc>
          <w:tcPr>
            <w:tcW w:w="511" w:type="pct"/>
            <w:tcBorders>
              <w:top w:val="nil"/>
              <w:left w:val="nil"/>
              <w:bottom w:val="single" w:sz="4" w:space="0" w:color="auto"/>
              <w:right w:val="single" w:sz="4" w:space="0" w:color="auto"/>
            </w:tcBorders>
            <w:noWrap/>
            <w:tcMar>
              <w:top w:w="12" w:type="dxa"/>
              <w:left w:w="12" w:type="dxa"/>
              <w:bottom w:w="0" w:type="dxa"/>
              <w:right w:w="12" w:type="dxa"/>
            </w:tcMar>
            <w:vAlign w:val="center"/>
          </w:tcPr>
          <w:p w14:paraId="219AB083" w14:textId="211FBBB6" w:rsidR="00631E2C" w:rsidRPr="000B1A2A" w:rsidRDefault="00631E2C" w:rsidP="00631E2C">
            <w:pPr>
              <w:jc w:val="center"/>
              <w:rPr>
                <w:sz w:val="20"/>
                <w:szCs w:val="20"/>
                <w:lang w:val="uk-UA"/>
              </w:rPr>
            </w:pPr>
            <w:r w:rsidRPr="000B1A2A">
              <w:rPr>
                <w:sz w:val="20"/>
                <w:szCs w:val="20"/>
                <w:lang w:val="uk-UA"/>
              </w:rPr>
              <w:t>1504,4</w:t>
            </w:r>
          </w:p>
        </w:tc>
        <w:tc>
          <w:tcPr>
            <w:tcW w:w="511" w:type="pct"/>
            <w:tcBorders>
              <w:top w:val="single" w:sz="4" w:space="0" w:color="auto"/>
              <w:left w:val="nil"/>
              <w:bottom w:val="single" w:sz="4" w:space="0" w:color="auto"/>
              <w:right w:val="single" w:sz="4" w:space="0" w:color="auto"/>
            </w:tcBorders>
            <w:vAlign w:val="center"/>
          </w:tcPr>
          <w:p w14:paraId="4E1B3FE7" w14:textId="01E76F73" w:rsidR="00631E2C" w:rsidRPr="000B1A2A" w:rsidRDefault="00631E2C" w:rsidP="00631E2C">
            <w:pPr>
              <w:jc w:val="center"/>
              <w:rPr>
                <w:sz w:val="20"/>
                <w:szCs w:val="20"/>
                <w:lang w:val="uk-UA"/>
              </w:rPr>
            </w:pPr>
            <w:r w:rsidRPr="000B1A2A">
              <w:rPr>
                <w:sz w:val="20"/>
                <w:szCs w:val="20"/>
                <w:lang w:val="uk-UA"/>
              </w:rPr>
              <w:t>3547,6</w:t>
            </w:r>
          </w:p>
        </w:tc>
        <w:tc>
          <w:tcPr>
            <w:tcW w:w="364" w:type="pct"/>
            <w:tcBorders>
              <w:top w:val="nil"/>
              <w:left w:val="single" w:sz="4" w:space="0" w:color="auto"/>
              <w:bottom w:val="single" w:sz="4" w:space="0" w:color="auto"/>
              <w:right w:val="single" w:sz="4" w:space="0" w:color="auto"/>
            </w:tcBorders>
            <w:noWrap/>
            <w:tcMar>
              <w:top w:w="12" w:type="dxa"/>
              <w:left w:w="12" w:type="dxa"/>
              <w:bottom w:w="0" w:type="dxa"/>
              <w:right w:w="12" w:type="dxa"/>
            </w:tcMar>
            <w:vAlign w:val="center"/>
          </w:tcPr>
          <w:p w14:paraId="46726429" w14:textId="151C56CB" w:rsidR="00631E2C" w:rsidRPr="000B1A2A" w:rsidRDefault="00631E2C" w:rsidP="00631E2C">
            <w:pPr>
              <w:jc w:val="center"/>
              <w:rPr>
                <w:sz w:val="20"/>
                <w:szCs w:val="20"/>
                <w:lang w:val="uk-UA"/>
              </w:rPr>
            </w:pPr>
            <w:r w:rsidRPr="000B1A2A">
              <w:rPr>
                <w:sz w:val="20"/>
                <w:szCs w:val="20"/>
                <w:lang w:val="uk-UA"/>
              </w:rPr>
              <w:t>1473,1</w:t>
            </w:r>
          </w:p>
        </w:tc>
        <w:tc>
          <w:tcPr>
            <w:tcW w:w="365" w:type="pct"/>
            <w:tcBorders>
              <w:top w:val="nil"/>
              <w:left w:val="nil"/>
              <w:bottom w:val="single" w:sz="4" w:space="0" w:color="auto"/>
              <w:right w:val="single" w:sz="4" w:space="0" w:color="auto"/>
            </w:tcBorders>
            <w:noWrap/>
            <w:tcMar>
              <w:top w:w="12" w:type="dxa"/>
              <w:left w:w="12" w:type="dxa"/>
              <w:bottom w:w="0" w:type="dxa"/>
              <w:right w:w="12" w:type="dxa"/>
            </w:tcMar>
            <w:vAlign w:val="center"/>
          </w:tcPr>
          <w:p w14:paraId="2D79592E" w14:textId="44E7BCED" w:rsidR="00631E2C" w:rsidRPr="000B1A2A" w:rsidRDefault="00631E2C" w:rsidP="00631E2C">
            <w:pPr>
              <w:widowControl w:val="0"/>
              <w:jc w:val="center"/>
              <w:rPr>
                <w:sz w:val="20"/>
                <w:szCs w:val="20"/>
                <w:lang w:val="uk-UA"/>
              </w:rPr>
            </w:pPr>
            <w:r w:rsidRPr="000B1A2A">
              <w:rPr>
                <w:sz w:val="20"/>
                <w:szCs w:val="20"/>
                <w:lang w:val="uk-UA"/>
              </w:rPr>
              <w:t>534,2</w:t>
            </w:r>
          </w:p>
        </w:tc>
        <w:tc>
          <w:tcPr>
            <w:tcW w:w="411" w:type="pct"/>
            <w:tcBorders>
              <w:top w:val="nil"/>
              <w:left w:val="nil"/>
              <w:bottom w:val="single" w:sz="4" w:space="0" w:color="auto"/>
              <w:right w:val="single" w:sz="4" w:space="0" w:color="auto"/>
            </w:tcBorders>
            <w:noWrap/>
            <w:tcMar>
              <w:top w:w="12" w:type="dxa"/>
              <w:left w:w="12" w:type="dxa"/>
              <w:bottom w:w="0" w:type="dxa"/>
              <w:right w:w="12" w:type="dxa"/>
            </w:tcMar>
            <w:vAlign w:val="center"/>
          </w:tcPr>
          <w:p w14:paraId="235EFCD9" w14:textId="0947A1C6" w:rsidR="00631E2C" w:rsidRPr="000B1A2A" w:rsidRDefault="00631E2C" w:rsidP="00631E2C">
            <w:pPr>
              <w:widowControl w:val="0"/>
              <w:jc w:val="center"/>
              <w:rPr>
                <w:sz w:val="20"/>
                <w:szCs w:val="20"/>
                <w:lang w:val="uk-UA"/>
              </w:rPr>
            </w:pPr>
            <w:r w:rsidRPr="000B1A2A">
              <w:rPr>
                <w:sz w:val="20"/>
                <w:szCs w:val="20"/>
                <w:lang w:val="uk-UA"/>
              </w:rPr>
              <w:t>-3315,4</w:t>
            </w:r>
          </w:p>
        </w:tc>
        <w:tc>
          <w:tcPr>
            <w:tcW w:w="424" w:type="pct"/>
            <w:tcBorders>
              <w:top w:val="nil"/>
              <w:left w:val="nil"/>
              <w:bottom w:val="single" w:sz="4" w:space="0" w:color="auto"/>
              <w:right w:val="single" w:sz="4" w:space="0" w:color="auto"/>
            </w:tcBorders>
            <w:vAlign w:val="center"/>
          </w:tcPr>
          <w:p w14:paraId="78AAA113" w14:textId="1C15DBF5" w:rsidR="00631E2C" w:rsidRPr="000B1A2A" w:rsidRDefault="00631E2C" w:rsidP="00631E2C">
            <w:pPr>
              <w:widowControl w:val="0"/>
              <w:jc w:val="center"/>
              <w:rPr>
                <w:sz w:val="20"/>
                <w:szCs w:val="20"/>
                <w:lang w:val="uk-UA"/>
              </w:rPr>
            </w:pPr>
            <w:r w:rsidRPr="000B1A2A">
              <w:rPr>
                <w:sz w:val="20"/>
                <w:szCs w:val="20"/>
                <w:lang w:val="uk-UA"/>
              </w:rPr>
              <w:t>-157,2</w:t>
            </w:r>
          </w:p>
        </w:tc>
      </w:tr>
      <w:tr w:rsidR="000B1A2A" w:rsidRPr="000B1A2A" w14:paraId="1F22CDE3" w14:textId="44F25B5A" w:rsidTr="00631E2C">
        <w:trPr>
          <w:trHeight w:val="315"/>
        </w:trPr>
        <w:tc>
          <w:tcPr>
            <w:tcW w:w="444" w:type="pct"/>
            <w:tcBorders>
              <w:top w:val="nil"/>
              <w:left w:val="single" w:sz="4" w:space="0" w:color="auto"/>
              <w:bottom w:val="single" w:sz="4" w:space="0" w:color="auto"/>
              <w:right w:val="single" w:sz="4" w:space="0" w:color="auto"/>
            </w:tcBorders>
            <w:noWrap/>
            <w:tcMar>
              <w:top w:w="12" w:type="dxa"/>
              <w:left w:w="12" w:type="dxa"/>
              <w:bottom w:w="0" w:type="dxa"/>
              <w:right w:w="12" w:type="dxa"/>
            </w:tcMar>
            <w:vAlign w:val="center"/>
          </w:tcPr>
          <w:p w14:paraId="1EC5AAB6" w14:textId="77777777" w:rsidR="00631E2C" w:rsidRPr="000B1A2A" w:rsidRDefault="00631E2C" w:rsidP="00631E2C">
            <w:pPr>
              <w:widowControl w:val="0"/>
              <w:jc w:val="center"/>
              <w:rPr>
                <w:sz w:val="22"/>
                <w:szCs w:val="22"/>
                <w:lang w:val="uk-UA"/>
              </w:rPr>
            </w:pPr>
            <w:r w:rsidRPr="000B1A2A">
              <w:rPr>
                <w:sz w:val="22"/>
                <w:szCs w:val="22"/>
                <w:lang w:val="uk-UA"/>
              </w:rPr>
              <w:t>LII</w:t>
            </w:r>
          </w:p>
        </w:tc>
        <w:tc>
          <w:tcPr>
            <w:tcW w:w="511" w:type="pct"/>
            <w:tcBorders>
              <w:top w:val="nil"/>
              <w:left w:val="nil"/>
              <w:bottom w:val="single" w:sz="4" w:space="0" w:color="auto"/>
              <w:right w:val="single" w:sz="4" w:space="0" w:color="auto"/>
            </w:tcBorders>
            <w:noWrap/>
            <w:tcMar>
              <w:top w:w="12" w:type="dxa"/>
              <w:left w:w="12" w:type="dxa"/>
              <w:bottom w:w="0" w:type="dxa"/>
              <w:right w:w="12" w:type="dxa"/>
            </w:tcMar>
            <w:vAlign w:val="center"/>
          </w:tcPr>
          <w:p w14:paraId="2032D7EB" w14:textId="1FDBCC74" w:rsidR="00631E2C" w:rsidRPr="000B1A2A" w:rsidRDefault="00631E2C" w:rsidP="00631E2C">
            <w:pPr>
              <w:jc w:val="center"/>
              <w:rPr>
                <w:sz w:val="20"/>
                <w:szCs w:val="20"/>
                <w:lang w:val="uk-UA"/>
              </w:rPr>
            </w:pPr>
            <w:r w:rsidRPr="000B1A2A">
              <w:rPr>
                <w:sz w:val="20"/>
                <w:szCs w:val="20"/>
                <w:lang w:val="uk-UA"/>
              </w:rPr>
              <w:t>2469,1</w:t>
            </w:r>
          </w:p>
        </w:tc>
        <w:tc>
          <w:tcPr>
            <w:tcW w:w="511" w:type="pct"/>
            <w:tcBorders>
              <w:top w:val="nil"/>
              <w:left w:val="nil"/>
              <w:bottom w:val="single" w:sz="4" w:space="0" w:color="auto"/>
              <w:right w:val="single" w:sz="4" w:space="0" w:color="auto"/>
            </w:tcBorders>
            <w:noWrap/>
            <w:tcMar>
              <w:top w:w="12" w:type="dxa"/>
              <w:left w:w="12" w:type="dxa"/>
              <w:bottom w:w="0" w:type="dxa"/>
              <w:right w:w="12" w:type="dxa"/>
            </w:tcMar>
            <w:vAlign w:val="center"/>
          </w:tcPr>
          <w:p w14:paraId="59921701" w14:textId="6E52F309" w:rsidR="00631E2C" w:rsidRPr="000B1A2A" w:rsidRDefault="00631E2C" w:rsidP="00631E2C">
            <w:pPr>
              <w:jc w:val="center"/>
              <w:rPr>
                <w:sz w:val="20"/>
                <w:szCs w:val="20"/>
                <w:lang w:val="uk-UA"/>
              </w:rPr>
            </w:pPr>
            <w:r w:rsidRPr="000B1A2A">
              <w:rPr>
                <w:sz w:val="20"/>
                <w:szCs w:val="20"/>
                <w:lang w:val="uk-UA"/>
              </w:rPr>
              <w:t>6178,5</w:t>
            </w:r>
          </w:p>
        </w:tc>
        <w:tc>
          <w:tcPr>
            <w:tcW w:w="511" w:type="pct"/>
            <w:tcBorders>
              <w:top w:val="single" w:sz="4" w:space="0" w:color="auto"/>
              <w:left w:val="nil"/>
              <w:bottom w:val="single" w:sz="4" w:space="0" w:color="auto"/>
              <w:right w:val="single" w:sz="4" w:space="0" w:color="auto"/>
            </w:tcBorders>
            <w:vAlign w:val="center"/>
          </w:tcPr>
          <w:p w14:paraId="202B59FD" w14:textId="345A8ABC" w:rsidR="00631E2C" w:rsidRPr="000B1A2A" w:rsidRDefault="00631E2C" w:rsidP="00631E2C">
            <w:pPr>
              <w:jc w:val="center"/>
              <w:rPr>
                <w:sz w:val="20"/>
                <w:szCs w:val="20"/>
                <w:lang w:val="uk-UA"/>
              </w:rPr>
            </w:pPr>
            <w:r w:rsidRPr="000B1A2A">
              <w:rPr>
                <w:sz w:val="20"/>
                <w:szCs w:val="20"/>
                <w:lang w:val="uk-UA"/>
              </w:rPr>
              <w:t>8332,7</w:t>
            </w:r>
          </w:p>
        </w:tc>
        <w:tc>
          <w:tcPr>
            <w:tcW w:w="437" w:type="pct"/>
            <w:tcBorders>
              <w:top w:val="nil"/>
              <w:left w:val="single" w:sz="4" w:space="0" w:color="auto"/>
              <w:bottom w:val="single" w:sz="4" w:space="0" w:color="auto"/>
              <w:right w:val="single" w:sz="4" w:space="0" w:color="auto"/>
            </w:tcBorders>
            <w:noWrap/>
            <w:tcMar>
              <w:top w:w="12" w:type="dxa"/>
              <w:left w:w="12" w:type="dxa"/>
              <w:bottom w:w="0" w:type="dxa"/>
              <w:right w:w="12" w:type="dxa"/>
            </w:tcMar>
            <w:vAlign w:val="center"/>
          </w:tcPr>
          <w:p w14:paraId="548969E3" w14:textId="44FFB0B8" w:rsidR="00631E2C" w:rsidRPr="000B1A2A" w:rsidRDefault="00631E2C" w:rsidP="00631E2C">
            <w:pPr>
              <w:widowControl w:val="0"/>
              <w:jc w:val="center"/>
              <w:rPr>
                <w:sz w:val="22"/>
                <w:szCs w:val="22"/>
                <w:lang w:val="uk-UA"/>
              </w:rPr>
            </w:pPr>
            <w:r w:rsidRPr="000B1A2A">
              <w:rPr>
                <w:sz w:val="22"/>
                <w:szCs w:val="22"/>
                <w:lang w:val="uk-UA"/>
              </w:rPr>
              <w:t>PII</w:t>
            </w:r>
          </w:p>
        </w:tc>
        <w:tc>
          <w:tcPr>
            <w:tcW w:w="511" w:type="pct"/>
            <w:tcBorders>
              <w:top w:val="nil"/>
              <w:left w:val="nil"/>
              <w:bottom w:val="single" w:sz="4" w:space="0" w:color="auto"/>
              <w:right w:val="single" w:sz="4" w:space="0" w:color="auto"/>
            </w:tcBorders>
            <w:noWrap/>
            <w:tcMar>
              <w:top w:w="12" w:type="dxa"/>
              <w:left w:w="12" w:type="dxa"/>
              <w:bottom w:w="0" w:type="dxa"/>
              <w:right w:w="12" w:type="dxa"/>
            </w:tcMar>
            <w:vAlign w:val="center"/>
          </w:tcPr>
          <w:p w14:paraId="36B01237" w14:textId="656744F0" w:rsidR="00631E2C" w:rsidRPr="000B1A2A" w:rsidRDefault="00631E2C" w:rsidP="00631E2C">
            <w:pPr>
              <w:jc w:val="center"/>
              <w:rPr>
                <w:sz w:val="20"/>
                <w:szCs w:val="20"/>
                <w:lang w:val="uk-UA"/>
              </w:rPr>
            </w:pPr>
            <w:r w:rsidRPr="000B1A2A">
              <w:rPr>
                <w:sz w:val="20"/>
                <w:szCs w:val="20"/>
                <w:lang w:val="uk-UA"/>
              </w:rPr>
              <w:t>3520,8</w:t>
            </w:r>
          </w:p>
        </w:tc>
        <w:tc>
          <w:tcPr>
            <w:tcW w:w="511" w:type="pct"/>
            <w:tcBorders>
              <w:top w:val="single" w:sz="4" w:space="0" w:color="auto"/>
              <w:left w:val="nil"/>
              <w:bottom w:val="single" w:sz="4" w:space="0" w:color="auto"/>
              <w:right w:val="single" w:sz="4" w:space="0" w:color="auto"/>
            </w:tcBorders>
            <w:vAlign w:val="center"/>
          </w:tcPr>
          <w:p w14:paraId="7A0D89BB" w14:textId="02F2F3DF" w:rsidR="00631E2C" w:rsidRPr="000B1A2A" w:rsidRDefault="00631E2C" w:rsidP="00631E2C">
            <w:pPr>
              <w:jc w:val="center"/>
              <w:rPr>
                <w:sz w:val="20"/>
                <w:szCs w:val="20"/>
                <w:lang w:val="uk-UA"/>
              </w:rPr>
            </w:pPr>
            <w:r w:rsidRPr="000B1A2A">
              <w:rPr>
                <w:sz w:val="20"/>
                <w:szCs w:val="20"/>
                <w:lang w:val="uk-UA"/>
              </w:rPr>
              <w:t>5439,0</w:t>
            </w:r>
          </w:p>
        </w:tc>
        <w:tc>
          <w:tcPr>
            <w:tcW w:w="364" w:type="pct"/>
            <w:tcBorders>
              <w:top w:val="nil"/>
              <w:left w:val="single" w:sz="4" w:space="0" w:color="auto"/>
              <w:bottom w:val="single" w:sz="4" w:space="0" w:color="auto"/>
              <w:right w:val="single" w:sz="4" w:space="0" w:color="auto"/>
            </w:tcBorders>
            <w:noWrap/>
            <w:tcMar>
              <w:top w:w="12" w:type="dxa"/>
              <w:left w:w="12" w:type="dxa"/>
              <w:bottom w:w="0" w:type="dxa"/>
              <w:right w:w="12" w:type="dxa"/>
            </w:tcMar>
            <w:vAlign w:val="center"/>
          </w:tcPr>
          <w:p w14:paraId="1BB79F46" w14:textId="47D79421" w:rsidR="00631E2C" w:rsidRPr="000B1A2A" w:rsidRDefault="00631E2C" w:rsidP="00631E2C">
            <w:pPr>
              <w:jc w:val="center"/>
              <w:rPr>
                <w:sz w:val="20"/>
                <w:szCs w:val="20"/>
                <w:lang w:val="uk-UA"/>
              </w:rPr>
            </w:pPr>
            <w:r w:rsidRPr="000B1A2A">
              <w:rPr>
                <w:sz w:val="20"/>
                <w:szCs w:val="20"/>
                <w:lang w:val="uk-UA"/>
              </w:rPr>
              <w:t>6 689,5</w:t>
            </w:r>
          </w:p>
        </w:tc>
        <w:tc>
          <w:tcPr>
            <w:tcW w:w="365" w:type="pct"/>
            <w:tcBorders>
              <w:top w:val="nil"/>
              <w:left w:val="nil"/>
              <w:bottom w:val="single" w:sz="4" w:space="0" w:color="auto"/>
              <w:right w:val="single" w:sz="4" w:space="0" w:color="auto"/>
            </w:tcBorders>
            <w:noWrap/>
            <w:tcMar>
              <w:top w:w="12" w:type="dxa"/>
              <w:left w:w="12" w:type="dxa"/>
              <w:bottom w:w="0" w:type="dxa"/>
              <w:right w:w="12" w:type="dxa"/>
            </w:tcMar>
            <w:vAlign w:val="center"/>
          </w:tcPr>
          <w:p w14:paraId="6E660B5B" w14:textId="0DA4143C" w:rsidR="00631E2C" w:rsidRPr="000B1A2A" w:rsidRDefault="00631E2C" w:rsidP="00631E2C">
            <w:pPr>
              <w:widowControl w:val="0"/>
              <w:jc w:val="center"/>
              <w:rPr>
                <w:sz w:val="20"/>
                <w:szCs w:val="20"/>
                <w:lang w:val="uk-UA"/>
              </w:rPr>
            </w:pPr>
            <w:r w:rsidRPr="000B1A2A">
              <w:rPr>
                <w:sz w:val="20"/>
                <w:szCs w:val="20"/>
                <w:lang w:val="uk-UA"/>
              </w:rPr>
              <w:t>-1051,7</w:t>
            </w:r>
          </w:p>
        </w:tc>
        <w:tc>
          <w:tcPr>
            <w:tcW w:w="411" w:type="pct"/>
            <w:tcBorders>
              <w:top w:val="nil"/>
              <w:left w:val="nil"/>
              <w:bottom w:val="single" w:sz="4" w:space="0" w:color="auto"/>
              <w:right w:val="single" w:sz="4" w:space="0" w:color="auto"/>
            </w:tcBorders>
            <w:noWrap/>
            <w:tcMar>
              <w:top w:w="12" w:type="dxa"/>
              <w:left w:w="12" w:type="dxa"/>
              <w:bottom w:w="0" w:type="dxa"/>
              <w:right w:w="12" w:type="dxa"/>
            </w:tcMar>
            <w:vAlign w:val="center"/>
          </w:tcPr>
          <w:p w14:paraId="5BCE9479" w14:textId="6AA8E72F" w:rsidR="00631E2C" w:rsidRPr="000B1A2A" w:rsidRDefault="00631E2C" w:rsidP="00631E2C">
            <w:pPr>
              <w:widowControl w:val="0"/>
              <w:jc w:val="center"/>
              <w:rPr>
                <w:sz w:val="20"/>
                <w:szCs w:val="20"/>
                <w:lang w:val="uk-UA"/>
              </w:rPr>
            </w:pPr>
            <w:r w:rsidRPr="000B1A2A">
              <w:rPr>
                <w:sz w:val="20"/>
                <w:szCs w:val="20"/>
                <w:lang w:val="uk-UA"/>
              </w:rPr>
              <w:t>739,5</w:t>
            </w:r>
          </w:p>
        </w:tc>
        <w:tc>
          <w:tcPr>
            <w:tcW w:w="424" w:type="pct"/>
            <w:tcBorders>
              <w:top w:val="nil"/>
              <w:left w:val="nil"/>
              <w:bottom w:val="single" w:sz="4" w:space="0" w:color="auto"/>
              <w:right w:val="single" w:sz="4" w:space="0" w:color="auto"/>
            </w:tcBorders>
            <w:vAlign w:val="center"/>
          </w:tcPr>
          <w:p w14:paraId="20A75281" w14:textId="6CB9E86A" w:rsidR="00631E2C" w:rsidRPr="000B1A2A" w:rsidRDefault="00631E2C" w:rsidP="00631E2C">
            <w:pPr>
              <w:widowControl w:val="0"/>
              <w:jc w:val="center"/>
              <w:rPr>
                <w:sz w:val="20"/>
                <w:szCs w:val="20"/>
                <w:lang w:val="uk-UA"/>
              </w:rPr>
            </w:pPr>
            <w:r w:rsidRPr="000B1A2A">
              <w:rPr>
                <w:sz w:val="20"/>
                <w:szCs w:val="20"/>
                <w:lang w:val="uk-UA"/>
              </w:rPr>
              <w:t>1643,2</w:t>
            </w:r>
          </w:p>
        </w:tc>
      </w:tr>
      <w:tr w:rsidR="000B1A2A" w:rsidRPr="000B1A2A" w14:paraId="13F03FDB" w14:textId="4E14EB4A" w:rsidTr="00631E2C">
        <w:trPr>
          <w:trHeight w:val="315"/>
        </w:trPr>
        <w:tc>
          <w:tcPr>
            <w:tcW w:w="444" w:type="pct"/>
            <w:tcBorders>
              <w:top w:val="nil"/>
              <w:left w:val="single" w:sz="4" w:space="0" w:color="auto"/>
              <w:bottom w:val="single" w:sz="4" w:space="0" w:color="auto"/>
              <w:right w:val="single" w:sz="4" w:space="0" w:color="auto"/>
            </w:tcBorders>
            <w:noWrap/>
            <w:tcMar>
              <w:top w:w="12" w:type="dxa"/>
              <w:left w:w="12" w:type="dxa"/>
              <w:bottom w:w="0" w:type="dxa"/>
              <w:right w:w="12" w:type="dxa"/>
            </w:tcMar>
            <w:vAlign w:val="center"/>
          </w:tcPr>
          <w:p w14:paraId="15412E79" w14:textId="77777777" w:rsidR="00631E2C" w:rsidRPr="000B1A2A" w:rsidRDefault="00631E2C" w:rsidP="00631E2C">
            <w:pPr>
              <w:widowControl w:val="0"/>
              <w:jc w:val="center"/>
              <w:rPr>
                <w:sz w:val="22"/>
                <w:szCs w:val="22"/>
                <w:lang w:val="uk-UA"/>
              </w:rPr>
            </w:pPr>
            <w:r w:rsidRPr="000B1A2A">
              <w:rPr>
                <w:sz w:val="22"/>
                <w:szCs w:val="22"/>
                <w:lang w:val="uk-UA"/>
              </w:rPr>
              <w:t>LIII</w:t>
            </w:r>
          </w:p>
        </w:tc>
        <w:tc>
          <w:tcPr>
            <w:tcW w:w="511" w:type="pct"/>
            <w:tcBorders>
              <w:top w:val="nil"/>
              <w:left w:val="nil"/>
              <w:bottom w:val="single" w:sz="4" w:space="0" w:color="auto"/>
              <w:right w:val="single" w:sz="4" w:space="0" w:color="auto"/>
            </w:tcBorders>
            <w:noWrap/>
            <w:tcMar>
              <w:top w:w="12" w:type="dxa"/>
              <w:left w:w="12" w:type="dxa"/>
              <w:bottom w:w="0" w:type="dxa"/>
              <w:right w:w="12" w:type="dxa"/>
            </w:tcMar>
            <w:vAlign w:val="center"/>
          </w:tcPr>
          <w:p w14:paraId="00A0837F" w14:textId="1CB67CBB" w:rsidR="00631E2C" w:rsidRPr="000B1A2A" w:rsidRDefault="00631E2C" w:rsidP="00631E2C">
            <w:pPr>
              <w:jc w:val="center"/>
              <w:rPr>
                <w:sz w:val="20"/>
                <w:szCs w:val="20"/>
                <w:lang w:val="uk-UA"/>
              </w:rPr>
            </w:pPr>
            <w:r w:rsidRPr="000B1A2A">
              <w:rPr>
                <w:sz w:val="20"/>
                <w:szCs w:val="20"/>
                <w:lang w:val="uk-UA"/>
              </w:rPr>
              <w:t>1501,0</w:t>
            </w:r>
          </w:p>
        </w:tc>
        <w:tc>
          <w:tcPr>
            <w:tcW w:w="511" w:type="pct"/>
            <w:tcBorders>
              <w:top w:val="nil"/>
              <w:left w:val="nil"/>
              <w:bottom w:val="single" w:sz="4" w:space="0" w:color="auto"/>
              <w:right w:val="single" w:sz="4" w:space="0" w:color="auto"/>
            </w:tcBorders>
            <w:noWrap/>
            <w:tcMar>
              <w:top w:w="12" w:type="dxa"/>
              <w:left w:w="12" w:type="dxa"/>
              <w:bottom w:w="0" w:type="dxa"/>
              <w:right w:w="12" w:type="dxa"/>
            </w:tcMar>
            <w:vAlign w:val="center"/>
          </w:tcPr>
          <w:p w14:paraId="28E140B5" w14:textId="7F4291B5" w:rsidR="00631E2C" w:rsidRPr="000B1A2A" w:rsidRDefault="00631E2C" w:rsidP="00631E2C">
            <w:pPr>
              <w:jc w:val="center"/>
              <w:rPr>
                <w:sz w:val="20"/>
                <w:szCs w:val="20"/>
                <w:lang w:val="uk-UA"/>
              </w:rPr>
            </w:pPr>
            <w:r w:rsidRPr="000B1A2A">
              <w:rPr>
                <w:sz w:val="20"/>
                <w:szCs w:val="20"/>
                <w:lang w:val="uk-UA"/>
              </w:rPr>
              <w:t>1814,4</w:t>
            </w:r>
          </w:p>
        </w:tc>
        <w:tc>
          <w:tcPr>
            <w:tcW w:w="511" w:type="pct"/>
            <w:tcBorders>
              <w:top w:val="single" w:sz="4" w:space="0" w:color="auto"/>
              <w:left w:val="nil"/>
              <w:bottom w:val="single" w:sz="4" w:space="0" w:color="auto"/>
              <w:right w:val="single" w:sz="4" w:space="0" w:color="auto"/>
            </w:tcBorders>
            <w:vAlign w:val="center"/>
          </w:tcPr>
          <w:p w14:paraId="2AF7A137" w14:textId="5F87D080" w:rsidR="00631E2C" w:rsidRPr="000B1A2A" w:rsidRDefault="00631E2C" w:rsidP="00631E2C">
            <w:pPr>
              <w:jc w:val="center"/>
              <w:rPr>
                <w:sz w:val="20"/>
                <w:szCs w:val="20"/>
                <w:lang w:val="uk-UA"/>
              </w:rPr>
            </w:pPr>
            <w:r w:rsidRPr="000B1A2A">
              <w:rPr>
                <w:sz w:val="20"/>
                <w:szCs w:val="20"/>
                <w:lang w:val="uk-UA"/>
              </w:rPr>
              <w:t>1983,3</w:t>
            </w:r>
          </w:p>
        </w:tc>
        <w:tc>
          <w:tcPr>
            <w:tcW w:w="437" w:type="pct"/>
            <w:tcBorders>
              <w:top w:val="nil"/>
              <w:left w:val="single" w:sz="4" w:space="0" w:color="auto"/>
              <w:bottom w:val="single" w:sz="4" w:space="0" w:color="auto"/>
              <w:right w:val="single" w:sz="4" w:space="0" w:color="auto"/>
            </w:tcBorders>
            <w:noWrap/>
            <w:tcMar>
              <w:top w:w="12" w:type="dxa"/>
              <w:left w:w="12" w:type="dxa"/>
              <w:bottom w:w="0" w:type="dxa"/>
              <w:right w:w="12" w:type="dxa"/>
            </w:tcMar>
            <w:vAlign w:val="center"/>
          </w:tcPr>
          <w:p w14:paraId="647C219D" w14:textId="3A27FBE7" w:rsidR="00631E2C" w:rsidRPr="000B1A2A" w:rsidRDefault="00631E2C" w:rsidP="00631E2C">
            <w:pPr>
              <w:widowControl w:val="0"/>
              <w:jc w:val="center"/>
              <w:rPr>
                <w:sz w:val="22"/>
                <w:szCs w:val="22"/>
                <w:lang w:val="uk-UA"/>
              </w:rPr>
            </w:pPr>
            <w:r w:rsidRPr="000B1A2A">
              <w:rPr>
                <w:sz w:val="22"/>
                <w:szCs w:val="22"/>
                <w:lang w:val="uk-UA"/>
              </w:rPr>
              <w:t>PIII</w:t>
            </w:r>
          </w:p>
        </w:tc>
        <w:tc>
          <w:tcPr>
            <w:tcW w:w="511" w:type="pct"/>
            <w:tcBorders>
              <w:top w:val="nil"/>
              <w:left w:val="nil"/>
              <w:bottom w:val="single" w:sz="4" w:space="0" w:color="auto"/>
              <w:right w:val="single" w:sz="4" w:space="0" w:color="auto"/>
            </w:tcBorders>
            <w:noWrap/>
            <w:tcMar>
              <w:top w:w="12" w:type="dxa"/>
              <w:left w:w="12" w:type="dxa"/>
              <w:bottom w:w="0" w:type="dxa"/>
              <w:right w:w="12" w:type="dxa"/>
            </w:tcMar>
            <w:vAlign w:val="center"/>
          </w:tcPr>
          <w:p w14:paraId="092282C8" w14:textId="77777777" w:rsidR="00631E2C" w:rsidRPr="000B1A2A" w:rsidRDefault="00631E2C" w:rsidP="00631E2C">
            <w:pPr>
              <w:widowControl w:val="0"/>
              <w:jc w:val="center"/>
              <w:rPr>
                <w:sz w:val="20"/>
                <w:szCs w:val="20"/>
                <w:lang w:val="uk-UA"/>
              </w:rPr>
            </w:pPr>
            <w:r w:rsidRPr="000B1A2A">
              <w:rPr>
                <w:sz w:val="20"/>
                <w:szCs w:val="20"/>
                <w:lang w:val="uk-UA"/>
              </w:rPr>
              <w:t>-</w:t>
            </w:r>
          </w:p>
        </w:tc>
        <w:tc>
          <w:tcPr>
            <w:tcW w:w="511" w:type="pct"/>
            <w:tcBorders>
              <w:top w:val="single" w:sz="4" w:space="0" w:color="auto"/>
              <w:left w:val="nil"/>
              <w:bottom w:val="single" w:sz="4" w:space="0" w:color="auto"/>
              <w:right w:val="single" w:sz="4" w:space="0" w:color="auto"/>
            </w:tcBorders>
            <w:vAlign w:val="center"/>
          </w:tcPr>
          <w:p w14:paraId="17C5A4EF" w14:textId="13FC9F13" w:rsidR="00631E2C" w:rsidRPr="000B1A2A" w:rsidRDefault="00631E2C" w:rsidP="00631E2C">
            <w:pPr>
              <w:jc w:val="center"/>
              <w:rPr>
                <w:sz w:val="20"/>
                <w:szCs w:val="20"/>
                <w:lang w:val="uk-UA"/>
              </w:rPr>
            </w:pPr>
            <w:r w:rsidRPr="000B1A2A">
              <w:rPr>
                <w:sz w:val="20"/>
                <w:szCs w:val="20"/>
                <w:lang w:val="uk-UA"/>
              </w:rPr>
              <w:t>92,4</w:t>
            </w:r>
          </w:p>
        </w:tc>
        <w:tc>
          <w:tcPr>
            <w:tcW w:w="364" w:type="pct"/>
            <w:tcBorders>
              <w:top w:val="nil"/>
              <w:left w:val="single" w:sz="4" w:space="0" w:color="auto"/>
              <w:bottom w:val="single" w:sz="4" w:space="0" w:color="auto"/>
              <w:right w:val="single" w:sz="4" w:space="0" w:color="auto"/>
            </w:tcBorders>
            <w:noWrap/>
            <w:tcMar>
              <w:top w:w="12" w:type="dxa"/>
              <w:left w:w="12" w:type="dxa"/>
              <w:bottom w:w="0" w:type="dxa"/>
              <w:right w:w="12" w:type="dxa"/>
            </w:tcMar>
            <w:vAlign w:val="center"/>
          </w:tcPr>
          <w:p w14:paraId="0BFFDC52" w14:textId="23BE19AC" w:rsidR="00631E2C" w:rsidRPr="000B1A2A" w:rsidRDefault="00631E2C" w:rsidP="00631E2C">
            <w:pPr>
              <w:jc w:val="center"/>
              <w:rPr>
                <w:sz w:val="20"/>
                <w:szCs w:val="20"/>
                <w:lang w:val="uk-UA"/>
              </w:rPr>
            </w:pPr>
            <w:r w:rsidRPr="000B1A2A">
              <w:rPr>
                <w:sz w:val="20"/>
                <w:szCs w:val="20"/>
                <w:lang w:val="uk-UA"/>
              </w:rPr>
              <w:t>92,4</w:t>
            </w:r>
          </w:p>
        </w:tc>
        <w:tc>
          <w:tcPr>
            <w:tcW w:w="365" w:type="pct"/>
            <w:tcBorders>
              <w:top w:val="nil"/>
              <w:left w:val="nil"/>
              <w:bottom w:val="single" w:sz="4" w:space="0" w:color="auto"/>
              <w:right w:val="single" w:sz="4" w:space="0" w:color="auto"/>
            </w:tcBorders>
            <w:noWrap/>
            <w:tcMar>
              <w:top w:w="12" w:type="dxa"/>
              <w:left w:w="12" w:type="dxa"/>
              <w:bottom w:w="0" w:type="dxa"/>
              <w:right w:w="12" w:type="dxa"/>
            </w:tcMar>
            <w:vAlign w:val="center"/>
          </w:tcPr>
          <w:p w14:paraId="71B3E8F6" w14:textId="33160B64" w:rsidR="00631E2C" w:rsidRPr="000B1A2A" w:rsidRDefault="00631E2C" w:rsidP="00631E2C">
            <w:pPr>
              <w:widowControl w:val="0"/>
              <w:jc w:val="center"/>
              <w:rPr>
                <w:sz w:val="20"/>
                <w:szCs w:val="20"/>
                <w:lang w:val="uk-UA"/>
              </w:rPr>
            </w:pPr>
            <w:r w:rsidRPr="000B1A2A">
              <w:rPr>
                <w:sz w:val="20"/>
                <w:szCs w:val="20"/>
                <w:lang w:val="uk-UA"/>
              </w:rPr>
              <w:t>1501</w:t>
            </w:r>
          </w:p>
        </w:tc>
        <w:tc>
          <w:tcPr>
            <w:tcW w:w="411" w:type="pct"/>
            <w:tcBorders>
              <w:top w:val="nil"/>
              <w:left w:val="nil"/>
              <w:bottom w:val="single" w:sz="4" w:space="0" w:color="auto"/>
              <w:right w:val="single" w:sz="4" w:space="0" w:color="auto"/>
            </w:tcBorders>
            <w:noWrap/>
            <w:tcMar>
              <w:top w:w="12" w:type="dxa"/>
              <w:left w:w="12" w:type="dxa"/>
              <w:bottom w:w="0" w:type="dxa"/>
              <w:right w:w="12" w:type="dxa"/>
            </w:tcMar>
            <w:vAlign w:val="center"/>
          </w:tcPr>
          <w:p w14:paraId="1DFD27E5" w14:textId="6FBFCFEB" w:rsidR="00631E2C" w:rsidRPr="000B1A2A" w:rsidRDefault="00631E2C" w:rsidP="00631E2C">
            <w:pPr>
              <w:widowControl w:val="0"/>
              <w:jc w:val="center"/>
              <w:rPr>
                <w:sz w:val="20"/>
                <w:szCs w:val="20"/>
                <w:lang w:val="uk-UA"/>
              </w:rPr>
            </w:pPr>
            <w:r w:rsidRPr="000B1A2A">
              <w:rPr>
                <w:sz w:val="20"/>
                <w:szCs w:val="20"/>
                <w:lang w:val="uk-UA"/>
              </w:rPr>
              <w:t>1722</w:t>
            </w:r>
          </w:p>
        </w:tc>
        <w:tc>
          <w:tcPr>
            <w:tcW w:w="424" w:type="pct"/>
            <w:tcBorders>
              <w:top w:val="nil"/>
              <w:left w:val="nil"/>
              <w:bottom w:val="single" w:sz="4" w:space="0" w:color="auto"/>
              <w:right w:val="single" w:sz="4" w:space="0" w:color="auto"/>
            </w:tcBorders>
            <w:vAlign w:val="center"/>
          </w:tcPr>
          <w:p w14:paraId="13935A37" w14:textId="2C986D59" w:rsidR="00631E2C" w:rsidRPr="000B1A2A" w:rsidRDefault="00631E2C" w:rsidP="00631E2C">
            <w:pPr>
              <w:widowControl w:val="0"/>
              <w:jc w:val="center"/>
              <w:rPr>
                <w:sz w:val="20"/>
                <w:szCs w:val="20"/>
                <w:lang w:val="uk-UA"/>
              </w:rPr>
            </w:pPr>
            <w:r w:rsidRPr="000B1A2A">
              <w:rPr>
                <w:sz w:val="20"/>
                <w:szCs w:val="20"/>
                <w:lang w:val="uk-UA"/>
              </w:rPr>
              <w:t>1890,9</w:t>
            </w:r>
          </w:p>
        </w:tc>
      </w:tr>
      <w:tr w:rsidR="000B1A2A" w:rsidRPr="000B1A2A" w14:paraId="0AF0E528" w14:textId="16F8ABC7" w:rsidTr="00631E2C">
        <w:trPr>
          <w:trHeight w:val="315"/>
        </w:trPr>
        <w:tc>
          <w:tcPr>
            <w:tcW w:w="444" w:type="pct"/>
            <w:tcBorders>
              <w:top w:val="nil"/>
              <w:left w:val="single" w:sz="4" w:space="0" w:color="auto"/>
              <w:bottom w:val="single" w:sz="4" w:space="0" w:color="auto"/>
              <w:right w:val="single" w:sz="4" w:space="0" w:color="auto"/>
            </w:tcBorders>
            <w:noWrap/>
            <w:tcMar>
              <w:top w:w="12" w:type="dxa"/>
              <w:left w:w="12" w:type="dxa"/>
              <w:bottom w:w="0" w:type="dxa"/>
              <w:right w:w="12" w:type="dxa"/>
            </w:tcMar>
            <w:vAlign w:val="center"/>
          </w:tcPr>
          <w:p w14:paraId="02CE68DD" w14:textId="77777777" w:rsidR="00631E2C" w:rsidRPr="000B1A2A" w:rsidRDefault="00631E2C" w:rsidP="00631E2C">
            <w:pPr>
              <w:widowControl w:val="0"/>
              <w:jc w:val="center"/>
              <w:rPr>
                <w:sz w:val="22"/>
                <w:szCs w:val="22"/>
                <w:lang w:val="uk-UA"/>
              </w:rPr>
            </w:pPr>
            <w:r w:rsidRPr="000B1A2A">
              <w:rPr>
                <w:sz w:val="22"/>
                <w:szCs w:val="22"/>
                <w:lang w:val="uk-UA"/>
              </w:rPr>
              <w:t>LIV</w:t>
            </w:r>
          </w:p>
        </w:tc>
        <w:tc>
          <w:tcPr>
            <w:tcW w:w="511" w:type="pct"/>
            <w:tcBorders>
              <w:top w:val="nil"/>
              <w:left w:val="nil"/>
              <w:bottom w:val="single" w:sz="4" w:space="0" w:color="auto"/>
              <w:right w:val="single" w:sz="4" w:space="0" w:color="auto"/>
            </w:tcBorders>
            <w:noWrap/>
            <w:tcMar>
              <w:top w:w="12" w:type="dxa"/>
              <w:left w:w="12" w:type="dxa"/>
              <w:bottom w:w="0" w:type="dxa"/>
              <w:right w:w="12" w:type="dxa"/>
            </w:tcMar>
            <w:vAlign w:val="center"/>
          </w:tcPr>
          <w:p w14:paraId="43999185" w14:textId="318644A4" w:rsidR="00631E2C" w:rsidRPr="000B1A2A" w:rsidRDefault="00631E2C" w:rsidP="00631E2C">
            <w:pPr>
              <w:jc w:val="center"/>
              <w:rPr>
                <w:sz w:val="20"/>
                <w:szCs w:val="20"/>
                <w:lang w:val="uk-UA"/>
              </w:rPr>
            </w:pPr>
            <w:r w:rsidRPr="000B1A2A">
              <w:rPr>
                <w:sz w:val="20"/>
                <w:szCs w:val="20"/>
                <w:lang w:val="uk-UA"/>
              </w:rPr>
              <w:t>15730,5</w:t>
            </w:r>
          </w:p>
        </w:tc>
        <w:tc>
          <w:tcPr>
            <w:tcW w:w="511" w:type="pct"/>
            <w:tcBorders>
              <w:top w:val="nil"/>
              <w:left w:val="nil"/>
              <w:bottom w:val="single" w:sz="4" w:space="0" w:color="auto"/>
              <w:right w:val="single" w:sz="4" w:space="0" w:color="auto"/>
            </w:tcBorders>
            <w:noWrap/>
            <w:tcMar>
              <w:top w:w="12" w:type="dxa"/>
              <w:left w:w="12" w:type="dxa"/>
              <w:bottom w:w="0" w:type="dxa"/>
              <w:right w:w="12" w:type="dxa"/>
            </w:tcMar>
            <w:vAlign w:val="center"/>
          </w:tcPr>
          <w:p w14:paraId="75706DBD" w14:textId="434AF593" w:rsidR="00631E2C" w:rsidRPr="000B1A2A" w:rsidRDefault="00631E2C" w:rsidP="00631E2C">
            <w:pPr>
              <w:jc w:val="center"/>
              <w:rPr>
                <w:sz w:val="20"/>
                <w:szCs w:val="20"/>
                <w:lang w:val="uk-UA"/>
              </w:rPr>
            </w:pPr>
            <w:r w:rsidRPr="000B1A2A">
              <w:rPr>
                <w:sz w:val="20"/>
                <w:szCs w:val="20"/>
                <w:lang w:val="uk-UA"/>
              </w:rPr>
              <w:t>15465,4</w:t>
            </w:r>
          </w:p>
        </w:tc>
        <w:tc>
          <w:tcPr>
            <w:tcW w:w="511" w:type="pct"/>
            <w:tcBorders>
              <w:top w:val="single" w:sz="4" w:space="0" w:color="auto"/>
              <w:left w:val="nil"/>
              <w:bottom w:val="single" w:sz="4" w:space="0" w:color="auto"/>
              <w:right w:val="single" w:sz="4" w:space="0" w:color="auto"/>
            </w:tcBorders>
            <w:vAlign w:val="center"/>
          </w:tcPr>
          <w:p w14:paraId="3CC71949" w14:textId="05967708" w:rsidR="00631E2C" w:rsidRPr="000B1A2A" w:rsidRDefault="00631E2C" w:rsidP="00631E2C">
            <w:pPr>
              <w:jc w:val="center"/>
              <w:rPr>
                <w:sz w:val="20"/>
                <w:szCs w:val="20"/>
                <w:lang w:val="uk-UA"/>
              </w:rPr>
            </w:pPr>
            <w:r w:rsidRPr="000B1A2A">
              <w:rPr>
                <w:sz w:val="20"/>
                <w:szCs w:val="20"/>
                <w:lang w:val="uk-UA"/>
              </w:rPr>
              <w:t>10899,2</w:t>
            </w:r>
          </w:p>
        </w:tc>
        <w:tc>
          <w:tcPr>
            <w:tcW w:w="437" w:type="pct"/>
            <w:tcBorders>
              <w:top w:val="nil"/>
              <w:left w:val="single" w:sz="4" w:space="0" w:color="auto"/>
              <w:bottom w:val="single" w:sz="4" w:space="0" w:color="auto"/>
              <w:right w:val="single" w:sz="4" w:space="0" w:color="auto"/>
            </w:tcBorders>
            <w:noWrap/>
            <w:tcMar>
              <w:top w:w="12" w:type="dxa"/>
              <w:left w:w="12" w:type="dxa"/>
              <w:bottom w:w="0" w:type="dxa"/>
              <w:right w:w="12" w:type="dxa"/>
            </w:tcMar>
            <w:vAlign w:val="center"/>
          </w:tcPr>
          <w:p w14:paraId="752ED502" w14:textId="78F07BB7" w:rsidR="00631E2C" w:rsidRPr="000B1A2A" w:rsidRDefault="00631E2C" w:rsidP="00631E2C">
            <w:pPr>
              <w:widowControl w:val="0"/>
              <w:jc w:val="center"/>
              <w:rPr>
                <w:sz w:val="22"/>
                <w:szCs w:val="22"/>
                <w:lang w:val="uk-UA"/>
              </w:rPr>
            </w:pPr>
            <w:r w:rsidRPr="000B1A2A">
              <w:rPr>
                <w:sz w:val="22"/>
                <w:szCs w:val="22"/>
                <w:lang w:val="uk-UA"/>
              </w:rPr>
              <w:t>PIV</w:t>
            </w:r>
          </w:p>
        </w:tc>
        <w:tc>
          <w:tcPr>
            <w:tcW w:w="511" w:type="pct"/>
            <w:tcBorders>
              <w:top w:val="nil"/>
              <w:left w:val="nil"/>
              <w:bottom w:val="single" w:sz="4" w:space="0" w:color="auto"/>
              <w:right w:val="single" w:sz="4" w:space="0" w:color="auto"/>
            </w:tcBorders>
            <w:noWrap/>
            <w:tcMar>
              <w:top w:w="12" w:type="dxa"/>
              <w:left w:w="12" w:type="dxa"/>
              <w:bottom w:w="0" w:type="dxa"/>
              <w:right w:w="12" w:type="dxa"/>
            </w:tcMar>
            <w:vAlign w:val="center"/>
          </w:tcPr>
          <w:p w14:paraId="20AE968E" w14:textId="785698C9" w:rsidR="00631E2C" w:rsidRPr="000B1A2A" w:rsidRDefault="00631E2C" w:rsidP="00631E2C">
            <w:pPr>
              <w:widowControl w:val="0"/>
              <w:jc w:val="center"/>
              <w:rPr>
                <w:sz w:val="20"/>
                <w:szCs w:val="20"/>
                <w:lang w:val="uk-UA"/>
              </w:rPr>
            </w:pPr>
            <w:r w:rsidRPr="000B1A2A">
              <w:rPr>
                <w:sz w:val="20"/>
                <w:szCs w:val="20"/>
                <w:lang w:val="uk-UA"/>
              </w:rPr>
              <w:t>16714,0</w:t>
            </w:r>
          </w:p>
        </w:tc>
        <w:tc>
          <w:tcPr>
            <w:tcW w:w="511" w:type="pct"/>
            <w:tcBorders>
              <w:top w:val="single" w:sz="4" w:space="0" w:color="auto"/>
              <w:left w:val="nil"/>
              <w:bottom w:val="single" w:sz="4" w:space="0" w:color="auto"/>
              <w:right w:val="single" w:sz="4" w:space="0" w:color="auto"/>
            </w:tcBorders>
            <w:vAlign w:val="center"/>
          </w:tcPr>
          <w:p w14:paraId="1F97D363" w14:textId="31D9DF87" w:rsidR="00631E2C" w:rsidRPr="000B1A2A" w:rsidRDefault="00631E2C" w:rsidP="00631E2C">
            <w:pPr>
              <w:jc w:val="center"/>
              <w:rPr>
                <w:sz w:val="20"/>
                <w:szCs w:val="20"/>
                <w:lang w:val="uk-UA"/>
              </w:rPr>
            </w:pPr>
            <w:r w:rsidRPr="000B1A2A">
              <w:rPr>
                <w:sz w:val="20"/>
                <w:szCs w:val="20"/>
                <w:lang w:val="uk-UA"/>
              </w:rPr>
              <w:t>14611,5</w:t>
            </w:r>
          </w:p>
        </w:tc>
        <w:tc>
          <w:tcPr>
            <w:tcW w:w="364" w:type="pct"/>
            <w:tcBorders>
              <w:top w:val="nil"/>
              <w:left w:val="single" w:sz="4" w:space="0" w:color="auto"/>
              <w:bottom w:val="single" w:sz="4" w:space="0" w:color="auto"/>
              <w:right w:val="single" w:sz="4" w:space="0" w:color="auto"/>
            </w:tcBorders>
            <w:noWrap/>
            <w:tcMar>
              <w:top w:w="12" w:type="dxa"/>
              <w:left w:w="12" w:type="dxa"/>
              <w:bottom w:w="0" w:type="dxa"/>
              <w:right w:w="12" w:type="dxa"/>
            </w:tcMar>
            <w:vAlign w:val="center"/>
          </w:tcPr>
          <w:p w14:paraId="64D27D8E" w14:textId="1D9AB879" w:rsidR="00631E2C" w:rsidRPr="000B1A2A" w:rsidRDefault="00631E2C" w:rsidP="00631E2C">
            <w:pPr>
              <w:jc w:val="center"/>
              <w:rPr>
                <w:sz w:val="20"/>
                <w:szCs w:val="20"/>
                <w:lang w:val="uk-UA"/>
              </w:rPr>
            </w:pPr>
            <w:r w:rsidRPr="000B1A2A">
              <w:rPr>
                <w:sz w:val="20"/>
                <w:szCs w:val="20"/>
                <w:lang w:val="uk-UA"/>
              </w:rPr>
              <w:t>14276,1</w:t>
            </w:r>
          </w:p>
        </w:tc>
        <w:tc>
          <w:tcPr>
            <w:tcW w:w="365" w:type="pct"/>
            <w:tcBorders>
              <w:top w:val="nil"/>
              <w:left w:val="nil"/>
              <w:bottom w:val="single" w:sz="4" w:space="0" w:color="auto"/>
              <w:right w:val="single" w:sz="4" w:space="0" w:color="auto"/>
            </w:tcBorders>
            <w:noWrap/>
            <w:tcMar>
              <w:top w:w="12" w:type="dxa"/>
              <w:left w:w="12" w:type="dxa"/>
              <w:bottom w:w="0" w:type="dxa"/>
              <w:right w:w="12" w:type="dxa"/>
            </w:tcMar>
            <w:vAlign w:val="center"/>
          </w:tcPr>
          <w:p w14:paraId="7A27A4B9" w14:textId="6EA7B649" w:rsidR="00631E2C" w:rsidRPr="000B1A2A" w:rsidRDefault="00631E2C" w:rsidP="00631E2C">
            <w:pPr>
              <w:widowControl w:val="0"/>
              <w:jc w:val="center"/>
              <w:rPr>
                <w:sz w:val="20"/>
                <w:szCs w:val="20"/>
                <w:lang w:val="uk-UA"/>
              </w:rPr>
            </w:pPr>
            <w:r w:rsidRPr="000B1A2A">
              <w:rPr>
                <w:sz w:val="20"/>
                <w:szCs w:val="20"/>
                <w:lang w:val="uk-UA"/>
              </w:rPr>
              <w:t>-983,5</w:t>
            </w:r>
          </w:p>
        </w:tc>
        <w:tc>
          <w:tcPr>
            <w:tcW w:w="411" w:type="pct"/>
            <w:tcBorders>
              <w:top w:val="nil"/>
              <w:left w:val="nil"/>
              <w:bottom w:val="single" w:sz="4" w:space="0" w:color="auto"/>
              <w:right w:val="single" w:sz="4" w:space="0" w:color="auto"/>
            </w:tcBorders>
            <w:noWrap/>
            <w:tcMar>
              <w:top w:w="12" w:type="dxa"/>
              <w:left w:w="12" w:type="dxa"/>
              <w:bottom w:w="0" w:type="dxa"/>
              <w:right w:w="12" w:type="dxa"/>
            </w:tcMar>
            <w:vAlign w:val="center"/>
          </w:tcPr>
          <w:p w14:paraId="5DE73BE0" w14:textId="33090F3F" w:rsidR="00631E2C" w:rsidRPr="000B1A2A" w:rsidRDefault="00631E2C" w:rsidP="00631E2C">
            <w:pPr>
              <w:widowControl w:val="0"/>
              <w:jc w:val="center"/>
              <w:rPr>
                <w:sz w:val="20"/>
                <w:szCs w:val="20"/>
                <w:lang w:val="uk-UA"/>
              </w:rPr>
            </w:pPr>
            <w:r w:rsidRPr="000B1A2A">
              <w:rPr>
                <w:sz w:val="20"/>
                <w:szCs w:val="20"/>
                <w:lang w:val="uk-UA"/>
              </w:rPr>
              <w:t>853,9</w:t>
            </w:r>
          </w:p>
        </w:tc>
        <w:tc>
          <w:tcPr>
            <w:tcW w:w="424" w:type="pct"/>
            <w:tcBorders>
              <w:top w:val="nil"/>
              <w:left w:val="nil"/>
              <w:bottom w:val="single" w:sz="4" w:space="0" w:color="auto"/>
              <w:right w:val="single" w:sz="4" w:space="0" w:color="auto"/>
            </w:tcBorders>
            <w:vAlign w:val="center"/>
          </w:tcPr>
          <w:p w14:paraId="5CE2A2D2" w14:textId="7D9AC01F" w:rsidR="00631E2C" w:rsidRPr="000B1A2A" w:rsidRDefault="00631E2C" w:rsidP="00631E2C">
            <w:pPr>
              <w:widowControl w:val="0"/>
              <w:jc w:val="center"/>
              <w:rPr>
                <w:sz w:val="20"/>
                <w:szCs w:val="20"/>
                <w:lang w:val="uk-UA"/>
              </w:rPr>
            </w:pPr>
            <w:r w:rsidRPr="000B1A2A">
              <w:rPr>
                <w:sz w:val="20"/>
                <w:szCs w:val="20"/>
                <w:lang w:val="uk-UA"/>
              </w:rPr>
              <w:t>-3376,9</w:t>
            </w:r>
          </w:p>
        </w:tc>
      </w:tr>
      <w:tr w:rsidR="000B1A2A" w:rsidRPr="000B1A2A" w14:paraId="318790D5" w14:textId="7D8D2E99" w:rsidTr="00631E2C">
        <w:tblPrEx>
          <w:tblCellMar>
            <w:left w:w="108" w:type="dxa"/>
            <w:right w:w="108" w:type="dxa"/>
          </w:tblCellMar>
        </w:tblPrEx>
        <w:trPr>
          <w:trHeight w:val="315"/>
        </w:trPr>
        <w:tc>
          <w:tcPr>
            <w:tcW w:w="444" w:type="pct"/>
            <w:tcBorders>
              <w:top w:val="single" w:sz="4" w:space="0" w:color="auto"/>
              <w:left w:val="single" w:sz="4" w:space="0" w:color="auto"/>
              <w:bottom w:val="single" w:sz="4" w:space="0" w:color="auto"/>
              <w:right w:val="single" w:sz="4" w:space="0" w:color="auto"/>
            </w:tcBorders>
            <w:noWrap/>
            <w:vAlign w:val="center"/>
          </w:tcPr>
          <w:p w14:paraId="5693EEC5" w14:textId="77777777" w:rsidR="007F6FAC" w:rsidRPr="000B1A2A" w:rsidRDefault="007F6FAC" w:rsidP="007F6FAC">
            <w:pPr>
              <w:widowControl w:val="0"/>
              <w:jc w:val="center"/>
              <w:rPr>
                <w:sz w:val="20"/>
                <w:szCs w:val="20"/>
                <w:lang w:val="uk-UA"/>
              </w:rPr>
            </w:pPr>
            <w:r w:rsidRPr="000B1A2A">
              <w:rPr>
                <w:sz w:val="20"/>
                <w:szCs w:val="20"/>
                <w:lang w:val="uk-UA"/>
              </w:rPr>
              <w:t>Баланс</w:t>
            </w:r>
          </w:p>
        </w:tc>
        <w:tc>
          <w:tcPr>
            <w:tcW w:w="511" w:type="pct"/>
            <w:tcBorders>
              <w:top w:val="single" w:sz="4" w:space="0" w:color="auto"/>
              <w:left w:val="nil"/>
              <w:bottom w:val="single" w:sz="4" w:space="0" w:color="auto"/>
              <w:right w:val="single" w:sz="4" w:space="0" w:color="auto"/>
            </w:tcBorders>
            <w:noWrap/>
            <w:vAlign w:val="center"/>
          </w:tcPr>
          <w:p w14:paraId="043BE119" w14:textId="627EC104" w:rsidR="007F6FAC" w:rsidRPr="000B1A2A" w:rsidRDefault="007F6FAC" w:rsidP="00631E2C">
            <w:pPr>
              <w:jc w:val="center"/>
              <w:rPr>
                <w:sz w:val="20"/>
                <w:szCs w:val="20"/>
                <w:lang w:val="uk-UA"/>
              </w:rPr>
            </w:pPr>
            <w:r w:rsidRPr="000B1A2A">
              <w:rPr>
                <w:sz w:val="20"/>
                <w:szCs w:val="20"/>
                <w:lang w:val="uk-UA"/>
              </w:rPr>
              <w:t>21739,2</w:t>
            </w:r>
          </w:p>
        </w:tc>
        <w:tc>
          <w:tcPr>
            <w:tcW w:w="511" w:type="pct"/>
            <w:tcBorders>
              <w:top w:val="single" w:sz="4" w:space="0" w:color="auto"/>
              <w:left w:val="nil"/>
              <w:bottom w:val="single" w:sz="4" w:space="0" w:color="auto"/>
              <w:right w:val="single" w:sz="4" w:space="0" w:color="auto"/>
            </w:tcBorders>
            <w:noWrap/>
            <w:vAlign w:val="center"/>
          </w:tcPr>
          <w:p w14:paraId="08373448" w14:textId="0F5D43AB" w:rsidR="007F6FAC" w:rsidRPr="000B1A2A" w:rsidRDefault="00CD53E8" w:rsidP="00631E2C">
            <w:pPr>
              <w:jc w:val="center"/>
              <w:rPr>
                <w:sz w:val="20"/>
                <w:szCs w:val="20"/>
                <w:lang w:val="uk-UA"/>
              </w:rPr>
            </w:pPr>
            <w:r w:rsidRPr="000B1A2A">
              <w:rPr>
                <w:sz w:val="20"/>
                <w:szCs w:val="20"/>
                <w:lang w:val="uk-UA"/>
              </w:rPr>
              <w:t>23690,5</w:t>
            </w:r>
          </w:p>
        </w:tc>
        <w:tc>
          <w:tcPr>
            <w:tcW w:w="511" w:type="pct"/>
            <w:tcBorders>
              <w:top w:val="single" w:sz="4" w:space="0" w:color="auto"/>
              <w:left w:val="nil"/>
              <w:bottom w:val="single" w:sz="4" w:space="0" w:color="auto"/>
              <w:right w:val="single" w:sz="4" w:space="0" w:color="auto"/>
            </w:tcBorders>
            <w:vAlign w:val="center"/>
          </w:tcPr>
          <w:p w14:paraId="57601FA5" w14:textId="5450F326" w:rsidR="007F6FAC" w:rsidRPr="000B1A2A" w:rsidRDefault="00CD53E8" w:rsidP="00631E2C">
            <w:pPr>
              <w:jc w:val="center"/>
              <w:rPr>
                <w:sz w:val="20"/>
                <w:szCs w:val="20"/>
                <w:lang w:val="uk-UA"/>
              </w:rPr>
            </w:pPr>
            <w:r w:rsidRPr="000B1A2A">
              <w:rPr>
                <w:sz w:val="20"/>
                <w:szCs w:val="20"/>
                <w:lang w:val="uk-UA"/>
              </w:rPr>
              <w:t>22531</w:t>
            </w:r>
          </w:p>
        </w:tc>
        <w:tc>
          <w:tcPr>
            <w:tcW w:w="437" w:type="pct"/>
            <w:tcBorders>
              <w:top w:val="single" w:sz="4" w:space="0" w:color="auto"/>
              <w:left w:val="single" w:sz="4" w:space="0" w:color="auto"/>
              <w:bottom w:val="single" w:sz="4" w:space="0" w:color="auto"/>
              <w:right w:val="single" w:sz="4" w:space="0" w:color="auto"/>
            </w:tcBorders>
            <w:noWrap/>
            <w:vAlign w:val="center"/>
          </w:tcPr>
          <w:p w14:paraId="48DD6A79" w14:textId="3D21DE76" w:rsidR="007F6FAC" w:rsidRPr="000B1A2A" w:rsidRDefault="007F6FAC" w:rsidP="00631E2C">
            <w:pPr>
              <w:widowControl w:val="0"/>
              <w:jc w:val="center"/>
              <w:rPr>
                <w:sz w:val="20"/>
                <w:szCs w:val="20"/>
                <w:lang w:val="uk-UA"/>
              </w:rPr>
            </w:pPr>
            <w:r w:rsidRPr="000B1A2A">
              <w:rPr>
                <w:sz w:val="20"/>
                <w:szCs w:val="20"/>
                <w:lang w:val="uk-UA"/>
              </w:rPr>
              <w:t>Баланс</w:t>
            </w:r>
          </w:p>
        </w:tc>
        <w:tc>
          <w:tcPr>
            <w:tcW w:w="511" w:type="pct"/>
            <w:tcBorders>
              <w:top w:val="single" w:sz="4" w:space="0" w:color="auto"/>
              <w:left w:val="nil"/>
              <w:bottom w:val="single" w:sz="4" w:space="0" w:color="auto"/>
              <w:right w:val="single" w:sz="4" w:space="0" w:color="auto"/>
            </w:tcBorders>
            <w:noWrap/>
            <w:vAlign w:val="center"/>
          </w:tcPr>
          <w:p w14:paraId="714A8643" w14:textId="2D305281" w:rsidR="007F6FAC" w:rsidRPr="000B1A2A" w:rsidRDefault="00CD53E8" w:rsidP="00631E2C">
            <w:pPr>
              <w:widowControl w:val="0"/>
              <w:jc w:val="center"/>
              <w:rPr>
                <w:sz w:val="20"/>
                <w:szCs w:val="20"/>
                <w:lang w:val="uk-UA"/>
              </w:rPr>
            </w:pPr>
            <w:r w:rsidRPr="000B1A2A">
              <w:rPr>
                <w:sz w:val="20"/>
                <w:szCs w:val="20"/>
                <w:lang w:val="uk-UA"/>
              </w:rPr>
              <w:t>21739,2</w:t>
            </w:r>
          </w:p>
        </w:tc>
        <w:tc>
          <w:tcPr>
            <w:tcW w:w="511" w:type="pct"/>
            <w:tcBorders>
              <w:top w:val="single" w:sz="4" w:space="0" w:color="auto"/>
              <w:left w:val="nil"/>
              <w:bottom w:val="single" w:sz="4" w:space="0" w:color="auto"/>
              <w:right w:val="single" w:sz="4" w:space="0" w:color="auto"/>
            </w:tcBorders>
            <w:vAlign w:val="center"/>
          </w:tcPr>
          <w:p w14:paraId="60E27D82" w14:textId="31EE72FD" w:rsidR="007F6FAC" w:rsidRPr="000B1A2A" w:rsidRDefault="00CD53E8" w:rsidP="00631E2C">
            <w:pPr>
              <w:jc w:val="center"/>
              <w:rPr>
                <w:sz w:val="20"/>
                <w:szCs w:val="20"/>
                <w:lang w:val="uk-UA"/>
              </w:rPr>
            </w:pPr>
            <w:r w:rsidRPr="000B1A2A">
              <w:rPr>
                <w:sz w:val="20"/>
                <w:szCs w:val="20"/>
                <w:lang w:val="uk-UA"/>
              </w:rPr>
              <w:t>23690,5</w:t>
            </w:r>
          </w:p>
        </w:tc>
        <w:tc>
          <w:tcPr>
            <w:tcW w:w="364" w:type="pct"/>
            <w:tcBorders>
              <w:top w:val="single" w:sz="4" w:space="0" w:color="auto"/>
              <w:left w:val="single" w:sz="4" w:space="0" w:color="auto"/>
              <w:bottom w:val="single" w:sz="4" w:space="0" w:color="auto"/>
              <w:right w:val="single" w:sz="4" w:space="0" w:color="auto"/>
            </w:tcBorders>
            <w:noWrap/>
            <w:vAlign w:val="center"/>
          </w:tcPr>
          <w:p w14:paraId="530D9E2B" w14:textId="6521B9B9" w:rsidR="007F6FAC" w:rsidRPr="000B1A2A" w:rsidRDefault="00CD53E8" w:rsidP="00631E2C">
            <w:pPr>
              <w:jc w:val="center"/>
              <w:rPr>
                <w:sz w:val="20"/>
                <w:szCs w:val="20"/>
                <w:lang w:val="uk-UA"/>
              </w:rPr>
            </w:pPr>
            <w:r w:rsidRPr="000B1A2A">
              <w:rPr>
                <w:sz w:val="20"/>
                <w:szCs w:val="20"/>
                <w:lang w:val="uk-UA"/>
              </w:rPr>
              <w:t>22531</w:t>
            </w:r>
          </w:p>
        </w:tc>
        <w:tc>
          <w:tcPr>
            <w:tcW w:w="365" w:type="pct"/>
            <w:tcBorders>
              <w:top w:val="single" w:sz="4" w:space="0" w:color="auto"/>
              <w:left w:val="nil"/>
              <w:bottom w:val="single" w:sz="4" w:space="0" w:color="auto"/>
              <w:right w:val="single" w:sz="4" w:space="0" w:color="auto"/>
            </w:tcBorders>
            <w:noWrap/>
            <w:vAlign w:val="center"/>
          </w:tcPr>
          <w:p w14:paraId="4C79ABC4" w14:textId="62E3B1AF" w:rsidR="007F6FAC" w:rsidRPr="000B1A2A" w:rsidRDefault="007F6FAC" w:rsidP="00631E2C">
            <w:pPr>
              <w:widowControl w:val="0"/>
              <w:jc w:val="center"/>
              <w:rPr>
                <w:sz w:val="22"/>
                <w:szCs w:val="22"/>
                <w:lang w:val="uk-UA"/>
              </w:rPr>
            </w:pPr>
            <w:r w:rsidRPr="000B1A2A">
              <w:rPr>
                <w:sz w:val="22"/>
                <w:szCs w:val="22"/>
                <w:lang w:val="uk-UA"/>
              </w:rPr>
              <w:t>-</w:t>
            </w:r>
          </w:p>
        </w:tc>
        <w:tc>
          <w:tcPr>
            <w:tcW w:w="411" w:type="pct"/>
            <w:tcBorders>
              <w:top w:val="single" w:sz="4" w:space="0" w:color="auto"/>
              <w:left w:val="nil"/>
              <w:bottom w:val="single" w:sz="4" w:space="0" w:color="auto"/>
              <w:right w:val="single" w:sz="4" w:space="0" w:color="auto"/>
            </w:tcBorders>
            <w:noWrap/>
            <w:vAlign w:val="center"/>
          </w:tcPr>
          <w:p w14:paraId="72BF575D" w14:textId="542477F1" w:rsidR="007F6FAC" w:rsidRPr="000B1A2A" w:rsidRDefault="007F6FAC" w:rsidP="00631E2C">
            <w:pPr>
              <w:widowControl w:val="0"/>
              <w:jc w:val="center"/>
              <w:rPr>
                <w:sz w:val="22"/>
                <w:szCs w:val="22"/>
                <w:lang w:val="uk-UA"/>
              </w:rPr>
            </w:pPr>
            <w:r w:rsidRPr="000B1A2A">
              <w:rPr>
                <w:sz w:val="22"/>
                <w:szCs w:val="22"/>
                <w:lang w:val="uk-UA"/>
              </w:rPr>
              <w:t>-</w:t>
            </w:r>
          </w:p>
        </w:tc>
        <w:tc>
          <w:tcPr>
            <w:tcW w:w="424" w:type="pct"/>
            <w:tcBorders>
              <w:top w:val="single" w:sz="4" w:space="0" w:color="auto"/>
              <w:left w:val="nil"/>
              <w:bottom w:val="single" w:sz="4" w:space="0" w:color="auto"/>
              <w:right w:val="single" w:sz="4" w:space="0" w:color="auto"/>
            </w:tcBorders>
            <w:vAlign w:val="center"/>
          </w:tcPr>
          <w:p w14:paraId="2C419B65" w14:textId="443FE69C" w:rsidR="007F6FAC" w:rsidRPr="000B1A2A" w:rsidRDefault="007F6FAC" w:rsidP="00631E2C">
            <w:pPr>
              <w:widowControl w:val="0"/>
              <w:jc w:val="center"/>
              <w:rPr>
                <w:sz w:val="22"/>
                <w:szCs w:val="22"/>
                <w:lang w:val="uk-UA"/>
              </w:rPr>
            </w:pPr>
            <w:r w:rsidRPr="000B1A2A">
              <w:rPr>
                <w:sz w:val="22"/>
                <w:szCs w:val="22"/>
                <w:lang w:val="uk-UA"/>
              </w:rPr>
              <w:t>-</w:t>
            </w:r>
          </w:p>
        </w:tc>
      </w:tr>
    </w:tbl>
    <w:p w14:paraId="050663C6" w14:textId="77777777" w:rsidR="00631E2C" w:rsidRPr="000B1A2A" w:rsidRDefault="00631E2C" w:rsidP="00631E2C">
      <w:pPr>
        <w:widowControl w:val="0"/>
        <w:spacing w:line="360" w:lineRule="auto"/>
        <w:ind w:firstLine="709"/>
        <w:jc w:val="both"/>
        <w:rPr>
          <w:sz w:val="28"/>
          <w:szCs w:val="28"/>
          <w:lang w:val="uk-UA"/>
        </w:rPr>
      </w:pPr>
      <w:r w:rsidRPr="000B1A2A">
        <w:rPr>
          <w:sz w:val="28"/>
          <w:szCs w:val="28"/>
          <w:lang w:val="uk-UA"/>
        </w:rPr>
        <w:t xml:space="preserve">Баланс можна вважати абсолютно ліквідним, якщо дотримуються такі співвідношення: LI </w:t>
      </w:r>
      <w:r w:rsidRPr="000B1A2A">
        <w:rPr>
          <w:sz w:val="28"/>
          <w:szCs w:val="28"/>
          <w:lang w:val="uk-UA"/>
        </w:rPr>
        <w:sym w:font="Symbol" w:char="F0B3"/>
      </w:r>
      <w:r w:rsidRPr="000B1A2A">
        <w:rPr>
          <w:sz w:val="28"/>
          <w:szCs w:val="28"/>
          <w:lang w:val="uk-UA"/>
        </w:rPr>
        <w:t xml:space="preserve"> PI; LII </w:t>
      </w:r>
      <w:r w:rsidRPr="000B1A2A">
        <w:rPr>
          <w:sz w:val="28"/>
          <w:szCs w:val="28"/>
          <w:lang w:val="uk-UA"/>
        </w:rPr>
        <w:sym w:font="Symbol" w:char="F0B3"/>
      </w:r>
      <w:r w:rsidRPr="000B1A2A">
        <w:rPr>
          <w:sz w:val="28"/>
          <w:szCs w:val="28"/>
          <w:lang w:val="uk-UA"/>
        </w:rPr>
        <w:t xml:space="preserve"> PII; LIII </w:t>
      </w:r>
      <w:r w:rsidRPr="000B1A2A">
        <w:rPr>
          <w:sz w:val="28"/>
          <w:szCs w:val="28"/>
          <w:lang w:val="uk-UA"/>
        </w:rPr>
        <w:sym w:font="Symbol" w:char="F0B3"/>
      </w:r>
      <w:r w:rsidRPr="000B1A2A">
        <w:rPr>
          <w:sz w:val="28"/>
          <w:szCs w:val="28"/>
          <w:lang w:val="uk-UA"/>
        </w:rPr>
        <w:t xml:space="preserve"> PIII; LIV ≤ PIV. У випадку коли такі співвідношення не дотримуються баланс вважається неліквідним.</w:t>
      </w:r>
    </w:p>
    <w:p w14:paraId="081799DD" w14:textId="4DBFC680" w:rsidR="00C26CC1" w:rsidRPr="000B1A2A" w:rsidRDefault="00C26CC1" w:rsidP="002F07A8">
      <w:pPr>
        <w:widowControl w:val="0"/>
        <w:tabs>
          <w:tab w:val="left" w:pos="2256"/>
        </w:tabs>
        <w:spacing w:line="360" w:lineRule="auto"/>
        <w:ind w:firstLine="709"/>
        <w:jc w:val="both"/>
        <w:rPr>
          <w:sz w:val="28"/>
          <w:szCs w:val="28"/>
          <w:lang w:val="uk-UA"/>
        </w:rPr>
      </w:pPr>
      <w:r w:rsidRPr="000B1A2A">
        <w:rPr>
          <w:sz w:val="28"/>
          <w:szCs w:val="28"/>
          <w:lang w:val="uk-UA"/>
        </w:rPr>
        <w:t xml:space="preserve">Після проведення аналізу ліквідності балансу, можна зробити висновок, що кількості найбільш ліквідних активів </w:t>
      </w:r>
      <w:r w:rsidR="00631E2C" w:rsidRPr="000B1A2A">
        <w:rPr>
          <w:sz w:val="28"/>
          <w:szCs w:val="28"/>
          <w:lang w:val="uk-UA"/>
        </w:rPr>
        <w:t>у 2021 р. та 2022 р.,</w:t>
      </w:r>
      <w:r w:rsidRPr="000B1A2A">
        <w:rPr>
          <w:sz w:val="28"/>
          <w:szCs w:val="28"/>
          <w:lang w:val="uk-UA"/>
        </w:rPr>
        <w:t xml:space="preserve"> не вистача</w:t>
      </w:r>
      <w:r w:rsidR="00631E2C" w:rsidRPr="000B1A2A">
        <w:rPr>
          <w:sz w:val="28"/>
          <w:szCs w:val="28"/>
          <w:lang w:val="uk-UA"/>
        </w:rPr>
        <w:t>ло</w:t>
      </w:r>
      <w:r w:rsidRPr="000B1A2A">
        <w:rPr>
          <w:sz w:val="28"/>
          <w:szCs w:val="28"/>
          <w:lang w:val="uk-UA"/>
        </w:rPr>
        <w:t xml:space="preserve"> для </w:t>
      </w:r>
      <w:r w:rsidRPr="000B1A2A">
        <w:rPr>
          <w:sz w:val="28"/>
          <w:szCs w:val="28"/>
          <w:lang w:val="uk-UA"/>
        </w:rPr>
        <w:lastRenderedPageBreak/>
        <w:t>погашення найбільш термінових зобов'язань</w:t>
      </w:r>
      <w:r w:rsidR="003263AE" w:rsidRPr="000B1A2A">
        <w:rPr>
          <w:sz w:val="28"/>
          <w:szCs w:val="28"/>
          <w:lang w:val="uk-UA"/>
        </w:rPr>
        <w:t xml:space="preserve"> у 2020р.</w:t>
      </w:r>
      <w:r w:rsidRPr="000B1A2A">
        <w:rPr>
          <w:sz w:val="28"/>
          <w:szCs w:val="28"/>
          <w:lang w:val="uk-UA"/>
        </w:rPr>
        <w:t>. На підприємстві відсутні довгострокові пасиви.</w:t>
      </w:r>
      <w:r w:rsidR="003263AE" w:rsidRPr="000B1A2A">
        <w:rPr>
          <w:sz w:val="28"/>
          <w:szCs w:val="28"/>
          <w:lang w:val="uk-UA"/>
        </w:rPr>
        <w:t xml:space="preserve"> У 2021 р. було недостатньо власного капіталу. В 2022 році баланс ліквідності виконується за трьома співвідношення, крім найбільш ліквідних активів.</w:t>
      </w:r>
    </w:p>
    <w:p w14:paraId="3E6CA0FB" w14:textId="77777777" w:rsidR="00C26CC1" w:rsidRPr="000B1A2A" w:rsidRDefault="00C26CC1" w:rsidP="002F07A8">
      <w:pPr>
        <w:widowControl w:val="0"/>
        <w:spacing w:line="360" w:lineRule="auto"/>
        <w:ind w:firstLine="709"/>
        <w:jc w:val="both"/>
        <w:rPr>
          <w:sz w:val="28"/>
          <w:szCs w:val="28"/>
          <w:lang w:val="uk-UA"/>
        </w:rPr>
      </w:pPr>
      <w:r w:rsidRPr="000B1A2A">
        <w:rPr>
          <w:sz w:val="28"/>
          <w:szCs w:val="28"/>
          <w:lang w:val="uk-UA"/>
        </w:rPr>
        <w:t xml:space="preserve">Дуже важливим показником при дослідженні балансу є «чистий оборотний капітал», який являє собою різницю між оборотними активами та поточними зобов'язаннями підприємства. У випадку коли цей показник зростає - підвищується рівень ліквідності. </w:t>
      </w:r>
    </w:p>
    <w:p w14:paraId="686880C4" w14:textId="4EB26114" w:rsidR="00C26CC1" w:rsidRPr="000B1A2A" w:rsidRDefault="00C26CC1" w:rsidP="002F07A8">
      <w:pPr>
        <w:widowControl w:val="0"/>
        <w:spacing w:line="360" w:lineRule="auto"/>
        <w:ind w:firstLine="709"/>
        <w:jc w:val="both"/>
        <w:rPr>
          <w:sz w:val="28"/>
          <w:szCs w:val="28"/>
          <w:lang w:val="uk-UA"/>
        </w:rPr>
      </w:pPr>
      <w:r w:rsidRPr="000B1A2A">
        <w:rPr>
          <w:sz w:val="28"/>
          <w:szCs w:val="28"/>
          <w:lang w:val="uk-UA"/>
        </w:rPr>
        <w:t xml:space="preserve">Оцінка платоспроможності та ліквідності балансу </w:t>
      </w:r>
      <w:r w:rsidR="003263AE" w:rsidRPr="000B1A2A">
        <w:rPr>
          <w:sz w:val="28"/>
          <w:szCs w:val="28"/>
          <w:lang w:val="uk-UA"/>
        </w:rPr>
        <w:t>означає</w:t>
      </w:r>
      <w:r w:rsidRPr="000B1A2A">
        <w:rPr>
          <w:sz w:val="28"/>
          <w:szCs w:val="28"/>
          <w:lang w:val="uk-UA"/>
        </w:rPr>
        <w:t xml:space="preserve"> розрахунок коефіцієнтів абсолютної, швидкої та поточної ліквідності. Розрахуємо ці коефіцієнти на основі даних Балансу досліджуваного підприємства.</w:t>
      </w:r>
    </w:p>
    <w:p w14:paraId="0C20D944" w14:textId="58EE845B" w:rsidR="00C26CC1" w:rsidRPr="000B1A2A" w:rsidRDefault="003263AE" w:rsidP="002F07A8">
      <w:pPr>
        <w:widowControl w:val="0"/>
        <w:spacing w:line="360" w:lineRule="auto"/>
        <w:ind w:firstLine="709"/>
        <w:jc w:val="both"/>
        <w:rPr>
          <w:sz w:val="28"/>
          <w:szCs w:val="28"/>
          <w:lang w:val="uk-UA"/>
        </w:rPr>
      </w:pPr>
      <w:r w:rsidRPr="000B1A2A">
        <w:rPr>
          <w:sz w:val="28"/>
          <w:szCs w:val="28"/>
          <w:lang w:val="uk-UA"/>
        </w:rPr>
        <w:t>Коефіцієнт абсолютної ліквідності є одним з показників, який використовується для вимірювання фінансової стійкості підприємства. Цей коефіцієнт вказує, яка частина поточних зобов'язань може бути негайно погашена за допомогою готівки або найбільш</w:t>
      </w:r>
      <w:r w:rsidRPr="000B1A2A">
        <w:rPr>
          <w:rFonts w:ascii="Segoe UI" w:hAnsi="Segoe UI" w:cs="Segoe UI"/>
          <w:shd w:val="clear" w:color="auto" w:fill="F7F7F8"/>
          <w:lang w:val="uk-UA"/>
        </w:rPr>
        <w:t xml:space="preserve"> </w:t>
      </w:r>
      <w:r w:rsidRPr="000B1A2A">
        <w:rPr>
          <w:sz w:val="28"/>
          <w:szCs w:val="28"/>
          <w:lang w:val="uk-UA"/>
        </w:rPr>
        <w:t xml:space="preserve">ліквідних активів. Низьке значення коефіцієнта абсолютної ліквідності  вказує на те, що підприємство може мати проблеми з негайним погашенням своїх поточних зобов'язань. Це може свідчити про недостатність грошових коштів або ліквідних активів, що може призвести до фінансових труднощів і неплатоспроможності. </w:t>
      </w:r>
      <w:r w:rsidR="00C26CC1" w:rsidRPr="000B1A2A">
        <w:rPr>
          <w:sz w:val="28"/>
          <w:szCs w:val="28"/>
          <w:lang w:val="uk-UA"/>
        </w:rPr>
        <w:t>Бажане значення коефіцієнта не менше за 0,2 - 0,25 [12].</w:t>
      </w:r>
      <w:r w:rsidRPr="000B1A2A">
        <w:rPr>
          <w:sz w:val="28"/>
          <w:szCs w:val="28"/>
          <w:lang w:val="uk-UA"/>
        </w:rPr>
        <w:t xml:space="preserve"> </w:t>
      </w:r>
    </w:p>
    <w:p w14:paraId="4D70A55E" w14:textId="67916A1E" w:rsidR="003263AE" w:rsidRPr="000B1A2A" w:rsidRDefault="003263AE" w:rsidP="002F07A8">
      <w:pPr>
        <w:widowControl w:val="0"/>
        <w:spacing w:line="360" w:lineRule="auto"/>
        <w:ind w:firstLine="709"/>
        <w:jc w:val="both"/>
        <w:rPr>
          <w:sz w:val="28"/>
          <w:szCs w:val="28"/>
          <w:lang w:val="uk-UA"/>
        </w:rPr>
      </w:pPr>
      <w:r w:rsidRPr="000B1A2A">
        <w:rPr>
          <w:sz w:val="28"/>
          <w:szCs w:val="28"/>
          <w:lang w:val="uk-UA"/>
        </w:rPr>
        <w:t>Коефіцієнт абсолютної ліквідності розраховується за формулою:</w:t>
      </w:r>
    </w:p>
    <w:p w14:paraId="633BB50E" w14:textId="2680B401" w:rsidR="00C26CC1" w:rsidRPr="000B1A2A" w:rsidRDefault="00FE30EC" w:rsidP="002F07A8">
      <w:pPr>
        <w:widowControl w:val="0"/>
        <w:spacing w:line="288" w:lineRule="auto"/>
        <w:ind w:firstLine="720"/>
        <w:jc w:val="both"/>
        <w:rPr>
          <w:sz w:val="28"/>
          <w:szCs w:val="28"/>
          <w:lang w:val="uk-UA"/>
        </w:rPr>
      </w:pPr>
      <w:r w:rsidRPr="000B1A2A">
        <w:rPr>
          <w:noProof/>
          <w:sz w:val="28"/>
          <w:szCs w:val="28"/>
          <w:lang w:val="uk-UA"/>
        </w:rPr>
        <mc:AlternateContent>
          <mc:Choice Requires="wpg">
            <w:drawing>
              <wp:anchor distT="0" distB="0" distL="114300" distR="114300" simplePos="0" relativeHeight="251716608" behindDoc="0" locked="0" layoutInCell="1" allowOverlap="1" wp14:anchorId="68A55319" wp14:editId="3A1A8583">
                <wp:simplePos x="0" y="0"/>
                <wp:positionH relativeFrom="column">
                  <wp:posOffset>605155</wp:posOffset>
                </wp:positionH>
                <wp:positionV relativeFrom="paragraph">
                  <wp:posOffset>-104140</wp:posOffset>
                </wp:positionV>
                <wp:extent cx="5515610" cy="1021080"/>
                <wp:effectExtent l="8890" t="9525" r="0" b="7620"/>
                <wp:wrapNone/>
                <wp:docPr id="375048276" name="Group 5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15610" cy="1021080"/>
                          <a:chOff x="2061" y="6034"/>
                          <a:chExt cx="8897" cy="1696"/>
                        </a:xfrm>
                      </wpg:grpSpPr>
                      <wps:wsp>
                        <wps:cNvPr id="1002429458" name="Rectangle 513"/>
                        <wps:cNvSpPr>
                          <a:spLocks noChangeArrowheads="1"/>
                        </wps:cNvSpPr>
                        <wps:spPr bwMode="auto">
                          <a:xfrm>
                            <a:off x="2061" y="6062"/>
                            <a:ext cx="1538" cy="1668"/>
                          </a:xfrm>
                          <a:prstGeom prst="rect">
                            <a:avLst/>
                          </a:prstGeom>
                          <a:solidFill>
                            <a:srgbClr val="FFFFFF"/>
                          </a:solidFill>
                          <a:ln w="9525">
                            <a:solidFill>
                              <a:srgbClr val="FFFFFF"/>
                            </a:solidFill>
                            <a:miter lim="800000"/>
                            <a:headEnd/>
                            <a:tailEnd/>
                          </a:ln>
                        </wps:spPr>
                        <wps:txbx>
                          <w:txbxContent>
                            <w:p w14:paraId="169062AA" w14:textId="77777777" w:rsidR="00DA4AF8" w:rsidRDefault="00DA4AF8" w:rsidP="00C26CC1">
                              <w:pPr>
                                <w:jc w:val="center"/>
                                <w:rPr>
                                  <w:rFonts w:ascii="Arial" w:hAnsi="Arial"/>
                                  <w:i/>
                                  <w:color w:val="000000"/>
                                  <w:lang w:val="uk-UA"/>
                                </w:rPr>
                              </w:pPr>
                            </w:p>
                            <w:p w14:paraId="3C25C62F" w14:textId="77777777" w:rsidR="00DA4AF8" w:rsidRPr="00FB09DF" w:rsidRDefault="00DA4AF8" w:rsidP="00C26CC1">
                              <w:pPr>
                                <w:jc w:val="center"/>
                              </w:pPr>
                              <w:proofErr w:type="spellStart"/>
                              <w:r w:rsidRPr="00FB09DF">
                                <w:rPr>
                                  <w:color w:val="000000"/>
                                </w:rPr>
                                <w:t>Коефіцієнт</w:t>
                              </w:r>
                              <w:proofErr w:type="spellEnd"/>
                              <w:r w:rsidRPr="00FB09DF">
                                <w:rPr>
                                  <w:color w:val="000000"/>
                                </w:rPr>
                                <w:t xml:space="preserve"> </w:t>
                              </w:r>
                              <w:proofErr w:type="spellStart"/>
                              <w:r w:rsidRPr="00FB09DF">
                                <w:rPr>
                                  <w:color w:val="000000"/>
                                </w:rPr>
                                <w:t>абсолютної</w:t>
                              </w:r>
                              <w:proofErr w:type="spellEnd"/>
                              <w:r w:rsidRPr="00FB09DF">
                                <w:rPr>
                                  <w:color w:val="000000"/>
                                </w:rPr>
                                <w:t xml:space="preserve"> </w:t>
                              </w:r>
                              <w:proofErr w:type="spellStart"/>
                              <w:r w:rsidRPr="00FB09DF">
                                <w:rPr>
                                  <w:color w:val="000000"/>
                                </w:rPr>
                                <w:t>ліквідності</w:t>
                              </w:r>
                              <w:proofErr w:type="spellEnd"/>
                            </w:p>
                          </w:txbxContent>
                        </wps:txbx>
                        <wps:bodyPr rot="0" vert="horz" wrap="square" lIns="3600" tIns="36000" rIns="3600" bIns="36000" anchor="t" anchorCtr="0" upright="1">
                          <a:noAutofit/>
                        </wps:bodyPr>
                      </wps:wsp>
                      <wps:wsp>
                        <wps:cNvPr id="51342439" name="Rectangle 514"/>
                        <wps:cNvSpPr>
                          <a:spLocks noChangeArrowheads="1"/>
                        </wps:cNvSpPr>
                        <wps:spPr bwMode="auto">
                          <a:xfrm>
                            <a:off x="3801" y="6034"/>
                            <a:ext cx="6048" cy="703"/>
                          </a:xfrm>
                          <a:prstGeom prst="rect">
                            <a:avLst/>
                          </a:prstGeom>
                          <a:solidFill>
                            <a:srgbClr val="FFFFFF"/>
                          </a:solidFill>
                          <a:ln w="9525">
                            <a:solidFill>
                              <a:srgbClr val="FFFFFF"/>
                            </a:solidFill>
                            <a:miter lim="800000"/>
                            <a:headEnd/>
                            <a:tailEnd/>
                          </a:ln>
                        </wps:spPr>
                        <wps:txbx>
                          <w:txbxContent>
                            <w:p w14:paraId="3D7F7C84" w14:textId="77777777" w:rsidR="00DA4AF8" w:rsidRPr="006168A0" w:rsidRDefault="00DA4AF8" w:rsidP="00C26CC1">
                              <w:pPr>
                                <w:jc w:val="center"/>
                                <w:rPr>
                                  <w:color w:val="000000"/>
                                </w:rPr>
                              </w:pPr>
                              <w:r w:rsidRPr="006168A0">
                                <w:rPr>
                                  <w:color w:val="000000"/>
                                  <w:lang w:val="uk-UA"/>
                                </w:rPr>
                                <w:t>Г</w:t>
                              </w:r>
                              <w:proofErr w:type="spellStart"/>
                              <w:r w:rsidRPr="006168A0">
                                <w:rPr>
                                  <w:color w:val="000000"/>
                                </w:rPr>
                                <w:t>роші</w:t>
                              </w:r>
                              <w:proofErr w:type="spellEnd"/>
                              <w:r w:rsidRPr="006168A0">
                                <w:rPr>
                                  <w:color w:val="000000"/>
                                  <w:lang w:val="uk-UA"/>
                                </w:rPr>
                                <w:t xml:space="preserve"> та</w:t>
                              </w:r>
                              <w:r w:rsidRPr="006168A0">
                                <w:rPr>
                                  <w:color w:val="000000"/>
                                </w:rPr>
                                <w:t xml:space="preserve"> </w:t>
                              </w:r>
                              <w:proofErr w:type="spellStart"/>
                              <w:r w:rsidRPr="006168A0">
                                <w:rPr>
                                  <w:color w:val="000000"/>
                                </w:rPr>
                                <w:t>їх</w:t>
                              </w:r>
                              <w:proofErr w:type="spellEnd"/>
                              <w:r w:rsidRPr="006168A0">
                                <w:rPr>
                                  <w:color w:val="000000"/>
                                </w:rPr>
                                <w:t xml:space="preserve"> </w:t>
                              </w:r>
                              <w:proofErr w:type="spellStart"/>
                              <w:r w:rsidRPr="006168A0">
                                <w:rPr>
                                  <w:color w:val="000000"/>
                                </w:rPr>
                                <w:t>еквіваленти</w:t>
                              </w:r>
                              <w:proofErr w:type="spellEnd"/>
                              <w:r w:rsidRPr="006168A0">
                                <w:rPr>
                                  <w:color w:val="000000"/>
                                  <w:lang w:val="uk-UA"/>
                                </w:rPr>
                                <w:t xml:space="preserve"> і поточні фінансові інвестиції</w:t>
                              </w:r>
                              <w:r w:rsidRPr="006168A0">
                                <w:rPr>
                                  <w:color w:val="000000"/>
                                </w:rPr>
                                <w:t xml:space="preserve"> (ряд. </w:t>
                              </w:r>
                              <w:r w:rsidRPr="006168A0">
                                <w:rPr>
                                  <w:color w:val="000000"/>
                                  <w:lang w:val="uk-UA"/>
                                </w:rPr>
                                <w:t>1165 +</w:t>
                              </w:r>
                              <w:r w:rsidRPr="006168A0">
                                <w:rPr>
                                  <w:color w:val="000000"/>
                                </w:rPr>
                                <w:t xml:space="preserve"> ряд. </w:t>
                              </w:r>
                              <w:r w:rsidRPr="006168A0">
                                <w:rPr>
                                  <w:color w:val="000000"/>
                                  <w:lang w:val="uk-UA"/>
                                </w:rPr>
                                <w:t>1160</w:t>
                              </w:r>
                              <w:r w:rsidRPr="006168A0">
                                <w:rPr>
                                  <w:color w:val="000000"/>
                                </w:rPr>
                                <w:t>)</w:t>
                              </w:r>
                            </w:p>
                          </w:txbxContent>
                        </wps:txbx>
                        <wps:bodyPr rot="0" vert="horz" wrap="square" lIns="3600" tIns="36000" rIns="3600" bIns="36000" anchor="t" anchorCtr="0" upright="1">
                          <a:noAutofit/>
                        </wps:bodyPr>
                      </wps:wsp>
                      <wps:wsp>
                        <wps:cNvPr id="504384520" name="Rectangle 515"/>
                        <wps:cNvSpPr>
                          <a:spLocks noChangeArrowheads="1"/>
                        </wps:cNvSpPr>
                        <wps:spPr bwMode="auto">
                          <a:xfrm>
                            <a:off x="4361" y="6902"/>
                            <a:ext cx="4648" cy="511"/>
                          </a:xfrm>
                          <a:prstGeom prst="rect">
                            <a:avLst/>
                          </a:prstGeom>
                          <a:solidFill>
                            <a:srgbClr val="FFFFFF"/>
                          </a:solidFill>
                          <a:ln w="9525">
                            <a:solidFill>
                              <a:srgbClr val="FFFFFF"/>
                            </a:solidFill>
                            <a:miter lim="800000"/>
                            <a:headEnd/>
                            <a:tailEnd/>
                          </a:ln>
                        </wps:spPr>
                        <wps:txbx>
                          <w:txbxContent>
                            <w:p w14:paraId="37095384" w14:textId="77777777" w:rsidR="00DA4AF8" w:rsidRPr="006168A0" w:rsidRDefault="00DA4AF8" w:rsidP="00C26CC1">
                              <w:pPr>
                                <w:jc w:val="center"/>
                                <w:rPr>
                                  <w:color w:val="000000"/>
                                </w:rPr>
                              </w:pPr>
                              <w:proofErr w:type="spellStart"/>
                              <w:r w:rsidRPr="006168A0">
                                <w:rPr>
                                  <w:color w:val="000000"/>
                                </w:rPr>
                                <w:t>Поточні</w:t>
                              </w:r>
                              <w:proofErr w:type="spellEnd"/>
                              <w:r w:rsidRPr="006168A0">
                                <w:rPr>
                                  <w:color w:val="000000"/>
                                </w:rPr>
                                <w:t xml:space="preserve"> </w:t>
                              </w:r>
                              <w:proofErr w:type="spellStart"/>
                              <w:r w:rsidRPr="006168A0">
                                <w:rPr>
                                  <w:color w:val="000000"/>
                                </w:rPr>
                                <w:t>зобов'язання</w:t>
                              </w:r>
                              <w:proofErr w:type="spellEnd"/>
                              <w:r w:rsidRPr="006168A0">
                                <w:rPr>
                                  <w:color w:val="000000"/>
                                </w:rPr>
                                <w:t xml:space="preserve"> (ряд. </w:t>
                              </w:r>
                              <w:r w:rsidRPr="006168A0">
                                <w:rPr>
                                  <w:color w:val="000000"/>
                                  <w:lang w:val="uk-UA"/>
                                </w:rPr>
                                <w:t>1695</w:t>
                              </w:r>
                              <w:r w:rsidRPr="006168A0">
                                <w:rPr>
                                  <w:color w:val="000000"/>
                                </w:rPr>
                                <w:t>)</w:t>
                              </w:r>
                            </w:p>
                          </w:txbxContent>
                        </wps:txbx>
                        <wps:bodyPr rot="0" vert="horz" wrap="square" lIns="3600" tIns="36000" rIns="3600" bIns="36000" anchor="t" anchorCtr="0" upright="1">
                          <a:noAutofit/>
                        </wps:bodyPr>
                      </wps:wsp>
                      <wps:wsp>
                        <wps:cNvPr id="1609259944" name="Line 516"/>
                        <wps:cNvCnPr>
                          <a:cxnSpLocks noChangeShapeType="1"/>
                        </wps:cNvCnPr>
                        <wps:spPr bwMode="auto">
                          <a:xfrm>
                            <a:off x="4081" y="6818"/>
                            <a:ext cx="540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36321398" name="Rectangle 517"/>
                        <wps:cNvSpPr>
                          <a:spLocks noChangeArrowheads="1"/>
                        </wps:cNvSpPr>
                        <wps:spPr bwMode="auto">
                          <a:xfrm>
                            <a:off x="3539" y="6616"/>
                            <a:ext cx="465" cy="6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546DBAF1" w14:textId="77777777" w:rsidR="00DA4AF8" w:rsidRDefault="00DA4AF8" w:rsidP="00C26CC1">
                              <w:pPr>
                                <w:jc w:val="center"/>
                                <w:rPr>
                                  <w:sz w:val="30"/>
                                </w:rPr>
                              </w:pPr>
                              <w:r>
                                <w:rPr>
                                  <w:sz w:val="30"/>
                                </w:rPr>
                                <w:t>=</w:t>
                              </w:r>
                            </w:p>
                          </w:txbxContent>
                        </wps:txbx>
                        <wps:bodyPr rot="0" vert="horz" wrap="square" lIns="3600" tIns="36000" rIns="3600" bIns="36000" anchor="t" anchorCtr="0" upright="1">
                          <a:noAutofit/>
                        </wps:bodyPr>
                      </wps:wsp>
                      <wps:wsp>
                        <wps:cNvPr id="1152246000" name="Rectangle 518"/>
                        <wps:cNvSpPr>
                          <a:spLocks noChangeArrowheads="1"/>
                        </wps:cNvSpPr>
                        <wps:spPr bwMode="auto">
                          <a:xfrm>
                            <a:off x="10129" y="6537"/>
                            <a:ext cx="829" cy="6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54B1FFDC" w14:textId="77777777" w:rsidR="00DA4AF8" w:rsidRPr="006168A0" w:rsidRDefault="00DA4AF8" w:rsidP="00C26CC1">
                              <w:pPr>
                                <w:jc w:val="right"/>
                                <w:rPr>
                                  <w:sz w:val="28"/>
                                  <w:szCs w:val="28"/>
                                </w:rPr>
                              </w:pPr>
                              <w:r w:rsidRPr="006168A0">
                                <w:rPr>
                                  <w:sz w:val="28"/>
                                  <w:szCs w:val="28"/>
                                  <w:lang w:val="uk-UA"/>
                                </w:rPr>
                                <w:t>(</w:t>
                              </w:r>
                              <w:r>
                                <w:rPr>
                                  <w:sz w:val="28"/>
                                  <w:szCs w:val="28"/>
                                  <w:lang w:val="uk-UA"/>
                                </w:rPr>
                                <w:t>2</w:t>
                              </w:r>
                              <w:r w:rsidRPr="006168A0">
                                <w:rPr>
                                  <w:sz w:val="28"/>
                                  <w:szCs w:val="28"/>
                                  <w:lang w:val="uk-UA"/>
                                </w:rPr>
                                <w:t>.1)</w:t>
                              </w:r>
                            </w:p>
                          </w:txbxContent>
                        </wps:txbx>
                        <wps:bodyPr rot="0" vert="horz" wrap="square" lIns="3600" tIns="36000" rIns="3600" bIns="360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A55319" id="Group 512" o:spid="_x0000_s1080" style="position:absolute;left:0;text-align:left;margin-left:47.65pt;margin-top:-8.2pt;width:434.3pt;height:80.4pt;z-index:251716608;mso-position-horizontal-relative:text;mso-position-vertical-relative:text" coordorigin="2061,6034" coordsize="8897,16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">
                <v:rect id="Rectangle 513" o:spid="_x0000_s1081" style="position:absolute;left:2061;top:6062;width:1538;height:1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" strokecolor="white">
                  <v:textbox inset=".1mm,1mm,.1mm,1mm">
                    <w:txbxContent>
                      <w:p w14:paraId="169062AA" w14:textId="77777777" w:rsidR="00DA4AF8" w:rsidRDefault="00DA4AF8" w:rsidP="00C26CC1">
                        <w:pPr>
                          <w:jc w:val="center"/>
                          <w:rPr>
                            <w:rFonts w:ascii="Arial" w:hAnsi="Arial"/>
                            <w:i/>
                            <w:color w:val="000000"/>
                            <w:lang w:val="uk-UA"/>
                          </w:rPr>
                        </w:pPr>
                      </w:p>
                      <w:p w14:paraId="3C25C62F" w14:textId="77777777" w:rsidR="00DA4AF8" w:rsidRPr="00FB09DF" w:rsidRDefault="00DA4AF8" w:rsidP="00C26CC1">
                        <w:pPr>
                          <w:jc w:val="center"/>
                        </w:pPr>
                        <w:proofErr w:type="spellStart"/>
                        <w:r w:rsidRPr="00FB09DF">
                          <w:rPr>
                            <w:color w:val="000000"/>
                          </w:rPr>
                          <w:t>Коефіцієнт</w:t>
                        </w:r>
                        <w:proofErr w:type="spellEnd"/>
                        <w:r w:rsidRPr="00FB09DF">
                          <w:rPr>
                            <w:color w:val="000000"/>
                          </w:rPr>
                          <w:t xml:space="preserve"> </w:t>
                        </w:r>
                        <w:proofErr w:type="spellStart"/>
                        <w:r w:rsidRPr="00FB09DF">
                          <w:rPr>
                            <w:color w:val="000000"/>
                          </w:rPr>
                          <w:t>абсолютної</w:t>
                        </w:r>
                        <w:proofErr w:type="spellEnd"/>
                        <w:r w:rsidRPr="00FB09DF">
                          <w:rPr>
                            <w:color w:val="000000"/>
                          </w:rPr>
                          <w:t xml:space="preserve"> </w:t>
                        </w:r>
                        <w:proofErr w:type="spellStart"/>
                        <w:r w:rsidRPr="00FB09DF">
                          <w:rPr>
                            <w:color w:val="000000"/>
                          </w:rPr>
                          <w:t>ліквідності</w:t>
                        </w:r>
                        <w:proofErr w:type="spellEnd"/>
                      </w:p>
                    </w:txbxContent>
                  </v:textbox>
                </v:rect>
                <v:rect id="Rectangle 514" o:spid="_x0000_s1082" style="position:absolute;left:3801;top:6034;width:6048;height: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" strokecolor="white">
                  <v:textbox inset=".1mm,1mm,.1mm,1mm">
                    <w:txbxContent>
                      <w:p w14:paraId="3D7F7C84" w14:textId="77777777" w:rsidR="00DA4AF8" w:rsidRPr="006168A0" w:rsidRDefault="00DA4AF8" w:rsidP="00C26CC1">
                        <w:pPr>
                          <w:jc w:val="center"/>
                          <w:rPr>
                            <w:color w:val="000000"/>
                          </w:rPr>
                        </w:pPr>
                        <w:r w:rsidRPr="006168A0">
                          <w:rPr>
                            <w:color w:val="000000"/>
                            <w:lang w:val="uk-UA"/>
                          </w:rPr>
                          <w:t>Г</w:t>
                        </w:r>
                        <w:proofErr w:type="spellStart"/>
                        <w:r w:rsidRPr="006168A0">
                          <w:rPr>
                            <w:color w:val="000000"/>
                          </w:rPr>
                          <w:t>роші</w:t>
                        </w:r>
                        <w:proofErr w:type="spellEnd"/>
                        <w:r w:rsidRPr="006168A0">
                          <w:rPr>
                            <w:color w:val="000000"/>
                            <w:lang w:val="uk-UA"/>
                          </w:rPr>
                          <w:t xml:space="preserve"> та</w:t>
                        </w:r>
                        <w:r w:rsidRPr="006168A0">
                          <w:rPr>
                            <w:color w:val="000000"/>
                          </w:rPr>
                          <w:t xml:space="preserve"> </w:t>
                        </w:r>
                        <w:proofErr w:type="spellStart"/>
                        <w:r w:rsidRPr="006168A0">
                          <w:rPr>
                            <w:color w:val="000000"/>
                          </w:rPr>
                          <w:t>їх</w:t>
                        </w:r>
                        <w:proofErr w:type="spellEnd"/>
                        <w:r w:rsidRPr="006168A0">
                          <w:rPr>
                            <w:color w:val="000000"/>
                          </w:rPr>
                          <w:t xml:space="preserve"> </w:t>
                        </w:r>
                        <w:proofErr w:type="spellStart"/>
                        <w:r w:rsidRPr="006168A0">
                          <w:rPr>
                            <w:color w:val="000000"/>
                          </w:rPr>
                          <w:t>еквіваленти</w:t>
                        </w:r>
                        <w:proofErr w:type="spellEnd"/>
                        <w:r w:rsidRPr="006168A0">
                          <w:rPr>
                            <w:color w:val="000000"/>
                            <w:lang w:val="uk-UA"/>
                          </w:rPr>
                          <w:t xml:space="preserve"> і поточні фінансові інвестиції</w:t>
                        </w:r>
                        <w:r w:rsidRPr="006168A0">
                          <w:rPr>
                            <w:color w:val="000000"/>
                          </w:rPr>
                          <w:t xml:space="preserve"> (ряд. </w:t>
                        </w:r>
                        <w:r w:rsidRPr="006168A0">
                          <w:rPr>
                            <w:color w:val="000000"/>
                            <w:lang w:val="uk-UA"/>
                          </w:rPr>
                          <w:t>1165 +</w:t>
                        </w:r>
                        <w:r w:rsidRPr="006168A0">
                          <w:rPr>
                            <w:color w:val="000000"/>
                          </w:rPr>
                          <w:t xml:space="preserve"> ряд. </w:t>
                        </w:r>
                        <w:r w:rsidRPr="006168A0">
                          <w:rPr>
                            <w:color w:val="000000"/>
                            <w:lang w:val="uk-UA"/>
                          </w:rPr>
                          <w:t>1160</w:t>
                        </w:r>
                        <w:r w:rsidRPr="006168A0">
                          <w:rPr>
                            <w:color w:val="000000"/>
                          </w:rPr>
                          <w:t>)</w:t>
                        </w:r>
                      </w:p>
                    </w:txbxContent>
                  </v:textbox>
                </v:rect>
                <v:rect id="Rectangle 515" o:spid="_x0000_s1083" style="position:absolute;left:4361;top:6902;width:4648;height: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" strokecolor="white">
                  <v:textbox inset=".1mm,1mm,.1mm,1mm">
                    <w:txbxContent>
                      <w:p w14:paraId="37095384" w14:textId="77777777" w:rsidR="00DA4AF8" w:rsidRPr="006168A0" w:rsidRDefault="00DA4AF8" w:rsidP="00C26CC1">
                        <w:pPr>
                          <w:jc w:val="center"/>
                          <w:rPr>
                            <w:color w:val="000000"/>
                          </w:rPr>
                        </w:pPr>
                        <w:proofErr w:type="spellStart"/>
                        <w:r w:rsidRPr="006168A0">
                          <w:rPr>
                            <w:color w:val="000000"/>
                          </w:rPr>
                          <w:t>Поточні</w:t>
                        </w:r>
                        <w:proofErr w:type="spellEnd"/>
                        <w:r w:rsidRPr="006168A0">
                          <w:rPr>
                            <w:color w:val="000000"/>
                          </w:rPr>
                          <w:t xml:space="preserve"> </w:t>
                        </w:r>
                        <w:proofErr w:type="spellStart"/>
                        <w:r w:rsidRPr="006168A0">
                          <w:rPr>
                            <w:color w:val="000000"/>
                          </w:rPr>
                          <w:t>зобов'язання</w:t>
                        </w:r>
                        <w:proofErr w:type="spellEnd"/>
                        <w:r w:rsidRPr="006168A0">
                          <w:rPr>
                            <w:color w:val="000000"/>
                          </w:rPr>
                          <w:t xml:space="preserve"> (ряд. </w:t>
                        </w:r>
                        <w:r w:rsidRPr="006168A0">
                          <w:rPr>
                            <w:color w:val="000000"/>
                            <w:lang w:val="uk-UA"/>
                          </w:rPr>
                          <w:t>1695</w:t>
                        </w:r>
                        <w:r w:rsidRPr="006168A0">
                          <w:rPr>
                            <w:color w:val="000000"/>
                          </w:rPr>
                          <w:t>)</w:t>
                        </w:r>
                      </w:p>
                    </w:txbxContent>
                  </v:textbox>
                </v:rect>
                <v:line id="Line 516" o:spid="_x0000_s1084" style="position:absolute;visibility:visible;mso-wrap-style:square" from="4081,6818" to="9485,6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"/>
                <v:rect id="Rectangle 517" o:spid="_x0000_s1085" style="position:absolute;left:3539;top:6616;width:465;height:6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" filled="f" stroked="f" strokecolor="white">
                  <v:textbox inset=".1mm,1mm,.1mm,1mm">
                    <w:txbxContent>
                      <w:p w14:paraId="546DBAF1" w14:textId="77777777" w:rsidR="00DA4AF8" w:rsidRDefault="00DA4AF8" w:rsidP="00C26CC1">
                        <w:pPr>
                          <w:jc w:val="center"/>
                          <w:rPr>
                            <w:sz w:val="30"/>
                          </w:rPr>
                        </w:pPr>
                        <w:r>
                          <w:rPr>
                            <w:sz w:val="30"/>
                          </w:rPr>
                          <w:t>=</w:t>
                        </w:r>
                      </w:p>
                    </w:txbxContent>
                  </v:textbox>
                </v:rect>
                <v:rect id="Rectangle 518" o:spid="_x0000_s1086" style="position:absolute;left:10129;top:6537;width:829;height:6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" filled="f" stroked="f" strokecolor="white">
                  <v:textbox inset=".1mm,1mm,.1mm,1mm">
                    <w:txbxContent>
                      <w:p w14:paraId="54B1FFDC" w14:textId="77777777" w:rsidR="00DA4AF8" w:rsidRPr="006168A0" w:rsidRDefault="00DA4AF8" w:rsidP="00C26CC1">
                        <w:pPr>
                          <w:jc w:val="right"/>
                          <w:rPr>
                            <w:sz w:val="28"/>
                            <w:szCs w:val="28"/>
                          </w:rPr>
                        </w:pPr>
                        <w:r w:rsidRPr="006168A0">
                          <w:rPr>
                            <w:sz w:val="28"/>
                            <w:szCs w:val="28"/>
                            <w:lang w:val="uk-UA"/>
                          </w:rPr>
                          <w:t>(</w:t>
                        </w:r>
                        <w:r>
                          <w:rPr>
                            <w:sz w:val="28"/>
                            <w:szCs w:val="28"/>
                            <w:lang w:val="uk-UA"/>
                          </w:rPr>
                          <w:t>2</w:t>
                        </w:r>
                        <w:r w:rsidRPr="006168A0">
                          <w:rPr>
                            <w:sz w:val="28"/>
                            <w:szCs w:val="28"/>
                            <w:lang w:val="uk-UA"/>
                          </w:rPr>
                          <w:t>.1)</w:t>
                        </w:r>
                      </w:p>
                    </w:txbxContent>
                  </v:textbox>
                </v:rect>
              </v:group>
            </w:pict>
          </mc:Fallback>
        </mc:AlternateContent>
      </w:r>
      <w:r w:rsidR="00C26CC1" w:rsidRPr="000B1A2A">
        <w:rPr>
          <w:sz w:val="28"/>
          <w:szCs w:val="28"/>
          <w:lang w:val="uk-UA"/>
        </w:rPr>
        <w:t xml:space="preserve">                                                     </w:t>
      </w:r>
    </w:p>
    <w:p w14:paraId="049DD280" w14:textId="77777777" w:rsidR="00C26CC1" w:rsidRPr="000B1A2A" w:rsidRDefault="00C26CC1" w:rsidP="002F07A8">
      <w:pPr>
        <w:widowControl w:val="0"/>
        <w:spacing w:line="288" w:lineRule="auto"/>
        <w:ind w:firstLine="720"/>
        <w:jc w:val="both"/>
        <w:rPr>
          <w:sz w:val="28"/>
          <w:szCs w:val="28"/>
          <w:lang w:val="uk-UA"/>
        </w:rPr>
      </w:pPr>
    </w:p>
    <w:p w14:paraId="35A12801" w14:textId="77777777" w:rsidR="00C26CC1" w:rsidRPr="000B1A2A" w:rsidRDefault="00C26CC1" w:rsidP="002F07A8">
      <w:pPr>
        <w:widowControl w:val="0"/>
        <w:spacing w:line="288" w:lineRule="auto"/>
        <w:jc w:val="both"/>
        <w:rPr>
          <w:sz w:val="28"/>
          <w:szCs w:val="28"/>
          <w:lang w:val="uk-UA"/>
        </w:rPr>
      </w:pPr>
    </w:p>
    <w:p w14:paraId="02888E5A" w14:textId="77777777" w:rsidR="00C26CC1" w:rsidRPr="000B1A2A" w:rsidRDefault="00C26CC1" w:rsidP="002F07A8">
      <w:pPr>
        <w:widowControl w:val="0"/>
        <w:spacing w:line="288" w:lineRule="auto"/>
        <w:ind w:firstLine="720"/>
        <w:jc w:val="both"/>
        <w:rPr>
          <w:sz w:val="28"/>
          <w:szCs w:val="28"/>
          <w:lang w:val="uk-UA"/>
        </w:rPr>
      </w:pPr>
    </w:p>
    <w:p w14:paraId="4BC9B9F5" w14:textId="5EFCEACA" w:rsidR="00C26CC1" w:rsidRPr="000B1A2A" w:rsidRDefault="00C26CC1" w:rsidP="002F07A8">
      <w:pPr>
        <w:widowControl w:val="0"/>
        <w:spacing w:line="360" w:lineRule="auto"/>
        <w:ind w:firstLine="720"/>
        <w:jc w:val="both"/>
        <w:rPr>
          <w:sz w:val="28"/>
          <w:szCs w:val="28"/>
          <w:lang w:val="uk-UA"/>
        </w:rPr>
      </w:pPr>
      <w:r w:rsidRPr="000B1A2A">
        <w:rPr>
          <w:sz w:val="28"/>
          <w:szCs w:val="28"/>
          <w:lang w:val="uk-UA"/>
        </w:rPr>
        <w:t>За даними Балансу розрахуємо коефіцієнт абсолютної ліквідності за 20</w:t>
      </w:r>
      <w:r w:rsidR="006B23ED" w:rsidRPr="000B1A2A">
        <w:rPr>
          <w:sz w:val="28"/>
          <w:szCs w:val="28"/>
          <w:lang w:val="uk-UA"/>
        </w:rPr>
        <w:t>20-</w:t>
      </w:r>
      <w:r w:rsidRPr="000B1A2A">
        <w:rPr>
          <w:sz w:val="28"/>
          <w:szCs w:val="28"/>
          <w:lang w:val="uk-UA"/>
        </w:rPr>
        <w:t xml:space="preserve"> </w:t>
      </w:r>
      <w:r w:rsidR="006B23ED" w:rsidRPr="000B1A2A">
        <w:rPr>
          <w:sz w:val="28"/>
          <w:szCs w:val="28"/>
          <w:lang w:val="uk-UA"/>
        </w:rPr>
        <w:t>2022</w:t>
      </w:r>
      <w:r w:rsidRPr="000B1A2A">
        <w:rPr>
          <w:sz w:val="28"/>
          <w:szCs w:val="28"/>
          <w:lang w:val="uk-UA"/>
        </w:rPr>
        <w:t xml:space="preserve"> роки.</w:t>
      </w:r>
    </w:p>
    <w:p w14:paraId="14EFCCBE" w14:textId="045EBFA6" w:rsidR="00C26CC1" w:rsidRPr="000B1A2A" w:rsidRDefault="00C26CC1" w:rsidP="002F07A8">
      <w:pPr>
        <w:widowControl w:val="0"/>
        <w:spacing w:line="360" w:lineRule="auto"/>
        <w:ind w:firstLine="720"/>
        <w:jc w:val="both"/>
        <w:rPr>
          <w:sz w:val="28"/>
          <w:szCs w:val="28"/>
          <w:lang w:val="uk-UA"/>
        </w:rPr>
      </w:pPr>
      <w:r w:rsidRPr="000B1A2A">
        <w:rPr>
          <w:sz w:val="28"/>
          <w:szCs w:val="28"/>
          <w:lang w:val="uk-UA"/>
        </w:rPr>
        <w:t>20</w:t>
      </w:r>
      <w:r w:rsidR="006B23ED" w:rsidRPr="000B1A2A">
        <w:rPr>
          <w:sz w:val="28"/>
          <w:szCs w:val="28"/>
          <w:lang w:val="uk-UA"/>
        </w:rPr>
        <w:t>20</w:t>
      </w:r>
      <w:r w:rsidRPr="000B1A2A">
        <w:rPr>
          <w:sz w:val="28"/>
          <w:szCs w:val="28"/>
          <w:lang w:val="uk-UA"/>
        </w:rPr>
        <w:t xml:space="preserve"> рік = </w:t>
      </w:r>
      <w:r w:rsidR="0085245E" w:rsidRPr="000B1A2A">
        <w:rPr>
          <w:sz w:val="28"/>
          <w:szCs w:val="28"/>
          <w:lang w:val="uk-UA"/>
        </w:rPr>
        <w:t>2038,6</w:t>
      </w:r>
      <w:r w:rsidRPr="000B1A2A">
        <w:rPr>
          <w:sz w:val="28"/>
          <w:szCs w:val="28"/>
          <w:lang w:val="uk-UA"/>
        </w:rPr>
        <w:t xml:space="preserve"> ÷ </w:t>
      </w:r>
      <w:r w:rsidR="0085245E" w:rsidRPr="000B1A2A">
        <w:rPr>
          <w:sz w:val="28"/>
          <w:szCs w:val="28"/>
          <w:lang w:val="uk-UA"/>
        </w:rPr>
        <w:t>5052,2</w:t>
      </w:r>
      <w:r w:rsidRPr="000B1A2A">
        <w:rPr>
          <w:sz w:val="28"/>
          <w:szCs w:val="28"/>
          <w:lang w:val="uk-UA"/>
        </w:rPr>
        <w:t xml:space="preserve"> = 0,</w:t>
      </w:r>
      <w:r w:rsidR="0085245E" w:rsidRPr="000B1A2A">
        <w:rPr>
          <w:sz w:val="28"/>
          <w:szCs w:val="28"/>
          <w:lang w:val="uk-UA"/>
        </w:rPr>
        <w:t>4</w:t>
      </w:r>
      <w:r w:rsidRPr="000B1A2A">
        <w:rPr>
          <w:sz w:val="28"/>
          <w:szCs w:val="28"/>
          <w:lang w:val="uk-UA"/>
        </w:rPr>
        <w:t>;</w:t>
      </w:r>
    </w:p>
    <w:p w14:paraId="4E8E4C3F" w14:textId="643E8091" w:rsidR="00C26CC1" w:rsidRPr="000B1A2A" w:rsidRDefault="00C26CC1" w:rsidP="002F07A8">
      <w:pPr>
        <w:widowControl w:val="0"/>
        <w:spacing w:line="360" w:lineRule="auto"/>
        <w:ind w:firstLine="720"/>
        <w:jc w:val="both"/>
        <w:rPr>
          <w:sz w:val="28"/>
          <w:szCs w:val="28"/>
          <w:lang w:val="uk-UA"/>
        </w:rPr>
      </w:pPr>
      <w:r w:rsidRPr="000B1A2A">
        <w:rPr>
          <w:sz w:val="28"/>
          <w:szCs w:val="28"/>
          <w:lang w:val="uk-UA"/>
        </w:rPr>
        <w:lastRenderedPageBreak/>
        <w:t>20</w:t>
      </w:r>
      <w:r w:rsidR="006B23ED" w:rsidRPr="000B1A2A">
        <w:rPr>
          <w:sz w:val="28"/>
          <w:szCs w:val="28"/>
          <w:lang w:val="uk-UA"/>
        </w:rPr>
        <w:t>21</w:t>
      </w:r>
      <w:r w:rsidRPr="000B1A2A">
        <w:rPr>
          <w:sz w:val="28"/>
          <w:szCs w:val="28"/>
          <w:lang w:val="uk-UA"/>
        </w:rPr>
        <w:t xml:space="preserve"> рік = </w:t>
      </w:r>
      <w:r w:rsidR="0085245E" w:rsidRPr="000B1A2A">
        <w:rPr>
          <w:sz w:val="28"/>
          <w:szCs w:val="28"/>
          <w:lang w:val="uk-UA"/>
        </w:rPr>
        <w:t>232,2</w:t>
      </w:r>
      <w:r w:rsidRPr="000B1A2A">
        <w:rPr>
          <w:sz w:val="28"/>
          <w:szCs w:val="28"/>
          <w:lang w:val="uk-UA"/>
        </w:rPr>
        <w:t xml:space="preserve"> ÷ </w:t>
      </w:r>
      <w:r w:rsidR="0085245E" w:rsidRPr="000B1A2A">
        <w:rPr>
          <w:sz w:val="28"/>
          <w:szCs w:val="28"/>
          <w:lang w:val="uk-UA"/>
        </w:rPr>
        <w:t>8986,6</w:t>
      </w:r>
      <w:r w:rsidRPr="000B1A2A">
        <w:rPr>
          <w:sz w:val="28"/>
          <w:szCs w:val="28"/>
          <w:lang w:val="uk-UA"/>
        </w:rPr>
        <w:t xml:space="preserve"> = </w:t>
      </w:r>
      <w:r w:rsidR="0085245E" w:rsidRPr="000B1A2A">
        <w:rPr>
          <w:sz w:val="28"/>
          <w:szCs w:val="28"/>
          <w:lang w:val="uk-UA"/>
        </w:rPr>
        <w:t>0,03</w:t>
      </w:r>
    </w:p>
    <w:p w14:paraId="2EE6B1C6" w14:textId="795B1478" w:rsidR="006B23ED" w:rsidRPr="000B1A2A" w:rsidRDefault="006B23ED" w:rsidP="002F07A8">
      <w:pPr>
        <w:widowControl w:val="0"/>
        <w:spacing w:line="360" w:lineRule="auto"/>
        <w:ind w:firstLine="720"/>
        <w:jc w:val="both"/>
        <w:rPr>
          <w:sz w:val="28"/>
          <w:szCs w:val="28"/>
          <w:lang w:val="uk-UA"/>
        </w:rPr>
      </w:pPr>
      <w:r w:rsidRPr="000B1A2A">
        <w:rPr>
          <w:sz w:val="28"/>
          <w:szCs w:val="28"/>
          <w:lang w:val="uk-UA"/>
        </w:rPr>
        <w:t xml:space="preserve">2022 рік = </w:t>
      </w:r>
      <w:r w:rsidR="0085245E" w:rsidRPr="000B1A2A">
        <w:rPr>
          <w:sz w:val="28"/>
          <w:szCs w:val="28"/>
          <w:lang w:val="uk-UA"/>
        </w:rPr>
        <w:t>1315,9 ÷ 8162,6 = 0,2</w:t>
      </w:r>
    </w:p>
    <w:p w14:paraId="440FE1B5" w14:textId="6754BA28" w:rsidR="00C26CC1" w:rsidRPr="000B1A2A" w:rsidRDefault="00C26CC1" w:rsidP="002F07A8">
      <w:pPr>
        <w:widowControl w:val="0"/>
        <w:spacing w:line="360" w:lineRule="auto"/>
        <w:ind w:firstLine="720"/>
        <w:jc w:val="both"/>
        <w:rPr>
          <w:sz w:val="28"/>
          <w:szCs w:val="28"/>
          <w:lang w:val="uk-UA"/>
        </w:rPr>
      </w:pPr>
      <w:r w:rsidRPr="000B1A2A">
        <w:rPr>
          <w:sz w:val="28"/>
          <w:szCs w:val="28"/>
          <w:lang w:val="uk-UA"/>
        </w:rPr>
        <w:t xml:space="preserve">Після розрахунку коефіцієнта абсолютної ліквідності можна зробити висновок, що цей коефіцієнт </w:t>
      </w:r>
      <w:r w:rsidR="0085245E" w:rsidRPr="000B1A2A">
        <w:rPr>
          <w:sz w:val="28"/>
          <w:szCs w:val="28"/>
          <w:lang w:val="uk-UA"/>
        </w:rPr>
        <w:t>збільшився у 2022 р. і відповідає нормативному значенню</w:t>
      </w:r>
      <w:r w:rsidRPr="000B1A2A">
        <w:rPr>
          <w:sz w:val="28"/>
          <w:szCs w:val="28"/>
          <w:lang w:val="uk-UA"/>
        </w:rPr>
        <w:t>, а отже можливість підприємства негайно погасити заборгованість також зросла.</w:t>
      </w:r>
    </w:p>
    <w:p w14:paraId="7C6E8FE3" w14:textId="77777777" w:rsidR="0085245E" w:rsidRPr="000B1A2A" w:rsidRDefault="0085245E" w:rsidP="0085245E">
      <w:pPr>
        <w:widowControl w:val="0"/>
        <w:spacing w:line="360" w:lineRule="auto"/>
        <w:ind w:firstLine="720"/>
        <w:jc w:val="both"/>
        <w:rPr>
          <w:sz w:val="28"/>
          <w:szCs w:val="28"/>
          <w:lang w:val="uk-UA"/>
        </w:rPr>
      </w:pPr>
      <w:r w:rsidRPr="000B1A2A">
        <w:rPr>
          <w:sz w:val="28"/>
          <w:szCs w:val="28"/>
          <w:lang w:val="uk-UA"/>
        </w:rPr>
        <w:t xml:space="preserve">Коефіцієнт термінової ліквідності є одним з ключових показників, використовуваних для вимірювання фінансової стійкості та ліквідності підприємства. При його визначенні, особлива увага приділяється якості оборотних активів, а також враховуються найбільш ліквідні поточні активи, які можуть бути швидко перетворені на грошові кошти. Світова практика показує, що коефіцієнт термінової ліквідності повинен бути не меншим за 1,0. Це означає, що сума найбільш ліквідних активів повинна бути не меншою за суму поточних зобов'язань підприємства. Такий показник вказує на те, що підприємство має достатній обсяг </w:t>
      </w:r>
      <w:proofErr w:type="spellStart"/>
      <w:r w:rsidRPr="000B1A2A">
        <w:rPr>
          <w:sz w:val="28"/>
          <w:szCs w:val="28"/>
          <w:lang w:val="uk-UA"/>
        </w:rPr>
        <w:t>швидкозвітних</w:t>
      </w:r>
      <w:proofErr w:type="spellEnd"/>
      <w:r w:rsidRPr="000B1A2A">
        <w:rPr>
          <w:sz w:val="28"/>
          <w:szCs w:val="28"/>
          <w:lang w:val="uk-UA"/>
        </w:rPr>
        <w:t xml:space="preserve"> активів для погашення своїх поточних зобов'язань у визначений термін.</w:t>
      </w:r>
    </w:p>
    <w:p w14:paraId="3892EEFA" w14:textId="5B44A5C1" w:rsidR="0085245E" w:rsidRPr="000B1A2A" w:rsidRDefault="0085245E" w:rsidP="0085245E">
      <w:pPr>
        <w:widowControl w:val="0"/>
        <w:spacing w:line="360" w:lineRule="auto"/>
        <w:ind w:firstLine="720"/>
        <w:jc w:val="both"/>
        <w:rPr>
          <w:sz w:val="28"/>
          <w:szCs w:val="28"/>
          <w:lang w:val="uk-UA"/>
        </w:rPr>
      </w:pPr>
      <w:r w:rsidRPr="000B1A2A">
        <w:rPr>
          <w:sz w:val="28"/>
          <w:szCs w:val="28"/>
          <w:lang w:val="uk-UA"/>
        </w:rPr>
        <w:t>Врахування коефіцієнта термінової ліквідності дозволяє оцінити, наскільки підприємство може впоратись зі своїми невідкладними зобов'язаннями та забезпечити стабільну фінансову позицію. Цей показник важливий для кредиторів, інвесторів та інших зацікавлених сторін. [57].</w:t>
      </w:r>
    </w:p>
    <w:p w14:paraId="3052A7E9" w14:textId="627C7295" w:rsidR="00C26CC1" w:rsidRPr="000B1A2A" w:rsidRDefault="00C26CC1" w:rsidP="002F07A8">
      <w:pPr>
        <w:widowControl w:val="0"/>
        <w:spacing w:line="360" w:lineRule="auto"/>
        <w:ind w:firstLine="720"/>
        <w:jc w:val="both"/>
        <w:rPr>
          <w:sz w:val="28"/>
          <w:szCs w:val="28"/>
          <w:lang w:val="uk-UA"/>
        </w:rPr>
      </w:pPr>
      <w:r w:rsidRPr="000B1A2A">
        <w:rPr>
          <w:sz w:val="28"/>
          <w:szCs w:val="28"/>
          <w:lang w:val="uk-UA"/>
        </w:rPr>
        <w:t>Цей коефіцієнт можна знайти за такою формулою:</w:t>
      </w:r>
    </w:p>
    <w:p w14:paraId="6E00503C" w14:textId="465BEB7C" w:rsidR="00C26CC1" w:rsidRPr="000B1A2A" w:rsidRDefault="00FE30EC" w:rsidP="002F07A8">
      <w:pPr>
        <w:widowControl w:val="0"/>
        <w:tabs>
          <w:tab w:val="num" w:pos="0"/>
        </w:tabs>
        <w:spacing w:line="288" w:lineRule="auto"/>
        <w:ind w:firstLine="720"/>
        <w:jc w:val="both"/>
        <w:rPr>
          <w:sz w:val="28"/>
          <w:szCs w:val="28"/>
          <w:lang w:val="uk-UA"/>
        </w:rPr>
      </w:pPr>
      <w:r w:rsidRPr="000B1A2A">
        <w:rPr>
          <w:noProof/>
          <w:sz w:val="28"/>
          <w:szCs w:val="28"/>
          <w:lang w:val="uk-UA"/>
        </w:rPr>
        <mc:AlternateContent>
          <mc:Choice Requires="wpg">
            <w:drawing>
              <wp:anchor distT="0" distB="0" distL="114300" distR="114300" simplePos="0" relativeHeight="251717632" behindDoc="0" locked="0" layoutInCell="1" allowOverlap="1" wp14:anchorId="2971CE9C" wp14:editId="0AC1C2D4">
                <wp:simplePos x="0" y="0"/>
                <wp:positionH relativeFrom="column">
                  <wp:posOffset>107315</wp:posOffset>
                </wp:positionH>
                <wp:positionV relativeFrom="paragraph">
                  <wp:posOffset>40005</wp:posOffset>
                </wp:positionV>
                <wp:extent cx="6013450" cy="1120140"/>
                <wp:effectExtent l="0" t="10795" r="9525" b="12065"/>
                <wp:wrapNone/>
                <wp:docPr id="1540516838" name="Group 5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3450" cy="1120140"/>
                          <a:chOff x="1510" y="10641"/>
                          <a:chExt cx="9627" cy="1764"/>
                        </a:xfrm>
                      </wpg:grpSpPr>
                      <wps:wsp>
                        <wps:cNvPr id="1983757058" name="Rectangle 520"/>
                        <wps:cNvSpPr>
                          <a:spLocks noChangeArrowheads="1"/>
                        </wps:cNvSpPr>
                        <wps:spPr bwMode="auto">
                          <a:xfrm>
                            <a:off x="7781" y="10641"/>
                            <a:ext cx="1980" cy="846"/>
                          </a:xfrm>
                          <a:prstGeom prst="rect">
                            <a:avLst/>
                          </a:prstGeom>
                          <a:solidFill>
                            <a:srgbClr val="FFFFFF"/>
                          </a:solidFill>
                          <a:ln w="9525">
                            <a:solidFill>
                              <a:srgbClr val="FFFFFF"/>
                            </a:solidFill>
                            <a:miter lim="800000"/>
                            <a:headEnd/>
                            <a:tailEnd/>
                          </a:ln>
                        </wps:spPr>
                        <wps:txbx>
                          <w:txbxContent>
                            <w:p w14:paraId="725D688F" w14:textId="77777777" w:rsidR="00DA4AF8" w:rsidRPr="00CC396C" w:rsidRDefault="00DA4AF8" w:rsidP="00C26CC1">
                              <w:pPr>
                                <w:jc w:val="center"/>
                                <w:rPr>
                                  <w:lang w:val="uk-UA"/>
                                </w:rPr>
                              </w:pPr>
                              <w:r w:rsidRPr="00CC396C">
                                <w:rPr>
                                  <w:lang w:val="uk-UA"/>
                                </w:rPr>
                                <w:t>Дебіторська заборгованість</w:t>
                              </w:r>
                            </w:p>
                          </w:txbxContent>
                        </wps:txbx>
                        <wps:bodyPr rot="0" vert="horz" wrap="square" lIns="36000" tIns="36000" rIns="36000" bIns="36000" anchor="t" anchorCtr="0" upright="1">
                          <a:noAutofit/>
                        </wps:bodyPr>
                      </wps:wsp>
                      <wps:wsp>
                        <wps:cNvPr id="1645535470" name="Rectangle 521"/>
                        <wps:cNvSpPr>
                          <a:spLocks noChangeArrowheads="1"/>
                        </wps:cNvSpPr>
                        <wps:spPr bwMode="auto">
                          <a:xfrm>
                            <a:off x="1510" y="10935"/>
                            <a:ext cx="1771" cy="1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6C4C44CF" w14:textId="77777777" w:rsidR="00DA4AF8" w:rsidRPr="00CC396C" w:rsidRDefault="00DA4AF8" w:rsidP="00C26CC1">
                              <w:pPr>
                                <w:jc w:val="center"/>
                              </w:pPr>
                              <w:proofErr w:type="spellStart"/>
                              <w:r w:rsidRPr="00CC396C">
                                <w:rPr>
                                  <w:color w:val="000000"/>
                                </w:rPr>
                                <w:t>Коефіцієнт</w:t>
                              </w:r>
                              <w:proofErr w:type="spellEnd"/>
                              <w:r w:rsidRPr="00CC396C">
                                <w:rPr>
                                  <w:color w:val="000000"/>
                                </w:rPr>
                                <w:t xml:space="preserve"> </w:t>
                              </w:r>
                              <w:proofErr w:type="spellStart"/>
                              <w:r w:rsidRPr="00CC396C">
                                <w:rPr>
                                  <w:color w:val="000000"/>
                                  <w:spacing w:val="2"/>
                                </w:rPr>
                                <w:t>термінової</w:t>
                              </w:r>
                              <w:proofErr w:type="spellEnd"/>
                              <w:r w:rsidRPr="00CC396C">
                                <w:rPr>
                                  <w:color w:val="000000"/>
                                </w:rPr>
                                <w:t xml:space="preserve"> </w:t>
                              </w:r>
                              <w:proofErr w:type="spellStart"/>
                              <w:r w:rsidRPr="00CC396C">
                                <w:rPr>
                                  <w:color w:val="000000"/>
                                </w:rPr>
                                <w:t>ліквідності</w:t>
                              </w:r>
                              <w:proofErr w:type="spellEnd"/>
                            </w:p>
                          </w:txbxContent>
                        </wps:txbx>
                        <wps:bodyPr rot="0" vert="horz" wrap="square" lIns="36000" tIns="36000" rIns="36000" bIns="36000" anchor="t" anchorCtr="0" upright="1">
                          <a:noAutofit/>
                        </wps:bodyPr>
                      </wps:wsp>
                      <wps:wsp>
                        <wps:cNvPr id="207244771" name="Rectangle 522"/>
                        <wps:cNvSpPr>
                          <a:spLocks noChangeArrowheads="1"/>
                        </wps:cNvSpPr>
                        <wps:spPr bwMode="auto">
                          <a:xfrm>
                            <a:off x="3832" y="10647"/>
                            <a:ext cx="3589" cy="7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1294B146" w14:textId="77777777" w:rsidR="00DA4AF8" w:rsidRPr="00CC396C" w:rsidRDefault="00DA4AF8" w:rsidP="00C26CC1">
                              <w:pPr>
                                <w:jc w:val="center"/>
                              </w:pPr>
                              <w:r w:rsidRPr="00CC396C">
                                <w:rPr>
                                  <w:color w:val="000000"/>
                                  <w:lang w:val="uk-UA"/>
                                </w:rPr>
                                <w:t>Г</w:t>
                              </w:r>
                              <w:r w:rsidRPr="00CC396C">
                                <w:rPr>
                                  <w:lang w:val="uk-UA"/>
                                </w:rPr>
                                <w:t>роші та їх еквіваленти   і поточні фінансові інвестиції</w:t>
                              </w:r>
                            </w:p>
                          </w:txbxContent>
                        </wps:txbx>
                        <wps:bodyPr rot="0" vert="horz" wrap="square" lIns="36000" tIns="36000" rIns="36000" bIns="36000" anchor="t" anchorCtr="0" upright="1">
                          <a:noAutofit/>
                        </wps:bodyPr>
                      </wps:wsp>
                      <wps:wsp>
                        <wps:cNvPr id="1002116208" name="Rectangle 523"/>
                        <wps:cNvSpPr>
                          <a:spLocks noChangeArrowheads="1"/>
                        </wps:cNvSpPr>
                        <wps:spPr bwMode="auto">
                          <a:xfrm>
                            <a:off x="5261" y="11511"/>
                            <a:ext cx="3373" cy="894"/>
                          </a:xfrm>
                          <a:prstGeom prst="rect">
                            <a:avLst/>
                          </a:prstGeom>
                          <a:solidFill>
                            <a:srgbClr val="FFFFFF"/>
                          </a:solidFill>
                          <a:ln w="9525">
                            <a:solidFill>
                              <a:srgbClr val="FFFFFF"/>
                            </a:solidFill>
                            <a:miter lim="800000"/>
                            <a:headEnd/>
                            <a:tailEnd/>
                          </a:ln>
                        </wps:spPr>
                        <wps:txbx>
                          <w:txbxContent>
                            <w:p w14:paraId="4F05AC04" w14:textId="77777777" w:rsidR="00DA4AF8" w:rsidRPr="00CC396C" w:rsidRDefault="00DA4AF8" w:rsidP="00C26CC1">
                              <w:pPr>
                                <w:jc w:val="center"/>
                                <w:rPr>
                                  <w:color w:val="000000"/>
                                </w:rPr>
                              </w:pPr>
                              <w:proofErr w:type="spellStart"/>
                              <w:r w:rsidRPr="00CC396C">
                                <w:rPr>
                                  <w:color w:val="000000"/>
                                </w:rPr>
                                <w:t>Поточні</w:t>
                              </w:r>
                              <w:proofErr w:type="spellEnd"/>
                              <w:r w:rsidRPr="00CC396C">
                                <w:rPr>
                                  <w:color w:val="000000"/>
                                </w:rPr>
                                <w:t xml:space="preserve"> </w:t>
                              </w:r>
                              <w:proofErr w:type="spellStart"/>
                              <w:r w:rsidRPr="00CC396C">
                                <w:rPr>
                                  <w:color w:val="000000"/>
                                </w:rPr>
                                <w:t>зобов'язання</w:t>
                              </w:r>
                              <w:proofErr w:type="spellEnd"/>
                            </w:p>
                            <w:p w14:paraId="27A4E926" w14:textId="77777777" w:rsidR="00DA4AF8" w:rsidRPr="00CC396C" w:rsidRDefault="00DA4AF8" w:rsidP="00C26CC1">
                              <w:pPr>
                                <w:jc w:val="center"/>
                                <w:rPr>
                                  <w:color w:val="000000"/>
                                </w:rPr>
                              </w:pPr>
                              <w:r w:rsidRPr="00CC396C">
                                <w:rPr>
                                  <w:color w:val="000000"/>
                                </w:rPr>
                                <w:t xml:space="preserve">(ряд. </w:t>
                              </w:r>
                              <w:r w:rsidRPr="00CC396C">
                                <w:rPr>
                                  <w:color w:val="000000"/>
                                  <w:lang w:val="uk-UA"/>
                                </w:rPr>
                                <w:t>1695</w:t>
                              </w:r>
                              <w:r w:rsidRPr="00CC396C">
                                <w:rPr>
                                  <w:color w:val="000000"/>
                                </w:rPr>
                                <w:t>)</w:t>
                              </w:r>
                            </w:p>
                          </w:txbxContent>
                        </wps:txbx>
                        <wps:bodyPr rot="0" vert="horz" wrap="square" lIns="36000" tIns="36000" rIns="36000" bIns="36000" anchor="t" anchorCtr="0" upright="1">
                          <a:noAutofit/>
                        </wps:bodyPr>
                      </wps:wsp>
                      <wps:wsp>
                        <wps:cNvPr id="1775214348" name="Line 524"/>
                        <wps:cNvCnPr>
                          <a:cxnSpLocks noChangeShapeType="1"/>
                        </wps:cNvCnPr>
                        <wps:spPr bwMode="auto">
                          <a:xfrm flipV="1">
                            <a:off x="3897" y="11382"/>
                            <a:ext cx="5832" cy="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0218987" name="Rectangle 525"/>
                        <wps:cNvSpPr>
                          <a:spLocks noChangeArrowheads="1"/>
                        </wps:cNvSpPr>
                        <wps:spPr bwMode="auto">
                          <a:xfrm>
                            <a:off x="3340" y="11285"/>
                            <a:ext cx="506" cy="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6865E2B9" w14:textId="77777777" w:rsidR="00DA4AF8" w:rsidRDefault="00DA4AF8" w:rsidP="00C26CC1">
                              <w:pPr>
                                <w:jc w:val="center"/>
                                <w:rPr>
                                  <w:sz w:val="30"/>
                                </w:rPr>
                              </w:pPr>
                              <w:r>
                                <w:rPr>
                                  <w:sz w:val="30"/>
                                </w:rPr>
                                <w:t>=</w:t>
                              </w:r>
                            </w:p>
                          </w:txbxContent>
                        </wps:txbx>
                        <wps:bodyPr rot="0" vert="horz" wrap="square" lIns="36000" tIns="36000" rIns="36000" bIns="36000" anchor="t" anchorCtr="0" upright="1">
                          <a:noAutofit/>
                        </wps:bodyPr>
                      </wps:wsp>
                      <wps:wsp>
                        <wps:cNvPr id="1104108340" name="Rectangle 526"/>
                        <wps:cNvSpPr>
                          <a:spLocks noChangeArrowheads="1"/>
                        </wps:cNvSpPr>
                        <wps:spPr bwMode="auto">
                          <a:xfrm>
                            <a:off x="7421" y="10893"/>
                            <a:ext cx="487" cy="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51A0BB8A" w14:textId="77777777" w:rsidR="00DA4AF8" w:rsidRPr="00233B1E" w:rsidRDefault="00DA4AF8" w:rsidP="00C26CC1">
                              <w:pPr>
                                <w:jc w:val="center"/>
                                <w:rPr>
                                  <w:sz w:val="30"/>
                                  <w:lang w:val="uk-UA"/>
                                </w:rPr>
                              </w:pPr>
                              <w:r>
                                <w:rPr>
                                  <w:sz w:val="30"/>
                                  <w:lang w:val="uk-UA"/>
                                </w:rPr>
                                <w:t>+_+</w:t>
                              </w:r>
                            </w:p>
                          </w:txbxContent>
                        </wps:txbx>
                        <wps:bodyPr rot="0" vert="horz" wrap="square" lIns="36000" tIns="36000" rIns="36000" bIns="36000" anchor="t" anchorCtr="0" upright="1">
                          <a:noAutofit/>
                        </wps:bodyPr>
                      </wps:wsp>
                      <wps:wsp>
                        <wps:cNvPr id="1929413475" name="Rectangle 527"/>
                        <wps:cNvSpPr>
                          <a:spLocks noChangeArrowheads="1"/>
                        </wps:cNvSpPr>
                        <wps:spPr bwMode="auto">
                          <a:xfrm>
                            <a:off x="10057" y="11214"/>
                            <a:ext cx="1080" cy="540"/>
                          </a:xfrm>
                          <a:prstGeom prst="rect">
                            <a:avLst/>
                          </a:prstGeom>
                          <a:solidFill>
                            <a:srgbClr val="FFFFFF"/>
                          </a:solidFill>
                          <a:ln w="9525">
                            <a:solidFill>
                              <a:srgbClr val="FFFFFF"/>
                            </a:solidFill>
                            <a:miter lim="800000"/>
                            <a:headEnd/>
                            <a:tailEnd/>
                          </a:ln>
                        </wps:spPr>
                        <wps:txbx>
                          <w:txbxContent>
                            <w:p w14:paraId="39F91A1C" w14:textId="77777777" w:rsidR="00DA4AF8" w:rsidRPr="00CC396C" w:rsidRDefault="00DA4AF8" w:rsidP="00C26CC1">
                              <w:pPr>
                                <w:jc w:val="right"/>
                                <w:rPr>
                                  <w:sz w:val="28"/>
                                  <w:szCs w:val="28"/>
                                  <w:lang w:val="uk-UA"/>
                                </w:rPr>
                              </w:pPr>
                              <w:r>
                                <w:rPr>
                                  <w:sz w:val="28"/>
                                  <w:szCs w:val="28"/>
                                  <w:lang w:val="uk-UA"/>
                                </w:rPr>
                                <w:t xml:space="preserve"> </w:t>
                              </w:r>
                              <w:r w:rsidRPr="00CC396C">
                                <w:rPr>
                                  <w:sz w:val="28"/>
                                  <w:szCs w:val="28"/>
                                  <w:lang w:val="uk-UA"/>
                                </w:rPr>
                                <w:t>(</w:t>
                              </w:r>
                              <w:r>
                                <w:rPr>
                                  <w:sz w:val="28"/>
                                  <w:szCs w:val="28"/>
                                  <w:lang w:val="uk-UA"/>
                                </w:rPr>
                                <w:t>2.2</w:t>
                              </w:r>
                              <w:r w:rsidRPr="00CC396C">
                                <w:rPr>
                                  <w:sz w:val="28"/>
                                  <w:szCs w:val="28"/>
                                  <w:lang w:val="uk-UA"/>
                                </w:rPr>
                                <w:t>)</w:t>
                              </w:r>
                            </w:p>
                          </w:txbxContent>
                        </wps:txbx>
                        <wps:bodyPr rot="0" vert="horz" wrap="square" lIns="36000" tIns="36000" rIns="36000" bIns="360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71CE9C" id="Group 519" o:spid="_x0000_s1087" style="position:absolute;left:0;text-align:left;margin-left:8.45pt;margin-top:3.15pt;width:473.5pt;height:88.2pt;z-index:251717632;mso-position-horizontal-relative:text;mso-position-vertical-relative:text" coordorigin="1510,10641" coordsize="9627,17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">
                <v:rect id="Rectangle 520" o:spid="_x0000_s1088" style="position:absolute;left:7781;top:10641;width:1980;height:8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" strokecolor="white">
                  <v:textbox inset="1mm,1mm,1mm,1mm">
                    <w:txbxContent>
                      <w:p w14:paraId="725D688F" w14:textId="77777777" w:rsidR="00DA4AF8" w:rsidRPr="00CC396C" w:rsidRDefault="00DA4AF8" w:rsidP="00C26CC1">
                        <w:pPr>
                          <w:jc w:val="center"/>
                          <w:rPr>
                            <w:lang w:val="uk-UA"/>
                          </w:rPr>
                        </w:pPr>
                        <w:r w:rsidRPr="00CC396C">
                          <w:rPr>
                            <w:lang w:val="uk-UA"/>
                          </w:rPr>
                          <w:t>Дебіторська заборгованість</w:t>
                        </w:r>
                      </w:p>
                    </w:txbxContent>
                  </v:textbox>
                </v:rect>
                <v:rect id="Rectangle 521" o:spid="_x0000_s1089" style="position:absolute;left:1510;top:10935;width:1771;height:1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" filled="f" stroked="f" strokecolor="white">
                  <v:textbox inset="1mm,1mm,1mm,1mm">
                    <w:txbxContent>
                      <w:p w14:paraId="6C4C44CF" w14:textId="77777777" w:rsidR="00DA4AF8" w:rsidRPr="00CC396C" w:rsidRDefault="00DA4AF8" w:rsidP="00C26CC1">
                        <w:pPr>
                          <w:jc w:val="center"/>
                        </w:pPr>
                        <w:proofErr w:type="spellStart"/>
                        <w:r w:rsidRPr="00CC396C">
                          <w:rPr>
                            <w:color w:val="000000"/>
                          </w:rPr>
                          <w:t>Коефіцієнт</w:t>
                        </w:r>
                        <w:proofErr w:type="spellEnd"/>
                        <w:r w:rsidRPr="00CC396C">
                          <w:rPr>
                            <w:color w:val="000000"/>
                          </w:rPr>
                          <w:t xml:space="preserve"> </w:t>
                        </w:r>
                        <w:proofErr w:type="spellStart"/>
                        <w:r w:rsidRPr="00CC396C">
                          <w:rPr>
                            <w:color w:val="000000"/>
                            <w:spacing w:val="2"/>
                          </w:rPr>
                          <w:t>термінової</w:t>
                        </w:r>
                        <w:proofErr w:type="spellEnd"/>
                        <w:r w:rsidRPr="00CC396C">
                          <w:rPr>
                            <w:color w:val="000000"/>
                          </w:rPr>
                          <w:t xml:space="preserve"> </w:t>
                        </w:r>
                        <w:proofErr w:type="spellStart"/>
                        <w:r w:rsidRPr="00CC396C">
                          <w:rPr>
                            <w:color w:val="000000"/>
                          </w:rPr>
                          <w:t>ліквідності</w:t>
                        </w:r>
                        <w:proofErr w:type="spellEnd"/>
                      </w:p>
                    </w:txbxContent>
                  </v:textbox>
                </v:rect>
                <v:rect id="Rectangle 522" o:spid="_x0000_s1090" style="position:absolute;left:3832;top:10647;width:3589;height: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" filled="f" stroked="f" strokecolor="white">
                  <v:textbox inset="1mm,1mm,1mm,1mm">
                    <w:txbxContent>
                      <w:p w14:paraId="1294B146" w14:textId="77777777" w:rsidR="00DA4AF8" w:rsidRPr="00CC396C" w:rsidRDefault="00DA4AF8" w:rsidP="00C26CC1">
                        <w:pPr>
                          <w:jc w:val="center"/>
                        </w:pPr>
                        <w:r w:rsidRPr="00CC396C">
                          <w:rPr>
                            <w:color w:val="000000"/>
                            <w:lang w:val="uk-UA"/>
                          </w:rPr>
                          <w:t>Г</w:t>
                        </w:r>
                        <w:r w:rsidRPr="00CC396C">
                          <w:rPr>
                            <w:lang w:val="uk-UA"/>
                          </w:rPr>
                          <w:t>роші та їх еквіваленти   і поточні фінансові інвестиції</w:t>
                        </w:r>
                      </w:p>
                    </w:txbxContent>
                  </v:textbox>
                </v:rect>
                <v:rect id="Rectangle 523" o:spid="_x0000_s1091" style="position:absolute;left:5261;top:11511;width:3373;height:8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" strokecolor="white">
                  <v:textbox inset="1mm,1mm,1mm,1mm">
                    <w:txbxContent>
                      <w:p w14:paraId="4F05AC04" w14:textId="77777777" w:rsidR="00DA4AF8" w:rsidRPr="00CC396C" w:rsidRDefault="00DA4AF8" w:rsidP="00C26CC1">
                        <w:pPr>
                          <w:jc w:val="center"/>
                          <w:rPr>
                            <w:color w:val="000000"/>
                          </w:rPr>
                        </w:pPr>
                        <w:proofErr w:type="spellStart"/>
                        <w:r w:rsidRPr="00CC396C">
                          <w:rPr>
                            <w:color w:val="000000"/>
                          </w:rPr>
                          <w:t>Поточні</w:t>
                        </w:r>
                        <w:proofErr w:type="spellEnd"/>
                        <w:r w:rsidRPr="00CC396C">
                          <w:rPr>
                            <w:color w:val="000000"/>
                          </w:rPr>
                          <w:t xml:space="preserve"> </w:t>
                        </w:r>
                        <w:proofErr w:type="spellStart"/>
                        <w:r w:rsidRPr="00CC396C">
                          <w:rPr>
                            <w:color w:val="000000"/>
                          </w:rPr>
                          <w:t>зобов'язання</w:t>
                        </w:r>
                        <w:proofErr w:type="spellEnd"/>
                      </w:p>
                      <w:p w14:paraId="27A4E926" w14:textId="77777777" w:rsidR="00DA4AF8" w:rsidRPr="00CC396C" w:rsidRDefault="00DA4AF8" w:rsidP="00C26CC1">
                        <w:pPr>
                          <w:jc w:val="center"/>
                          <w:rPr>
                            <w:color w:val="000000"/>
                          </w:rPr>
                        </w:pPr>
                        <w:r w:rsidRPr="00CC396C">
                          <w:rPr>
                            <w:color w:val="000000"/>
                          </w:rPr>
                          <w:t xml:space="preserve">(ряд. </w:t>
                        </w:r>
                        <w:r w:rsidRPr="00CC396C">
                          <w:rPr>
                            <w:color w:val="000000"/>
                            <w:lang w:val="uk-UA"/>
                          </w:rPr>
                          <w:t>1695</w:t>
                        </w:r>
                        <w:r w:rsidRPr="00CC396C">
                          <w:rPr>
                            <w:color w:val="000000"/>
                          </w:rPr>
                          <w:t>)</w:t>
                        </w:r>
                      </w:p>
                    </w:txbxContent>
                  </v:textbox>
                </v:rect>
                <v:line id="Line 524" o:spid="_x0000_s1092" style="position:absolute;flip:y;visibility:visible;mso-wrap-style:square" from="3897,11382" to="9729,113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"/>
                <v:rect id="Rectangle 525" o:spid="_x0000_s1093" style="position:absolute;left:3340;top:11285;width:506;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" filled="f" stroked="f" strokecolor="white">
                  <v:textbox inset="1mm,1mm,1mm,1mm">
                    <w:txbxContent>
                      <w:p w14:paraId="6865E2B9" w14:textId="77777777" w:rsidR="00DA4AF8" w:rsidRDefault="00DA4AF8" w:rsidP="00C26CC1">
                        <w:pPr>
                          <w:jc w:val="center"/>
                          <w:rPr>
                            <w:sz w:val="30"/>
                          </w:rPr>
                        </w:pPr>
                        <w:r>
                          <w:rPr>
                            <w:sz w:val="30"/>
                          </w:rPr>
                          <w:t>=</w:t>
                        </w:r>
                      </w:p>
                    </w:txbxContent>
                  </v:textbox>
                </v:rect>
                <v:rect id="Rectangle 526" o:spid="_x0000_s1094" style="position:absolute;left:7421;top:10893;width:487;height: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" filled="f" stroked="f" strokecolor="white">
                  <v:textbox inset="1mm,1mm,1mm,1mm">
                    <w:txbxContent>
                      <w:p w14:paraId="51A0BB8A" w14:textId="77777777" w:rsidR="00DA4AF8" w:rsidRPr="00233B1E" w:rsidRDefault="00DA4AF8" w:rsidP="00C26CC1">
                        <w:pPr>
                          <w:jc w:val="center"/>
                          <w:rPr>
                            <w:sz w:val="30"/>
                            <w:lang w:val="uk-UA"/>
                          </w:rPr>
                        </w:pPr>
                        <w:r>
                          <w:rPr>
                            <w:sz w:val="30"/>
                            <w:lang w:val="uk-UA"/>
                          </w:rPr>
                          <w:t>+_+</w:t>
                        </w:r>
                      </w:p>
                    </w:txbxContent>
                  </v:textbox>
                </v:rect>
                <v:rect id="Rectangle 527" o:spid="_x0000_s1095" style="position:absolute;left:10057;top:11214;width:10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" strokecolor="white">
                  <v:textbox inset="1mm,1mm,1mm,1mm">
                    <w:txbxContent>
                      <w:p w14:paraId="39F91A1C" w14:textId="77777777" w:rsidR="00DA4AF8" w:rsidRPr="00CC396C" w:rsidRDefault="00DA4AF8" w:rsidP="00C26CC1">
                        <w:pPr>
                          <w:jc w:val="right"/>
                          <w:rPr>
                            <w:sz w:val="28"/>
                            <w:szCs w:val="28"/>
                            <w:lang w:val="uk-UA"/>
                          </w:rPr>
                        </w:pPr>
                        <w:r>
                          <w:rPr>
                            <w:sz w:val="28"/>
                            <w:szCs w:val="28"/>
                            <w:lang w:val="uk-UA"/>
                          </w:rPr>
                          <w:t xml:space="preserve"> </w:t>
                        </w:r>
                        <w:r w:rsidRPr="00CC396C">
                          <w:rPr>
                            <w:sz w:val="28"/>
                            <w:szCs w:val="28"/>
                            <w:lang w:val="uk-UA"/>
                          </w:rPr>
                          <w:t>(</w:t>
                        </w:r>
                        <w:r>
                          <w:rPr>
                            <w:sz w:val="28"/>
                            <w:szCs w:val="28"/>
                            <w:lang w:val="uk-UA"/>
                          </w:rPr>
                          <w:t>2.2</w:t>
                        </w:r>
                        <w:r w:rsidRPr="00CC396C">
                          <w:rPr>
                            <w:sz w:val="28"/>
                            <w:szCs w:val="28"/>
                            <w:lang w:val="uk-UA"/>
                          </w:rPr>
                          <w:t>)</w:t>
                        </w:r>
                      </w:p>
                    </w:txbxContent>
                  </v:textbox>
                </v:rect>
              </v:group>
            </w:pict>
          </mc:Fallback>
        </mc:AlternateContent>
      </w:r>
    </w:p>
    <w:p w14:paraId="1D130FA6" w14:textId="77777777" w:rsidR="00C26CC1" w:rsidRPr="000B1A2A" w:rsidRDefault="00C26CC1" w:rsidP="002F07A8">
      <w:pPr>
        <w:widowControl w:val="0"/>
        <w:tabs>
          <w:tab w:val="num" w:pos="0"/>
        </w:tabs>
        <w:spacing w:line="288" w:lineRule="auto"/>
        <w:ind w:firstLine="720"/>
        <w:jc w:val="both"/>
        <w:rPr>
          <w:sz w:val="28"/>
          <w:szCs w:val="28"/>
          <w:lang w:val="uk-UA"/>
        </w:rPr>
      </w:pPr>
    </w:p>
    <w:p w14:paraId="7F4C24E6" w14:textId="77777777" w:rsidR="00C26CC1" w:rsidRPr="000B1A2A" w:rsidRDefault="00C26CC1" w:rsidP="002F07A8">
      <w:pPr>
        <w:widowControl w:val="0"/>
        <w:tabs>
          <w:tab w:val="num" w:pos="0"/>
        </w:tabs>
        <w:spacing w:line="288" w:lineRule="auto"/>
        <w:ind w:firstLine="720"/>
        <w:jc w:val="both"/>
        <w:rPr>
          <w:sz w:val="28"/>
          <w:szCs w:val="28"/>
          <w:lang w:val="uk-UA"/>
        </w:rPr>
      </w:pPr>
    </w:p>
    <w:p w14:paraId="27308457" w14:textId="77777777" w:rsidR="00C26CC1" w:rsidRPr="000B1A2A" w:rsidRDefault="00C26CC1" w:rsidP="002F07A8">
      <w:pPr>
        <w:widowControl w:val="0"/>
        <w:tabs>
          <w:tab w:val="num" w:pos="0"/>
        </w:tabs>
        <w:spacing w:line="288" w:lineRule="auto"/>
        <w:ind w:firstLine="720"/>
        <w:jc w:val="both"/>
        <w:rPr>
          <w:sz w:val="28"/>
          <w:szCs w:val="28"/>
          <w:lang w:val="uk-UA"/>
        </w:rPr>
      </w:pPr>
    </w:p>
    <w:p w14:paraId="0B51CFF5" w14:textId="77777777" w:rsidR="00C26CC1" w:rsidRPr="000B1A2A" w:rsidRDefault="00C26CC1" w:rsidP="002F07A8">
      <w:pPr>
        <w:widowControl w:val="0"/>
        <w:spacing w:line="288" w:lineRule="auto"/>
        <w:jc w:val="both"/>
        <w:rPr>
          <w:sz w:val="28"/>
          <w:szCs w:val="28"/>
          <w:lang w:val="uk-UA"/>
        </w:rPr>
      </w:pPr>
    </w:p>
    <w:p w14:paraId="5CA38F04" w14:textId="01D77046" w:rsidR="00C26CC1" w:rsidRPr="000B1A2A" w:rsidRDefault="00C26CC1" w:rsidP="002F07A8">
      <w:pPr>
        <w:widowControl w:val="0"/>
        <w:spacing w:line="360" w:lineRule="auto"/>
        <w:ind w:firstLine="720"/>
        <w:jc w:val="both"/>
        <w:rPr>
          <w:sz w:val="28"/>
          <w:szCs w:val="28"/>
          <w:lang w:val="uk-UA"/>
        </w:rPr>
      </w:pPr>
      <w:r w:rsidRPr="000B1A2A">
        <w:rPr>
          <w:sz w:val="28"/>
          <w:szCs w:val="28"/>
          <w:lang w:val="uk-UA"/>
        </w:rPr>
        <w:t>20</w:t>
      </w:r>
      <w:r w:rsidR="0085245E" w:rsidRPr="000B1A2A">
        <w:rPr>
          <w:sz w:val="28"/>
          <w:szCs w:val="28"/>
          <w:lang w:val="uk-UA"/>
        </w:rPr>
        <w:t>20</w:t>
      </w:r>
      <w:r w:rsidRPr="000B1A2A">
        <w:rPr>
          <w:sz w:val="28"/>
          <w:szCs w:val="28"/>
          <w:lang w:val="uk-UA"/>
        </w:rPr>
        <w:t xml:space="preserve"> рік = (</w:t>
      </w:r>
      <w:r w:rsidR="0085245E" w:rsidRPr="000B1A2A">
        <w:rPr>
          <w:sz w:val="28"/>
          <w:szCs w:val="28"/>
          <w:lang w:val="uk-UA"/>
        </w:rPr>
        <w:t>2038,6</w:t>
      </w:r>
      <w:r w:rsidRPr="000B1A2A">
        <w:rPr>
          <w:sz w:val="28"/>
          <w:szCs w:val="28"/>
          <w:lang w:val="uk-UA"/>
        </w:rPr>
        <w:t xml:space="preserve"> + </w:t>
      </w:r>
      <w:r w:rsidR="0085245E" w:rsidRPr="000B1A2A">
        <w:rPr>
          <w:sz w:val="28"/>
          <w:szCs w:val="28"/>
          <w:lang w:val="uk-UA"/>
        </w:rPr>
        <w:t>2469,1</w:t>
      </w:r>
      <w:r w:rsidRPr="000B1A2A">
        <w:rPr>
          <w:sz w:val="28"/>
          <w:szCs w:val="28"/>
          <w:lang w:val="uk-UA"/>
        </w:rPr>
        <w:t xml:space="preserve">) ÷ </w:t>
      </w:r>
      <w:r w:rsidR="0085245E" w:rsidRPr="000B1A2A">
        <w:rPr>
          <w:sz w:val="28"/>
          <w:szCs w:val="28"/>
          <w:lang w:val="uk-UA"/>
        </w:rPr>
        <w:t>5025,2</w:t>
      </w:r>
      <w:r w:rsidRPr="000B1A2A">
        <w:rPr>
          <w:sz w:val="28"/>
          <w:szCs w:val="28"/>
          <w:lang w:val="uk-UA"/>
        </w:rPr>
        <w:t xml:space="preserve"> = </w:t>
      </w:r>
      <w:r w:rsidR="00F91CFA" w:rsidRPr="000B1A2A">
        <w:rPr>
          <w:sz w:val="28"/>
          <w:szCs w:val="28"/>
          <w:lang w:val="uk-UA"/>
        </w:rPr>
        <w:t>0,9</w:t>
      </w:r>
      <w:r w:rsidRPr="000B1A2A">
        <w:rPr>
          <w:sz w:val="28"/>
          <w:szCs w:val="28"/>
          <w:lang w:val="uk-UA"/>
        </w:rPr>
        <w:t>;</w:t>
      </w:r>
    </w:p>
    <w:p w14:paraId="09B28252" w14:textId="5222BF6A" w:rsidR="00C26CC1" w:rsidRPr="000B1A2A" w:rsidRDefault="00C26CC1" w:rsidP="002F07A8">
      <w:pPr>
        <w:widowControl w:val="0"/>
        <w:spacing w:line="360" w:lineRule="auto"/>
        <w:ind w:firstLine="720"/>
        <w:jc w:val="both"/>
        <w:rPr>
          <w:sz w:val="28"/>
          <w:szCs w:val="28"/>
          <w:lang w:val="uk-UA"/>
        </w:rPr>
      </w:pPr>
      <w:r w:rsidRPr="000B1A2A">
        <w:rPr>
          <w:sz w:val="28"/>
          <w:szCs w:val="28"/>
          <w:lang w:val="uk-UA"/>
        </w:rPr>
        <w:t>20</w:t>
      </w:r>
      <w:r w:rsidR="0085245E" w:rsidRPr="000B1A2A">
        <w:rPr>
          <w:sz w:val="28"/>
          <w:szCs w:val="28"/>
          <w:lang w:val="uk-UA"/>
        </w:rPr>
        <w:t>21</w:t>
      </w:r>
      <w:r w:rsidRPr="000B1A2A">
        <w:rPr>
          <w:sz w:val="28"/>
          <w:szCs w:val="28"/>
          <w:lang w:val="uk-UA"/>
        </w:rPr>
        <w:t xml:space="preserve"> рік = (</w:t>
      </w:r>
      <w:r w:rsidR="0085245E" w:rsidRPr="000B1A2A">
        <w:rPr>
          <w:sz w:val="28"/>
          <w:szCs w:val="28"/>
          <w:lang w:val="uk-UA"/>
        </w:rPr>
        <w:t>232,2</w:t>
      </w:r>
      <w:r w:rsidRPr="000B1A2A">
        <w:rPr>
          <w:sz w:val="28"/>
          <w:szCs w:val="28"/>
          <w:lang w:val="uk-UA"/>
        </w:rPr>
        <w:t xml:space="preserve"> + </w:t>
      </w:r>
      <w:r w:rsidR="0085245E" w:rsidRPr="000B1A2A">
        <w:rPr>
          <w:sz w:val="28"/>
          <w:szCs w:val="28"/>
          <w:lang w:val="uk-UA"/>
        </w:rPr>
        <w:t>6178,5</w:t>
      </w:r>
      <w:r w:rsidRPr="000B1A2A">
        <w:rPr>
          <w:sz w:val="28"/>
          <w:szCs w:val="28"/>
          <w:lang w:val="uk-UA"/>
        </w:rPr>
        <w:t xml:space="preserve">) ÷ </w:t>
      </w:r>
      <w:r w:rsidR="00F91CFA" w:rsidRPr="000B1A2A">
        <w:rPr>
          <w:sz w:val="28"/>
          <w:szCs w:val="28"/>
          <w:lang w:val="uk-UA"/>
        </w:rPr>
        <w:t>8986,6</w:t>
      </w:r>
      <w:r w:rsidRPr="000B1A2A">
        <w:rPr>
          <w:sz w:val="28"/>
          <w:szCs w:val="28"/>
          <w:lang w:val="uk-UA"/>
        </w:rPr>
        <w:t xml:space="preserve"> = </w:t>
      </w:r>
      <w:r w:rsidR="00F91CFA" w:rsidRPr="000B1A2A">
        <w:rPr>
          <w:sz w:val="28"/>
          <w:szCs w:val="28"/>
          <w:lang w:val="uk-UA"/>
        </w:rPr>
        <w:t>0,7</w:t>
      </w:r>
      <w:r w:rsidRPr="000B1A2A">
        <w:rPr>
          <w:sz w:val="28"/>
          <w:szCs w:val="28"/>
          <w:lang w:val="uk-UA"/>
        </w:rPr>
        <w:t xml:space="preserve">. </w:t>
      </w:r>
    </w:p>
    <w:p w14:paraId="5D7BB91B" w14:textId="311AA065" w:rsidR="0085245E" w:rsidRPr="000B1A2A" w:rsidRDefault="0085245E" w:rsidP="0085245E">
      <w:pPr>
        <w:widowControl w:val="0"/>
        <w:spacing w:line="360" w:lineRule="auto"/>
        <w:ind w:firstLine="720"/>
        <w:jc w:val="both"/>
        <w:rPr>
          <w:sz w:val="28"/>
          <w:szCs w:val="28"/>
          <w:lang w:val="uk-UA"/>
        </w:rPr>
      </w:pPr>
      <w:r w:rsidRPr="000B1A2A">
        <w:rPr>
          <w:sz w:val="28"/>
          <w:szCs w:val="28"/>
          <w:lang w:val="uk-UA"/>
        </w:rPr>
        <w:t>2022 рік = (</w:t>
      </w:r>
      <w:r w:rsidR="00F91CFA" w:rsidRPr="000B1A2A">
        <w:rPr>
          <w:sz w:val="28"/>
          <w:szCs w:val="28"/>
          <w:lang w:val="uk-UA"/>
        </w:rPr>
        <w:t>1315,9</w:t>
      </w:r>
      <w:r w:rsidRPr="000B1A2A">
        <w:rPr>
          <w:sz w:val="28"/>
          <w:szCs w:val="28"/>
          <w:lang w:val="uk-UA"/>
        </w:rPr>
        <w:t xml:space="preserve"> + </w:t>
      </w:r>
      <w:r w:rsidR="00F91CFA" w:rsidRPr="000B1A2A">
        <w:rPr>
          <w:sz w:val="28"/>
          <w:szCs w:val="28"/>
          <w:lang w:val="uk-UA"/>
        </w:rPr>
        <w:t>8332,7</w:t>
      </w:r>
      <w:r w:rsidRPr="000B1A2A">
        <w:rPr>
          <w:sz w:val="28"/>
          <w:szCs w:val="28"/>
          <w:lang w:val="uk-UA"/>
        </w:rPr>
        <w:t xml:space="preserve">) ÷ </w:t>
      </w:r>
      <w:r w:rsidR="00F91CFA" w:rsidRPr="000B1A2A">
        <w:rPr>
          <w:sz w:val="28"/>
          <w:szCs w:val="28"/>
          <w:lang w:val="uk-UA"/>
        </w:rPr>
        <w:t>8162,6</w:t>
      </w:r>
      <w:r w:rsidRPr="000B1A2A">
        <w:rPr>
          <w:sz w:val="28"/>
          <w:szCs w:val="28"/>
          <w:lang w:val="uk-UA"/>
        </w:rPr>
        <w:t xml:space="preserve"> = </w:t>
      </w:r>
      <w:r w:rsidR="00F91CFA" w:rsidRPr="000B1A2A">
        <w:rPr>
          <w:sz w:val="28"/>
          <w:szCs w:val="28"/>
          <w:lang w:val="uk-UA"/>
        </w:rPr>
        <w:t>1,2</w:t>
      </w:r>
      <w:r w:rsidRPr="000B1A2A">
        <w:rPr>
          <w:sz w:val="28"/>
          <w:szCs w:val="28"/>
          <w:lang w:val="uk-UA"/>
        </w:rPr>
        <w:t xml:space="preserve">. </w:t>
      </w:r>
    </w:p>
    <w:p w14:paraId="203E2C8D" w14:textId="6043760B" w:rsidR="00C26CC1" w:rsidRPr="000B1A2A" w:rsidRDefault="00C26CC1" w:rsidP="002F07A8">
      <w:pPr>
        <w:widowControl w:val="0"/>
        <w:spacing w:line="360" w:lineRule="auto"/>
        <w:ind w:firstLine="720"/>
        <w:jc w:val="both"/>
        <w:rPr>
          <w:sz w:val="28"/>
          <w:szCs w:val="28"/>
          <w:lang w:val="uk-UA"/>
        </w:rPr>
      </w:pPr>
      <w:r w:rsidRPr="000B1A2A">
        <w:rPr>
          <w:sz w:val="28"/>
          <w:szCs w:val="28"/>
          <w:lang w:val="uk-UA"/>
        </w:rPr>
        <w:lastRenderedPageBreak/>
        <w:t>Від коефіцієнта термінової ліквідності залежить можливість підприємства погасити короткострокові зобов'язання. Чим вище коефіцієнт - тим вище можливість. Згідно з результатами, які ми отримали після розрахунку, можна сказати, що у 20</w:t>
      </w:r>
      <w:r w:rsidR="00F91CFA" w:rsidRPr="000B1A2A">
        <w:rPr>
          <w:sz w:val="28"/>
          <w:szCs w:val="28"/>
          <w:lang w:val="uk-UA"/>
        </w:rPr>
        <w:t>22</w:t>
      </w:r>
      <w:r w:rsidRPr="000B1A2A">
        <w:rPr>
          <w:sz w:val="28"/>
          <w:szCs w:val="28"/>
          <w:lang w:val="uk-UA"/>
        </w:rPr>
        <w:t xml:space="preserve"> році можливість підприємства погасити </w:t>
      </w:r>
      <w:r w:rsidR="00F91CFA" w:rsidRPr="000B1A2A">
        <w:rPr>
          <w:sz w:val="28"/>
          <w:szCs w:val="28"/>
          <w:lang w:val="uk-UA"/>
        </w:rPr>
        <w:t>поточні</w:t>
      </w:r>
      <w:r w:rsidRPr="000B1A2A">
        <w:rPr>
          <w:sz w:val="28"/>
          <w:szCs w:val="28"/>
          <w:lang w:val="uk-UA"/>
        </w:rPr>
        <w:t xml:space="preserve"> зобов'язання в порівнянні з 20</w:t>
      </w:r>
      <w:r w:rsidR="00F91CFA" w:rsidRPr="000B1A2A">
        <w:rPr>
          <w:sz w:val="28"/>
          <w:szCs w:val="28"/>
          <w:lang w:val="uk-UA"/>
        </w:rPr>
        <w:t>21</w:t>
      </w:r>
      <w:r w:rsidRPr="000B1A2A">
        <w:rPr>
          <w:sz w:val="28"/>
          <w:szCs w:val="28"/>
          <w:lang w:val="uk-UA"/>
        </w:rPr>
        <w:t xml:space="preserve"> роком зросла</w:t>
      </w:r>
      <w:r w:rsidR="00F91CFA" w:rsidRPr="000B1A2A">
        <w:rPr>
          <w:sz w:val="28"/>
          <w:szCs w:val="28"/>
          <w:lang w:val="uk-UA"/>
        </w:rPr>
        <w:t>, а коефіцієнта термінової ліквідності перевищує нормативне значення і становить 1,2</w:t>
      </w:r>
      <w:r w:rsidRPr="000B1A2A">
        <w:rPr>
          <w:sz w:val="28"/>
          <w:szCs w:val="28"/>
          <w:lang w:val="uk-UA"/>
        </w:rPr>
        <w:t xml:space="preserve"> </w:t>
      </w:r>
    </w:p>
    <w:p w14:paraId="0C3FEFDF" w14:textId="38DB1061" w:rsidR="00C26CC1" w:rsidRPr="000B1A2A" w:rsidRDefault="00F91CFA" w:rsidP="002F07A8">
      <w:pPr>
        <w:widowControl w:val="0"/>
        <w:spacing w:line="360" w:lineRule="auto"/>
        <w:ind w:firstLine="720"/>
        <w:jc w:val="both"/>
        <w:rPr>
          <w:sz w:val="28"/>
          <w:szCs w:val="28"/>
          <w:lang w:val="uk-UA"/>
        </w:rPr>
      </w:pPr>
      <w:r w:rsidRPr="000B1A2A">
        <w:rPr>
          <w:noProof/>
          <w:sz w:val="28"/>
          <w:szCs w:val="28"/>
          <w:lang w:val="uk-UA"/>
        </w:rPr>
        <w:t>Коефіцієнт поточної ліквідності дозволяє оцінити ліквідність активів підприємства шляхом вимірювання співвідношення між поточними активами та поточними зобов'язаннями. Цей показник вказує, скільки гривень поточних активів припадає на кожну гривню поточних зобов'язань.</w:t>
      </w:r>
      <w:r w:rsidR="00C26CC1" w:rsidRPr="000B1A2A">
        <w:rPr>
          <w:sz w:val="28"/>
          <w:szCs w:val="28"/>
          <w:lang w:val="uk-UA"/>
        </w:rPr>
        <w:t xml:space="preserve"> </w:t>
      </w:r>
      <w:r w:rsidRPr="000B1A2A">
        <w:rPr>
          <w:sz w:val="28"/>
          <w:szCs w:val="28"/>
          <w:lang w:val="uk-UA"/>
        </w:rPr>
        <w:t xml:space="preserve">Важливо зазначити, що коефіцієнт поточної ліквідності дає загальну оцінку ліквідності активів підприємства, але не враховує розподіл активів за їх ліквідністю. </w:t>
      </w:r>
      <w:r w:rsidR="00C26CC1" w:rsidRPr="000B1A2A">
        <w:rPr>
          <w:sz w:val="28"/>
          <w:szCs w:val="28"/>
          <w:lang w:val="uk-UA"/>
        </w:rPr>
        <w:t xml:space="preserve">Оптимальний розмір показника </w:t>
      </w:r>
      <w:r w:rsidRPr="000B1A2A">
        <w:rPr>
          <w:sz w:val="28"/>
          <w:szCs w:val="28"/>
          <w:lang w:val="uk-UA"/>
        </w:rPr>
        <w:t>не менш 1</w:t>
      </w:r>
      <w:r w:rsidR="00C26CC1" w:rsidRPr="000B1A2A">
        <w:rPr>
          <w:sz w:val="28"/>
          <w:szCs w:val="28"/>
          <w:lang w:val="uk-UA"/>
        </w:rPr>
        <w:t>. Підприємство буде вважатись успішно функціонуючим, якщо поточні активи будуть більшими ніж поточні зобов'язання.</w:t>
      </w:r>
    </w:p>
    <w:p w14:paraId="54C64974" w14:textId="77777777" w:rsidR="00F91CFA" w:rsidRPr="000B1A2A" w:rsidRDefault="00F91CFA" w:rsidP="00F91CFA">
      <w:pPr>
        <w:widowControl w:val="0"/>
        <w:spacing w:line="360" w:lineRule="auto"/>
        <w:ind w:firstLine="720"/>
        <w:jc w:val="both"/>
        <w:rPr>
          <w:sz w:val="28"/>
          <w:szCs w:val="28"/>
          <w:lang w:val="uk-UA"/>
        </w:rPr>
      </w:pPr>
      <w:r w:rsidRPr="000B1A2A">
        <w:rPr>
          <w:sz w:val="28"/>
          <w:szCs w:val="28"/>
          <w:lang w:val="uk-UA"/>
        </w:rPr>
        <w:t>Цей коефіцієнт можна знайти за такою формулою:</w:t>
      </w:r>
    </w:p>
    <w:p w14:paraId="4CD00B42" w14:textId="42B6FA22" w:rsidR="006B23ED" w:rsidRPr="000B1A2A" w:rsidRDefault="00FE30EC" w:rsidP="002F07A8">
      <w:pPr>
        <w:widowControl w:val="0"/>
        <w:spacing w:line="360" w:lineRule="auto"/>
        <w:ind w:firstLine="720"/>
        <w:jc w:val="both"/>
        <w:rPr>
          <w:sz w:val="28"/>
          <w:szCs w:val="28"/>
          <w:lang w:val="uk-UA"/>
        </w:rPr>
      </w:pPr>
      <w:r w:rsidRPr="000B1A2A">
        <w:rPr>
          <w:noProof/>
          <w:sz w:val="28"/>
          <w:szCs w:val="28"/>
          <w:lang w:val="uk-UA"/>
        </w:rPr>
        <mc:AlternateContent>
          <mc:Choice Requires="wpg">
            <w:drawing>
              <wp:anchor distT="0" distB="0" distL="114300" distR="114300" simplePos="0" relativeHeight="251718656" behindDoc="0" locked="0" layoutInCell="1" allowOverlap="1" wp14:anchorId="0E0FF910" wp14:editId="528B3D2E">
                <wp:simplePos x="0" y="0"/>
                <wp:positionH relativeFrom="column">
                  <wp:posOffset>532765</wp:posOffset>
                </wp:positionH>
                <wp:positionV relativeFrom="paragraph">
                  <wp:posOffset>130175</wp:posOffset>
                </wp:positionV>
                <wp:extent cx="5727065" cy="953135"/>
                <wp:effectExtent l="3175" t="0" r="3810" b="3175"/>
                <wp:wrapNone/>
                <wp:docPr id="1088987598" name="Group 5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7065" cy="953135"/>
                          <a:chOff x="2981" y="10235"/>
                          <a:chExt cx="8128" cy="1501"/>
                        </a:xfrm>
                      </wpg:grpSpPr>
                      <wps:wsp>
                        <wps:cNvPr id="374008032" name="Rectangle 529"/>
                        <wps:cNvSpPr>
                          <a:spLocks noChangeArrowheads="1"/>
                        </wps:cNvSpPr>
                        <wps:spPr bwMode="auto">
                          <a:xfrm>
                            <a:off x="2981" y="10599"/>
                            <a:ext cx="1728" cy="9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47643214" w14:textId="77777777" w:rsidR="00DA4AF8" w:rsidRPr="00B06FEA" w:rsidRDefault="00DA4AF8" w:rsidP="00C26CC1">
                              <w:pPr>
                                <w:jc w:val="center"/>
                              </w:pPr>
                              <w:proofErr w:type="spellStart"/>
                              <w:r w:rsidRPr="00B06FEA">
                                <w:rPr>
                                  <w:color w:val="000000"/>
                                </w:rPr>
                                <w:t>Коефіцієнт</w:t>
                              </w:r>
                              <w:proofErr w:type="spellEnd"/>
                              <w:r w:rsidRPr="00B06FEA">
                                <w:rPr>
                                  <w:color w:val="000000"/>
                                </w:rPr>
                                <w:t xml:space="preserve"> </w:t>
                              </w:r>
                              <w:proofErr w:type="spellStart"/>
                              <w:r w:rsidRPr="00B06FEA">
                                <w:rPr>
                                  <w:color w:val="000000"/>
                                </w:rPr>
                                <w:t>поточної</w:t>
                              </w:r>
                              <w:proofErr w:type="spellEnd"/>
                              <w:r w:rsidRPr="00B06FEA">
                                <w:rPr>
                                  <w:color w:val="000000"/>
                                </w:rPr>
                                <w:t xml:space="preserve"> </w:t>
                              </w:r>
                              <w:proofErr w:type="spellStart"/>
                              <w:r w:rsidRPr="00B06FEA">
                                <w:rPr>
                                  <w:color w:val="000000"/>
                                </w:rPr>
                                <w:t>ліквідності</w:t>
                              </w:r>
                              <w:proofErr w:type="spellEnd"/>
                            </w:p>
                          </w:txbxContent>
                        </wps:txbx>
                        <wps:bodyPr rot="0" vert="horz" wrap="square" lIns="3600" tIns="10800" rIns="3600" bIns="10800" anchor="t" anchorCtr="0" upright="1">
                          <a:noAutofit/>
                        </wps:bodyPr>
                      </wps:wsp>
                      <wps:wsp>
                        <wps:cNvPr id="1055351897" name="Rectangle 530"/>
                        <wps:cNvSpPr>
                          <a:spLocks noChangeArrowheads="1"/>
                        </wps:cNvSpPr>
                        <wps:spPr bwMode="auto">
                          <a:xfrm>
                            <a:off x="5633" y="10235"/>
                            <a:ext cx="2340" cy="6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1C92CC05" w14:textId="77777777" w:rsidR="00DA4AF8" w:rsidRPr="00B06FEA" w:rsidRDefault="00DA4AF8" w:rsidP="00C26CC1">
                              <w:pPr>
                                <w:jc w:val="center"/>
                                <w:rPr>
                                  <w:color w:val="000000"/>
                                </w:rPr>
                              </w:pPr>
                              <w:proofErr w:type="spellStart"/>
                              <w:r w:rsidRPr="00B06FEA">
                                <w:rPr>
                                  <w:color w:val="000000"/>
                                </w:rPr>
                                <w:t>Оборотні</w:t>
                              </w:r>
                              <w:proofErr w:type="spellEnd"/>
                              <w:r w:rsidRPr="00B06FEA">
                                <w:rPr>
                                  <w:color w:val="000000"/>
                                </w:rPr>
                                <w:t xml:space="preserve"> </w:t>
                              </w:r>
                              <w:proofErr w:type="spellStart"/>
                              <w:r w:rsidRPr="00B06FEA">
                                <w:rPr>
                                  <w:color w:val="000000"/>
                                </w:rPr>
                                <w:t>активи</w:t>
                              </w:r>
                              <w:proofErr w:type="spellEnd"/>
                              <w:r w:rsidRPr="00B06FEA">
                                <w:rPr>
                                  <w:color w:val="000000"/>
                                </w:rPr>
                                <w:t xml:space="preserve"> (ряд. </w:t>
                              </w:r>
                              <w:r w:rsidRPr="00B06FEA">
                                <w:rPr>
                                  <w:color w:val="000000"/>
                                  <w:lang w:val="uk-UA"/>
                                </w:rPr>
                                <w:t>1195</w:t>
                              </w:r>
                              <w:r w:rsidRPr="00B06FEA">
                                <w:rPr>
                                  <w:color w:val="000000"/>
                                </w:rPr>
                                <w:t>)</w:t>
                              </w:r>
                            </w:p>
                          </w:txbxContent>
                        </wps:txbx>
                        <wps:bodyPr rot="0" vert="horz" wrap="square" lIns="3600" tIns="10800" rIns="3600" bIns="10800" anchor="t" anchorCtr="0" upright="1">
                          <a:noAutofit/>
                        </wps:bodyPr>
                      </wps:wsp>
                      <wps:wsp>
                        <wps:cNvPr id="1917269423" name="Rectangle 531"/>
                        <wps:cNvSpPr>
                          <a:spLocks noChangeArrowheads="1"/>
                        </wps:cNvSpPr>
                        <wps:spPr bwMode="auto">
                          <a:xfrm>
                            <a:off x="5389" y="11052"/>
                            <a:ext cx="2880" cy="6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75045E39" w14:textId="77777777" w:rsidR="00DA4AF8" w:rsidRPr="00B06FEA" w:rsidRDefault="00DA4AF8" w:rsidP="00C26CC1">
                              <w:pPr>
                                <w:jc w:val="center"/>
                                <w:rPr>
                                  <w:color w:val="000000"/>
                                </w:rPr>
                              </w:pPr>
                              <w:proofErr w:type="spellStart"/>
                              <w:r w:rsidRPr="00B06FEA">
                                <w:rPr>
                                  <w:color w:val="000000"/>
                                </w:rPr>
                                <w:t>Поточні</w:t>
                              </w:r>
                              <w:proofErr w:type="spellEnd"/>
                              <w:r w:rsidRPr="00B06FEA">
                                <w:rPr>
                                  <w:color w:val="000000"/>
                                </w:rPr>
                                <w:t xml:space="preserve"> </w:t>
                              </w:r>
                              <w:proofErr w:type="spellStart"/>
                              <w:r w:rsidRPr="00B06FEA">
                                <w:rPr>
                                  <w:color w:val="000000"/>
                                </w:rPr>
                                <w:t>зобов'язання</w:t>
                              </w:r>
                              <w:proofErr w:type="spellEnd"/>
                              <w:r w:rsidRPr="00B06FEA">
                                <w:rPr>
                                  <w:color w:val="000000"/>
                                </w:rPr>
                                <w:t xml:space="preserve"> </w:t>
                              </w:r>
                              <w:r w:rsidRPr="00B06FEA">
                                <w:rPr>
                                  <w:color w:val="000000"/>
                                </w:rPr>
                                <w:br/>
                                <w:t xml:space="preserve">(ряд. </w:t>
                              </w:r>
                              <w:r w:rsidRPr="00B06FEA">
                                <w:rPr>
                                  <w:color w:val="000000"/>
                                  <w:lang w:val="uk-UA"/>
                                </w:rPr>
                                <w:t>1695</w:t>
                              </w:r>
                              <w:r w:rsidRPr="00B06FEA">
                                <w:rPr>
                                  <w:color w:val="000000"/>
                                </w:rPr>
                                <w:t>)</w:t>
                              </w:r>
                            </w:p>
                          </w:txbxContent>
                        </wps:txbx>
                        <wps:bodyPr rot="0" vert="horz" wrap="square" lIns="3600" tIns="10800" rIns="3600" bIns="10800" anchor="t" anchorCtr="0" upright="1">
                          <a:noAutofit/>
                        </wps:bodyPr>
                      </wps:wsp>
                      <wps:wsp>
                        <wps:cNvPr id="532081505" name="Line 532"/>
                        <wps:cNvCnPr>
                          <a:cxnSpLocks noChangeShapeType="1"/>
                        </wps:cNvCnPr>
                        <wps:spPr bwMode="auto">
                          <a:xfrm>
                            <a:off x="5369" y="11006"/>
                            <a:ext cx="286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5382821" name="Rectangle 533"/>
                        <wps:cNvSpPr>
                          <a:spLocks noChangeArrowheads="1"/>
                        </wps:cNvSpPr>
                        <wps:spPr bwMode="auto">
                          <a:xfrm>
                            <a:off x="4829" y="10848"/>
                            <a:ext cx="432" cy="2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5C87181A" w14:textId="77777777" w:rsidR="00DA4AF8" w:rsidRDefault="00DA4AF8" w:rsidP="00C26CC1">
                              <w:pPr>
                                <w:jc w:val="center"/>
                                <w:rPr>
                                  <w:sz w:val="30"/>
                                </w:rPr>
                              </w:pPr>
                              <w:r>
                                <w:rPr>
                                  <w:sz w:val="30"/>
                                </w:rPr>
                                <w:t>=</w:t>
                              </w:r>
                            </w:p>
                          </w:txbxContent>
                        </wps:txbx>
                        <wps:bodyPr rot="0" vert="horz" wrap="square" lIns="3600" tIns="10800" rIns="3600" bIns="10800" anchor="t" anchorCtr="0" upright="1">
                          <a:noAutofit/>
                        </wps:bodyPr>
                      </wps:wsp>
                      <wps:wsp>
                        <wps:cNvPr id="351836890" name="Rectangle 534"/>
                        <wps:cNvSpPr>
                          <a:spLocks noChangeArrowheads="1"/>
                        </wps:cNvSpPr>
                        <wps:spPr bwMode="auto">
                          <a:xfrm>
                            <a:off x="10073" y="10822"/>
                            <a:ext cx="1036" cy="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3A113D82" w14:textId="77777777" w:rsidR="00DA4AF8" w:rsidRPr="006A0EBF" w:rsidRDefault="00DA4AF8" w:rsidP="00C26CC1">
                              <w:pPr>
                                <w:jc w:val="right"/>
                                <w:rPr>
                                  <w:color w:val="000000"/>
                                  <w:sz w:val="28"/>
                                  <w:szCs w:val="28"/>
                                  <w:lang w:val="uk-UA"/>
                                </w:rPr>
                              </w:pPr>
                              <w:r>
                                <w:rPr>
                                  <w:color w:val="000000"/>
                                  <w:sz w:val="28"/>
                                  <w:szCs w:val="28"/>
                                  <w:lang w:val="uk-UA"/>
                                </w:rPr>
                                <w:t xml:space="preserve"> </w:t>
                              </w:r>
                              <w:r w:rsidRPr="006A0EBF">
                                <w:rPr>
                                  <w:color w:val="000000"/>
                                  <w:sz w:val="28"/>
                                  <w:szCs w:val="28"/>
                                  <w:lang w:val="uk-UA"/>
                                </w:rPr>
                                <w:t>(</w:t>
                              </w:r>
                              <w:r>
                                <w:rPr>
                                  <w:color w:val="000000"/>
                                  <w:sz w:val="28"/>
                                  <w:szCs w:val="28"/>
                                  <w:lang w:val="uk-UA"/>
                                </w:rPr>
                                <w:t>2.3</w:t>
                              </w:r>
                              <w:r w:rsidRPr="006A0EBF">
                                <w:rPr>
                                  <w:color w:val="000000"/>
                                  <w:sz w:val="28"/>
                                  <w:szCs w:val="28"/>
                                  <w:lang w:val="uk-UA"/>
                                </w:rPr>
                                <w:t>)</w:t>
                              </w:r>
                            </w:p>
                          </w:txbxContent>
                        </wps:txbx>
                        <wps:bodyPr rot="0" vert="horz" wrap="square" lIns="3600" tIns="10800" rIns="36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0FF910" id="Group 528" o:spid="_x0000_s1096" style="position:absolute;left:0;text-align:left;margin-left:41.95pt;margin-top:10.25pt;width:450.95pt;height:75.05pt;z-index:251718656;mso-position-horizontal-relative:text;mso-position-vertical-relative:text" coordorigin="2981,10235" coordsize="8128,15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">
                <v:rect id="Rectangle 529" o:spid="_x0000_s1097" style="position:absolute;left:2981;top:10599;width:1728;height:9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" filled="f" stroked="f" strokecolor="white">
                  <v:textbox inset=".1mm,.3mm,.1mm,.3mm">
                    <w:txbxContent>
                      <w:p w14:paraId="47643214" w14:textId="77777777" w:rsidR="00DA4AF8" w:rsidRPr="00B06FEA" w:rsidRDefault="00DA4AF8" w:rsidP="00C26CC1">
                        <w:pPr>
                          <w:jc w:val="center"/>
                        </w:pPr>
                        <w:proofErr w:type="spellStart"/>
                        <w:r w:rsidRPr="00B06FEA">
                          <w:rPr>
                            <w:color w:val="000000"/>
                          </w:rPr>
                          <w:t>Коефіцієнт</w:t>
                        </w:r>
                        <w:proofErr w:type="spellEnd"/>
                        <w:r w:rsidRPr="00B06FEA">
                          <w:rPr>
                            <w:color w:val="000000"/>
                          </w:rPr>
                          <w:t xml:space="preserve"> </w:t>
                        </w:r>
                        <w:proofErr w:type="spellStart"/>
                        <w:r w:rsidRPr="00B06FEA">
                          <w:rPr>
                            <w:color w:val="000000"/>
                          </w:rPr>
                          <w:t>поточної</w:t>
                        </w:r>
                        <w:proofErr w:type="spellEnd"/>
                        <w:r w:rsidRPr="00B06FEA">
                          <w:rPr>
                            <w:color w:val="000000"/>
                          </w:rPr>
                          <w:t xml:space="preserve"> </w:t>
                        </w:r>
                        <w:proofErr w:type="spellStart"/>
                        <w:r w:rsidRPr="00B06FEA">
                          <w:rPr>
                            <w:color w:val="000000"/>
                          </w:rPr>
                          <w:t>ліквідності</w:t>
                        </w:r>
                        <w:proofErr w:type="spellEnd"/>
                      </w:p>
                    </w:txbxContent>
                  </v:textbox>
                </v:rect>
                <v:rect id="Rectangle 530" o:spid="_x0000_s1098" style="position:absolute;left:5633;top:10235;width:2340;height: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" filled="f" stroked="f" strokecolor="white">
                  <v:textbox inset=".1mm,.3mm,.1mm,.3mm">
                    <w:txbxContent>
                      <w:p w14:paraId="1C92CC05" w14:textId="77777777" w:rsidR="00DA4AF8" w:rsidRPr="00B06FEA" w:rsidRDefault="00DA4AF8" w:rsidP="00C26CC1">
                        <w:pPr>
                          <w:jc w:val="center"/>
                          <w:rPr>
                            <w:color w:val="000000"/>
                          </w:rPr>
                        </w:pPr>
                        <w:proofErr w:type="spellStart"/>
                        <w:r w:rsidRPr="00B06FEA">
                          <w:rPr>
                            <w:color w:val="000000"/>
                          </w:rPr>
                          <w:t>Оборотні</w:t>
                        </w:r>
                        <w:proofErr w:type="spellEnd"/>
                        <w:r w:rsidRPr="00B06FEA">
                          <w:rPr>
                            <w:color w:val="000000"/>
                          </w:rPr>
                          <w:t xml:space="preserve"> </w:t>
                        </w:r>
                        <w:proofErr w:type="spellStart"/>
                        <w:r w:rsidRPr="00B06FEA">
                          <w:rPr>
                            <w:color w:val="000000"/>
                          </w:rPr>
                          <w:t>активи</w:t>
                        </w:r>
                        <w:proofErr w:type="spellEnd"/>
                        <w:r w:rsidRPr="00B06FEA">
                          <w:rPr>
                            <w:color w:val="000000"/>
                          </w:rPr>
                          <w:t xml:space="preserve"> (ряд. </w:t>
                        </w:r>
                        <w:r w:rsidRPr="00B06FEA">
                          <w:rPr>
                            <w:color w:val="000000"/>
                            <w:lang w:val="uk-UA"/>
                          </w:rPr>
                          <w:t>1195</w:t>
                        </w:r>
                        <w:r w:rsidRPr="00B06FEA">
                          <w:rPr>
                            <w:color w:val="000000"/>
                          </w:rPr>
                          <w:t>)</w:t>
                        </w:r>
                      </w:p>
                    </w:txbxContent>
                  </v:textbox>
                </v:rect>
                <v:rect id="Rectangle 531" o:spid="_x0000_s1099" style="position:absolute;left:5389;top:11052;width:2880;height:6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" filled="f" stroked="f" strokecolor="white">
                  <v:textbox inset=".1mm,.3mm,.1mm,.3mm">
                    <w:txbxContent>
                      <w:p w14:paraId="75045E39" w14:textId="77777777" w:rsidR="00DA4AF8" w:rsidRPr="00B06FEA" w:rsidRDefault="00DA4AF8" w:rsidP="00C26CC1">
                        <w:pPr>
                          <w:jc w:val="center"/>
                          <w:rPr>
                            <w:color w:val="000000"/>
                          </w:rPr>
                        </w:pPr>
                        <w:proofErr w:type="spellStart"/>
                        <w:r w:rsidRPr="00B06FEA">
                          <w:rPr>
                            <w:color w:val="000000"/>
                          </w:rPr>
                          <w:t>Поточні</w:t>
                        </w:r>
                        <w:proofErr w:type="spellEnd"/>
                        <w:r w:rsidRPr="00B06FEA">
                          <w:rPr>
                            <w:color w:val="000000"/>
                          </w:rPr>
                          <w:t xml:space="preserve"> </w:t>
                        </w:r>
                        <w:proofErr w:type="spellStart"/>
                        <w:r w:rsidRPr="00B06FEA">
                          <w:rPr>
                            <w:color w:val="000000"/>
                          </w:rPr>
                          <w:t>зобов'язання</w:t>
                        </w:r>
                        <w:proofErr w:type="spellEnd"/>
                        <w:r w:rsidRPr="00B06FEA">
                          <w:rPr>
                            <w:color w:val="000000"/>
                          </w:rPr>
                          <w:t xml:space="preserve"> </w:t>
                        </w:r>
                        <w:r w:rsidRPr="00B06FEA">
                          <w:rPr>
                            <w:color w:val="000000"/>
                          </w:rPr>
                          <w:br/>
                          <w:t xml:space="preserve">(ряд. </w:t>
                        </w:r>
                        <w:r w:rsidRPr="00B06FEA">
                          <w:rPr>
                            <w:color w:val="000000"/>
                            <w:lang w:val="uk-UA"/>
                          </w:rPr>
                          <w:t>1695</w:t>
                        </w:r>
                        <w:r w:rsidRPr="00B06FEA">
                          <w:rPr>
                            <w:color w:val="000000"/>
                          </w:rPr>
                          <w:t>)</w:t>
                        </w:r>
                      </w:p>
                    </w:txbxContent>
                  </v:textbox>
                </v:rect>
                <v:line id="Line 532" o:spid="_x0000_s1100" style="position:absolute;visibility:visible;mso-wrap-style:square" from="5369,11006" to="8233,11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"/>
                <v:rect id="Rectangle 533" o:spid="_x0000_s1101" style="position:absolute;left:4829;top:10848;width:432;height: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" filled="f" stroked="f" strokecolor="white">
                  <v:textbox inset=".1mm,.3mm,.1mm,.3mm">
                    <w:txbxContent>
                      <w:p w14:paraId="5C87181A" w14:textId="77777777" w:rsidR="00DA4AF8" w:rsidRDefault="00DA4AF8" w:rsidP="00C26CC1">
                        <w:pPr>
                          <w:jc w:val="center"/>
                          <w:rPr>
                            <w:sz w:val="30"/>
                          </w:rPr>
                        </w:pPr>
                        <w:r>
                          <w:rPr>
                            <w:sz w:val="30"/>
                          </w:rPr>
                          <w:t>=</w:t>
                        </w:r>
                      </w:p>
                    </w:txbxContent>
                  </v:textbox>
                </v:rect>
                <v:rect id="Rectangle 534" o:spid="_x0000_s1102" style="position:absolute;left:10073;top:10822;width:1036;height: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" filled="f" stroked="f" strokecolor="white">
                  <v:textbox inset=".1mm,.3mm,.1mm,.3mm">
                    <w:txbxContent>
                      <w:p w14:paraId="3A113D82" w14:textId="77777777" w:rsidR="00DA4AF8" w:rsidRPr="006A0EBF" w:rsidRDefault="00DA4AF8" w:rsidP="00C26CC1">
                        <w:pPr>
                          <w:jc w:val="right"/>
                          <w:rPr>
                            <w:color w:val="000000"/>
                            <w:sz w:val="28"/>
                            <w:szCs w:val="28"/>
                            <w:lang w:val="uk-UA"/>
                          </w:rPr>
                        </w:pPr>
                        <w:r>
                          <w:rPr>
                            <w:color w:val="000000"/>
                            <w:sz w:val="28"/>
                            <w:szCs w:val="28"/>
                            <w:lang w:val="uk-UA"/>
                          </w:rPr>
                          <w:t xml:space="preserve"> </w:t>
                        </w:r>
                        <w:r w:rsidRPr="006A0EBF">
                          <w:rPr>
                            <w:color w:val="000000"/>
                            <w:sz w:val="28"/>
                            <w:szCs w:val="28"/>
                            <w:lang w:val="uk-UA"/>
                          </w:rPr>
                          <w:t>(</w:t>
                        </w:r>
                        <w:r>
                          <w:rPr>
                            <w:color w:val="000000"/>
                            <w:sz w:val="28"/>
                            <w:szCs w:val="28"/>
                            <w:lang w:val="uk-UA"/>
                          </w:rPr>
                          <w:t>2.3</w:t>
                        </w:r>
                        <w:r w:rsidRPr="006A0EBF">
                          <w:rPr>
                            <w:color w:val="000000"/>
                            <w:sz w:val="28"/>
                            <w:szCs w:val="28"/>
                            <w:lang w:val="uk-UA"/>
                          </w:rPr>
                          <w:t>)</w:t>
                        </w:r>
                      </w:p>
                    </w:txbxContent>
                  </v:textbox>
                </v:rect>
              </v:group>
            </w:pict>
          </mc:Fallback>
        </mc:AlternateContent>
      </w:r>
    </w:p>
    <w:p w14:paraId="0BE1FEE7" w14:textId="77777777" w:rsidR="00C26CC1" w:rsidRPr="000B1A2A" w:rsidRDefault="00C26CC1" w:rsidP="002F07A8">
      <w:pPr>
        <w:widowControl w:val="0"/>
        <w:spacing w:line="360" w:lineRule="auto"/>
        <w:ind w:firstLine="720"/>
        <w:rPr>
          <w:sz w:val="28"/>
          <w:szCs w:val="28"/>
          <w:lang w:val="uk-UA"/>
        </w:rPr>
      </w:pPr>
    </w:p>
    <w:p w14:paraId="77FCA2EE" w14:textId="77777777" w:rsidR="00C26CC1" w:rsidRPr="000B1A2A" w:rsidRDefault="00C26CC1" w:rsidP="002F07A8">
      <w:pPr>
        <w:widowControl w:val="0"/>
        <w:spacing w:line="360" w:lineRule="auto"/>
        <w:ind w:firstLine="720"/>
        <w:rPr>
          <w:sz w:val="28"/>
          <w:szCs w:val="28"/>
          <w:lang w:val="uk-UA"/>
        </w:rPr>
      </w:pPr>
    </w:p>
    <w:p w14:paraId="32037B73" w14:textId="77777777" w:rsidR="00C26CC1" w:rsidRPr="000B1A2A" w:rsidRDefault="00C26CC1" w:rsidP="002F07A8">
      <w:pPr>
        <w:widowControl w:val="0"/>
        <w:spacing w:line="360" w:lineRule="auto"/>
        <w:ind w:firstLine="720"/>
        <w:rPr>
          <w:sz w:val="28"/>
          <w:szCs w:val="28"/>
          <w:lang w:val="uk-UA"/>
        </w:rPr>
      </w:pPr>
    </w:p>
    <w:p w14:paraId="4AA3AF56" w14:textId="215244E6" w:rsidR="00C26CC1" w:rsidRPr="000B1A2A" w:rsidRDefault="00C26CC1" w:rsidP="002F07A8">
      <w:pPr>
        <w:widowControl w:val="0"/>
        <w:spacing w:line="360" w:lineRule="auto"/>
        <w:ind w:firstLine="720"/>
        <w:jc w:val="both"/>
        <w:rPr>
          <w:sz w:val="28"/>
          <w:szCs w:val="28"/>
          <w:lang w:val="uk-UA"/>
        </w:rPr>
      </w:pPr>
      <w:r w:rsidRPr="000B1A2A">
        <w:rPr>
          <w:sz w:val="28"/>
          <w:szCs w:val="28"/>
          <w:lang w:val="uk-UA"/>
        </w:rPr>
        <w:t xml:space="preserve">Визначимо коефіцієнт </w:t>
      </w:r>
      <w:r w:rsidR="006B23ED" w:rsidRPr="000B1A2A">
        <w:rPr>
          <w:sz w:val="28"/>
          <w:szCs w:val="28"/>
          <w:lang w:val="uk-UA"/>
        </w:rPr>
        <w:t>поточної ліквідності</w:t>
      </w:r>
      <w:r w:rsidRPr="000B1A2A">
        <w:rPr>
          <w:sz w:val="28"/>
          <w:szCs w:val="28"/>
          <w:lang w:val="uk-UA"/>
        </w:rPr>
        <w:t>:</w:t>
      </w:r>
    </w:p>
    <w:p w14:paraId="048A57CE" w14:textId="219FDB04" w:rsidR="00C26CC1" w:rsidRPr="000B1A2A" w:rsidRDefault="00C26CC1" w:rsidP="002F07A8">
      <w:pPr>
        <w:widowControl w:val="0"/>
        <w:tabs>
          <w:tab w:val="right" w:pos="9689"/>
        </w:tabs>
        <w:spacing w:line="360" w:lineRule="auto"/>
        <w:ind w:firstLine="720"/>
        <w:jc w:val="both"/>
        <w:rPr>
          <w:sz w:val="28"/>
          <w:szCs w:val="28"/>
          <w:lang w:val="uk-UA"/>
        </w:rPr>
      </w:pPr>
      <w:r w:rsidRPr="000B1A2A">
        <w:rPr>
          <w:sz w:val="28"/>
          <w:szCs w:val="28"/>
          <w:lang w:val="uk-UA"/>
        </w:rPr>
        <w:t>20</w:t>
      </w:r>
      <w:r w:rsidR="00F91CFA" w:rsidRPr="000B1A2A">
        <w:rPr>
          <w:sz w:val="28"/>
          <w:szCs w:val="28"/>
          <w:lang w:val="uk-UA"/>
        </w:rPr>
        <w:t>20</w:t>
      </w:r>
      <w:r w:rsidRPr="000B1A2A">
        <w:rPr>
          <w:sz w:val="28"/>
          <w:szCs w:val="28"/>
          <w:lang w:val="uk-UA"/>
        </w:rPr>
        <w:t xml:space="preserve"> рік = </w:t>
      </w:r>
      <w:r w:rsidR="00A04C01" w:rsidRPr="000B1A2A">
        <w:rPr>
          <w:sz w:val="28"/>
          <w:szCs w:val="28"/>
          <w:lang w:val="uk-UA"/>
        </w:rPr>
        <w:t>6008,7</w:t>
      </w:r>
      <w:r w:rsidRPr="000B1A2A">
        <w:rPr>
          <w:sz w:val="28"/>
          <w:szCs w:val="28"/>
          <w:lang w:val="uk-UA"/>
        </w:rPr>
        <w:t xml:space="preserve"> ÷ </w:t>
      </w:r>
      <w:r w:rsidR="00A04C01" w:rsidRPr="000B1A2A">
        <w:rPr>
          <w:sz w:val="28"/>
          <w:szCs w:val="28"/>
          <w:lang w:val="uk-UA"/>
        </w:rPr>
        <w:t>5025,2</w:t>
      </w:r>
      <w:r w:rsidRPr="000B1A2A">
        <w:rPr>
          <w:sz w:val="28"/>
          <w:szCs w:val="28"/>
          <w:lang w:val="uk-UA"/>
        </w:rPr>
        <w:t xml:space="preserve"> = </w:t>
      </w:r>
      <w:r w:rsidR="00A04C01" w:rsidRPr="000B1A2A">
        <w:rPr>
          <w:sz w:val="28"/>
          <w:szCs w:val="28"/>
          <w:lang w:val="uk-UA"/>
        </w:rPr>
        <w:t>1,2</w:t>
      </w:r>
      <w:r w:rsidRPr="000B1A2A">
        <w:rPr>
          <w:sz w:val="28"/>
          <w:szCs w:val="28"/>
          <w:lang w:val="uk-UA"/>
        </w:rPr>
        <w:t>;</w:t>
      </w:r>
      <w:r w:rsidR="00B9723E" w:rsidRPr="000B1A2A">
        <w:rPr>
          <w:sz w:val="28"/>
          <w:szCs w:val="28"/>
          <w:lang w:val="uk-UA"/>
        </w:rPr>
        <w:tab/>
      </w:r>
    </w:p>
    <w:p w14:paraId="4A5719FB" w14:textId="564153B6" w:rsidR="00C26CC1" w:rsidRPr="000B1A2A" w:rsidRDefault="00C26CC1" w:rsidP="002F07A8">
      <w:pPr>
        <w:widowControl w:val="0"/>
        <w:spacing w:line="360" w:lineRule="auto"/>
        <w:ind w:firstLine="720"/>
        <w:jc w:val="both"/>
        <w:rPr>
          <w:sz w:val="28"/>
          <w:szCs w:val="28"/>
          <w:lang w:val="uk-UA"/>
        </w:rPr>
      </w:pPr>
      <w:r w:rsidRPr="000B1A2A">
        <w:rPr>
          <w:sz w:val="28"/>
          <w:szCs w:val="28"/>
          <w:lang w:val="uk-UA"/>
        </w:rPr>
        <w:t>20</w:t>
      </w:r>
      <w:r w:rsidR="00F91CFA" w:rsidRPr="000B1A2A">
        <w:rPr>
          <w:sz w:val="28"/>
          <w:szCs w:val="28"/>
          <w:lang w:val="uk-UA"/>
        </w:rPr>
        <w:t>21</w:t>
      </w:r>
      <w:r w:rsidRPr="000B1A2A">
        <w:rPr>
          <w:sz w:val="28"/>
          <w:szCs w:val="28"/>
          <w:lang w:val="uk-UA"/>
        </w:rPr>
        <w:t xml:space="preserve"> рік = </w:t>
      </w:r>
      <w:r w:rsidR="00A04C01" w:rsidRPr="000B1A2A">
        <w:rPr>
          <w:sz w:val="28"/>
          <w:szCs w:val="28"/>
          <w:lang w:val="uk-UA"/>
        </w:rPr>
        <w:t>8225,1</w:t>
      </w:r>
      <w:r w:rsidRPr="000B1A2A">
        <w:rPr>
          <w:sz w:val="28"/>
          <w:szCs w:val="28"/>
          <w:lang w:val="uk-UA"/>
        </w:rPr>
        <w:t xml:space="preserve"> ÷ </w:t>
      </w:r>
      <w:r w:rsidR="00A04C01" w:rsidRPr="000B1A2A">
        <w:rPr>
          <w:sz w:val="28"/>
          <w:szCs w:val="28"/>
          <w:lang w:val="uk-UA"/>
        </w:rPr>
        <w:t>8986,6</w:t>
      </w:r>
      <w:r w:rsidRPr="000B1A2A">
        <w:rPr>
          <w:sz w:val="28"/>
          <w:szCs w:val="28"/>
          <w:lang w:val="uk-UA"/>
        </w:rPr>
        <w:t xml:space="preserve"> = </w:t>
      </w:r>
      <w:r w:rsidR="00A04C01" w:rsidRPr="000B1A2A">
        <w:rPr>
          <w:sz w:val="28"/>
          <w:szCs w:val="28"/>
          <w:lang w:val="uk-UA"/>
        </w:rPr>
        <w:t>0,9</w:t>
      </w:r>
      <w:r w:rsidR="00F91CFA" w:rsidRPr="000B1A2A">
        <w:rPr>
          <w:sz w:val="28"/>
          <w:szCs w:val="28"/>
          <w:lang w:val="uk-UA"/>
        </w:rPr>
        <w:t>;</w:t>
      </w:r>
    </w:p>
    <w:p w14:paraId="42E3316F" w14:textId="1F01AEDE" w:rsidR="00F91CFA" w:rsidRPr="000B1A2A" w:rsidRDefault="00F91CFA" w:rsidP="00F91CFA">
      <w:pPr>
        <w:widowControl w:val="0"/>
        <w:spacing w:line="360" w:lineRule="auto"/>
        <w:ind w:firstLine="720"/>
        <w:jc w:val="both"/>
        <w:rPr>
          <w:sz w:val="28"/>
          <w:szCs w:val="28"/>
          <w:lang w:val="uk-UA"/>
        </w:rPr>
      </w:pPr>
      <w:r w:rsidRPr="000B1A2A">
        <w:rPr>
          <w:sz w:val="28"/>
          <w:szCs w:val="28"/>
          <w:lang w:val="uk-UA"/>
        </w:rPr>
        <w:t xml:space="preserve">2022 рік = </w:t>
      </w:r>
      <w:r w:rsidR="00A04C01" w:rsidRPr="000B1A2A">
        <w:rPr>
          <w:sz w:val="28"/>
          <w:szCs w:val="28"/>
          <w:lang w:val="uk-UA"/>
        </w:rPr>
        <w:t>11631,9</w:t>
      </w:r>
      <w:r w:rsidRPr="000B1A2A">
        <w:rPr>
          <w:sz w:val="28"/>
          <w:szCs w:val="28"/>
          <w:lang w:val="uk-UA"/>
        </w:rPr>
        <w:t xml:space="preserve"> ÷ </w:t>
      </w:r>
      <w:r w:rsidR="00A04C01" w:rsidRPr="000B1A2A">
        <w:rPr>
          <w:sz w:val="28"/>
          <w:szCs w:val="28"/>
          <w:lang w:val="uk-UA"/>
        </w:rPr>
        <w:t>8162,6</w:t>
      </w:r>
      <w:r w:rsidRPr="000B1A2A">
        <w:rPr>
          <w:sz w:val="28"/>
          <w:szCs w:val="28"/>
          <w:lang w:val="uk-UA"/>
        </w:rPr>
        <w:t xml:space="preserve"> = </w:t>
      </w:r>
      <w:r w:rsidR="00A04C01" w:rsidRPr="000B1A2A">
        <w:rPr>
          <w:sz w:val="28"/>
          <w:szCs w:val="28"/>
          <w:lang w:val="uk-UA"/>
        </w:rPr>
        <w:t>1,4</w:t>
      </w:r>
      <w:r w:rsidRPr="000B1A2A">
        <w:rPr>
          <w:sz w:val="28"/>
          <w:szCs w:val="28"/>
          <w:lang w:val="uk-UA"/>
        </w:rPr>
        <w:t>.</w:t>
      </w:r>
    </w:p>
    <w:p w14:paraId="35E921D7" w14:textId="4CF6BF1C" w:rsidR="00A04C01" w:rsidRPr="000B1A2A" w:rsidRDefault="00C26CC1" w:rsidP="002F07A8">
      <w:pPr>
        <w:widowControl w:val="0"/>
        <w:spacing w:line="360" w:lineRule="auto"/>
        <w:ind w:firstLine="720"/>
        <w:jc w:val="both"/>
        <w:rPr>
          <w:noProof/>
          <w:sz w:val="28"/>
          <w:szCs w:val="28"/>
          <w:lang w:val="uk-UA"/>
        </w:rPr>
      </w:pPr>
      <w:r w:rsidRPr="000B1A2A">
        <w:rPr>
          <w:sz w:val="28"/>
          <w:szCs w:val="28"/>
          <w:lang w:val="uk-UA"/>
        </w:rPr>
        <w:t xml:space="preserve">Це означає, що підприємство мало </w:t>
      </w:r>
      <w:r w:rsidR="00A04C01" w:rsidRPr="000B1A2A">
        <w:rPr>
          <w:sz w:val="28"/>
          <w:szCs w:val="28"/>
          <w:lang w:val="uk-UA"/>
        </w:rPr>
        <w:t>у</w:t>
      </w:r>
      <w:r w:rsidRPr="000B1A2A">
        <w:rPr>
          <w:sz w:val="28"/>
          <w:szCs w:val="28"/>
          <w:lang w:val="uk-UA"/>
        </w:rPr>
        <w:t xml:space="preserve"> 20</w:t>
      </w:r>
      <w:r w:rsidR="00A04C01" w:rsidRPr="000B1A2A">
        <w:rPr>
          <w:sz w:val="28"/>
          <w:szCs w:val="28"/>
          <w:lang w:val="uk-UA"/>
        </w:rPr>
        <w:t>20</w:t>
      </w:r>
      <w:r w:rsidRPr="000B1A2A">
        <w:rPr>
          <w:sz w:val="28"/>
          <w:szCs w:val="28"/>
          <w:lang w:val="uk-UA"/>
        </w:rPr>
        <w:t xml:space="preserve"> р</w:t>
      </w:r>
      <w:r w:rsidR="00A04C01" w:rsidRPr="000B1A2A">
        <w:rPr>
          <w:sz w:val="28"/>
          <w:szCs w:val="28"/>
          <w:lang w:val="uk-UA"/>
        </w:rPr>
        <w:t>,</w:t>
      </w:r>
      <w:r w:rsidRPr="000B1A2A">
        <w:rPr>
          <w:sz w:val="28"/>
          <w:szCs w:val="28"/>
          <w:lang w:val="uk-UA"/>
        </w:rPr>
        <w:t xml:space="preserve"> - </w:t>
      </w:r>
      <w:r w:rsidR="00A04C01" w:rsidRPr="000B1A2A">
        <w:rPr>
          <w:sz w:val="28"/>
          <w:szCs w:val="28"/>
          <w:lang w:val="uk-UA"/>
        </w:rPr>
        <w:t>1,2</w:t>
      </w:r>
      <w:r w:rsidRPr="000B1A2A">
        <w:rPr>
          <w:sz w:val="28"/>
          <w:szCs w:val="28"/>
          <w:lang w:val="uk-UA"/>
        </w:rPr>
        <w:t xml:space="preserve"> грн., </w:t>
      </w:r>
      <w:r w:rsidR="00A04C01" w:rsidRPr="000B1A2A">
        <w:rPr>
          <w:sz w:val="28"/>
          <w:szCs w:val="28"/>
          <w:lang w:val="uk-UA"/>
        </w:rPr>
        <w:t>у 20201 р. – 0,9, у</w:t>
      </w:r>
      <w:r w:rsidRPr="000B1A2A">
        <w:rPr>
          <w:sz w:val="28"/>
          <w:szCs w:val="28"/>
          <w:lang w:val="uk-UA"/>
        </w:rPr>
        <w:t xml:space="preserve"> 20</w:t>
      </w:r>
      <w:r w:rsidR="00A04C01" w:rsidRPr="000B1A2A">
        <w:rPr>
          <w:sz w:val="28"/>
          <w:szCs w:val="28"/>
          <w:lang w:val="uk-UA"/>
        </w:rPr>
        <w:t>22</w:t>
      </w:r>
      <w:r w:rsidRPr="000B1A2A">
        <w:rPr>
          <w:sz w:val="28"/>
          <w:szCs w:val="28"/>
          <w:lang w:val="uk-UA"/>
        </w:rPr>
        <w:t xml:space="preserve"> </w:t>
      </w:r>
      <w:r w:rsidR="00A04C01" w:rsidRPr="000B1A2A">
        <w:rPr>
          <w:sz w:val="28"/>
          <w:szCs w:val="28"/>
          <w:lang w:val="uk-UA"/>
        </w:rPr>
        <w:t>р.</w:t>
      </w:r>
      <w:r w:rsidRPr="000B1A2A">
        <w:rPr>
          <w:sz w:val="28"/>
          <w:szCs w:val="28"/>
          <w:lang w:val="uk-UA"/>
        </w:rPr>
        <w:t xml:space="preserve"> </w:t>
      </w:r>
      <w:r w:rsidR="00A04C01" w:rsidRPr="000B1A2A">
        <w:rPr>
          <w:sz w:val="28"/>
          <w:szCs w:val="28"/>
          <w:lang w:val="uk-UA"/>
        </w:rPr>
        <w:t>–</w:t>
      </w:r>
      <w:r w:rsidRPr="000B1A2A">
        <w:rPr>
          <w:sz w:val="28"/>
          <w:szCs w:val="28"/>
          <w:lang w:val="uk-UA"/>
        </w:rPr>
        <w:t xml:space="preserve"> </w:t>
      </w:r>
      <w:r w:rsidR="00A04C01" w:rsidRPr="000B1A2A">
        <w:rPr>
          <w:sz w:val="28"/>
          <w:szCs w:val="28"/>
          <w:lang w:val="uk-UA"/>
        </w:rPr>
        <w:t>1,4</w:t>
      </w:r>
      <w:r w:rsidRPr="000B1A2A">
        <w:rPr>
          <w:sz w:val="28"/>
          <w:szCs w:val="28"/>
          <w:lang w:val="uk-UA"/>
        </w:rPr>
        <w:t xml:space="preserve"> грн. </w:t>
      </w:r>
      <w:r w:rsidR="00A04C01" w:rsidRPr="000B1A2A">
        <w:rPr>
          <w:sz w:val="28"/>
          <w:szCs w:val="28"/>
          <w:lang w:val="uk-UA"/>
        </w:rPr>
        <w:t xml:space="preserve">активів </w:t>
      </w:r>
      <w:r w:rsidRPr="000B1A2A">
        <w:rPr>
          <w:sz w:val="28"/>
          <w:szCs w:val="28"/>
          <w:lang w:val="uk-UA"/>
        </w:rPr>
        <w:t xml:space="preserve">на кожну гривню поточних зобов'язань. </w:t>
      </w:r>
      <w:r w:rsidR="00A04C01" w:rsidRPr="000B1A2A">
        <w:rPr>
          <w:sz w:val="28"/>
          <w:szCs w:val="28"/>
          <w:lang w:val="uk-UA"/>
        </w:rPr>
        <w:t xml:space="preserve">У 2022р. </w:t>
      </w:r>
      <w:r w:rsidR="00A04C01" w:rsidRPr="000B1A2A">
        <w:rPr>
          <w:noProof/>
          <w:sz w:val="28"/>
          <w:szCs w:val="28"/>
          <w:lang w:val="uk-UA"/>
        </w:rPr>
        <w:t>Коефіцієнт поточної ліквідності перевищував нормативне значення.</w:t>
      </w:r>
    </w:p>
    <w:p w14:paraId="4B4163B8" w14:textId="7C370FE4" w:rsidR="0019164B" w:rsidRPr="000B1A2A" w:rsidRDefault="0019164B" w:rsidP="0019164B">
      <w:pPr>
        <w:widowControl w:val="0"/>
        <w:spacing w:line="360" w:lineRule="auto"/>
        <w:ind w:firstLine="709"/>
        <w:jc w:val="both"/>
        <w:rPr>
          <w:sz w:val="28"/>
          <w:szCs w:val="28"/>
          <w:lang w:val="uk-UA"/>
        </w:rPr>
      </w:pPr>
      <w:r w:rsidRPr="000B1A2A">
        <w:rPr>
          <w:sz w:val="28"/>
          <w:szCs w:val="28"/>
          <w:lang w:val="uk-UA"/>
        </w:rPr>
        <w:t xml:space="preserve">Результати розрахунків показників фінансової стійкості КП «Управління </w:t>
      </w:r>
      <w:r w:rsidRPr="000B1A2A">
        <w:rPr>
          <w:sz w:val="28"/>
          <w:szCs w:val="28"/>
          <w:lang w:val="uk-UA"/>
        </w:rPr>
        <w:lastRenderedPageBreak/>
        <w:t xml:space="preserve">контролю за </w:t>
      </w:r>
      <w:proofErr w:type="spellStart"/>
      <w:r w:rsidRPr="000B1A2A">
        <w:rPr>
          <w:sz w:val="28"/>
          <w:szCs w:val="28"/>
          <w:lang w:val="uk-UA"/>
        </w:rPr>
        <w:t>благоустроєм</w:t>
      </w:r>
      <w:proofErr w:type="spellEnd"/>
      <w:r w:rsidRPr="000B1A2A">
        <w:rPr>
          <w:sz w:val="28"/>
          <w:szCs w:val="28"/>
          <w:lang w:val="uk-UA"/>
        </w:rPr>
        <w:t xml:space="preserve"> міста» за 2020-2022 рр. наведено в табл. 2.</w:t>
      </w:r>
      <w:r w:rsidR="00D40616">
        <w:rPr>
          <w:sz w:val="28"/>
          <w:szCs w:val="28"/>
          <w:lang w:val="uk-UA"/>
        </w:rPr>
        <w:t>8</w:t>
      </w:r>
      <w:r w:rsidRPr="000B1A2A">
        <w:rPr>
          <w:sz w:val="28"/>
          <w:szCs w:val="28"/>
          <w:lang w:val="uk-UA"/>
        </w:rPr>
        <w:t>.</w:t>
      </w:r>
    </w:p>
    <w:p w14:paraId="19DDD068" w14:textId="5AF45E3D" w:rsidR="0019164B" w:rsidRPr="000B1A2A" w:rsidRDefault="0019164B" w:rsidP="0019164B">
      <w:pPr>
        <w:widowControl w:val="0"/>
        <w:spacing w:line="360" w:lineRule="auto"/>
        <w:ind w:firstLine="709"/>
        <w:jc w:val="right"/>
        <w:rPr>
          <w:sz w:val="28"/>
          <w:szCs w:val="28"/>
          <w:lang w:val="uk-UA"/>
        </w:rPr>
      </w:pPr>
      <w:r w:rsidRPr="000B1A2A">
        <w:rPr>
          <w:sz w:val="28"/>
          <w:szCs w:val="28"/>
          <w:lang w:val="uk-UA"/>
        </w:rPr>
        <w:t>Таблиця 2.</w:t>
      </w:r>
      <w:r w:rsidR="00D40616">
        <w:rPr>
          <w:sz w:val="28"/>
          <w:szCs w:val="28"/>
          <w:lang w:val="uk-UA"/>
        </w:rPr>
        <w:t>8</w:t>
      </w:r>
    </w:p>
    <w:p w14:paraId="6D90D403" w14:textId="77777777" w:rsidR="0019164B" w:rsidRPr="000B1A2A" w:rsidRDefault="0019164B" w:rsidP="0019164B">
      <w:pPr>
        <w:widowControl w:val="0"/>
        <w:spacing w:line="360" w:lineRule="auto"/>
        <w:ind w:firstLine="709"/>
        <w:jc w:val="center"/>
        <w:rPr>
          <w:sz w:val="28"/>
          <w:szCs w:val="28"/>
          <w:lang w:val="uk-UA"/>
        </w:rPr>
      </w:pPr>
      <w:r w:rsidRPr="000B1A2A">
        <w:rPr>
          <w:sz w:val="28"/>
          <w:szCs w:val="28"/>
          <w:lang w:val="uk-UA"/>
        </w:rPr>
        <w:t xml:space="preserve">Результати розрахунків показників фінансової стійкості КП «Управління контролю за </w:t>
      </w:r>
      <w:proofErr w:type="spellStart"/>
      <w:r w:rsidRPr="000B1A2A">
        <w:rPr>
          <w:sz w:val="28"/>
          <w:szCs w:val="28"/>
          <w:lang w:val="uk-UA"/>
        </w:rPr>
        <w:t>благоустроєм</w:t>
      </w:r>
      <w:proofErr w:type="spellEnd"/>
      <w:r w:rsidRPr="000B1A2A">
        <w:rPr>
          <w:sz w:val="28"/>
          <w:szCs w:val="28"/>
          <w:lang w:val="uk-UA"/>
        </w:rPr>
        <w:t xml:space="preserve"> міста» за 2020-2022 рр.</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68"/>
        <w:gridCol w:w="1155"/>
        <w:gridCol w:w="1158"/>
        <w:gridCol w:w="1158"/>
        <w:gridCol w:w="1489"/>
        <w:gridCol w:w="1251"/>
      </w:tblGrid>
      <w:tr w:rsidR="000B1A2A" w:rsidRPr="000B1A2A" w14:paraId="385E6887" w14:textId="77777777" w:rsidTr="00775F62">
        <w:trPr>
          <w:trHeight w:val="875"/>
        </w:trPr>
        <w:tc>
          <w:tcPr>
            <w:tcW w:w="1792" w:type="pct"/>
            <w:vAlign w:val="center"/>
          </w:tcPr>
          <w:p w14:paraId="68226AB4" w14:textId="77777777" w:rsidR="0019164B" w:rsidRPr="000B1A2A" w:rsidRDefault="0019164B" w:rsidP="00775F62">
            <w:pPr>
              <w:widowControl w:val="0"/>
              <w:jc w:val="center"/>
              <w:rPr>
                <w:lang w:val="uk-UA"/>
              </w:rPr>
            </w:pPr>
            <w:r w:rsidRPr="000B1A2A">
              <w:rPr>
                <w:lang w:val="uk-UA"/>
              </w:rPr>
              <w:t>Показник</w:t>
            </w:r>
          </w:p>
        </w:tc>
        <w:tc>
          <w:tcPr>
            <w:tcW w:w="597" w:type="pct"/>
            <w:vAlign w:val="center"/>
          </w:tcPr>
          <w:p w14:paraId="0B645FB9" w14:textId="77777777" w:rsidR="0019164B" w:rsidRPr="000B1A2A" w:rsidRDefault="0019164B" w:rsidP="00775F62">
            <w:pPr>
              <w:widowControl w:val="0"/>
              <w:jc w:val="center"/>
              <w:rPr>
                <w:lang w:val="uk-UA"/>
              </w:rPr>
            </w:pPr>
            <w:r w:rsidRPr="000B1A2A">
              <w:rPr>
                <w:lang w:val="uk-UA"/>
              </w:rPr>
              <w:t>2020 р.</w:t>
            </w:r>
          </w:p>
        </w:tc>
        <w:tc>
          <w:tcPr>
            <w:tcW w:w="598" w:type="pct"/>
            <w:vAlign w:val="center"/>
          </w:tcPr>
          <w:p w14:paraId="24B8F800" w14:textId="77777777" w:rsidR="0019164B" w:rsidRPr="000B1A2A" w:rsidRDefault="0019164B" w:rsidP="00775F62">
            <w:pPr>
              <w:widowControl w:val="0"/>
              <w:jc w:val="center"/>
              <w:rPr>
                <w:lang w:val="uk-UA"/>
              </w:rPr>
            </w:pPr>
            <w:r w:rsidRPr="000B1A2A">
              <w:rPr>
                <w:lang w:val="uk-UA"/>
              </w:rPr>
              <w:t>2021 р.</w:t>
            </w:r>
          </w:p>
        </w:tc>
        <w:tc>
          <w:tcPr>
            <w:tcW w:w="598" w:type="pct"/>
            <w:vAlign w:val="center"/>
          </w:tcPr>
          <w:p w14:paraId="670EEFE4" w14:textId="77777777" w:rsidR="0019164B" w:rsidRPr="000B1A2A" w:rsidRDefault="0019164B" w:rsidP="00775F62">
            <w:pPr>
              <w:widowControl w:val="0"/>
              <w:jc w:val="center"/>
              <w:rPr>
                <w:lang w:val="uk-UA"/>
              </w:rPr>
            </w:pPr>
            <w:r w:rsidRPr="000B1A2A">
              <w:rPr>
                <w:lang w:val="uk-UA"/>
              </w:rPr>
              <w:t>2022 р.</w:t>
            </w:r>
          </w:p>
        </w:tc>
        <w:tc>
          <w:tcPr>
            <w:tcW w:w="1415" w:type="pct"/>
            <w:gridSpan w:val="2"/>
            <w:vAlign w:val="center"/>
          </w:tcPr>
          <w:p w14:paraId="4315DA24" w14:textId="77777777" w:rsidR="0019164B" w:rsidRPr="000B1A2A" w:rsidRDefault="0019164B" w:rsidP="00775F62">
            <w:pPr>
              <w:widowControl w:val="0"/>
              <w:jc w:val="center"/>
              <w:rPr>
                <w:lang w:val="uk-UA"/>
              </w:rPr>
            </w:pPr>
            <w:r w:rsidRPr="000B1A2A">
              <w:rPr>
                <w:lang w:val="uk-UA"/>
              </w:rPr>
              <w:t>Абсолютні зміни</w:t>
            </w:r>
          </w:p>
        </w:tc>
      </w:tr>
      <w:tr w:rsidR="000B1A2A" w:rsidRPr="000B1A2A" w14:paraId="602C4E4B" w14:textId="77777777" w:rsidTr="0019164B">
        <w:trPr>
          <w:trHeight w:val="280"/>
        </w:trPr>
        <w:tc>
          <w:tcPr>
            <w:tcW w:w="1792" w:type="pct"/>
            <w:vAlign w:val="center"/>
          </w:tcPr>
          <w:p w14:paraId="18DCC788" w14:textId="231C5582" w:rsidR="0019164B" w:rsidRPr="000B1A2A" w:rsidRDefault="0019164B" w:rsidP="0019164B">
            <w:pPr>
              <w:widowControl w:val="0"/>
              <w:rPr>
                <w:lang w:val="uk-UA"/>
              </w:rPr>
            </w:pPr>
            <w:r w:rsidRPr="000B1A2A">
              <w:rPr>
                <w:lang w:val="uk-UA"/>
              </w:rPr>
              <w:t>Коефіцієнт абсолютної ліквідності</w:t>
            </w:r>
          </w:p>
        </w:tc>
        <w:tc>
          <w:tcPr>
            <w:tcW w:w="597" w:type="pct"/>
            <w:vAlign w:val="center"/>
          </w:tcPr>
          <w:p w14:paraId="68DF60A1" w14:textId="5C591016" w:rsidR="0019164B" w:rsidRPr="000B1A2A" w:rsidRDefault="0019164B" w:rsidP="0019164B">
            <w:pPr>
              <w:widowControl w:val="0"/>
              <w:jc w:val="center"/>
              <w:rPr>
                <w:lang w:val="uk-UA"/>
              </w:rPr>
            </w:pPr>
            <w:r w:rsidRPr="000B1A2A">
              <w:rPr>
                <w:lang w:val="uk-UA"/>
              </w:rPr>
              <w:t>0,4</w:t>
            </w:r>
          </w:p>
        </w:tc>
        <w:tc>
          <w:tcPr>
            <w:tcW w:w="598" w:type="pct"/>
            <w:vAlign w:val="center"/>
          </w:tcPr>
          <w:p w14:paraId="5C8AF17B" w14:textId="0C423025" w:rsidR="0019164B" w:rsidRPr="000B1A2A" w:rsidRDefault="0019164B" w:rsidP="0019164B">
            <w:pPr>
              <w:widowControl w:val="0"/>
              <w:jc w:val="center"/>
              <w:rPr>
                <w:lang w:val="uk-UA"/>
              </w:rPr>
            </w:pPr>
            <w:r w:rsidRPr="000B1A2A">
              <w:rPr>
                <w:lang w:val="uk-UA"/>
              </w:rPr>
              <w:t>0,03</w:t>
            </w:r>
          </w:p>
        </w:tc>
        <w:tc>
          <w:tcPr>
            <w:tcW w:w="598" w:type="pct"/>
            <w:vAlign w:val="center"/>
          </w:tcPr>
          <w:p w14:paraId="595ED239" w14:textId="7294A8BD" w:rsidR="0019164B" w:rsidRPr="000B1A2A" w:rsidRDefault="0019164B" w:rsidP="0019164B">
            <w:pPr>
              <w:widowControl w:val="0"/>
              <w:jc w:val="center"/>
              <w:rPr>
                <w:lang w:val="uk-UA"/>
              </w:rPr>
            </w:pPr>
            <w:r w:rsidRPr="000B1A2A">
              <w:rPr>
                <w:lang w:val="uk-UA"/>
              </w:rPr>
              <w:t>0,2</w:t>
            </w:r>
          </w:p>
        </w:tc>
        <w:tc>
          <w:tcPr>
            <w:tcW w:w="769" w:type="pct"/>
            <w:vAlign w:val="center"/>
          </w:tcPr>
          <w:p w14:paraId="25B3CD0B" w14:textId="2A5EBF22" w:rsidR="0019164B" w:rsidRPr="000B1A2A" w:rsidRDefault="0019164B" w:rsidP="0019164B">
            <w:pPr>
              <w:widowControl w:val="0"/>
              <w:jc w:val="center"/>
              <w:rPr>
                <w:lang w:val="uk-UA"/>
              </w:rPr>
            </w:pPr>
            <w:r w:rsidRPr="000B1A2A">
              <w:rPr>
                <w:lang w:val="uk-UA"/>
              </w:rPr>
              <w:t>-0,38</w:t>
            </w:r>
          </w:p>
        </w:tc>
        <w:tc>
          <w:tcPr>
            <w:tcW w:w="646" w:type="pct"/>
            <w:vAlign w:val="center"/>
          </w:tcPr>
          <w:p w14:paraId="7DCDEDE4" w14:textId="523CB25C" w:rsidR="0019164B" w:rsidRPr="000B1A2A" w:rsidRDefault="0019164B" w:rsidP="0019164B">
            <w:pPr>
              <w:widowControl w:val="0"/>
              <w:jc w:val="center"/>
              <w:rPr>
                <w:lang w:val="uk-UA"/>
              </w:rPr>
            </w:pPr>
            <w:r w:rsidRPr="000B1A2A">
              <w:rPr>
                <w:lang w:val="uk-UA"/>
              </w:rPr>
              <w:t>0,14</w:t>
            </w:r>
          </w:p>
        </w:tc>
      </w:tr>
      <w:tr w:rsidR="000B1A2A" w:rsidRPr="000B1A2A" w14:paraId="64B28D2D" w14:textId="77777777" w:rsidTr="0019164B">
        <w:trPr>
          <w:trHeight w:val="343"/>
        </w:trPr>
        <w:tc>
          <w:tcPr>
            <w:tcW w:w="1792" w:type="pct"/>
            <w:vAlign w:val="center"/>
          </w:tcPr>
          <w:p w14:paraId="1EC486DD" w14:textId="110927D5" w:rsidR="0019164B" w:rsidRPr="000B1A2A" w:rsidRDefault="0019164B" w:rsidP="0019164B">
            <w:pPr>
              <w:widowControl w:val="0"/>
              <w:rPr>
                <w:lang w:val="uk-UA"/>
              </w:rPr>
            </w:pPr>
            <w:r w:rsidRPr="000B1A2A">
              <w:rPr>
                <w:lang w:val="uk-UA"/>
              </w:rPr>
              <w:t>Коефіцієнт термінової ліквідності</w:t>
            </w:r>
          </w:p>
        </w:tc>
        <w:tc>
          <w:tcPr>
            <w:tcW w:w="597" w:type="pct"/>
            <w:vAlign w:val="center"/>
          </w:tcPr>
          <w:p w14:paraId="74768A2C" w14:textId="4238BDF2" w:rsidR="0019164B" w:rsidRPr="000B1A2A" w:rsidRDefault="0019164B" w:rsidP="0019164B">
            <w:pPr>
              <w:widowControl w:val="0"/>
              <w:jc w:val="center"/>
              <w:rPr>
                <w:lang w:val="uk-UA"/>
              </w:rPr>
            </w:pPr>
            <w:r w:rsidRPr="000B1A2A">
              <w:rPr>
                <w:lang w:val="uk-UA"/>
              </w:rPr>
              <w:t>0,9</w:t>
            </w:r>
          </w:p>
        </w:tc>
        <w:tc>
          <w:tcPr>
            <w:tcW w:w="598" w:type="pct"/>
            <w:vAlign w:val="center"/>
          </w:tcPr>
          <w:p w14:paraId="029FBB8A" w14:textId="2BFA2510" w:rsidR="0019164B" w:rsidRPr="000B1A2A" w:rsidRDefault="0019164B" w:rsidP="0019164B">
            <w:pPr>
              <w:widowControl w:val="0"/>
              <w:jc w:val="center"/>
              <w:rPr>
                <w:lang w:val="uk-UA"/>
              </w:rPr>
            </w:pPr>
            <w:r w:rsidRPr="000B1A2A">
              <w:rPr>
                <w:lang w:val="uk-UA"/>
              </w:rPr>
              <w:t>0,7</w:t>
            </w:r>
          </w:p>
        </w:tc>
        <w:tc>
          <w:tcPr>
            <w:tcW w:w="598" w:type="pct"/>
            <w:vAlign w:val="center"/>
          </w:tcPr>
          <w:p w14:paraId="44EA52DB" w14:textId="7F522FE9" w:rsidR="0019164B" w:rsidRPr="000B1A2A" w:rsidRDefault="0019164B" w:rsidP="0019164B">
            <w:pPr>
              <w:widowControl w:val="0"/>
              <w:jc w:val="center"/>
              <w:rPr>
                <w:lang w:val="uk-UA"/>
              </w:rPr>
            </w:pPr>
            <w:r w:rsidRPr="000B1A2A">
              <w:rPr>
                <w:lang w:val="uk-UA"/>
              </w:rPr>
              <w:t>1,2</w:t>
            </w:r>
          </w:p>
        </w:tc>
        <w:tc>
          <w:tcPr>
            <w:tcW w:w="769" w:type="pct"/>
            <w:vAlign w:val="center"/>
          </w:tcPr>
          <w:p w14:paraId="6C797E77" w14:textId="4CBC48E4" w:rsidR="0019164B" w:rsidRPr="000B1A2A" w:rsidRDefault="0019164B" w:rsidP="0019164B">
            <w:pPr>
              <w:widowControl w:val="0"/>
              <w:jc w:val="center"/>
              <w:rPr>
                <w:lang w:val="uk-UA"/>
              </w:rPr>
            </w:pPr>
            <w:r w:rsidRPr="000B1A2A">
              <w:rPr>
                <w:lang w:val="uk-UA"/>
              </w:rPr>
              <w:t>-0,18</w:t>
            </w:r>
          </w:p>
        </w:tc>
        <w:tc>
          <w:tcPr>
            <w:tcW w:w="646" w:type="pct"/>
            <w:vAlign w:val="center"/>
          </w:tcPr>
          <w:p w14:paraId="0BF58316" w14:textId="6E429421" w:rsidR="0019164B" w:rsidRPr="000B1A2A" w:rsidRDefault="0019164B" w:rsidP="0019164B">
            <w:pPr>
              <w:widowControl w:val="0"/>
              <w:jc w:val="center"/>
              <w:rPr>
                <w:lang w:val="uk-UA"/>
              </w:rPr>
            </w:pPr>
            <w:r w:rsidRPr="000B1A2A">
              <w:rPr>
                <w:lang w:val="uk-UA"/>
              </w:rPr>
              <w:t>0,47</w:t>
            </w:r>
          </w:p>
        </w:tc>
      </w:tr>
      <w:tr w:rsidR="00302578" w:rsidRPr="000B1A2A" w14:paraId="516DCAC9" w14:textId="77777777" w:rsidTr="0019164B">
        <w:trPr>
          <w:trHeight w:val="519"/>
        </w:trPr>
        <w:tc>
          <w:tcPr>
            <w:tcW w:w="1792" w:type="pct"/>
            <w:vAlign w:val="center"/>
          </w:tcPr>
          <w:p w14:paraId="30DEDB4E" w14:textId="2749D46C" w:rsidR="0019164B" w:rsidRPr="000B1A2A" w:rsidRDefault="0019164B" w:rsidP="0019164B">
            <w:pPr>
              <w:widowControl w:val="0"/>
              <w:rPr>
                <w:lang w:val="uk-UA"/>
              </w:rPr>
            </w:pPr>
            <w:r w:rsidRPr="000B1A2A">
              <w:rPr>
                <w:lang w:val="uk-UA"/>
              </w:rPr>
              <w:t>Коефіцієнт поточної ліквідності</w:t>
            </w:r>
          </w:p>
        </w:tc>
        <w:tc>
          <w:tcPr>
            <w:tcW w:w="597" w:type="pct"/>
            <w:vAlign w:val="center"/>
          </w:tcPr>
          <w:p w14:paraId="708FFEA6" w14:textId="1D6DCEFE" w:rsidR="0019164B" w:rsidRPr="000B1A2A" w:rsidRDefault="0019164B" w:rsidP="0019164B">
            <w:pPr>
              <w:widowControl w:val="0"/>
              <w:jc w:val="center"/>
              <w:rPr>
                <w:lang w:val="uk-UA"/>
              </w:rPr>
            </w:pPr>
            <w:r w:rsidRPr="000B1A2A">
              <w:rPr>
                <w:lang w:val="uk-UA"/>
              </w:rPr>
              <w:t>1,2</w:t>
            </w:r>
          </w:p>
        </w:tc>
        <w:tc>
          <w:tcPr>
            <w:tcW w:w="598" w:type="pct"/>
            <w:vAlign w:val="center"/>
          </w:tcPr>
          <w:p w14:paraId="5F2912CD" w14:textId="67EC9D79" w:rsidR="0019164B" w:rsidRPr="000B1A2A" w:rsidRDefault="0019164B" w:rsidP="0019164B">
            <w:pPr>
              <w:widowControl w:val="0"/>
              <w:jc w:val="center"/>
              <w:rPr>
                <w:lang w:val="uk-UA"/>
              </w:rPr>
            </w:pPr>
            <w:r w:rsidRPr="000B1A2A">
              <w:rPr>
                <w:lang w:val="uk-UA"/>
              </w:rPr>
              <w:t>0,9</w:t>
            </w:r>
          </w:p>
        </w:tc>
        <w:tc>
          <w:tcPr>
            <w:tcW w:w="598" w:type="pct"/>
            <w:vAlign w:val="center"/>
          </w:tcPr>
          <w:p w14:paraId="45C31CE9" w14:textId="0015F5F5" w:rsidR="0019164B" w:rsidRPr="000B1A2A" w:rsidRDefault="0019164B" w:rsidP="0019164B">
            <w:pPr>
              <w:widowControl w:val="0"/>
              <w:jc w:val="center"/>
              <w:rPr>
                <w:lang w:val="uk-UA"/>
              </w:rPr>
            </w:pPr>
            <w:r w:rsidRPr="000B1A2A">
              <w:rPr>
                <w:lang w:val="uk-UA"/>
              </w:rPr>
              <w:t>1,4</w:t>
            </w:r>
          </w:p>
        </w:tc>
        <w:tc>
          <w:tcPr>
            <w:tcW w:w="769" w:type="pct"/>
            <w:vAlign w:val="center"/>
          </w:tcPr>
          <w:p w14:paraId="6938F9B3" w14:textId="65B90AAA" w:rsidR="0019164B" w:rsidRPr="000B1A2A" w:rsidRDefault="0019164B" w:rsidP="0019164B">
            <w:pPr>
              <w:widowControl w:val="0"/>
              <w:jc w:val="center"/>
              <w:rPr>
                <w:lang w:val="uk-UA"/>
              </w:rPr>
            </w:pPr>
            <w:r w:rsidRPr="000B1A2A">
              <w:rPr>
                <w:lang w:val="uk-UA"/>
              </w:rPr>
              <w:t>-0,28</w:t>
            </w:r>
          </w:p>
        </w:tc>
        <w:tc>
          <w:tcPr>
            <w:tcW w:w="646" w:type="pct"/>
            <w:vAlign w:val="center"/>
          </w:tcPr>
          <w:p w14:paraId="49D026D0" w14:textId="19F2B5E9" w:rsidR="0019164B" w:rsidRPr="000B1A2A" w:rsidRDefault="0019164B" w:rsidP="0019164B">
            <w:pPr>
              <w:widowControl w:val="0"/>
              <w:jc w:val="center"/>
              <w:rPr>
                <w:lang w:val="uk-UA"/>
              </w:rPr>
            </w:pPr>
            <w:r w:rsidRPr="000B1A2A">
              <w:rPr>
                <w:lang w:val="uk-UA"/>
              </w:rPr>
              <w:t>0,51</w:t>
            </w:r>
          </w:p>
        </w:tc>
      </w:tr>
    </w:tbl>
    <w:p w14:paraId="02C9FC39" w14:textId="77777777" w:rsidR="0019164B" w:rsidRPr="000B1A2A" w:rsidRDefault="0019164B" w:rsidP="002F07A8">
      <w:pPr>
        <w:widowControl w:val="0"/>
        <w:spacing w:line="360" w:lineRule="auto"/>
        <w:ind w:firstLine="720"/>
        <w:jc w:val="both"/>
        <w:rPr>
          <w:sz w:val="28"/>
          <w:szCs w:val="28"/>
          <w:lang w:val="uk-UA"/>
        </w:rPr>
      </w:pPr>
    </w:p>
    <w:p w14:paraId="28FC9604" w14:textId="66424301" w:rsidR="00C26CC1" w:rsidRPr="000B1A2A" w:rsidRDefault="00C26CC1" w:rsidP="00A04C01">
      <w:pPr>
        <w:widowControl w:val="0"/>
        <w:spacing w:line="360" w:lineRule="auto"/>
        <w:ind w:firstLine="720"/>
        <w:jc w:val="both"/>
        <w:rPr>
          <w:sz w:val="28"/>
          <w:szCs w:val="28"/>
          <w:lang w:val="uk-UA"/>
        </w:rPr>
      </w:pPr>
      <w:r w:rsidRPr="000B1A2A">
        <w:rPr>
          <w:sz w:val="28"/>
          <w:szCs w:val="28"/>
          <w:lang w:val="uk-UA"/>
        </w:rPr>
        <w:t>Наступн</w:t>
      </w:r>
      <w:r w:rsidR="00A04C01" w:rsidRPr="000B1A2A">
        <w:rPr>
          <w:sz w:val="28"/>
          <w:szCs w:val="28"/>
          <w:lang w:val="uk-UA"/>
        </w:rPr>
        <w:t>им</w:t>
      </w:r>
      <w:r w:rsidRPr="000B1A2A">
        <w:rPr>
          <w:sz w:val="28"/>
          <w:szCs w:val="28"/>
          <w:lang w:val="uk-UA"/>
        </w:rPr>
        <w:t xml:space="preserve"> </w:t>
      </w:r>
      <w:r w:rsidR="00A04C01" w:rsidRPr="000B1A2A">
        <w:rPr>
          <w:sz w:val="28"/>
          <w:szCs w:val="28"/>
          <w:lang w:val="uk-UA"/>
        </w:rPr>
        <w:t>кроком</w:t>
      </w:r>
      <w:r w:rsidRPr="000B1A2A">
        <w:rPr>
          <w:sz w:val="28"/>
          <w:szCs w:val="28"/>
          <w:lang w:val="uk-UA"/>
        </w:rPr>
        <w:t xml:space="preserve"> коефіцієнтного аналізу є аналіз фінансової стійкості підприємства. </w:t>
      </w:r>
      <w:r w:rsidR="00A04C01" w:rsidRPr="000B1A2A">
        <w:rPr>
          <w:sz w:val="28"/>
          <w:szCs w:val="28"/>
          <w:lang w:val="uk-UA"/>
        </w:rPr>
        <w:t>Фінансова стійкість підприємства відображає його здатність забезпечити довгострокову стабільність та витривалість в умовах економічних труднощів або несприятливих змін. Цей показник вказує на те, наскільки підприємство здатне виконувати свої фінансові зобов'язання та зберігати достатній рівень власного капіталу для покриття ризиків.</w:t>
      </w:r>
    </w:p>
    <w:p w14:paraId="7D13DD5C" w14:textId="77777777" w:rsidR="00C26CC1" w:rsidRPr="000B1A2A" w:rsidRDefault="00C26CC1" w:rsidP="002F07A8">
      <w:pPr>
        <w:widowControl w:val="0"/>
        <w:spacing w:line="360" w:lineRule="auto"/>
        <w:ind w:firstLine="709"/>
        <w:jc w:val="both"/>
        <w:rPr>
          <w:sz w:val="28"/>
          <w:szCs w:val="28"/>
          <w:lang w:val="uk-UA"/>
        </w:rPr>
      </w:pPr>
      <w:r w:rsidRPr="000B1A2A">
        <w:rPr>
          <w:sz w:val="28"/>
          <w:szCs w:val="28"/>
          <w:lang w:val="uk-UA"/>
        </w:rPr>
        <w:t xml:space="preserve">Розрахуємо коефіцієнти, які використовуються для оцінки фінансової стійкості підприємства. </w:t>
      </w:r>
    </w:p>
    <w:p w14:paraId="7E1FFE51" w14:textId="38CC4071" w:rsidR="00C26CC1" w:rsidRPr="000B1A2A" w:rsidRDefault="00C26CC1" w:rsidP="002F07A8">
      <w:pPr>
        <w:widowControl w:val="0"/>
        <w:spacing w:line="360" w:lineRule="auto"/>
        <w:ind w:firstLine="709"/>
        <w:jc w:val="both"/>
        <w:rPr>
          <w:sz w:val="28"/>
          <w:szCs w:val="28"/>
          <w:lang w:val="uk-UA"/>
        </w:rPr>
      </w:pPr>
      <w:r w:rsidRPr="000B1A2A">
        <w:rPr>
          <w:sz w:val="28"/>
          <w:szCs w:val="28"/>
          <w:lang w:val="uk-UA"/>
        </w:rPr>
        <w:t xml:space="preserve">Перший коефіцієнт - коефіцієнт автономії. </w:t>
      </w:r>
      <w:r w:rsidR="009A2734" w:rsidRPr="000B1A2A">
        <w:rPr>
          <w:sz w:val="28"/>
          <w:szCs w:val="28"/>
          <w:lang w:val="uk-UA"/>
        </w:rPr>
        <w:t>Він відображає співвідношення власного капіталу до загальних активів підприємства і вказує на те, наскільки підприємство залежить від зовнішнього фінансування</w:t>
      </w:r>
      <w:r w:rsidRPr="000B1A2A">
        <w:rPr>
          <w:sz w:val="28"/>
          <w:szCs w:val="28"/>
          <w:lang w:val="uk-UA"/>
        </w:rPr>
        <w:t>. Оптимальний розмір коефіцієнта - більше ніж 0,5.</w:t>
      </w:r>
    </w:p>
    <w:p w14:paraId="2C6C58D8" w14:textId="77777777" w:rsidR="00C26CC1" w:rsidRPr="000B1A2A" w:rsidRDefault="00C26CC1" w:rsidP="002F07A8">
      <w:pPr>
        <w:widowControl w:val="0"/>
        <w:spacing w:line="360" w:lineRule="auto"/>
        <w:ind w:firstLine="709"/>
        <w:rPr>
          <w:sz w:val="28"/>
          <w:szCs w:val="28"/>
          <w:lang w:val="uk-UA"/>
        </w:rPr>
      </w:pPr>
      <w:r w:rsidRPr="000B1A2A">
        <w:rPr>
          <w:i/>
          <w:sz w:val="28"/>
          <w:szCs w:val="28"/>
          <w:lang w:val="uk-UA"/>
        </w:rPr>
        <w:t>К</w:t>
      </w:r>
      <w:r w:rsidRPr="000B1A2A">
        <w:rPr>
          <w:i/>
          <w:sz w:val="28"/>
          <w:szCs w:val="28"/>
          <w:vertAlign w:val="subscript"/>
          <w:lang w:val="uk-UA"/>
        </w:rPr>
        <w:t>а</w:t>
      </w:r>
      <w:r w:rsidRPr="000B1A2A">
        <w:rPr>
          <w:i/>
          <w:sz w:val="28"/>
          <w:szCs w:val="28"/>
          <w:lang w:val="uk-UA"/>
        </w:rPr>
        <w:t xml:space="preserve"> </w:t>
      </w:r>
      <w:r w:rsidRPr="000B1A2A">
        <w:rPr>
          <w:position w:val="-24"/>
          <w:sz w:val="28"/>
          <w:szCs w:val="28"/>
          <w:lang w:val="uk-UA"/>
        </w:rPr>
        <w:object w:dxaOrig="620" w:dyaOrig="620" w14:anchorId="22EF0AE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30.75pt;height:30.75pt" o:ole="">
            <v:imagedata r:id="rId14" o:title=""/>
          </v:shape>
          <o:OLEObject Type="Embed" ProgID="Equation.3" ShapeID="_x0000_i1028" DrawAspect="Content" ObjectID="_1748699723" r:id="rId15"/>
        </w:object>
      </w:r>
      <w:r w:rsidRPr="000B1A2A">
        <w:rPr>
          <w:sz w:val="28"/>
          <w:szCs w:val="28"/>
          <w:lang w:val="uk-UA"/>
        </w:rPr>
        <w:t xml:space="preserve">                                                                          </w:t>
      </w:r>
      <w:r w:rsidR="0000016C" w:rsidRPr="000B1A2A">
        <w:rPr>
          <w:sz w:val="28"/>
          <w:szCs w:val="28"/>
          <w:lang w:val="uk-UA"/>
        </w:rPr>
        <w:t xml:space="preserve">                              (2</w:t>
      </w:r>
      <w:r w:rsidRPr="000B1A2A">
        <w:rPr>
          <w:sz w:val="28"/>
          <w:szCs w:val="28"/>
          <w:lang w:val="uk-UA"/>
        </w:rPr>
        <w:t>.17)</w:t>
      </w:r>
    </w:p>
    <w:p w14:paraId="05181B73" w14:textId="0CE4085D" w:rsidR="009A2734" w:rsidRPr="000B1A2A" w:rsidRDefault="00C26CC1" w:rsidP="002F07A8">
      <w:pPr>
        <w:widowControl w:val="0"/>
        <w:spacing w:line="360" w:lineRule="auto"/>
        <w:jc w:val="both"/>
        <w:rPr>
          <w:sz w:val="28"/>
          <w:szCs w:val="28"/>
          <w:lang w:val="uk-UA"/>
        </w:rPr>
      </w:pPr>
      <w:r w:rsidRPr="000B1A2A">
        <w:rPr>
          <w:sz w:val="28"/>
          <w:szCs w:val="28"/>
          <w:lang w:val="uk-UA"/>
        </w:rPr>
        <w:t xml:space="preserve">де,   </w:t>
      </w:r>
      <w:r w:rsidR="009A2734" w:rsidRPr="000B1A2A">
        <w:rPr>
          <w:sz w:val="28"/>
          <w:szCs w:val="28"/>
          <w:lang w:val="uk-UA"/>
        </w:rPr>
        <w:t>П1- власний капітал,</w:t>
      </w:r>
    </w:p>
    <w:p w14:paraId="53993434" w14:textId="0ED10E23" w:rsidR="00C26CC1" w:rsidRPr="000B1A2A" w:rsidRDefault="00C26CC1" w:rsidP="002F07A8">
      <w:pPr>
        <w:widowControl w:val="0"/>
        <w:spacing w:line="360" w:lineRule="auto"/>
        <w:jc w:val="both"/>
        <w:rPr>
          <w:sz w:val="28"/>
          <w:szCs w:val="28"/>
          <w:lang w:val="uk-UA"/>
        </w:rPr>
      </w:pPr>
      <w:r w:rsidRPr="000B1A2A">
        <w:rPr>
          <w:sz w:val="28"/>
          <w:szCs w:val="28"/>
          <w:lang w:val="uk-UA"/>
        </w:rPr>
        <w:t>ВБ - валюта балансу.</w:t>
      </w:r>
    </w:p>
    <w:p w14:paraId="377491A6" w14:textId="30A5CD45" w:rsidR="00C26CC1" w:rsidRPr="000B1A2A" w:rsidRDefault="00C26CC1" w:rsidP="002F07A8">
      <w:pPr>
        <w:widowControl w:val="0"/>
        <w:spacing w:line="360" w:lineRule="auto"/>
        <w:ind w:firstLine="709"/>
        <w:jc w:val="both"/>
        <w:rPr>
          <w:sz w:val="28"/>
          <w:szCs w:val="28"/>
          <w:lang w:val="uk-UA"/>
        </w:rPr>
      </w:pPr>
      <w:r w:rsidRPr="000B1A2A">
        <w:rPr>
          <w:sz w:val="28"/>
          <w:szCs w:val="28"/>
          <w:lang w:val="uk-UA"/>
        </w:rPr>
        <w:t>20</w:t>
      </w:r>
      <w:r w:rsidR="009A2734" w:rsidRPr="000B1A2A">
        <w:rPr>
          <w:sz w:val="28"/>
          <w:szCs w:val="28"/>
          <w:lang w:val="uk-UA"/>
        </w:rPr>
        <w:t>20</w:t>
      </w:r>
      <w:r w:rsidRPr="000B1A2A">
        <w:rPr>
          <w:sz w:val="28"/>
          <w:szCs w:val="28"/>
          <w:lang w:val="uk-UA"/>
        </w:rPr>
        <w:t xml:space="preserve"> рік = </w:t>
      </w:r>
      <w:r w:rsidR="00BE2559" w:rsidRPr="000B1A2A">
        <w:rPr>
          <w:sz w:val="28"/>
          <w:szCs w:val="28"/>
          <w:lang w:val="uk-UA"/>
        </w:rPr>
        <w:t>16714</w:t>
      </w:r>
      <w:r w:rsidRPr="000B1A2A">
        <w:rPr>
          <w:sz w:val="28"/>
          <w:szCs w:val="28"/>
          <w:lang w:val="uk-UA"/>
        </w:rPr>
        <w:t xml:space="preserve"> ÷ </w:t>
      </w:r>
      <w:r w:rsidR="00BE2559" w:rsidRPr="000B1A2A">
        <w:rPr>
          <w:sz w:val="28"/>
          <w:szCs w:val="28"/>
          <w:lang w:val="uk-UA"/>
        </w:rPr>
        <w:t>21739,2</w:t>
      </w:r>
      <w:r w:rsidRPr="000B1A2A">
        <w:rPr>
          <w:sz w:val="28"/>
          <w:szCs w:val="28"/>
          <w:lang w:val="uk-UA"/>
        </w:rPr>
        <w:t xml:space="preserve"> = </w:t>
      </w:r>
      <w:r w:rsidR="00BE2559" w:rsidRPr="000B1A2A">
        <w:rPr>
          <w:sz w:val="28"/>
          <w:szCs w:val="28"/>
          <w:lang w:val="uk-UA"/>
        </w:rPr>
        <w:t>0,8</w:t>
      </w:r>
      <w:r w:rsidRPr="000B1A2A">
        <w:rPr>
          <w:sz w:val="28"/>
          <w:szCs w:val="28"/>
          <w:lang w:val="uk-UA"/>
        </w:rPr>
        <w:t>;</w:t>
      </w:r>
    </w:p>
    <w:p w14:paraId="0FDC7745" w14:textId="706C733A" w:rsidR="009A2734" w:rsidRPr="000B1A2A" w:rsidRDefault="009A2734" w:rsidP="009A2734">
      <w:pPr>
        <w:widowControl w:val="0"/>
        <w:spacing w:line="360" w:lineRule="auto"/>
        <w:ind w:firstLine="709"/>
        <w:jc w:val="both"/>
        <w:rPr>
          <w:sz w:val="28"/>
          <w:szCs w:val="28"/>
          <w:lang w:val="uk-UA"/>
        </w:rPr>
      </w:pPr>
      <w:r w:rsidRPr="000B1A2A">
        <w:rPr>
          <w:sz w:val="28"/>
          <w:szCs w:val="28"/>
          <w:lang w:val="uk-UA"/>
        </w:rPr>
        <w:t xml:space="preserve">2021 рік = </w:t>
      </w:r>
      <w:r w:rsidR="00BE2559" w:rsidRPr="000B1A2A">
        <w:rPr>
          <w:sz w:val="28"/>
          <w:szCs w:val="28"/>
          <w:lang w:val="uk-UA"/>
        </w:rPr>
        <w:t>14611,5</w:t>
      </w:r>
      <w:r w:rsidRPr="000B1A2A">
        <w:rPr>
          <w:sz w:val="28"/>
          <w:szCs w:val="28"/>
          <w:lang w:val="uk-UA"/>
        </w:rPr>
        <w:t xml:space="preserve"> ÷ </w:t>
      </w:r>
      <w:r w:rsidR="00BE2559" w:rsidRPr="000B1A2A">
        <w:rPr>
          <w:sz w:val="28"/>
          <w:szCs w:val="28"/>
          <w:lang w:val="uk-UA"/>
        </w:rPr>
        <w:t>23690,5</w:t>
      </w:r>
      <w:r w:rsidRPr="000B1A2A">
        <w:rPr>
          <w:sz w:val="28"/>
          <w:szCs w:val="28"/>
          <w:lang w:val="uk-UA"/>
        </w:rPr>
        <w:t xml:space="preserve"> = </w:t>
      </w:r>
      <w:r w:rsidR="00BE2559" w:rsidRPr="000B1A2A">
        <w:rPr>
          <w:sz w:val="28"/>
          <w:szCs w:val="28"/>
          <w:lang w:val="uk-UA"/>
        </w:rPr>
        <w:t>0,6</w:t>
      </w:r>
      <w:r w:rsidRPr="000B1A2A">
        <w:rPr>
          <w:sz w:val="28"/>
          <w:szCs w:val="28"/>
          <w:lang w:val="uk-UA"/>
        </w:rPr>
        <w:t>;</w:t>
      </w:r>
    </w:p>
    <w:p w14:paraId="0E045038" w14:textId="407CE69C" w:rsidR="00C26CC1" w:rsidRPr="000B1A2A" w:rsidRDefault="00C26CC1" w:rsidP="002F07A8">
      <w:pPr>
        <w:widowControl w:val="0"/>
        <w:spacing w:line="360" w:lineRule="auto"/>
        <w:ind w:firstLine="709"/>
        <w:jc w:val="both"/>
        <w:rPr>
          <w:sz w:val="28"/>
          <w:szCs w:val="28"/>
          <w:lang w:val="uk-UA"/>
        </w:rPr>
      </w:pPr>
      <w:r w:rsidRPr="000B1A2A">
        <w:rPr>
          <w:sz w:val="28"/>
          <w:szCs w:val="28"/>
          <w:lang w:val="uk-UA"/>
        </w:rPr>
        <w:lastRenderedPageBreak/>
        <w:t>20</w:t>
      </w:r>
      <w:r w:rsidR="009A2734" w:rsidRPr="000B1A2A">
        <w:rPr>
          <w:sz w:val="28"/>
          <w:szCs w:val="28"/>
          <w:lang w:val="uk-UA"/>
        </w:rPr>
        <w:t>22</w:t>
      </w:r>
      <w:r w:rsidRPr="000B1A2A">
        <w:rPr>
          <w:sz w:val="28"/>
          <w:szCs w:val="28"/>
          <w:lang w:val="uk-UA"/>
        </w:rPr>
        <w:t xml:space="preserve"> рік = </w:t>
      </w:r>
      <w:r w:rsidR="00BE2559" w:rsidRPr="000B1A2A">
        <w:rPr>
          <w:sz w:val="28"/>
          <w:szCs w:val="28"/>
          <w:lang w:val="uk-UA"/>
        </w:rPr>
        <w:t>14276,1</w:t>
      </w:r>
      <w:r w:rsidRPr="000B1A2A">
        <w:rPr>
          <w:sz w:val="28"/>
          <w:szCs w:val="28"/>
          <w:lang w:val="uk-UA"/>
        </w:rPr>
        <w:t xml:space="preserve"> ÷ </w:t>
      </w:r>
      <w:r w:rsidR="00BE2559" w:rsidRPr="000B1A2A">
        <w:rPr>
          <w:sz w:val="28"/>
          <w:szCs w:val="28"/>
          <w:lang w:val="uk-UA"/>
        </w:rPr>
        <w:t>22531,1</w:t>
      </w:r>
      <w:r w:rsidRPr="000B1A2A">
        <w:rPr>
          <w:sz w:val="28"/>
          <w:szCs w:val="28"/>
          <w:lang w:val="uk-UA"/>
        </w:rPr>
        <w:t xml:space="preserve"> = </w:t>
      </w:r>
      <w:r w:rsidR="00BE2559" w:rsidRPr="000B1A2A">
        <w:rPr>
          <w:sz w:val="28"/>
          <w:szCs w:val="28"/>
          <w:lang w:val="uk-UA"/>
        </w:rPr>
        <w:t>0,6</w:t>
      </w:r>
      <w:r w:rsidRPr="000B1A2A">
        <w:rPr>
          <w:sz w:val="28"/>
          <w:szCs w:val="28"/>
          <w:lang w:val="uk-UA"/>
        </w:rPr>
        <w:t>.</w:t>
      </w:r>
    </w:p>
    <w:p w14:paraId="3E0C00CC" w14:textId="77777777" w:rsidR="00BE2559" w:rsidRPr="000B1A2A" w:rsidRDefault="00BE2559" w:rsidP="00BE2559">
      <w:pPr>
        <w:widowControl w:val="0"/>
        <w:spacing w:line="360" w:lineRule="auto"/>
        <w:ind w:firstLine="709"/>
        <w:jc w:val="both"/>
        <w:rPr>
          <w:sz w:val="28"/>
          <w:szCs w:val="28"/>
          <w:lang w:val="uk-UA"/>
        </w:rPr>
      </w:pPr>
      <w:r w:rsidRPr="000B1A2A">
        <w:rPr>
          <w:sz w:val="28"/>
          <w:szCs w:val="28"/>
          <w:lang w:val="uk-UA"/>
        </w:rPr>
        <w:t>У 2020 році коефіцієнт автономії дорівнює 0,8, що означає, що 80% загальних активів підприємства були фінансовані з власного капіталу, а решта 20% була залежна від зовнішнього фінансування.</w:t>
      </w:r>
    </w:p>
    <w:p w14:paraId="6D876F51" w14:textId="77777777" w:rsidR="00BE2559" w:rsidRPr="000B1A2A" w:rsidRDefault="00BE2559" w:rsidP="00BE2559">
      <w:pPr>
        <w:widowControl w:val="0"/>
        <w:spacing w:line="360" w:lineRule="auto"/>
        <w:ind w:firstLine="709"/>
        <w:jc w:val="both"/>
        <w:rPr>
          <w:sz w:val="28"/>
          <w:szCs w:val="28"/>
          <w:lang w:val="uk-UA"/>
        </w:rPr>
      </w:pPr>
      <w:r w:rsidRPr="000B1A2A">
        <w:rPr>
          <w:sz w:val="28"/>
          <w:szCs w:val="28"/>
          <w:lang w:val="uk-UA"/>
        </w:rPr>
        <w:t>У 2021 і 2022 роках коефіцієнт автономії складає 0,6, що означає, що 60% загальних активів підприємства були фінансовані з власного капіталу, а решта 40% була залежна від зовнішнього фінансування.</w:t>
      </w:r>
    </w:p>
    <w:p w14:paraId="7B8852D1" w14:textId="7386DA48" w:rsidR="00BE2559" w:rsidRPr="000B1A2A" w:rsidRDefault="00BE2559" w:rsidP="00BE2559">
      <w:pPr>
        <w:widowControl w:val="0"/>
        <w:spacing w:line="360" w:lineRule="auto"/>
        <w:ind w:firstLine="709"/>
        <w:jc w:val="both"/>
        <w:rPr>
          <w:sz w:val="28"/>
          <w:szCs w:val="28"/>
          <w:lang w:val="uk-UA"/>
        </w:rPr>
      </w:pPr>
      <w:r w:rsidRPr="000B1A2A">
        <w:rPr>
          <w:sz w:val="28"/>
          <w:szCs w:val="28"/>
          <w:lang w:val="uk-UA"/>
        </w:rPr>
        <w:t>Зниження коефіцієнта автономії в 2021 р. може свідчити про зростання залежності підприємства від зовнішнього фінансування і зменшення його фінансової стійкості. Це може вказувати на потенційні ризики, пов'язані зі забезпеченням достатнього рівня власного капіталу для підтримки діяльності підприємства. Проте, у 2022 р. коефіцієнта автономії не знизився і був більше нормативного значення.</w:t>
      </w:r>
    </w:p>
    <w:p w14:paraId="623A3844" w14:textId="77777777" w:rsidR="00091EE0" w:rsidRPr="000B1A2A" w:rsidRDefault="00C26CC1" w:rsidP="002F07A8">
      <w:pPr>
        <w:widowControl w:val="0"/>
        <w:spacing w:line="360" w:lineRule="auto"/>
        <w:ind w:firstLine="709"/>
        <w:jc w:val="both"/>
        <w:rPr>
          <w:sz w:val="28"/>
          <w:szCs w:val="28"/>
          <w:lang w:val="uk-UA"/>
        </w:rPr>
      </w:pPr>
      <w:r w:rsidRPr="000B1A2A">
        <w:rPr>
          <w:sz w:val="28"/>
          <w:szCs w:val="28"/>
          <w:lang w:val="uk-UA"/>
        </w:rPr>
        <w:t xml:space="preserve">Другий коефіцієнт - коефіцієнт фінансової залежності. </w:t>
      </w:r>
      <w:r w:rsidR="00BE2559" w:rsidRPr="000B1A2A">
        <w:rPr>
          <w:sz w:val="28"/>
          <w:szCs w:val="28"/>
          <w:lang w:val="uk-UA"/>
        </w:rPr>
        <w:t xml:space="preserve">Коефіцієнт фінансової залежності відображає ступінь </w:t>
      </w:r>
      <w:r w:rsidR="00503DB9" w:rsidRPr="000B1A2A">
        <w:rPr>
          <w:sz w:val="28"/>
          <w:szCs w:val="28"/>
          <w:lang w:val="uk-UA"/>
        </w:rPr>
        <w:t>не</w:t>
      </w:r>
      <w:r w:rsidR="00BE2559" w:rsidRPr="000B1A2A">
        <w:rPr>
          <w:sz w:val="28"/>
          <w:szCs w:val="28"/>
          <w:lang w:val="uk-UA"/>
        </w:rPr>
        <w:t>залежності підприємства від зовнішнього фінансування, зокрема від позик та зобов'язань перед кредиторами. Цей показник дає уявлення про те, яка частина активів підприємства була фінансована за рахунок позик та зовнішніх джерел коштів.</w:t>
      </w:r>
      <w:r w:rsidRPr="000B1A2A">
        <w:rPr>
          <w:sz w:val="28"/>
          <w:szCs w:val="28"/>
          <w:lang w:val="uk-UA"/>
        </w:rPr>
        <w:t xml:space="preserve"> </w:t>
      </w:r>
      <w:r w:rsidR="00091EE0" w:rsidRPr="000B1A2A">
        <w:rPr>
          <w:sz w:val="28"/>
          <w:szCs w:val="28"/>
          <w:lang w:val="uk-UA"/>
        </w:rPr>
        <w:t>Нормативне значення показника знаходиться в межах 1,67-2,5.</w:t>
      </w:r>
    </w:p>
    <w:p w14:paraId="25EE7632" w14:textId="7AF82307" w:rsidR="00BE2559" w:rsidRPr="000B1A2A" w:rsidRDefault="00BE2559" w:rsidP="002F07A8">
      <w:pPr>
        <w:widowControl w:val="0"/>
        <w:spacing w:line="360" w:lineRule="auto"/>
        <w:ind w:firstLine="709"/>
        <w:jc w:val="both"/>
        <w:rPr>
          <w:sz w:val="28"/>
          <w:szCs w:val="28"/>
          <w:lang w:val="uk-UA"/>
        </w:rPr>
      </w:pPr>
      <w:r w:rsidRPr="000B1A2A">
        <w:rPr>
          <w:sz w:val="28"/>
          <w:szCs w:val="28"/>
          <w:lang w:val="uk-UA"/>
        </w:rPr>
        <w:t>Коефіцієнт фінансової залежності може бути обчислений за допомогою формули:</w:t>
      </w:r>
    </w:p>
    <w:p w14:paraId="5B1F4946" w14:textId="77777777" w:rsidR="00C26CC1" w:rsidRPr="000B1A2A" w:rsidRDefault="00C26CC1" w:rsidP="002F07A8">
      <w:pPr>
        <w:widowControl w:val="0"/>
        <w:spacing w:line="360" w:lineRule="auto"/>
        <w:ind w:firstLine="709"/>
        <w:rPr>
          <w:sz w:val="28"/>
          <w:szCs w:val="28"/>
          <w:lang w:val="uk-UA"/>
        </w:rPr>
      </w:pPr>
      <w:proofErr w:type="spellStart"/>
      <w:r w:rsidRPr="000B1A2A">
        <w:rPr>
          <w:i/>
          <w:sz w:val="28"/>
          <w:szCs w:val="28"/>
          <w:lang w:val="uk-UA"/>
        </w:rPr>
        <w:t>К</w:t>
      </w:r>
      <w:r w:rsidRPr="000B1A2A">
        <w:rPr>
          <w:i/>
          <w:sz w:val="28"/>
          <w:szCs w:val="28"/>
          <w:vertAlign w:val="subscript"/>
          <w:lang w:val="uk-UA"/>
        </w:rPr>
        <w:t>фз</w:t>
      </w:r>
      <w:proofErr w:type="spellEnd"/>
      <w:r w:rsidRPr="000B1A2A">
        <w:rPr>
          <w:sz w:val="28"/>
          <w:szCs w:val="28"/>
          <w:lang w:val="uk-UA"/>
        </w:rPr>
        <w:t xml:space="preserve"> </w:t>
      </w:r>
      <w:r w:rsidRPr="000B1A2A">
        <w:rPr>
          <w:position w:val="-24"/>
          <w:sz w:val="28"/>
          <w:szCs w:val="28"/>
          <w:lang w:val="uk-UA"/>
        </w:rPr>
        <w:object w:dxaOrig="620" w:dyaOrig="620" w14:anchorId="47817D02">
          <v:shape id="_x0000_i1029" type="#_x0000_t75" style="width:30.75pt;height:30.75pt" o:ole="">
            <v:imagedata r:id="rId16" o:title=""/>
          </v:shape>
          <o:OLEObject Type="Embed" ProgID="Equation.3" ShapeID="_x0000_i1029" DrawAspect="Content" ObjectID="_1748699724" r:id="rId17"/>
        </w:object>
      </w:r>
      <w:r w:rsidRPr="000B1A2A">
        <w:rPr>
          <w:sz w:val="28"/>
          <w:szCs w:val="28"/>
          <w:lang w:val="uk-UA"/>
        </w:rPr>
        <w:t xml:space="preserve">                                                                        </w:t>
      </w:r>
      <w:r w:rsidR="0000016C" w:rsidRPr="000B1A2A">
        <w:rPr>
          <w:sz w:val="28"/>
          <w:szCs w:val="28"/>
          <w:lang w:val="uk-UA"/>
        </w:rPr>
        <w:t xml:space="preserve">                              (2</w:t>
      </w:r>
      <w:r w:rsidRPr="000B1A2A">
        <w:rPr>
          <w:sz w:val="28"/>
          <w:szCs w:val="28"/>
          <w:lang w:val="uk-UA"/>
        </w:rPr>
        <w:t>.18)</w:t>
      </w:r>
    </w:p>
    <w:p w14:paraId="5A4AF824" w14:textId="796E344B" w:rsidR="00C26CC1" w:rsidRPr="000B1A2A" w:rsidRDefault="00C26CC1" w:rsidP="002F07A8">
      <w:pPr>
        <w:widowControl w:val="0"/>
        <w:spacing w:line="360" w:lineRule="auto"/>
        <w:ind w:firstLine="709"/>
        <w:jc w:val="both"/>
        <w:rPr>
          <w:sz w:val="28"/>
          <w:szCs w:val="28"/>
          <w:lang w:val="uk-UA"/>
        </w:rPr>
      </w:pPr>
      <w:r w:rsidRPr="000B1A2A">
        <w:rPr>
          <w:sz w:val="28"/>
          <w:szCs w:val="28"/>
          <w:lang w:val="uk-UA"/>
        </w:rPr>
        <w:t>20</w:t>
      </w:r>
      <w:r w:rsidR="00BE2559" w:rsidRPr="000B1A2A">
        <w:rPr>
          <w:sz w:val="28"/>
          <w:szCs w:val="28"/>
          <w:lang w:val="uk-UA"/>
        </w:rPr>
        <w:t>20</w:t>
      </w:r>
      <w:r w:rsidRPr="000B1A2A">
        <w:rPr>
          <w:sz w:val="28"/>
          <w:szCs w:val="28"/>
          <w:lang w:val="uk-UA"/>
        </w:rPr>
        <w:t xml:space="preserve"> рік = </w:t>
      </w:r>
      <w:r w:rsidR="00BE2559" w:rsidRPr="000B1A2A">
        <w:rPr>
          <w:sz w:val="28"/>
          <w:szCs w:val="28"/>
          <w:lang w:val="uk-UA"/>
        </w:rPr>
        <w:t>21739,2</w:t>
      </w:r>
      <w:r w:rsidRPr="000B1A2A">
        <w:rPr>
          <w:sz w:val="28"/>
          <w:szCs w:val="28"/>
          <w:lang w:val="uk-UA"/>
        </w:rPr>
        <w:t xml:space="preserve"> ÷ </w:t>
      </w:r>
      <w:r w:rsidR="00BE2559" w:rsidRPr="000B1A2A">
        <w:rPr>
          <w:sz w:val="28"/>
          <w:szCs w:val="28"/>
          <w:lang w:val="uk-UA"/>
        </w:rPr>
        <w:t>16714</w:t>
      </w:r>
      <w:r w:rsidRPr="000B1A2A">
        <w:rPr>
          <w:sz w:val="28"/>
          <w:szCs w:val="28"/>
          <w:lang w:val="uk-UA"/>
        </w:rPr>
        <w:t xml:space="preserve">= </w:t>
      </w:r>
      <w:r w:rsidR="00503DB9" w:rsidRPr="000B1A2A">
        <w:rPr>
          <w:sz w:val="28"/>
          <w:szCs w:val="28"/>
          <w:lang w:val="uk-UA"/>
        </w:rPr>
        <w:t>1,3</w:t>
      </w:r>
      <w:r w:rsidRPr="000B1A2A">
        <w:rPr>
          <w:sz w:val="28"/>
          <w:szCs w:val="28"/>
          <w:lang w:val="uk-UA"/>
        </w:rPr>
        <w:t>;</w:t>
      </w:r>
    </w:p>
    <w:p w14:paraId="620BF852" w14:textId="0AD7217F" w:rsidR="00BE2559" w:rsidRPr="000B1A2A" w:rsidRDefault="00BE2559" w:rsidP="00BE2559">
      <w:pPr>
        <w:widowControl w:val="0"/>
        <w:spacing w:line="360" w:lineRule="auto"/>
        <w:ind w:firstLine="709"/>
        <w:jc w:val="both"/>
        <w:rPr>
          <w:sz w:val="28"/>
          <w:szCs w:val="28"/>
          <w:lang w:val="uk-UA"/>
        </w:rPr>
      </w:pPr>
      <w:r w:rsidRPr="000B1A2A">
        <w:rPr>
          <w:sz w:val="28"/>
          <w:szCs w:val="28"/>
          <w:lang w:val="uk-UA"/>
        </w:rPr>
        <w:t xml:space="preserve">2021 рік = 23690,5 ÷ 14611,5 = </w:t>
      </w:r>
      <w:r w:rsidR="00503DB9" w:rsidRPr="000B1A2A">
        <w:rPr>
          <w:sz w:val="28"/>
          <w:szCs w:val="28"/>
          <w:lang w:val="uk-UA"/>
        </w:rPr>
        <w:t>1,6</w:t>
      </w:r>
      <w:r w:rsidRPr="000B1A2A">
        <w:rPr>
          <w:sz w:val="28"/>
          <w:szCs w:val="28"/>
          <w:lang w:val="uk-UA"/>
        </w:rPr>
        <w:t>;</w:t>
      </w:r>
    </w:p>
    <w:p w14:paraId="091E64A2" w14:textId="6AAF3A18" w:rsidR="00C26CC1" w:rsidRPr="000B1A2A" w:rsidRDefault="00C26CC1" w:rsidP="002F07A8">
      <w:pPr>
        <w:widowControl w:val="0"/>
        <w:spacing w:line="360" w:lineRule="auto"/>
        <w:ind w:firstLine="709"/>
        <w:jc w:val="both"/>
        <w:rPr>
          <w:sz w:val="28"/>
          <w:szCs w:val="28"/>
          <w:lang w:val="uk-UA"/>
        </w:rPr>
      </w:pPr>
      <w:r w:rsidRPr="000B1A2A">
        <w:rPr>
          <w:sz w:val="28"/>
          <w:szCs w:val="28"/>
          <w:lang w:val="uk-UA"/>
        </w:rPr>
        <w:t>20</w:t>
      </w:r>
      <w:r w:rsidR="00BE2559" w:rsidRPr="000B1A2A">
        <w:rPr>
          <w:sz w:val="28"/>
          <w:szCs w:val="28"/>
          <w:lang w:val="uk-UA"/>
        </w:rPr>
        <w:t>22</w:t>
      </w:r>
      <w:r w:rsidRPr="000B1A2A">
        <w:rPr>
          <w:sz w:val="28"/>
          <w:szCs w:val="28"/>
          <w:lang w:val="uk-UA"/>
        </w:rPr>
        <w:t xml:space="preserve"> рік = </w:t>
      </w:r>
      <w:r w:rsidR="00BE2559" w:rsidRPr="000B1A2A">
        <w:rPr>
          <w:sz w:val="28"/>
          <w:szCs w:val="28"/>
          <w:lang w:val="uk-UA"/>
        </w:rPr>
        <w:t>22531,1</w:t>
      </w:r>
      <w:r w:rsidRPr="000B1A2A">
        <w:rPr>
          <w:sz w:val="28"/>
          <w:szCs w:val="28"/>
          <w:lang w:val="uk-UA"/>
        </w:rPr>
        <w:t xml:space="preserve">÷ </w:t>
      </w:r>
      <w:r w:rsidR="00BE2559" w:rsidRPr="000B1A2A">
        <w:rPr>
          <w:sz w:val="28"/>
          <w:szCs w:val="28"/>
          <w:lang w:val="uk-UA"/>
        </w:rPr>
        <w:t xml:space="preserve">22531,1 </w:t>
      </w:r>
      <w:r w:rsidRPr="000B1A2A">
        <w:rPr>
          <w:sz w:val="28"/>
          <w:szCs w:val="28"/>
          <w:lang w:val="uk-UA"/>
        </w:rPr>
        <w:t xml:space="preserve">= </w:t>
      </w:r>
      <w:r w:rsidR="00503DB9" w:rsidRPr="000B1A2A">
        <w:rPr>
          <w:sz w:val="28"/>
          <w:szCs w:val="28"/>
          <w:lang w:val="uk-UA"/>
        </w:rPr>
        <w:t>1,6</w:t>
      </w:r>
      <w:r w:rsidRPr="000B1A2A">
        <w:rPr>
          <w:sz w:val="28"/>
          <w:szCs w:val="28"/>
          <w:lang w:val="uk-UA"/>
        </w:rPr>
        <w:t>.</w:t>
      </w:r>
    </w:p>
    <w:p w14:paraId="302B71B0" w14:textId="0502878A" w:rsidR="00091EE0" w:rsidRPr="000B1A2A" w:rsidRDefault="00091EE0" w:rsidP="002F07A8">
      <w:pPr>
        <w:widowControl w:val="0"/>
        <w:spacing w:line="360" w:lineRule="auto"/>
        <w:ind w:firstLine="709"/>
        <w:jc w:val="both"/>
        <w:rPr>
          <w:sz w:val="28"/>
          <w:szCs w:val="28"/>
          <w:lang w:val="uk-UA"/>
        </w:rPr>
      </w:pPr>
      <w:r w:rsidRPr="000B1A2A">
        <w:rPr>
          <w:sz w:val="28"/>
          <w:szCs w:val="28"/>
          <w:lang w:val="uk-UA"/>
        </w:rPr>
        <w:t xml:space="preserve">Фінансова залежність КП «Управління контролю за </w:t>
      </w:r>
      <w:proofErr w:type="spellStart"/>
      <w:r w:rsidRPr="000B1A2A">
        <w:rPr>
          <w:sz w:val="28"/>
          <w:szCs w:val="28"/>
          <w:lang w:val="uk-UA"/>
        </w:rPr>
        <w:t>благоустроєм</w:t>
      </w:r>
      <w:proofErr w:type="spellEnd"/>
      <w:r w:rsidRPr="000B1A2A">
        <w:rPr>
          <w:sz w:val="28"/>
          <w:szCs w:val="28"/>
          <w:lang w:val="uk-UA"/>
        </w:rPr>
        <w:t xml:space="preserve"> міста» підвищується, і в 2020 р на кожну гривню власних коштів припадає 1,6 гривні </w:t>
      </w:r>
      <w:r w:rsidRPr="000B1A2A">
        <w:rPr>
          <w:sz w:val="28"/>
          <w:szCs w:val="28"/>
          <w:lang w:val="uk-UA"/>
        </w:rPr>
        <w:lastRenderedPageBreak/>
        <w:t xml:space="preserve">фінансових ресурсів, що на 0,3 більше, ніж роком раніше. Однак значення показника знаходиться в нормативних межах, тому фінансові ризики </w:t>
      </w:r>
      <w:proofErr w:type="spellStart"/>
      <w:r w:rsidRPr="000B1A2A">
        <w:rPr>
          <w:sz w:val="28"/>
          <w:szCs w:val="28"/>
          <w:lang w:val="uk-UA"/>
        </w:rPr>
        <w:t>підприємствазнаходяться</w:t>
      </w:r>
      <w:proofErr w:type="spellEnd"/>
      <w:r w:rsidRPr="000B1A2A">
        <w:rPr>
          <w:sz w:val="28"/>
          <w:szCs w:val="28"/>
          <w:lang w:val="uk-UA"/>
        </w:rPr>
        <w:t xml:space="preserve"> на прийнятному рівні.</w:t>
      </w:r>
    </w:p>
    <w:p w14:paraId="3AEADB4C" w14:textId="63C30E39" w:rsidR="00C26CC1" w:rsidRPr="000B1A2A" w:rsidRDefault="00C26CC1" w:rsidP="002F07A8">
      <w:pPr>
        <w:widowControl w:val="0"/>
        <w:spacing w:line="360" w:lineRule="auto"/>
        <w:ind w:firstLine="709"/>
        <w:jc w:val="both"/>
        <w:rPr>
          <w:sz w:val="28"/>
          <w:szCs w:val="28"/>
          <w:lang w:val="uk-UA"/>
        </w:rPr>
      </w:pPr>
      <w:r w:rsidRPr="000B1A2A">
        <w:rPr>
          <w:sz w:val="28"/>
          <w:szCs w:val="28"/>
          <w:lang w:val="uk-UA"/>
        </w:rPr>
        <w:t xml:space="preserve">Третій коефіцієнт - коефіцієнт співвідношення позикових і власних коштів або, як його ще називають, коефіцієнт фінансового ризику чи </w:t>
      </w:r>
      <w:r w:rsidR="00091EE0" w:rsidRPr="000B1A2A">
        <w:rPr>
          <w:sz w:val="28"/>
          <w:szCs w:val="28"/>
          <w:lang w:val="uk-UA"/>
        </w:rPr>
        <w:t>коефіцієнт фінансового залучення</w:t>
      </w:r>
      <w:r w:rsidRPr="000B1A2A">
        <w:rPr>
          <w:sz w:val="28"/>
          <w:szCs w:val="28"/>
          <w:lang w:val="uk-UA"/>
        </w:rPr>
        <w:t xml:space="preserve">. </w:t>
      </w:r>
      <w:r w:rsidR="00091EE0" w:rsidRPr="000B1A2A">
        <w:rPr>
          <w:sz w:val="28"/>
          <w:szCs w:val="28"/>
          <w:lang w:val="uk-UA"/>
        </w:rPr>
        <w:t>Цей коефіцієнт вказує на те, в якій мірі підприємство користується позиковими коштами порівняно з власним капіталом. Високе значення коефіцієнта може свідчити про значну залежність від позик та високий рівень фінансового ризику, оскільки більша частина фінансування здійснюється за рахунок зовнішніх джерел. З іншого боку, низьке значення коефіцієнта вказує на більшу роль власного капіталу у фінансуванні підприємства, що може свідчити про більшу фінансову стабільність та менший ризик.</w:t>
      </w:r>
      <w:r w:rsidRPr="000B1A2A">
        <w:rPr>
          <w:sz w:val="28"/>
          <w:szCs w:val="28"/>
          <w:lang w:val="uk-UA"/>
        </w:rPr>
        <w:t xml:space="preserve">. Нормативне значення  </w:t>
      </w:r>
      <w:proofErr w:type="spellStart"/>
      <w:r w:rsidRPr="000B1A2A">
        <w:rPr>
          <w:sz w:val="28"/>
          <w:szCs w:val="28"/>
          <w:lang w:val="uk-UA"/>
        </w:rPr>
        <w:t>К</w:t>
      </w:r>
      <w:r w:rsidRPr="000B1A2A">
        <w:rPr>
          <w:sz w:val="28"/>
          <w:szCs w:val="28"/>
          <w:vertAlign w:val="subscript"/>
          <w:lang w:val="uk-UA"/>
        </w:rPr>
        <w:t>пв</w:t>
      </w:r>
      <w:proofErr w:type="spellEnd"/>
      <w:r w:rsidRPr="000B1A2A">
        <w:rPr>
          <w:sz w:val="28"/>
          <w:szCs w:val="28"/>
          <w:lang w:val="uk-UA"/>
        </w:rPr>
        <w:t xml:space="preserve"> &lt; 0,7.</w:t>
      </w:r>
    </w:p>
    <w:p w14:paraId="0B36BB63" w14:textId="787AAEFD" w:rsidR="003E1C9E" w:rsidRPr="000B1A2A" w:rsidRDefault="003E1C9E" w:rsidP="003E1C9E">
      <w:pPr>
        <w:widowControl w:val="0"/>
        <w:spacing w:line="360" w:lineRule="auto"/>
        <w:ind w:firstLine="709"/>
        <w:jc w:val="both"/>
        <w:rPr>
          <w:sz w:val="28"/>
          <w:szCs w:val="28"/>
          <w:lang w:val="uk-UA"/>
        </w:rPr>
      </w:pPr>
      <w:r w:rsidRPr="000B1A2A">
        <w:rPr>
          <w:sz w:val="28"/>
          <w:szCs w:val="28"/>
          <w:lang w:val="uk-UA"/>
        </w:rPr>
        <w:t xml:space="preserve">Коефіцієнт </w:t>
      </w:r>
      <w:r w:rsidR="0036187D" w:rsidRPr="000B1A2A">
        <w:rPr>
          <w:sz w:val="28"/>
          <w:szCs w:val="28"/>
          <w:lang w:val="uk-UA"/>
        </w:rPr>
        <w:t>фінансового ризику</w:t>
      </w:r>
      <w:r w:rsidRPr="000B1A2A">
        <w:rPr>
          <w:sz w:val="28"/>
          <w:szCs w:val="28"/>
          <w:lang w:val="uk-UA"/>
        </w:rPr>
        <w:t xml:space="preserve"> може бути обчислений за допомогою формули:</w:t>
      </w:r>
    </w:p>
    <w:p w14:paraId="5EEBC614" w14:textId="77777777" w:rsidR="00C26CC1" w:rsidRPr="000B1A2A" w:rsidRDefault="00C26CC1" w:rsidP="002F07A8">
      <w:pPr>
        <w:widowControl w:val="0"/>
        <w:spacing w:line="360" w:lineRule="auto"/>
        <w:ind w:firstLine="709"/>
        <w:rPr>
          <w:sz w:val="28"/>
          <w:szCs w:val="28"/>
          <w:lang w:val="uk-UA"/>
        </w:rPr>
      </w:pPr>
      <w:proofErr w:type="spellStart"/>
      <w:r w:rsidRPr="000B1A2A">
        <w:rPr>
          <w:i/>
          <w:sz w:val="28"/>
          <w:szCs w:val="28"/>
          <w:lang w:val="uk-UA"/>
        </w:rPr>
        <w:t>К</w:t>
      </w:r>
      <w:r w:rsidRPr="000B1A2A">
        <w:rPr>
          <w:i/>
          <w:sz w:val="28"/>
          <w:szCs w:val="28"/>
          <w:vertAlign w:val="subscript"/>
          <w:lang w:val="uk-UA"/>
        </w:rPr>
        <w:t>пв</w:t>
      </w:r>
      <w:proofErr w:type="spellEnd"/>
      <w:r w:rsidRPr="000B1A2A">
        <w:rPr>
          <w:sz w:val="28"/>
          <w:szCs w:val="28"/>
          <w:lang w:val="uk-UA"/>
        </w:rPr>
        <w:t xml:space="preserve"> </w:t>
      </w:r>
      <w:r w:rsidRPr="000B1A2A">
        <w:rPr>
          <w:position w:val="-24"/>
          <w:sz w:val="28"/>
          <w:szCs w:val="28"/>
          <w:lang w:val="uk-UA"/>
        </w:rPr>
        <w:object w:dxaOrig="1180" w:dyaOrig="620" w14:anchorId="4DA587B3">
          <v:shape id="_x0000_i1030" type="#_x0000_t75" style="width:59.25pt;height:30.75pt" o:ole="">
            <v:imagedata r:id="rId18" o:title=""/>
          </v:shape>
          <o:OLEObject Type="Embed" ProgID="Equation.3" ShapeID="_x0000_i1030" DrawAspect="Content" ObjectID="_1748699725" r:id="rId19"/>
        </w:object>
      </w:r>
      <w:r w:rsidRPr="000B1A2A">
        <w:rPr>
          <w:sz w:val="28"/>
          <w:szCs w:val="28"/>
          <w:lang w:val="uk-UA"/>
        </w:rPr>
        <w:t xml:space="preserve">                                                                </w:t>
      </w:r>
      <w:r w:rsidR="0000016C" w:rsidRPr="000B1A2A">
        <w:rPr>
          <w:sz w:val="28"/>
          <w:szCs w:val="28"/>
          <w:lang w:val="uk-UA"/>
        </w:rPr>
        <w:t xml:space="preserve">                              (2</w:t>
      </w:r>
      <w:r w:rsidRPr="000B1A2A">
        <w:rPr>
          <w:sz w:val="28"/>
          <w:szCs w:val="28"/>
          <w:lang w:val="uk-UA"/>
        </w:rPr>
        <w:t>.19)</w:t>
      </w:r>
    </w:p>
    <w:p w14:paraId="161AD472" w14:textId="1C7479AF" w:rsidR="00C26CC1" w:rsidRPr="000B1A2A" w:rsidRDefault="00C26CC1" w:rsidP="002F07A8">
      <w:pPr>
        <w:widowControl w:val="0"/>
        <w:spacing w:line="360" w:lineRule="auto"/>
        <w:ind w:firstLine="709"/>
        <w:jc w:val="both"/>
        <w:rPr>
          <w:sz w:val="28"/>
          <w:szCs w:val="28"/>
          <w:lang w:val="uk-UA"/>
        </w:rPr>
      </w:pPr>
      <w:r w:rsidRPr="000B1A2A">
        <w:rPr>
          <w:sz w:val="28"/>
          <w:szCs w:val="28"/>
          <w:lang w:val="uk-UA"/>
        </w:rPr>
        <w:t>20</w:t>
      </w:r>
      <w:r w:rsidR="00091EE0" w:rsidRPr="000B1A2A">
        <w:rPr>
          <w:sz w:val="28"/>
          <w:szCs w:val="28"/>
          <w:lang w:val="uk-UA"/>
        </w:rPr>
        <w:t>20</w:t>
      </w:r>
      <w:r w:rsidRPr="000B1A2A">
        <w:rPr>
          <w:sz w:val="28"/>
          <w:szCs w:val="28"/>
          <w:lang w:val="uk-UA"/>
        </w:rPr>
        <w:t xml:space="preserve"> рік = (0 + </w:t>
      </w:r>
      <w:r w:rsidR="001524C7" w:rsidRPr="000B1A2A">
        <w:rPr>
          <w:sz w:val="28"/>
          <w:szCs w:val="28"/>
          <w:lang w:val="uk-UA"/>
        </w:rPr>
        <w:t>5025,2</w:t>
      </w:r>
      <w:r w:rsidRPr="000B1A2A">
        <w:rPr>
          <w:sz w:val="28"/>
          <w:szCs w:val="28"/>
          <w:lang w:val="uk-UA"/>
        </w:rPr>
        <w:t xml:space="preserve">) ÷ </w:t>
      </w:r>
      <w:r w:rsidR="001524C7" w:rsidRPr="000B1A2A">
        <w:rPr>
          <w:sz w:val="28"/>
          <w:szCs w:val="28"/>
          <w:lang w:val="uk-UA"/>
        </w:rPr>
        <w:t>16714</w:t>
      </w:r>
      <w:r w:rsidRPr="000B1A2A">
        <w:rPr>
          <w:sz w:val="28"/>
          <w:szCs w:val="28"/>
          <w:lang w:val="uk-UA"/>
        </w:rPr>
        <w:t xml:space="preserve"> = </w:t>
      </w:r>
      <w:r w:rsidR="001524C7" w:rsidRPr="000B1A2A">
        <w:rPr>
          <w:sz w:val="28"/>
          <w:szCs w:val="28"/>
          <w:lang w:val="uk-UA"/>
        </w:rPr>
        <w:t>0,3</w:t>
      </w:r>
      <w:r w:rsidRPr="000B1A2A">
        <w:rPr>
          <w:sz w:val="28"/>
          <w:szCs w:val="28"/>
          <w:lang w:val="uk-UA"/>
        </w:rPr>
        <w:t>;</w:t>
      </w:r>
    </w:p>
    <w:p w14:paraId="04BFE91C" w14:textId="56C07A7B" w:rsidR="00091EE0" w:rsidRPr="000B1A2A" w:rsidRDefault="00091EE0" w:rsidP="00091EE0">
      <w:pPr>
        <w:widowControl w:val="0"/>
        <w:spacing w:line="360" w:lineRule="auto"/>
        <w:ind w:firstLine="709"/>
        <w:jc w:val="both"/>
        <w:rPr>
          <w:sz w:val="28"/>
          <w:szCs w:val="28"/>
          <w:lang w:val="uk-UA"/>
        </w:rPr>
      </w:pPr>
      <w:r w:rsidRPr="000B1A2A">
        <w:rPr>
          <w:sz w:val="28"/>
          <w:szCs w:val="28"/>
          <w:lang w:val="uk-UA"/>
        </w:rPr>
        <w:t>2021 рік = (</w:t>
      </w:r>
      <w:r w:rsidR="001524C7" w:rsidRPr="000B1A2A">
        <w:rPr>
          <w:sz w:val="28"/>
          <w:szCs w:val="28"/>
          <w:lang w:val="uk-UA"/>
        </w:rPr>
        <w:t>92,4</w:t>
      </w:r>
      <w:r w:rsidRPr="000B1A2A">
        <w:rPr>
          <w:sz w:val="28"/>
          <w:szCs w:val="28"/>
          <w:lang w:val="uk-UA"/>
        </w:rPr>
        <w:t xml:space="preserve"> + </w:t>
      </w:r>
      <w:r w:rsidR="001524C7" w:rsidRPr="000B1A2A">
        <w:rPr>
          <w:sz w:val="28"/>
          <w:szCs w:val="28"/>
          <w:lang w:val="uk-UA"/>
        </w:rPr>
        <w:t>8986,6</w:t>
      </w:r>
      <w:r w:rsidRPr="000B1A2A">
        <w:rPr>
          <w:sz w:val="28"/>
          <w:szCs w:val="28"/>
          <w:lang w:val="uk-UA"/>
        </w:rPr>
        <w:t xml:space="preserve">) ÷ </w:t>
      </w:r>
      <w:r w:rsidR="001524C7" w:rsidRPr="000B1A2A">
        <w:rPr>
          <w:sz w:val="28"/>
          <w:szCs w:val="28"/>
          <w:lang w:val="uk-UA"/>
        </w:rPr>
        <w:t>14611,5</w:t>
      </w:r>
      <w:r w:rsidRPr="000B1A2A">
        <w:rPr>
          <w:sz w:val="28"/>
          <w:szCs w:val="28"/>
          <w:lang w:val="uk-UA"/>
        </w:rPr>
        <w:t xml:space="preserve"> = </w:t>
      </w:r>
      <w:r w:rsidR="001524C7" w:rsidRPr="000B1A2A">
        <w:rPr>
          <w:sz w:val="28"/>
          <w:szCs w:val="28"/>
          <w:lang w:val="uk-UA"/>
        </w:rPr>
        <w:t>0,6</w:t>
      </w:r>
      <w:r w:rsidRPr="000B1A2A">
        <w:rPr>
          <w:sz w:val="28"/>
          <w:szCs w:val="28"/>
          <w:lang w:val="uk-UA"/>
        </w:rPr>
        <w:t>;</w:t>
      </w:r>
    </w:p>
    <w:p w14:paraId="1E54D176" w14:textId="1A6FB37C" w:rsidR="00C26CC1" w:rsidRPr="000B1A2A" w:rsidRDefault="00C26CC1" w:rsidP="002F07A8">
      <w:pPr>
        <w:widowControl w:val="0"/>
        <w:spacing w:line="360" w:lineRule="auto"/>
        <w:ind w:firstLine="709"/>
        <w:jc w:val="both"/>
        <w:rPr>
          <w:sz w:val="28"/>
          <w:szCs w:val="28"/>
          <w:lang w:val="uk-UA"/>
        </w:rPr>
      </w:pPr>
      <w:r w:rsidRPr="000B1A2A">
        <w:rPr>
          <w:sz w:val="28"/>
          <w:szCs w:val="28"/>
          <w:lang w:val="uk-UA"/>
        </w:rPr>
        <w:t>20</w:t>
      </w:r>
      <w:r w:rsidR="00091EE0" w:rsidRPr="000B1A2A">
        <w:rPr>
          <w:sz w:val="28"/>
          <w:szCs w:val="28"/>
          <w:lang w:val="uk-UA"/>
        </w:rPr>
        <w:t>22</w:t>
      </w:r>
      <w:r w:rsidRPr="000B1A2A">
        <w:rPr>
          <w:sz w:val="28"/>
          <w:szCs w:val="28"/>
          <w:lang w:val="uk-UA"/>
        </w:rPr>
        <w:t xml:space="preserve"> рік = (</w:t>
      </w:r>
      <w:r w:rsidR="001524C7" w:rsidRPr="000B1A2A">
        <w:rPr>
          <w:sz w:val="28"/>
          <w:szCs w:val="28"/>
          <w:lang w:val="uk-UA"/>
        </w:rPr>
        <w:t>92,4</w:t>
      </w:r>
      <w:r w:rsidRPr="000B1A2A">
        <w:rPr>
          <w:sz w:val="28"/>
          <w:szCs w:val="28"/>
          <w:lang w:val="uk-UA"/>
        </w:rPr>
        <w:t xml:space="preserve"> + </w:t>
      </w:r>
      <w:r w:rsidR="001524C7" w:rsidRPr="000B1A2A">
        <w:rPr>
          <w:sz w:val="28"/>
          <w:szCs w:val="28"/>
          <w:lang w:val="uk-UA"/>
        </w:rPr>
        <w:t>8162,6</w:t>
      </w:r>
      <w:r w:rsidRPr="000B1A2A">
        <w:rPr>
          <w:sz w:val="28"/>
          <w:szCs w:val="28"/>
          <w:lang w:val="uk-UA"/>
        </w:rPr>
        <w:t xml:space="preserve">) ÷ </w:t>
      </w:r>
      <w:r w:rsidR="001524C7" w:rsidRPr="000B1A2A">
        <w:rPr>
          <w:sz w:val="28"/>
          <w:szCs w:val="28"/>
          <w:lang w:val="uk-UA"/>
        </w:rPr>
        <w:t>14276,1</w:t>
      </w:r>
      <w:r w:rsidRPr="000B1A2A">
        <w:rPr>
          <w:sz w:val="28"/>
          <w:szCs w:val="28"/>
          <w:lang w:val="uk-UA"/>
        </w:rPr>
        <w:t xml:space="preserve"> = </w:t>
      </w:r>
      <w:r w:rsidR="001524C7" w:rsidRPr="000B1A2A">
        <w:rPr>
          <w:sz w:val="28"/>
          <w:szCs w:val="28"/>
          <w:lang w:val="uk-UA"/>
        </w:rPr>
        <w:t>0,6</w:t>
      </w:r>
      <w:r w:rsidRPr="000B1A2A">
        <w:rPr>
          <w:sz w:val="28"/>
          <w:szCs w:val="28"/>
          <w:lang w:val="uk-UA"/>
        </w:rPr>
        <w:t>.</w:t>
      </w:r>
    </w:p>
    <w:p w14:paraId="36F4709D" w14:textId="091FBC23" w:rsidR="00E82F7C" w:rsidRPr="000B1A2A" w:rsidRDefault="001524C7" w:rsidP="002F07A8">
      <w:pPr>
        <w:widowControl w:val="0"/>
        <w:spacing w:line="360" w:lineRule="auto"/>
        <w:ind w:firstLine="709"/>
        <w:jc w:val="both"/>
        <w:rPr>
          <w:sz w:val="28"/>
          <w:szCs w:val="28"/>
          <w:lang w:val="uk-UA"/>
        </w:rPr>
      </w:pPr>
      <w:r w:rsidRPr="000B1A2A">
        <w:rPr>
          <w:sz w:val="28"/>
          <w:szCs w:val="28"/>
          <w:lang w:val="uk-UA"/>
        </w:rPr>
        <w:t xml:space="preserve">Результати розрахунків вказують на те, що в 2020 році позикові кошти становили меншу частку у фінансуванні підприємства, а власні кошти були більш </w:t>
      </w:r>
      <w:proofErr w:type="spellStart"/>
      <w:r w:rsidRPr="000B1A2A">
        <w:rPr>
          <w:sz w:val="28"/>
          <w:szCs w:val="28"/>
          <w:lang w:val="uk-UA"/>
        </w:rPr>
        <w:t>преобладаючим</w:t>
      </w:r>
      <w:proofErr w:type="spellEnd"/>
      <w:r w:rsidRPr="000B1A2A">
        <w:rPr>
          <w:sz w:val="28"/>
          <w:szCs w:val="28"/>
          <w:lang w:val="uk-UA"/>
        </w:rPr>
        <w:t xml:space="preserve"> джерелом фінансування. Проте, в 2021 та 2022 роках позикові кошти збільшились, але коефіцієнт відповідає нормативному значенню.</w:t>
      </w:r>
    </w:p>
    <w:p w14:paraId="549D1259" w14:textId="77777777" w:rsidR="001524C7" w:rsidRPr="000B1A2A" w:rsidRDefault="00C26CC1" w:rsidP="001524C7">
      <w:pPr>
        <w:widowControl w:val="0"/>
        <w:spacing w:line="360" w:lineRule="auto"/>
        <w:ind w:firstLine="709"/>
        <w:jc w:val="both"/>
        <w:rPr>
          <w:sz w:val="28"/>
          <w:szCs w:val="28"/>
          <w:lang w:val="uk-UA"/>
        </w:rPr>
      </w:pPr>
      <w:r w:rsidRPr="000B1A2A">
        <w:rPr>
          <w:sz w:val="28"/>
          <w:szCs w:val="28"/>
          <w:lang w:val="uk-UA"/>
        </w:rPr>
        <w:t>Четвертий коефіцієнт - коефіцієнт фінансової стабільності. Характеризує, скільки власного капіталу залучило підприємство на 1 грн. вкладеного в активи позикового капіталу.</w:t>
      </w:r>
      <w:r w:rsidR="001524C7" w:rsidRPr="000B1A2A">
        <w:rPr>
          <w:sz w:val="28"/>
          <w:szCs w:val="28"/>
          <w:lang w:val="uk-UA"/>
        </w:rPr>
        <w:t xml:space="preserve"> Нормативне значення показника коефіцієнта фінансової стабільності зазвичай знаходиться в діапазоні між 0,67 і 1,5. Ці межі </w:t>
      </w:r>
      <w:r w:rsidR="001524C7" w:rsidRPr="000B1A2A">
        <w:rPr>
          <w:sz w:val="28"/>
          <w:szCs w:val="28"/>
          <w:lang w:val="uk-UA"/>
        </w:rPr>
        <w:lastRenderedPageBreak/>
        <w:t>використовуються для оцінки фінансової стійкості підприємства.</w:t>
      </w:r>
    </w:p>
    <w:p w14:paraId="28D5BDB2" w14:textId="77777777" w:rsidR="001524C7" w:rsidRPr="000B1A2A" w:rsidRDefault="001524C7" w:rsidP="001524C7">
      <w:pPr>
        <w:widowControl w:val="0"/>
        <w:spacing w:line="360" w:lineRule="auto"/>
        <w:ind w:firstLine="709"/>
        <w:jc w:val="both"/>
        <w:rPr>
          <w:sz w:val="28"/>
          <w:szCs w:val="28"/>
          <w:lang w:val="uk-UA"/>
        </w:rPr>
      </w:pPr>
      <w:r w:rsidRPr="000B1A2A">
        <w:rPr>
          <w:sz w:val="28"/>
          <w:szCs w:val="28"/>
          <w:lang w:val="uk-UA"/>
        </w:rPr>
        <w:t>Якщо значення коефіцієнта фінансової стабільності менше 0,67, це свідчить про високий рівень фінансових ризиків. Це може означати, що підприємство має обмежені можливості в погашенні зобов'язань та витримку фінансових труднощів.</w:t>
      </w:r>
    </w:p>
    <w:p w14:paraId="2ADB1594" w14:textId="77777777" w:rsidR="001524C7" w:rsidRPr="000B1A2A" w:rsidRDefault="001524C7" w:rsidP="001524C7">
      <w:pPr>
        <w:widowControl w:val="0"/>
        <w:spacing w:line="360" w:lineRule="auto"/>
        <w:ind w:firstLine="709"/>
        <w:jc w:val="both"/>
        <w:rPr>
          <w:sz w:val="28"/>
          <w:szCs w:val="28"/>
          <w:lang w:val="uk-UA"/>
        </w:rPr>
      </w:pPr>
      <w:r w:rsidRPr="000B1A2A">
        <w:rPr>
          <w:sz w:val="28"/>
          <w:szCs w:val="28"/>
          <w:lang w:val="uk-UA"/>
        </w:rPr>
        <w:t>З іншого боку, значення коефіцієнта фінансової стабільності, що перевищує 1,5, може свідчити про наявність додаткових резервів для підвищення ефективності підприємства шляхом залучення позикових коштів або збільшення капіталу. Це може вказувати на потенціал для розширення та зростання підприємства.</w:t>
      </w:r>
    </w:p>
    <w:p w14:paraId="5ED230C4" w14:textId="2BB85C25" w:rsidR="003E1C9E" w:rsidRPr="000B1A2A" w:rsidRDefault="003E1C9E" w:rsidP="003E1C9E">
      <w:pPr>
        <w:widowControl w:val="0"/>
        <w:spacing w:line="360" w:lineRule="auto"/>
        <w:ind w:firstLine="709"/>
        <w:jc w:val="both"/>
        <w:rPr>
          <w:sz w:val="28"/>
          <w:szCs w:val="28"/>
          <w:lang w:val="uk-UA"/>
        </w:rPr>
      </w:pPr>
      <w:r w:rsidRPr="000B1A2A">
        <w:rPr>
          <w:sz w:val="28"/>
          <w:szCs w:val="28"/>
          <w:lang w:val="uk-UA"/>
        </w:rPr>
        <w:t>Коефіцієнт фінансової стабільності може бути обчислений за допомогою формули:</w:t>
      </w:r>
    </w:p>
    <w:p w14:paraId="0702786D" w14:textId="77777777" w:rsidR="00C26CC1" w:rsidRPr="000B1A2A" w:rsidRDefault="00C26CC1" w:rsidP="002F07A8">
      <w:pPr>
        <w:widowControl w:val="0"/>
        <w:spacing w:line="360" w:lineRule="auto"/>
        <w:ind w:firstLine="709"/>
        <w:rPr>
          <w:sz w:val="28"/>
          <w:szCs w:val="28"/>
          <w:lang w:val="uk-UA"/>
        </w:rPr>
      </w:pPr>
      <w:proofErr w:type="spellStart"/>
      <w:r w:rsidRPr="000B1A2A">
        <w:rPr>
          <w:i/>
          <w:sz w:val="28"/>
          <w:szCs w:val="28"/>
          <w:lang w:val="uk-UA"/>
        </w:rPr>
        <w:t>К</w:t>
      </w:r>
      <w:r w:rsidRPr="000B1A2A">
        <w:rPr>
          <w:i/>
          <w:sz w:val="28"/>
          <w:szCs w:val="28"/>
          <w:vertAlign w:val="subscript"/>
          <w:lang w:val="uk-UA"/>
        </w:rPr>
        <w:t>фс</w:t>
      </w:r>
      <w:proofErr w:type="spellEnd"/>
      <w:r w:rsidRPr="000B1A2A">
        <w:rPr>
          <w:i/>
          <w:sz w:val="28"/>
          <w:szCs w:val="28"/>
          <w:vertAlign w:val="subscript"/>
          <w:lang w:val="uk-UA"/>
        </w:rPr>
        <w:t xml:space="preserve"> </w:t>
      </w:r>
      <w:r w:rsidRPr="000B1A2A">
        <w:rPr>
          <w:position w:val="-24"/>
          <w:sz w:val="28"/>
          <w:szCs w:val="28"/>
          <w:lang w:val="uk-UA"/>
        </w:rPr>
        <w:object w:dxaOrig="1180" w:dyaOrig="620" w14:anchorId="6253ACED">
          <v:shape id="_x0000_i1031" type="#_x0000_t75" style="width:59.25pt;height:30.75pt" o:ole="">
            <v:imagedata r:id="rId20" o:title=""/>
          </v:shape>
          <o:OLEObject Type="Embed" ProgID="Equation.3" ShapeID="_x0000_i1031" DrawAspect="Content" ObjectID="_1748699726" r:id="rId21"/>
        </w:object>
      </w:r>
      <w:r w:rsidRPr="000B1A2A">
        <w:rPr>
          <w:sz w:val="28"/>
          <w:szCs w:val="28"/>
          <w:lang w:val="uk-UA"/>
        </w:rPr>
        <w:t xml:space="preserve">                                                                </w:t>
      </w:r>
      <w:r w:rsidR="0000016C" w:rsidRPr="000B1A2A">
        <w:rPr>
          <w:sz w:val="28"/>
          <w:szCs w:val="28"/>
          <w:lang w:val="uk-UA"/>
        </w:rPr>
        <w:t xml:space="preserve">                              (2</w:t>
      </w:r>
      <w:r w:rsidRPr="000B1A2A">
        <w:rPr>
          <w:sz w:val="28"/>
          <w:szCs w:val="28"/>
          <w:lang w:val="uk-UA"/>
        </w:rPr>
        <w:t>.20)</w:t>
      </w:r>
    </w:p>
    <w:p w14:paraId="0ADE9D71" w14:textId="6F157A50" w:rsidR="003E1C9E" w:rsidRPr="000B1A2A" w:rsidRDefault="003E1C9E" w:rsidP="003E1C9E">
      <w:pPr>
        <w:widowControl w:val="0"/>
        <w:spacing w:line="360" w:lineRule="auto"/>
        <w:ind w:firstLine="709"/>
        <w:jc w:val="both"/>
        <w:rPr>
          <w:sz w:val="28"/>
          <w:szCs w:val="28"/>
          <w:lang w:val="uk-UA"/>
        </w:rPr>
      </w:pPr>
      <w:r w:rsidRPr="000B1A2A">
        <w:rPr>
          <w:sz w:val="28"/>
          <w:szCs w:val="28"/>
          <w:lang w:val="uk-UA"/>
        </w:rPr>
        <w:t>2020 рік =  16714÷(0 + 5025,2) = 3,3;</w:t>
      </w:r>
    </w:p>
    <w:p w14:paraId="194AB558" w14:textId="51E23B09" w:rsidR="003E1C9E" w:rsidRPr="000B1A2A" w:rsidRDefault="003E1C9E" w:rsidP="003E1C9E">
      <w:pPr>
        <w:widowControl w:val="0"/>
        <w:spacing w:line="360" w:lineRule="auto"/>
        <w:ind w:firstLine="709"/>
        <w:jc w:val="both"/>
        <w:rPr>
          <w:sz w:val="28"/>
          <w:szCs w:val="28"/>
          <w:lang w:val="uk-UA"/>
        </w:rPr>
      </w:pPr>
      <w:r w:rsidRPr="000B1A2A">
        <w:rPr>
          <w:sz w:val="28"/>
          <w:szCs w:val="28"/>
          <w:lang w:val="uk-UA"/>
        </w:rPr>
        <w:t>2021 рік =  14611,5÷(92,4 + 8986,6) = 1,6;</w:t>
      </w:r>
    </w:p>
    <w:p w14:paraId="621BBAC5" w14:textId="7FB52F95" w:rsidR="003E1C9E" w:rsidRPr="000B1A2A" w:rsidRDefault="003E1C9E" w:rsidP="003E1C9E">
      <w:pPr>
        <w:widowControl w:val="0"/>
        <w:spacing w:line="360" w:lineRule="auto"/>
        <w:ind w:firstLine="709"/>
        <w:jc w:val="both"/>
        <w:rPr>
          <w:sz w:val="28"/>
          <w:szCs w:val="28"/>
          <w:lang w:val="uk-UA"/>
        </w:rPr>
      </w:pPr>
      <w:r w:rsidRPr="000B1A2A">
        <w:rPr>
          <w:sz w:val="28"/>
          <w:szCs w:val="28"/>
          <w:lang w:val="uk-UA"/>
        </w:rPr>
        <w:t xml:space="preserve">2022 рік = 14276,1÷ </w:t>
      </w:r>
      <w:r w:rsidR="00FF76A5" w:rsidRPr="000B1A2A">
        <w:rPr>
          <w:sz w:val="28"/>
          <w:szCs w:val="28"/>
          <w:lang w:val="uk-UA"/>
        </w:rPr>
        <w:t>(</w:t>
      </w:r>
      <w:r w:rsidRPr="000B1A2A">
        <w:rPr>
          <w:sz w:val="28"/>
          <w:szCs w:val="28"/>
          <w:lang w:val="uk-UA"/>
        </w:rPr>
        <w:t>92,4 + 8162,6)= 1,7.</w:t>
      </w:r>
    </w:p>
    <w:p w14:paraId="7EFA13EE" w14:textId="11651AC0" w:rsidR="00E82F7C" w:rsidRPr="000B1A2A" w:rsidRDefault="003E1C9E" w:rsidP="002F07A8">
      <w:pPr>
        <w:widowControl w:val="0"/>
        <w:spacing w:line="360" w:lineRule="auto"/>
        <w:ind w:firstLine="709"/>
        <w:jc w:val="both"/>
        <w:rPr>
          <w:sz w:val="28"/>
          <w:szCs w:val="28"/>
          <w:lang w:val="uk-UA"/>
        </w:rPr>
      </w:pPr>
      <w:r w:rsidRPr="000B1A2A">
        <w:rPr>
          <w:sz w:val="28"/>
          <w:szCs w:val="28"/>
          <w:lang w:val="uk-UA"/>
        </w:rPr>
        <w:t>На підставі розрахунків можна зробити висновок, що у 2020 році підприємство мало високий рівень фінансової стабільності з коефіцієнтом 3,3. Проте, у наступні роки (2021 і 2022) цей показник знизився до значень 1,6 і 1,7 відповідно. Це може вказувати на зменшення стабільності фінансового стану підприємства, але зазначені показники відповідають нормативним значенням.</w:t>
      </w:r>
    </w:p>
    <w:p w14:paraId="5ADB8C6B" w14:textId="72E0A897" w:rsidR="00C26CC1" w:rsidRPr="000B1A2A" w:rsidRDefault="00C26CC1" w:rsidP="002F07A8">
      <w:pPr>
        <w:widowControl w:val="0"/>
        <w:spacing w:line="360" w:lineRule="auto"/>
        <w:ind w:firstLine="709"/>
        <w:jc w:val="both"/>
        <w:rPr>
          <w:sz w:val="28"/>
          <w:szCs w:val="28"/>
          <w:lang w:val="uk-UA"/>
        </w:rPr>
      </w:pPr>
      <w:r w:rsidRPr="000B1A2A">
        <w:rPr>
          <w:sz w:val="28"/>
          <w:szCs w:val="28"/>
          <w:lang w:val="uk-UA"/>
        </w:rPr>
        <w:t xml:space="preserve">Наступним коефіцієнтом є коефіцієнт забезпеченості власними коштами. </w:t>
      </w:r>
      <w:r w:rsidR="00844A2F" w:rsidRPr="000B1A2A">
        <w:rPr>
          <w:sz w:val="28"/>
          <w:szCs w:val="28"/>
          <w:lang w:val="uk-UA"/>
        </w:rPr>
        <w:t>Коефіцієнт забезпеченості власними коштами є показником, який вимірює, наскільки підприємство має достатньо власних оборотних коштів для забезпечення своєї фінансової стабільності</w:t>
      </w:r>
      <w:r w:rsidR="00FF76A5" w:rsidRPr="000B1A2A">
        <w:rPr>
          <w:sz w:val="28"/>
          <w:szCs w:val="28"/>
          <w:lang w:val="uk-UA"/>
        </w:rPr>
        <w:t>. Цей показник є важливим критерієм для визначення фінансової стабільності підприємства, а також може служити індикатором його платоспроможності.</w:t>
      </w:r>
      <w:r w:rsidRPr="000B1A2A">
        <w:rPr>
          <w:sz w:val="28"/>
          <w:szCs w:val="28"/>
          <w:lang w:val="uk-UA"/>
        </w:rPr>
        <w:t xml:space="preserve">. Оптимальний розмір коефіцієнта </w:t>
      </w:r>
      <w:proofErr w:type="spellStart"/>
      <w:r w:rsidRPr="000B1A2A">
        <w:rPr>
          <w:sz w:val="28"/>
          <w:szCs w:val="28"/>
          <w:lang w:val="uk-UA"/>
        </w:rPr>
        <w:t>К</w:t>
      </w:r>
      <w:r w:rsidRPr="000B1A2A">
        <w:rPr>
          <w:sz w:val="28"/>
          <w:szCs w:val="28"/>
          <w:vertAlign w:val="subscript"/>
          <w:lang w:val="uk-UA"/>
        </w:rPr>
        <w:t>в</w:t>
      </w:r>
      <w:proofErr w:type="spellEnd"/>
      <w:r w:rsidRPr="000B1A2A">
        <w:rPr>
          <w:sz w:val="28"/>
          <w:szCs w:val="28"/>
          <w:lang w:val="uk-UA"/>
        </w:rPr>
        <w:t xml:space="preserve"> </w:t>
      </w:r>
      <w:r w:rsidRPr="000B1A2A">
        <w:rPr>
          <w:position w:val="-4"/>
          <w:sz w:val="28"/>
          <w:szCs w:val="28"/>
          <w:lang w:val="uk-UA"/>
        </w:rPr>
        <w:object w:dxaOrig="200" w:dyaOrig="240" w14:anchorId="3F1DE434">
          <v:shape id="_x0000_i1032" type="#_x0000_t75" style="width:9pt;height:12pt" o:ole="">
            <v:imagedata r:id="rId22" o:title=""/>
          </v:shape>
          <o:OLEObject Type="Embed" ProgID="Equation.3" ShapeID="_x0000_i1032" DrawAspect="Content" ObjectID="_1748699727" r:id="rId23"/>
        </w:object>
      </w:r>
      <w:r w:rsidRPr="000B1A2A">
        <w:rPr>
          <w:sz w:val="28"/>
          <w:szCs w:val="28"/>
          <w:lang w:val="uk-UA"/>
        </w:rPr>
        <w:t xml:space="preserve"> 0,1.</w:t>
      </w:r>
    </w:p>
    <w:p w14:paraId="33A6C18F" w14:textId="77777777" w:rsidR="00C26CC1" w:rsidRPr="000B1A2A" w:rsidRDefault="00C26CC1" w:rsidP="002F07A8">
      <w:pPr>
        <w:widowControl w:val="0"/>
        <w:spacing w:line="360" w:lineRule="auto"/>
        <w:ind w:firstLine="709"/>
        <w:jc w:val="right"/>
        <w:rPr>
          <w:sz w:val="28"/>
          <w:szCs w:val="28"/>
          <w:lang w:val="uk-UA"/>
        </w:rPr>
      </w:pPr>
      <w:proofErr w:type="spellStart"/>
      <w:r w:rsidRPr="000B1A2A">
        <w:rPr>
          <w:i/>
          <w:sz w:val="28"/>
          <w:szCs w:val="28"/>
          <w:lang w:val="uk-UA"/>
        </w:rPr>
        <w:lastRenderedPageBreak/>
        <w:t>К</w:t>
      </w:r>
      <w:r w:rsidRPr="000B1A2A">
        <w:rPr>
          <w:i/>
          <w:sz w:val="28"/>
          <w:szCs w:val="28"/>
          <w:vertAlign w:val="subscript"/>
          <w:lang w:val="uk-UA"/>
        </w:rPr>
        <w:t>в</w:t>
      </w:r>
      <w:proofErr w:type="spellEnd"/>
      <w:r w:rsidRPr="000B1A2A">
        <w:rPr>
          <w:sz w:val="28"/>
          <w:szCs w:val="28"/>
          <w:vertAlign w:val="subscript"/>
          <w:lang w:val="uk-UA"/>
        </w:rPr>
        <w:t xml:space="preserve"> </w:t>
      </w:r>
      <w:r w:rsidRPr="000B1A2A">
        <w:rPr>
          <w:position w:val="-24"/>
          <w:sz w:val="28"/>
          <w:szCs w:val="28"/>
          <w:lang w:val="uk-UA"/>
        </w:rPr>
        <w:object w:dxaOrig="1060" w:dyaOrig="620" w14:anchorId="78C86C23">
          <v:shape id="_x0000_i1033" type="#_x0000_t75" style="width:52.5pt;height:30.75pt" o:ole="">
            <v:imagedata r:id="rId24" o:title=""/>
          </v:shape>
          <o:OLEObject Type="Embed" ProgID="Equation.3" ShapeID="_x0000_i1033" DrawAspect="Content" ObjectID="_1748699728" r:id="rId25"/>
        </w:object>
      </w:r>
      <w:r w:rsidRPr="000B1A2A">
        <w:rPr>
          <w:sz w:val="28"/>
          <w:szCs w:val="28"/>
          <w:lang w:val="uk-UA"/>
        </w:rPr>
        <w:t xml:space="preserve">                                                                    </w:t>
      </w:r>
      <w:r w:rsidR="0000016C" w:rsidRPr="000B1A2A">
        <w:rPr>
          <w:sz w:val="28"/>
          <w:szCs w:val="28"/>
          <w:lang w:val="uk-UA"/>
        </w:rPr>
        <w:t xml:space="preserve">                              (2</w:t>
      </w:r>
      <w:r w:rsidRPr="000B1A2A">
        <w:rPr>
          <w:sz w:val="28"/>
          <w:szCs w:val="28"/>
          <w:lang w:val="uk-UA"/>
        </w:rPr>
        <w:t>.21)</w:t>
      </w:r>
    </w:p>
    <w:p w14:paraId="1F5C58E1" w14:textId="03E932ED" w:rsidR="00C26CC1" w:rsidRPr="000B1A2A" w:rsidRDefault="00C26CC1" w:rsidP="002F07A8">
      <w:pPr>
        <w:widowControl w:val="0"/>
        <w:tabs>
          <w:tab w:val="left" w:pos="1584"/>
        </w:tabs>
        <w:spacing w:line="360" w:lineRule="auto"/>
        <w:ind w:firstLine="709"/>
        <w:rPr>
          <w:sz w:val="28"/>
          <w:szCs w:val="28"/>
          <w:lang w:val="uk-UA"/>
        </w:rPr>
      </w:pPr>
      <w:r w:rsidRPr="000B1A2A">
        <w:rPr>
          <w:sz w:val="28"/>
          <w:szCs w:val="28"/>
          <w:lang w:val="uk-UA"/>
        </w:rPr>
        <w:t>20</w:t>
      </w:r>
      <w:r w:rsidR="00FF76A5" w:rsidRPr="000B1A2A">
        <w:rPr>
          <w:sz w:val="28"/>
          <w:szCs w:val="28"/>
          <w:lang w:val="uk-UA"/>
        </w:rPr>
        <w:t>20</w:t>
      </w:r>
      <w:r w:rsidRPr="000B1A2A">
        <w:rPr>
          <w:sz w:val="28"/>
          <w:szCs w:val="28"/>
          <w:lang w:val="uk-UA"/>
        </w:rPr>
        <w:t xml:space="preserve"> рік = (</w:t>
      </w:r>
      <w:r w:rsidR="00FF76A5" w:rsidRPr="000B1A2A">
        <w:rPr>
          <w:sz w:val="28"/>
          <w:szCs w:val="28"/>
          <w:lang w:val="uk-UA"/>
        </w:rPr>
        <w:t>16714</w:t>
      </w:r>
      <w:r w:rsidRPr="000B1A2A">
        <w:rPr>
          <w:sz w:val="28"/>
          <w:szCs w:val="28"/>
          <w:lang w:val="uk-UA"/>
        </w:rPr>
        <w:t xml:space="preserve"> </w:t>
      </w:r>
      <w:r w:rsidR="00FF76A5" w:rsidRPr="000B1A2A">
        <w:rPr>
          <w:sz w:val="28"/>
          <w:szCs w:val="28"/>
          <w:lang w:val="uk-UA"/>
        </w:rPr>
        <w:t>–</w:t>
      </w:r>
      <w:r w:rsidRPr="000B1A2A">
        <w:rPr>
          <w:sz w:val="28"/>
          <w:szCs w:val="28"/>
          <w:lang w:val="uk-UA"/>
        </w:rPr>
        <w:t xml:space="preserve"> </w:t>
      </w:r>
      <w:r w:rsidR="00FF76A5" w:rsidRPr="000B1A2A">
        <w:rPr>
          <w:sz w:val="28"/>
          <w:szCs w:val="28"/>
          <w:lang w:val="uk-UA"/>
        </w:rPr>
        <w:t>15730,5</w:t>
      </w:r>
      <w:r w:rsidRPr="000B1A2A">
        <w:rPr>
          <w:sz w:val="28"/>
          <w:szCs w:val="28"/>
          <w:lang w:val="uk-UA"/>
        </w:rPr>
        <w:t xml:space="preserve">) ÷ </w:t>
      </w:r>
      <w:r w:rsidR="00FF76A5" w:rsidRPr="000B1A2A">
        <w:rPr>
          <w:sz w:val="28"/>
          <w:szCs w:val="28"/>
          <w:lang w:val="uk-UA"/>
        </w:rPr>
        <w:t>6008,7</w:t>
      </w:r>
      <w:r w:rsidRPr="000B1A2A">
        <w:rPr>
          <w:sz w:val="28"/>
          <w:szCs w:val="28"/>
          <w:lang w:val="uk-UA"/>
        </w:rPr>
        <w:t xml:space="preserve"> = </w:t>
      </w:r>
      <w:r w:rsidR="00FF76A5" w:rsidRPr="000B1A2A">
        <w:rPr>
          <w:sz w:val="28"/>
          <w:szCs w:val="28"/>
          <w:lang w:val="uk-UA"/>
        </w:rPr>
        <w:t>0,2</w:t>
      </w:r>
      <w:r w:rsidRPr="000B1A2A">
        <w:rPr>
          <w:sz w:val="28"/>
          <w:szCs w:val="28"/>
          <w:lang w:val="uk-UA"/>
        </w:rPr>
        <w:t>;</w:t>
      </w:r>
    </w:p>
    <w:p w14:paraId="49D5D170" w14:textId="3AC42E8D" w:rsidR="00FF76A5" w:rsidRPr="000B1A2A" w:rsidRDefault="00FF76A5" w:rsidP="00FF76A5">
      <w:pPr>
        <w:widowControl w:val="0"/>
        <w:tabs>
          <w:tab w:val="left" w:pos="1584"/>
        </w:tabs>
        <w:spacing w:line="360" w:lineRule="auto"/>
        <w:ind w:firstLine="709"/>
        <w:rPr>
          <w:sz w:val="28"/>
          <w:szCs w:val="28"/>
          <w:lang w:val="uk-UA"/>
        </w:rPr>
      </w:pPr>
      <w:r w:rsidRPr="000B1A2A">
        <w:rPr>
          <w:sz w:val="28"/>
          <w:szCs w:val="28"/>
          <w:lang w:val="uk-UA"/>
        </w:rPr>
        <w:t>2021 рік = (14611,5- 15465,4) ÷ 8225,1 = -0,1;</w:t>
      </w:r>
    </w:p>
    <w:p w14:paraId="34CA5F9E" w14:textId="50B174F9" w:rsidR="00C26CC1" w:rsidRPr="000B1A2A" w:rsidRDefault="00C26CC1" w:rsidP="002F07A8">
      <w:pPr>
        <w:widowControl w:val="0"/>
        <w:spacing w:line="360" w:lineRule="auto"/>
        <w:ind w:firstLine="709"/>
        <w:jc w:val="both"/>
        <w:rPr>
          <w:sz w:val="28"/>
          <w:szCs w:val="28"/>
          <w:lang w:val="uk-UA"/>
        </w:rPr>
      </w:pPr>
      <w:r w:rsidRPr="000B1A2A">
        <w:rPr>
          <w:sz w:val="28"/>
          <w:szCs w:val="28"/>
          <w:lang w:val="uk-UA"/>
        </w:rPr>
        <w:t>20</w:t>
      </w:r>
      <w:r w:rsidR="00FF76A5" w:rsidRPr="000B1A2A">
        <w:rPr>
          <w:sz w:val="28"/>
          <w:szCs w:val="28"/>
          <w:lang w:val="uk-UA"/>
        </w:rPr>
        <w:t>22</w:t>
      </w:r>
      <w:r w:rsidRPr="000B1A2A">
        <w:rPr>
          <w:sz w:val="28"/>
          <w:szCs w:val="28"/>
          <w:lang w:val="uk-UA"/>
        </w:rPr>
        <w:t xml:space="preserve"> рік = (</w:t>
      </w:r>
      <w:r w:rsidR="00FF76A5" w:rsidRPr="000B1A2A">
        <w:rPr>
          <w:sz w:val="28"/>
          <w:szCs w:val="28"/>
          <w:lang w:val="uk-UA"/>
        </w:rPr>
        <w:t>14276,1</w:t>
      </w:r>
      <w:r w:rsidRPr="000B1A2A">
        <w:rPr>
          <w:sz w:val="28"/>
          <w:szCs w:val="28"/>
          <w:lang w:val="uk-UA"/>
        </w:rPr>
        <w:t xml:space="preserve"> </w:t>
      </w:r>
      <w:r w:rsidR="00FF76A5" w:rsidRPr="000B1A2A">
        <w:rPr>
          <w:sz w:val="28"/>
          <w:szCs w:val="28"/>
          <w:lang w:val="uk-UA"/>
        </w:rPr>
        <w:t>–</w:t>
      </w:r>
      <w:r w:rsidRPr="000B1A2A">
        <w:rPr>
          <w:sz w:val="28"/>
          <w:szCs w:val="28"/>
          <w:lang w:val="uk-UA"/>
        </w:rPr>
        <w:t xml:space="preserve"> </w:t>
      </w:r>
      <w:r w:rsidR="00FF76A5" w:rsidRPr="000B1A2A">
        <w:rPr>
          <w:sz w:val="28"/>
          <w:szCs w:val="28"/>
          <w:lang w:val="uk-UA"/>
        </w:rPr>
        <w:t>10899,2</w:t>
      </w:r>
      <w:r w:rsidRPr="000B1A2A">
        <w:rPr>
          <w:sz w:val="28"/>
          <w:szCs w:val="28"/>
          <w:lang w:val="uk-UA"/>
        </w:rPr>
        <w:t>) ÷ 1</w:t>
      </w:r>
      <w:r w:rsidR="00FF76A5" w:rsidRPr="000B1A2A">
        <w:rPr>
          <w:sz w:val="28"/>
          <w:szCs w:val="28"/>
          <w:lang w:val="uk-UA"/>
        </w:rPr>
        <w:t>11631,9</w:t>
      </w:r>
      <w:r w:rsidRPr="000B1A2A">
        <w:rPr>
          <w:sz w:val="28"/>
          <w:szCs w:val="28"/>
          <w:lang w:val="uk-UA"/>
        </w:rPr>
        <w:t xml:space="preserve"> =  </w:t>
      </w:r>
      <w:r w:rsidR="00FF76A5" w:rsidRPr="000B1A2A">
        <w:rPr>
          <w:sz w:val="28"/>
          <w:szCs w:val="28"/>
          <w:lang w:val="uk-UA"/>
        </w:rPr>
        <w:t>0,3</w:t>
      </w:r>
      <w:r w:rsidRPr="000B1A2A">
        <w:rPr>
          <w:sz w:val="28"/>
          <w:szCs w:val="28"/>
          <w:lang w:val="uk-UA"/>
        </w:rPr>
        <w:t>.</w:t>
      </w:r>
    </w:p>
    <w:p w14:paraId="1BF36335" w14:textId="2522A1D8" w:rsidR="0080139E" w:rsidRPr="000B1A2A" w:rsidRDefault="0080139E" w:rsidP="0080139E">
      <w:pPr>
        <w:widowControl w:val="0"/>
        <w:spacing w:line="360" w:lineRule="auto"/>
        <w:ind w:firstLine="709"/>
        <w:jc w:val="both"/>
        <w:rPr>
          <w:sz w:val="28"/>
          <w:szCs w:val="28"/>
          <w:lang w:val="uk-UA"/>
        </w:rPr>
      </w:pPr>
      <w:r w:rsidRPr="000B1A2A">
        <w:rPr>
          <w:sz w:val="28"/>
          <w:szCs w:val="28"/>
          <w:lang w:val="uk-UA"/>
        </w:rPr>
        <w:t>У 2020 році коефіцієнт забезпеченості власними коштами становив 0,2. Це означає, що підприємство має обмежені власні оборотні кошти, які доступні для фінансування своєї діяльності. У 2021 році, цей показник має від'ємний результат -0,1. Така ситуація вказує на те, що власні оборотні кошти підприємства не вистачає для фінансування його поточних зобов'язань. Це може свідчити про серйозні фінансові труднощі та високий ризик неплатоспроможності. У 2022 році коефіцієнт забезпеченості власними коштами становив 0,3. Це вказує на те, що підприємство має достатньо власних оборотних коштів, які можуть використовуватись для фінансування своєї діяльності. Однак, значення показника вказує на можливу потребу в додатковому зовнішньому фінансуванні в майбутньому.</w:t>
      </w:r>
    </w:p>
    <w:p w14:paraId="01974F49" w14:textId="34609EED" w:rsidR="0080139E" w:rsidRPr="000B1A2A" w:rsidRDefault="0080139E" w:rsidP="0080139E">
      <w:pPr>
        <w:widowControl w:val="0"/>
        <w:spacing w:line="360" w:lineRule="auto"/>
        <w:ind w:firstLine="709"/>
        <w:jc w:val="both"/>
        <w:rPr>
          <w:sz w:val="28"/>
          <w:szCs w:val="28"/>
          <w:lang w:val="uk-UA"/>
        </w:rPr>
      </w:pPr>
      <w:r w:rsidRPr="000B1A2A">
        <w:rPr>
          <w:sz w:val="28"/>
          <w:szCs w:val="28"/>
          <w:lang w:val="uk-UA"/>
        </w:rPr>
        <w:t>Коефіцієнт маневр</w:t>
      </w:r>
      <w:r w:rsidR="001710DE" w:rsidRPr="000B1A2A">
        <w:rPr>
          <w:sz w:val="28"/>
          <w:szCs w:val="28"/>
          <w:lang w:val="uk-UA"/>
        </w:rPr>
        <w:t>е</w:t>
      </w:r>
      <w:r w:rsidRPr="000B1A2A">
        <w:rPr>
          <w:sz w:val="28"/>
          <w:szCs w:val="28"/>
          <w:lang w:val="uk-UA"/>
        </w:rPr>
        <w:t>ності відображає здатність підприємства утримувати сталість свого капіталу та забезпечувати приріст оборотних коштів за рахунок внутрішніх джерел фінансування. Зазвичай, цей показник визначається відношенням власних оборотних коштів до власного капіталу.</w:t>
      </w:r>
      <w:r w:rsidR="001710DE" w:rsidRPr="000B1A2A">
        <w:rPr>
          <w:sz w:val="28"/>
          <w:szCs w:val="28"/>
          <w:lang w:val="uk-UA"/>
        </w:rPr>
        <w:t xml:space="preserve"> Оптимальне значення</w:t>
      </w:r>
      <w:r w:rsidRPr="000B1A2A">
        <w:rPr>
          <w:sz w:val="28"/>
          <w:szCs w:val="28"/>
          <w:lang w:val="uk-UA"/>
        </w:rPr>
        <w:t xml:space="preserve"> 0,5. Це означає, що підприємство здатне ефективно використовувати свої власні ресурси для поповнення оборотних коштів. Чим більше показник наближається до верхньої межі, тим більша можливість для фінансових маневрів у підприємства, що дозволяє забезпечити гнучкість та адаптивність до змінних ринкових умов.</w:t>
      </w:r>
    </w:p>
    <w:p w14:paraId="1FD1334F" w14:textId="1A2B063E" w:rsidR="00C26CC1" w:rsidRPr="000B1A2A" w:rsidRDefault="00C26CC1" w:rsidP="002F07A8">
      <w:pPr>
        <w:widowControl w:val="0"/>
        <w:spacing w:line="360" w:lineRule="auto"/>
        <w:ind w:firstLine="709"/>
        <w:jc w:val="both"/>
        <w:rPr>
          <w:sz w:val="28"/>
          <w:szCs w:val="28"/>
          <w:lang w:val="uk-UA"/>
        </w:rPr>
      </w:pPr>
      <w:r w:rsidRPr="000B1A2A">
        <w:rPr>
          <w:sz w:val="28"/>
          <w:szCs w:val="28"/>
          <w:lang w:val="uk-UA"/>
        </w:rPr>
        <w:t xml:space="preserve"> Розрахувати коефіцієнт можна за формулою:</w:t>
      </w:r>
    </w:p>
    <w:p w14:paraId="37AA19F1" w14:textId="77777777" w:rsidR="00C26CC1" w:rsidRPr="000B1A2A" w:rsidRDefault="00C26CC1" w:rsidP="002F07A8">
      <w:pPr>
        <w:widowControl w:val="0"/>
        <w:tabs>
          <w:tab w:val="left" w:pos="1608"/>
        </w:tabs>
        <w:spacing w:line="360" w:lineRule="auto"/>
        <w:ind w:firstLine="709"/>
        <w:jc w:val="both"/>
        <w:rPr>
          <w:sz w:val="28"/>
          <w:szCs w:val="28"/>
          <w:lang w:val="uk-UA"/>
        </w:rPr>
      </w:pPr>
      <w:r w:rsidRPr="000B1A2A">
        <w:rPr>
          <w:i/>
          <w:sz w:val="28"/>
          <w:szCs w:val="28"/>
          <w:lang w:val="uk-UA"/>
        </w:rPr>
        <w:t>К</w:t>
      </w:r>
      <w:r w:rsidRPr="000B1A2A">
        <w:rPr>
          <w:i/>
          <w:sz w:val="28"/>
          <w:szCs w:val="28"/>
          <w:vertAlign w:val="subscript"/>
          <w:lang w:val="uk-UA"/>
        </w:rPr>
        <w:t>м</w:t>
      </w:r>
      <w:r w:rsidRPr="000B1A2A">
        <w:rPr>
          <w:i/>
          <w:sz w:val="28"/>
          <w:szCs w:val="28"/>
          <w:lang w:val="uk-UA"/>
        </w:rPr>
        <w:t xml:space="preserve"> </w:t>
      </w:r>
      <w:r w:rsidRPr="000B1A2A">
        <w:rPr>
          <w:i/>
          <w:position w:val="-24"/>
          <w:sz w:val="28"/>
          <w:szCs w:val="28"/>
          <w:lang w:val="uk-UA"/>
        </w:rPr>
        <w:object w:dxaOrig="1060" w:dyaOrig="620" w14:anchorId="3BE98555">
          <v:shape id="_x0000_i1034" type="#_x0000_t75" style="width:52.5pt;height:30.75pt" o:ole="">
            <v:imagedata r:id="rId26" o:title=""/>
          </v:shape>
          <o:OLEObject Type="Embed" ProgID="Equation.3" ShapeID="_x0000_i1034" DrawAspect="Content" ObjectID="_1748699729" r:id="rId27"/>
        </w:object>
      </w:r>
      <w:r w:rsidRPr="000B1A2A">
        <w:rPr>
          <w:i/>
          <w:sz w:val="28"/>
          <w:szCs w:val="28"/>
          <w:lang w:val="uk-UA"/>
        </w:rPr>
        <w:t xml:space="preserve">                                                                                                 </w:t>
      </w:r>
      <w:r w:rsidR="0000016C" w:rsidRPr="000B1A2A">
        <w:rPr>
          <w:sz w:val="28"/>
          <w:szCs w:val="28"/>
          <w:lang w:val="uk-UA"/>
        </w:rPr>
        <w:t>(2</w:t>
      </w:r>
      <w:r w:rsidRPr="000B1A2A">
        <w:rPr>
          <w:sz w:val="28"/>
          <w:szCs w:val="28"/>
          <w:lang w:val="uk-UA"/>
        </w:rPr>
        <w:t>.22)</w:t>
      </w:r>
    </w:p>
    <w:p w14:paraId="13B20DE4" w14:textId="6DC09C59" w:rsidR="00C26CC1" w:rsidRPr="000B1A2A" w:rsidRDefault="00C26CC1" w:rsidP="002F07A8">
      <w:pPr>
        <w:widowControl w:val="0"/>
        <w:spacing w:line="360" w:lineRule="auto"/>
        <w:ind w:firstLine="709"/>
        <w:jc w:val="both"/>
        <w:rPr>
          <w:sz w:val="28"/>
          <w:szCs w:val="28"/>
          <w:lang w:val="uk-UA"/>
        </w:rPr>
      </w:pPr>
      <w:r w:rsidRPr="000B1A2A">
        <w:rPr>
          <w:sz w:val="28"/>
          <w:szCs w:val="28"/>
          <w:lang w:val="uk-UA"/>
        </w:rPr>
        <w:lastRenderedPageBreak/>
        <w:t>20</w:t>
      </w:r>
      <w:r w:rsidR="001710DE" w:rsidRPr="000B1A2A">
        <w:rPr>
          <w:sz w:val="28"/>
          <w:szCs w:val="28"/>
          <w:lang w:val="uk-UA"/>
        </w:rPr>
        <w:t>20</w:t>
      </w:r>
      <w:r w:rsidRPr="000B1A2A">
        <w:rPr>
          <w:sz w:val="28"/>
          <w:szCs w:val="28"/>
          <w:lang w:val="uk-UA"/>
        </w:rPr>
        <w:t xml:space="preserve"> рік = </w:t>
      </w:r>
      <w:r w:rsidR="001710DE" w:rsidRPr="000B1A2A">
        <w:rPr>
          <w:sz w:val="28"/>
          <w:szCs w:val="28"/>
          <w:lang w:val="uk-UA"/>
        </w:rPr>
        <w:t xml:space="preserve">(16714 – 15730,5) </w:t>
      </w:r>
      <w:r w:rsidRPr="000B1A2A">
        <w:rPr>
          <w:sz w:val="28"/>
          <w:szCs w:val="28"/>
          <w:lang w:val="uk-UA"/>
        </w:rPr>
        <w:t xml:space="preserve"> ÷ </w:t>
      </w:r>
      <w:r w:rsidR="001710DE" w:rsidRPr="000B1A2A">
        <w:rPr>
          <w:sz w:val="28"/>
          <w:szCs w:val="28"/>
          <w:lang w:val="uk-UA"/>
        </w:rPr>
        <w:t>16714</w:t>
      </w:r>
      <w:r w:rsidRPr="000B1A2A">
        <w:rPr>
          <w:sz w:val="28"/>
          <w:szCs w:val="28"/>
          <w:lang w:val="uk-UA"/>
        </w:rPr>
        <w:t xml:space="preserve"> = </w:t>
      </w:r>
      <w:r w:rsidR="001710DE" w:rsidRPr="000B1A2A">
        <w:rPr>
          <w:sz w:val="28"/>
          <w:szCs w:val="28"/>
          <w:lang w:val="uk-UA"/>
        </w:rPr>
        <w:t>0,1</w:t>
      </w:r>
      <w:r w:rsidRPr="000B1A2A">
        <w:rPr>
          <w:sz w:val="28"/>
          <w:szCs w:val="28"/>
          <w:lang w:val="uk-UA"/>
        </w:rPr>
        <w:t>;</w:t>
      </w:r>
    </w:p>
    <w:p w14:paraId="515A325A" w14:textId="14F2A94F" w:rsidR="001710DE" w:rsidRPr="000B1A2A" w:rsidRDefault="001710DE" w:rsidP="001710DE">
      <w:pPr>
        <w:widowControl w:val="0"/>
        <w:spacing w:line="360" w:lineRule="auto"/>
        <w:ind w:firstLine="709"/>
        <w:jc w:val="both"/>
        <w:rPr>
          <w:sz w:val="28"/>
          <w:szCs w:val="28"/>
          <w:lang w:val="uk-UA"/>
        </w:rPr>
      </w:pPr>
      <w:r w:rsidRPr="000B1A2A">
        <w:rPr>
          <w:sz w:val="28"/>
          <w:szCs w:val="28"/>
          <w:lang w:val="uk-UA"/>
        </w:rPr>
        <w:t>2021 рік = (14611,5- 15465,4) ÷ 14611,5 = -0,1;</w:t>
      </w:r>
    </w:p>
    <w:p w14:paraId="30CBA76A" w14:textId="5918464F" w:rsidR="00C26CC1" w:rsidRPr="000B1A2A" w:rsidRDefault="00C26CC1" w:rsidP="002F07A8">
      <w:pPr>
        <w:widowControl w:val="0"/>
        <w:spacing w:line="360" w:lineRule="auto"/>
        <w:ind w:firstLine="709"/>
        <w:jc w:val="both"/>
        <w:rPr>
          <w:sz w:val="28"/>
          <w:szCs w:val="28"/>
          <w:lang w:val="uk-UA"/>
        </w:rPr>
      </w:pPr>
      <w:r w:rsidRPr="000B1A2A">
        <w:rPr>
          <w:sz w:val="28"/>
          <w:szCs w:val="28"/>
          <w:lang w:val="uk-UA"/>
        </w:rPr>
        <w:t>20</w:t>
      </w:r>
      <w:r w:rsidR="001710DE" w:rsidRPr="000B1A2A">
        <w:rPr>
          <w:sz w:val="28"/>
          <w:szCs w:val="28"/>
          <w:lang w:val="uk-UA"/>
        </w:rPr>
        <w:t>22</w:t>
      </w:r>
      <w:r w:rsidRPr="000B1A2A">
        <w:rPr>
          <w:sz w:val="28"/>
          <w:szCs w:val="28"/>
          <w:lang w:val="uk-UA"/>
        </w:rPr>
        <w:t xml:space="preserve"> рік = </w:t>
      </w:r>
      <w:r w:rsidR="001710DE" w:rsidRPr="000B1A2A">
        <w:rPr>
          <w:sz w:val="28"/>
          <w:szCs w:val="28"/>
          <w:lang w:val="uk-UA"/>
        </w:rPr>
        <w:t xml:space="preserve">(14276,1 – 10899,2) </w:t>
      </w:r>
      <w:r w:rsidRPr="000B1A2A">
        <w:rPr>
          <w:sz w:val="28"/>
          <w:szCs w:val="28"/>
          <w:lang w:val="uk-UA"/>
        </w:rPr>
        <w:t xml:space="preserve">÷ </w:t>
      </w:r>
      <w:r w:rsidR="001710DE" w:rsidRPr="000B1A2A">
        <w:rPr>
          <w:sz w:val="28"/>
          <w:szCs w:val="28"/>
          <w:lang w:val="uk-UA"/>
        </w:rPr>
        <w:t>14276,1</w:t>
      </w:r>
      <w:r w:rsidRPr="000B1A2A">
        <w:rPr>
          <w:sz w:val="28"/>
          <w:szCs w:val="28"/>
          <w:lang w:val="uk-UA"/>
        </w:rPr>
        <w:t xml:space="preserve"> = </w:t>
      </w:r>
      <w:r w:rsidR="001710DE" w:rsidRPr="000B1A2A">
        <w:rPr>
          <w:sz w:val="28"/>
          <w:szCs w:val="28"/>
          <w:lang w:val="uk-UA"/>
        </w:rPr>
        <w:t>0,3</w:t>
      </w:r>
      <w:r w:rsidRPr="000B1A2A">
        <w:rPr>
          <w:sz w:val="28"/>
          <w:szCs w:val="28"/>
          <w:lang w:val="uk-UA"/>
        </w:rPr>
        <w:t>.</w:t>
      </w:r>
    </w:p>
    <w:p w14:paraId="70D5241C" w14:textId="772688C6" w:rsidR="001710DE" w:rsidRPr="000B1A2A" w:rsidRDefault="001710DE" w:rsidP="002F07A8">
      <w:pPr>
        <w:widowControl w:val="0"/>
        <w:spacing w:line="360" w:lineRule="auto"/>
        <w:ind w:firstLine="709"/>
        <w:jc w:val="both"/>
        <w:rPr>
          <w:sz w:val="28"/>
          <w:szCs w:val="28"/>
          <w:lang w:val="uk-UA"/>
        </w:rPr>
      </w:pPr>
      <w:r w:rsidRPr="000B1A2A">
        <w:rPr>
          <w:sz w:val="28"/>
          <w:szCs w:val="28"/>
          <w:lang w:val="uk-UA"/>
        </w:rPr>
        <w:t xml:space="preserve">У 2020 році коефіцієнт </w:t>
      </w:r>
      <w:proofErr w:type="spellStart"/>
      <w:r w:rsidRPr="000B1A2A">
        <w:rPr>
          <w:sz w:val="28"/>
          <w:szCs w:val="28"/>
          <w:lang w:val="uk-UA"/>
        </w:rPr>
        <w:t>маневрованості</w:t>
      </w:r>
      <w:proofErr w:type="spellEnd"/>
      <w:r w:rsidRPr="000B1A2A">
        <w:rPr>
          <w:sz w:val="28"/>
          <w:szCs w:val="28"/>
          <w:lang w:val="uk-UA"/>
        </w:rPr>
        <w:t xml:space="preserve"> становить 0,1, що означає, що підприємство має обмежені можливості використовувати власні ресурси для поповнення оборотних коштів. У 2021 році коефіцієнт </w:t>
      </w:r>
      <w:proofErr w:type="spellStart"/>
      <w:r w:rsidRPr="000B1A2A">
        <w:rPr>
          <w:sz w:val="28"/>
          <w:szCs w:val="28"/>
          <w:lang w:val="uk-UA"/>
        </w:rPr>
        <w:t>маневрованості</w:t>
      </w:r>
      <w:proofErr w:type="spellEnd"/>
      <w:r w:rsidRPr="000B1A2A">
        <w:rPr>
          <w:sz w:val="28"/>
          <w:szCs w:val="28"/>
          <w:lang w:val="uk-UA"/>
        </w:rPr>
        <w:t xml:space="preserve"> має від'ємне значення (-0,1), що свідчить про нездатність підприємства забезпечувати приріст оборотних коштів з власних джерел. Однак, у 2022 році коефіцієнт </w:t>
      </w:r>
      <w:proofErr w:type="spellStart"/>
      <w:r w:rsidRPr="000B1A2A">
        <w:rPr>
          <w:sz w:val="28"/>
          <w:szCs w:val="28"/>
          <w:lang w:val="uk-UA"/>
        </w:rPr>
        <w:t>маневрованості</w:t>
      </w:r>
      <w:proofErr w:type="spellEnd"/>
      <w:r w:rsidRPr="000B1A2A">
        <w:rPr>
          <w:sz w:val="28"/>
          <w:szCs w:val="28"/>
          <w:lang w:val="uk-UA"/>
        </w:rPr>
        <w:t xml:space="preserve"> зростає до 0,3, що свідчить про покращення здатності підприємства використовувати власні ресурси для поповнення оборотних коштів.</w:t>
      </w:r>
    </w:p>
    <w:p w14:paraId="6AE0D9D5" w14:textId="2A300F1D" w:rsidR="00C26CC1" w:rsidRPr="000B1A2A" w:rsidRDefault="00C26CC1" w:rsidP="002F07A8">
      <w:pPr>
        <w:widowControl w:val="0"/>
        <w:spacing w:line="360" w:lineRule="auto"/>
        <w:ind w:firstLine="709"/>
        <w:jc w:val="both"/>
        <w:rPr>
          <w:sz w:val="28"/>
          <w:szCs w:val="28"/>
          <w:lang w:val="uk-UA"/>
        </w:rPr>
      </w:pPr>
      <w:r w:rsidRPr="000B1A2A">
        <w:rPr>
          <w:sz w:val="28"/>
          <w:szCs w:val="28"/>
          <w:lang w:val="uk-UA"/>
        </w:rPr>
        <w:t>Усі результати розрахунку показників фінансово</w:t>
      </w:r>
      <w:r w:rsidR="00E82F7C" w:rsidRPr="000B1A2A">
        <w:rPr>
          <w:sz w:val="28"/>
          <w:szCs w:val="28"/>
          <w:lang w:val="uk-UA"/>
        </w:rPr>
        <w:t>ї стійкості наведені в табл.</w:t>
      </w:r>
      <w:r w:rsidR="00451BA4" w:rsidRPr="000B1A2A">
        <w:rPr>
          <w:sz w:val="28"/>
          <w:szCs w:val="28"/>
          <w:lang w:val="uk-UA"/>
        </w:rPr>
        <w:t xml:space="preserve"> 2.</w:t>
      </w:r>
      <w:r w:rsidR="00D40616">
        <w:rPr>
          <w:sz w:val="28"/>
          <w:szCs w:val="28"/>
          <w:lang w:val="uk-UA"/>
        </w:rPr>
        <w:t>9</w:t>
      </w:r>
      <w:r w:rsidRPr="000B1A2A">
        <w:rPr>
          <w:sz w:val="28"/>
          <w:szCs w:val="28"/>
          <w:lang w:val="uk-UA"/>
        </w:rPr>
        <w:t>.</w:t>
      </w:r>
    </w:p>
    <w:p w14:paraId="4F119D84" w14:textId="489DF0AB" w:rsidR="00C26CC1" w:rsidRPr="000B1A2A" w:rsidRDefault="00C26CC1" w:rsidP="002F07A8">
      <w:pPr>
        <w:widowControl w:val="0"/>
        <w:spacing w:line="360" w:lineRule="auto"/>
        <w:ind w:firstLine="709"/>
        <w:jc w:val="right"/>
        <w:rPr>
          <w:sz w:val="28"/>
          <w:szCs w:val="28"/>
          <w:lang w:val="uk-UA"/>
        </w:rPr>
      </w:pPr>
      <w:r w:rsidRPr="000B1A2A">
        <w:rPr>
          <w:sz w:val="28"/>
          <w:szCs w:val="28"/>
          <w:lang w:val="uk-UA"/>
        </w:rPr>
        <w:t xml:space="preserve">Таблиця </w:t>
      </w:r>
      <w:r w:rsidR="00451BA4" w:rsidRPr="000B1A2A">
        <w:rPr>
          <w:sz w:val="28"/>
          <w:szCs w:val="28"/>
          <w:lang w:val="uk-UA"/>
        </w:rPr>
        <w:t>2.</w:t>
      </w:r>
      <w:r w:rsidR="00D40616">
        <w:rPr>
          <w:sz w:val="28"/>
          <w:szCs w:val="28"/>
          <w:lang w:val="uk-UA"/>
        </w:rPr>
        <w:t>9</w:t>
      </w:r>
    </w:p>
    <w:p w14:paraId="71D4A266" w14:textId="7A095760" w:rsidR="00C26CC1" w:rsidRPr="000B1A2A" w:rsidRDefault="00C26CC1" w:rsidP="002F07A8">
      <w:pPr>
        <w:widowControl w:val="0"/>
        <w:spacing w:line="360" w:lineRule="auto"/>
        <w:ind w:firstLine="709"/>
        <w:jc w:val="center"/>
        <w:rPr>
          <w:sz w:val="28"/>
          <w:szCs w:val="28"/>
          <w:lang w:val="uk-UA"/>
        </w:rPr>
      </w:pPr>
      <w:r w:rsidRPr="000B1A2A">
        <w:rPr>
          <w:sz w:val="28"/>
          <w:szCs w:val="28"/>
          <w:lang w:val="uk-UA"/>
        </w:rPr>
        <w:t>Результати розрахунк</w:t>
      </w:r>
      <w:r w:rsidR="006236EA" w:rsidRPr="000B1A2A">
        <w:rPr>
          <w:sz w:val="28"/>
          <w:szCs w:val="28"/>
          <w:lang w:val="uk-UA"/>
        </w:rPr>
        <w:t>ів</w:t>
      </w:r>
      <w:r w:rsidRPr="000B1A2A">
        <w:rPr>
          <w:sz w:val="28"/>
          <w:szCs w:val="28"/>
          <w:lang w:val="uk-UA"/>
        </w:rPr>
        <w:t xml:space="preserve"> показників фінансової стійкості</w:t>
      </w:r>
      <w:r w:rsidR="006236EA" w:rsidRPr="000B1A2A">
        <w:rPr>
          <w:sz w:val="28"/>
          <w:szCs w:val="28"/>
          <w:lang w:val="uk-UA"/>
        </w:rPr>
        <w:t xml:space="preserve"> КП «Управління контролю за </w:t>
      </w:r>
      <w:proofErr w:type="spellStart"/>
      <w:r w:rsidR="006236EA" w:rsidRPr="000B1A2A">
        <w:rPr>
          <w:sz w:val="28"/>
          <w:szCs w:val="28"/>
          <w:lang w:val="uk-UA"/>
        </w:rPr>
        <w:t>благоустроєм</w:t>
      </w:r>
      <w:proofErr w:type="spellEnd"/>
      <w:r w:rsidR="006236EA" w:rsidRPr="000B1A2A">
        <w:rPr>
          <w:sz w:val="28"/>
          <w:szCs w:val="28"/>
          <w:lang w:val="uk-UA"/>
        </w:rPr>
        <w:t xml:space="preserve"> міста» за 2020-2022 рр.</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68"/>
        <w:gridCol w:w="1155"/>
        <w:gridCol w:w="1158"/>
        <w:gridCol w:w="1158"/>
        <w:gridCol w:w="1489"/>
        <w:gridCol w:w="1251"/>
      </w:tblGrid>
      <w:tr w:rsidR="000B1A2A" w:rsidRPr="000B1A2A" w14:paraId="7387B37B" w14:textId="3FDCE6EB" w:rsidTr="003F6F20">
        <w:trPr>
          <w:trHeight w:val="875"/>
        </w:trPr>
        <w:tc>
          <w:tcPr>
            <w:tcW w:w="1792" w:type="pct"/>
            <w:vAlign w:val="center"/>
          </w:tcPr>
          <w:p w14:paraId="05670DE8" w14:textId="77777777" w:rsidR="003F6F20" w:rsidRPr="000B1A2A" w:rsidRDefault="003F6F20" w:rsidP="003F6F20">
            <w:pPr>
              <w:widowControl w:val="0"/>
              <w:jc w:val="center"/>
              <w:rPr>
                <w:lang w:val="uk-UA"/>
              </w:rPr>
            </w:pPr>
            <w:r w:rsidRPr="000B1A2A">
              <w:rPr>
                <w:lang w:val="uk-UA"/>
              </w:rPr>
              <w:t>Показник</w:t>
            </w:r>
          </w:p>
        </w:tc>
        <w:tc>
          <w:tcPr>
            <w:tcW w:w="597" w:type="pct"/>
            <w:vAlign w:val="center"/>
          </w:tcPr>
          <w:p w14:paraId="0CB6D29A" w14:textId="3243FF37" w:rsidR="003F6F20" w:rsidRPr="000B1A2A" w:rsidRDefault="003F6F20" w:rsidP="003F6F20">
            <w:pPr>
              <w:widowControl w:val="0"/>
              <w:jc w:val="center"/>
              <w:rPr>
                <w:lang w:val="uk-UA"/>
              </w:rPr>
            </w:pPr>
            <w:r w:rsidRPr="000B1A2A">
              <w:rPr>
                <w:lang w:val="uk-UA"/>
              </w:rPr>
              <w:t>2020 р.</w:t>
            </w:r>
          </w:p>
        </w:tc>
        <w:tc>
          <w:tcPr>
            <w:tcW w:w="598" w:type="pct"/>
            <w:vAlign w:val="center"/>
          </w:tcPr>
          <w:p w14:paraId="25FAEF34" w14:textId="233BAC25" w:rsidR="003F6F20" w:rsidRPr="000B1A2A" w:rsidRDefault="003F6F20" w:rsidP="003F6F20">
            <w:pPr>
              <w:widowControl w:val="0"/>
              <w:jc w:val="center"/>
              <w:rPr>
                <w:lang w:val="uk-UA"/>
              </w:rPr>
            </w:pPr>
            <w:r w:rsidRPr="000B1A2A">
              <w:rPr>
                <w:lang w:val="uk-UA"/>
              </w:rPr>
              <w:t>2021 р.</w:t>
            </w:r>
          </w:p>
        </w:tc>
        <w:tc>
          <w:tcPr>
            <w:tcW w:w="598" w:type="pct"/>
            <w:vAlign w:val="center"/>
          </w:tcPr>
          <w:p w14:paraId="678081D2" w14:textId="7A2BC04F" w:rsidR="003F6F20" w:rsidRPr="000B1A2A" w:rsidRDefault="003F6F20" w:rsidP="003F6F20">
            <w:pPr>
              <w:widowControl w:val="0"/>
              <w:jc w:val="center"/>
              <w:rPr>
                <w:lang w:val="uk-UA"/>
              </w:rPr>
            </w:pPr>
            <w:r w:rsidRPr="000B1A2A">
              <w:rPr>
                <w:lang w:val="uk-UA"/>
              </w:rPr>
              <w:t>2022 р.</w:t>
            </w:r>
          </w:p>
        </w:tc>
        <w:tc>
          <w:tcPr>
            <w:tcW w:w="1415" w:type="pct"/>
            <w:gridSpan w:val="2"/>
            <w:vAlign w:val="center"/>
          </w:tcPr>
          <w:p w14:paraId="18939F5D" w14:textId="7F744ABF" w:rsidR="003F6F20" w:rsidRPr="000B1A2A" w:rsidRDefault="003F6F20" w:rsidP="003F6F20">
            <w:pPr>
              <w:widowControl w:val="0"/>
              <w:jc w:val="center"/>
              <w:rPr>
                <w:lang w:val="uk-UA"/>
              </w:rPr>
            </w:pPr>
            <w:r w:rsidRPr="000B1A2A">
              <w:rPr>
                <w:lang w:val="uk-UA"/>
              </w:rPr>
              <w:t>Абсолютні зміни</w:t>
            </w:r>
          </w:p>
        </w:tc>
      </w:tr>
      <w:tr w:rsidR="000B1A2A" w:rsidRPr="000B1A2A" w14:paraId="3BB8ECC2" w14:textId="72556C07" w:rsidTr="00B9736F">
        <w:trPr>
          <w:trHeight w:val="280"/>
        </w:trPr>
        <w:tc>
          <w:tcPr>
            <w:tcW w:w="1792" w:type="pct"/>
            <w:vAlign w:val="bottom"/>
          </w:tcPr>
          <w:p w14:paraId="37FD6D0C" w14:textId="583665C4" w:rsidR="00963462" w:rsidRPr="000B1A2A" w:rsidRDefault="00963462" w:rsidP="00963462">
            <w:pPr>
              <w:widowControl w:val="0"/>
              <w:rPr>
                <w:lang w:val="uk-UA"/>
              </w:rPr>
            </w:pPr>
            <w:r w:rsidRPr="000B1A2A">
              <w:rPr>
                <w:lang w:val="uk-UA"/>
              </w:rPr>
              <w:t>Коефіцієнт автономії</w:t>
            </w:r>
          </w:p>
        </w:tc>
        <w:tc>
          <w:tcPr>
            <w:tcW w:w="597" w:type="pct"/>
            <w:vAlign w:val="bottom"/>
          </w:tcPr>
          <w:p w14:paraId="104D267A" w14:textId="2840082E" w:rsidR="00963462" w:rsidRPr="000B1A2A" w:rsidRDefault="00963462" w:rsidP="00963462">
            <w:pPr>
              <w:widowControl w:val="0"/>
              <w:jc w:val="center"/>
              <w:rPr>
                <w:lang w:val="uk-UA"/>
              </w:rPr>
            </w:pPr>
            <w:r w:rsidRPr="000B1A2A">
              <w:rPr>
                <w:lang w:val="uk-UA"/>
              </w:rPr>
              <w:t>0,8</w:t>
            </w:r>
          </w:p>
        </w:tc>
        <w:tc>
          <w:tcPr>
            <w:tcW w:w="598" w:type="pct"/>
            <w:vAlign w:val="bottom"/>
          </w:tcPr>
          <w:p w14:paraId="65094EAB" w14:textId="35F594D0" w:rsidR="00963462" w:rsidRPr="000B1A2A" w:rsidRDefault="00963462" w:rsidP="00963462">
            <w:pPr>
              <w:widowControl w:val="0"/>
              <w:jc w:val="center"/>
              <w:rPr>
                <w:lang w:val="uk-UA"/>
              </w:rPr>
            </w:pPr>
            <w:r w:rsidRPr="000B1A2A">
              <w:rPr>
                <w:lang w:val="uk-UA"/>
              </w:rPr>
              <w:t>0,6</w:t>
            </w:r>
          </w:p>
        </w:tc>
        <w:tc>
          <w:tcPr>
            <w:tcW w:w="598" w:type="pct"/>
            <w:vAlign w:val="bottom"/>
          </w:tcPr>
          <w:p w14:paraId="7AC9C3E0" w14:textId="183B6521" w:rsidR="00963462" w:rsidRPr="000B1A2A" w:rsidRDefault="00963462" w:rsidP="00963462">
            <w:pPr>
              <w:widowControl w:val="0"/>
              <w:jc w:val="center"/>
              <w:rPr>
                <w:lang w:val="uk-UA"/>
              </w:rPr>
            </w:pPr>
            <w:r w:rsidRPr="000B1A2A">
              <w:rPr>
                <w:lang w:val="uk-UA"/>
              </w:rPr>
              <w:t>0,6</w:t>
            </w:r>
          </w:p>
        </w:tc>
        <w:tc>
          <w:tcPr>
            <w:tcW w:w="769" w:type="pct"/>
            <w:vAlign w:val="bottom"/>
          </w:tcPr>
          <w:p w14:paraId="296C5300" w14:textId="51582360" w:rsidR="00963462" w:rsidRPr="000B1A2A" w:rsidRDefault="00963462" w:rsidP="00963462">
            <w:pPr>
              <w:widowControl w:val="0"/>
              <w:jc w:val="center"/>
              <w:rPr>
                <w:lang w:val="uk-UA"/>
              </w:rPr>
            </w:pPr>
            <w:r w:rsidRPr="000B1A2A">
              <w:rPr>
                <w:lang w:val="uk-UA"/>
              </w:rPr>
              <w:t>-0,2</w:t>
            </w:r>
          </w:p>
        </w:tc>
        <w:tc>
          <w:tcPr>
            <w:tcW w:w="646" w:type="pct"/>
            <w:vAlign w:val="bottom"/>
          </w:tcPr>
          <w:p w14:paraId="521E400E" w14:textId="0B55ECC9" w:rsidR="00963462" w:rsidRPr="000B1A2A" w:rsidRDefault="00963462" w:rsidP="00963462">
            <w:pPr>
              <w:widowControl w:val="0"/>
              <w:jc w:val="center"/>
              <w:rPr>
                <w:lang w:val="uk-UA"/>
              </w:rPr>
            </w:pPr>
            <w:r w:rsidRPr="000B1A2A">
              <w:rPr>
                <w:lang w:val="uk-UA"/>
              </w:rPr>
              <w:t>0,0</w:t>
            </w:r>
          </w:p>
        </w:tc>
      </w:tr>
      <w:tr w:rsidR="000B1A2A" w:rsidRPr="000B1A2A" w14:paraId="6253951F" w14:textId="6D8C2822" w:rsidTr="00B9736F">
        <w:trPr>
          <w:trHeight w:val="343"/>
        </w:trPr>
        <w:tc>
          <w:tcPr>
            <w:tcW w:w="1792" w:type="pct"/>
            <w:vAlign w:val="bottom"/>
          </w:tcPr>
          <w:p w14:paraId="405FAC70" w14:textId="05A86815" w:rsidR="00963462" w:rsidRPr="000B1A2A" w:rsidRDefault="00963462" w:rsidP="00963462">
            <w:pPr>
              <w:widowControl w:val="0"/>
              <w:rPr>
                <w:lang w:val="uk-UA"/>
              </w:rPr>
            </w:pPr>
            <w:r w:rsidRPr="000B1A2A">
              <w:rPr>
                <w:lang w:val="uk-UA"/>
              </w:rPr>
              <w:t>Коефіцієнт фінансової залежності</w:t>
            </w:r>
          </w:p>
        </w:tc>
        <w:tc>
          <w:tcPr>
            <w:tcW w:w="597" w:type="pct"/>
            <w:vAlign w:val="bottom"/>
          </w:tcPr>
          <w:p w14:paraId="316715FC" w14:textId="7D7353D0" w:rsidR="00963462" w:rsidRPr="000B1A2A" w:rsidRDefault="00963462" w:rsidP="00963462">
            <w:pPr>
              <w:widowControl w:val="0"/>
              <w:jc w:val="center"/>
              <w:rPr>
                <w:lang w:val="uk-UA"/>
              </w:rPr>
            </w:pPr>
            <w:r w:rsidRPr="000B1A2A">
              <w:rPr>
                <w:lang w:val="uk-UA"/>
              </w:rPr>
              <w:t>1,3</w:t>
            </w:r>
          </w:p>
        </w:tc>
        <w:tc>
          <w:tcPr>
            <w:tcW w:w="598" w:type="pct"/>
            <w:vAlign w:val="bottom"/>
          </w:tcPr>
          <w:p w14:paraId="14BDAE41" w14:textId="16575E63" w:rsidR="00963462" w:rsidRPr="000B1A2A" w:rsidRDefault="00963462" w:rsidP="00963462">
            <w:pPr>
              <w:widowControl w:val="0"/>
              <w:jc w:val="center"/>
              <w:rPr>
                <w:lang w:val="uk-UA"/>
              </w:rPr>
            </w:pPr>
            <w:r w:rsidRPr="000B1A2A">
              <w:rPr>
                <w:lang w:val="uk-UA"/>
              </w:rPr>
              <w:t>1,6</w:t>
            </w:r>
          </w:p>
        </w:tc>
        <w:tc>
          <w:tcPr>
            <w:tcW w:w="598" w:type="pct"/>
            <w:vAlign w:val="bottom"/>
          </w:tcPr>
          <w:p w14:paraId="5AC34175" w14:textId="3AEB8BC3" w:rsidR="00963462" w:rsidRPr="000B1A2A" w:rsidRDefault="00963462" w:rsidP="00963462">
            <w:pPr>
              <w:widowControl w:val="0"/>
              <w:jc w:val="center"/>
              <w:rPr>
                <w:lang w:val="uk-UA"/>
              </w:rPr>
            </w:pPr>
            <w:r w:rsidRPr="000B1A2A">
              <w:rPr>
                <w:lang w:val="uk-UA"/>
              </w:rPr>
              <w:t>1,6</w:t>
            </w:r>
          </w:p>
        </w:tc>
        <w:tc>
          <w:tcPr>
            <w:tcW w:w="769" w:type="pct"/>
            <w:vAlign w:val="bottom"/>
          </w:tcPr>
          <w:p w14:paraId="0FB30856" w14:textId="406C7A36" w:rsidR="00963462" w:rsidRPr="000B1A2A" w:rsidRDefault="00963462" w:rsidP="00963462">
            <w:pPr>
              <w:widowControl w:val="0"/>
              <w:jc w:val="center"/>
              <w:rPr>
                <w:lang w:val="uk-UA"/>
              </w:rPr>
            </w:pPr>
            <w:r w:rsidRPr="000B1A2A">
              <w:rPr>
                <w:lang w:val="uk-UA"/>
              </w:rPr>
              <w:t>0,3</w:t>
            </w:r>
          </w:p>
        </w:tc>
        <w:tc>
          <w:tcPr>
            <w:tcW w:w="646" w:type="pct"/>
            <w:vAlign w:val="bottom"/>
          </w:tcPr>
          <w:p w14:paraId="34EC9265" w14:textId="3F086DD0" w:rsidR="00963462" w:rsidRPr="000B1A2A" w:rsidRDefault="00963462" w:rsidP="00963462">
            <w:pPr>
              <w:widowControl w:val="0"/>
              <w:jc w:val="center"/>
              <w:rPr>
                <w:lang w:val="uk-UA"/>
              </w:rPr>
            </w:pPr>
            <w:r w:rsidRPr="000B1A2A">
              <w:rPr>
                <w:lang w:val="uk-UA"/>
              </w:rPr>
              <w:t>0,0</w:t>
            </w:r>
          </w:p>
        </w:tc>
      </w:tr>
      <w:tr w:rsidR="000B1A2A" w:rsidRPr="000B1A2A" w14:paraId="1E378A60" w14:textId="72B8F1D9" w:rsidTr="00B9736F">
        <w:trPr>
          <w:trHeight w:val="519"/>
        </w:trPr>
        <w:tc>
          <w:tcPr>
            <w:tcW w:w="1792" w:type="pct"/>
            <w:vAlign w:val="bottom"/>
          </w:tcPr>
          <w:p w14:paraId="3B8CA3D9" w14:textId="2A380165" w:rsidR="00963462" w:rsidRPr="000B1A2A" w:rsidRDefault="00963462" w:rsidP="00963462">
            <w:pPr>
              <w:widowControl w:val="0"/>
              <w:rPr>
                <w:lang w:val="uk-UA"/>
              </w:rPr>
            </w:pPr>
            <w:r w:rsidRPr="000B1A2A">
              <w:rPr>
                <w:lang w:val="uk-UA"/>
              </w:rPr>
              <w:t xml:space="preserve">Коефіцієнт фінансового ризику </w:t>
            </w:r>
          </w:p>
        </w:tc>
        <w:tc>
          <w:tcPr>
            <w:tcW w:w="597" w:type="pct"/>
            <w:vAlign w:val="bottom"/>
          </w:tcPr>
          <w:p w14:paraId="1D7690A7" w14:textId="2EF0FE95" w:rsidR="00963462" w:rsidRPr="000B1A2A" w:rsidRDefault="00963462" w:rsidP="00963462">
            <w:pPr>
              <w:widowControl w:val="0"/>
              <w:jc w:val="center"/>
              <w:rPr>
                <w:lang w:val="uk-UA"/>
              </w:rPr>
            </w:pPr>
            <w:r w:rsidRPr="000B1A2A">
              <w:rPr>
                <w:lang w:val="uk-UA"/>
              </w:rPr>
              <w:t>0,3</w:t>
            </w:r>
          </w:p>
        </w:tc>
        <w:tc>
          <w:tcPr>
            <w:tcW w:w="598" w:type="pct"/>
            <w:vAlign w:val="bottom"/>
          </w:tcPr>
          <w:p w14:paraId="6E8E6A6D" w14:textId="73967A1D" w:rsidR="00963462" w:rsidRPr="000B1A2A" w:rsidRDefault="00963462" w:rsidP="00963462">
            <w:pPr>
              <w:widowControl w:val="0"/>
              <w:jc w:val="center"/>
              <w:rPr>
                <w:lang w:val="uk-UA"/>
              </w:rPr>
            </w:pPr>
            <w:r w:rsidRPr="000B1A2A">
              <w:rPr>
                <w:lang w:val="uk-UA"/>
              </w:rPr>
              <w:t>0,6</w:t>
            </w:r>
          </w:p>
        </w:tc>
        <w:tc>
          <w:tcPr>
            <w:tcW w:w="598" w:type="pct"/>
            <w:vAlign w:val="bottom"/>
          </w:tcPr>
          <w:p w14:paraId="689821D2" w14:textId="628FE879" w:rsidR="00963462" w:rsidRPr="000B1A2A" w:rsidRDefault="00963462" w:rsidP="00963462">
            <w:pPr>
              <w:widowControl w:val="0"/>
              <w:jc w:val="center"/>
              <w:rPr>
                <w:lang w:val="uk-UA"/>
              </w:rPr>
            </w:pPr>
            <w:r w:rsidRPr="000B1A2A">
              <w:rPr>
                <w:lang w:val="uk-UA"/>
              </w:rPr>
              <w:t>0,6</w:t>
            </w:r>
          </w:p>
        </w:tc>
        <w:tc>
          <w:tcPr>
            <w:tcW w:w="769" w:type="pct"/>
            <w:vAlign w:val="bottom"/>
          </w:tcPr>
          <w:p w14:paraId="2F56563F" w14:textId="0D0E1A29" w:rsidR="00963462" w:rsidRPr="000B1A2A" w:rsidRDefault="00963462" w:rsidP="00963462">
            <w:pPr>
              <w:widowControl w:val="0"/>
              <w:jc w:val="center"/>
              <w:rPr>
                <w:lang w:val="uk-UA"/>
              </w:rPr>
            </w:pPr>
            <w:r w:rsidRPr="000B1A2A">
              <w:rPr>
                <w:lang w:val="uk-UA"/>
              </w:rPr>
              <w:t>0,3</w:t>
            </w:r>
          </w:p>
        </w:tc>
        <w:tc>
          <w:tcPr>
            <w:tcW w:w="646" w:type="pct"/>
            <w:vAlign w:val="bottom"/>
          </w:tcPr>
          <w:p w14:paraId="3C2304C6" w14:textId="4DB21FE3" w:rsidR="00963462" w:rsidRPr="000B1A2A" w:rsidRDefault="00963462" w:rsidP="00963462">
            <w:pPr>
              <w:widowControl w:val="0"/>
              <w:jc w:val="center"/>
              <w:rPr>
                <w:lang w:val="uk-UA"/>
              </w:rPr>
            </w:pPr>
            <w:r w:rsidRPr="000B1A2A">
              <w:rPr>
                <w:lang w:val="uk-UA"/>
              </w:rPr>
              <w:t>0,0</w:t>
            </w:r>
          </w:p>
        </w:tc>
      </w:tr>
      <w:tr w:rsidR="000B1A2A" w:rsidRPr="000B1A2A" w14:paraId="0063E126" w14:textId="267AEBFC" w:rsidTr="00B9736F">
        <w:trPr>
          <w:trHeight w:val="307"/>
        </w:trPr>
        <w:tc>
          <w:tcPr>
            <w:tcW w:w="1792" w:type="pct"/>
            <w:vAlign w:val="bottom"/>
          </w:tcPr>
          <w:p w14:paraId="53C45665" w14:textId="54844077" w:rsidR="00963462" w:rsidRPr="000B1A2A" w:rsidRDefault="00963462" w:rsidP="00963462">
            <w:pPr>
              <w:widowControl w:val="0"/>
              <w:rPr>
                <w:lang w:val="uk-UA"/>
              </w:rPr>
            </w:pPr>
            <w:r w:rsidRPr="000B1A2A">
              <w:rPr>
                <w:lang w:val="uk-UA"/>
              </w:rPr>
              <w:t>Коефіцієнт фінансової стабільності</w:t>
            </w:r>
          </w:p>
        </w:tc>
        <w:tc>
          <w:tcPr>
            <w:tcW w:w="597" w:type="pct"/>
            <w:vAlign w:val="bottom"/>
          </w:tcPr>
          <w:p w14:paraId="2E335282" w14:textId="6966CB0B" w:rsidR="00963462" w:rsidRPr="000B1A2A" w:rsidRDefault="00963462" w:rsidP="00963462">
            <w:pPr>
              <w:widowControl w:val="0"/>
              <w:jc w:val="center"/>
              <w:rPr>
                <w:lang w:val="uk-UA"/>
              </w:rPr>
            </w:pPr>
            <w:r w:rsidRPr="000B1A2A">
              <w:rPr>
                <w:lang w:val="uk-UA"/>
              </w:rPr>
              <w:t>3,3</w:t>
            </w:r>
          </w:p>
        </w:tc>
        <w:tc>
          <w:tcPr>
            <w:tcW w:w="598" w:type="pct"/>
            <w:vAlign w:val="bottom"/>
          </w:tcPr>
          <w:p w14:paraId="5526206E" w14:textId="3551B634" w:rsidR="00963462" w:rsidRPr="000B1A2A" w:rsidRDefault="00963462" w:rsidP="00963462">
            <w:pPr>
              <w:widowControl w:val="0"/>
              <w:jc w:val="center"/>
              <w:rPr>
                <w:lang w:val="uk-UA"/>
              </w:rPr>
            </w:pPr>
            <w:r w:rsidRPr="000B1A2A">
              <w:rPr>
                <w:lang w:val="uk-UA"/>
              </w:rPr>
              <w:t>1,6</w:t>
            </w:r>
          </w:p>
        </w:tc>
        <w:tc>
          <w:tcPr>
            <w:tcW w:w="598" w:type="pct"/>
            <w:vAlign w:val="bottom"/>
          </w:tcPr>
          <w:p w14:paraId="01F11BB3" w14:textId="795BB612" w:rsidR="00963462" w:rsidRPr="000B1A2A" w:rsidRDefault="00963462" w:rsidP="00963462">
            <w:pPr>
              <w:widowControl w:val="0"/>
              <w:jc w:val="center"/>
              <w:rPr>
                <w:lang w:val="uk-UA"/>
              </w:rPr>
            </w:pPr>
            <w:r w:rsidRPr="000B1A2A">
              <w:rPr>
                <w:lang w:val="uk-UA"/>
              </w:rPr>
              <w:t>1,7</w:t>
            </w:r>
          </w:p>
        </w:tc>
        <w:tc>
          <w:tcPr>
            <w:tcW w:w="769" w:type="pct"/>
            <w:vAlign w:val="bottom"/>
          </w:tcPr>
          <w:p w14:paraId="19C046AC" w14:textId="156B6102" w:rsidR="00963462" w:rsidRPr="000B1A2A" w:rsidRDefault="00963462" w:rsidP="00963462">
            <w:pPr>
              <w:widowControl w:val="0"/>
              <w:jc w:val="center"/>
              <w:rPr>
                <w:lang w:val="uk-UA"/>
              </w:rPr>
            </w:pPr>
            <w:r w:rsidRPr="000B1A2A">
              <w:rPr>
                <w:lang w:val="uk-UA"/>
              </w:rPr>
              <w:t>-1,7</w:t>
            </w:r>
          </w:p>
        </w:tc>
        <w:tc>
          <w:tcPr>
            <w:tcW w:w="646" w:type="pct"/>
            <w:vAlign w:val="bottom"/>
          </w:tcPr>
          <w:p w14:paraId="54BBE409" w14:textId="541B812A" w:rsidR="00963462" w:rsidRPr="000B1A2A" w:rsidRDefault="00963462" w:rsidP="00963462">
            <w:pPr>
              <w:widowControl w:val="0"/>
              <w:jc w:val="center"/>
              <w:rPr>
                <w:lang w:val="uk-UA"/>
              </w:rPr>
            </w:pPr>
            <w:r w:rsidRPr="000B1A2A">
              <w:rPr>
                <w:lang w:val="uk-UA"/>
              </w:rPr>
              <w:t>0,1</w:t>
            </w:r>
          </w:p>
        </w:tc>
      </w:tr>
      <w:tr w:rsidR="000B1A2A" w:rsidRPr="000B1A2A" w14:paraId="072CAA19" w14:textId="4727FDAB" w:rsidTr="00B9736F">
        <w:trPr>
          <w:trHeight w:val="549"/>
        </w:trPr>
        <w:tc>
          <w:tcPr>
            <w:tcW w:w="1792" w:type="pct"/>
            <w:vAlign w:val="bottom"/>
          </w:tcPr>
          <w:p w14:paraId="12C11CD0" w14:textId="4142A2DA" w:rsidR="00963462" w:rsidRPr="000B1A2A" w:rsidRDefault="00963462" w:rsidP="00963462">
            <w:pPr>
              <w:widowControl w:val="0"/>
              <w:rPr>
                <w:lang w:val="uk-UA"/>
              </w:rPr>
            </w:pPr>
            <w:r w:rsidRPr="000B1A2A">
              <w:rPr>
                <w:lang w:val="uk-UA"/>
              </w:rPr>
              <w:t>Коефіцієнт забезпеченості власними коштами</w:t>
            </w:r>
          </w:p>
        </w:tc>
        <w:tc>
          <w:tcPr>
            <w:tcW w:w="597" w:type="pct"/>
            <w:vAlign w:val="bottom"/>
          </w:tcPr>
          <w:p w14:paraId="157B1F46" w14:textId="5F074666" w:rsidR="00963462" w:rsidRPr="000B1A2A" w:rsidRDefault="00963462" w:rsidP="00963462">
            <w:pPr>
              <w:widowControl w:val="0"/>
              <w:jc w:val="center"/>
              <w:rPr>
                <w:lang w:val="uk-UA"/>
              </w:rPr>
            </w:pPr>
            <w:r w:rsidRPr="000B1A2A">
              <w:rPr>
                <w:lang w:val="uk-UA"/>
              </w:rPr>
              <w:t>0,2</w:t>
            </w:r>
          </w:p>
        </w:tc>
        <w:tc>
          <w:tcPr>
            <w:tcW w:w="598" w:type="pct"/>
            <w:vAlign w:val="bottom"/>
          </w:tcPr>
          <w:p w14:paraId="33C37FD2" w14:textId="594736CC" w:rsidR="00963462" w:rsidRPr="000B1A2A" w:rsidRDefault="00963462" w:rsidP="00963462">
            <w:pPr>
              <w:widowControl w:val="0"/>
              <w:jc w:val="center"/>
              <w:rPr>
                <w:lang w:val="uk-UA"/>
              </w:rPr>
            </w:pPr>
            <w:r w:rsidRPr="000B1A2A">
              <w:rPr>
                <w:lang w:val="uk-UA"/>
              </w:rPr>
              <w:t>-0,1</w:t>
            </w:r>
          </w:p>
        </w:tc>
        <w:tc>
          <w:tcPr>
            <w:tcW w:w="598" w:type="pct"/>
            <w:vAlign w:val="bottom"/>
          </w:tcPr>
          <w:p w14:paraId="2F6B7BC1" w14:textId="6585F412" w:rsidR="00963462" w:rsidRPr="000B1A2A" w:rsidRDefault="00963462" w:rsidP="00963462">
            <w:pPr>
              <w:widowControl w:val="0"/>
              <w:jc w:val="center"/>
              <w:rPr>
                <w:lang w:val="uk-UA"/>
              </w:rPr>
            </w:pPr>
            <w:r w:rsidRPr="000B1A2A">
              <w:rPr>
                <w:lang w:val="uk-UA"/>
              </w:rPr>
              <w:t>0,3</w:t>
            </w:r>
          </w:p>
        </w:tc>
        <w:tc>
          <w:tcPr>
            <w:tcW w:w="769" w:type="pct"/>
            <w:vAlign w:val="bottom"/>
          </w:tcPr>
          <w:p w14:paraId="49777768" w14:textId="6146B482" w:rsidR="00963462" w:rsidRPr="000B1A2A" w:rsidRDefault="00963462" w:rsidP="00963462">
            <w:pPr>
              <w:widowControl w:val="0"/>
              <w:jc w:val="center"/>
              <w:rPr>
                <w:lang w:val="uk-UA"/>
              </w:rPr>
            </w:pPr>
            <w:r w:rsidRPr="000B1A2A">
              <w:rPr>
                <w:lang w:val="uk-UA"/>
              </w:rPr>
              <w:t>-0,3</w:t>
            </w:r>
          </w:p>
        </w:tc>
        <w:tc>
          <w:tcPr>
            <w:tcW w:w="646" w:type="pct"/>
            <w:vAlign w:val="bottom"/>
          </w:tcPr>
          <w:p w14:paraId="643B5F23" w14:textId="24C4B0F7" w:rsidR="00963462" w:rsidRPr="000B1A2A" w:rsidRDefault="00963462" w:rsidP="00963462">
            <w:pPr>
              <w:widowControl w:val="0"/>
              <w:jc w:val="center"/>
              <w:rPr>
                <w:lang w:val="uk-UA"/>
              </w:rPr>
            </w:pPr>
            <w:r w:rsidRPr="000B1A2A">
              <w:rPr>
                <w:lang w:val="uk-UA"/>
              </w:rPr>
              <w:t>0,4</w:t>
            </w:r>
          </w:p>
        </w:tc>
      </w:tr>
      <w:tr w:rsidR="00302578" w:rsidRPr="000B1A2A" w14:paraId="2B48D9DC" w14:textId="54BDAFA2" w:rsidTr="00B9736F">
        <w:trPr>
          <w:trHeight w:val="339"/>
        </w:trPr>
        <w:tc>
          <w:tcPr>
            <w:tcW w:w="1792" w:type="pct"/>
            <w:vAlign w:val="bottom"/>
          </w:tcPr>
          <w:p w14:paraId="57864856" w14:textId="0E753736" w:rsidR="00963462" w:rsidRPr="000B1A2A" w:rsidRDefault="00963462" w:rsidP="00963462">
            <w:pPr>
              <w:widowControl w:val="0"/>
              <w:rPr>
                <w:lang w:val="uk-UA"/>
              </w:rPr>
            </w:pPr>
            <w:r w:rsidRPr="000B1A2A">
              <w:rPr>
                <w:lang w:val="uk-UA"/>
              </w:rPr>
              <w:t xml:space="preserve">Коефіцієнт </w:t>
            </w:r>
            <w:r w:rsidR="00665FFE" w:rsidRPr="000B1A2A">
              <w:rPr>
                <w:lang w:val="uk-UA"/>
              </w:rPr>
              <w:t>маневреності</w:t>
            </w:r>
          </w:p>
        </w:tc>
        <w:tc>
          <w:tcPr>
            <w:tcW w:w="597" w:type="pct"/>
            <w:vAlign w:val="bottom"/>
          </w:tcPr>
          <w:p w14:paraId="5592017A" w14:textId="3E704F81" w:rsidR="00963462" w:rsidRPr="000B1A2A" w:rsidRDefault="00963462" w:rsidP="00963462">
            <w:pPr>
              <w:widowControl w:val="0"/>
              <w:jc w:val="center"/>
              <w:rPr>
                <w:lang w:val="uk-UA"/>
              </w:rPr>
            </w:pPr>
            <w:r w:rsidRPr="000B1A2A">
              <w:rPr>
                <w:lang w:val="uk-UA"/>
              </w:rPr>
              <w:t>0,1</w:t>
            </w:r>
          </w:p>
        </w:tc>
        <w:tc>
          <w:tcPr>
            <w:tcW w:w="598" w:type="pct"/>
            <w:vAlign w:val="bottom"/>
          </w:tcPr>
          <w:p w14:paraId="489C2488" w14:textId="1EE85FA9" w:rsidR="00963462" w:rsidRPr="000B1A2A" w:rsidRDefault="00963462" w:rsidP="00963462">
            <w:pPr>
              <w:widowControl w:val="0"/>
              <w:jc w:val="center"/>
              <w:rPr>
                <w:lang w:val="uk-UA"/>
              </w:rPr>
            </w:pPr>
            <w:r w:rsidRPr="000B1A2A">
              <w:rPr>
                <w:lang w:val="uk-UA"/>
              </w:rPr>
              <w:t>-0,1</w:t>
            </w:r>
          </w:p>
        </w:tc>
        <w:tc>
          <w:tcPr>
            <w:tcW w:w="598" w:type="pct"/>
            <w:vAlign w:val="bottom"/>
          </w:tcPr>
          <w:p w14:paraId="5D4F9749" w14:textId="5083812A" w:rsidR="00963462" w:rsidRPr="000B1A2A" w:rsidRDefault="00963462" w:rsidP="00963462">
            <w:pPr>
              <w:widowControl w:val="0"/>
              <w:jc w:val="center"/>
              <w:rPr>
                <w:lang w:val="uk-UA"/>
              </w:rPr>
            </w:pPr>
            <w:r w:rsidRPr="000B1A2A">
              <w:rPr>
                <w:lang w:val="uk-UA"/>
              </w:rPr>
              <w:t>0,3</w:t>
            </w:r>
          </w:p>
        </w:tc>
        <w:tc>
          <w:tcPr>
            <w:tcW w:w="769" w:type="pct"/>
            <w:vAlign w:val="bottom"/>
          </w:tcPr>
          <w:p w14:paraId="516BAFEC" w14:textId="4686360F" w:rsidR="00963462" w:rsidRPr="000B1A2A" w:rsidRDefault="00963462" w:rsidP="00963462">
            <w:pPr>
              <w:widowControl w:val="0"/>
              <w:jc w:val="center"/>
              <w:rPr>
                <w:lang w:val="uk-UA"/>
              </w:rPr>
            </w:pPr>
            <w:r w:rsidRPr="000B1A2A">
              <w:rPr>
                <w:lang w:val="uk-UA"/>
              </w:rPr>
              <w:t>-0,2</w:t>
            </w:r>
          </w:p>
        </w:tc>
        <w:tc>
          <w:tcPr>
            <w:tcW w:w="646" w:type="pct"/>
            <w:vAlign w:val="bottom"/>
          </w:tcPr>
          <w:p w14:paraId="0C07C59A" w14:textId="6A213F3A" w:rsidR="00963462" w:rsidRPr="000B1A2A" w:rsidRDefault="00963462" w:rsidP="00963462">
            <w:pPr>
              <w:widowControl w:val="0"/>
              <w:jc w:val="center"/>
              <w:rPr>
                <w:lang w:val="uk-UA"/>
              </w:rPr>
            </w:pPr>
            <w:r w:rsidRPr="000B1A2A">
              <w:rPr>
                <w:lang w:val="uk-UA"/>
              </w:rPr>
              <w:t>0,4</w:t>
            </w:r>
          </w:p>
        </w:tc>
      </w:tr>
    </w:tbl>
    <w:p w14:paraId="016E6044" w14:textId="77777777" w:rsidR="00C26CC1" w:rsidRPr="000B1A2A" w:rsidRDefault="00C26CC1" w:rsidP="002F07A8">
      <w:pPr>
        <w:widowControl w:val="0"/>
        <w:spacing w:line="360" w:lineRule="auto"/>
        <w:ind w:firstLine="709"/>
        <w:jc w:val="right"/>
        <w:rPr>
          <w:i/>
          <w:sz w:val="28"/>
          <w:szCs w:val="28"/>
          <w:lang w:val="uk-UA"/>
        </w:rPr>
      </w:pPr>
    </w:p>
    <w:p w14:paraId="4AE24708" w14:textId="3E7EF67C" w:rsidR="00963462" w:rsidRPr="000B1A2A" w:rsidRDefault="00963462" w:rsidP="002F07A8">
      <w:pPr>
        <w:widowControl w:val="0"/>
        <w:spacing w:line="360" w:lineRule="auto"/>
        <w:ind w:firstLine="709"/>
        <w:jc w:val="both"/>
        <w:rPr>
          <w:sz w:val="28"/>
          <w:szCs w:val="28"/>
          <w:lang w:val="uk-UA"/>
        </w:rPr>
      </w:pPr>
      <w:r w:rsidRPr="000B1A2A">
        <w:rPr>
          <w:sz w:val="28"/>
          <w:szCs w:val="28"/>
          <w:lang w:val="uk-UA"/>
        </w:rPr>
        <w:t xml:space="preserve">Загалом, ці зміни в показниках свідчать про коливання в фінансовому стані підприємства протягом трьох років, включаючи зміни в структурі капіталу, рівні ризику та наявності оборотних коштів. Проте у 2022 р. майже всі показники відповідають рекомендованим значенням. Важливо провести подальший аналіз і </w:t>
      </w:r>
      <w:r w:rsidRPr="000B1A2A">
        <w:rPr>
          <w:sz w:val="28"/>
          <w:szCs w:val="28"/>
          <w:lang w:val="uk-UA"/>
        </w:rPr>
        <w:lastRenderedPageBreak/>
        <w:t>вжити заходи для покращення фінансової стабільності та забезпечення належного рівня фінансової стійкості підприємства.</w:t>
      </w:r>
    </w:p>
    <w:p w14:paraId="4E92018A" w14:textId="7C9215DE" w:rsidR="00963462" w:rsidRPr="000B1A2A" w:rsidRDefault="00C26CC1" w:rsidP="00963462">
      <w:pPr>
        <w:widowControl w:val="0"/>
        <w:spacing w:line="360" w:lineRule="auto"/>
        <w:ind w:firstLine="709"/>
        <w:jc w:val="both"/>
        <w:rPr>
          <w:sz w:val="28"/>
          <w:szCs w:val="28"/>
          <w:lang w:val="uk-UA"/>
        </w:rPr>
      </w:pPr>
      <w:r w:rsidRPr="000B1A2A">
        <w:rPr>
          <w:sz w:val="28"/>
          <w:szCs w:val="28"/>
          <w:lang w:val="uk-UA"/>
        </w:rPr>
        <w:t xml:space="preserve">Ще однією </w:t>
      </w:r>
      <w:r w:rsidR="00963462" w:rsidRPr="000B1A2A">
        <w:rPr>
          <w:sz w:val="28"/>
          <w:szCs w:val="28"/>
          <w:lang w:val="uk-UA"/>
        </w:rPr>
        <w:t>складовою</w:t>
      </w:r>
      <w:r w:rsidRPr="000B1A2A">
        <w:rPr>
          <w:sz w:val="28"/>
          <w:szCs w:val="28"/>
          <w:lang w:val="uk-UA"/>
        </w:rPr>
        <w:t xml:space="preserve"> коефіцієнтного аналізу є аналіз ділової активності. </w:t>
      </w:r>
      <w:r w:rsidR="00963462" w:rsidRPr="000B1A2A">
        <w:rPr>
          <w:sz w:val="28"/>
          <w:szCs w:val="28"/>
          <w:lang w:val="uk-UA"/>
        </w:rPr>
        <w:t>Оборотний капітал є сукупністю коштів, які використовуються для забезпечення неперервного процесу виробництва та реалізації продукції. Він включає кошти, які авансуються для створення та використання оборотних виробничих фондів і фондів обігу.</w:t>
      </w:r>
      <w:r w:rsidR="00671EF3">
        <w:rPr>
          <w:sz w:val="28"/>
          <w:szCs w:val="28"/>
          <w:lang w:val="uk-UA"/>
        </w:rPr>
        <w:t xml:space="preserve"> </w:t>
      </w:r>
      <w:r w:rsidR="00963462" w:rsidRPr="000B1A2A">
        <w:rPr>
          <w:sz w:val="28"/>
          <w:szCs w:val="28"/>
          <w:lang w:val="uk-UA"/>
        </w:rPr>
        <w:t>Ефективність використання оборотних коштів значною мірою залежить від джерел їхнього формування. Важливо встановити оптимальне співвідношення між власними та позиковими джерелами залежно від особливостей кругообігу фондів у підприємства.</w:t>
      </w:r>
      <w:r w:rsidR="00671EF3">
        <w:rPr>
          <w:sz w:val="28"/>
          <w:szCs w:val="28"/>
          <w:lang w:val="uk-UA"/>
        </w:rPr>
        <w:t xml:space="preserve"> </w:t>
      </w:r>
      <w:r w:rsidR="00963462" w:rsidRPr="000B1A2A">
        <w:rPr>
          <w:sz w:val="28"/>
          <w:szCs w:val="28"/>
          <w:lang w:val="uk-UA"/>
        </w:rPr>
        <w:t>Підприємствам в процесі формування оборотних коштів необхідно мати відповідальність за їхнє ефективне і раціональне використання. Наявність достатнього мінімуму власних та позикових засобів дозволяє забезпечити безперервний рух оборотних коштів на всіх етапах їхнього обігу. Це забезпечує потреби виробництва у матеріальних і грошових ресурсах, а також своєчасні та повні розрахунки з постачальниками, бюджетом, банками та іншими учасниками господарського процесу.</w:t>
      </w:r>
    </w:p>
    <w:p w14:paraId="73C74ACC" w14:textId="77777777" w:rsidR="00B934F6" w:rsidRPr="000B1A2A" w:rsidRDefault="00B934F6" w:rsidP="00B934F6">
      <w:pPr>
        <w:widowControl w:val="0"/>
        <w:spacing w:line="360" w:lineRule="auto"/>
        <w:ind w:firstLine="709"/>
        <w:jc w:val="both"/>
        <w:rPr>
          <w:sz w:val="28"/>
          <w:szCs w:val="28"/>
          <w:lang w:val="uk-UA"/>
        </w:rPr>
      </w:pPr>
      <w:r w:rsidRPr="000B1A2A">
        <w:rPr>
          <w:sz w:val="28"/>
          <w:szCs w:val="28"/>
          <w:lang w:val="uk-UA"/>
        </w:rPr>
        <w:t>Аналіз ділової активності охоплює оцінку ефективності та результативності діяльності підприємства. Декілька ключових показників, що використовуються для аналізу ділової активності, включають наступні:</w:t>
      </w:r>
    </w:p>
    <w:p w14:paraId="3F8D66C0" w14:textId="77777777" w:rsidR="00B934F6" w:rsidRPr="000B1A2A" w:rsidRDefault="00B934F6" w:rsidP="00671EF3">
      <w:pPr>
        <w:widowControl w:val="0"/>
        <w:numPr>
          <w:ilvl w:val="0"/>
          <w:numId w:val="22"/>
        </w:numPr>
        <w:spacing w:line="360" w:lineRule="auto"/>
        <w:ind w:left="0" w:firstLine="720"/>
        <w:jc w:val="both"/>
        <w:rPr>
          <w:sz w:val="28"/>
          <w:szCs w:val="28"/>
          <w:lang w:val="uk-UA"/>
        </w:rPr>
      </w:pPr>
      <w:r w:rsidRPr="000B1A2A">
        <w:rPr>
          <w:sz w:val="28"/>
          <w:szCs w:val="28"/>
          <w:lang w:val="uk-UA"/>
        </w:rPr>
        <w:t>Оборотність активів: Цей показник відображає, як швидко підприємство перетворює свої активи в продуктивний обіг. Він обчислюється як відношення виручки до середньої вартості активів. Висока оборотність активів свідчить про ефективне використання ресурсів.</w:t>
      </w:r>
    </w:p>
    <w:p w14:paraId="0AB0D139" w14:textId="77777777" w:rsidR="00B934F6" w:rsidRPr="000B1A2A" w:rsidRDefault="00B934F6" w:rsidP="00671EF3">
      <w:pPr>
        <w:widowControl w:val="0"/>
        <w:numPr>
          <w:ilvl w:val="0"/>
          <w:numId w:val="22"/>
        </w:numPr>
        <w:spacing w:line="360" w:lineRule="auto"/>
        <w:ind w:left="0" w:firstLine="720"/>
        <w:jc w:val="both"/>
        <w:rPr>
          <w:sz w:val="28"/>
          <w:szCs w:val="28"/>
          <w:lang w:val="uk-UA"/>
        </w:rPr>
      </w:pPr>
      <w:r w:rsidRPr="000B1A2A">
        <w:rPr>
          <w:sz w:val="28"/>
          <w:szCs w:val="28"/>
          <w:lang w:val="uk-UA"/>
        </w:rPr>
        <w:t>Оборотність дебіторської заборгованості: Цей показник відображає, як швидко підприємство збирає кошти від своїх клієнтів. Він обчислюється як відношення виручки від продажу до середньої вартості дебіторської заборгованості. Висока оборотність дебіторської заборгованості свідчить про ефективне управління кредитами.</w:t>
      </w:r>
    </w:p>
    <w:p w14:paraId="3C57203E" w14:textId="77777777" w:rsidR="00B934F6" w:rsidRPr="000B1A2A" w:rsidRDefault="00B934F6" w:rsidP="00671EF3">
      <w:pPr>
        <w:widowControl w:val="0"/>
        <w:numPr>
          <w:ilvl w:val="0"/>
          <w:numId w:val="22"/>
        </w:numPr>
        <w:spacing w:line="360" w:lineRule="auto"/>
        <w:ind w:left="0" w:firstLine="720"/>
        <w:jc w:val="both"/>
        <w:rPr>
          <w:sz w:val="28"/>
          <w:szCs w:val="28"/>
          <w:lang w:val="uk-UA"/>
        </w:rPr>
      </w:pPr>
      <w:r w:rsidRPr="000B1A2A">
        <w:rPr>
          <w:sz w:val="28"/>
          <w:szCs w:val="28"/>
          <w:lang w:val="uk-UA"/>
        </w:rPr>
        <w:lastRenderedPageBreak/>
        <w:t>Рентабельність активів: Цей показник відображає ефективність використання активів підприємства для отримання прибутку. Він обчислюється як відношення чистого прибутку до середньої вартості активів. Висока рентабельність активів свідчить про успішну ділову активність.</w:t>
      </w:r>
    </w:p>
    <w:p w14:paraId="757CCEA0" w14:textId="77777777" w:rsidR="00B934F6" w:rsidRPr="000B1A2A" w:rsidRDefault="00B934F6" w:rsidP="00671EF3">
      <w:pPr>
        <w:widowControl w:val="0"/>
        <w:numPr>
          <w:ilvl w:val="0"/>
          <w:numId w:val="22"/>
        </w:numPr>
        <w:spacing w:line="360" w:lineRule="auto"/>
        <w:ind w:left="0" w:firstLine="720"/>
        <w:jc w:val="both"/>
        <w:rPr>
          <w:sz w:val="28"/>
          <w:szCs w:val="28"/>
          <w:lang w:val="uk-UA"/>
        </w:rPr>
      </w:pPr>
      <w:r w:rsidRPr="000B1A2A">
        <w:rPr>
          <w:sz w:val="28"/>
          <w:szCs w:val="28"/>
          <w:lang w:val="uk-UA"/>
        </w:rPr>
        <w:t>Рентабельність продажу: Цей показник відображає відношення прибутку до виручки від продажу. Він допомагає оцінити ефективність конкретних операцій підприємства. Висока рентабельність продажу свідчить про успішність виробничих процесів та управління витратами.</w:t>
      </w:r>
    </w:p>
    <w:p w14:paraId="500FC3BD" w14:textId="77777777" w:rsidR="00B934F6" w:rsidRPr="000B1A2A" w:rsidRDefault="00B934F6" w:rsidP="00671EF3">
      <w:pPr>
        <w:widowControl w:val="0"/>
        <w:spacing w:line="360" w:lineRule="auto"/>
        <w:ind w:firstLine="709"/>
        <w:jc w:val="both"/>
        <w:rPr>
          <w:sz w:val="28"/>
          <w:szCs w:val="28"/>
          <w:lang w:val="uk-UA"/>
        </w:rPr>
      </w:pPr>
      <w:r w:rsidRPr="000B1A2A">
        <w:rPr>
          <w:sz w:val="28"/>
          <w:szCs w:val="28"/>
          <w:lang w:val="uk-UA"/>
        </w:rPr>
        <w:t>Ці показники аналізуються та порівнюються протягом періоду, щоб виявити тенденції та зміни в діловій активності підприємства. Аналіз ділової активності допомагає виявити сильні та слабкі сторони діяльності підприємства та розробити стратегії для покращення ефективності та результативності.</w:t>
      </w:r>
    </w:p>
    <w:p w14:paraId="2BF4582C" w14:textId="228B6A48" w:rsidR="00C26CC1" w:rsidRPr="000B1A2A" w:rsidRDefault="00FE30EC" w:rsidP="00671EF3">
      <w:pPr>
        <w:widowControl w:val="0"/>
        <w:spacing w:line="360" w:lineRule="auto"/>
        <w:ind w:firstLine="709"/>
        <w:jc w:val="both"/>
        <w:rPr>
          <w:sz w:val="28"/>
          <w:szCs w:val="28"/>
          <w:lang w:val="uk-UA"/>
        </w:rPr>
      </w:pPr>
      <w:r w:rsidRPr="000B1A2A">
        <w:rPr>
          <w:noProof/>
          <w:sz w:val="28"/>
          <w:szCs w:val="28"/>
          <w:lang w:val="uk-UA"/>
        </w:rPr>
        <mc:AlternateContent>
          <mc:Choice Requires="wps">
            <w:drawing>
              <wp:inline distT="0" distB="0" distL="0" distR="0" wp14:anchorId="79C7E302" wp14:editId="3C5EF936">
                <wp:extent cx="304800" cy="304800"/>
                <wp:effectExtent l="0" t="0" r="0" b="0"/>
                <wp:docPr id="1826624526" name="AutoShape 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5CDEEAC" id="AutoShape 1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00C26CC1" w:rsidRPr="000B1A2A">
        <w:rPr>
          <w:sz w:val="28"/>
          <w:szCs w:val="28"/>
          <w:lang w:val="uk-UA"/>
        </w:rPr>
        <w:t xml:space="preserve">Результати розрахунку показників </w:t>
      </w:r>
      <w:r w:rsidR="00B934F6" w:rsidRPr="000B1A2A">
        <w:rPr>
          <w:sz w:val="28"/>
          <w:szCs w:val="28"/>
          <w:lang w:val="uk-UA"/>
        </w:rPr>
        <w:t xml:space="preserve">ділової активності </w:t>
      </w:r>
      <w:r w:rsidR="00B61241" w:rsidRPr="000B1A2A">
        <w:rPr>
          <w:sz w:val="28"/>
          <w:szCs w:val="28"/>
          <w:lang w:val="uk-UA"/>
        </w:rPr>
        <w:t>наведені у табл.</w:t>
      </w:r>
      <w:r w:rsidR="00451BA4" w:rsidRPr="000B1A2A">
        <w:rPr>
          <w:sz w:val="28"/>
          <w:szCs w:val="28"/>
          <w:lang w:val="uk-UA"/>
        </w:rPr>
        <w:t>2.1</w:t>
      </w:r>
      <w:r w:rsidR="00671EF3">
        <w:rPr>
          <w:sz w:val="28"/>
          <w:szCs w:val="28"/>
          <w:lang w:val="uk-UA"/>
        </w:rPr>
        <w:t>0</w:t>
      </w:r>
      <w:r w:rsidR="00C26CC1" w:rsidRPr="000B1A2A">
        <w:rPr>
          <w:sz w:val="28"/>
          <w:szCs w:val="28"/>
          <w:lang w:val="uk-UA"/>
        </w:rPr>
        <w:t xml:space="preserve">. </w:t>
      </w:r>
    </w:p>
    <w:p w14:paraId="57E753DE" w14:textId="7EA23EA1" w:rsidR="00C26CC1" w:rsidRPr="000B1A2A" w:rsidRDefault="00E82F7C" w:rsidP="00671EF3">
      <w:pPr>
        <w:widowControl w:val="0"/>
        <w:spacing w:line="360" w:lineRule="auto"/>
        <w:ind w:firstLine="709"/>
        <w:jc w:val="right"/>
        <w:rPr>
          <w:sz w:val="28"/>
          <w:szCs w:val="28"/>
          <w:lang w:val="uk-UA"/>
        </w:rPr>
      </w:pPr>
      <w:r w:rsidRPr="000B1A2A">
        <w:rPr>
          <w:sz w:val="28"/>
          <w:szCs w:val="28"/>
          <w:lang w:val="uk-UA"/>
        </w:rPr>
        <w:t xml:space="preserve">Таблиця </w:t>
      </w:r>
      <w:r w:rsidR="00451BA4" w:rsidRPr="000B1A2A">
        <w:rPr>
          <w:sz w:val="28"/>
          <w:szCs w:val="28"/>
          <w:lang w:val="uk-UA"/>
        </w:rPr>
        <w:t>2.1</w:t>
      </w:r>
      <w:r w:rsidR="00671EF3">
        <w:rPr>
          <w:sz w:val="28"/>
          <w:szCs w:val="28"/>
          <w:lang w:val="uk-UA"/>
        </w:rPr>
        <w:t>0</w:t>
      </w:r>
    </w:p>
    <w:p w14:paraId="60895B37" w14:textId="6A56E354" w:rsidR="00C26CC1" w:rsidRPr="000B1A2A" w:rsidRDefault="006236EA" w:rsidP="000B1A2A">
      <w:pPr>
        <w:widowControl w:val="0"/>
        <w:spacing w:line="360" w:lineRule="auto"/>
        <w:ind w:firstLine="709"/>
        <w:jc w:val="center"/>
        <w:rPr>
          <w:sz w:val="28"/>
          <w:szCs w:val="28"/>
          <w:lang w:val="uk-UA"/>
        </w:rPr>
      </w:pPr>
      <w:r w:rsidRPr="000B1A2A">
        <w:rPr>
          <w:sz w:val="28"/>
          <w:szCs w:val="28"/>
          <w:lang w:val="uk-UA"/>
        </w:rPr>
        <w:t xml:space="preserve">Показники ділової активності КП «Управління контролю за </w:t>
      </w:r>
      <w:proofErr w:type="spellStart"/>
      <w:r w:rsidRPr="000B1A2A">
        <w:rPr>
          <w:sz w:val="28"/>
          <w:szCs w:val="28"/>
          <w:lang w:val="uk-UA"/>
        </w:rPr>
        <w:t>благоустроєм</w:t>
      </w:r>
      <w:proofErr w:type="spellEnd"/>
      <w:r w:rsidRPr="000B1A2A">
        <w:rPr>
          <w:sz w:val="28"/>
          <w:szCs w:val="28"/>
          <w:lang w:val="uk-UA"/>
        </w:rPr>
        <w:t xml:space="preserve"> міста» за 2020-2022 рр.</w:t>
      </w:r>
    </w:p>
    <w:tbl>
      <w:tblPr>
        <w:tblW w:w="5000" w:type="pct"/>
        <w:tblLook w:val="04A0" w:firstRow="1" w:lastRow="0" w:firstColumn="1" w:lastColumn="0" w:noHBand="0" w:noVBand="1"/>
      </w:tblPr>
      <w:tblGrid>
        <w:gridCol w:w="4659"/>
        <w:gridCol w:w="946"/>
        <w:gridCol w:w="727"/>
        <w:gridCol w:w="843"/>
        <w:gridCol w:w="1253"/>
        <w:gridCol w:w="1251"/>
      </w:tblGrid>
      <w:tr w:rsidR="000B1A2A" w:rsidRPr="000B1A2A" w14:paraId="67729EC6" w14:textId="77777777" w:rsidTr="006236EA">
        <w:trPr>
          <w:trHeight w:val="312"/>
        </w:trPr>
        <w:tc>
          <w:tcPr>
            <w:tcW w:w="2026"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0EF6DA" w14:textId="77777777" w:rsidR="006236EA" w:rsidRPr="000B1A2A" w:rsidRDefault="006236EA" w:rsidP="006236EA">
            <w:pPr>
              <w:jc w:val="center"/>
              <w:rPr>
                <w:lang w:val="uk-UA"/>
              </w:rPr>
            </w:pPr>
            <w:r w:rsidRPr="000B1A2A">
              <w:rPr>
                <w:lang w:val="uk-UA"/>
              </w:rPr>
              <w:t>Показник</w:t>
            </w:r>
          </w:p>
        </w:tc>
        <w:tc>
          <w:tcPr>
            <w:tcW w:w="565"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20FDC8" w14:textId="77777777" w:rsidR="006236EA" w:rsidRPr="000B1A2A" w:rsidRDefault="006236EA" w:rsidP="006236EA">
            <w:pPr>
              <w:jc w:val="center"/>
              <w:rPr>
                <w:lang w:val="uk-UA"/>
              </w:rPr>
            </w:pPr>
            <w:r w:rsidRPr="000B1A2A">
              <w:rPr>
                <w:lang w:val="uk-UA"/>
              </w:rPr>
              <w:t>2020</w:t>
            </w:r>
          </w:p>
        </w:tc>
        <w:tc>
          <w:tcPr>
            <w:tcW w:w="452"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B4D3C6" w14:textId="77777777" w:rsidR="006236EA" w:rsidRPr="000B1A2A" w:rsidRDefault="006236EA" w:rsidP="006236EA">
            <w:pPr>
              <w:jc w:val="center"/>
              <w:rPr>
                <w:lang w:val="uk-UA"/>
              </w:rPr>
            </w:pPr>
            <w:r w:rsidRPr="000B1A2A">
              <w:rPr>
                <w:lang w:val="uk-UA"/>
              </w:rPr>
              <w:t>2021</w:t>
            </w:r>
          </w:p>
        </w:tc>
        <w:tc>
          <w:tcPr>
            <w:tcW w:w="512"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2D1EE8" w14:textId="77777777" w:rsidR="006236EA" w:rsidRPr="000B1A2A" w:rsidRDefault="006236EA" w:rsidP="006236EA">
            <w:pPr>
              <w:jc w:val="center"/>
              <w:rPr>
                <w:lang w:val="uk-UA"/>
              </w:rPr>
            </w:pPr>
            <w:r w:rsidRPr="000B1A2A">
              <w:rPr>
                <w:lang w:val="uk-UA"/>
              </w:rPr>
              <w:t>2022</w:t>
            </w:r>
          </w:p>
        </w:tc>
        <w:tc>
          <w:tcPr>
            <w:tcW w:w="1446" w:type="pct"/>
            <w:gridSpan w:val="2"/>
            <w:tcBorders>
              <w:top w:val="single" w:sz="4" w:space="0" w:color="auto"/>
              <w:left w:val="nil"/>
              <w:bottom w:val="single" w:sz="4" w:space="0" w:color="auto"/>
              <w:right w:val="single" w:sz="4" w:space="0" w:color="auto"/>
            </w:tcBorders>
            <w:shd w:val="clear" w:color="auto" w:fill="auto"/>
            <w:noWrap/>
            <w:vAlign w:val="center"/>
            <w:hideMark/>
          </w:tcPr>
          <w:p w14:paraId="27078B2A" w14:textId="164B5AEA" w:rsidR="006236EA" w:rsidRPr="000B1A2A" w:rsidRDefault="006236EA" w:rsidP="006236EA">
            <w:pPr>
              <w:jc w:val="center"/>
              <w:rPr>
                <w:lang w:val="uk-UA"/>
              </w:rPr>
            </w:pPr>
            <w:r w:rsidRPr="000B1A2A">
              <w:rPr>
                <w:lang w:val="uk-UA"/>
              </w:rPr>
              <w:t>Абсолютний приріст,</w:t>
            </w:r>
          </w:p>
        </w:tc>
      </w:tr>
      <w:tr w:rsidR="000B1A2A" w:rsidRPr="000B1A2A" w14:paraId="732264EA" w14:textId="77777777" w:rsidTr="006236EA">
        <w:trPr>
          <w:trHeight w:val="312"/>
        </w:trPr>
        <w:tc>
          <w:tcPr>
            <w:tcW w:w="2026" w:type="pct"/>
            <w:vMerge/>
            <w:tcBorders>
              <w:top w:val="single" w:sz="4" w:space="0" w:color="auto"/>
              <w:left w:val="single" w:sz="4" w:space="0" w:color="auto"/>
              <w:bottom w:val="single" w:sz="4" w:space="0" w:color="auto"/>
              <w:right w:val="single" w:sz="4" w:space="0" w:color="auto"/>
            </w:tcBorders>
            <w:vAlign w:val="center"/>
            <w:hideMark/>
          </w:tcPr>
          <w:p w14:paraId="33420DF0" w14:textId="77777777" w:rsidR="006236EA" w:rsidRPr="000B1A2A" w:rsidRDefault="006236EA" w:rsidP="006236EA">
            <w:pPr>
              <w:jc w:val="center"/>
              <w:rPr>
                <w:lang w:val="uk-UA"/>
              </w:rPr>
            </w:pPr>
          </w:p>
        </w:tc>
        <w:tc>
          <w:tcPr>
            <w:tcW w:w="565" w:type="pct"/>
            <w:vMerge/>
            <w:tcBorders>
              <w:top w:val="single" w:sz="4" w:space="0" w:color="auto"/>
              <w:left w:val="single" w:sz="4" w:space="0" w:color="auto"/>
              <w:bottom w:val="single" w:sz="4" w:space="0" w:color="auto"/>
              <w:right w:val="single" w:sz="4" w:space="0" w:color="auto"/>
            </w:tcBorders>
            <w:vAlign w:val="center"/>
            <w:hideMark/>
          </w:tcPr>
          <w:p w14:paraId="081D7B45" w14:textId="77777777" w:rsidR="006236EA" w:rsidRPr="000B1A2A" w:rsidRDefault="006236EA" w:rsidP="006236EA">
            <w:pPr>
              <w:jc w:val="center"/>
              <w:rPr>
                <w:lang w:val="uk-UA"/>
              </w:rPr>
            </w:pPr>
          </w:p>
        </w:tc>
        <w:tc>
          <w:tcPr>
            <w:tcW w:w="452" w:type="pct"/>
            <w:vMerge/>
            <w:tcBorders>
              <w:top w:val="single" w:sz="4" w:space="0" w:color="auto"/>
              <w:left w:val="single" w:sz="4" w:space="0" w:color="auto"/>
              <w:bottom w:val="single" w:sz="4" w:space="0" w:color="auto"/>
              <w:right w:val="single" w:sz="4" w:space="0" w:color="auto"/>
            </w:tcBorders>
            <w:vAlign w:val="center"/>
            <w:hideMark/>
          </w:tcPr>
          <w:p w14:paraId="6E0EB9B1" w14:textId="77777777" w:rsidR="006236EA" w:rsidRPr="000B1A2A" w:rsidRDefault="006236EA" w:rsidP="006236EA">
            <w:pPr>
              <w:jc w:val="center"/>
              <w:rPr>
                <w:lang w:val="uk-UA"/>
              </w:rPr>
            </w:pPr>
          </w:p>
        </w:tc>
        <w:tc>
          <w:tcPr>
            <w:tcW w:w="512" w:type="pct"/>
            <w:vMerge/>
            <w:tcBorders>
              <w:top w:val="single" w:sz="4" w:space="0" w:color="auto"/>
              <w:left w:val="single" w:sz="4" w:space="0" w:color="auto"/>
              <w:bottom w:val="single" w:sz="4" w:space="0" w:color="auto"/>
              <w:right w:val="single" w:sz="4" w:space="0" w:color="auto"/>
            </w:tcBorders>
            <w:vAlign w:val="center"/>
            <w:hideMark/>
          </w:tcPr>
          <w:p w14:paraId="45F69AE9" w14:textId="77777777" w:rsidR="006236EA" w:rsidRPr="000B1A2A" w:rsidRDefault="006236EA" w:rsidP="006236EA">
            <w:pPr>
              <w:jc w:val="center"/>
              <w:rPr>
                <w:lang w:val="uk-UA"/>
              </w:rPr>
            </w:pPr>
          </w:p>
        </w:tc>
        <w:tc>
          <w:tcPr>
            <w:tcW w:w="723" w:type="pct"/>
            <w:tcBorders>
              <w:top w:val="nil"/>
              <w:left w:val="nil"/>
              <w:bottom w:val="single" w:sz="4" w:space="0" w:color="auto"/>
              <w:right w:val="single" w:sz="4" w:space="0" w:color="auto"/>
            </w:tcBorders>
            <w:shd w:val="clear" w:color="auto" w:fill="auto"/>
            <w:noWrap/>
            <w:vAlign w:val="center"/>
            <w:hideMark/>
          </w:tcPr>
          <w:p w14:paraId="20A1ADCB" w14:textId="77777777" w:rsidR="006236EA" w:rsidRPr="000B1A2A" w:rsidRDefault="006236EA" w:rsidP="006236EA">
            <w:pPr>
              <w:jc w:val="center"/>
              <w:rPr>
                <w:lang w:val="uk-UA"/>
              </w:rPr>
            </w:pPr>
            <w:r w:rsidRPr="000B1A2A">
              <w:rPr>
                <w:lang w:val="uk-UA"/>
              </w:rPr>
              <w:t>2021/2020</w:t>
            </w:r>
          </w:p>
        </w:tc>
        <w:tc>
          <w:tcPr>
            <w:tcW w:w="723" w:type="pct"/>
            <w:tcBorders>
              <w:top w:val="nil"/>
              <w:left w:val="nil"/>
              <w:bottom w:val="single" w:sz="4" w:space="0" w:color="auto"/>
              <w:right w:val="single" w:sz="4" w:space="0" w:color="auto"/>
            </w:tcBorders>
            <w:shd w:val="clear" w:color="auto" w:fill="auto"/>
            <w:noWrap/>
            <w:vAlign w:val="center"/>
            <w:hideMark/>
          </w:tcPr>
          <w:p w14:paraId="759513B8" w14:textId="77777777" w:rsidR="006236EA" w:rsidRPr="000B1A2A" w:rsidRDefault="006236EA" w:rsidP="006236EA">
            <w:pPr>
              <w:jc w:val="center"/>
              <w:rPr>
                <w:lang w:val="uk-UA"/>
              </w:rPr>
            </w:pPr>
            <w:r w:rsidRPr="000B1A2A">
              <w:rPr>
                <w:lang w:val="uk-UA"/>
              </w:rPr>
              <w:t>2022/2021</w:t>
            </w:r>
          </w:p>
        </w:tc>
      </w:tr>
      <w:tr w:rsidR="000B1A2A" w:rsidRPr="000B1A2A" w14:paraId="3A468830" w14:textId="77777777" w:rsidTr="006236EA">
        <w:trPr>
          <w:trHeight w:val="372"/>
        </w:trPr>
        <w:tc>
          <w:tcPr>
            <w:tcW w:w="2026" w:type="pct"/>
            <w:tcBorders>
              <w:top w:val="nil"/>
              <w:left w:val="single" w:sz="8" w:space="0" w:color="auto"/>
              <w:bottom w:val="single" w:sz="8" w:space="0" w:color="auto"/>
              <w:right w:val="single" w:sz="8" w:space="0" w:color="auto"/>
            </w:tcBorders>
            <w:shd w:val="clear" w:color="auto" w:fill="auto"/>
            <w:noWrap/>
            <w:vAlign w:val="center"/>
            <w:hideMark/>
          </w:tcPr>
          <w:p w14:paraId="09865494" w14:textId="77777777" w:rsidR="006236EA" w:rsidRPr="000B1A2A" w:rsidRDefault="006236EA" w:rsidP="006236EA">
            <w:pPr>
              <w:rPr>
                <w:lang w:val="uk-UA"/>
              </w:rPr>
            </w:pPr>
            <w:r w:rsidRPr="000B1A2A">
              <w:rPr>
                <w:lang w:val="uk-UA"/>
              </w:rPr>
              <w:t>Оборотність активів</w:t>
            </w:r>
          </w:p>
        </w:tc>
        <w:tc>
          <w:tcPr>
            <w:tcW w:w="565" w:type="pct"/>
            <w:tcBorders>
              <w:top w:val="nil"/>
              <w:left w:val="single" w:sz="4" w:space="0" w:color="auto"/>
              <w:bottom w:val="single" w:sz="4" w:space="0" w:color="auto"/>
              <w:right w:val="single" w:sz="4" w:space="0" w:color="auto"/>
            </w:tcBorders>
            <w:shd w:val="clear" w:color="auto" w:fill="auto"/>
            <w:noWrap/>
            <w:vAlign w:val="center"/>
            <w:hideMark/>
          </w:tcPr>
          <w:p w14:paraId="01677714" w14:textId="77777777" w:rsidR="006236EA" w:rsidRPr="000B1A2A" w:rsidRDefault="006236EA" w:rsidP="006236EA">
            <w:pPr>
              <w:jc w:val="center"/>
              <w:rPr>
                <w:lang w:val="uk-UA"/>
              </w:rPr>
            </w:pPr>
            <w:r w:rsidRPr="000B1A2A">
              <w:rPr>
                <w:lang w:val="uk-UA"/>
              </w:rPr>
              <w:t>2,5</w:t>
            </w:r>
          </w:p>
        </w:tc>
        <w:tc>
          <w:tcPr>
            <w:tcW w:w="452" w:type="pct"/>
            <w:tcBorders>
              <w:top w:val="nil"/>
              <w:left w:val="nil"/>
              <w:bottom w:val="single" w:sz="4" w:space="0" w:color="auto"/>
              <w:right w:val="single" w:sz="4" w:space="0" w:color="auto"/>
            </w:tcBorders>
            <w:shd w:val="clear" w:color="auto" w:fill="auto"/>
            <w:noWrap/>
            <w:vAlign w:val="center"/>
            <w:hideMark/>
          </w:tcPr>
          <w:p w14:paraId="794FEE6A" w14:textId="77777777" w:rsidR="006236EA" w:rsidRPr="000B1A2A" w:rsidRDefault="006236EA" w:rsidP="006236EA">
            <w:pPr>
              <w:jc w:val="center"/>
              <w:rPr>
                <w:lang w:val="uk-UA"/>
              </w:rPr>
            </w:pPr>
            <w:r w:rsidRPr="000B1A2A">
              <w:rPr>
                <w:lang w:val="uk-UA"/>
              </w:rPr>
              <w:t>2,8</w:t>
            </w:r>
          </w:p>
        </w:tc>
        <w:tc>
          <w:tcPr>
            <w:tcW w:w="512" w:type="pct"/>
            <w:tcBorders>
              <w:top w:val="nil"/>
              <w:left w:val="nil"/>
              <w:bottom w:val="single" w:sz="4" w:space="0" w:color="auto"/>
              <w:right w:val="single" w:sz="4" w:space="0" w:color="auto"/>
            </w:tcBorders>
            <w:shd w:val="clear" w:color="auto" w:fill="auto"/>
            <w:noWrap/>
            <w:vAlign w:val="center"/>
            <w:hideMark/>
          </w:tcPr>
          <w:p w14:paraId="0A7A4289" w14:textId="77777777" w:rsidR="006236EA" w:rsidRPr="000B1A2A" w:rsidRDefault="006236EA" w:rsidP="006236EA">
            <w:pPr>
              <w:jc w:val="center"/>
              <w:rPr>
                <w:lang w:val="uk-UA"/>
              </w:rPr>
            </w:pPr>
            <w:r w:rsidRPr="000B1A2A">
              <w:rPr>
                <w:lang w:val="uk-UA"/>
              </w:rPr>
              <w:t>2,5</w:t>
            </w:r>
          </w:p>
        </w:tc>
        <w:tc>
          <w:tcPr>
            <w:tcW w:w="723" w:type="pct"/>
            <w:tcBorders>
              <w:top w:val="nil"/>
              <w:left w:val="nil"/>
              <w:bottom w:val="single" w:sz="4" w:space="0" w:color="auto"/>
              <w:right w:val="single" w:sz="4" w:space="0" w:color="auto"/>
            </w:tcBorders>
            <w:shd w:val="clear" w:color="auto" w:fill="auto"/>
            <w:noWrap/>
            <w:vAlign w:val="center"/>
            <w:hideMark/>
          </w:tcPr>
          <w:p w14:paraId="0F5741B0" w14:textId="77777777" w:rsidR="006236EA" w:rsidRPr="000B1A2A" w:rsidRDefault="006236EA" w:rsidP="006236EA">
            <w:pPr>
              <w:jc w:val="center"/>
              <w:rPr>
                <w:lang w:val="uk-UA"/>
              </w:rPr>
            </w:pPr>
            <w:r w:rsidRPr="000B1A2A">
              <w:rPr>
                <w:lang w:val="uk-UA"/>
              </w:rPr>
              <w:t>0,25</w:t>
            </w:r>
          </w:p>
        </w:tc>
        <w:tc>
          <w:tcPr>
            <w:tcW w:w="723" w:type="pct"/>
            <w:tcBorders>
              <w:top w:val="nil"/>
              <w:left w:val="nil"/>
              <w:bottom w:val="single" w:sz="4" w:space="0" w:color="auto"/>
              <w:right w:val="single" w:sz="4" w:space="0" w:color="auto"/>
            </w:tcBorders>
            <w:shd w:val="clear" w:color="auto" w:fill="auto"/>
            <w:noWrap/>
            <w:vAlign w:val="center"/>
            <w:hideMark/>
          </w:tcPr>
          <w:p w14:paraId="217FAE18" w14:textId="77777777" w:rsidR="006236EA" w:rsidRPr="000B1A2A" w:rsidRDefault="006236EA" w:rsidP="006236EA">
            <w:pPr>
              <w:jc w:val="center"/>
              <w:rPr>
                <w:lang w:val="uk-UA"/>
              </w:rPr>
            </w:pPr>
            <w:r w:rsidRPr="000B1A2A">
              <w:rPr>
                <w:lang w:val="uk-UA"/>
              </w:rPr>
              <w:t>-0,24</w:t>
            </w:r>
          </w:p>
        </w:tc>
      </w:tr>
      <w:tr w:rsidR="000B1A2A" w:rsidRPr="000B1A2A" w14:paraId="73CC535A" w14:textId="77777777" w:rsidTr="006236EA">
        <w:trPr>
          <w:trHeight w:val="372"/>
        </w:trPr>
        <w:tc>
          <w:tcPr>
            <w:tcW w:w="2026" w:type="pct"/>
            <w:tcBorders>
              <w:top w:val="nil"/>
              <w:left w:val="single" w:sz="8" w:space="0" w:color="auto"/>
              <w:bottom w:val="single" w:sz="8" w:space="0" w:color="auto"/>
              <w:right w:val="single" w:sz="8" w:space="0" w:color="auto"/>
            </w:tcBorders>
            <w:shd w:val="clear" w:color="auto" w:fill="auto"/>
            <w:noWrap/>
            <w:vAlign w:val="center"/>
            <w:hideMark/>
          </w:tcPr>
          <w:p w14:paraId="3EE37F7D" w14:textId="77777777" w:rsidR="006236EA" w:rsidRPr="000B1A2A" w:rsidRDefault="006236EA" w:rsidP="006236EA">
            <w:pPr>
              <w:rPr>
                <w:lang w:val="uk-UA"/>
              </w:rPr>
            </w:pPr>
            <w:r w:rsidRPr="000B1A2A">
              <w:rPr>
                <w:lang w:val="uk-UA"/>
              </w:rPr>
              <w:t>Оборотність дебіторської заборгованості</w:t>
            </w:r>
          </w:p>
        </w:tc>
        <w:tc>
          <w:tcPr>
            <w:tcW w:w="565" w:type="pct"/>
            <w:tcBorders>
              <w:top w:val="nil"/>
              <w:left w:val="single" w:sz="4" w:space="0" w:color="auto"/>
              <w:bottom w:val="single" w:sz="4" w:space="0" w:color="auto"/>
              <w:right w:val="single" w:sz="4" w:space="0" w:color="auto"/>
            </w:tcBorders>
            <w:shd w:val="clear" w:color="auto" w:fill="auto"/>
            <w:noWrap/>
            <w:vAlign w:val="center"/>
            <w:hideMark/>
          </w:tcPr>
          <w:p w14:paraId="389EC763" w14:textId="77777777" w:rsidR="006236EA" w:rsidRPr="000B1A2A" w:rsidRDefault="006236EA" w:rsidP="006236EA">
            <w:pPr>
              <w:jc w:val="center"/>
              <w:rPr>
                <w:lang w:val="uk-UA"/>
              </w:rPr>
            </w:pPr>
            <w:r w:rsidRPr="000B1A2A">
              <w:rPr>
                <w:lang w:val="uk-UA"/>
              </w:rPr>
              <w:t>22,2</w:t>
            </w:r>
          </w:p>
        </w:tc>
        <w:tc>
          <w:tcPr>
            <w:tcW w:w="452" w:type="pct"/>
            <w:tcBorders>
              <w:top w:val="nil"/>
              <w:left w:val="nil"/>
              <w:bottom w:val="single" w:sz="4" w:space="0" w:color="auto"/>
              <w:right w:val="single" w:sz="4" w:space="0" w:color="auto"/>
            </w:tcBorders>
            <w:shd w:val="clear" w:color="auto" w:fill="auto"/>
            <w:noWrap/>
            <w:vAlign w:val="center"/>
            <w:hideMark/>
          </w:tcPr>
          <w:p w14:paraId="3E53E6CC" w14:textId="77777777" w:rsidR="006236EA" w:rsidRPr="000B1A2A" w:rsidRDefault="006236EA" w:rsidP="006236EA">
            <w:pPr>
              <w:jc w:val="center"/>
              <w:rPr>
                <w:lang w:val="uk-UA"/>
              </w:rPr>
            </w:pPr>
            <w:r w:rsidRPr="000B1A2A">
              <w:rPr>
                <w:lang w:val="uk-UA"/>
              </w:rPr>
              <w:t>10,6</w:t>
            </w:r>
          </w:p>
        </w:tc>
        <w:tc>
          <w:tcPr>
            <w:tcW w:w="512" w:type="pct"/>
            <w:tcBorders>
              <w:top w:val="nil"/>
              <w:left w:val="nil"/>
              <w:bottom w:val="single" w:sz="4" w:space="0" w:color="auto"/>
              <w:right w:val="single" w:sz="4" w:space="0" w:color="auto"/>
            </w:tcBorders>
            <w:shd w:val="clear" w:color="auto" w:fill="auto"/>
            <w:noWrap/>
            <w:vAlign w:val="center"/>
            <w:hideMark/>
          </w:tcPr>
          <w:p w14:paraId="33CA050A" w14:textId="77777777" w:rsidR="006236EA" w:rsidRPr="000B1A2A" w:rsidRDefault="006236EA" w:rsidP="006236EA">
            <w:pPr>
              <w:jc w:val="center"/>
              <w:rPr>
                <w:lang w:val="uk-UA"/>
              </w:rPr>
            </w:pPr>
            <w:r w:rsidRPr="000B1A2A">
              <w:rPr>
                <w:lang w:val="uk-UA"/>
              </w:rPr>
              <w:t>6,8</w:t>
            </w:r>
          </w:p>
        </w:tc>
        <w:tc>
          <w:tcPr>
            <w:tcW w:w="723" w:type="pct"/>
            <w:tcBorders>
              <w:top w:val="nil"/>
              <w:left w:val="nil"/>
              <w:bottom w:val="single" w:sz="4" w:space="0" w:color="auto"/>
              <w:right w:val="single" w:sz="4" w:space="0" w:color="auto"/>
            </w:tcBorders>
            <w:shd w:val="clear" w:color="auto" w:fill="auto"/>
            <w:noWrap/>
            <w:vAlign w:val="center"/>
            <w:hideMark/>
          </w:tcPr>
          <w:p w14:paraId="68301DCF" w14:textId="77777777" w:rsidR="006236EA" w:rsidRPr="000B1A2A" w:rsidRDefault="006236EA" w:rsidP="006236EA">
            <w:pPr>
              <w:jc w:val="center"/>
              <w:rPr>
                <w:lang w:val="uk-UA"/>
              </w:rPr>
            </w:pPr>
            <w:r w:rsidRPr="000B1A2A">
              <w:rPr>
                <w:lang w:val="uk-UA"/>
              </w:rPr>
              <w:t>-11,58</w:t>
            </w:r>
          </w:p>
        </w:tc>
        <w:tc>
          <w:tcPr>
            <w:tcW w:w="723" w:type="pct"/>
            <w:tcBorders>
              <w:top w:val="nil"/>
              <w:left w:val="nil"/>
              <w:bottom w:val="single" w:sz="4" w:space="0" w:color="auto"/>
              <w:right w:val="single" w:sz="4" w:space="0" w:color="auto"/>
            </w:tcBorders>
            <w:shd w:val="clear" w:color="auto" w:fill="auto"/>
            <w:noWrap/>
            <w:vAlign w:val="center"/>
            <w:hideMark/>
          </w:tcPr>
          <w:p w14:paraId="18F46B7D" w14:textId="77777777" w:rsidR="006236EA" w:rsidRPr="000B1A2A" w:rsidRDefault="006236EA" w:rsidP="006236EA">
            <w:pPr>
              <w:jc w:val="center"/>
              <w:rPr>
                <w:lang w:val="uk-UA"/>
              </w:rPr>
            </w:pPr>
            <w:r w:rsidRPr="000B1A2A">
              <w:rPr>
                <w:lang w:val="uk-UA"/>
              </w:rPr>
              <w:t>-3,79</w:t>
            </w:r>
          </w:p>
        </w:tc>
      </w:tr>
      <w:tr w:rsidR="000B1A2A" w:rsidRPr="000B1A2A" w14:paraId="41C5E648" w14:textId="77777777" w:rsidTr="006236EA">
        <w:trPr>
          <w:trHeight w:val="372"/>
        </w:trPr>
        <w:tc>
          <w:tcPr>
            <w:tcW w:w="2026" w:type="pct"/>
            <w:tcBorders>
              <w:top w:val="nil"/>
              <w:left w:val="single" w:sz="8" w:space="0" w:color="auto"/>
              <w:bottom w:val="single" w:sz="8" w:space="0" w:color="auto"/>
              <w:right w:val="single" w:sz="8" w:space="0" w:color="auto"/>
            </w:tcBorders>
            <w:shd w:val="clear" w:color="auto" w:fill="auto"/>
            <w:noWrap/>
            <w:vAlign w:val="center"/>
            <w:hideMark/>
          </w:tcPr>
          <w:p w14:paraId="00A6A5B3" w14:textId="77777777" w:rsidR="006236EA" w:rsidRPr="000B1A2A" w:rsidRDefault="006236EA" w:rsidP="006236EA">
            <w:pPr>
              <w:rPr>
                <w:lang w:val="uk-UA"/>
              </w:rPr>
            </w:pPr>
            <w:r w:rsidRPr="000B1A2A">
              <w:rPr>
                <w:lang w:val="uk-UA"/>
              </w:rPr>
              <w:t>Оборотність кредиторської  заборгованості</w:t>
            </w:r>
          </w:p>
        </w:tc>
        <w:tc>
          <w:tcPr>
            <w:tcW w:w="565" w:type="pct"/>
            <w:tcBorders>
              <w:top w:val="nil"/>
              <w:left w:val="single" w:sz="4" w:space="0" w:color="auto"/>
              <w:bottom w:val="single" w:sz="4" w:space="0" w:color="auto"/>
              <w:right w:val="single" w:sz="4" w:space="0" w:color="auto"/>
            </w:tcBorders>
            <w:shd w:val="clear" w:color="auto" w:fill="auto"/>
            <w:noWrap/>
            <w:vAlign w:val="center"/>
            <w:hideMark/>
          </w:tcPr>
          <w:p w14:paraId="142F7D33" w14:textId="77777777" w:rsidR="006236EA" w:rsidRPr="000B1A2A" w:rsidRDefault="006236EA" w:rsidP="006236EA">
            <w:pPr>
              <w:jc w:val="center"/>
              <w:rPr>
                <w:lang w:val="uk-UA"/>
              </w:rPr>
            </w:pPr>
            <w:r w:rsidRPr="000B1A2A">
              <w:rPr>
                <w:lang w:val="uk-UA"/>
              </w:rPr>
              <w:t>36,4</w:t>
            </w:r>
          </w:p>
        </w:tc>
        <w:tc>
          <w:tcPr>
            <w:tcW w:w="452" w:type="pct"/>
            <w:tcBorders>
              <w:top w:val="nil"/>
              <w:left w:val="nil"/>
              <w:bottom w:val="single" w:sz="4" w:space="0" w:color="auto"/>
              <w:right w:val="single" w:sz="4" w:space="0" w:color="auto"/>
            </w:tcBorders>
            <w:shd w:val="clear" w:color="auto" w:fill="auto"/>
            <w:noWrap/>
            <w:vAlign w:val="center"/>
            <w:hideMark/>
          </w:tcPr>
          <w:p w14:paraId="7CE2D7B4" w14:textId="77777777" w:rsidR="006236EA" w:rsidRPr="000B1A2A" w:rsidRDefault="006236EA" w:rsidP="006236EA">
            <w:pPr>
              <w:jc w:val="center"/>
              <w:rPr>
                <w:lang w:val="uk-UA"/>
              </w:rPr>
            </w:pPr>
            <w:r w:rsidRPr="000B1A2A">
              <w:rPr>
                <w:lang w:val="uk-UA"/>
              </w:rPr>
              <w:t>18,5</w:t>
            </w:r>
          </w:p>
        </w:tc>
        <w:tc>
          <w:tcPr>
            <w:tcW w:w="512" w:type="pct"/>
            <w:tcBorders>
              <w:top w:val="nil"/>
              <w:left w:val="nil"/>
              <w:bottom w:val="single" w:sz="4" w:space="0" w:color="auto"/>
              <w:right w:val="single" w:sz="4" w:space="0" w:color="auto"/>
            </w:tcBorders>
            <w:shd w:val="clear" w:color="auto" w:fill="auto"/>
            <w:noWrap/>
            <w:vAlign w:val="center"/>
            <w:hideMark/>
          </w:tcPr>
          <w:p w14:paraId="257A195A" w14:textId="77777777" w:rsidR="006236EA" w:rsidRPr="000B1A2A" w:rsidRDefault="006236EA" w:rsidP="006236EA">
            <w:pPr>
              <w:jc w:val="center"/>
              <w:rPr>
                <w:lang w:val="uk-UA"/>
              </w:rPr>
            </w:pPr>
            <w:r w:rsidRPr="000B1A2A">
              <w:rPr>
                <w:lang w:val="uk-UA"/>
              </w:rPr>
              <w:t>38,6</w:t>
            </w:r>
          </w:p>
        </w:tc>
        <w:tc>
          <w:tcPr>
            <w:tcW w:w="723" w:type="pct"/>
            <w:tcBorders>
              <w:top w:val="nil"/>
              <w:left w:val="nil"/>
              <w:bottom w:val="single" w:sz="4" w:space="0" w:color="auto"/>
              <w:right w:val="single" w:sz="4" w:space="0" w:color="auto"/>
            </w:tcBorders>
            <w:shd w:val="clear" w:color="auto" w:fill="auto"/>
            <w:noWrap/>
            <w:vAlign w:val="center"/>
            <w:hideMark/>
          </w:tcPr>
          <w:p w14:paraId="582B64CA" w14:textId="77777777" w:rsidR="006236EA" w:rsidRPr="000B1A2A" w:rsidRDefault="006236EA" w:rsidP="006236EA">
            <w:pPr>
              <w:jc w:val="center"/>
              <w:rPr>
                <w:lang w:val="uk-UA"/>
              </w:rPr>
            </w:pPr>
            <w:r w:rsidRPr="000B1A2A">
              <w:rPr>
                <w:lang w:val="uk-UA"/>
              </w:rPr>
              <w:t>-17,93</w:t>
            </w:r>
          </w:p>
        </w:tc>
        <w:tc>
          <w:tcPr>
            <w:tcW w:w="723" w:type="pct"/>
            <w:tcBorders>
              <w:top w:val="nil"/>
              <w:left w:val="nil"/>
              <w:bottom w:val="single" w:sz="4" w:space="0" w:color="auto"/>
              <w:right w:val="single" w:sz="4" w:space="0" w:color="auto"/>
            </w:tcBorders>
            <w:shd w:val="clear" w:color="auto" w:fill="auto"/>
            <w:noWrap/>
            <w:vAlign w:val="center"/>
            <w:hideMark/>
          </w:tcPr>
          <w:p w14:paraId="13C68415" w14:textId="77777777" w:rsidR="006236EA" w:rsidRPr="000B1A2A" w:rsidRDefault="006236EA" w:rsidP="006236EA">
            <w:pPr>
              <w:jc w:val="center"/>
              <w:rPr>
                <w:lang w:val="uk-UA"/>
              </w:rPr>
            </w:pPr>
            <w:r w:rsidRPr="000B1A2A">
              <w:rPr>
                <w:lang w:val="uk-UA"/>
              </w:rPr>
              <w:t>20,13</w:t>
            </w:r>
          </w:p>
        </w:tc>
      </w:tr>
      <w:tr w:rsidR="000B1A2A" w:rsidRPr="000B1A2A" w14:paraId="2E884BC9" w14:textId="77777777" w:rsidTr="006236EA">
        <w:trPr>
          <w:trHeight w:val="372"/>
        </w:trPr>
        <w:tc>
          <w:tcPr>
            <w:tcW w:w="2026" w:type="pct"/>
            <w:tcBorders>
              <w:top w:val="nil"/>
              <w:left w:val="single" w:sz="8" w:space="0" w:color="auto"/>
              <w:bottom w:val="single" w:sz="8" w:space="0" w:color="auto"/>
              <w:right w:val="single" w:sz="8" w:space="0" w:color="auto"/>
            </w:tcBorders>
            <w:shd w:val="clear" w:color="auto" w:fill="auto"/>
            <w:noWrap/>
            <w:vAlign w:val="center"/>
            <w:hideMark/>
          </w:tcPr>
          <w:p w14:paraId="60202B06" w14:textId="77777777" w:rsidR="006236EA" w:rsidRPr="000B1A2A" w:rsidRDefault="006236EA" w:rsidP="006236EA">
            <w:pPr>
              <w:rPr>
                <w:lang w:val="uk-UA"/>
              </w:rPr>
            </w:pPr>
            <w:r w:rsidRPr="000B1A2A">
              <w:rPr>
                <w:lang w:val="uk-UA"/>
              </w:rPr>
              <w:t>Рентабельність активів, %</w:t>
            </w:r>
          </w:p>
        </w:tc>
        <w:tc>
          <w:tcPr>
            <w:tcW w:w="565" w:type="pct"/>
            <w:tcBorders>
              <w:top w:val="single" w:sz="8" w:space="0" w:color="auto"/>
              <w:left w:val="nil"/>
              <w:bottom w:val="single" w:sz="8" w:space="0" w:color="auto"/>
              <w:right w:val="single" w:sz="8" w:space="0" w:color="auto"/>
            </w:tcBorders>
            <w:shd w:val="clear" w:color="auto" w:fill="auto"/>
            <w:vAlign w:val="center"/>
            <w:hideMark/>
          </w:tcPr>
          <w:p w14:paraId="4D1F8156" w14:textId="77777777" w:rsidR="006236EA" w:rsidRPr="000B1A2A" w:rsidRDefault="006236EA" w:rsidP="006236EA">
            <w:pPr>
              <w:jc w:val="center"/>
              <w:rPr>
                <w:lang w:val="uk-UA"/>
              </w:rPr>
            </w:pPr>
            <w:r w:rsidRPr="000B1A2A">
              <w:rPr>
                <w:lang w:val="uk-UA"/>
              </w:rPr>
              <w:t>18,0</w:t>
            </w:r>
          </w:p>
        </w:tc>
        <w:tc>
          <w:tcPr>
            <w:tcW w:w="452" w:type="pct"/>
            <w:tcBorders>
              <w:top w:val="single" w:sz="8" w:space="0" w:color="auto"/>
              <w:left w:val="nil"/>
              <w:bottom w:val="single" w:sz="8" w:space="0" w:color="auto"/>
              <w:right w:val="single" w:sz="8" w:space="0" w:color="auto"/>
            </w:tcBorders>
            <w:shd w:val="clear" w:color="auto" w:fill="auto"/>
            <w:vAlign w:val="center"/>
            <w:hideMark/>
          </w:tcPr>
          <w:p w14:paraId="4CB19942" w14:textId="77777777" w:rsidR="006236EA" w:rsidRPr="000B1A2A" w:rsidRDefault="006236EA" w:rsidP="006236EA">
            <w:pPr>
              <w:jc w:val="center"/>
              <w:rPr>
                <w:lang w:val="uk-UA"/>
              </w:rPr>
            </w:pPr>
            <w:r w:rsidRPr="000B1A2A">
              <w:rPr>
                <w:lang w:val="uk-UA"/>
              </w:rPr>
              <w:t>19,0</w:t>
            </w:r>
          </w:p>
        </w:tc>
        <w:tc>
          <w:tcPr>
            <w:tcW w:w="512" w:type="pct"/>
            <w:tcBorders>
              <w:top w:val="single" w:sz="8" w:space="0" w:color="auto"/>
              <w:left w:val="nil"/>
              <w:bottom w:val="single" w:sz="8" w:space="0" w:color="auto"/>
              <w:right w:val="single" w:sz="8" w:space="0" w:color="auto"/>
            </w:tcBorders>
            <w:shd w:val="clear" w:color="auto" w:fill="auto"/>
            <w:vAlign w:val="center"/>
            <w:hideMark/>
          </w:tcPr>
          <w:p w14:paraId="54514AB9" w14:textId="77777777" w:rsidR="006236EA" w:rsidRPr="000B1A2A" w:rsidRDefault="006236EA" w:rsidP="006236EA">
            <w:pPr>
              <w:jc w:val="center"/>
              <w:rPr>
                <w:lang w:val="uk-UA"/>
              </w:rPr>
            </w:pPr>
            <w:r w:rsidRPr="000B1A2A">
              <w:rPr>
                <w:lang w:val="uk-UA"/>
              </w:rPr>
              <w:t>16,4</w:t>
            </w:r>
          </w:p>
        </w:tc>
        <w:tc>
          <w:tcPr>
            <w:tcW w:w="723" w:type="pct"/>
            <w:tcBorders>
              <w:top w:val="nil"/>
              <w:left w:val="single" w:sz="4" w:space="0" w:color="auto"/>
              <w:bottom w:val="single" w:sz="4" w:space="0" w:color="auto"/>
              <w:right w:val="single" w:sz="4" w:space="0" w:color="auto"/>
            </w:tcBorders>
            <w:shd w:val="clear" w:color="auto" w:fill="auto"/>
            <w:noWrap/>
            <w:vAlign w:val="center"/>
            <w:hideMark/>
          </w:tcPr>
          <w:p w14:paraId="4DAC7B90" w14:textId="77777777" w:rsidR="006236EA" w:rsidRPr="000B1A2A" w:rsidRDefault="006236EA" w:rsidP="006236EA">
            <w:pPr>
              <w:jc w:val="center"/>
              <w:rPr>
                <w:lang w:val="uk-UA"/>
              </w:rPr>
            </w:pPr>
            <w:r w:rsidRPr="000B1A2A">
              <w:rPr>
                <w:lang w:val="uk-UA"/>
              </w:rPr>
              <w:t>1,0</w:t>
            </w:r>
          </w:p>
        </w:tc>
        <w:tc>
          <w:tcPr>
            <w:tcW w:w="723" w:type="pct"/>
            <w:tcBorders>
              <w:top w:val="nil"/>
              <w:left w:val="nil"/>
              <w:bottom w:val="single" w:sz="4" w:space="0" w:color="auto"/>
              <w:right w:val="single" w:sz="4" w:space="0" w:color="auto"/>
            </w:tcBorders>
            <w:shd w:val="clear" w:color="auto" w:fill="auto"/>
            <w:noWrap/>
            <w:vAlign w:val="center"/>
            <w:hideMark/>
          </w:tcPr>
          <w:p w14:paraId="6D0D33C7" w14:textId="77777777" w:rsidR="006236EA" w:rsidRPr="000B1A2A" w:rsidRDefault="006236EA" w:rsidP="006236EA">
            <w:pPr>
              <w:jc w:val="center"/>
              <w:rPr>
                <w:lang w:val="uk-UA"/>
              </w:rPr>
            </w:pPr>
            <w:r w:rsidRPr="000B1A2A">
              <w:rPr>
                <w:lang w:val="uk-UA"/>
              </w:rPr>
              <w:t>-2,5</w:t>
            </w:r>
          </w:p>
        </w:tc>
      </w:tr>
      <w:tr w:rsidR="00302578" w:rsidRPr="000B1A2A" w14:paraId="3055691A" w14:textId="77777777" w:rsidTr="006236EA">
        <w:trPr>
          <w:trHeight w:val="372"/>
        </w:trPr>
        <w:tc>
          <w:tcPr>
            <w:tcW w:w="2026" w:type="pct"/>
            <w:tcBorders>
              <w:top w:val="nil"/>
              <w:left w:val="single" w:sz="8" w:space="0" w:color="auto"/>
              <w:bottom w:val="single" w:sz="8" w:space="0" w:color="auto"/>
              <w:right w:val="single" w:sz="8" w:space="0" w:color="auto"/>
            </w:tcBorders>
            <w:shd w:val="clear" w:color="auto" w:fill="auto"/>
            <w:noWrap/>
            <w:vAlign w:val="center"/>
            <w:hideMark/>
          </w:tcPr>
          <w:p w14:paraId="3DD0267A" w14:textId="77777777" w:rsidR="006236EA" w:rsidRPr="000B1A2A" w:rsidRDefault="006236EA" w:rsidP="006236EA">
            <w:pPr>
              <w:rPr>
                <w:lang w:val="uk-UA"/>
              </w:rPr>
            </w:pPr>
            <w:r w:rsidRPr="000B1A2A">
              <w:rPr>
                <w:lang w:val="uk-UA"/>
              </w:rPr>
              <w:t>Рентабельність продажу, %</w:t>
            </w:r>
          </w:p>
        </w:tc>
        <w:tc>
          <w:tcPr>
            <w:tcW w:w="565" w:type="pct"/>
            <w:tcBorders>
              <w:top w:val="nil"/>
              <w:left w:val="nil"/>
              <w:bottom w:val="single" w:sz="8" w:space="0" w:color="auto"/>
              <w:right w:val="single" w:sz="8" w:space="0" w:color="auto"/>
            </w:tcBorders>
            <w:shd w:val="clear" w:color="auto" w:fill="auto"/>
            <w:vAlign w:val="center"/>
            <w:hideMark/>
          </w:tcPr>
          <w:p w14:paraId="7560E298" w14:textId="77777777" w:rsidR="006236EA" w:rsidRPr="000B1A2A" w:rsidRDefault="006236EA" w:rsidP="006236EA">
            <w:pPr>
              <w:jc w:val="center"/>
              <w:rPr>
                <w:lang w:val="uk-UA"/>
              </w:rPr>
            </w:pPr>
            <w:r w:rsidRPr="000B1A2A">
              <w:rPr>
                <w:lang w:val="uk-UA"/>
              </w:rPr>
              <w:t>7,1</w:t>
            </w:r>
          </w:p>
        </w:tc>
        <w:tc>
          <w:tcPr>
            <w:tcW w:w="452" w:type="pct"/>
            <w:tcBorders>
              <w:top w:val="nil"/>
              <w:left w:val="nil"/>
              <w:bottom w:val="single" w:sz="8" w:space="0" w:color="auto"/>
              <w:right w:val="single" w:sz="8" w:space="0" w:color="auto"/>
            </w:tcBorders>
            <w:shd w:val="clear" w:color="auto" w:fill="auto"/>
            <w:vAlign w:val="center"/>
            <w:hideMark/>
          </w:tcPr>
          <w:p w14:paraId="20E1DDFA" w14:textId="77777777" w:rsidR="006236EA" w:rsidRPr="000B1A2A" w:rsidRDefault="006236EA" w:rsidP="006236EA">
            <w:pPr>
              <w:jc w:val="center"/>
              <w:rPr>
                <w:lang w:val="uk-UA"/>
              </w:rPr>
            </w:pPr>
            <w:r w:rsidRPr="000B1A2A">
              <w:rPr>
                <w:lang w:val="uk-UA"/>
              </w:rPr>
              <w:t>6,9</w:t>
            </w:r>
          </w:p>
        </w:tc>
        <w:tc>
          <w:tcPr>
            <w:tcW w:w="512" w:type="pct"/>
            <w:tcBorders>
              <w:top w:val="nil"/>
              <w:left w:val="nil"/>
              <w:bottom w:val="single" w:sz="8" w:space="0" w:color="auto"/>
              <w:right w:val="single" w:sz="8" w:space="0" w:color="auto"/>
            </w:tcBorders>
            <w:shd w:val="clear" w:color="auto" w:fill="auto"/>
            <w:vAlign w:val="center"/>
            <w:hideMark/>
          </w:tcPr>
          <w:p w14:paraId="140D83EF" w14:textId="77777777" w:rsidR="006236EA" w:rsidRPr="000B1A2A" w:rsidRDefault="006236EA" w:rsidP="006236EA">
            <w:pPr>
              <w:jc w:val="center"/>
              <w:rPr>
                <w:lang w:val="uk-UA"/>
              </w:rPr>
            </w:pPr>
            <w:r w:rsidRPr="000B1A2A">
              <w:rPr>
                <w:lang w:val="uk-UA"/>
              </w:rPr>
              <w:t>6,5</w:t>
            </w:r>
          </w:p>
        </w:tc>
        <w:tc>
          <w:tcPr>
            <w:tcW w:w="723" w:type="pct"/>
            <w:tcBorders>
              <w:top w:val="nil"/>
              <w:left w:val="single" w:sz="4" w:space="0" w:color="auto"/>
              <w:bottom w:val="single" w:sz="4" w:space="0" w:color="auto"/>
              <w:right w:val="single" w:sz="4" w:space="0" w:color="auto"/>
            </w:tcBorders>
            <w:shd w:val="clear" w:color="auto" w:fill="auto"/>
            <w:noWrap/>
            <w:vAlign w:val="center"/>
            <w:hideMark/>
          </w:tcPr>
          <w:p w14:paraId="658B1F92" w14:textId="77777777" w:rsidR="006236EA" w:rsidRPr="000B1A2A" w:rsidRDefault="006236EA" w:rsidP="006236EA">
            <w:pPr>
              <w:jc w:val="center"/>
              <w:rPr>
                <w:lang w:val="uk-UA"/>
              </w:rPr>
            </w:pPr>
            <w:r w:rsidRPr="000B1A2A">
              <w:rPr>
                <w:lang w:val="uk-UA"/>
              </w:rPr>
              <w:t>-0,3</w:t>
            </w:r>
          </w:p>
        </w:tc>
        <w:tc>
          <w:tcPr>
            <w:tcW w:w="723" w:type="pct"/>
            <w:tcBorders>
              <w:top w:val="nil"/>
              <w:left w:val="nil"/>
              <w:bottom w:val="single" w:sz="4" w:space="0" w:color="auto"/>
              <w:right w:val="single" w:sz="4" w:space="0" w:color="auto"/>
            </w:tcBorders>
            <w:shd w:val="clear" w:color="auto" w:fill="auto"/>
            <w:noWrap/>
            <w:vAlign w:val="center"/>
            <w:hideMark/>
          </w:tcPr>
          <w:p w14:paraId="25470346" w14:textId="77777777" w:rsidR="006236EA" w:rsidRPr="000B1A2A" w:rsidRDefault="006236EA" w:rsidP="006236EA">
            <w:pPr>
              <w:jc w:val="center"/>
              <w:rPr>
                <w:lang w:val="uk-UA"/>
              </w:rPr>
            </w:pPr>
            <w:r w:rsidRPr="000B1A2A">
              <w:rPr>
                <w:lang w:val="uk-UA"/>
              </w:rPr>
              <w:t>-0,3</w:t>
            </w:r>
          </w:p>
        </w:tc>
      </w:tr>
    </w:tbl>
    <w:p w14:paraId="6DB1055A" w14:textId="77777777" w:rsidR="006236EA" w:rsidRPr="000B1A2A" w:rsidRDefault="006236EA" w:rsidP="002F07A8">
      <w:pPr>
        <w:widowControl w:val="0"/>
        <w:spacing w:line="360" w:lineRule="auto"/>
        <w:ind w:firstLine="709"/>
        <w:jc w:val="center"/>
        <w:rPr>
          <w:sz w:val="28"/>
          <w:szCs w:val="28"/>
          <w:lang w:val="uk-UA"/>
        </w:rPr>
      </w:pPr>
    </w:p>
    <w:p w14:paraId="14676D30" w14:textId="77777777" w:rsidR="006236EA" w:rsidRPr="000B1A2A" w:rsidRDefault="006236EA" w:rsidP="006236EA">
      <w:pPr>
        <w:widowControl w:val="0"/>
        <w:spacing w:line="360" w:lineRule="auto"/>
        <w:ind w:firstLine="720"/>
        <w:jc w:val="both"/>
        <w:rPr>
          <w:sz w:val="28"/>
          <w:szCs w:val="28"/>
          <w:lang w:val="uk-UA"/>
        </w:rPr>
      </w:pPr>
      <w:r w:rsidRPr="000B1A2A">
        <w:rPr>
          <w:sz w:val="28"/>
          <w:szCs w:val="28"/>
          <w:lang w:val="uk-UA"/>
        </w:rPr>
        <w:t>Аналізуючи наведені показники, можна зробити наступні висновки:</w:t>
      </w:r>
    </w:p>
    <w:p w14:paraId="5ED47BD0" w14:textId="77777777" w:rsidR="006236EA" w:rsidRPr="000B1A2A" w:rsidRDefault="006236EA" w:rsidP="006236EA">
      <w:pPr>
        <w:widowControl w:val="0"/>
        <w:numPr>
          <w:ilvl w:val="0"/>
          <w:numId w:val="23"/>
        </w:numPr>
        <w:spacing w:line="360" w:lineRule="auto"/>
        <w:jc w:val="both"/>
        <w:rPr>
          <w:sz w:val="28"/>
          <w:szCs w:val="28"/>
          <w:lang w:val="uk-UA"/>
        </w:rPr>
      </w:pPr>
      <w:r w:rsidRPr="000B1A2A">
        <w:rPr>
          <w:sz w:val="28"/>
          <w:szCs w:val="28"/>
          <w:lang w:val="uk-UA"/>
        </w:rPr>
        <w:t xml:space="preserve">Оборотність активів збільшилась у 2021 році, але зменшилась у 2022 році порівняно з 2020 роком. Це означає, що підприємство змогло збільшити ефективність використання своїх активів у 2021 році, але не змогло </w:t>
      </w:r>
      <w:r w:rsidRPr="000B1A2A">
        <w:rPr>
          <w:sz w:val="28"/>
          <w:szCs w:val="28"/>
          <w:lang w:val="uk-UA"/>
        </w:rPr>
        <w:lastRenderedPageBreak/>
        <w:t>зберегти цей рівень в 2022 році.</w:t>
      </w:r>
    </w:p>
    <w:p w14:paraId="189ECF4E" w14:textId="77777777" w:rsidR="006236EA" w:rsidRPr="000B1A2A" w:rsidRDefault="006236EA" w:rsidP="006236EA">
      <w:pPr>
        <w:widowControl w:val="0"/>
        <w:numPr>
          <w:ilvl w:val="0"/>
          <w:numId w:val="23"/>
        </w:numPr>
        <w:spacing w:line="360" w:lineRule="auto"/>
        <w:jc w:val="both"/>
        <w:rPr>
          <w:sz w:val="28"/>
          <w:szCs w:val="28"/>
          <w:lang w:val="uk-UA"/>
        </w:rPr>
      </w:pPr>
      <w:r w:rsidRPr="000B1A2A">
        <w:rPr>
          <w:sz w:val="28"/>
          <w:szCs w:val="28"/>
          <w:lang w:val="uk-UA"/>
        </w:rPr>
        <w:t>Оборотність дебіторської заборгованості значно зменшилась у 2021 році порівняно з 2020 роком, але продовжила зменшуватись і в 2022 році. Це може свідчити про проблеми з виконанням платежів з боку клієнтів або про неефективне управління дебіторською заборгованістю.</w:t>
      </w:r>
    </w:p>
    <w:p w14:paraId="1F8396AA" w14:textId="77777777" w:rsidR="006236EA" w:rsidRPr="000B1A2A" w:rsidRDefault="006236EA" w:rsidP="006236EA">
      <w:pPr>
        <w:widowControl w:val="0"/>
        <w:numPr>
          <w:ilvl w:val="0"/>
          <w:numId w:val="23"/>
        </w:numPr>
        <w:spacing w:line="360" w:lineRule="auto"/>
        <w:jc w:val="both"/>
        <w:rPr>
          <w:sz w:val="28"/>
          <w:szCs w:val="28"/>
          <w:lang w:val="uk-UA"/>
        </w:rPr>
      </w:pPr>
      <w:r w:rsidRPr="000B1A2A">
        <w:rPr>
          <w:sz w:val="28"/>
          <w:szCs w:val="28"/>
          <w:lang w:val="uk-UA"/>
        </w:rPr>
        <w:t>Оборотність кредиторської заборгованості суттєво знизилась у 2021 році, але значно зросла у 2022 році порівняно з попередніми роками. Це може вказувати на зміну стратегії підприємства щодо управління постачальниками і кредиторською заборгованістю.</w:t>
      </w:r>
    </w:p>
    <w:p w14:paraId="1637BB7F" w14:textId="77777777" w:rsidR="006236EA" w:rsidRPr="000B1A2A" w:rsidRDefault="006236EA" w:rsidP="006236EA">
      <w:pPr>
        <w:widowControl w:val="0"/>
        <w:numPr>
          <w:ilvl w:val="0"/>
          <w:numId w:val="23"/>
        </w:numPr>
        <w:spacing w:line="360" w:lineRule="auto"/>
        <w:jc w:val="both"/>
        <w:rPr>
          <w:sz w:val="28"/>
          <w:szCs w:val="28"/>
          <w:lang w:val="uk-UA"/>
        </w:rPr>
      </w:pPr>
      <w:r w:rsidRPr="000B1A2A">
        <w:rPr>
          <w:sz w:val="28"/>
          <w:szCs w:val="28"/>
          <w:lang w:val="uk-UA"/>
        </w:rPr>
        <w:t>Рентабельність активів зросла в 2021 році, але зменшилась у 2022 році. Це означає, що підприємство змогло збільшити дохідність своїх активів у 2021 році, але стикається зі зниженням рентабельності в 2022 році.</w:t>
      </w:r>
    </w:p>
    <w:p w14:paraId="7320B267" w14:textId="77777777" w:rsidR="006236EA" w:rsidRPr="000B1A2A" w:rsidRDefault="006236EA" w:rsidP="006236EA">
      <w:pPr>
        <w:widowControl w:val="0"/>
        <w:numPr>
          <w:ilvl w:val="0"/>
          <w:numId w:val="23"/>
        </w:numPr>
        <w:spacing w:line="360" w:lineRule="auto"/>
        <w:jc w:val="both"/>
        <w:rPr>
          <w:sz w:val="28"/>
          <w:szCs w:val="28"/>
          <w:lang w:val="uk-UA"/>
        </w:rPr>
      </w:pPr>
      <w:r w:rsidRPr="000B1A2A">
        <w:rPr>
          <w:sz w:val="28"/>
          <w:szCs w:val="28"/>
          <w:lang w:val="uk-UA"/>
        </w:rPr>
        <w:t>Рентабельність продажу зазнала незначних змін, зменшившись незначно в обох роках. Це може свідчити про стабільність прибутковості підприємства на рівні виторгу від продажу.</w:t>
      </w:r>
    </w:p>
    <w:p w14:paraId="7756E54B" w14:textId="12DADD51" w:rsidR="006949E7" w:rsidRPr="000B1A2A" w:rsidRDefault="006236EA" w:rsidP="006236EA">
      <w:pPr>
        <w:widowControl w:val="0"/>
        <w:spacing w:line="360" w:lineRule="auto"/>
        <w:ind w:firstLine="720"/>
        <w:jc w:val="both"/>
        <w:rPr>
          <w:sz w:val="28"/>
          <w:szCs w:val="28"/>
          <w:lang w:val="uk-UA"/>
        </w:rPr>
      </w:pPr>
      <w:r w:rsidRPr="000B1A2A">
        <w:rPr>
          <w:sz w:val="28"/>
          <w:szCs w:val="28"/>
          <w:lang w:val="uk-UA"/>
        </w:rPr>
        <w:t xml:space="preserve">Загалом, аналіз показників ділової активності вказує на зміни в ефективності використання активів, управління дебіторською та кредиторською заборгованістю, а також на коливання в рентабельності. </w:t>
      </w:r>
    </w:p>
    <w:p w14:paraId="5BA75858" w14:textId="0B5DCDCD" w:rsidR="00690EB8" w:rsidRPr="000B1A2A" w:rsidRDefault="0019164B" w:rsidP="00671EF3">
      <w:pPr>
        <w:widowControl w:val="0"/>
        <w:spacing w:line="360" w:lineRule="auto"/>
        <w:ind w:firstLine="720"/>
        <w:jc w:val="both"/>
        <w:rPr>
          <w:b/>
          <w:sz w:val="28"/>
          <w:szCs w:val="28"/>
          <w:lang w:val="uk-UA"/>
        </w:rPr>
      </w:pPr>
      <w:r w:rsidRPr="000B1A2A">
        <w:rPr>
          <w:sz w:val="28"/>
          <w:szCs w:val="28"/>
          <w:lang w:val="uk-UA"/>
        </w:rPr>
        <w:t xml:space="preserve">Фінансовий стан КП «Управління контролю за </w:t>
      </w:r>
      <w:proofErr w:type="spellStart"/>
      <w:r w:rsidRPr="000B1A2A">
        <w:rPr>
          <w:sz w:val="28"/>
          <w:szCs w:val="28"/>
          <w:lang w:val="uk-UA"/>
        </w:rPr>
        <w:t>благоустроєм</w:t>
      </w:r>
      <w:proofErr w:type="spellEnd"/>
      <w:r w:rsidRPr="000B1A2A">
        <w:rPr>
          <w:sz w:val="28"/>
          <w:szCs w:val="28"/>
          <w:lang w:val="uk-UA"/>
        </w:rPr>
        <w:t xml:space="preserve"> міста» є задовільним. </w:t>
      </w:r>
      <w:r w:rsidR="000103EE" w:rsidRPr="000B1A2A">
        <w:rPr>
          <w:sz w:val="28"/>
          <w:szCs w:val="28"/>
          <w:lang w:val="uk-UA"/>
        </w:rPr>
        <w:t xml:space="preserve">Для уникнення проблем </w:t>
      </w:r>
      <w:r w:rsidRPr="000B1A2A">
        <w:rPr>
          <w:sz w:val="28"/>
          <w:szCs w:val="28"/>
          <w:lang w:val="uk-UA"/>
        </w:rPr>
        <w:t>зі збереженням ліквідності, фінансовою стійкістю та рентабельністю</w:t>
      </w:r>
      <w:r w:rsidR="000103EE" w:rsidRPr="000B1A2A">
        <w:rPr>
          <w:sz w:val="28"/>
          <w:szCs w:val="28"/>
          <w:lang w:val="uk-UA"/>
        </w:rPr>
        <w:t xml:space="preserve"> в</w:t>
      </w:r>
      <w:r w:rsidRPr="000B1A2A">
        <w:rPr>
          <w:sz w:val="28"/>
          <w:szCs w:val="28"/>
          <w:lang w:val="uk-UA"/>
        </w:rPr>
        <w:t>ажливо управляти оборотним та постійним капіталом, оптимізувати дебіторську та кредиторську заборгованість, а також збільшувати ефективність використання активів для покращення фінансового стану підприємства.</w:t>
      </w:r>
      <w:r w:rsidR="00690EB8" w:rsidRPr="000B1A2A">
        <w:rPr>
          <w:b/>
          <w:sz w:val="28"/>
          <w:szCs w:val="28"/>
          <w:lang w:val="uk-UA"/>
        </w:rPr>
        <w:br w:type="page"/>
      </w:r>
    </w:p>
    <w:p w14:paraId="3DF5099A" w14:textId="359E8D34" w:rsidR="00690EB8" w:rsidRPr="000B1A2A" w:rsidRDefault="00690EB8" w:rsidP="002F07A8">
      <w:pPr>
        <w:spacing w:line="360" w:lineRule="auto"/>
        <w:contextualSpacing/>
        <w:jc w:val="center"/>
        <w:rPr>
          <w:b/>
          <w:bCs/>
          <w:sz w:val="28"/>
          <w:szCs w:val="28"/>
          <w:lang w:val="uk-UA"/>
        </w:rPr>
      </w:pPr>
      <w:r w:rsidRPr="000B1A2A">
        <w:rPr>
          <w:b/>
          <w:bCs/>
          <w:sz w:val="28"/>
          <w:szCs w:val="28"/>
          <w:lang w:val="uk-UA"/>
        </w:rPr>
        <w:lastRenderedPageBreak/>
        <w:t xml:space="preserve">РОЗДІЛ 3. </w:t>
      </w:r>
      <w:r w:rsidR="00876885" w:rsidRPr="000B1A2A">
        <w:rPr>
          <w:b/>
          <w:bCs/>
          <w:sz w:val="28"/>
          <w:szCs w:val="28"/>
          <w:lang w:val="uk-UA"/>
        </w:rPr>
        <w:t xml:space="preserve">НАПРЯМИ </w:t>
      </w:r>
      <w:r w:rsidR="00506D01" w:rsidRPr="000B1A2A">
        <w:rPr>
          <w:b/>
          <w:bCs/>
          <w:sz w:val="28"/>
          <w:szCs w:val="28"/>
          <w:lang w:val="uk-UA"/>
        </w:rPr>
        <w:t>УДОСКОНАЛЕННЯ ФІНАНСОВОГО РЕГУЛЮВАННЯ ДІЯЛЬНОСТІ МАЛИХ ПІДПРИЄМСТВ</w:t>
      </w:r>
    </w:p>
    <w:p w14:paraId="7C7E266B" w14:textId="77777777" w:rsidR="009B21C0" w:rsidRPr="000B1A2A" w:rsidRDefault="009B21C0" w:rsidP="002F07A8">
      <w:pPr>
        <w:spacing w:line="360" w:lineRule="auto"/>
        <w:ind w:firstLine="709"/>
        <w:contextualSpacing/>
        <w:jc w:val="both"/>
        <w:rPr>
          <w:b/>
          <w:bCs/>
          <w:sz w:val="28"/>
          <w:szCs w:val="28"/>
          <w:lang w:val="uk-UA"/>
        </w:rPr>
      </w:pPr>
    </w:p>
    <w:p w14:paraId="0E94D009" w14:textId="1674FABE" w:rsidR="00C26CC1" w:rsidRPr="000B1A2A" w:rsidRDefault="00690EB8" w:rsidP="002F07A8">
      <w:pPr>
        <w:spacing w:line="360" w:lineRule="auto"/>
        <w:ind w:firstLine="709"/>
        <w:contextualSpacing/>
        <w:jc w:val="both"/>
        <w:rPr>
          <w:b/>
          <w:bCs/>
          <w:sz w:val="28"/>
          <w:szCs w:val="28"/>
          <w:lang w:val="uk-UA"/>
        </w:rPr>
      </w:pPr>
      <w:r w:rsidRPr="000B1A2A">
        <w:rPr>
          <w:b/>
          <w:bCs/>
          <w:sz w:val="28"/>
          <w:szCs w:val="28"/>
          <w:lang w:val="uk-UA"/>
        </w:rPr>
        <w:t xml:space="preserve">3.1. </w:t>
      </w:r>
      <w:bookmarkStart w:id="5" w:name="_Hlk138083002"/>
      <w:r w:rsidR="002631FF" w:rsidRPr="000B1A2A">
        <w:rPr>
          <w:rFonts w:eastAsia="Calibri"/>
          <w:b/>
          <w:sz w:val="28"/>
          <w:szCs w:val="28"/>
          <w:lang w:val="uk-UA"/>
        </w:rPr>
        <w:t>Вибір джерел фінансування</w:t>
      </w:r>
      <w:r w:rsidR="009B21C0" w:rsidRPr="000B1A2A">
        <w:rPr>
          <w:rFonts w:eastAsia="Calibri"/>
          <w:b/>
          <w:sz w:val="28"/>
          <w:szCs w:val="28"/>
          <w:lang w:val="uk-UA"/>
        </w:rPr>
        <w:t xml:space="preserve"> малих підприємств</w:t>
      </w:r>
      <w:bookmarkEnd w:id="5"/>
    </w:p>
    <w:p w14:paraId="7DFD91CD" w14:textId="77777777" w:rsidR="00423DAE" w:rsidRPr="000B1A2A" w:rsidRDefault="00423DAE" w:rsidP="002F07A8">
      <w:pPr>
        <w:pStyle w:val="af3"/>
        <w:spacing w:after="0" w:line="360" w:lineRule="auto"/>
        <w:ind w:right="50" w:firstLine="710"/>
        <w:contextualSpacing/>
        <w:jc w:val="both"/>
        <w:rPr>
          <w:sz w:val="28"/>
          <w:szCs w:val="28"/>
          <w:lang w:val="uk-UA"/>
        </w:rPr>
      </w:pPr>
    </w:p>
    <w:p w14:paraId="039B356A" w14:textId="0C370601" w:rsidR="000103EE" w:rsidRPr="000B1A2A" w:rsidRDefault="000103EE" w:rsidP="000103EE">
      <w:pPr>
        <w:pStyle w:val="af3"/>
        <w:spacing w:after="0" w:line="360" w:lineRule="auto"/>
        <w:ind w:right="51" w:firstLine="709"/>
        <w:contextualSpacing/>
        <w:jc w:val="both"/>
        <w:rPr>
          <w:sz w:val="28"/>
          <w:szCs w:val="28"/>
          <w:lang w:val="uk-UA"/>
        </w:rPr>
      </w:pPr>
      <w:r w:rsidRPr="000B1A2A">
        <w:rPr>
          <w:sz w:val="28"/>
          <w:szCs w:val="28"/>
          <w:lang w:val="uk-UA"/>
        </w:rPr>
        <w:t>Аналізуючи доступ малого бізнесу до фінансово-кредитних ресурсів в Україні, можна побачити, що існує багато джерел</w:t>
      </w:r>
      <w:r w:rsidR="002631FF" w:rsidRPr="000B1A2A">
        <w:rPr>
          <w:sz w:val="28"/>
          <w:szCs w:val="28"/>
          <w:lang w:val="uk-UA"/>
        </w:rPr>
        <w:t xml:space="preserve"> </w:t>
      </w:r>
      <w:r w:rsidRPr="000B1A2A">
        <w:rPr>
          <w:sz w:val="28"/>
          <w:szCs w:val="28"/>
          <w:lang w:val="uk-UA"/>
        </w:rPr>
        <w:t>фінансування для розвитку малих підприємств, проте саме збільшення кількості таких джерел не завжди вказує на їх ефективність. Одна з проблем полягає у тому, що доступ до фінансування може бути обмежений для малого бізнесу через високі вимоги до кредитоспроможності, складні процедури оформлення позик та недостатню підтримку з боку фінансових установ. Це може стати перешкодою для розвитку малих підприємств, особливо для нових ініціатив та стартапів.</w:t>
      </w:r>
    </w:p>
    <w:p w14:paraId="745CD422" w14:textId="77777777" w:rsidR="000103EE" w:rsidRPr="000B1A2A" w:rsidRDefault="000103EE" w:rsidP="000103EE">
      <w:pPr>
        <w:pStyle w:val="af3"/>
        <w:spacing w:after="0" w:line="360" w:lineRule="auto"/>
        <w:ind w:right="51" w:firstLine="709"/>
        <w:contextualSpacing/>
        <w:jc w:val="both"/>
        <w:rPr>
          <w:sz w:val="28"/>
          <w:szCs w:val="28"/>
          <w:lang w:val="uk-UA"/>
        </w:rPr>
      </w:pPr>
      <w:r w:rsidRPr="000B1A2A">
        <w:rPr>
          <w:sz w:val="28"/>
          <w:szCs w:val="28"/>
          <w:lang w:val="uk-UA"/>
        </w:rPr>
        <w:t>Крім того, ефективність фінансування також залежить від відповідності виду фінансування потребам малого бізнесу. Наприклад, недостатність короткострокових кредитів для покриття оборотного капіталу або обмеження в доступі до довгострокових кредитів для інвестиційних проектів можуть ускладнити фінансове планування та розвиток малих підприємств.</w:t>
      </w:r>
    </w:p>
    <w:p w14:paraId="28431823" w14:textId="6D12D383" w:rsidR="000103EE" w:rsidRPr="000B1A2A" w:rsidRDefault="000103EE" w:rsidP="000103EE">
      <w:pPr>
        <w:pStyle w:val="af3"/>
        <w:spacing w:after="0" w:line="360" w:lineRule="auto"/>
        <w:ind w:right="51" w:firstLine="709"/>
        <w:contextualSpacing/>
        <w:jc w:val="both"/>
        <w:rPr>
          <w:sz w:val="28"/>
          <w:szCs w:val="28"/>
          <w:lang w:val="uk-UA"/>
        </w:rPr>
      </w:pPr>
      <w:r w:rsidRPr="000B1A2A">
        <w:rPr>
          <w:sz w:val="28"/>
          <w:szCs w:val="28"/>
          <w:lang w:val="uk-UA"/>
        </w:rPr>
        <w:t>Важливим фактором є здатність малих підприємств доцільно використовувати фінансові ресурси, забезпечуючи їх ефективне використання та повернення. Недостатня фінансова грамотність та недосконалість управління фінансами можуть призвести до неправильного використання позичених коштів та збільшення ризику неплатоспроможності.</w:t>
      </w:r>
    </w:p>
    <w:p w14:paraId="03CF6FF2" w14:textId="2192F78F" w:rsidR="00423DAE" w:rsidRPr="000B1A2A" w:rsidRDefault="00423DAE" w:rsidP="002F07A8">
      <w:pPr>
        <w:pStyle w:val="af3"/>
        <w:spacing w:after="0" w:line="360" w:lineRule="auto"/>
        <w:ind w:right="51" w:firstLine="709"/>
        <w:contextualSpacing/>
        <w:jc w:val="both"/>
        <w:rPr>
          <w:sz w:val="28"/>
          <w:szCs w:val="28"/>
          <w:lang w:val="uk-UA"/>
        </w:rPr>
      </w:pPr>
      <w:r w:rsidRPr="000B1A2A">
        <w:rPr>
          <w:sz w:val="28"/>
          <w:szCs w:val="28"/>
          <w:lang w:val="uk-UA"/>
        </w:rPr>
        <w:t xml:space="preserve">У табл. </w:t>
      </w:r>
      <w:r w:rsidR="00451BA4" w:rsidRPr="000B1A2A">
        <w:rPr>
          <w:sz w:val="28"/>
          <w:szCs w:val="28"/>
          <w:lang w:val="uk-UA"/>
        </w:rPr>
        <w:t>3</w:t>
      </w:r>
      <w:r w:rsidRPr="000B1A2A">
        <w:rPr>
          <w:sz w:val="28"/>
          <w:szCs w:val="28"/>
          <w:lang w:val="uk-UA"/>
        </w:rPr>
        <w:t xml:space="preserve">.1 подано класифікацію джерел фінансово-кредитного забезпечення розвитку малого підприємництва в Україні залежно від суб’єкта фінансування. 1) внутрішні – фінансові ресурси надходять із внутрішніх джерел і залежать безпосередньо від </w:t>
      </w:r>
      <w:r w:rsidR="002631FF" w:rsidRPr="000B1A2A">
        <w:rPr>
          <w:sz w:val="28"/>
          <w:szCs w:val="28"/>
          <w:lang w:val="uk-UA"/>
        </w:rPr>
        <w:t>малих підприємств</w:t>
      </w:r>
      <w:r w:rsidRPr="000B1A2A">
        <w:rPr>
          <w:sz w:val="28"/>
          <w:szCs w:val="28"/>
          <w:lang w:val="uk-UA"/>
        </w:rPr>
        <w:t xml:space="preserve">; 2) зовнішні – джерелами фінансування є </w:t>
      </w:r>
      <w:r w:rsidR="002631FF" w:rsidRPr="000B1A2A">
        <w:rPr>
          <w:sz w:val="28"/>
          <w:szCs w:val="28"/>
          <w:lang w:val="uk-UA"/>
        </w:rPr>
        <w:t xml:space="preserve">зовнішні </w:t>
      </w:r>
      <w:r w:rsidRPr="000B1A2A">
        <w:rPr>
          <w:sz w:val="28"/>
          <w:szCs w:val="28"/>
          <w:lang w:val="uk-UA"/>
        </w:rPr>
        <w:t xml:space="preserve">фінансові ресурси: держави та її інститутів, </w:t>
      </w:r>
      <w:r w:rsidRPr="000B1A2A">
        <w:rPr>
          <w:sz w:val="28"/>
          <w:szCs w:val="28"/>
          <w:lang w:val="uk-UA"/>
        </w:rPr>
        <w:lastRenderedPageBreak/>
        <w:t>міжнародних організацій, професійних учасників фінансового ринку, інших підприємств; 3) змішані – фінансове забезпечення полягає не в безпосередньо прямому фінансуванні, а у використанні як фінансових ресурсів коштів, які опосередковано акумулюються чи вивільняються у результаті взаємодії підприємницької структури з зовнішніми суб’єктами.</w:t>
      </w:r>
    </w:p>
    <w:p w14:paraId="48063DCD" w14:textId="45922381" w:rsidR="00E3404A" w:rsidRPr="000B1A2A" w:rsidRDefault="00CA7968" w:rsidP="002F07A8">
      <w:pPr>
        <w:pStyle w:val="Default"/>
        <w:spacing w:line="360" w:lineRule="auto"/>
        <w:ind w:firstLine="709"/>
        <w:jc w:val="both"/>
        <w:rPr>
          <w:color w:val="auto"/>
          <w:sz w:val="28"/>
          <w:szCs w:val="28"/>
          <w:lang w:val="uk-UA"/>
        </w:rPr>
      </w:pPr>
      <w:r w:rsidRPr="000B1A2A">
        <w:rPr>
          <w:color w:val="auto"/>
          <w:sz w:val="28"/>
          <w:szCs w:val="28"/>
          <w:lang w:val="uk-UA"/>
        </w:rPr>
        <w:t>Закон України "Про розвиток та державну підтримку малого і середнього підприємництва в Україні" встановлює основні види державної фінансової підтримки для розвитку малого і середнього підприємництва. Серед них варто виділити наступні:</w:t>
      </w:r>
      <w:r w:rsidR="00E3404A" w:rsidRPr="000B1A2A">
        <w:rPr>
          <w:color w:val="auto"/>
          <w:sz w:val="28"/>
          <w:szCs w:val="28"/>
          <w:lang w:val="uk-UA"/>
        </w:rPr>
        <w:t xml:space="preserve"> </w:t>
      </w:r>
      <w:r w:rsidRPr="000B1A2A">
        <w:rPr>
          <w:color w:val="auto"/>
          <w:sz w:val="28"/>
          <w:szCs w:val="28"/>
          <w:lang w:val="uk-UA"/>
        </w:rPr>
        <w:t>«</w:t>
      </w:r>
      <w:r w:rsidR="00E3404A" w:rsidRPr="000B1A2A">
        <w:rPr>
          <w:color w:val="auto"/>
          <w:sz w:val="28"/>
          <w:szCs w:val="28"/>
          <w:lang w:val="uk-UA"/>
        </w:rPr>
        <w:t xml:space="preserve">1) часткова компенсація відсоткових ставок за кредитами, що надаються на реалізацію проектів суб’єктів малого і середнього підприємництва; 2) часткова компенсація лізингових, факторингових платежів та платежів за користування гарантіями; 3) надання гарантії та поруки за кредитами суб’єктів малого і середнього підприємництва; 4) надання кредитів, у тому числі </w:t>
      </w:r>
      <w:proofErr w:type="spellStart"/>
      <w:r w:rsidR="00E3404A" w:rsidRPr="000B1A2A">
        <w:rPr>
          <w:color w:val="auto"/>
          <w:sz w:val="28"/>
          <w:szCs w:val="28"/>
          <w:lang w:val="uk-UA"/>
        </w:rPr>
        <w:t>мікрокредитів</w:t>
      </w:r>
      <w:proofErr w:type="spellEnd"/>
      <w:r w:rsidR="00E3404A" w:rsidRPr="000B1A2A">
        <w:rPr>
          <w:color w:val="auto"/>
          <w:sz w:val="28"/>
          <w:szCs w:val="28"/>
          <w:lang w:val="uk-UA"/>
        </w:rPr>
        <w:t>, для започаткування і ведення власної справи; 5) надання позик на придбання і впровадження нових технологій; 6) компенсація видатків на розвиток кооперації між суб’єктами малого і середнього підприємництва та великими підприємствами; 7) фінансова підтримка впровадження енергозберігаючих та екологічно чистих технологій; 8) інші види не забороненої законодавством державної фінансової підтримки</w:t>
      </w:r>
      <w:r w:rsidRPr="000B1A2A">
        <w:rPr>
          <w:color w:val="auto"/>
          <w:sz w:val="28"/>
          <w:szCs w:val="28"/>
          <w:lang w:val="uk-UA"/>
        </w:rPr>
        <w:t>»</w:t>
      </w:r>
      <w:r w:rsidR="00E3404A" w:rsidRPr="000B1A2A">
        <w:rPr>
          <w:color w:val="auto"/>
          <w:sz w:val="28"/>
          <w:szCs w:val="28"/>
          <w:lang w:val="uk-UA"/>
        </w:rPr>
        <w:t xml:space="preserve">. </w:t>
      </w:r>
    </w:p>
    <w:p w14:paraId="327DC5BA" w14:textId="77777777" w:rsidR="00423DAE" w:rsidRPr="000B1A2A" w:rsidRDefault="00423DAE" w:rsidP="002F07A8">
      <w:pPr>
        <w:pStyle w:val="Default"/>
        <w:jc w:val="right"/>
        <w:rPr>
          <w:color w:val="auto"/>
          <w:sz w:val="28"/>
          <w:szCs w:val="28"/>
          <w:lang w:val="uk-UA"/>
        </w:rPr>
      </w:pPr>
      <w:r w:rsidRPr="000B1A2A">
        <w:rPr>
          <w:bCs/>
          <w:color w:val="auto"/>
          <w:sz w:val="28"/>
          <w:szCs w:val="28"/>
          <w:lang w:val="uk-UA"/>
        </w:rPr>
        <w:t xml:space="preserve">Таблиця </w:t>
      </w:r>
      <w:r w:rsidR="00451BA4" w:rsidRPr="000B1A2A">
        <w:rPr>
          <w:bCs/>
          <w:color w:val="auto"/>
          <w:sz w:val="28"/>
          <w:szCs w:val="28"/>
          <w:lang w:val="uk-UA"/>
        </w:rPr>
        <w:t>3</w:t>
      </w:r>
      <w:r w:rsidRPr="000B1A2A">
        <w:rPr>
          <w:bCs/>
          <w:color w:val="auto"/>
          <w:sz w:val="28"/>
          <w:szCs w:val="28"/>
          <w:lang w:val="uk-UA"/>
        </w:rPr>
        <w:t xml:space="preserve">.1 </w:t>
      </w:r>
    </w:p>
    <w:p w14:paraId="1E174BC3" w14:textId="77777777" w:rsidR="00423DAE" w:rsidRPr="000B1A2A" w:rsidRDefault="00423DAE" w:rsidP="002F07A8">
      <w:pPr>
        <w:pStyle w:val="af3"/>
        <w:spacing w:after="0" w:line="360" w:lineRule="auto"/>
        <w:ind w:right="50" w:firstLine="710"/>
        <w:contextualSpacing/>
        <w:jc w:val="center"/>
        <w:rPr>
          <w:bCs/>
          <w:sz w:val="28"/>
          <w:szCs w:val="28"/>
          <w:lang w:val="uk-UA"/>
        </w:rPr>
      </w:pPr>
      <w:r w:rsidRPr="000B1A2A">
        <w:rPr>
          <w:bCs/>
          <w:sz w:val="28"/>
          <w:szCs w:val="28"/>
          <w:lang w:val="uk-UA"/>
        </w:rPr>
        <w:t>Фінансово-кредитне забезпечення розвитку малого підприємництва в Україні</w:t>
      </w:r>
    </w:p>
    <w:tbl>
      <w:tblPr>
        <w:tblStyle w:val="a6"/>
        <w:tblW w:w="5000" w:type="pct"/>
        <w:tblLook w:val="04A0" w:firstRow="1" w:lastRow="0" w:firstColumn="1" w:lastColumn="0" w:noHBand="0" w:noVBand="1"/>
      </w:tblPr>
      <w:tblGrid>
        <w:gridCol w:w="1526"/>
        <w:gridCol w:w="2421"/>
        <w:gridCol w:w="5732"/>
      </w:tblGrid>
      <w:tr w:rsidR="000B1A2A" w:rsidRPr="000B1A2A" w14:paraId="1568F24B" w14:textId="77777777" w:rsidTr="002733C7">
        <w:tc>
          <w:tcPr>
            <w:tcW w:w="770" w:type="pct"/>
          </w:tcPr>
          <w:p w14:paraId="7EC22D7C" w14:textId="77777777" w:rsidR="0095230C" w:rsidRPr="000B1A2A" w:rsidRDefault="0095230C" w:rsidP="002F07A8">
            <w:pPr>
              <w:pStyle w:val="Default"/>
              <w:jc w:val="center"/>
              <w:rPr>
                <w:color w:val="auto"/>
                <w:sz w:val="28"/>
                <w:szCs w:val="28"/>
                <w:lang w:val="uk-UA"/>
              </w:rPr>
            </w:pPr>
            <w:r w:rsidRPr="000B1A2A">
              <w:rPr>
                <w:bCs/>
                <w:color w:val="auto"/>
                <w:sz w:val="28"/>
                <w:szCs w:val="28"/>
                <w:lang w:val="uk-UA"/>
              </w:rPr>
              <w:t>Назва</w:t>
            </w:r>
          </w:p>
          <w:p w14:paraId="7A57F058" w14:textId="77777777" w:rsidR="0095230C" w:rsidRPr="000B1A2A" w:rsidRDefault="0095230C" w:rsidP="002F07A8">
            <w:pPr>
              <w:pStyle w:val="Default"/>
              <w:jc w:val="center"/>
              <w:rPr>
                <w:color w:val="auto"/>
                <w:sz w:val="28"/>
                <w:szCs w:val="28"/>
                <w:lang w:val="uk-UA"/>
              </w:rPr>
            </w:pPr>
            <w:r w:rsidRPr="000B1A2A">
              <w:rPr>
                <w:bCs/>
                <w:color w:val="auto"/>
                <w:sz w:val="28"/>
                <w:szCs w:val="28"/>
                <w:lang w:val="uk-UA"/>
              </w:rPr>
              <w:t>джерел</w:t>
            </w:r>
          </w:p>
        </w:tc>
        <w:tc>
          <w:tcPr>
            <w:tcW w:w="1260" w:type="pct"/>
          </w:tcPr>
          <w:p w14:paraId="1AAC5B61" w14:textId="77777777" w:rsidR="0095230C" w:rsidRPr="000B1A2A" w:rsidRDefault="0095230C" w:rsidP="002F07A8">
            <w:pPr>
              <w:pStyle w:val="Default"/>
              <w:jc w:val="center"/>
              <w:rPr>
                <w:color w:val="auto"/>
                <w:sz w:val="28"/>
                <w:szCs w:val="28"/>
                <w:lang w:val="uk-UA"/>
              </w:rPr>
            </w:pPr>
            <w:r w:rsidRPr="000B1A2A">
              <w:rPr>
                <w:bCs/>
                <w:color w:val="auto"/>
                <w:sz w:val="28"/>
                <w:szCs w:val="28"/>
                <w:lang w:val="uk-UA"/>
              </w:rPr>
              <w:t>Суб’єкт фінансування</w:t>
            </w:r>
          </w:p>
        </w:tc>
        <w:tc>
          <w:tcPr>
            <w:tcW w:w="2970" w:type="pct"/>
          </w:tcPr>
          <w:p w14:paraId="613A5202" w14:textId="77777777" w:rsidR="0095230C" w:rsidRPr="000B1A2A" w:rsidRDefault="0095230C" w:rsidP="002F07A8">
            <w:pPr>
              <w:pStyle w:val="Default"/>
              <w:jc w:val="center"/>
              <w:rPr>
                <w:color w:val="auto"/>
                <w:sz w:val="28"/>
                <w:szCs w:val="28"/>
                <w:lang w:val="uk-UA"/>
              </w:rPr>
            </w:pPr>
            <w:r w:rsidRPr="000B1A2A">
              <w:rPr>
                <w:bCs/>
                <w:color w:val="auto"/>
                <w:sz w:val="28"/>
                <w:szCs w:val="28"/>
                <w:lang w:val="uk-UA"/>
              </w:rPr>
              <w:t>Джерела фінансово-кредитного забезпечення</w:t>
            </w:r>
          </w:p>
        </w:tc>
      </w:tr>
      <w:tr w:rsidR="000B1A2A" w:rsidRPr="000B1A2A" w14:paraId="51C60CF7" w14:textId="77777777" w:rsidTr="002733C7">
        <w:trPr>
          <w:trHeight w:val="2110"/>
        </w:trPr>
        <w:tc>
          <w:tcPr>
            <w:tcW w:w="770" w:type="pct"/>
            <w:vMerge w:val="restart"/>
          </w:tcPr>
          <w:p w14:paraId="7623D95F" w14:textId="77777777" w:rsidR="002733C7" w:rsidRPr="000B1A2A" w:rsidRDefault="002733C7" w:rsidP="002F07A8">
            <w:pPr>
              <w:pStyle w:val="af3"/>
              <w:spacing w:after="0" w:line="360" w:lineRule="auto"/>
              <w:ind w:right="50"/>
              <w:contextualSpacing/>
              <w:jc w:val="center"/>
              <w:rPr>
                <w:sz w:val="28"/>
                <w:szCs w:val="28"/>
                <w:lang w:val="uk-UA"/>
              </w:rPr>
            </w:pPr>
            <w:r w:rsidRPr="000B1A2A">
              <w:rPr>
                <w:sz w:val="28"/>
                <w:szCs w:val="28"/>
                <w:lang w:val="uk-UA"/>
              </w:rPr>
              <w:t>Внутрішні</w:t>
            </w:r>
          </w:p>
        </w:tc>
        <w:tc>
          <w:tcPr>
            <w:tcW w:w="1260" w:type="pct"/>
          </w:tcPr>
          <w:p w14:paraId="5856FF35" w14:textId="05159C64" w:rsidR="002733C7" w:rsidRPr="000B1A2A" w:rsidRDefault="00CA7968" w:rsidP="002F07A8">
            <w:pPr>
              <w:pStyle w:val="Default"/>
              <w:jc w:val="center"/>
              <w:rPr>
                <w:color w:val="auto"/>
                <w:sz w:val="28"/>
                <w:szCs w:val="28"/>
                <w:lang w:val="uk-UA"/>
              </w:rPr>
            </w:pPr>
            <w:r w:rsidRPr="000B1A2A">
              <w:rPr>
                <w:color w:val="auto"/>
                <w:sz w:val="28"/>
                <w:szCs w:val="28"/>
                <w:lang w:val="uk-UA"/>
              </w:rPr>
              <w:t>мале</w:t>
            </w:r>
            <w:r w:rsidR="002631FF" w:rsidRPr="000B1A2A">
              <w:rPr>
                <w:color w:val="auto"/>
                <w:sz w:val="28"/>
                <w:szCs w:val="28"/>
                <w:lang w:val="uk-UA"/>
              </w:rPr>
              <w:t xml:space="preserve"> підприємство</w:t>
            </w:r>
          </w:p>
          <w:p w14:paraId="1C896B19" w14:textId="77777777" w:rsidR="002733C7" w:rsidRPr="000B1A2A" w:rsidRDefault="002733C7" w:rsidP="002F07A8">
            <w:pPr>
              <w:pStyle w:val="af3"/>
              <w:spacing w:after="0" w:line="360" w:lineRule="auto"/>
              <w:ind w:right="50"/>
              <w:contextualSpacing/>
              <w:jc w:val="center"/>
              <w:rPr>
                <w:sz w:val="28"/>
                <w:szCs w:val="28"/>
                <w:lang w:val="uk-UA"/>
              </w:rPr>
            </w:pPr>
          </w:p>
        </w:tc>
        <w:tc>
          <w:tcPr>
            <w:tcW w:w="2970" w:type="pct"/>
          </w:tcPr>
          <w:p w14:paraId="5EDE6590" w14:textId="77777777" w:rsidR="002733C7" w:rsidRPr="000B1A2A" w:rsidRDefault="002733C7" w:rsidP="002F07A8">
            <w:pPr>
              <w:pStyle w:val="Default"/>
              <w:rPr>
                <w:color w:val="auto"/>
                <w:sz w:val="28"/>
                <w:szCs w:val="28"/>
                <w:lang w:val="uk-UA"/>
              </w:rPr>
            </w:pPr>
            <w:r w:rsidRPr="000B1A2A">
              <w:rPr>
                <w:color w:val="auto"/>
                <w:sz w:val="28"/>
                <w:szCs w:val="28"/>
                <w:lang w:val="uk-UA"/>
              </w:rPr>
              <w:t xml:space="preserve">грошові заощадження засновників, поворотна фінансова допомога від засновників </w:t>
            </w:r>
          </w:p>
          <w:p w14:paraId="14EB2A18" w14:textId="77777777" w:rsidR="002733C7" w:rsidRPr="000B1A2A" w:rsidRDefault="002733C7" w:rsidP="002F07A8">
            <w:pPr>
              <w:pStyle w:val="Default"/>
              <w:rPr>
                <w:color w:val="auto"/>
                <w:sz w:val="28"/>
                <w:szCs w:val="28"/>
                <w:lang w:val="uk-UA"/>
              </w:rPr>
            </w:pPr>
            <w:r w:rsidRPr="000B1A2A">
              <w:rPr>
                <w:color w:val="auto"/>
                <w:sz w:val="28"/>
                <w:szCs w:val="28"/>
                <w:lang w:val="uk-UA"/>
              </w:rPr>
              <w:t xml:space="preserve">чистий прибуток </w:t>
            </w:r>
          </w:p>
          <w:p w14:paraId="1CBA99F6" w14:textId="77777777" w:rsidR="002733C7" w:rsidRPr="000B1A2A" w:rsidRDefault="002733C7" w:rsidP="002F07A8">
            <w:pPr>
              <w:pStyle w:val="Default"/>
              <w:rPr>
                <w:color w:val="auto"/>
                <w:sz w:val="28"/>
                <w:szCs w:val="28"/>
                <w:lang w:val="uk-UA"/>
              </w:rPr>
            </w:pPr>
            <w:r w:rsidRPr="000B1A2A">
              <w:rPr>
                <w:color w:val="auto"/>
                <w:sz w:val="28"/>
                <w:szCs w:val="28"/>
                <w:lang w:val="uk-UA"/>
              </w:rPr>
              <w:t xml:space="preserve">амортизаційні відрахування </w:t>
            </w:r>
          </w:p>
          <w:p w14:paraId="3DB13188" w14:textId="4868EC23" w:rsidR="002733C7" w:rsidRPr="000B1A2A" w:rsidRDefault="002733C7" w:rsidP="00CA7968">
            <w:pPr>
              <w:pStyle w:val="Default"/>
              <w:rPr>
                <w:color w:val="auto"/>
                <w:sz w:val="28"/>
                <w:szCs w:val="28"/>
                <w:lang w:val="uk-UA"/>
              </w:rPr>
            </w:pPr>
            <w:r w:rsidRPr="000B1A2A">
              <w:rPr>
                <w:color w:val="auto"/>
                <w:sz w:val="28"/>
                <w:szCs w:val="28"/>
                <w:lang w:val="uk-UA"/>
              </w:rPr>
              <w:t>власний капітал</w:t>
            </w:r>
          </w:p>
        </w:tc>
      </w:tr>
      <w:tr w:rsidR="000B1A2A" w:rsidRPr="000B1A2A" w14:paraId="41476361" w14:textId="77777777" w:rsidTr="002733C7">
        <w:tc>
          <w:tcPr>
            <w:tcW w:w="770" w:type="pct"/>
            <w:vMerge/>
          </w:tcPr>
          <w:p w14:paraId="35EC4269" w14:textId="77777777" w:rsidR="0095230C" w:rsidRPr="000B1A2A" w:rsidRDefault="0095230C" w:rsidP="002F07A8">
            <w:pPr>
              <w:pStyle w:val="af3"/>
              <w:spacing w:after="0" w:line="360" w:lineRule="auto"/>
              <w:ind w:right="50"/>
              <w:contextualSpacing/>
              <w:jc w:val="center"/>
              <w:rPr>
                <w:sz w:val="28"/>
                <w:szCs w:val="28"/>
                <w:lang w:val="uk-UA"/>
              </w:rPr>
            </w:pPr>
          </w:p>
        </w:tc>
        <w:tc>
          <w:tcPr>
            <w:tcW w:w="1260" w:type="pct"/>
          </w:tcPr>
          <w:p w14:paraId="43BC9873" w14:textId="77777777" w:rsidR="0095230C" w:rsidRPr="000B1A2A" w:rsidRDefault="0095230C" w:rsidP="002F07A8">
            <w:pPr>
              <w:pStyle w:val="Default"/>
              <w:jc w:val="center"/>
              <w:rPr>
                <w:color w:val="auto"/>
                <w:sz w:val="28"/>
                <w:szCs w:val="28"/>
                <w:lang w:val="uk-UA"/>
              </w:rPr>
            </w:pPr>
            <w:r w:rsidRPr="000B1A2A">
              <w:rPr>
                <w:color w:val="auto"/>
                <w:sz w:val="28"/>
                <w:szCs w:val="28"/>
                <w:lang w:val="uk-UA"/>
              </w:rPr>
              <w:t>найближче оточення</w:t>
            </w:r>
          </w:p>
        </w:tc>
        <w:tc>
          <w:tcPr>
            <w:tcW w:w="2970" w:type="pct"/>
          </w:tcPr>
          <w:p w14:paraId="3531599B" w14:textId="77777777" w:rsidR="0095230C" w:rsidRPr="000B1A2A" w:rsidRDefault="0095230C" w:rsidP="002F07A8">
            <w:pPr>
              <w:pStyle w:val="Default"/>
              <w:jc w:val="center"/>
              <w:rPr>
                <w:color w:val="auto"/>
                <w:sz w:val="28"/>
                <w:szCs w:val="28"/>
                <w:lang w:val="uk-UA"/>
              </w:rPr>
            </w:pPr>
            <w:r w:rsidRPr="000B1A2A">
              <w:rPr>
                <w:color w:val="auto"/>
                <w:sz w:val="28"/>
                <w:szCs w:val="28"/>
                <w:lang w:val="uk-UA"/>
              </w:rPr>
              <w:t xml:space="preserve">грошові заощадження найближчого оточення </w:t>
            </w:r>
          </w:p>
        </w:tc>
      </w:tr>
      <w:tr w:rsidR="000B1A2A" w:rsidRPr="000B1A2A" w14:paraId="704EA94E" w14:textId="77777777" w:rsidTr="002733C7">
        <w:tc>
          <w:tcPr>
            <w:tcW w:w="770" w:type="pct"/>
            <w:vMerge w:val="restart"/>
          </w:tcPr>
          <w:p w14:paraId="6ABC526F" w14:textId="77777777" w:rsidR="0095230C" w:rsidRPr="000B1A2A" w:rsidRDefault="002733C7" w:rsidP="002F07A8">
            <w:pPr>
              <w:pStyle w:val="af3"/>
              <w:spacing w:after="0" w:line="360" w:lineRule="auto"/>
              <w:ind w:right="50"/>
              <w:contextualSpacing/>
              <w:jc w:val="center"/>
              <w:rPr>
                <w:sz w:val="28"/>
                <w:szCs w:val="28"/>
                <w:lang w:val="uk-UA"/>
              </w:rPr>
            </w:pPr>
            <w:r w:rsidRPr="000B1A2A">
              <w:rPr>
                <w:sz w:val="28"/>
                <w:szCs w:val="28"/>
                <w:lang w:val="uk-UA"/>
              </w:rPr>
              <w:t>Зовнішні</w:t>
            </w:r>
          </w:p>
        </w:tc>
        <w:tc>
          <w:tcPr>
            <w:tcW w:w="1260" w:type="pct"/>
          </w:tcPr>
          <w:p w14:paraId="55B35021" w14:textId="77777777" w:rsidR="0095230C" w:rsidRPr="000B1A2A" w:rsidRDefault="0095230C" w:rsidP="002F07A8">
            <w:pPr>
              <w:pStyle w:val="Default"/>
              <w:rPr>
                <w:color w:val="auto"/>
                <w:sz w:val="28"/>
                <w:szCs w:val="28"/>
                <w:lang w:val="uk-UA"/>
              </w:rPr>
            </w:pPr>
            <w:r w:rsidRPr="000B1A2A">
              <w:rPr>
                <w:color w:val="auto"/>
                <w:sz w:val="28"/>
                <w:szCs w:val="28"/>
                <w:lang w:val="uk-UA"/>
              </w:rPr>
              <w:t xml:space="preserve">держава та її інститути </w:t>
            </w:r>
          </w:p>
        </w:tc>
        <w:tc>
          <w:tcPr>
            <w:tcW w:w="2970" w:type="pct"/>
          </w:tcPr>
          <w:p w14:paraId="5B15D9BA" w14:textId="051B467B" w:rsidR="0095230C" w:rsidRPr="000B1A2A" w:rsidRDefault="0095230C" w:rsidP="002F07A8">
            <w:pPr>
              <w:pStyle w:val="Default"/>
              <w:rPr>
                <w:color w:val="auto"/>
                <w:sz w:val="28"/>
                <w:szCs w:val="28"/>
                <w:lang w:val="uk-UA"/>
              </w:rPr>
            </w:pPr>
            <w:r w:rsidRPr="000B1A2A">
              <w:rPr>
                <w:color w:val="auto"/>
                <w:sz w:val="28"/>
                <w:szCs w:val="28"/>
                <w:lang w:val="uk-UA"/>
              </w:rPr>
              <w:t>дотаці</w:t>
            </w:r>
            <w:r w:rsidR="00B36675" w:rsidRPr="000B1A2A">
              <w:rPr>
                <w:color w:val="auto"/>
                <w:sz w:val="28"/>
                <w:szCs w:val="28"/>
                <w:lang w:val="uk-UA"/>
              </w:rPr>
              <w:t>ї</w:t>
            </w:r>
            <w:r w:rsidRPr="000B1A2A">
              <w:rPr>
                <w:color w:val="auto"/>
                <w:sz w:val="28"/>
                <w:szCs w:val="28"/>
                <w:lang w:val="uk-UA"/>
              </w:rPr>
              <w:t>, субвенці</w:t>
            </w:r>
            <w:r w:rsidR="00B36675" w:rsidRPr="000B1A2A">
              <w:rPr>
                <w:color w:val="auto"/>
                <w:sz w:val="28"/>
                <w:szCs w:val="28"/>
                <w:lang w:val="uk-UA"/>
              </w:rPr>
              <w:t>ї</w:t>
            </w:r>
            <w:r w:rsidRPr="000B1A2A">
              <w:rPr>
                <w:color w:val="auto"/>
                <w:sz w:val="28"/>
                <w:szCs w:val="28"/>
                <w:lang w:val="uk-UA"/>
              </w:rPr>
              <w:t xml:space="preserve">, програмно-цільове фінансування, державні кредити </w:t>
            </w:r>
          </w:p>
        </w:tc>
      </w:tr>
      <w:tr w:rsidR="000B1A2A" w:rsidRPr="000B1A2A" w14:paraId="7F3740C7" w14:textId="77777777" w:rsidTr="002733C7">
        <w:tc>
          <w:tcPr>
            <w:tcW w:w="770" w:type="pct"/>
            <w:vMerge/>
          </w:tcPr>
          <w:p w14:paraId="14C21564" w14:textId="77777777" w:rsidR="0095230C" w:rsidRPr="000B1A2A" w:rsidRDefault="0095230C" w:rsidP="002F07A8">
            <w:pPr>
              <w:pStyle w:val="af3"/>
              <w:spacing w:after="0" w:line="360" w:lineRule="auto"/>
              <w:ind w:right="50"/>
              <w:contextualSpacing/>
              <w:jc w:val="center"/>
              <w:rPr>
                <w:sz w:val="28"/>
                <w:szCs w:val="28"/>
                <w:lang w:val="uk-UA"/>
              </w:rPr>
            </w:pPr>
          </w:p>
        </w:tc>
        <w:tc>
          <w:tcPr>
            <w:tcW w:w="1260" w:type="pct"/>
          </w:tcPr>
          <w:p w14:paraId="74BB6123" w14:textId="77777777" w:rsidR="0095230C" w:rsidRPr="000B1A2A" w:rsidRDefault="0095230C" w:rsidP="002F07A8">
            <w:pPr>
              <w:pStyle w:val="Default"/>
              <w:rPr>
                <w:color w:val="auto"/>
                <w:sz w:val="28"/>
                <w:szCs w:val="28"/>
                <w:lang w:val="uk-UA"/>
              </w:rPr>
            </w:pPr>
            <w:r w:rsidRPr="000B1A2A">
              <w:rPr>
                <w:color w:val="auto"/>
                <w:sz w:val="28"/>
                <w:szCs w:val="28"/>
                <w:lang w:val="uk-UA"/>
              </w:rPr>
              <w:t xml:space="preserve">міжнародні організації </w:t>
            </w:r>
          </w:p>
        </w:tc>
        <w:tc>
          <w:tcPr>
            <w:tcW w:w="2970" w:type="pct"/>
          </w:tcPr>
          <w:p w14:paraId="538A6450" w14:textId="77777777" w:rsidR="0095230C" w:rsidRPr="000B1A2A" w:rsidRDefault="0095230C" w:rsidP="002F07A8">
            <w:pPr>
              <w:pStyle w:val="Default"/>
              <w:rPr>
                <w:color w:val="auto"/>
                <w:sz w:val="28"/>
                <w:szCs w:val="28"/>
                <w:lang w:val="uk-UA"/>
              </w:rPr>
            </w:pPr>
            <w:r w:rsidRPr="000B1A2A">
              <w:rPr>
                <w:color w:val="auto"/>
                <w:sz w:val="28"/>
                <w:szCs w:val="28"/>
                <w:lang w:val="uk-UA"/>
              </w:rPr>
              <w:t xml:space="preserve">фінансування в процесі реалізації спеціальних міжнародних програм підтримки малого підприємництва </w:t>
            </w:r>
          </w:p>
        </w:tc>
      </w:tr>
      <w:tr w:rsidR="000B1A2A" w:rsidRPr="000B1A2A" w14:paraId="28EC0F75" w14:textId="77777777" w:rsidTr="002733C7">
        <w:tc>
          <w:tcPr>
            <w:tcW w:w="770" w:type="pct"/>
            <w:vMerge/>
          </w:tcPr>
          <w:p w14:paraId="05BD0BD5" w14:textId="77777777" w:rsidR="0095230C" w:rsidRPr="000B1A2A" w:rsidRDefault="0095230C" w:rsidP="002F07A8">
            <w:pPr>
              <w:pStyle w:val="af3"/>
              <w:spacing w:after="0" w:line="360" w:lineRule="auto"/>
              <w:ind w:right="50"/>
              <w:contextualSpacing/>
              <w:jc w:val="center"/>
              <w:rPr>
                <w:sz w:val="28"/>
                <w:szCs w:val="28"/>
                <w:lang w:val="uk-UA"/>
              </w:rPr>
            </w:pPr>
          </w:p>
        </w:tc>
        <w:tc>
          <w:tcPr>
            <w:tcW w:w="1260" w:type="pct"/>
          </w:tcPr>
          <w:p w14:paraId="5F3BC50F" w14:textId="5EBF4ADC" w:rsidR="0095230C" w:rsidRPr="000B1A2A" w:rsidRDefault="0095230C" w:rsidP="002F07A8">
            <w:pPr>
              <w:pStyle w:val="Default"/>
              <w:rPr>
                <w:color w:val="auto"/>
                <w:sz w:val="28"/>
                <w:szCs w:val="28"/>
                <w:lang w:val="uk-UA"/>
              </w:rPr>
            </w:pPr>
            <w:r w:rsidRPr="000B1A2A">
              <w:rPr>
                <w:color w:val="auto"/>
                <w:sz w:val="28"/>
                <w:szCs w:val="28"/>
                <w:lang w:val="uk-UA"/>
              </w:rPr>
              <w:t xml:space="preserve">банківські установи, небанківські фінансово-кредитні установи </w:t>
            </w:r>
          </w:p>
        </w:tc>
        <w:tc>
          <w:tcPr>
            <w:tcW w:w="2970" w:type="pct"/>
          </w:tcPr>
          <w:p w14:paraId="1303C1D2" w14:textId="77777777" w:rsidR="0095230C" w:rsidRPr="000B1A2A" w:rsidRDefault="0095230C" w:rsidP="002F07A8">
            <w:pPr>
              <w:pStyle w:val="Default"/>
              <w:rPr>
                <w:color w:val="auto"/>
                <w:sz w:val="28"/>
                <w:szCs w:val="28"/>
                <w:lang w:val="uk-UA"/>
              </w:rPr>
            </w:pPr>
            <w:r w:rsidRPr="000B1A2A">
              <w:rPr>
                <w:color w:val="auto"/>
                <w:sz w:val="28"/>
                <w:szCs w:val="28"/>
                <w:lang w:val="uk-UA"/>
              </w:rPr>
              <w:t xml:space="preserve">кредити банків; </w:t>
            </w:r>
          </w:p>
          <w:p w14:paraId="122F41F3" w14:textId="77777777" w:rsidR="0095230C" w:rsidRPr="000B1A2A" w:rsidRDefault="0095230C" w:rsidP="002F07A8">
            <w:pPr>
              <w:pStyle w:val="Default"/>
              <w:rPr>
                <w:color w:val="auto"/>
                <w:sz w:val="28"/>
                <w:szCs w:val="28"/>
                <w:lang w:val="uk-UA"/>
              </w:rPr>
            </w:pPr>
            <w:r w:rsidRPr="000B1A2A">
              <w:rPr>
                <w:color w:val="auto"/>
                <w:sz w:val="28"/>
                <w:szCs w:val="28"/>
                <w:lang w:val="uk-UA"/>
              </w:rPr>
              <w:t xml:space="preserve">позики кредитних спілок, ломбардів; </w:t>
            </w:r>
          </w:p>
          <w:p w14:paraId="3A01C4A5" w14:textId="77777777" w:rsidR="0095230C" w:rsidRPr="000B1A2A" w:rsidRDefault="0095230C" w:rsidP="002F07A8">
            <w:pPr>
              <w:pStyle w:val="Default"/>
              <w:rPr>
                <w:color w:val="auto"/>
                <w:sz w:val="28"/>
                <w:szCs w:val="28"/>
                <w:lang w:val="uk-UA"/>
              </w:rPr>
            </w:pPr>
            <w:r w:rsidRPr="000B1A2A">
              <w:rPr>
                <w:color w:val="auto"/>
                <w:sz w:val="28"/>
                <w:szCs w:val="28"/>
                <w:lang w:val="uk-UA"/>
              </w:rPr>
              <w:t xml:space="preserve">довгострокова оренда майна (лізинг); </w:t>
            </w:r>
          </w:p>
          <w:p w14:paraId="70E1BEB6" w14:textId="77777777" w:rsidR="0095230C" w:rsidRPr="000B1A2A" w:rsidRDefault="0095230C" w:rsidP="002F07A8">
            <w:pPr>
              <w:pStyle w:val="Default"/>
              <w:rPr>
                <w:color w:val="auto"/>
                <w:sz w:val="28"/>
                <w:szCs w:val="28"/>
                <w:lang w:val="uk-UA"/>
              </w:rPr>
            </w:pPr>
            <w:r w:rsidRPr="000B1A2A">
              <w:rPr>
                <w:color w:val="auto"/>
                <w:sz w:val="28"/>
                <w:szCs w:val="28"/>
                <w:lang w:val="uk-UA"/>
              </w:rPr>
              <w:t xml:space="preserve">кошти факторингових та </w:t>
            </w:r>
            <w:proofErr w:type="spellStart"/>
            <w:r w:rsidRPr="000B1A2A">
              <w:rPr>
                <w:color w:val="auto"/>
                <w:sz w:val="28"/>
                <w:szCs w:val="28"/>
                <w:lang w:val="uk-UA"/>
              </w:rPr>
              <w:t>форфейтингових</w:t>
            </w:r>
            <w:proofErr w:type="spellEnd"/>
            <w:r w:rsidRPr="000B1A2A">
              <w:rPr>
                <w:color w:val="auto"/>
                <w:sz w:val="28"/>
                <w:szCs w:val="28"/>
                <w:lang w:val="uk-UA"/>
              </w:rPr>
              <w:t xml:space="preserve"> компаній у вигляді викупу дебіторської заборгованості; </w:t>
            </w:r>
          </w:p>
          <w:p w14:paraId="7E890435" w14:textId="1FB00316" w:rsidR="0095230C" w:rsidRPr="000B1A2A" w:rsidRDefault="0095230C" w:rsidP="002F07A8">
            <w:pPr>
              <w:pStyle w:val="Default"/>
              <w:rPr>
                <w:color w:val="auto"/>
                <w:sz w:val="28"/>
                <w:szCs w:val="28"/>
                <w:lang w:val="uk-UA"/>
              </w:rPr>
            </w:pPr>
            <w:r w:rsidRPr="000B1A2A">
              <w:rPr>
                <w:color w:val="auto"/>
                <w:sz w:val="28"/>
                <w:szCs w:val="28"/>
                <w:lang w:val="uk-UA"/>
              </w:rPr>
              <w:t>довгострокове фінансування нових фірм (</w:t>
            </w:r>
            <w:proofErr w:type="spellStart"/>
            <w:r w:rsidRPr="000B1A2A">
              <w:rPr>
                <w:color w:val="auto"/>
                <w:sz w:val="28"/>
                <w:szCs w:val="28"/>
                <w:lang w:val="uk-UA"/>
              </w:rPr>
              <w:t>stаrt</w:t>
            </w:r>
            <w:proofErr w:type="spellEnd"/>
            <w:r w:rsidRPr="000B1A2A">
              <w:rPr>
                <w:color w:val="auto"/>
                <w:sz w:val="28"/>
                <w:szCs w:val="28"/>
                <w:lang w:val="uk-UA"/>
              </w:rPr>
              <w:t xml:space="preserve"> </w:t>
            </w:r>
            <w:proofErr w:type="spellStart"/>
            <w:r w:rsidRPr="000B1A2A">
              <w:rPr>
                <w:color w:val="auto"/>
                <w:sz w:val="28"/>
                <w:szCs w:val="28"/>
                <w:lang w:val="uk-UA"/>
              </w:rPr>
              <w:t>up</w:t>
            </w:r>
            <w:proofErr w:type="spellEnd"/>
            <w:r w:rsidRPr="000B1A2A">
              <w:rPr>
                <w:color w:val="auto"/>
                <w:sz w:val="28"/>
                <w:szCs w:val="28"/>
                <w:lang w:val="uk-UA"/>
              </w:rPr>
              <w:t xml:space="preserve"> фінансування); </w:t>
            </w:r>
          </w:p>
          <w:p w14:paraId="094A7F3A" w14:textId="3E7326CD" w:rsidR="0095230C" w:rsidRPr="000B1A2A" w:rsidRDefault="0095230C" w:rsidP="002F07A8">
            <w:pPr>
              <w:pStyle w:val="Default"/>
              <w:rPr>
                <w:color w:val="auto"/>
                <w:sz w:val="28"/>
                <w:szCs w:val="28"/>
                <w:lang w:val="uk-UA"/>
              </w:rPr>
            </w:pPr>
            <w:r w:rsidRPr="000B1A2A">
              <w:rPr>
                <w:color w:val="auto"/>
                <w:sz w:val="28"/>
                <w:szCs w:val="28"/>
                <w:lang w:val="uk-UA"/>
              </w:rPr>
              <w:t xml:space="preserve">випуск та розміщення цінних паперів підприємства за допомогою фінансових посередників; </w:t>
            </w:r>
          </w:p>
          <w:p w14:paraId="09FF79B0" w14:textId="6BDEB825" w:rsidR="0095230C" w:rsidRPr="000B1A2A" w:rsidRDefault="0095230C" w:rsidP="002F07A8">
            <w:pPr>
              <w:pStyle w:val="Default"/>
              <w:rPr>
                <w:color w:val="auto"/>
                <w:sz w:val="28"/>
                <w:szCs w:val="28"/>
                <w:lang w:val="uk-UA"/>
              </w:rPr>
            </w:pPr>
            <w:r w:rsidRPr="000B1A2A">
              <w:rPr>
                <w:color w:val="auto"/>
                <w:sz w:val="28"/>
                <w:szCs w:val="28"/>
                <w:lang w:val="uk-UA"/>
              </w:rPr>
              <w:t xml:space="preserve">кредитування інноваційної діяльності </w:t>
            </w:r>
          </w:p>
        </w:tc>
      </w:tr>
      <w:tr w:rsidR="000B1A2A" w:rsidRPr="000B1A2A" w14:paraId="21B8FEED" w14:textId="77777777" w:rsidTr="002733C7">
        <w:tc>
          <w:tcPr>
            <w:tcW w:w="770" w:type="pct"/>
            <w:vMerge/>
          </w:tcPr>
          <w:p w14:paraId="0319D007" w14:textId="77777777" w:rsidR="0095230C" w:rsidRPr="000B1A2A" w:rsidRDefault="0095230C" w:rsidP="002F07A8">
            <w:pPr>
              <w:pStyle w:val="af3"/>
              <w:spacing w:after="0" w:line="360" w:lineRule="auto"/>
              <w:ind w:right="50"/>
              <w:contextualSpacing/>
              <w:jc w:val="center"/>
              <w:rPr>
                <w:sz w:val="28"/>
                <w:szCs w:val="28"/>
                <w:lang w:val="uk-UA"/>
              </w:rPr>
            </w:pPr>
          </w:p>
        </w:tc>
        <w:tc>
          <w:tcPr>
            <w:tcW w:w="1260" w:type="pct"/>
          </w:tcPr>
          <w:p w14:paraId="104E4BD3" w14:textId="77777777" w:rsidR="0095230C" w:rsidRPr="000B1A2A" w:rsidRDefault="0095230C" w:rsidP="002F07A8">
            <w:pPr>
              <w:pStyle w:val="Default"/>
              <w:rPr>
                <w:color w:val="auto"/>
                <w:sz w:val="28"/>
                <w:szCs w:val="28"/>
                <w:lang w:val="uk-UA"/>
              </w:rPr>
            </w:pPr>
            <w:r w:rsidRPr="000B1A2A">
              <w:rPr>
                <w:color w:val="auto"/>
                <w:sz w:val="28"/>
                <w:szCs w:val="28"/>
                <w:lang w:val="uk-UA"/>
              </w:rPr>
              <w:t xml:space="preserve">інші підприємства </w:t>
            </w:r>
          </w:p>
        </w:tc>
        <w:tc>
          <w:tcPr>
            <w:tcW w:w="2970" w:type="pct"/>
          </w:tcPr>
          <w:p w14:paraId="26BFA8BC" w14:textId="77777777" w:rsidR="0095230C" w:rsidRPr="000B1A2A" w:rsidRDefault="0095230C" w:rsidP="002F07A8">
            <w:pPr>
              <w:pStyle w:val="Default"/>
              <w:rPr>
                <w:color w:val="auto"/>
                <w:sz w:val="28"/>
                <w:szCs w:val="28"/>
                <w:lang w:val="uk-UA"/>
              </w:rPr>
            </w:pPr>
            <w:r w:rsidRPr="000B1A2A">
              <w:rPr>
                <w:color w:val="auto"/>
                <w:sz w:val="28"/>
                <w:szCs w:val="28"/>
                <w:lang w:val="uk-UA"/>
              </w:rPr>
              <w:t xml:space="preserve">спонсорські кошти, доброчинні внески, товарні кредити, </w:t>
            </w:r>
            <w:proofErr w:type="spellStart"/>
            <w:r w:rsidRPr="000B1A2A">
              <w:rPr>
                <w:color w:val="auto"/>
                <w:sz w:val="28"/>
                <w:szCs w:val="28"/>
                <w:lang w:val="uk-UA"/>
              </w:rPr>
              <w:t>краудфандинг</w:t>
            </w:r>
            <w:proofErr w:type="spellEnd"/>
            <w:r w:rsidRPr="000B1A2A">
              <w:rPr>
                <w:color w:val="auto"/>
                <w:sz w:val="28"/>
                <w:szCs w:val="28"/>
                <w:lang w:val="uk-UA"/>
              </w:rPr>
              <w:t xml:space="preserve"> </w:t>
            </w:r>
          </w:p>
        </w:tc>
      </w:tr>
      <w:tr w:rsidR="000B1A2A" w:rsidRPr="000B1A2A" w14:paraId="3117C9F9" w14:textId="77777777" w:rsidTr="002733C7">
        <w:tc>
          <w:tcPr>
            <w:tcW w:w="770" w:type="pct"/>
            <w:vMerge w:val="restart"/>
          </w:tcPr>
          <w:p w14:paraId="5118A0A4" w14:textId="77777777" w:rsidR="0095230C" w:rsidRPr="000B1A2A" w:rsidRDefault="002733C7" w:rsidP="002F07A8">
            <w:pPr>
              <w:pStyle w:val="af3"/>
              <w:spacing w:after="0" w:line="360" w:lineRule="auto"/>
              <w:ind w:right="50"/>
              <w:contextualSpacing/>
              <w:jc w:val="center"/>
              <w:rPr>
                <w:sz w:val="28"/>
                <w:szCs w:val="28"/>
                <w:lang w:val="uk-UA"/>
              </w:rPr>
            </w:pPr>
            <w:r w:rsidRPr="000B1A2A">
              <w:rPr>
                <w:sz w:val="28"/>
                <w:szCs w:val="28"/>
                <w:lang w:val="uk-UA"/>
              </w:rPr>
              <w:t>Змішані</w:t>
            </w:r>
          </w:p>
        </w:tc>
        <w:tc>
          <w:tcPr>
            <w:tcW w:w="1260" w:type="pct"/>
          </w:tcPr>
          <w:p w14:paraId="38D7858D" w14:textId="77777777" w:rsidR="0095230C" w:rsidRPr="000B1A2A" w:rsidRDefault="0095230C" w:rsidP="002F07A8">
            <w:pPr>
              <w:pStyle w:val="Default"/>
              <w:rPr>
                <w:color w:val="auto"/>
                <w:sz w:val="28"/>
                <w:szCs w:val="28"/>
                <w:lang w:val="uk-UA"/>
              </w:rPr>
            </w:pPr>
            <w:r w:rsidRPr="000B1A2A">
              <w:rPr>
                <w:color w:val="auto"/>
                <w:sz w:val="28"/>
                <w:szCs w:val="28"/>
                <w:lang w:val="uk-UA"/>
              </w:rPr>
              <w:t xml:space="preserve">держава та її інститути </w:t>
            </w:r>
          </w:p>
        </w:tc>
        <w:tc>
          <w:tcPr>
            <w:tcW w:w="2970" w:type="pct"/>
          </w:tcPr>
          <w:p w14:paraId="3F2B411F" w14:textId="77777777" w:rsidR="0095230C" w:rsidRPr="000B1A2A" w:rsidRDefault="0095230C" w:rsidP="002F07A8">
            <w:pPr>
              <w:pStyle w:val="Default"/>
              <w:rPr>
                <w:color w:val="auto"/>
                <w:sz w:val="28"/>
                <w:szCs w:val="28"/>
                <w:lang w:val="uk-UA"/>
              </w:rPr>
            </w:pPr>
            <w:r w:rsidRPr="000B1A2A">
              <w:rPr>
                <w:color w:val="auto"/>
                <w:sz w:val="28"/>
                <w:szCs w:val="28"/>
                <w:lang w:val="uk-UA"/>
              </w:rPr>
              <w:t xml:space="preserve">фінансові ресурси, акумульовані чи вивільнені в результаті: </w:t>
            </w:r>
          </w:p>
          <w:p w14:paraId="796E265D" w14:textId="77777777" w:rsidR="0095230C" w:rsidRPr="000B1A2A" w:rsidRDefault="0095230C" w:rsidP="002F07A8">
            <w:pPr>
              <w:pStyle w:val="Default"/>
              <w:rPr>
                <w:color w:val="auto"/>
                <w:sz w:val="28"/>
                <w:szCs w:val="28"/>
                <w:lang w:val="uk-UA"/>
              </w:rPr>
            </w:pPr>
            <w:r w:rsidRPr="000B1A2A">
              <w:rPr>
                <w:color w:val="auto"/>
                <w:sz w:val="28"/>
                <w:szCs w:val="28"/>
                <w:lang w:val="uk-UA"/>
              </w:rPr>
              <w:t xml:space="preserve">- зменшення вартості кредитних ресурсів за рахунок надання банкам податкових пільг за коштами, які спрямовані на кредитування малого бізнесу; </w:t>
            </w:r>
          </w:p>
          <w:p w14:paraId="11C2B167" w14:textId="77777777" w:rsidR="0095230C" w:rsidRPr="000B1A2A" w:rsidRDefault="0095230C" w:rsidP="002F07A8">
            <w:pPr>
              <w:pStyle w:val="Default"/>
              <w:rPr>
                <w:color w:val="auto"/>
                <w:sz w:val="28"/>
                <w:szCs w:val="28"/>
                <w:lang w:val="uk-UA"/>
              </w:rPr>
            </w:pPr>
            <w:r w:rsidRPr="000B1A2A">
              <w:rPr>
                <w:color w:val="auto"/>
                <w:sz w:val="28"/>
                <w:szCs w:val="28"/>
                <w:lang w:val="uk-UA"/>
              </w:rPr>
              <w:t xml:space="preserve">- часткового відшкодування відсоткових ставок за кредитами, що надаються суб’єктам малого підприємництва; </w:t>
            </w:r>
          </w:p>
          <w:p w14:paraId="751C7A61" w14:textId="77777777" w:rsidR="0095230C" w:rsidRPr="000B1A2A" w:rsidRDefault="0095230C" w:rsidP="002F07A8">
            <w:pPr>
              <w:pStyle w:val="Default"/>
              <w:rPr>
                <w:color w:val="auto"/>
                <w:sz w:val="28"/>
                <w:szCs w:val="28"/>
                <w:lang w:val="uk-UA"/>
              </w:rPr>
            </w:pPr>
            <w:r w:rsidRPr="000B1A2A">
              <w:rPr>
                <w:color w:val="auto"/>
                <w:sz w:val="28"/>
                <w:szCs w:val="28"/>
                <w:lang w:val="uk-UA"/>
              </w:rPr>
              <w:t xml:space="preserve">- державних гарантій для отримання кредитів; </w:t>
            </w:r>
          </w:p>
          <w:p w14:paraId="608FE3C2" w14:textId="77777777" w:rsidR="0095230C" w:rsidRPr="000B1A2A" w:rsidRDefault="0095230C" w:rsidP="002F07A8">
            <w:pPr>
              <w:pStyle w:val="Default"/>
              <w:rPr>
                <w:color w:val="auto"/>
                <w:sz w:val="28"/>
                <w:szCs w:val="28"/>
                <w:lang w:val="uk-UA"/>
              </w:rPr>
            </w:pPr>
            <w:r w:rsidRPr="000B1A2A">
              <w:rPr>
                <w:color w:val="auto"/>
                <w:sz w:val="28"/>
                <w:szCs w:val="28"/>
                <w:lang w:val="uk-UA"/>
              </w:rPr>
              <w:t xml:space="preserve">- залучення малих підприємств до виконання державних замовлень; </w:t>
            </w:r>
          </w:p>
          <w:p w14:paraId="0B216185" w14:textId="77777777" w:rsidR="0095230C" w:rsidRPr="000B1A2A" w:rsidRDefault="0095230C" w:rsidP="002F07A8">
            <w:pPr>
              <w:pStyle w:val="Default"/>
              <w:rPr>
                <w:color w:val="auto"/>
                <w:sz w:val="28"/>
                <w:szCs w:val="28"/>
                <w:lang w:val="uk-UA"/>
              </w:rPr>
            </w:pPr>
            <w:r w:rsidRPr="000B1A2A">
              <w:rPr>
                <w:color w:val="auto"/>
                <w:sz w:val="28"/>
                <w:szCs w:val="28"/>
                <w:lang w:val="uk-UA"/>
              </w:rPr>
              <w:t xml:space="preserve">- застосування спрощених систем оподаткування; </w:t>
            </w:r>
          </w:p>
          <w:p w14:paraId="1AA6EF34" w14:textId="77777777" w:rsidR="0095230C" w:rsidRPr="000B1A2A" w:rsidRDefault="0095230C" w:rsidP="002F07A8">
            <w:pPr>
              <w:pStyle w:val="Default"/>
              <w:rPr>
                <w:color w:val="auto"/>
                <w:sz w:val="28"/>
                <w:szCs w:val="28"/>
                <w:lang w:val="uk-UA"/>
              </w:rPr>
            </w:pPr>
            <w:r w:rsidRPr="000B1A2A">
              <w:rPr>
                <w:color w:val="auto"/>
                <w:sz w:val="28"/>
                <w:szCs w:val="28"/>
                <w:lang w:val="uk-UA"/>
              </w:rPr>
              <w:t xml:space="preserve">- відстрочення податкових платежів, податкові канікули; </w:t>
            </w:r>
          </w:p>
          <w:p w14:paraId="7C06EF50" w14:textId="5A4B551B" w:rsidR="0095230C" w:rsidRPr="000B1A2A" w:rsidRDefault="0095230C" w:rsidP="00CA7968">
            <w:pPr>
              <w:pStyle w:val="Default"/>
              <w:rPr>
                <w:color w:val="auto"/>
                <w:sz w:val="28"/>
                <w:szCs w:val="28"/>
                <w:lang w:val="uk-UA"/>
              </w:rPr>
            </w:pPr>
            <w:r w:rsidRPr="000B1A2A">
              <w:rPr>
                <w:color w:val="auto"/>
                <w:sz w:val="28"/>
                <w:szCs w:val="28"/>
                <w:lang w:val="uk-UA"/>
              </w:rPr>
              <w:t xml:space="preserve">- отримання податкових пільг, стимулів </w:t>
            </w:r>
          </w:p>
        </w:tc>
      </w:tr>
      <w:tr w:rsidR="000B1A2A" w:rsidRPr="000B1A2A" w14:paraId="2A9C173D" w14:textId="77777777" w:rsidTr="002733C7">
        <w:tc>
          <w:tcPr>
            <w:tcW w:w="770" w:type="pct"/>
            <w:vMerge/>
          </w:tcPr>
          <w:p w14:paraId="78AC1D4F" w14:textId="77777777" w:rsidR="0095230C" w:rsidRPr="000B1A2A" w:rsidRDefault="0095230C" w:rsidP="002F07A8">
            <w:pPr>
              <w:pStyle w:val="af3"/>
              <w:spacing w:after="0" w:line="360" w:lineRule="auto"/>
              <w:ind w:right="50"/>
              <w:contextualSpacing/>
              <w:jc w:val="center"/>
              <w:rPr>
                <w:sz w:val="28"/>
                <w:szCs w:val="28"/>
                <w:lang w:val="uk-UA"/>
              </w:rPr>
            </w:pPr>
          </w:p>
        </w:tc>
        <w:tc>
          <w:tcPr>
            <w:tcW w:w="1260" w:type="pct"/>
          </w:tcPr>
          <w:p w14:paraId="7DED6751" w14:textId="77777777" w:rsidR="0095230C" w:rsidRPr="000B1A2A" w:rsidRDefault="0095230C" w:rsidP="002F07A8">
            <w:pPr>
              <w:pStyle w:val="Default"/>
              <w:rPr>
                <w:color w:val="auto"/>
                <w:sz w:val="28"/>
                <w:szCs w:val="28"/>
                <w:lang w:val="uk-UA"/>
              </w:rPr>
            </w:pPr>
            <w:r w:rsidRPr="000B1A2A">
              <w:rPr>
                <w:color w:val="auto"/>
                <w:sz w:val="28"/>
                <w:szCs w:val="28"/>
                <w:lang w:val="uk-UA"/>
              </w:rPr>
              <w:t xml:space="preserve">найближче оточення </w:t>
            </w:r>
          </w:p>
        </w:tc>
        <w:tc>
          <w:tcPr>
            <w:tcW w:w="2970" w:type="pct"/>
          </w:tcPr>
          <w:p w14:paraId="17A185F0" w14:textId="77777777" w:rsidR="0095230C" w:rsidRPr="000B1A2A" w:rsidRDefault="0095230C" w:rsidP="002F07A8">
            <w:pPr>
              <w:pStyle w:val="Default"/>
              <w:rPr>
                <w:color w:val="auto"/>
                <w:sz w:val="28"/>
                <w:szCs w:val="28"/>
                <w:lang w:val="uk-UA"/>
              </w:rPr>
            </w:pPr>
            <w:r w:rsidRPr="000B1A2A">
              <w:rPr>
                <w:color w:val="auto"/>
                <w:sz w:val="28"/>
                <w:szCs w:val="28"/>
                <w:lang w:val="uk-UA"/>
              </w:rPr>
              <w:t xml:space="preserve">взаємозалік заборгованостей </w:t>
            </w:r>
          </w:p>
        </w:tc>
      </w:tr>
      <w:tr w:rsidR="000B1A2A" w:rsidRPr="000B1A2A" w14:paraId="6D63C246" w14:textId="77777777" w:rsidTr="002733C7">
        <w:tc>
          <w:tcPr>
            <w:tcW w:w="770" w:type="pct"/>
            <w:vMerge/>
          </w:tcPr>
          <w:p w14:paraId="41344AD7" w14:textId="77777777" w:rsidR="0095230C" w:rsidRPr="000B1A2A" w:rsidRDefault="0095230C" w:rsidP="002F07A8">
            <w:pPr>
              <w:pStyle w:val="af3"/>
              <w:spacing w:after="0" w:line="360" w:lineRule="auto"/>
              <w:ind w:right="50"/>
              <w:contextualSpacing/>
              <w:jc w:val="center"/>
              <w:rPr>
                <w:sz w:val="28"/>
                <w:szCs w:val="28"/>
                <w:lang w:val="uk-UA"/>
              </w:rPr>
            </w:pPr>
          </w:p>
        </w:tc>
        <w:tc>
          <w:tcPr>
            <w:tcW w:w="1260" w:type="pct"/>
          </w:tcPr>
          <w:p w14:paraId="0E27DF1E" w14:textId="77777777" w:rsidR="0095230C" w:rsidRPr="000B1A2A" w:rsidRDefault="0095230C" w:rsidP="002F07A8">
            <w:pPr>
              <w:pStyle w:val="Default"/>
              <w:rPr>
                <w:color w:val="auto"/>
                <w:sz w:val="28"/>
                <w:szCs w:val="28"/>
                <w:lang w:val="uk-UA"/>
              </w:rPr>
            </w:pPr>
            <w:r w:rsidRPr="000B1A2A">
              <w:rPr>
                <w:color w:val="auto"/>
                <w:sz w:val="28"/>
                <w:szCs w:val="28"/>
                <w:lang w:val="uk-UA"/>
              </w:rPr>
              <w:t xml:space="preserve">професійні учасники фінансового ринку </w:t>
            </w:r>
          </w:p>
        </w:tc>
        <w:tc>
          <w:tcPr>
            <w:tcW w:w="2970" w:type="pct"/>
          </w:tcPr>
          <w:p w14:paraId="2AA7408A" w14:textId="77777777" w:rsidR="0095230C" w:rsidRPr="000B1A2A" w:rsidRDefault="0095230C" w:rsidP="002F07A8">
            <w:pPr>
              <w:pStyle w:val="Default"/>
              <w:rPr>
                <w:color w:val="auto"/>
                <w:sz w:val="28"/>
                <w:szCs w:val="28"/>
                <w:lang w:val="uk-UA"/>
              </w:rPr>
            </w:pPr>
            <w:r w:rsidRPr="000B1A2A">
              <w:rPr>
                <w:color w:val="auto"/>
                <w:sz w:val="28"/>
                <w:szCs w:val="28"/>
                <w:lang w:val="uk-UA"/>
              </w:rPr>
              <w:t xml:space="preserve">кошти, вивільнені в результаті реструктуризації чи пролонгації заборгованості, відтермінування чи розбивки платежу </w:t>
            </w:r>
          </w:p>
        </w:tc>
      </w:tr>
      <w:tr w:rsidR="00302578" w:rsidRPr="000B1A2A" w14:paraId="4CACA3B8" w14:textId="77777777" w:rsidTr="002733C7">
        <w:tc>
          <w:tcPr>
            <w:tcW w:w="770" w:type="pct"/>
            <w:vMerge/>
          </w:tcPr>
          <w:p w14:paraId="2720F6F6" w14:textId="77777777" w:rsidR="0095230C" w:rsidRPr="000B1A2A" w:rsidRDefault="0095230C" w:rsidP="002F07A8">
            <w:pPr>
              <w:pStyle w:val="af3"/>
              <w:spacing w:after="0" w:line="360" w:lineRule="auto"/>
              <w:ind w:right="50"/>
              <w:contextualSpacing/>
              <w:jc w:val="center"/>
              <w:rPr>
                <w:sz w:val="28"/>
                <w:szCs w:val="28"/>
                <w:lang w:val="uk-UA"/>
              </w:rPr>
            </w:pPr>
          </w:p>
        </w:tc>
        <w:tc>
          <w:tcPr>
            <w:tcW w:w="1260" w:type="pct"/>
          </w:tcPr>
          <w:p w14:paraId="36AEF4D7" w14:textId="77777777" w:rsidR="0095230C" w:rsidRPr="000B1A2A" w:rsidRDefault="0095230C" w:rsidP="002F07A8">
            <w:pPr>
              <w:pStyle w:val="Default"/>
              <w:rPr>
                <w:color w:val="auto"/>
                <w:sz w:val="28"/>
                <w:szCs w:val="28"/>
                <w:lang w:val="uk-UA"/>
              </w:rPr>
            </w:pPr>
            <w:r w:rsidRPr="000B1A2A">
              <w:rPr>
                <w:color w:val="auto"/>
                <w:sz w:val="28"/>
                <w:szCs w:val="28"/>
                <w:lang w:val="uk-UA"/>
              </w:rPr>
              <w:t xml:space="preserve">інші підприємства </w:t>
            </w:r>
          </w:p>
        </w:tc>
        <w:tc>
          <w:tcPr>
            <w:tcW w:w="2970" w:type="pct"/>
          </w:tcPr>
          <w:p w14:paraId="70F39BCB" w14:textId="77777777" w:rsidR="0095230C" w:rsidRPr="000B1A2A" w:rsidRDefault="0095230C" w:rsidP="002F07A8">
            <w:pPr>
              <w:pStyle w:val="Default"/>
              <w:rPr>
                <w:color w:val="auto"/>
                <w:sz w:val="28"/>
                <w:szCs w:val="28"/>
                <w:lang w:val="uk-UA"/>
              </w:rPr>
            </w:pPr>
            <w:r w:rsidRPr="000B1A2A">
              <w:rPr>
                <w:color w:val="auto"/>
                <w:sz w:val="28"/>
                <w:szCs w:val="28"/>
                <w:lang w:val="uk-UA"/>
              </w:rPr>
              <w:t xml:space="preserve">взаємозалік заборгованостей, кредиторська заборгованість, спільне фінансування </w:t>
            </w:r>
          </w:p>
        </w:tc>
      </w:tr>
    </w:tbl>
    <w:p w14:paraId="1611B61E" w14:textId="77777777" w:rsidR="0095230C" w:rsidRPr="000B1A2A" w:rsidRDefault="0095230C" w:rsidP="002F07A8">
      <w:pPr>
        <w:pStyle w:val="af3"/>
        <w:spacing w:after="0" w:line="360" w:lineRule="auto"/>
        <w:ind w:right="50" w:firstLine="710"/>
        <w:contextualSpacing/>
        <w:jc w:val="center"/>
        <w:rPr>
          <w:sz w:val="28"/>
          <w:szCs w:val="28"/>
          <w:lang w:val="uk-UA"/>
        </w:rPr>
      </w:pPr>
    </w:p>
    <w:p w14:paraId="4084626F" w14:textId="5AD40593" w:rsidR="00423DAE" w:rsidRPr="000B1A2A" w:rsidRDefault="002A466B" w:rsidP="002F07A8">
      <w:pPr>
        <w:pStyle w:val="af3"/>
        <w:spacing w:after="0" w:line="360" w:lineRule="auto"/>
        <w:ind w:right="50" w:firstLine="710"/>
        <w:contextualSpacing/>
        <w:jc w:val="both"/>
        <w:rPr>
          <w:sz w:val="28"/>
          <w:szCs w:val="28"/>
          <w:lang w:val="uk-UA"/>
        </w:rPr>
      </w:pPr>
      <w:r w:rsidRPr="000B1A2A">
        <w:rPr>
          <w:sz w:val="28"/>
          <w:szCs w:val="28"/>
          <w:lang w:val="uk-UA"/>
        </w:rPr>
        <w:t>Р</w:t>
      </w:r>
      <w:r w:rsidR="002733C7" w:rsidRPr="000B1A2A">
        <w:rPr>
          <w:sz w:val="28"/>
          <w:szCs w:val="28"/>
          <w:lang w:val="uk-UA"/>
        </w:rPr>
        <w:t xml:space="preserve">езультатів досліджень </w:t>
      </w:r>
      <w:r w:rsidRPr="000B1A2A">
        <w:rPr>
          <w:sz w:val="28"/>
          <w:szCs w:val="28"/>
          <w:lang w:val="uk-UA"/>
        </w:rPr>
        <w:t>свідчать про те, що</w:t>
      </w:r>
      <w:r w:rsidR="00423DAE" w:rsidRPr="000B1A2A">
        <w:rPr>
          <w:sz w:val="28"/>
          <w:szCs w:val="28"/>
          <w:lang w:val="uk-UA"/>
        </w:rPr>
        <w:t xml:space="preserve"> оптимальними джерелами </w:t>
      </w:r>
      <w:r w:rsidR="00CA7968" w:rsidRPr="000B1A2A">
        <w:rPr>
          <w:sz w:val="28"/>
          <w:szCs w:val="28"/>
          <w:lang w:val="uk-UA"/>
        </w:rPr>
        <w:t>фінансування</w:t>
      </w:r>
      <w:r w:rsidR="00423DAE" w:rsidRPr="000B1A2A">
        <w:rPr>
          <w:sz w:val="28"/>
          <w:szCs w:val="28"/>
          <w:lang w:val="uk-UA"/>
        </w:rPr>
        <w:t xml:space="preserve"> розвитку мал</w:t>
      </w:r>
      <w:r w:rsidR="00940BB6" w:rsidRPr="000B1A2A">
        <w:rPr>
          <w:sz w:val="28"/>
          <w:szCs w:val="28"/>
          <w:lang w:val="uk-UA"/>
        </w:rPr>
        <w:t>их</w:t>
      </w:r>
      <w:r w:rsidR="00423DAE" w:rsidRPr="000B1A2A">
        <w:rPr>
          <w:sz w:val="28"/>
          <w:szCs w:val="28"/>
          <w:lang w:val="uk-UA"/>
        </w:rPr>
        <w:t xml:space="preserve"> </w:t>
      </w:r>
      <w:r w:rsidR="00940BB6" w:rsidRPr="000B1A2A">
        <w:rPr>
          <w:sz w:val="28"/>
          <w:szCs w:val="28"/>
          <w:lang w:val="uk-UA"/>
        </w:rPr>
        <w:t>підприємств</w:t>
      </w:r>
      <w:r w:rsidR="00423DAE" w:rsidRPr="000B1A2A">
        <w:rPr>
          <w:sz w:val="28"/>
          <w:szCs w:val="28"/>
          <w:lang w:val="uk-UA"/>
        </w:rPr>
        <w:t xml:space="preserve"> в Україні є фінансування за рахунок держави та її інституцій, міжнародних організацій та банківських установ.</w:t>
      </w:r>
    </w:p>
    <w:p w14:paraId="6C65DA54" w14:textId="6A12EBBC" w:rsidR="005A29C1" w:rsidRPr="000B1A2A" w:rsidRDefault="005A29C1" w:rsidP="002F07A8">
      <w:pPr>
        <w:pStyle w:val="Default"/>
        <w:spacing w:line="360" w:lineRule="auto"/>
        <w:ind w:firstLine="709"/>
        <w:jc w:val="both"/>
        <w:rPr>
          <w:color w:val="auto"/>
          <w:sz w:val="28"/>
          <w:szCs w:val="28"/>
          <w:lang w:val="uk-UA"/>
        </w:rPr>
      </w:pPr>
      <w:r w:rsidRPr="000B1A2A">
        <w:rPr>
          <w:color w:val="auto"/>
          <w:sz w:val="28"/>
          <w:szCs w:val="28"/>
          <w:lang w:val="uk-UA"/>
        </w:rPr>
        <w:t>За ринкових умов господарювання відповідальність за фінансові результати діяльності підприємств і організацій несуть їх власники. Але при необхідності держава може надавати фінансову допомогу тим суб’єктам, в ефективній роботі яких вона зацікавлена насамперед. Держава може впливати на розвиток економіки шляхом прямої участі – через бюджетне фінансування загальнодержавних програм і через кредитування за рахунок коштів бюджету</w:t>
      </w:r>
      <w:r w:rsidR="00B53B92" w:rsidRPr="000B1A2A">
        <w:rPr>
          <w:color w:val="auto"/>
          <w:sz w:val="28"/>
          <w:szCs w:val="28"/>
          <w:lang w:val="uk-UA"/>
        </w:rPr>
        <w:t>.</w:t>
      </w:r>
      <w:r w:rsidRPr="000B1A2A">
        <w:rPr>
          <w:color w:val="auto"/>
          <w:sz w:val="28"/>
          <w:szCs w:val="28"/>
          <w:lang w:val="uk-UA"/>
        </w:rPr>
        <w:t xml:space="preserve"> </w:t>
      </w:r>
    </w:p>
    <w:p w14:paraId="2D0D4540" w14:textId="016463F3" w:rsidR="00C40FA3" w:rsidRPr="000B1A2A" w:rsidRDefault="00C40FA3" w:rsidP="002F07A8">
      <w:pPr>
        <w:pStyle w:val="Default"/>
        <w:spacing w:line="360" w:lineRule="auto"/>
        <w:ind w:firstLine="709"/>
        <w:jc w:val="both"/>
        <w:rPr>
          <w:color w:val="auto"/>
          <w:sz w:val="28"/>
          <w:szCs w:val="28"/>
          <w:lang w:val="uk-UA"/>
        </w:rPr>
      </w:pPr>
      <w:r w:rsidRPr="000B1A2A">
        <w:rPr>
          <w:color w:val="auto"/>
          <w:sz w:val="28"/>
          <w:szCs w:val="28"/>
          <w:lang w:val="uk-UA"/>
        </w:rPr>
        <w:t>Найбільш поширеними формами державної фінансової підтримки для розвитку малого бізнесу в Україні є:</w:t>
      </w:r>
    </w:p>
    <w:p w14:paraId="5247655F" w14:textId="77777777" w:rsidR="00C40FA3" w:rsidRPr="000B1A2A" w:rsidRDefault="00C40FA3" w:rsidP="00C40FA3">
      <w:pPr>
        <w:pStyle w:val="Default"/>
        <w:numPr>
          <w:ilvl w:val="0"/>
          <w:numId w:val="24"/>
        </w:numPr>
        <w:spacing w:line="360" w:lineRule="auto"/>
        <w:jc w:val="both"/>
        <w:rPr>
          <w:color w:val="auto"/>
          <w:sz w:val="28"/>
          <w:szCs w:val="28"/>
          <w:lang w:val="uk-UA"/>
        </w:rPr>
      </w:pPr>
      <w:r w:rsidRPr="000B1A2A">
        <w:rPr>
          <w:color w:val="auto"/>
          <w:sz w:val="28"/>
          <w:szCs w:val="28"/>
          <w:lang w:val="uk-UA"/>
        </w:rPr>
        <w:t>Гранти та субсидії: Держава надає фінансову допомогу у вигляді грантів та субсидій для малих і середніх підприємств. Ці кошти можуть бути призначені на розвиток бізнесу, модернізацію, науково-дослідну роботу, розширення виробництва та інші цілі.</w:t>
      </w:r>
    </w:p>
    <w:p w14:paraId="1808C900" w14:textId="77777777" w:rsidR="00C40FA3" w:rsidRPr="000B1A2A" w:rsidRDefault="00C40FA3" w:rsidP="00C40FA3">
      <w:pPr>
        <w:pStyle w:val="Default"/>
        <w:numPr>
          <w:ilvl w:val="0"/>
          <w:numId w:val="24"/>
        </w:numPr>
        <w:spacing w:line="360" w:lineRule="auto"/>
        <w:jc w:val="both"/>
        <w:rPr>
          <w:color w:val="auto"/>
          <w:sz w:val="28"/>
          <w:szCs w:val="28"/>
          <w:lang w:val="uk-UA"/>
        </w:rPr>
      </w:pPr>
      <w:r w:rsidRPr="000B1A2A">
        <w:rPr>
          <w:color w:val="auto"/>
          <w:sz w:val="28"/>
          <w:szCs w:val="28"/>
          <w:lang w:val="uk-UA"/>
        </w:rPr>
        <w:t>Інвестиційна підтримка: Держава стимулює привабливість інвестицій у мале і середнє підприємництво, надаючи пільги та знижки. Це може включати зниження податків на прибуток, пільгові умови оренди або продажу землі, сприяння створенню інфраструктури та ін.</w:t>
      </w:r>
    </w:p>
    <w:p w14:paraId="2413D686" w14:textId="77777777" w:rsidR="00C40FA3" w:rsidRPr="000B1A2A" w:rsidRDefault="00C40FA3" w:rsidP="00C40FA3">
      <w:pPr>
        <w:pStyle w:val="Default"/>
        <w:numPr>
          <w:ilvl w:val="0"/>
          <w:numId w:val="24"/>
        </w:numPr>
        <w:spacing w:line="360" w:lineRule="auto"/>
        <w:jc w:val="both"/>
        <w:rPr>
          <w:color w:val="auto"/>
          <w:sz w:val="28"/>
          <w:szCs w:val="28"/>
          <w:lang w:val="uk-UA"/>
        </w:rPr>
      </w:pPr>
      <w:r w:rsidRPr="000B1A2A">
        <w:rPr>
          <w:color w:val="auto"/>
          <w:sz w:val="28"/>
          <w:szCs w:val="28"/>
          <w:lang w:val="uk-UA"/>
        </w:rPr>
        <w:t>Кредитування: Держава надає підприємствам можливість отримати кредити за пільговими умовами. Це може включати низький процентний кредит, державні гарантії на кредити або спрощену процедуру отримання фінансування.</w:t>
      </w:r>
    </w:p>
    <w:p w14:paraId="28199E22" w14:textId="77777777" w:rsidR="00C40FA3" w:rsidRPr="000B1A2A" w:rsidRDefault="00C40FA3" w:rsidP="00C40FA3">
      <w:pPr>
        <w:pStyle w:val="Default"/>
        <w:numPr>
          <w:ilvl w:val="0"/>
          <w:numId w:val="24"/>
        </w:numPr>
        <w:spacing w:line="360" w:lineRule="auto"/>
        <w:jc w:val="both"/>
        <w:rPr>
          <w:color w:val="auto"/>
          <w:sz w:val="28"/>
          <w:szCs w:val="28"/>
          <w:lang w:val="uk-UA"/>
        </w:rPr>
      </w:pPr>
      <w:r w:rsidRPr="000B1A2A">
        <w:rPr>
          <w:color w:val="auto"/>
          <w:sz w:val="28"/>
          <w:szCs w:val="28"/>
          <w:lang w:val="uk-UA"/>
        </w:rPr>
        <w:lastRenderedPageBreak/>
        <w:t>Підтримка інноваційного розвитку: Держава сприяє інноваційним проектам малих і середніх підприємств, надаючи фінансову підтримку для науково-технічних досліджень, розробки нових технологій, створення та комерціалізації інновацій.</w:t>
      </w:r>
    </w:p>
    <w:p w14:paraId="1DBEE928" w14:textId="77777777" w:rsidR="005C16F2" w:rsidRPr="000B1A2A" w:rsidRDefault="005C16F2" w:rsidP="005C16F2">
      <w:pPr>
        <w:pStyle w:val="Default"/>
        <w:spacing w:line="360" w:lineRule="auto"/>
        <w:ind w:firstLine="709"/>
        <w:jc w:val="both"/>
        <w:rPr>
          <w:color w:val="auto"/>
          <w:sz w:val="28"/>
          <w:szCs w:val="28"/>
          <w:lang w:val="uk-UA"/>
        </w:rPr>
      </w:pPr>
      <w:r w:rsidRPr="000B1A2A">
        <w:rPr>
          <w:color w:val="auto"/>
          <w:sz w:val="28"/>
          <w:szCs w:val="28"/>
          <w:lang w:val="uk-UA"/>
        </w:rPr>
        <w:t xml:space="preserve">Існує помітна різниця між бюджетним і банківським кредитуванням. Так, банківські кредити скеровуються здебільшого в галузі, де забезпечується відносно більший дохід при певному терміні повернення. Бюджетні кредити, як правило, надаються на пільгових умовах за строками й нормою процента з метою створення умов для розвитку певних галузей, регіонів чи збільшення виробництва певних товарів. Вони є засобом підтримки </w:t>
      </w:r>
      <w:proofErr w:type="spellStart"/>
      <w:r w:rsidRPr="000B1A2A">
        <w:rPr>
          <w:color w:val="auto"/>
          <w:sz w:val="28"/>
          <w:szCs w:val="28"/>
          <w:lang w:val="uk-UA"/>
        </w:rPr>
        <w:t>життєво</w:t>
      </w:r>
      <w:proofErr w:type="spellEnd"/>
      <w:r w:rsidRPr="000B1A2A">
        <w:rPr>
          <w:color w:val="auto"/>
          <w:sz w:val="28"/>
          <w:szCs w:val="28"/>
          <w:lang w:val="uk-UA"/>
        </w:rPr>
        <w:t xml:space="preserve"> важливих економічних структур у випадку виникнення у них фінансових проблем, їх особливого становища на ринку, банкрутство яких призводить до погіршення економічної ситуації в країні в цілому. При цьому бюджетне кредитування повинно мати тимчасовий характер, використовуватися з метою стимулювання розвитку виробництва у перспективних галузях економіки, а не перетворитись у довгострокову політику перерозподілу фінансових ресурсів на користь окремих секторів економіки. </w:t>
      </w:r>
    </w:p>
    <w:p w14:paraId="26591454" w14:textId="4AB6842B" w:rsidR="00B53B92" w:rsidRPr="000B1A2A" w:rsidRDefault="005C16F2" w:rsidP="002F07A8">
      <w:pPr>
        <w:pStyle w:val="Default"/>
        <w:spacing w:line="360" w:lineRule="auto"/>
        <w:ind w:firstLine="709"/>
        <w:jc w:val="both"/>
        <w:rPr>
          <w:color w:val="auto"/>
          <w:sz w:val="28"/>
          <w:szCs w:val="28"/>
          <w:lang w:val="uk-UA"/>
        </w:rPr>
      </w:pPr>
      <w:r w:rsidRPr="000B1A2A">
        <w:rPr>
          <w:color w:val="auto"/>
          <w:sz w:val="28"/>
          <w:szCs w:val="28"/>
          <w:lang w:val="uk-UA"/>
        </w:rPr>
        <w:t>Вдалим поєднанням</w:t>
      </w:r>
      <w:r w:rsidR="006D7824" w:rsidRPr="000B1A2A">
        <w:rPr>
          <w:color w:val="auto"/>
          <w:sz w:val="28"/>
          <w:szCs w:val="28"/>
          <w:lang w:val="uk-UA"/>
        </w:rPr>
        <w:t xml:space="preserve"> банківського кредитування і державної підтримки</w:t>
      </w:r>
      <w:r w:rsidRPr="000B1A2A">
        <w:rPr>
          <w:color w:val="auto"/>
          <w:sz w:val="28"/>
          <w:szCs w:val="28"/>
          <w:lang w:val="uk-UA"/>
        </w:rPr>
        <w:t xml:space="preserve">, на наш погляд, є </w:t>
      </w:r>
      <w:r w:rsidR="006D7824" w:rsidRPr="000B1A2A">
        <w:rPr>
          <w:color w:val="auto"/>
          <w:sz w:val="28"/>
          <w:szCs w:val="28"/>
          <w:lang w:val="uk-UA"/>
        </w:rPr>
        <w:t>П</w:t>
      </w:r>
      <w:r w:rsidR="00B53B92" w:rsidRPr="000B1A2A">
        <w:rPr>
          <w:color w:val="auto"/>
          <w:sz w:val="28"/>
          <w:szCs w:val="28"/>
          <w:lang w:val="uk-UA"/>
        </w:rPr>
        <w:t>рограма "</w:t>
      </w:r>
      <w:r w:rsidRPr="000B1A2A">
        <w:rPr>
          <w:color w:val="auto"/>
          <w:sz w:val="28"/>
          <w:szCs w:val="28"/>
          <w:lang w:val="uk-UA"/>
        </w:rPr>
        <w:t xml:space="preserve">Доступні кредити </w:t>
      </w:r>
      <w:r w:rsidR="00B53B92" w:rsidRPr="000B1A2A">
        <w:rPr>
          <w:color w:val="auto"/>
          <w:sz w:val="28"/>
          <w:szCs w:val="28"/>
          <w:lang w:val="uk-UA"/>
        </w:rPr>
        <w:t>5-7-9%" в Україні, спрямованою на підтримку малого та середнього бізнесу шляхом надання фінансових позик зі зниженими відсотковими ставками.</w:t>
      </w:r>
      <w:r w:rsidRPr="000B1A2A">
        <w:rPr>
          <w:color w:val="auto"/>
          <w:sz w:val="28"/>
          <w:szCs w:val="28"/>
          <w:lang w:val="uk-UA"/>
        </w:rPr>
        <w:t xml:space="preserve"> Концепція програми полягає в наданні позик з трьома рівнями відсоткових ставок: 5%, 7% та 9%. Відсоткова ставка залежить від типу діяльності підприємства, його розміру та інших факторів. Наприклад, підприємці з певних пріоритетних галузей можуть мати можливість отримати кредити під 5% річних, що є надзвичайно вигідними умовами.</w:t>
      </w:r>
    </w:p>
    <w:p w14:paraId="4C4095C3" w14:textId="1F3E6B17" w:rsidR="006D7824" w:rsidRPr="000B1A2A" w:rsidRDefault="006D7824" w:rsidP="006D7824">
      <w:pPr>
        <w:pStyle w:val="Default"/>
        <w:spacing w:line="360" w:lineRule="auto"/>
        <w:ind w:firstLine="709"/>
        <w:jc w:val="both"/>
        <w:rPr>
          <w:color w:val="auto"/>
          <w:sz w:val="28"/>
          <w:szCs w:val="28"/>
          <w:lang w:val="uk-UA"/>
        </w:rPr>
      </w:pPr>
      <w:r w:rsidRPr="000B1A2A">
        <w:rPr>
          <w:color w:val="auto"/>
          <w:sz w:val="28"/>
          <w:szCs w:val="28"/>
          <w:lang w:val="uk-UA"/>
        </w:rPr>
        <w:t>Доступні кредити 5-7-9% видаються на суму до 1,5 млн гривень строком до 5 років. Діють 3 відсоткові ставки (залежно від дати заснування бізнесу та його розміру (річного обороту):</w:t>
      </w:r>
    </w:p>
    <w:p w14:paraId="64BE2837" w14:textId="77777777" w:rsidR="006D7824" w:rsidRPr="000B1A2A" w:rsidRDefault="006D7824" w:rsidP="006D7824">
      <w:pPr>
        <w:pStyle w:val="Default"/>
        <w:spacing w:line="360" w:lineRule="auto"/>
        <w:ind w:firstLine="709"/>
        <w:jc w:val="both"/>
        <w:rPr>
          <w:color w:val="auto"/>
          <w:sz w:val="28"/>
          <w:szCs w:val="28"/>
          <w:lang w:val="uk-UA"/>
        </w:rPr>
      </w:pPr>
      <w:r w:rsidRPr="000B1A2A">
        <w:rPr>
          <w:color w:val="auto"/>
          <w:sz w:val="28"/>
          <w:szCs w:val="28"/>
          <w:lang w:val="uk-UA"/>
        </w:rPr>
        <w:lastRenderedPageBreak/>
        <w:t>- 5%-річних - якщо виручка - до 25 млн грн і створюються мінімум 2 робочих місця протягом першого кварталу;</w:t>
      </w:r>
    </w:p>
    <w:p w14:paraId="6E199FAB" w14:textId="77777777" w:rsidR="006D7824" w:rsidRPr="000B1A2A" w:rsidRDefault="006D7824" w:rsidP="006D7824">
      <w:pPr>
        <w:pStyle w:val="Default"/>
        <w:spacing w:line="360" w:lineRule="auto"/>
        <w:ind w:firstLine="709"/>
        <w:jc w:val="both"/>
        <w:rPr>
          <w:color w:val="auto"/>
          <w:sz w:val="28"/>
          <w:szCs w:val="28"/>
          <w:lang w:val="uk-UA"/>
        </w:rPr>
      </w:pPr>
      <w:r w:rsidRPr="000B1A2A">
        <w:rPr>
          <w:color w:val="auto"/>
          <w:sz w:val="28"/>
          <w:szCs w:val="28"/>
          <w:lang w:val="uk-UA"/>
        </w:rPr>
        <w:t>- 7%-річних - для бізнесу з виручкою до 25 млн грн;</w:t>
      </w:r>
    </w:p>
    <w:p w14:paraId="680F4D38" w14:textId="77777777" w:rsidR="006D7824" w:rsidRPr="000B1A2A" w:rsidRDefault="006D7824" w:rsidP="006D7824">
      <w:pPr>
        <w:pStyle w:val="Default"/>
        <w:spacing w:line="360" w:lineRule="auto"/>
        <w:ind w:firstLine="709"/>
        <w:jc w:val="both"/>
        <w:rPr>
          <w:color w:val="auto"/>
          <w:sz w:val="28"/>
          <w:szCs w:val="28"/>
          <w:lang w:val="uk-UA"/>
        </w:rPr>
      </w:pPr>
      <w:r w:rsidRPr="000B1A2A">
        <w:rPr>
          <w:color w:val="auto"/>
          <w:sz w:val="28"/>
          <w:szCs w:val="28"/>
          <w:lang w:val="uk-UA"/>
        </w:rPr>
        <w:t>- 9%-річних – для бізнесу з виручкою до 50 млн грн.</w:t>
      </w:r>
    </w:p>
    <w:p w14:paraId="30672DF4" w14:textId="648AB493" w:rsidR="005C16F2" w:rsidRPr="000B1A2A" w:rsidRDefault="005C16F2" w:rsidP="002F07A8">
      <w:pPr>
        <w:pStyle w:val="Default"/>
        <w:spacing w:line="360" w:lineRule="auto"/>
        <w:ind w:firstLine="709"/>
        <w:jc w:val="both"/>
        <w:rPr>
          <w:color w:val="auto"/>
          <w:sz w:val="28"/>
          <w:szCs w:val="28"/>
          <w:lang w:val="uk-UA"/>
        </w:rPr>
      </w:pPr>
      <w:r w:rsidRPr="000B1A2A">
        <w:rPr>
          <w:color w:val="auto"/>
          <w:sz w:val="28"/>
          <w:szCs w:val="28"/>
          <w:lang w:val="uk-UA"/>
        </w:rPr>
        <w:t>Пріоритетні галузі, які можуть мати можливість отримати кредити за програмою "5-7-9%", визначаються урядом України</w:t>
      </w:r>
      <w:r w:rsidR="00671EF3">
        <w:rPr>
          <w:color w:val="auto"/>
          <w:sz w:val="28"/>
          <w:szCs w:val="28"/>
          <w:lang w:val="uk-UA"/>
        </w:rPr>
        <w:t xml:space="preserve"> (табл. 3.2)</w:t>
      </w:r>
      <w:r w:rsidRPr="000B1A2A">
        <w:rPr>
          <w:color w:val="auto"/>
          <w:sz w:val="28"/>
          <w:szCs w:val="28"/>
          <w:lang w:val="uk-UA"/>
        </w:rPr>
        <w:t>.</w:t>
      </w:r>
      <w:r w:rsidR="006D7824" w:rsidRPr="000B1A2A">
        <w:rPr>
          <w:color w:val="auto"/>
          <w:sz w:val="28"/>
          <w:szCs w:val="28"/>
          <w:lang w:val="uk-UA"/>
        </w:rPr>
        <w:t xml:space="preserve"> </w:t>
      </w:r>
    </w:p>
    <w:p w14:paraId="10A036CB" w14:textId="14BBE150" w:rsidR="006D7824" w:rsidRPr="000B1A2A" w:rsidRDefault="009B55C8" w:rsidP="009B55C8">
      <w:pPr>
        <w:pStyle w:val="Default"/>
        <w:spacing w:line="360" w:lineRule="auto"/>
        <w:ind w:firstLine="709"/>
        <w:jc w:val="right"/>
        <w:rPr>
          <w:color w:val="auto"/>
          <w:sz w:val="28"/>
          <w:szCs w:val="28"/>
          <w:lang w:val="uk-UA"/>
        </w:rPr>
      </w:pPr>
      <w:r w:rsidRPr="000B1A2A">
        <w:rPr>
          <w:color w:val="auto"/>
          <w:sz w:val="28"/>
          <w:szCs w:val="28"/>
          <w:lang w:val="uk-UA"/>
        </w:rPr>
        <w:t>Таблиця</w:t>
      </w:r>
      <w:r w:rsidR="00671EF3">
        <w:rPr>
          <w:color w:val="auto"/>
          <w:sz w:val="28"/>
          <w:szCs w:val="28"/>
          <w:lang w:val="uk-UA"/>
        </w:rPr>
        <w:t xml:space="preserve"> 3.2</w:t>
      </w:r>
    </w:p>
    <w:p w14:paraId="22453655" w14:textId="13D7D46A" w:rsidR="009B55C8" w:rsidRPr="000B1A2A" w:rsidRDefault="009B55C8" w:rsidP="002F07A8">
      <w:pPr>
        <w:pStyle w:val="Default"/>
        <w:spacing w:line="360" w:lineRule="auto"/>
        <w:ind w:firstLine="709"/>
        <w:jc w:val="both"/>
        <w:rPr>
          <w:color w:val="auto"/>
          <w:sz w:val="28"/>
          <w:szCs w:val="28"/>
          <w:lang w:val="uk-UA"/>
        </w:rPr>
      </w:pPr>
      <w:r w:rsidRPr="000B1A2A">
        <w:rPr>
          <w:color w:val="auto"/>
          <w:sz w:val="28"/>
          <w:szCs w:val="28"/>
          <w:lang w:val="uk-UA"/>
        </w:rPr>
        <w:t>Умови кредитування за Програмою "Доступні кредити 5-7-9%"</w:t>
      </w:r>
    </w:p>
    <w:tbl>
      <w:tblPr>
        <w:tblStyle w:val="12"/>
        <w:tblW w:w="9945" w:type="dxa"/>
        <w:tblLook w:val="04A0" w:firstRow="1" w:lastRow="0" w:firstColumn="1" w:lastColumn="0" w:noHBand="0" w:noVBand="1"/>
      </w:tblPr>
      <w:tblGrid>
        <w:gridCol w:w="1108"/>
        <w:gridCol w:w="2769"/>
        <w:gridCol w:w="1681"/>
        <w:gridCol w:w="2914"/>
        <w:gridCol w:w="1473"/>
      </w:tblGrid>
      <w:tr w:rsidR="000B1A2A" w:rsidRPr="000B1A2A" w14:paraId="0B3C9EFC" w14:textId="77777777" w:rsidTr="009B55C8">
        <w:tc>
          <w:tcPr>
            <w:tcW w:w="9945" w:type="dxa"/>
            <w:gridSpan w:val="5"/>
          </w:tcPr>
          <w:p w14:paraId="384A08B3" w14:textId="3A2D44CB" w:rsidR="000E1C00" w:rsidRPr="000B1A2A" w:rsidRDefault="000E1C00">
            <w:pPr>
              <w:jc w:val="center"/>
              <w:rPr>
                <w:lang w:val="uk-UA"/>
              </w:rPr>
            </w:pPr>
            <w:r w:rsidRPr="000B1A2A">
              <w:rPr>
                <w:lang w:val="uk-UA"/>
              </w:rPr>
              <w:t>Поповнення обігових коштів</w:t>
            </w:r>
          </w:p>
        </w:tc>
      </w:tr>
      <w:tr w:rsidR="000B1A2A" w:rsidRPr="000B1A2A" w14:paraId="7BE53C9A" w14:textId="77777777" w:rsidTr="009B55C8">
        <w:tc>
          <w:tcPr>
            <w:tcW w:w="9945" w:type="dxa"/>
            <w:gridSpan w:val="5"/>
          </w:tcPr>
          <w:p w14:paraId="745BAC13" w14:textId="0C09842A" w:rsidR="000E1C00" w:rsidRPr="000B1A2A" w:rsidRDefault="000E1C00">
            <w:pPr>
              <w:jc w:val="center"/>
              <w:rPr>
                <w:lang w:val="uk-UA"/>
              </w:rPr>
            </w:pPr>
            <w:r w:rsidRPr="000B1A2A">
              <w:rPr>
                <w:lang w:val="uk-UA"/>
              </w:rPr>
              <w:t>9% річних</w:t>
            </w:r>
          </w:p>
        </w:tc>
      </w:tr>
      <w:tr w:rsidR="000B1A2A" w:rsidRPr="000B1A2A" w14:paraId="566C5623" w14:textId="77777777" w:rsidTr="009B55C8">
        <w:tc>
          <w:tcPr>
            <w:tcW w:w="1227" w:type="dxa"/>
            <w:hideMark/>
          </w:tcPr>
          <w:p w14:paraId="5BC8AF04" w14:textId="77777777" w:rsidR="000E1C00" w:rsidRPr="000B1A2A" w:rsidRDefault="000E1C00">
            <w:pPr>
              <w:jc w:val="center"/>
              <w:rPr>
                <w:lang w:val="uk-UA"/>
              </w:rPr>
            </w:pPr>
            <w:r w:rsidRPr="000B1A2A">
              <w:rPr>
                <w:lang w:val="uk-UA"/>
              </w:rPr>
              <w:t>Вид кредиту</w:t>
            </w:r>
          </w:p>
        </w:tc>
        <w:tc>
          <w:tcPr>
            <w:tcW w:w="0" w:type="auto"/>
            <w:hideMark/>
          </w:tcPr>
          <w:p w14:paraId="3CEF0D09" w14:textId="14293A69" w:rsidR="000E1C00" w:rsidRPr="000B1A2A" w:rsidRDefault="009B55C8">
            <w:pPr>
              <w:jc w:val="center"/>
              <w:rPr>
                <w:lang w:val="uk-UA"/>
              </w:rPr>
            </w:pPr>
            <w:r w:rsidRPr="000B1A2A">
              <w:rPr>
                <w:lang w:val="uk-UA"/>
              </w:rPr>
              <w:t>Під заставу</w:t>
            </w:r>
          </w:p>
        </w:tc>
        <w:tc>
          <w:tcPr>
            <w:tcW w:w="0" w:type="auto"/>
            <w:hideMark/>
          </w:tcPr>
          <w:p w14:paraId="39D3F148" w14:textId="77777777" w:rsidR="000E1C00" w:rsidRPr="000B1A2A" w:rsidRDefault="000E1C00">
            <w:pPr>
              <w:jc w:val="center"/>
              <w:rPr>
                <w:lang w:val="uk-UA"/>
              </w:rPr>
            </w:pPr>
            <w:r w:rsidRPr="000B1A2A">
              <w:rPr>
                <w:lang w:val="uk-UA"/>
              </w:rPr>
              <w:t>Відновлювана кредитна лінія</w:t>
            </w:r>
          </w:p>
        </w:tc>
        <w:tc>
          <w:tcPr>
            <w:tcW w:w="0" w:type="auto"/>
            <w:hideMark/>
          </w:tcPr>
          <w:p w14:paraId="12DC16EC" w14:textId="3911EC31" w:rsidR="000E1C00" w:rsidRPr="000B1A2A" w:rsidRDefault="009B55C8">
            <w:pPr>
              <w:jc w:val="center"/>
              <w:rPr>
                <w:lang w:val="uk-UA"/>
              </w:rPr>
            </w:pPr>
            <w:r w:rsidRPr="000B1A2A">
              <w:rPr>
                <w:lang w:val="uk-UA"/>
              </w:rPr>
              <w:t xml:space="preserve">Під заставу для </w:t>
            </w:r>
            <w:proofErr w:type="spellStart"/>
            <w:r w:rsidRPr="000B1A2A">
              <w:rPr>
                <w:lang w:val="uk-UA"/>
              </w:rPr>
              <w:t>агроклієнтів</w:t>
            </w:r>
            <w:proofErr w:type="spellEnd"/>
          </w:p>
        </w:tc>
        <w:tc>
          <w:tcPr>
            <w:tcW w:w="0" w:type="auto"/>
            <w:hideMark/>
          </w:tcPr>
          <w:p w14:paraId="20682551" w14:textId="77777777" w:rsidR="000E1C00" w:rsidRPr="000B1A2A" w:rsidRDefault="000E1C00">
            <w:pPr>
              <w:jc w:val="center"/>
              <w:rPr>
                <w:lang w:val="uk-UA"/>
              </w:rPr>
            </w:pPr>
            <w:proofErr w:type="spellStart"/>
            <w:r w:rsidRPr="000B1A2A">
              <w:rPr>
                <w:lang w:val="uk-UA"/>
              </w:rPr>
              <w:t>Агросезон</w:t>
            </w:r>
            <w:proofErr w:type="spellEnd"/>
          </w:p>
        </w:tc>
      </w:tr>
      <w:tr w:rsidR="000B1A2A" w:rsidRPr="000B1A2A" w14:paraId="5F3B5B26" w14:textId="77777777" w:rsidTr="009B55C8">
        <w:tc>
          <w:tcPr>
            <w:tcW w:w="1227" w:type="dxa"/>
            <w:hideMark/>
          </w:tcPr>
          <w:p w14:paraId="15316205" w14:textId="77777777" w:rsidR="000E1C00" w:rsidRPr="000B1A2A" w:rsidRDefault="000E1C00">
            <w:pPr>
              <w:rPr>
                <w:lang w:val="uk-UA"/>
              </w:rPr>
            </w:pPr>
            <w:r w:rsidRPr="000B1A2A">
              <w:rPr>
                <w:lang w:val="uk-UA"/>
              </w:rPr>
              <w:t>Строк</w:t>
            </w:r>
          </w:p>
        </w:tc>
        <w:tc>
          <w:tcPr>
            <w:tcW w:w="0" w:type="auto"/>
            <w:hideMark/>
          </w:tcPr>
          <w:p w14:paraId="228A2379" w14:textId="77777777" w:rsidR="000E1C00" w:rsidRPr="000B1A2A" w:rsidRDefault="000E1C00">
            <w:pPr>
              <w:rPr>
                <w:lang w:val="uk-UA"/>
              </w:rPr>
            </w:pPr>
            <w:r w:rsidRPr="000B1A2A">
              <w:rPr>
                <w:lang w:val="uk-UA"/>
              </w:rPr>
              <w:t>36 місяців</w:t>
            </w:r>
          </w:p>
        </w:tc>
        <w:tc>
          <w:tcPr>
            <w:tcW w:w="0" w:type="auto"/>
            <w:hideMark/>
          </w:tcPr>
          <w:p w14:paraId="287FA1A4" w14:textId="167C69B4" w:rsidR="000E1C00" w:rsidRPr="000B1A2A" w:rsidRDefault="000E1C00">
            <w:pPr>
              <w:rPr>
                <w:lang w:val="uk-UA"/>
              </w:rPr>
            </w:pPr>
          </w:p>
        </w:tc>
        <w:tc>
          <w:tcPr>
            <w:tcW w:w="0" w:type="auto"/>
            <w:gridSpan w:val="2"/>
            <w:hideMark/>
          </w:tcPr>
          <w:p w14:paraId="264FD216" w14:textId="397387D2" w:rsidR="000E1C00" w:rsidRPr="000B1A2A" w:rsidRDefault="000E1C00">
            <w:pPr>
              <w:rPr>
                <w:lang w:val="uk-UA"/>
              </w:rPr>
            </w:pPr>
            <w:r w:rsidRPr="000B1A2A">
              <w:rPr>
                <w:lang w:val="uk-UA"/>
              </w:rPr>
              <w:t>До березня 2024 року</w:t>
            </w:r>
          </w:p>
        </w:tc>
      </w:tr>
      <w:tr w:rsidR="000B1A2A" w:rsidRPr="000B1A2A" w14:paraId="2538D5DA" w14:textId="77777777" w:rsidTr="009B55C8">
        <w:tc>
          <w:tcPr>
            <w:tcW w:w="1227" w:type="dxa"/>
            <w:hideMark/>
          </w:tcPr>
          <w:p w14:paraId="0324B3C0" w14:textId="77777777" w:rsidR="000E1C00" w:rsidRPr="000B1A2A" w:rsidRDefault="000E1C00">
            <w:pPr>
              <w:rPr>
                <w:lang w:val="uk-UA"/>
              </w:rPr>
            </w:pPr>
            <w:r w:rsidRPr="000B1A2A">
              <w:rPr>
                <w:lang w:val="uk-UA"/>
              </w:rPr>
              <w:t>Сума кредиту</w:t>
            </w:r>
          </w:p>
        </w:tc>
        <w:tc>
          <w:tcPr>
            <w:tcW w:w="0" w:type="auto"/>
            <w:hideMark/>
          </w:tcPr>
          <w:p w14:paraId="1B345348" w14:textId="77777777" w:rsidR="000E1C00" w:rsidRPr="000B1A2A" w:rsidRDefault="000E1C00">
            <w:pPr>
              <w:rPr>
                <w:lang w:val="uk-UA"/>
              </w:rPr>
            </w:pPr>
            <w:r w:rsidRPr="000B1A2A">
              <w:rPr>
                <w:lang w:val="uk-UA"/>
              </w:rPr>
              <w:t>Від 100 тис. до 4 млн грн для мікробізнесу</w:t>
            </w:r>
          </w:p>
          <w:p w14:paraId="3210724A" w14:textId="2CA39914" w:rsidR="000E1C00" w:rsidRPr="000B1A2A" w:rsidRDefault="000E1C00">
            <w:pPr>
              <w:rPr>
                <w:lang w:val="uk-UA"/>
              </w:rPr>
            </w:pPr>
            <w:r w:rsidRPr="000B1A2A">
              <w:rPr>
                <w:lang w:val="uk-UA"/>
              </w:rPr>
              <w:t>Від 100 тис. до 5 млн грн для малого бізнесу</w:t>
            </w:r>
          </w:p>
        </w:tc>
        <w:tc>
          <w:tcPr>
            <w:tcW w:w="0" w:type="auto"/>
            <w:hideMark/>
          </w:tcPr>
          <w:p w14:paraId="695EB2B2" w14:textId="77777777" w:rsidR="000E1C00" w:rsidRPr="000B1A2A" w:rsidRDefault="000E1C00">
            <w:pPr>
              <w:rPr>
                <w:lang w:val="uk-UA"/>
              </w:rPr>
            </w:pPr>
            <w:r w:rsidRPr="000B1A2A">
              <w:rPr>
                <w:lang w:val="uk-UA"/>
              </w:rPr>
              <w:t>Від 100 тис. до 20 млн грн для мікробізнесу</w:t>
            </w:r>
          </w:p>
          <w:p w14:paraId="3BFD5ACD" w14:textId="2FA7CDFA" w:rsidR="000E1C00" w:rsidRPr="000B1A2A" w:rsidRDefault="000E1C00" w:rsidP="009B55C8">
            <w:pPr>
              <w:rPr>
                <w:lang w:val="uk-UA"/>
              </w:rPr>
            </w:pPr>
            <w:r w:rsidRPr="000B1A2A">
              <w:rPr>
                <w:lang w:val="uk-UA"/>
              </w:rPr>
              <w:t>Від 500 тис. до 50 млн грн для малого бізнесу</w:t>
            </w:r>
          </w:p>
        </w:tc>
        <w:tc>
          <w:tcPr>
            <w:tcW w:w="0" w:type="auto"/>
            <w:hideMark/>
          </w:tcPr>
          <w:p w14:paraId="36603548" w14:textId="77777777" w:rsidR="000E1C00" w:rsidRPr="000B1A2A" w:rsidRDefault="000E1C00">
            <w:pPr>
              <w:rPr>
                <w:lang w:val="uk-UA"/>
              </w:rPr>
            </w:pPr>
            <w:r w:rsidRPr="000B1A2A">
              <w:rPr>
                <w:lang w:val="uk-UA"/>
              </w:rPr>
              <w:t>Від 100 тис. до 4 млн грн для мікробізнесу</w:t>
            </w:r>
          </w:p>
          <w:p w14:paraId="019133C2" w14:textId="2201B3EC" w:rsidR="000E1C00" w:rsidRPr="000B1A2A" w:rsidRDefault="000E1C00">
            <w:pPr>
              <w:rPr>
                <w:lang w:val="uk-UA"/>
              </w:rPr>
            </w:pPr>
            <w:r w:rsidRPr="000B1A2A">
              <w:rPr>
                <w:lang w:val="uk-UA"/>
              </w:rPr>
              <w:t>5 млн грн для малого бізнесу</w:t>
            </w:r>
          </w:p>
        </w:tc>
        <w:tc>
          <w:tcPr>
            <w:tcW w:w="0" w:type="auto"/>
            <w:hideMark/>
          </w:tcPr>
          <w:p w14:paraId="3A7B3F51" w14:textId="5B675AA2" w:rsidR="000E1C00" w:rsidRPr="000B1A2A" w:rsidRDefault="000E1C00">
            <w:pPr>
              <w:rPr>
                <w:lang w:val="uk-UA"/>
              </w:rPr>
            </w:pPr>
            <w:r w:rsidRPr="000B1A2A">
              <w:rPr>
                <w:lang w:val="uk-UA"/>
              </w:rPr>
              <w:t>Від 1 до 50 млн грн</w:t>
            </w:r>
          </w:p>
        </w:tc>
      </w:tr>
      <w:tr w:rsidR="000B1A2A" w:rsidRPr="000B1A2A" w14:paraId="1D243147" w14:textId="77777777" w:rsidTr="009B55C8">
        <w:tc>
          <w:tcPr>
            <w:tcW w:w="9945" w:type="dxa"/>
            <w:gridSpan w:val="5"/>
          </w:tcPr>
          <w:p w14:paraId="5766C86F" w14:textId="46816C85" w:rsidR="00042870" w:rsidRPr="000B1A2A" w:rsidRDefault="00042870" w:rsidP="00042870">
            <w:pPr>
              <w:jc w:val="center"/>
              <w:rPr>
                <w:lang w:val="uk-UA"/>
              </w:rPr>
            </w:pPr>
            <w:r w:rsidRPr="000B1A2A">
              <w:rPr>
                <w:lang w:val="uk-UA"/>
              </w:rPr>
              <w:t>Для інвестиційних цілей</w:t>
            </w:r>
          </w:p>
        </w:tc>
      </w:tr>
      <w:tr w:rsidR="000B1A2A" w:rsidRPr="000B1A2A" w14:paraId="46149650" w14:textId="77777777" w:rsidTr="009B55C8">
        <w:tc>
          <w:tcPr>
            <w:tcW w:w="3877" w:type="dxa"/>
            <w:gridSpan w:val="2"/>
            <w:hideMark/>
          </w:tcPr>
          <w:p w14:paraId="73374A87" w14:textId="77777777" w:rsidR="00042870" w:rsidRPr="000B1A2A" w:rsidRDefault="00042870" w:rsidP="00042870">
            <w:pPr>
              <w:jc w:val="center"/>
              <w:rPr>
                <w:lang w:val="uk-UA" w:eastAsia="uk-UA"/>
              </w:rPr>
            </w:pPr>
            <w:r w:rsidRPr="000B1A2A">
              <w:rPr>
                <w:lang w:val="uk-UA" w:eastAsia="uk-UA"/>
              </w:rPr>
              <w:t>Вид кредиту</w:t>
            </w:r>
          </w:p>
        </w:tc>
        <w:tc>
          <w:tcPr>
            <w:tcW w:w="0" w:type="auto"/>
            <w:hideMark/>
          </w:tcPr>
          <w:p w14:paraId="2B330A4A" w14:textId="301EFB57" w:rsidR="00042870" w:rsidRPr="000B1A2A" w:rsidRDefault="009B55C8" w:rsidP="00042870">
            <w:pPr>
              <w:jc w:val="center"/>
              <w:rPr>
                <w:lang w:val="uk-UA" w:eastAsia="uk-UA"/>
              </w:rPr>
            </w:pPr>
            <w:r w:rsidRPr="000B1A2A">
              <w:rPr>
                <w:lang w:val="uk-UA" w:eastAsia="uk-UA"/>
              </w:rPr>
              <w:t>П</w:t>
            </w:r>
            <w:r w:rsidR="00042870" w:rsidRPr="000B1A2A">
              <w:rPr>
                <w:lang w:val="uk-UA" w:eastAsia="uk-UA"/>
              </w:rPr>
              <w:t>ід заставу</w:t>
            </w:r>
          </w:p>
        </w:tc>
        <w:tc>
          <w:tcPr>
            <w:tcW w:w="0" w:type="auto"/>
            <w:hideMark/>
          </w:tcPr>
          <w:p w14:paraId="601E8C6D" w14:textId="77777777" w:rsidR="00042870" w:rsidRPr="000B1A2A" w:rsidRDefault="00042870" w:rsidP="00042870">
            <w:pPr>
              <w:jc w:val="center"/>
              <w:rPr>
                <w:lang w:val="uk-UA" w:eastAsia="uk-UA"/>
              </w:rPr>
            </w:pPr>
            <w:r w:rsidRPr="000B1A2A">
              <w:rPr>
                <w:lang w:val="uk-UA" w:eastAsia="uk-UA"/>
              </w:rPr>
              <w:t>Невідновлювана кредитна лінія</w:t>
            </w:r>
          </w:p>
        </w:tc>
        <w:tc>
          <w:tcPr>
            <w:tcW w:w="0" w:type="auto"/>
            <w:hideMark/>
          </w:tcPr>
          <w:p w14:paraId="0EFE1FBF" w14:textId="4AC89DDC" w:rsidR="00042870" w:rsidRPr="000B1A2A" w:rsidRDefault="00042870" w:rsidP="00042870">
            <w:pPr>
              <w:jc w:val="center"/>
              <w:rPr>
                <w:lang w:val="uk-UA" w:eastAsia="uk-UA"/>
              </w:rPr>
            </w:pPr>
            <w:r w:rsidRPr="000B1A2A">
              <w:rPr>
                <w:lang w:val="uk-UA" w:eastAsia="uk-UA"/>
              </w:rPr>
              <w:t xml:space="preserve">Кредит на придбання основних засобів </w:t>
            </w:r>
          </w:p>
        </w:tc>
      </w:tr>
      <w:tr w:rsidR="000B1A2A" w:rsidRPr="000B1A2A" w14:paraId="0814900B" w14:textId="77777777" w:rsidTr="009B55C8">
        <w:tc>
          <w:tcPr>
            <w:tcW w:w="3877" w:type="dxa"/>
            <w:gridSpan w:val="2"/>
            <w:hideMark/>
          </w:tcPr>
          <w:p w14:paraId="1ED7502F" w14:textId="77777777" w:rsidR="00042870" w:rsidRPr="000B1A2A" w:rsidRDefault="00042870" w:rsidP="00042870">
            <w:pPr>
              <w:rPr>
                <w:lang w:val="uk-UA" w:eastAsia="uk-UA"/>
              </w:rPr>
            </w:pPr>
            <w:r w:rsidRPr="000B1A2A">
              <w:rPr>
                <w:lang w:val="uk-UA" w:eastAsia="uk-UA"/>
              </w:rPr>
              <w:t>Строк</w:t>
            </w:r>
          </w:p>
        </w:tc>
        <w:tc>
          <w:tcPr>
            <w:tcW w:w="0" w:type="auto"/>
            <w:hideMark/>
          </w:tcPr>
          <w:p w14:paraId="452BDBBD" w14:textId="77777777" w:rsidR="00042870" w:rsidRPr="000B1A2A" w:rsidRDefault="00042870" w:rsidP="00042870">
            <w:pPr>
              <w:rPr>
                <w:lang w:val="uk-UA" w:eastAsia="uk-UA"/>
              </w:rPr>
            </w:pPr>
            <w:r w:rsidRPr="000B1A2A">
              <w:rPr>
                <w:lang w:val="uk-UA" w:eastAsia="uk-UA"/>
              </w:rPr>
              <w:t>36 місяців</w:t>
            </w:r>
          </w:p>
        </w:tc>
        <w:tc>
          <w:tcPr>
            <w:tcW w:w="0" w:type="auto"/>
            <w:hideMark/>
          </w:tcPr>
          <w:p w14:paraId="3E99B222" w14:textId="1EE717A2" w:rsidR="00042870" w:rsidRPr="000B1A2A" w:rsidRDefault="00042870" w:rsidP="00042870">
            <w:pPr>
              <w:rPr>
                <w:lang w:val="uk-UA" w:eastAsia="uk-UA"/>
              </w:rPr>
            </w:pPr>
            <w:r w:rsidRPr="000B1A2A">
              <w:rPr>
                <w:lang w:val="uk-UA" w:eastAsia="uk-UA"/>
              </w:rPr>
              <w:t xml:space="preserve">36 місяців для мікро- та малого бізнесу, </w:t>
            </w:r>
            <w:proofErr w:type="spellStart"/>
            <w:r w:rsidRPr="000B1A2A">
              <w:rPr>
                <w:lang w:val="uk-UA" w:eastAsia="uk-UA"/>
              </w:rPr>
              <w:t>сільгосптоваровиробників</w:t>
            </w:r>
            <w:proofErr w:type="spellEnd"/>
          </w:p>
        </w:tc>
        <w:tc>
          <w:tcPr>
            <w:tcW w:w="0" w:type="auto"/>
            <w:hideMark/>
          </w:tcPr>
          <w:p w14:paraId="29539F57" w14:textId="77777777" w:rsidR="00042870" w:rsidRPr="000B1A2A" w:rsidRDefault="00042870" w:rsidP="00042870">
            <w:pPr>
              <w:rPr>
                <w:lang w:val="uk-UA" w:eastAsia="uk-UA"/>
              </w:rPr>
            </w:pPr>
          </w:p>
        </w:tc>
      </w:tr>
      <w:tr w:rsidR="000B1A2A" w:rsidRPr="000B1A2A" w14:paraId="06C19F86" w14:textId="77777777" w:rsidTr="009B55C8">
        <w:tc>
          <w:tcPr>
            <w:tcW w:w="3877" w:type="dxa"/>
            <w:gridSpan w:val="2"/>
            <w:hideMark/>
          </w:tcPr>
          <w:p w14:paraId="17E6BBC2" w14:textId="77777777" w:rsidR="00042870" w:rsidRPr="000B1A2A" w:rsidRDefault="00042870" w:rsidP="00042870">
            <w:pPr>
              <w:rPr>
                <w:lang w:val="uk-UA" w:eastAsia="uk-UA"/>
              </w:rPr>
            </w:pPr>
            <w:r w:rsidRPr="000B1A2A">
              <w:rPr>
                <w:lang w:val="uk-UA" w:eastAsia="uk-UA"/>
              </w:rPr>
              <w:t>Сума кредиту</w:t>
            </w:r>
          </w:p>
        </w:tc>
        <w:tc>
          <w:tcPr>
            <w:tcW w:w="0" w:type="auto"/>
            <w:hideMark/>
          </w:tcPr>
          <w:p w14:paraId="3907683B" w14:textId="77777777" w:rsidR="00042870" w:rsidRPr="000B1A2A" w:rsidRDefault="00042870" w:rsidP="00042870">
            <w:pPr>
              <w:rPr>
                <w:lang w:val="uk-UA" w:eastAsia="uk-UA"/>
              </w:rPr>
            </w:pPr>
            <w:r w:rsidRPr="000B1A2A">
              <w:rPr>
                <w:lang w:val="uk-UA" w:eastAsia="uk-UA"/>
              </w:rPr>
              <w:t>Від 100 тис. до 4 млн грн для мікробізнесу;</w:t>
            </w:r>
          </w:p>
          <w:p w14:paraId="09BDB914" w14:textId="1F0FB7B5" w:rsidR="00042870" w:rsidRPr="000B1A2A" w:rsidRDefault="00042870" w:rsidP="00042870">
            <w:pPr>
              <w:rPr>
                <w:lang w:val="uk-UA" w:eastAsia="uk-UA"/>
              </w:rPr>
            </w:pPr>
            <w:r w:rsidRPr="000B1A2A">
              <w:rPr>
                <w:lang w:val="uk-UA" w:eastAsia="uk-UA"/>
              </w:rPr>
              <w:t>Від 100 тис. до 5 млн грн для малого бізнесу</w:t>
            </w:r>
          </w:p>
        </w:tc>
        <w:tc>
          <w:tcPr>
            <w:tcW w:w="0" w:type="auto"/>
            <w:hideMark/>
          </w:tcPr>
          <w:p w14:paraId="4E71DF33" w14:textId="74566108" w:rsidR="00042870" w:rsidRPr="000B1A2A" w:rsidRDefault="00042870" w:rsidP="00042870">
            <w:pPr>
              <w:rPr>
                <w:lang w:val="uk-UA" w:eastAsia="uk-UA"/>
              </w:rPr>
            </w:pPr>
            <w:r w:rsidRPr="000B1A2A">
              <w:rPr>
                <w:spacing w:val="4"/>
                <w:shd w:val="clear" w:color="auto" w:fill="FFFFFF"/>
                <w:lang w:val="uk-UA"/>
              </w:rPr>
              <w:t>Недоступно мікро- та малому бізнесу</w:t>
            </w:r>
          </w:p>
        </w:tc>
        <w:tc>
          <w:tcPr>
            <w:tcW w:w="0" w:type="auto"/>
            <w:hideMark/>
          </w:tcPr>
          <w:p w14:paraId="018C8471" w14:textId="68CB6462" w:rsidR="00042870" w:rsidRPr="000B1A2A" w:rsidRDefault="00042870" w:rsidP="00042870">
            <w:pPr>
              <w:rPr>
                <w:lang w:val="uk-UA" w:eastAsia="uk-UA"/>
              </w:rPr>
            </w:pPr>
            <w:r w:rsidRPr="000B1A2A">
              <w:rPr>
                <w:lang w:val="uk-UA" w:eastAsia="uk-UA"/>
              </w:rPr>
              <w:t>Від 100 тис. грн</w:t>
            </w:r>
          </w:p>
        </w:tc>
      </w:tr>
      <w:tr w:rsidR="000B1A2A" w:rsidRPr="000B1A2A" w14:paraId="33A3351D" w14:textId="77777777" w:rsidTr="009B55C8">
        <w:tc>
          <w:tcPr>
            <w:tcW w:w="3877" w:type="dxa"/>
            <w:gridSpan w:val="2"/>
            <w:hideMark/>
          </w:tcPr>
          <w:p w14:paraId="53FCC95B" w14:textId="77777777" w:rsidR="00042870" w:rsidRPr="000B1A2A" w:rsidRDefault="00042870" w:rsidP="00042870">
            <w:pPr>
              <w:rPr>
                <w:lang w:val="uk-UA" w:eastAsia="uk-UA"/>
              </w:rPr>
            </w:pPr>
            <w:r w:rsidRPr="000B1A2A">
              <w:rPr>
                <w:lang w:val="uk-UA" w:eastAsia="uk-UA"/>
              </w:rPr>
              <w:t>% ставка для позичальника</w:t>
            </w:r>
          </w:p>
        </w:tc>
        <w:tc>
          <w:tcPr>
            <w:tcW w:w="0" w:type="auto"/>
            <w:hideMark/>
          </w:tcPr>
          <w:p w14:paraId="23C587D2" w14:textId="77777777" w:rsidR="00042870" w:rsidRPr="000B1A2A" w:rsidRDefault="00042870" w:rsidP="00042870">
            <w:pPr>
              <w:rPr>
                <w:lang w:val="uk-UA" w:eastAsia="uk-UA"/>
              </w:rPr>
            </w:pPr>
            <w:r w:rsidRPr="000B1A2A">
              <w:rPr>
                <w:lang w:val="uk-UA" w:eastAsia="uk-UA"/>
              </w:rPr>
              <w:t xml:space="preserve">7% річних із можливістю зниження до 5% за умови </w:t>
            </w:r>
            <w:r w:rsidRPr="000B1A2A">
              <w:rPr>
                <w:lang w:val="uk-UA" w:eastAsia="uk-UA"/>
              </w:rPr>
              <w:lastRenderedPageBreak/>
              <w:t>створення нових робочих місць</w:t>
            </w:r>
          </w:p>
        </w:tc>
        <w:tc>
          <w:tcPr>
            <w:tcW w:w="0" w:type="auto"/>
            <w:hideMark/>
          </w:tcPr>
          <w:p w14:paraId="6BF83C02" w14:textId="77777777" w:rsidR="00042870" w:rsidRPr="000B1A2A" w:rsidRDefault="00042870" w:rsidP="00042870">
            <w:pPr>
              <w:rPr>
                <w:lang w:val="uk-UA" w:eastAsia="uk-UA"/>
              </w:rPr>
            </w:pPr>
            <w:r w:rsidRPr="000B1A2A">
              <w:rPr>
                <w:lang w:val="uk-UA" w:eastAsia="uk-UA"/>
              </w:rPr>
              <w:lastRenderedPageBreak/>
              <w:t>9% річних із можливістю зниження до 7% за умови створення нових робочих місць</w:t>
            </w:r>
          </w:p>
        </w:tc>
        <w:tc>
          <w:tcPr>
            <w:tcW w:w="0" w:type="auto"/>
            <w:hideMark/>
          </w:tcPr>
          <w:p w14:paraId="2D2305D3" w14:textId="3ADF5FE8" w:rsidR="00042870" w:rsidRPr="000B1A2A" w:rsidRDefault="00042870" w:rsidP="00D40616">
            <w:pPr>
              <w:rPr>
                <w:lang w:val="uk-UA" w:eastAsia="uk-UA"/>
              </w:rPr>
            </w:pPr>
            <w:r w:rsidRPr="000B1A2A">
              <w:rPr>
                <w:lang w:val="uk-UA" w:eastAsia="uk-UA"/>
              </w:rPr>
              <w:t xml:space="preserve">7% річних для мікро- та малого бізнесу з </w:t>
            </w:r>
            <w:r w:rsidRPr="000B1A2A">
              <w:rPr>
                <w:lang w:val="uk-UA" w:eastAsia="uk-UA"/>
              </w:rPr>
              <w:lastRenderedPageBreak/>
              <w:t>можливістю зниження до 5% за умови створення нових робочих місць</w:t>
            </w:r>
          </w:p>
        </w:tc>
      </w:tr>
    </w:tbl>
    <w:p w14:paraId="2537666A" w14:textId="0C418D2B" w:rsidR="000E1C00" w:rsidRPr="000B1A2A" w:rsidRDefault="009B55C8" w:rsidP="002F07A8">
      <w:pPr>
        <w:pStyle w:val="Default"/>
        <w:spacing w:line="360" w:lineRule="auto"/>
        <w:ind w:firstLine="709"/>
        <w:jc w:val="both"/>
        <w:rPr>
          <w:color w:val="auto"/>
          <w:sz w:val="28"/>
          <w:szCs w:val="28"/>
          <w:lang w:val="uk-UA"/>
        </w:rPr>
      </w:pPr>
      <w:r w:rsidRPr="000B1A2A">
        <w:rPr>
          <w:color w:val="auto"/>
          <w:sz w:val="28"/>
          <w:szCs w:val="28"/>
          <w:lang w:val="uk-UA"/>
        </w:rPr>
        <w:t>Джерело</w:t>
      </w:r>
      <w:r w:rsidR="00F42966">
        <w:rPr>
          <w:color w:val="auto"/>
          <w:sz w:val="28"/>
          <w:szCs w:val="28"/>
          <w:lang w:val="uk-UA"/>
        </w:rPr>
        <w:t>:</w:t>
      </w:r>
      <w:r w:rsidRPr="000B1A2A">
        <w:rPr>
          <w:color w:val="auto"/>
          <w:sz w:val="28"/>
          <w:szCs w:val="28"/>
          <w:lang w:val="uk-UA"/>
        </w:rPr>
        <w:t xml:space="preserve"> [</w:t>
      </w:r>
      <w:r w:rsidR="00F42966">
        <w:rPr>
          <w:color w:val="auto"/>
          <w:sz w:val="28"/>
          <w:szCs w:val="28"/>
          <w:lang w:val="uk-UA"/>
        </w:rPr>
        <w:t>56</w:t>
      </w:r>
      <w:r w:rsidRPr="000B1A2A">
        <w:rPr>
          <w:color w:val="auto"/>
          <w:sz w:val="28"/>
          <w:szCs w:val="28"/>
          <w:lang w:val="uk-UA"/>
        </w:rPr>
        <w:t>]</w:t>
      </w:r>
    </w:p>
    <w:p w14:paraId="6E992886" w14:textId="77777777" w:rsidR="000E1C00" w:rsidRPr="000B1A2A" w:rsidRDefault="000E1C00" w:rsidP="002F07A8">
      <w:pPr>
        <w:pStyle w:val="Default"/>
        <w:spacing w:line="360" w:lineRule="auto"/>
        <w:ind w:firstLine="709"/>
        <w:jc w:val="both"/>
        <w:rPr>
          <w:color w:val="auto"/>
          <w:sz w:val="28"/>
          <w:szCs w:val="28"/>
          <w:lang w:val="uk-UA"/>
        </w:rPr>
      </w:pPr>
    </w:p>
    <w:p w14:paraId="5E726B2F" w14:textId="5CB786ED" w:rsidR="009B55C8" w:rsidRPr="000B1A2A" w:rsidRDefault="009B55C8" w:rsidP="009B55C8">
      <w:pPr>
        <w:pStyle w:val="af3"/>
        <w:spacing w:after="0" w:line="360" w:lineRule="auto"/>
        <w:ind w:firstLine="709"/>
        <w:contextualSpacing/>
        <w:jc w:val="both"/>
        <w:rPr>
          <w:sz w:val="28"/>
          <w:szCs w:val="28"/>
          <w:lang w:val="uk-UA"/>
        </w:rPr>
      </w:pPr>
      <w:r w:rsidRPr="000B1A2A">
        <w:rPr>
          <w:sz w:val="28"/>
          <w:szCs w:val="28"/>
          <w:lang w:val="uk-UA"/>
        </w:rPr>
        <w:t xml:space="preserve">Об’єктом кредитування є господарська діяльність підприємств, реалізація важливих інноваційних проектів, що впливають на рівень розвитку економіки в цілому і сприяють зростанню валового внутрішнього продукту. </w:t>
      </w:r>
    </w:p>
    <w:p w14:paraId="124E879C" w14:textId="7E5ECA68" w:rsidR="006D7824" w:rsidRPr="000B1A2A" w:rsidRDefault="007C4C53" w:rsidP="002F07A8">
      <w:pPr>
        <w:pStyle w:val="Default"/>
        <w:spacing w:line="360" w:lineRule="auto"/>
        <w:ind w:firstLine="709"/>
        <w:jc w:val="both"/>
        <w:rPr>
          <w:color w:val="auto"/>
          <w:sz w:val="28"/>
          <w:szCs w:val="28"/>
          <w:lang w:val="uk-UA"/>
        </w:rPr>
      </w:pPr>
      <w:r w:rsidRPr="000B1A2A">
        <w:rPr>
          <w:color w:val="auto"/>
          <w:sz w:val="28"/>
          <w:szCs w:val="28"/>
          <w:shd w:val="clear" w:color="auto" w:fill="FFFFFF"/>
          <w:lang w:val="uk-UA"/>
        </w:rPr>
        <w:t xml:space="preserve">Після 24 лютого 2022 р. на базі програми 5-7-9% створена нова можливість – кредит на </w:t>
      </w:r>
      <w:proofErr w:type="spellStart"/>
      <w:r w:rsidRPr="000B1A2A">
        <w:rPr>
          <w:color w:val="auto"/>
          <w:sz w:val="28"/>
          <w:szCs w:val="28"/>
          <w:shd w:val="clear" w:color="auto" w:fill="FFFFFF"/>
          <w:lang w:val="uk-UA"/>
        </w:rPr>
        <w:t>релокацію</w:t>
      </w:r>
      <w:proofErr w:type="spellEnd"/>
      <w:r w:rsidRPr="000B1A2A">
        <w:rPr>
          <w:color w:val="auto"/>
          <w:sz w:val="28"/>
          <w:szCs w:val="28"/>
          <w:shd w:val="clear" w:color="auto" w:fill="FFFFFF"/>
          <w:lang w:val="uk-UA"/>
        </w:rPr>
        <w:t xml:space="preserve"> бізнесу під 0% річних допоки діє воєнний стан плюс один місяць після його завершення.</w:t>
      </w:r>
      <w:r w:rsidR="00F42966">
        <w:rPr>
          <w:color w:val="auto"/>
          <w:sz w:val="28"/>
          <w:szCs w:val="28"/>
          <w:shd w:val="clear" w:color="auto" w:fill="FFFFFF"/>
          <w:lang w:val="uk-UA"/>
        </w:rPr>
        <w:t xml:space="preserve"> </w:t>
      </w:r>
      <w:r w:rsidR="006D7824" w:rsidRPr="000B1A2A">
        <w:rPr>
          <w:color w:val="auto"/>
          <w:sz w:val="28"/>
          <w:szCs w:val="28"/>
          <w:lang w:val="uk-UA"/>
        </w:rPr>
        <w:t xml:space="preserve">У 2023 р. </w:t>
      </w:r>
      <w:r w:rsidR="006D7824" w:rsidRPr="000B1A2A">
        <w:rPr>
          <w:color w:val="auto"/>
          <w:sz w:val="28"/>
          <w:szCs w:val="28"/>
          <w:shd w:val="clear" w:color="auto" w:fill="FFFFFF"/>
          <w:lang w:val="uk-UA"/>
        </w:rPr>
        <w:t xml:space="preserve">Програму “Доступні кредити 5-7-9%” </w:t>
      </w:r>
      <w:r w:rsidR="009B55C8" w:rsidRPr="000B1A2A">
        <w:rPr>
          <w:color w:val="auto"/>
          <w:sz w:val="28"/>
          <w:szCs w:val="28"/>
          <w:shd w:val="clear" w:color="auto" w:fill="FFFFFF"/>
          <w:lang w:val="uk-UA"/>
        </w:rPr>
        <w:t xml:space="preserve">буде </w:t>
      </w:r>
      <w:r w:rsidR="006D7824" w:rsidRPr="000B1A2A">
        <w:rPr>
          <w:color w:val="auto"/>
          <w:sz w:val="28"/>
          <w:szCs w:val="28"/>
          <w:shd w:val="clear" w:color="auto" w:fill="FFFFFF"/>
          <w:lang w:val="uk-UA"/>
        </w:rPr>
        <w:t xml:space="preserve">модернізовано для фінансування бізнесу, що працює на </w:t>
      </w:r>
      <w:proofErr w:type="spellStart"/>
      <w:r w:rsidR="006D7824" w:rsidRPr="000B1A2A">
        <w:rPr>
          <w:color w:val="auto"/>
          <w:sz w:val="28"/>
          <w:szCs w:val="28"/>
          <w:shd w:val="clear" w:color="auto" w:fill="FFFFFF"/>
          <w:lang w:val="uk-UA"/>
        </w:rPr>
        <w:t>деокупованих</w:t>
      </w:r>
      <w:proofErr w:type="spellEnd"/>
      <w:r w:rsidR="006D7824" w:rsidRPr="000B1A2A">
        <w:rPr>
          <w:color w:val="auto"/>
          <w:sz w:val="28"/>
          <w:szCs w:val="28"/>
          <w:shd w:val="clear" w:color="auto" w:fill="FFFFFF"/>
          <w:lang w:val="uk-UA"/>
        </w:rPr>
        <w:t xml:space="preserve"> територіях, та переробних підприємств.</w:t>
      </w:r>
    </w:p>
    <w:p w14:paraId="295BFE3F" w14:textId="322B48E8" w:rsidR="005A29C1" w:rsidRPr="000B1A2A" w:rsidRDefault="005A29C1" w:rsidP="002F07A8">
      <w:pPr>
        <w:pStyle w:val="Default"/>
        <w:spacing w:line="360" w:lineRule="auto"/>
        <w:ind w:firstLine="709"/>
        <w:jc w:val="both"/>
        <w:rPr>
          <w:color w:val="auto"/>
          <w:sz w:val="28"/>
          <w:szCs w:val="28"/>
          <w:lang w:val="uk-UA"/>
        </w:rPr>
      </w:pPr>
      <w:r w:rsidRPr="000B1A2A">
        <w:rPr>
          <w:color w:val="auto"/>
          <w:sz w:val="28"/>
          <w:szCs w:val="28"/>
          <w:lang w:val="uk-UA"/>
        </w:rPr>
        <w:t xml:space="preserve">Враховуючи те, що потреби суб’єктів господарювання у фінансових ресурсах зростають, держава приділяє значну увагу їх фінансовій підтримці. </w:t>
      </w:r>
      <w:r w:rsidR="001272FD" w:rsidRPr="000B1A2A">
        <w:rPr>
          <w:color w:val="auto"/>
          <w:sz w:val="28"/>
          <w:szCs w:val="28"/>
          <w:lang w:val="uk-UA"/>
        </w:rPr>
        <w:t>Грантові програми надають підприємствам фінансову підтримку без необхідності повернення коштів.</w:t>
      </w:r>
    </w:p>
    <w:p w14:paraId="7F4D9C2D" w14:textId="768D522C" w:rsidR="001272FD" w:rsidRPr="000B1A2A" w:rsidRDefault="001272FD" w:rsidP="002F07A8">
      <w:pPr>
        <w:pStyle w:val="Default"/>
        <w:spacing w:line="360" w:lineRule="auto"/>
        <w:ind w:firstLine="709"/>
        <w:jc w:val="both"/>
        <w:rPr>
          <w:color w:val="auto"/>
          <w:sz w:val="28"/>
          <w:szCs w:val="28"/>
          <w:lang w:val="uk-UA"/>
        </w:rPr>
      </w:pPr>
      <w:r w:rsidRPr="000B1A2A">
        <w:rPr>
          <w:color w:val="auto"/>
          <w:sz w:val="28"/>
          <w:szCs w:val="28"/>
          <w:lang w:val="uk-UA"/>
        </w:rPr>
        <w:t>В Україні діють різні грантові програми, спрямовані на підтримку малих підприємств:</w:t>
      </w:r>
    </w:p>
    <w:p w14:paraId="4A110118" w14:textId="3173AF2B" w:rsidR="001272FD" w:rsidRPr="000B1A2A" w:rsidRDefault="001272FD" w:rsidP="001272FD">
      <w:pPr>
        <w:pStyle w:val="Default"/>
        <w:numPr>
          <w:ilvl w:val="0"/>
          <w:numId w:val="26"/>
        </w:numPr>
        <w:spacing w:line="360" w:lineRule="auto"/>
        <w:jc w:val="both"/>
        <w:rPr>
          <w:color w:val="auto"/>
          <w:sz w:val="28"/>
          <w:szCs w:val="28"/>
          <w:lang w:val="uk-UA"/>
        </w:rPr>
      </w:pPr>
      <w:r w:rsidRPr="000B1A2A">
        <w:rPr>
          <w:color w:val="auto"/>
          <w:sz w:val="28"/>
          <w:szCs w:val="28"/>
          <w:lang w:val="uk-UA"/>
        </w:rPr>
        <w:t xml:space="preserve">Державні гранти. </w:t>
      </w:r>
    </w:p>
    <w:p w14:paraId="0963E225" w14:textId="77777777" w:rsidR="001272FD" w:rsidRPr="000B1A2A" w:rsidRDefault="001272FD" w:rsidP="001272FD">
      <w:pPr>
        <w:pStyle w:val="Default"/>
        <w:numPr>
          <w:ilvl w:val="0"/>
          <w:numId w:val="26"/>
        </w:numPr>
        <w:spacing w:line="360" w:lineRule="auto"/>
        <w:jc w:val="both"/>
        <w:rPr>
          <w:color w:val="auto"/>
          <w:sz w:val="28"/>
          <w:szCs w:val="28"/>
          <w:lang w:val="uk-UA"/>
        </w:rPr>
      </w:pPr>
      <w:r w:rsidRPr="000B1A2A">
        <w:rPr>
          <w:color w:val="auto"/>
          <w:sz w:val="28"/>
          <w:szCs w:val="28"/>
          <w:lang w:val="uk-UA"/>
        </w:rPr>
        <w:t>Регіональні грантові програми. Деякі обласні або місцеві органи влади в Україні запускають власні грантові програми для підтримки малого бізнесу. Ці програми можуть бути спрямовані на розвиток певних галузей або підтримку підприємств у конкретних регіонах.</w:t>
      </w:r>
    </w:p>
    <w:p w14:paraId="57E7528C" w14:textId="185EC82B" w:rsidR="001272FD" w:rsidRPr="000B1A2A" w:rsidRDefault="001272FD" w:rsidP="001272FD">
      <w:pPr>
        <w:pStyle w:val="Default"/>
        <w:numPr>
          <w:ilvl w:val="0"/>
          <w:numId w:val="26"/>
        </w:numPr>
        <w:spacing w:line="360" w:lineRule="auto"/>
        <w:jc w:val="both"/>
        <w:rPr>
          <w:color w:val="auto"/>
          <w:sz w:val="28"/>
          <w:szCs w:val="28"/>
          <w:lang w:val="uk-UA"/>
        </w:rPr>
      </w:pPr>
      <w:r w:rsidRPr="000B1A2A">
        <w:rPr>
          <w:color w:val="auto"/>
          <w:sz w:val="28"/>
          <w:szCs w:val="28"/>
          <w:lang w:val="uk-UA"/>
        </w:rPr>
        <w:t xml:space="preserve">Міжнародні гранти. Міжнародні організації та фонди надають гранти для підприємств в Україні. Наприклад, Європейський банк реконструкції та </w:t>
      </w:r>
      <w:r w:rsidRPr="000B1A2A">
        <w:rPr>
          <w:color w:val="auto"/>
          <w:sz w:val="28"/>
          <w:szCs w:val="28"/>
          <w:lang w:val="uk-UA"/>
        </w:rPr>
        <w:lastRenderedPageBreak/>
        <w:t>розвитку (ЄБРР) має програми підтримки малого бізнесу, які надають фінансову допомогу та консультування.</w:t>
      </w:r>
    </w:p>
    <w:p w14:paraId="6056AC09" w14:textId="3C3140E1" w:rsidR="001272FD" w:rsidRPr="000B1A2A" w:rsidRDefault="001272FD" w:rsidP="001272FD">
      <w:pPr>
        <w:pStyle w:val="Default"/>
        <w:numPr>
          <w:ilvl w:val="0"/>
          <w:numId w:val="26"/>
        </w:numPr>
        <w:spacing w:line="360" w:lineRule="auto"/>
        <w:jc w:val="both"/>
        <w:rPr>
          <w:color w:val="auto"/>
          <w:sz w:val="28"/>
          <w:szCs w:val="28"/>
          <w:lang w:val="uk-UA"/>
        </w:rPr>
      </w:pPr>
      <w:r w:rsidRPr="000B1A2A">
        <w:rPr>
          <w:color w:val="auto"/>
          <w:sz w:val="28"/>
          <w:szCs w:val="28"/>
          <w:lang w:val="uk-UA"/>
        </w:rPr>
        <w:t xml:space="preserve">Приватні грантові фонди та організації. Україна також має ряд приватних грантових фондів та організацій, які надають фінансову підтримку малим підприємствам. </w:t>
      </w:r>
    </w:p>
    <w:p w14:paraId="29A36D6A" w14:textId="00BD693B" w:rsidR="005451DE" w:rsidRPr="000B1A2A" w:rsidRDefault="005451DE" w:rsidP="005451DE">
      <w:pPr>
        <w:pStyle w:val="Default"/>
        <w:spacing w:line="360" w:lineRule="auto"/>
        <w:ind w:firstLine="709"/>
        <w:rPr>
          <w:color w:val="auto"/>
          <w:sz w:val="28"/>
          <w:szCs w:val="28"/>
          <w:lang w:val="uk-UA"/>
        </w:rPr>
      </w:pPr>
      <w:r w:rsidRPr="000B1A2A">
        <w:rPr>
          <w:color w:val="auto"/>
          <w:sz w:val="28"/>
          <w:szCs w:val="28"/>
          <w:lang w:val="uk-UA"/>
        </w:rPr>
        <w:t>Урядовий проект “</w:t>
      </w:r>
      <w:proofErr w:type="spellStart"/>
      <w:r w:rsidRPr="000B1A2A">
        <w:rPr>
          <w:color w:val="auto"/>
          <w:sz w:val="28"/>
          <w:szCs w:val="28"/>
          <w:lang w:val="uk-UA"/>
        </w:rPr>
        <w:t>єРобота</w:t>
      </w:r>
      <w:proofErr w:type="spellEnd"/>
      <w:r w:rsidRPr="000B1A2A">
        <w:rPr>
          <w:color w:val="auto"/>
          <w:sz w:val="28"/>
          <w:szCs w:val="28"/>
          <w:lang w:val="uk-UA"/>
        </w:rPr>
        <w:t>” передбачає надання українцям грантів для започаткування бізнесу, розвитку підприємництва та навчання. Він спрямований на активізацію підприємницької діяльності та стимулювання створення робочих місць. Проект включає 6 грантових програм, зокрема, українці зможуть отримати:</w:t>
      </w:r>
    </w:p>
    <w:p w14:paraId="7DA95160" w14:textId="7BBC00E8" w:rsidR="005451DE" w:rsidRPr="00F42966" w:rsidRDefault="005451DE" w:rsidP="005451DE">
      <w:pPr>
        <w:pStyle w:val="Default"/>
        <w:numPr>
          <w:ilvl w:val="0"/>
          <w:numId w:val="25"/>
        </w:numPr>
        <w:spacing w:line="360" w:lineRule="auto"/>
        <w:rPr>
          <w:color w:val="auto"/>
          <w:sz w:val="28"/>
          <w:szCs w:val="28"/>
          <w:lang w:val="uk-UA"/>
        </w:rPr>
      </w:pPr>
      <w:proofErr w:type="spellStart"/>
      <w:r w:rsidRPr="00F42966">
        <w:rPr>
          <w:color w:val="auto"/>
          <w:sz w:val="28"/>
          <w:szCs w:val="28"/>
          <w:lang w:val="uk-UA"/>
        </w:rPr>
        <w:t>мікрогранти</w:t>
      </w:r>
      <w:proofErr w:type="spellEnd"/>
      <w:r w:rsidRPr="00F42966">
        <w:rPr>
          <w:color w:val="auto"/>
          <w:sz w:val="28"/>
          <w:szCs w:val="28"/>
          <w:lang w:val="uk-UA"/>
        </w:rPr>
        <w:t xml:space="preserve"> для створення власного бізнесу р</w:t>
      </w:r>
      <w:r w:rsidRPr="00F42966">
        <w:rPr>
          <w:color w:val="auto"/>
          <w:sz w:val="28"/>
          <w:szCs w:val="28"/>
          <w:shd w:val="clear" w:color="auto" w:fill="FFFFFF"/>
          <w:lang w:val="uk-UA"/>
        </w:rPr>
        <w:t>озмір гранту – від 50 тис грн до 250 тис грн.</w:t>
      </w:r>
      <w:r w:rsidRPr="00F42966">
        <w:rPr>
          <w:color w:val="auto"/>
          <w:sz w:val="28"/>
          <w:szCs w:val="28"/>
          <w:lang w:val="uk-UA"/>
        </w:rPr>
        <w:t>);</w:t>
      </w:r>
    </w:p>
    <w:p w14:paraId="63A3C6DC" w14:textId="224DEC4C" w:rsidR="005451DE" w:rsidRPr="00F42966" w:rsidRDefault="005451DE" w:rsidP="005451DE">
      <w:pPr>
        <w:pStyle w:val="Default"/>
        <w:numPr>
          <w:ilvl w:val="0"/>
          <w:numId w:val="25"/>
        </w:numPr>
        <w:spacing w:line="360" w:lineRule="auto"/>
        <w:rPr>
          <w:color w:val="auto"/>
          <w:sz w:val="28"/>
          <w:szCs w:val="28"/>
          <w:lang w:val="uk-UA"/>
        </w:rPr>
      </w:pPr>
      <w:r w:rsidRPr="00F42966">
        <w:rPr>
          <w:color w:val="auto"/>
          <w:sz w:val="28"/>
          <w:szCs w:val="28"/>
          <w:lang w:val="uk-UA"/>
        </w:rPr>
        <w:t xml:space="preserve">гранти для розвитку переробного підприємства (до </w:t>
      </w:r>
      <w:r w:rsidRPr="00F42966">
        <w:rPr>
          <w:color w:val="auto"/>
          <w:sz w:val="28"/>
          <w:szCs w:val="28"/>
          <w:shd w:val="clear" w:color="auto" w:fill="FFFFFF"/>
          <w:lang w:val="uk-UA"/>
        </w:rPr>
        <w:t>8 млн грн</w:t>
      </w:r>
      <w:r w:rsidRPr="00F42966">
        <w:rPr>
          <w:color w:val="auto"/>
          <w:sz w:val="28"/>
          <w:szCs w:val="28"/>
          <w:lang w:val="uk-UA"/>
        </w:rPr>
        <w:t>);</w:t>
      </w:r>
    </w:p>
    <w:p w14:paraId="1D10D0D9" w14:textId="24D69A51" w:rsidR="005451DE" w:rsidRPr="00F42966" w:rsidRDefault="005451DE" w:rsidP="005451DE">
      <w:pPr>
        <w:pStyle w:val="Default"/>
        <w:numPr>
          <w:ilvl w:val="0"/>
          <w:numId w:val="25"/>
        </w:numPr>
        <w:spacing w:line="360" w:lineRule="auto"/>
        <w:rPr>
          <w:color w:val="auto"/>
          <w:sz w:val="28"/>
          <w:szCs w:val="28"/>
          <w:lang w:val="uk-UA"/>
        </w:rPr>
      </w:pPr>
      <w:r w:rsidRPr="00F42966">
        <w:rPr>
          <w:color w:val="auto"/>
          <w:sz w:val="28"/>
          <w:szCs w:val="28"/>
          <w:lang w:val="uk-UA"/>
        </w:rPr>
        <w:t xml:space="preserve">державне фінансування закладки саду (до </w:t>
      </w:r>
      <w:r w:rsidRPr="00F42966">
        <w:rPr>
          <w:color w:val="auto"/>
          <w:sz w:val="28"/>
          <w:szCs w:val="28"/>
          <w:shd w:val="clear" w:color="auto" w:fill="FFFFFF"/>
          <w:lang w:val="uk-UA"/>
        </w:rPr>
        <w:t>8 млн грн</w:t>
      </w:r>
      <w:r w:rsidRPr="00F42966">
        <w:rPr>
          <w:color w:val="auto"/>
          <w:sz w:val="28"/>
          <w:szCs w:val="28"/>
          <w:lang w:val="uk-UA"/>
        </w:rPr>
        <w:t>);</w:t>
      </w:r>
    </w:p>
    <w:p w14:paraId="2928D007" w14:textId="07FCF2E5" w:rsidR="005451DE" w:rsidRPr="00F42966" w:rsidRDefault="005451DE" w:rsidP="005451DE">
      <w:pPr>
        <w:pStyle w:val="Default"/>
        <w:numPr>
          <w:ilvl w:val="0"/>
          <w:numId w:val="25"/>
        </w:numPr>
        <w:spacing w:line="360" w:lineRule="auto"/>
        <w:rPr>
          <w:color w:val="auto"/>
          <w:sz w:val="28"/>
          <w:szCs w:val="28"/>
          <w:lang w:val="uk-UA"/>
        </w:rPr>
      </w:pPr>
      <w:r w:rsidRPr="00F42966">
        <w:rPr>
          <w:color w:val="auto"/>
          <w:sz w:val="28"/>
          <w:szCs w:val="28"/>
          <w:lang w:val="uk-UA"/>
        </w:rPr>
        <w:t xml:space="preserve">кошти для розвитку тепличного господарства (до </w:t>
      </w:r>
      <w:r w:rsidRPr="00F42966">
        <w:rPr>
          <w:color w:val="auto"/>
          <w:sz w:val="28"/>
          <w:szCs w:val="28"/>
          <w:shd w:val="clear" w:color="auto" w:fill="FFFFFF"/>
          <w:lang w:val="uk-UA"/>
        </w:rPr>
        <w:t>7 млн грн</w:t>
      </w:r>
      <w:r w:rsidRPr="00F42966">
        <w:rPr>
          <w:color w:val="auto"/>
          <w:sz w:val="28"/>
          <w:szCs w:val="28"/>
          <w:lang w:val="uk-UA"/>
        </w:rPr>
        <w:t>);</w:t>
      </w:r>
    </w:p>
    <w:p w14:paraId="1DC1630E" w14:textId="09393ABC" w:rsidR="005451DE" w:rsidRPr="00F42966" w:rsidRDefault="005451DE" w:rsidP="005451DE">
      <w:pPr>
        <w:pStyle w:val="Default"/>
        <w:numPr>
          <w:ilvl w:val="0"/>
          <w:numId w:val="25"/>
        </w:numPr>
        <w:spacing w:line="360" w:lineRule="auto"/>
        <w:rPr>
          <w:color w:val="auto"/>
          <w:sz w:val="28"/>
          <w:szCs w:val="28"/>
          <w:lang w:val="uk-UA"/>
        </w:rPr>
      </w:pPr>
      <w:r w:rsidRPr="00F42966">
        <w:rPr>
          <w:color w:val="auto"/>
          <w:sz w:val="28"/>
          <w:szCs w:val="28"/>
          <w:lang w:val="uk-UA"/>
        </w:rPr>
        <w:t>грант на реалізацію стартапу, у тому числі в сфері ІТ.</w:t>
      </w:r>
    </w:p>
    <w:p w14:paraId="7BD0FE05" w14:textId="0BC33D37" w:rsidR="007C4C53" w:rsidRPr="000B1A2A" w:rsidRDefault="005451DE" w:rsidP="002F07A8">
      <w:pPr>
        <w:pStyle w:val="Default"/>
        <w:spacing w:line="360" w:lineRule="auto"/>
        <w:ind w:firstLine="709"/>
        <w:jc w:val="both"/>
        <w:rPr>
          <w:color w:val="auto"/>
          <w:sz w:val="28"/>
          <w:szCs w:val="28"/>
          <w:lang w:val="uk-UA"/>
        </w:rPr>
      </w:pPr>
      <w:r w:rsidRPr="000B1A2A">
        <w:rPr>
          <w:color w:val="auto"/>
          <w:sz w:val="28"/>
          <w:szCs w:val="28"/>
          <w:lang w:val="uk-UA"/>
        </w:rPr>
        <w:t xml:space="preserve">Ці види фінансової підтримки сприяють розвитку та підтримці малого і середнього підприємництва в Україні, сприяють створенню нових робочих місць, збільшенню </w:t>
      </w:r>
      <w:r w:rsidR="001272FD" w:rsidRPr="000B1A2A">
        <w:rPr>
          <w:color w:val="auto"/>
          <w:sz w:val="28"/>
          <w:szCs w:val="28"/>
          <w:lang w:val="uk-UA"/>
        </w:rPr>
        <w:t>фінансового</w:t>
      </w:r>
      <w:r w:rsidRPr="000B1A2A">
        <w:rPr>
          <w:color w:val="auto"/>
          <w:sz w:val="28"/>
          <w:szCs w:val="28"/>
          <w:lang w:val="uk-UA"/>
        </w:rPr>
        <w:t xml:space="preserve"> потенціалу підприємств.</w:t>
      </w:r>
    </w:p>
    <w:p w14:paraId="41DB3F52" w14:textId="0971CF63" w:rsidR="001272FD" w:rsidRPr="000B1A2A" w:rsidRDefault="001272FD" w:rsidP="002F07A8">
      <w:pPr>
        <w:pStyle w:val="Default"/>
        <w:spacing w:line="360" w:lineRule="auto"/>
        <w:ind w:firstLine="709"/>
        <w:jc w:val="both"/>
        <w:rPr>
          <w:color w:val="auto"/>
          <w:sz w:val="28"/>
          <w:szCs w:val="28"/>
          <w:lang w:val="uk-UA"/>
        </w:rPr>
      </w:pPr>
      <w:r w:rsidRPr="000B1A2A">
        <w:rPr>
          <w:color w:val="auto"/>
          <w:sz w:val="28"/>
          <w:szCs w:val="28"/>
          <w:lang w:val="uk-UA"/>
        </w:rPr>
        <w:t>Варто зазначити, що процес отримання гранту може бути конкурентним, оскільки зазвичай кількість заявок перевищує доступні фінансові ресурси. Тому важливо ретельно вивчати вимоги та умови кожної грантової програми, розробляти якісні проекти та заявки і забезпечувати відповідну документацію.</w:t>
      </w:r>
    </w:p>
    <w:p w14:paraId="5D563D05" w14:textId="16D469C8" w:rsidR="001272FD" w:rsidRPr="000B1A2A" w:rsidRDefault="003A2B71" w:rsidP="002F07A8">
      <w:pPr>
        <w:pStyle w:val="Default"/>
        <w:spacing w:line="360" w:lineRule="auto"/>
        <w:ind w:firstLine="709"/>
        <w:jc w:val="both"/>
        <w:rPr>
          <w:color w:val="auto"/>
          <w:sz w:val="28"/>
          <w:szCs w:val="28"/>
          <w:lang w:val="uk-UA"/>
        </w:rPr>
      </w:pPr>
      <w:r w:rsidRPr="000B1A2A">
        <w:rPr>
          <w:color w:val="auto"/>
          <w:sz w:val="28"/>
          <w:szCs w:val="28"/>
          <w:lang w:val="uk-UA"/>
        </w:rPr>
        <w:t>Пропонується послідовність залучення фінансування для малих підприємств на основі грантових програм:</w:t>
      </w:r>
    </w:p>
    <w:p w14:paraId="2421644C" w14:textId="3E79306B" w:rsidR="008423C5" w:rsidRPr="000B1A2A" w:rsidRDefault="008423C5" w:rsidP="008423C5">
      <w:pPr>
        <w:pStyle w:val="Default"/>
        <w:numPr>
          <w:ilvl w:val="0"/>
          <w:numId w:val="27"/>
        </w:numPr>
        <w:spacing w:line="360" w:lineRule="auto"/>
        <w:jc w:val="both"/>
        <w:rPr>
          <w:color w:val="auto"/>
          <w:sz w:val="28"/>
          <w:szCs w:val="28"/>
          <w:lang w:val="uk-UA"/>
        </w:rPr>
      </w:pPr>
      <w:r w:rsidRPr="000B1A2A">
        <w:rPr>
          <w:color w:val="auto"/>
          <w:sz w:val="28"/>
          <w:szCs w:val="28"/>
          <w:lang w:val="uk-UA"/>
        </w:rPr>
        <w:t xml:space="preserve">Визначення проблеми, цілі залучення коштів, </w:t>
      </w:r>
      <w:r w:rsidR="00CC2375" w:rsidRPr="000B1A2A">
        <w:rPr>
          <w:color w:val="auto"/>
          <w:sz w:val="28"/>
          <w:szCs w:val="28"/>
          <w:lang w:val="uk-UA"/>
        </w:rPr>
        <w:t>планування проекту чи програми.</w:t>
      </w:r>
      <w:r w:rsidRPr="000B1A2A">
        <w:rPr>
          <w:color w:val="auto"/>
          <w:sz w:val="28"/>
          <w:szCs w:val="28"/>
          <w:lang w:val="uk-UA"/>
        </w:rPr>
        <w:t xml:space="preserve"> </w:t>
      </w:r>
    </w:p>
    <w:p w14:paraId="1ECDC23C" w14:textId="12D99F55" w:rsidR="008423C5" w:rsidRPr="000B1A2A" w:rsidRDefault="008423C5" w:rsidP="00D1602A">
      <w:pPr>
        <w:pStyle w:val="Default"/>
        <w:numPr>
          <w:ilvl w:val="0"/>
          <w:numId w:val="27"/>
        </w:numPr>
        <w:spacing w:line="360" w:lineRule="auto"/>
        <w:jc w:val="both"/>
        <w:rPr>
          <w:color w:val="auto"/>
          <w:sz w:val="28"/>
          <w:szCs w:val="28"/>
          <w:lang w:val="uk-UA"/>
        </w:rPr>
      </w:pPr>
      <w:r w:rsidRPr="000B1A2A">
        <w:rPr>
          <w:color w:val="auto"/>
          <w:sz w:val="28"/>
          <w:szCs w:val="28"/>
          <w:lang w:val="uk-UA"/>
        </w:rPr>
        <w:lastRenderedPageBreak/>
        <w:t xml:space="preserve">Пошук грантових програм, </w:t>
      </w:r>
      <w:r w:rsidR="00CC2375" w:rsidRPr="000B1A2A">
        <w:rPr>
          <w:color w:val="auto"/>
          <w:sz w:val="28"/>
          <w:szCs w:val="28"/>
          <w:lang w:val="uk-UA"/>
        </w:rPr>
        <w:t xml:space="preserve">тематика, мета та критерії збігалися з бізнесом та </w:t>
      </w:r>
      <w:r w:rsidRPr="000B1A2A">
        <w:rPr>
          <w:color w:val="auto"/>
          <w:sz w:val="28"/>
          <w:szCs w:val="28"/>
          <w:lang w:val="uk-UA"/>
        </w:rPr>
        <w:t>метою залучення</w:t>
      </w:r>
      <w:r w:rsidRPr="000B1A2A">
        <w:rPr>
          <w:color w:val="auto"/>
          <w:lang w:val="uk-UA"/>
        </w:rPr>
        <w:t xml:space="preserve"> </w:t>
      </w:r>
      <w:r w:rsidRPr="000B1A2A">
        <w:rPr>
          <w:color w:val="auto"/>
          <w:sz w:val="28"/>
          <w:szCs w:val="28"/>
          <w:lang w:val="uk-UA"/>
        </w:rPr>
        <w:t xml:space="preserve"> фінансових ресурсів. Це можуть бути державні програми, регіональні програми або програми від міжнародних організацій та приватних грантових фондів.</w:t>
      </w:r>
    </w:p>
    <w:p w14:paraId="56A13889" w14:textId="77777777" w:rsidR="008423C5" w:rsidRPr="000B1A2A" w:rsidRDefault="008423C5" w:rsidP="008423C5">
      <w:pPr>
        <w:pStyle w:val="Default"/>
        <w:numPr>
          <w:ilvl w:val="0"/>
          <w:numId w:val="27"/>
        </w:numPr>
        <w:spacing w:line="360" w:lineRule="auto"/>
        <w:jc w:val="both"/>
        <w:rPr>
          <w:color w:val="auto"/>
          <w:sz w:val="28"/>
          <w:szCs w:val="28"/>
          <w:lang w:val="uk-UA"/>
        </w:rPr>
      </w:pPr>
      <w:r w:rsidRPr="000B1A2A">
        <w:rPr>
          <w:color w:val="auto"/>
          <w:sz w:val="28"/>
          <w:szCs w:val="28"/>
          <w:lang w:val="uk-UA"/>
        </w:rPr>
        <w:t>Вивчення вимог: Підприємство повинно ретельно вивчити вимоги та умови кожної грантової програми. Це може включати критерії відбору, обмеження щодо галузі діяльності, розмір фінансової підтримки, строки подання заявок та інші умови.</w:t>
      </w:r>
    </w:p>
    <w:p w14:paraId="0202B737" w14:textId="2E12A0AD" w:rsidR="008423C5" w:rsidRPr="000B1A2A" w:rsidRDefault="008423C5" w:rsidP="008423C5">
      <w:pPr>
        <w:pStyle w:val="Default"/>
        <w:numPr>
          <w:ilvl w:val="0"/>
          <w:numId w:val="27"/>
        </w:numPr>
        <w:spacing w:line="360" w:lineRule="auto"/>
        <w:jc w:val="both"/>
        <w:rPr>
          <w:color w:val="auto"/>
          <w:sz w:val="28"/>
          <w:szCs w:val="28"/>
          <w:lang w:val="uk-UA"/>
        </w:rPr>
      </w:pPr>
      <w:r w:rsidRPr="000B1A2A">
        <w:rPr>
          <w:color w:val="auto"/>
          <w:sz w:val="28"/>
          <w:szCs w:val="28"/>
          <w:lang w:val="uk-UA"/>
        </w:rPr>
        <w:t xml:space="preserve">Розробка </w:t>
      </w:r>
      <w:proofErr w:type="spellStart"/>
      <w:r w:rsidRPr="000B1A2A">
        <w:rPr>
          <w:color w:val="auto"/>
          <w:sz w:val="28"/>
          <w:szCs w:val="28"/>
          <w:lang w:val="uk-UA"/>
        </w:rPr>
        <w:t>про</w:t>
      </w:r>
      <w:r w:rsidR="00CC2375" w:rsidRPr="000B1A2A">
        <w:rPr>
          <w:color w:val="auto"/>
          <w:sz w:val="28"/>
          <w:szCs w:val="28"/>
          <w:lang w:val="uk-UA"/>
        </w:rPr>
        <w:t>є</w:t>
      </w:r>
      <w:r w:rsidRPr="000B1A2A">
        <w:rPr>
          <w:color w:val="auto"/>
          <w:sz w:val="28"/>
          <w:szCs w:val="28"/>
          <w:lang w:val="uk-UA"/>
        </w:rPr>
        <w:t>кту</w:t>
      </w:r>
      <w:proofErr w:type="spellEnd"/>
      <w:r w:rsidRPr="000B1A2A">
        <w:rPr>
          <w:color w:val="auto"/>
          <w:sz w:val="28"/>
          <w:szCs w:val="28"/>
          <w:lang w:val="uk-UA"/>
        </w:rPr>
        <w:t xml:space="preserve">: Підприємство повинно розробити якісний </w:t>
      </w:r>
      <w:proofErr w:type="spellStart"/>
      <w:r w:rsidRPr="000B1A2A">
        <w:rPr>
          <w:color w:val="auto"/>
          <w:sz w:val="28"/>
          <w:szCs w:val="28"/>
          <w:lang w:val="uk-UA"/>
        </w:rPr>
        <w:t>про</w:t>
      </w:r>
      <w:r w:rsidR="00CC2375" w:rsidRPr="000B1A2A">
        <w:rPr>
          <w:color w:val="auto"/>
          <w:sz w:val="28"/>
          <w:szCs w:val="28"/>
          <w:lang w:val="uk-UA"/>
        </w:rPr>
        <w:t>є</w:t>
      </w:r>
      <w:r w:rsidRPr="000B1A2A">
        <w:rPr>
          <w:color w:val="auto"/>
          <w:sz w:val="28"/>
          <w:szCs w:val="28"/>
          <w:lang w:val="uk-UA"/>
        </w:rPr>
        <w:t>кт</w:t>
      </w:r>
      <w:proofErr w:type="spellEnd"/>
      <w:r w:rsidRPr="000B1A2A">
        <w:rPr>
          <w:color w:val="auto"/>
          <w:sz w:val="28"/>
          <w:szCs w:val="28"/>
          <w:lang w:val="uk-UA"/>
        </w:rPr>
        <w:t xml:space="preserve">, який відповідає вимогам грантової програми. </w:t>
      </w:r>
      <w:proofErr w:type="spellStart"/>
      <w:r w:rsidRPr="000B1A2A">
        <w:rPr>
          <w:color w:val="auto"/>
          <w:sz w:val="28"/>
          <w:szCs w:val="28"/>
          <w:lang w:val="uk-UA"/>
        </w:rPr>
        <w:t>Про</w:t>
      </w:r>
      <w:r w:rsidR="00CC2375" w:rsidRPr="000B1A2A">
        <w:rPr>
          <w:color w:val="auto"/>
          <w:sz w:val="28"/>
          <w:szCs w:val="28"/>
          <w:lang w:val="uk-UA"/>
        </w:rPr>
        <w:t>є</w:t>
      </w:r>
      <w:r w:rsidRPr="000B1A2A">
        <w:rPr>
          <w:color w:val="auto"/>
          <w:sz w:val="28"/>
          <w:szCs w:val="28"/>
          <w:lang w:val="uk-UA"/>
        </w:rPr>
        <w:t>кт</w:t>
      </w:r>
      <w:proofErr w:type="spellEnd"/>
      <w:r w:rsidRPr="000B1A2A">
        <w:rPr>
          <w:color w:val="auto"/>
          <w:sz w:val="28"/>
          <w:szCs w:val="28"/>
          <w:lang w:val="uk-UA"/>
        </w:rPr>
        <w:t xml:space="preserve"> повинен бути детально описаний, включаючи мету, стратегію, бюджет, плани впровадження та очікувані результати.</w:t>
      </w:r>
    </w:p>
    <w:p w14:paraId="3D3B6B7C" w14:textId="026A0D44" w:rsidR="008423C5" w:rsidRPr="000B1A2A" w:rsidRDefault="008423C5" w:rsidP="008423C5">
      <w:pPr>
        <w:pStyle w:val="Default"/>
        <w:numPr>
          <w:ilvl w:val="0"/>
          <w:numId w:val="27"/>
        </w:numPr>
        <w:spacing w:line="360" w:lineRule="auto"/>
        <w:jc w:val="both"/>
        <w:rPr>
          <w:color w:val="auto"/>
          <w:sz w:val="28"/>
          <w:szCs w:val="28"/>
          <w:lang w:val="uk-UA"/>
        </w:rPr>
      </w:pPr>
      <w:r w:rsidRPr="000B1A2A">
        <w:rPr>
          <w:color w:val="auto"/>
          <w:sz w:val="28"/>
          <w:szCs w:val="28"/>
          <w:lang w:val="uk-UA"/>
        </w:rPr>
        <w:t xml:space="preserve">Підготовка заявки: На основі розробленого </w:t>
      </w:r>
      <w:proofErr w:type="spellStart"/>
      <w:r w:rsidRPr="000B1A2A">
        <w:rPr>
          <w:color w:val="auto"/>
          <w:sz w:val="28"/>
          <w:szCs w:val="28"/>
          <w:lang w:val="uk-UA"/>
        </w:rPr>
        <w:t>про</w:t>
      </w:r>
      <w:r w:rsidR="00CC2375" w:rsidRPr="000B1A2A">
        <w:rPr>
          <w:color w:val="auto"/>
          <w:sz w:val="28"/>
          <w:szCs w:val="28"/>
          <w:lang w:val="uk-UA"/>
        </w:rPr>
        <w:t>є</w:t>
      </w:r>
      <w:r w:rsidRPr="000B1A2A">
        <w:rPr>
          <w:color w:val="auto"/>
          <w:sz w:val="28"/>
          <w:szCs w:val="28"/>
          <w:lang w:val="uk-UA"/>
        </w:rPr>
        <w:t>кту</w:t>
      </w:r>
      <w:proofErr w:type="spellEnd"/>
      <w:r w:rsidRPr="000B1A2A">
        <w:rPr>
          <w:color w:val="auto"/>
          <w:sz w:val="28"/>
          <w:szCs w:val="28"/>
          <w:lang w:val="uk-UA"/>
        </w:rPr>
        <w:t xml:space="preserve"> підприємство повинно підготувати заявку на отримання гранту. Це може включати заповнення спеціальної форми заявки, додавання необхідних документів (бізнес-план, фінансові звіти тощо) та подання її відповідній організації, яка відповідає за розгляд заявок.</w:t>
      </w:r>
    </w:p>
    <w:p w14:paraId="2E13278C" w14:textId="0B78DEE6" w:rsidR="008423C5" w:rsidRPr="000B1A2A" w:rsidRDefault="008423C5" w:rsidP="008423C5">
      <w:pPr>
        <w:pStyle w:val="Default"/>
        <w:numPr>
          <w:ilvl w:val="0"/>
          <w:numId w:val="27"/>
        </w:numPr>
        <w:spacing w:line="360" w:lineRule="auto"/>
        <w:jc w:val="both"/>
        <w:rPr>
          <w:color w:val="auto"/>
          <w:sz w:val="28"/>
          <w:szCs w:val="28"/>
          <w:lang w:val="uk-UA"/>
        </w:rPr>
      </w:pPr>
      <w:r w:rsidRPr="000B1A2A">
        <w:rPr>
          <w:color w:val="auto"/>
          <w:sz w:val="28"/>
          <w:szCs w:val="28"/>
          <w:lang w:val="uk-UA"/>
        </w:rPr>
        <w:t xml:space="preserve">Виконання проекту та звітність: </w:t>
      </w:r>
      <w:r w:rsidR="00CC2375" w:rsidRPr="000B1A2A">
        <w:rPr>
          <w:color w:val="auto"/>
          <w:sz w:val="28"/>
          <w:szCs w:val="28"/>
          <w:lang w:val="uk-UA"/>
        </w:rPr>
        <w:t>інформування донора про досягнуті результати, надання звіту</w:t>
      </w:r>
      <w:r w:rsidRPr="000B1A2A">
        <w:rPr>
          <w:color w:val="auto"/>
          <w:sz w:val="28"/>
          <w:szCs w:val="28"/>
          <w:lang w:val="uk-UA"/>
        </w:rPr>
        <w:t>.</w:t>
      </w:r>
    </w:p>
    <w:p w14:paraId="18D5A2B1" w14:textId="503D4893" w:rsidR="005E3067" w:rsidRPr="000B1A2A" w:rsidRDefault="006506B3" w:rsidP="005E3067">
      <w:pPr>
        <w:pStyle w:val="Default"/>
        <w:spacing w:line="360" w:lineRule="auto"/>
        <w:ind w:firstLine="709"/>
        <w:jc w:val="both"/>
        <w:rPr>
          <w:color w:val="auto"/>
          <w:sz w:val="28"/>
          <w:szCs w:val="28"/>
          <w:lang w:val="uk-UA"/>
        </w:rPr>
      </w:pPr>
      <w:proofErr w:type="spellStart"/>
      <w:r w:rsidRPr="000B1A2A">
        <w:rPr>
          <w:color w:val="auto"/>
          <w:sz w:val="28"/>
          <w:szCs w:val="28"/>
          <w:lang w:val="uk-UA"/>
        </w:rPr>
        <w:t>Краудфандинг</w:t>
      </w:r>
      <w:proofErr w:type="spellEnd"/>
      <w:r w:rsidRPr="000B1A2A">
        <w:rPr>
          <w:color w:val="auto"/>
          <w:sz w:val="28"/>
          <w:szCs w:val="28"/>
          <w:lang w:val="uk-UA"/>
        </w:rPr>
        <w:t xml:space="preserve"> як джерело фінансування для малого бізнесу  являє  собою  дієвий  механізм,  завдяки  якому розробники ідей можуть представити власний </w:t>
      </w:r>
      <w:proofErr w:type="spellStart"/>
      <w:r w:rsidRPr="000B1A2A">
        <w:rPr>
          <w:color w:val="auto"/>
          <w:sz w:val="28"/>
          <w:szCs w:val="28"/>
          <w:lang w:val="uk-UA"/>
        </w:rPr>
        <w:t>проєкт</w:t>
      </w:r>
      <w:proofErr w:type="spellEnd"/>
      <w:r w:rsidRPr="000B1A2A">
        <w:rPr>
          <w:color w:val="auto"/>
          <w:sz w:val="28"/>
          <w:szCs w:val="28"/>
          <w:lang w:val="uk-UA"/>
        </w:rPr>
        <w:t xml:space="preserve"> широкому  колу  інвесторів,  а  останні,  своєю  чергою, мають  можливість  взяти  участь  у  реалізації  певного </w:t>
      </w:r>
      <w:proofErr w:type="spellStart"/>
      <w:r w:rsidRPr="000B1A2A">
        <w:rPr>
          <w:color w:val="auto"/>
          <w:sz w:val="28"/>
          <w:szCs w:val="28"/>
          <w:lang w:val="uk-UA"/>
        </w:rPr>
        <w:t>проєкту</w:t>
      </w:r>
      <w:proofErr w:type="spellEnd"/>
      <w:r w:rsidRPr="000B1A2A">
        <w:rPr>
          <w:color w:val="auto"/>
          <w:sz w:val="28"/>
          <w:szCs w:val="28"/>
          <w:lang w:val="uk-UA"/>
        </w:rPr>
        <w:t xml:space="preserve">  шляхом  інвестування,  або  ж  пожертвування, власних  ресурсів,  найчастіше  якими  виступають фінансові [</w:t>
      </w:r>
      <w:r w:rsidR="0048588D" w:rsidRPr="000B1A2A">
        <w:rPr>
          <w:color w:val="auto"/>
          <w:sz w:val="28"/>
          <w:szCs w:val="28"/>
          <w:lang w:val="uk-UA"/>
        </w:rPr>
        <w:t>3</w:t>
      </w:r>
      <w:r w:rsidRPr="000B1A2A">
        <w:rPr>
          <w:color w:val="auto"/>
          <w:sz w:val="28"/>
          <w:szCs w:val="28"/>
          <w:lang w:val="uk-UA"/>
        </w:rPr>
        <w:t xml:space="preserve">]. Ключовим  складником  </w:t>
      </w:r>
      <w:proofErr w:type="spellStart"/>
      <w:r w:rsidRPr="000B1A2A">
        <w:rPr>
          <w:color w:val="auto"/>
          <w:sz w:val="28"/>
          <w:szCs w:val="28"/>
          <w:lang w:val="uk-UA"/>
        </w:rPr>
        <w:t>краудфандингу</w:t>
      </w:r>
      <w:proofErr w:type="spellEnd"/>
      <w:r w:rsidRPr="000B1A2A">
        <w:rPr>
          <w:color w:val="auto"/>
          <w:sz w:val="28"/>
          <w:szCs w:val="28"/>
          <w:lang w:val="uk-UA"/>
        </w:rPr>
        <w:t xml:space="preserve">  як джерела  фінансування  виступають  власне  Інтернет-платформи </w:t>
      </w:r>
      <w:proofErr w:type="spellStart"/>
      <w:r w:rsidRPr="000B1A2A">
        <w:rPr>
          <w:color w:val="auto"/>
          <w:sz w:val="28"/>
          <w:szCs w:val="28"/>
          <w:lang w:val="uk-UA"/>
        </w:rPr>
        <w:t>краудфандингу</w:t>
      </w:r>
      <w:proofErr w:type="spellEnd"/>
      <w:r w:rsidRPr="000B1A2A">
        <w:rPr>
          <w:color w:val="auto"/>
          <w:sz w:val="28"/>
          <w:szCs w:val="28"/>
          <w:lang w:val="uk-UA"/>
        </w:rPr>
        <w:t>, тому що саме вони дають можливість  задовольнити  потреби  обох  сторін,  роз-</w:t>
      </w:r>
      <w:proofErr w:type="spellStart"/>
      <w:r w:rsidRPr="000B1A2A">
        <w:rPr>
          <w:color w:val="auto"/>
          <w:sz w:val="28"/>
          <w:szCs w:val="28"/>
          <w:lang w:val="uk-UA"/>
        </w:rPr>
        <w:t>робників</w:t>
      </w:r>
      <w:proofErr w:type="spellEnd"/>
      <w:r w:rsidRPr="000B1A2A">
        <w:rPr>
          <w:color w:val="auto"/>
          <w:sz w:val="28"/>
          <w:szCs w:val="28"/>
          <w:lang w:val="uk-UA"/>
        </w:rPr>
        <w:t xml:space="preserve">  та  інвесторів  та  значно  спрощують  даний процес.</w:t>
      </w:r>
      <w:r w:rsidR="003D7567" w:rsidRPr="000B1A2A">
        <w:rPr>
          <w:color w:val="auto"/>
          <w:sz w:val="28"/>
          <w:szCs w:val="28"/>
          <w:lang w:val="uk-UA"/>
        </w:rPr>
        <w:t xml:space="preserve"> </w:t>
      </w:r>
      <w:r w:rsidR="005E3067" w:rsidRPr="000B1A2A">
        <w:rPr>
          <w:color w:val="auto"/>
          <w:sz w:val="28"/>
          <w:szCs w:val="28"/>
          <w:lang w:val="uk-UA"/>
        </w:rPr>
        <w:t xml:space="preserve">Існує два варіанти </w:t>
      </w:r>
      <w:proofErr w:type="spellStart"/>
      <w:r w:rsidR="005E3067" w:rsidRPr="000B1A2A">
        <w:rPr>
          <w:color w:val="auto"/>
          <w:sz w:val="28"/>
          <w:szCs w:val="28"/>
          <w:lang w:val="uk-UA"/>
        </w:rPr>
        <w:t>краудфандингу</w:t>
      </w:r>
      <w:proofErr w:type="spellEnd"/>
      <w:r w:rsidR="005E3067" w:rsidRPr="000B1A2A">
        <w:rPr>
          <w:color w:val="auto"/>
          <w:sz w:val="28"/>
          <w:szCs w:val="28"/>
          <w:lang w:val="uk-UA"/>
        </w:rPr>
        <w:t xml:space="preserve">: 1) </w:t>
      </w:r>
      <w:r w:rsidR="005E3067" w:rsidRPr="000B1A2A">
        <w:rPr>
          <w:color w:val="auto"/>
          <w:sz w:val="28"/>
          <w:szCs w:val="28"/>
          <w:lang w:val="uk-UA"/>
        </w:rPr>
        <w:lastRenderedPageBreak/>
        <w:t xml:space="preserve">колективне фінансування проекту, коли інвестор отримує обумовлену винагороду в обмін на разовий грошовий внесок; 2) інвестор отримує акції або частки у проекті [24, с. 20]. </w:t>
      </w:r>
    </w:p>
    <w:p w14:paraId="43924E8D" w14:textId="22AF6EC6" w:rsidR="003D7567" w:rsidRPr="000B1A2A" w:rsidRDefault="006506B3" w:rsidP="006506B3">
      <w:pPr>
        <w:shd w:val="clear" w:color="auto" w:fill="FFFFFF"/>
        <w:spacing w:line="360" w:lineRule="auto"/>
        <w:ind w:firstLine="709"/>
        <w:jc w:val="both"/>
        <w:rPr>
          <w:sz w:val="28"/>
          <w:szCs w:val="28"/>
          <w:lang w:val="uk-UA"/>
        </w:rPr>
      </w:pPr>
      <w:r w:rsidRPr="000B1A2A">
        <w:rPr>
          <w:sz w:val="28"/>
          <w:szCs w:val="28"/>
          <w:lang w:val="uk-UA"/>
        </w:rPr>
        <w:t xml:space="preserve">За останні роки в країні з'явилося кілька платформ </w:t>
      </w:r>
      <w:proofErr w:type="spellStart"/>
      <w:r w:rsidRPr="000B1A2A">
        <w:rPr>
          <w:sz w:val="28"/>
          <w:szCs w:val="28"/>
          <w:lang w:val="uk-UA"/>
        </w:rPr>
        <w:t>краудфандингу</w:t>
      </w:r>
      <w:proofErr w:type="spellEnd"/>
      <w:r w:rsidRPr="000B1A2A">
        <w:rPr>
          <w:sz w:val="28"/>
          <w:szCs w:val="28"/>
          <w:lang w:val="uk-UA"/>
        </w:rPr>
        <w:t xml:space="preserve">, які допомагають малим підприємствам збирати кошти на реалізацію своїх проектів. </w:t>
      </w:r>
    </w:p>
    <w:p w14:paraId="0E553083" w14:textId="6462D525" w:rsidR="006506B3" w:rsidRPr="000B1A2A" w:rsidRDefault="003D7567" w:rsidP="006506B3">
      <w:pPr>
        <w:shd w:val="clear" w:color="auto" w:fill="FFFFFF"/>
        <w:spacing w:line="360" w:lineRule="auto"/>
        <w:ind w:firstLine="709"/>
        <w:jc w:val="both"/>
        <w:rPr>
          <w:sz w:val="28"/>
          <w:szCs w:val="28"/>
          <w:lang w:val="uk-UA"/>
        </w:rPr>
      </w:pPr>
      <w:r w:rsidRPr="000B1A2A">
        <w:rPr>
          <w:sz w:val="28"/>
          <w:szCs w:val="28"/>
          <w:lang w:val="uk-UA"/>
        </w:rPr>
        <w:t>Найбільш</w:t>
      </w:r>
      <w:r w:rsidR="006506B3" w:rsidRPr="000B1A2A">
        <w:rPr>
          <w:sz w:val="28"/>
          <w:szCs w:val="28"/>
          <w:lang w:val="uk-UA"/>
        </w:rPr>
        <w:t xml:space="preserve"> популярн</w:t>
      </w:r>
      <w:r w:rsidRPr="000B1A2A">
        <w:rPr>
          <w:sz w:val="28"/>
          <w:szCs w:val="28"/>
          <w:lang w:val="uk-UA"/>
        </w:rPr>
        <w:t>і</w:t>
      </w:r>
      <w:r w:rsidR="006506B3" w:rsidRPr="000B1A2A">
        <w:rPr>
          <w:sz w:val="28"/>
          <w:szCs w:val="28"/>
          <w:lang w:val="uk-UA"/>
        </w:rPr>
        <w:t xml:space="preserve"> </w:t>
      </w:r>
      <w:proofErr w:type="spellStart"/>
      <w:r w:rsidR="006506B3" w:rsidRPr="000B1A2A">
        <w:rPr>
          <w:sz w:val="28"/>
          <w:szCs w:val="28"/>
          <w:lang w:val="uk-UA"/>
        </w:rPr>
        <w:t>краудфандингових</w:t>
      </w:r>
      <w:proofErr w:type="spellEnd"/>
      <w:r w:rsidR="006506B3" w:rsidRPr="000B1A2A">
        <w:rPr>
          <w:sz w:val="28"/>
          <w:szCs w:val="28"/>
          <w:lang w:val="uk-UA"/>
        </w:rPr>
        <w:t xml:space="preserve"> платформ</w:t>
      </w:r>
      <w:r w:rsidRPr="000B1A2A">
        <w:rPr>
          <w:sz w:val="28"/>
          <w:szCs w:val="28"/>
          <w:lang w:val="uk-UA"/>
        </w:rPr>
        <w:t>и</w:t>
      </w:r>
      <w:r w:rsidR="006506B3" w:rsidRPr="000B1A2A">
        <w:rPr>
          <w:sz w:val="28"/>
          <w:szCs w:val="28"/>
          <w:lang w:val="uk-UA"/>
        </w:rPr>
        <w:t xml:space="preserve"> в Україні за період з 2020 по 2022 рік:</w:t>
      </w:r>
    </w:p>
    <w:p w14:paraId="7532C536" w14:textId="3E97DB30" w:rsidR="006506B3" w:rsidRPr="000B1A2A" w:rsidRDefault="006506B3" w:rsidP="006506B3">
      <w:pPr>
        <w:numPr>
          <w:ilvl w:val="0"/>
          <w:numId w:val="28"/>
        </w:numPr>
        <w:shd w:val="clear" w:color="auto" w:fill="FFFFFF"/>
        <w:spacing w:line="360" w:lineRule="auto"/>
        <w:ind w:left="0" w:firstLine="709"/>
        <w:jc w:val="both"/>
        <w:rPr>
          <w:sz w:val="28"/>
          <w:szCs w:val="28"/>
          <w:lang w:val="uk-UA"/>
        </w:rPr>
      </w:pPr>
      <w:r w:rsidRPr="000B1A2A">
        <w:rPr>
          <w:sz w:val="28"/>
          <w:szCs w:val="28"/>
          <w:lang w:val="uk-UA"/>
        </w:rPr>
        <w:t>"</w:t>
      </w:r>
      <w:proofErr w:type="spellStart"/>
      <w:r w:rsidRPr="000B1A2A">
        <w:rPr>
          <w:sz w:val="28"/>
          <w:szCs w:val="28"/>
          <w:lang w:val="uk-UA"/>
        </w:rPr>
        <w:t>Spilnokosht</w:t>
      </w:r>
      <w:proofErr w:type="spellEnd"/>
      <w:r w:rsidRPr="000B1A2A">
        <w:rPr>
          <w:sz w:val="28"/>
          <w:szCs w:val="28"/>
          <w:lang w:val="uk-UA"/>
        </w:rPr>
        <w:t xml:space="preserve">"  - це українська платформа </w:t>
      </w:r>
      <w:proofErr w:type="spellStart"/>
      <w:r w:rsidRPr="000B1A2A">
        <w:rPr>
          <w:sz w:val="28"/>
          <w:szCs w:val="28"/>
          <w:lang w:val="uk-UA"/>
        </w:rPr>
        <w:t>краудфандингу</w:t>
      </w:r>
      <w:proofErr w:type="spellEnd"/>
      <w:r w:rsidRPr="000B1A2A">
        <w:rPr>
          <w:sz w:val="28"/>
          <w:szCs w:val="28"/>
          <w:lang w:val="uk-UA"/>
        </w:rPr>
        <w:t>, яка надає можливість збирати кошти на різноманітні проекти, включаючи малі підприємства. Вони підтримують різні типи кампаній, включаючи виробництво, розробку продуктів, послуги та соціальні проекти.</w:t>
      </w:r>
    </w:p>
    <w:p w14:paraId="37C4AE97" w14:textId="0ED7CAE7" w:rsidR="006506B3" w:rsidRPr="000B1A2A" w:rsidRDefault="006506B3" w:rsidP="006506B3">
      <w:pPr>
        <w:numPr>
          <w:ilvl w:val="0"/>
          <w:numId w:val="28"/>
        </w:numPr>
        <w:shd w:val="clear" w:color="auto" w:fill="FFFFFF"/>
        <w:spacing w:line="360" w:lineRule="auto"/>
        <w:ind w:left="0" w:firstLine="709"/>
        <w:jc w:val="both"/>
        <w:rPr>
          <w:sz w:val="28"/>
          <w:szCs w:val="28"/>
          <w:lang w:val="uk-UA"/>
        </w:rPr>
      </w:pPr>
      <w:r w:rsidRPr="000B1A2A">
        <w:rPr>
          <w:sz w:val="28"/>
          <w:szCs w:val="28"/>
          <w:lang w:val="uk-UA"/>
        </w:rPr>
        <w:t>"</w:t>
      </w:r>
      <w:proofErr w:type="spellStart"/>
      <w:r w:rsidRPr="000B1A2A">
        <w:rPr>
          <w:sz w:val="28"/>
          <w:szCs w:val="28"/>
          <w:lang w:val="uk-UA"/>
        </w:rPr>
        <w:t>GoFundMe</w:t>
      </w:r>
      <w:proofErr w:type="spellEnd"/>
      <w:r w:rsidRPr="000B1A2A">
        <w:rPr>
          <w:sz w:val="28"/>
          <w:szCs w:val="28"/>
          <w:lang w:val="uk-UA"/>
        </w:rPr>
        <w:t xml:space="preserve">" - це світова платформа </w:t>
      </w:r>
      <w:proofErr w:type="spellStart"/>
      <w:r w:rsidRPr="000B1A2A">
        <w:rPr>
          <w:sz w:val="28"/>
          <w:szCs w:val="28"/>
          <w:lang w:val="uk-UA"/>
        </w:rPr>
        <w:t>краудфандингу</w:t>
      </w:r>
      <w:proofErr w:type="spellEnd"/>
      <w:r w:rsidRPr="000B1A2A">
        <w:rPr>
          <w:sz w:val="28"/>
          <w:szCs w:val="28"/>
          <w:lang w:val="uk-UA"/>
        </w:rPr>
        <w:t>, яка також доступна в Україні. Вона дозволяє малим підприємствам створювати кампанії для збору коштів на різні цілі, включаючи розвиток бізнесу та впровадження нових проектів.</w:t>
      </w:r>
    </w:p>
    <w:p w14:paraId="0F6AA802" w14:textId="314EDF6E" w:rsidR="006506B3" w:rsidRPr="000B1A2A" w:rsidRDefault="006506B3" w:rsidP="006506B3">
      <w:pPr>
        <w:numPr>
          <w:ilvl w:val="0"/>
          <w:numId w:val="28"/>
        </w:numPr>
        <w:shd w:val="clear" w:color="auto" w:fill="FFFFFF"/>
        <w:spacing w:line="360" w:lineRule="auto"/>
        <w:ind w:left="0" w:firstLine="709"/>
        <w:jc w:val="both"/>
        <w:rPr>
          <w:sz w:val="28"/>
          <w:szCs w:val="28"/>
          <w:lang w:val="uk-UA"/>
        </w:rPr>
      </w:pPr>
      <w:r w:rsidRPr="000B1A2A">
        <w:rPr>
          <w:sz w:val="28"/>
          <w:szCs w:val="28"/>
          <w:lang w:val="uk-UA"/>
        </w:rPr>
        <w:t>"</w:t>
      </w:r>
      <w:proofErr w:type="spellStart"/>
      <w:r w:rsidRPr="000B1A2A">
        <w:rPr>
          <w:sz w:val="28"/>
          <w:szCs w:val="28"/>
          <w:lang w:val="uk-UA"/>
        </w:rPr>
        <w:t>DreamKyiv</w:t>
      </w:r>
      <w:proofErr w:type="spellEnd"/>
      <w:r w:rsidRPr="000B1A2A">
        <w:rPr>
          <w:sz w:val="28"/>
          <w:szCs w:val="28"/>
          <w:lang w:val="uk-UA"/>
        </w:rPr>
        <w:t xml:space="preserve">" - це українська платформа </w:t>
      </w:r>
      <w:proofErr w:type="spellStart"/>
      <w:r w:rsidRPr="000B1A2A">
        <w:rPr>
          <w:sz w:val="28"/>
          <w:szCs w:val="28"/>
          <w:lang w:val="uk-UA"/>
        </w:rPr>
        <w:t>краудфандингу</w:t>
      </w:r>
      <w:proofErr w:type="spellEnd"/>
      <w:r w:rsidRPr="000B1A2A">
        <w:rPr>
          <w:sz w:val="28"/>
          <w:szCs w:val="28"/>
          <w:lang w:val="uk-UA"/>
        </w:rPr>
        <w:t>, спрямована на підтримку проектів у Києві. Вона допомагає малим підприємствам збирати кошти на реалізацію проектів у галузі культури, туризму, гастрономії та інших сферах.</w:t>
      </w:r>
    </w:p>
    <w:p w14:paraId="09BBFD57" w14:textId="20C5505F" w:rsidR="006506B3" w:rsidRPr="000B1A2A" w:rsidRDefault="006506B3" w:rsidP="006506B3">
      <w:pPr>
        <w:numPr>
          <w:ilvl w:val="0"/>
          <w:numId w:val="28"/>
        </w:numPr>
        <w:shd w:val="clear" w:color="auto" w:fill="FFFFFF"/>
        <w:spacing w:line="360" w:lineRule="auto"/>
        <w:ind w:left="0" w:firstLine="709"/>
        <w:jc w:val="both"/>
        <w:rPr>
          <w:sz w:val="28"/>
          <w:szCs w:val="28"/>
          <w:lang w:val="uk-UA"/>
        </w:rPr>
      </w:pPr>
      <w:r w:rsidRPr="000B1A2A">
        <w:rPr>
          <w:sz w:val="28"/>
          <w:szCs w:val="28"/>
          <w:lang w:val="uk-UA"/>
        </w:rPr>
        <w:t>"</w:t>
      </w:r>
      <w:proofErr w:type="spellStart"/>
      <w:r w:rsidRPr="000B1A2A">
        <w:rPr>
          <w:sz w:val="28"/>
          <w:szCs w:val="28"/>
          <w:lang w:val="uk-UA"/>
        </w:rPr>
        <w:t>Big</w:t>
      </w:r>
      <w:proofErr w:type="spellEnd"/>
      <w:r w:rsidRPr="000B1A2A">
        <w:rPr>
          <w:sz w:val="28"/>
          <w:szCs w:val="28"/>
          <w:lang w:val="uk-UA"/>
        </w:rPr>
        <w:t xml:space="preserve"> </w:t>
      </w:r>
      <w:proofErr w:type="spellStart"/>
      <w:r w:rsidRPr="000B1A2A">
        <w:rPr>
          <w:sz w:val="28"/>
          <w:szCs w:val="28"/>
          <w:lang w:val="uk-UA"/>
        </w:rPr>
        <w:t>Idea</w:t>
      </w:r>
      <w:proofErr w:type="spellEnd"/>
      <w:r w:rsidRPr="000B1A2A">
        <w:rPr>
          <w:sz w:val="28"/>
          <w:szCs w:val="28"/>
          <w:lang w:val="uk-UA"/>
        </w:rPr>
        <w:t>" - ця платформа також надає можливість малим підприємствам збирати кошти на реалізацію своїх ідей та проектів. Вона підтримує різні сфери, включаючи бізнес, культуру, екологію та інші.</w:t>
      </w:r>
    </w:p>
    <w:p w14:paraId="0BF2B751" w14:textId="77777777" w:rsidR="006506B3" w:rsidRPr="000B1A2A" w:rsidRDefault="006506B3" w:rsidP="006506B3">
      <w:pPr>
        <w:shd w:val="clear" w:color="auto" w:fill="FFFFFF"/>
        <w:spacing w:line="360" w:lineRule="auto"/>
        <w:ind w:firstLine="709"/>
        <w:jc w:val="both"/>
        <w:rPr>
          <w:sz w:val="28"/>
          <w:szCs w:val="28"/>
          <w:lang w:val="uk-UA"/>
        </w:rPr>
      </w:pPr>
      <w:r w:rsidRPr="000B1A2A">
        <w:rPr>
          <w:sz w:val="28"/>
          <w:szCs w:val="28"/>
          <w:lang w:val="uk-UA"/>
        </w:rPr>
        <w:t xml:space="preserve">Ці платформи допомагають малим підприємствам залучати фінансування від широкого загалу людей, які цікавляться їхніми проектами та ідеями. </w:t>
      </w:r>
      <w:proofErr w:type="spellStart"/>
      <w:r w:rsidRPr="000B1A2A">
        <w:rPr>
          <w:sz w:val="28"/>
          <w:szCs w:val="28"/>
          <w:lang w:val="uk-UA"/>
        </w:rPr>
        <w:t>Краудфандинг</w:t>
      </w:r>
      <w:proofErr w:type="spellEnd"/>
      <w:r w:rsidRPr="000B1A2A">
        <w:rPr>
          <w:sz w:val="28"/>
          <w:szCs w:val="28"/>
          <w:lang w:val="uk-UA"/>
        </w:rPr>
        <w:t xml:space="preserve"> також може бути ефективним інструментом для популяризації бренду та залучення нових клієнтів.</w:t>
      </w:r>
    </w:p>
    <w:p w14:paraId="4F8EEBAA" w14:textId="681A81ED" w:rsidR="003D7567" w:rsidRPr="000B1A2A" w:rsidRDefault="004468DA" w:rsidP="002F07A8">
      <w:pPr>
        <w:autoSpaceDE w:val="0"/>
        <w:autoSpaceDN w:val="0"/>
        <w:adjustRightInd w:val="0"/>
        <w:spacing w:line="360" w:lineRule="auto"/>
        <w:ind w:firstLine="709"/>
        <w:jc w:val="both"/>
        <w:rPr>
          <w:sz w:val="28"/>
          <w:szCs w:val="28"/>
          <w:lang w:val="uk-UA"/>
        </w:rPr>
      </w:pPr>
      <w:r w:rsidRPr="000B1A2A">
        <w:rPr>
          <w:rFonts w:eastAsia="Calibri"/>
          <w:sz w:val="28"/>
          <w:szCs w:val="28"/>
          <w:lang w:val="uk-UA"/>
        </w:rPr>
        <w:t xml:space="preserve">Найбільш традиційним джерелом </w:t>
      </w:r>
      <w:r w:rsidR="005D6599" w:rsidRPr="000B1A2A">
        <w:rPr>
          <w:sz w:val="28"/>
          <w:szCs w:val="28"/>
          <w:lang w:val="uk-UA"/>
        </w:rPr>
        <w:t>фінансування мал</w:t>
      </w:r>
      <w:r w:rsidR="00B93C22" w:rsidRPr="000B1A2A">
        <w:rPr>
          <w:sz w:val="28"/>
          <w:szCs w:val="28"/>
          <w:lang w:val="uk-UA"/>
        </w:rPr>
        <w:t>их</w:t>
      </w:r>
      <w:r w:rsidR="005D6599" w:rsidRPr="000B1A2A">
        <w:rPr>
          <w:sz w:val="28"/>
          <w:szCs w:val="28"/>
          <w:lang w:val="uk-UA"/>
        </w:rPr>
        <w:t xml:space="preserve"> підприєм</w:t>
      </w:r>
      <w:r w:rsidR="00B93C22" w:rsidRPr="000B1A2A">
        <w:rPr>
          <w:sz w:val="28"/>
          <w:szCs w:val="28"/>
          <w:lang w:val="uk-UA"/>
        </w:rPr>
        <w:t>ств</w:t>
      </w:r>
      <w:r w:rsidR="005D6599" w:rsidRPr="000B1A2A">
        <w:rPr>
          <w:sz w:val="28"/>
          <w:szCs w:val="28"/>
          <w:lang w:val="uk-UA"/>
        </w:rPr>
        <w:t xml:space="preserve"> України є кредити банківських установ. Завдяки кредитування малого бізнесу, </w:t>
      </w:r>
      <w:r w:rsidR="005D6599" w:rsidRPr="000B1A2A">
        <w:rPr>
          <w:sz w:val="28"/>
          <w:szCs w:val="28"/>
          <w:lang w:val="uk-UA"/>
        </w:rPr>
        <w:lastRenderedPageBreak/>
        <w:t>банки виступають посередниками механізму інвестування коштів в економіку [</w:t>
      </w:r>
      <w:r w:rsidR="00E17A58" w:rsidRPr="000B1A2A">
        <w:rPr>
          <w:sz w:val="28"/>
          <w:szCs w:val="28"/>
          <w:lang w:val="uk-UA"/>
        </w:rPr>
        <w:t>12</w:t>
      </w:r>
      <w:r w:rsidR="005D6599" w:rsidRPr="000B1A2A">
        <w:rPr>
          <w:sz w:val="28"/>
          <w:szCs w:val="28"/>
          <w:lang w:val="uk-UA"/>
        </w:rPr>
        <w:t xml:space="preserve">]. </w:t>
      </w:r>
      <w:r w:rsidR="003D7567" w:rsidRPr="000B1A2A">
        <w:rPr>
          <w:sz w:val="28"/>
          <w:szCs w:val="28"/>
          <w:lang w:val="uk-UA"/>
        </w:rPr>
        <w:t>У докризовий період кредитування малого бізнесу не вважалося серед пріоритетних банківських продуктів, хоча було створено спеціальні структурні підрозділи в банківських установах або реалізовані спеціальні кредитні програми для цього сектору. Незважаючи на наявність великої кількості таких програм, доступ до кредитів для малих підприємств був обмеженим. Однак з часом ситуація може змінюватися, і банківські установи можуть надавати більше уваги кредитуванню малого бізнесу, враховуючи його значення для економіки та розвитку підприємництва. [1]</w:t>
      </w:r>
    </w:p>
    <w:p w14:paraId="1D847CF2" w14:textId="13D0ADC4" w:rsidR="005D6599" w:rsidRPr="000B1A2A" w:rsidRDefault="004468DA" w:rsidP="002F07A8">
      <w:pPr>
        <w:pStyle w:val="af3"/>
        <w:spacing w:after="0" w:line="360" w:lineRule="auto"/>
        <w:ind w:right="50" w:firstLine="710"/>
        <w:contextualSpacing/>
        <w:jc w:val="both"/>
        <w:rPr>
          <w:sz w:val="28"/>
          <w:szCs w:val="28"/>
          <w:lang w:val="uk-UA"/>
        </w:rPr>
      </w:pPr>
      <w:r w:rsidRPr="000B1A2A">
        <w:rPr>
          <w:sz w:val="28"/>
          <w:szCs w:val="28"/>
          <w:lang w:val="uk-UA"/>
        </w:rPr>
        <w:t>П</w:t>
      </w:r>
      <w:r w:rsidR="005D6599" w:rsidRPr="000B1A2A">
        <w:rPr>
          <w:sz w:val="28"/>
          <w:szCs w:val="28"/>
          <w:lang w:val="uk-UA"/>
        </w:rPr>
        <w:t xml:space="preserve">ричинами, які обмежують надання банківськими установами </w:t>
      </w:r>
      <w:r w:rsidR="003D7567" w:rsidRPr="000B1A2A">
        <w:rPr>
          <w:sz w:val="28"/>
          <w:szCs w:val="28"/>
          <w:lang w:val="uk-UA"/>
        </w:rPr>
        <w:t>малим підприємствам</w:t>
      </w:r>
      <w:r w:rsidR="005D6599" w:rsidRPr="000B1A2A">
        <w:rPr>
          <w:sz w:val="28"/>
          <w:szCs w:val="28"/>
          <w:lang w:val="uk-UA"/>
        </w:rPr>
        <w:t xml:space="preserve"> кредитних коштів є низка перешкод, з </w:t>
      </w:r>
      <w:r w:rsidR="003D7567" w:rsidRPr="000B1A2A">
        <w:rPr>
          <w:sz w:val="28"/>
          <w:szCs w:val="28"/>
          <w:lang w:val="uk-UA"/>
        </w:rPr>
        <w:t>боку банків та збоку малих підприємств</w:t>
      </w:r>
      <w:r w:rsidR="005D6599" w:rsidRPr="000B1A2A">
        <w:rPr>
          <w:sz w:val="28"/>
          <w:szCs w:val="28"/>
          <w:lang w:val="uk-UA"/>
        </w:rPr>
        <w:t xml:space="preserve"> (рис. </w:t>
      </w:r>
      <w:r w:rsidR="00451BA4" w:rsidRPr="000B1A2A">
        <w:rPr>
          <w:sz w:val="28"/>
          <w:szCs w:val="28"/>
          <w:lang w:val="uk-UA"/>
        </w:rPr>
        <w:t>3.1</w:t>
      </w:r>
      <w:r w:rsidR="005D6599" w:rsidRPr="000B1A2A">
        <w:rPr>
          <w:sz w:val="28"/>
          <w:szCs w:val="28"/>
          <w:lang w:val="uk-UA"/>
        </w:rPr>
        <w:t>).</w:t>
      </w:r>
    </w:p>
    <w:tbl>
      <w:tblPr>
        <w:tblStyle w:val="a6"/>
        <w:tblW w:w="0" w:type="auto"/>
        <w:tblLook w:val="04A0" w:firstRow="1" w:lastRow="0" w:firstColumn="1" w:lastColumn="0" w:noHBand="0" w:noVBand="1"/>
      </w:tblPr>
      <w:tblGrid>
        <w:gridCol w:w="4833"/>
        <w:gridCol w:w="4846"/>
      </w:tblGrid>
      <w:tr w:rsidR="000B1A2A" w:rsidRPr="000B1A2A" w14:paraId="7768A103" w14:textId="77777777" w:rsidTr="005D6599">
        <w:tc>
          <w:tcPr>
            <w:tcW w:w="4952" w:type="dxa"/>
          </w:tcPr>
          <w:p w14:paraId="440C4360" w14:textId="77777777" w:rsidR="005D6599" w:rsidRPr="000B1A2A" w:rsidRDefault="005D6599" w:rsidP="002F07A8">
            <w:pPr>
              <w:pStyle w:val="Default"/>
              <w:jc w:val="center"/>
              <w:rPr>
                <w:color w:val="auto"/>
                <w:sz w:val="28"/>
                <w:szCs w:val="28"/>
                <w:lang w:val="uk-UA"/>
              </w:rPr>
            </w:pPr>
            <w:r w:rsidRPr="000B1A2A">
              <w:rPr>
                <w:b/>
                <w:bCs/>
                <w:color w:val="auto"/>
                <w:sz w:val="28"/>
                <w:szCs w:val="28"/>
                <w:lang w:val="uk-UA"/>
              </w:rPr>
              <w:t xml:space="preserve">Перешкоди, залежні від </w:t>
            </w:r>
            <w:r w:rsidR="002733C7" w:rsidRPr="000B1A2A">
              <w:rPr>
                <w:b/>
                <w:bCs/>
                <w:color w:val="auto"/>
                <w:sz w:val="28"/>
                <w:szCs w:val="28"/>
                <w:lang w:val="uk-UA"/>
              </w:rPr>
              <w:t>малих підприємств</w:t>
            </w:r>
          </w:p>
        </w:tc>
        <w:tc>
          <w:tcPr>
            <w:tcW w:w="4953" w:type="dxa"/>
          </w:tcPr>
          <w:p w14:paraId="2581961D" w14:textId="77777777" w:rsidR="005D6599" w:rsidRPr="000B1A2A" w:rsidRDefault="005D6599" w:rsidP="002F07A8">
            <w:pPr>
              <w:pStyle w:val="Default"/>
              <w:jc w:val="center"/>
              <w:rPr>
                <w:color w:val="auto"/>
                <w:sz w:val="28"/>
                <w:szCs w:val="28"/>
                <w:lang w:val="uk-UA"/>
              </w:rPr>
            </w:pPr>
            <w:r w:rsidRPr="000B1A2A">
              <w:rPr>
                <w:b/>
                <w:bCs/>
                <w:color w:val="auto"/>
                <w:sz w:val="28"/>
                <w:szCs w:val="28"/>
                <w:lang w:val="uk-UA"/>
              </w:rPr>
              <w:t>Перешкоди, залежні від банку</w:t>
            </w:r>
          </w:p>
        </w:tc>
      </w:tr>
      <w:tr w:rsidR="00302578" w:rsidRPr="000B1A2A" w14:paraId="172C9AE7" w14:textId="77777777" w:rsidTr="005D6599">
        <w:tc>
          <w:tcPr>
            <w:tcW w:w="4952" w:type="dxa"/>
          </w:tcPr>
          <w:p w14:paraId="0A7B1CBE" w14:textId="77777777" w:rsidR="005D6599" w:rsidRPr="000B1A2A" w:rsidRDefault="00863C11" w:rsidP="002F07A8">
            <w:pPr>
              <w:pStyle w:val="Default"/>
              <w:jc w:val="both"/>
              <w:rPr>
                <w:color w:val="auto"/>
                <w:sz w:val="28"/>
                <w:szCs w:val="28"/>
                <w:lang w:val="uk-UA"/>
              </w:rPr>
            </w:pPr>
            <w:r w:rsidRPr="000B1A2A">
              <w:rPr>
                <w:color w:val="auto"/>
                <w:sz w:val="28"/>
                <w:szCs w:val="28"/>
                <w:lang w:val="uk-UA"/>
              </w:rPr>
              <w:t>1.</w:t>
            </w:r>
            <w:r w:rsidR="005D6599" w:rsidRPr="000B1A2A">
              <w:rPr>
                <w:color w:val="auto"/>
                <w:sz w:val="28"/>
                <w:szCs w:val="28"/>
                <w:lang w:val="uk-UA"/>
              </w:rPr>
              <w:t xml:space="preserve">Відсутність належної ділової репутації, надійної кредитної історії, недостатність досвіду діяльності на ринку. </w:t>
            </w:r>
          </w:p>
          <w:p w14:paraId="300A53C8" w14:textId="68FFCBA4" w:rsidR="005D6599" w:rsidRPr="000B1A2A" w:rsidRDefault="005D6599" w:rsidP="002F07A8">
            <w:pPr>
              <w:pStyle w:val="Default"/>
              <w:jc w:val="both"/>
              <w:rPr>
                <w:color w:val="auto"/>
                <w:sz w:val="28"/>
                <w:szCs w:val="28"/>
                <w:lang w:val="uk-UA"/>
              </w:rPr>
            </w:pPr>
            <w:r w:rsidRPr="000B1A2A">
              <w:rPr>
                <w:color w:val="auto"/>
                <w:sz w:val="28"/>
                <w:szCs w:val="28"/>
                <w:lang w:val="uk-UA"/>
              </w:rPr>
              <w:t xml:space="preserve">2. Непрозора структура ведення бізнесу. </w:t>
            </w:r>
          </w:p>
          <w:p w14:paraId="173CE052" w14:textId="531742D6" w:rsidR="005D6599" w:rsidRPr="000B1A2A" w:rsidRDefault="005D6599" w:rsidP="002F07A8">
            <w:pPr>
              <w:pStyle w:val="Default"/>
              <w:jc w:val="both"/>
              <w:rPr>
                <w:color w:val="auto"/>
                <w:sz w:val="28"/>
                <w:szCs w:val="28"/>
                <w:lang w:val="uk-UA"/>
              </w:rPr>
            </w:pPr>
            <w:r w:rsidRPr="000B1A2A">
              <w:rPr>
                <w:color w:val="auto"/>
                <w:sz w:val="28"/>
                <w:szCs w:val="28"/>
                <w:lang w:val="uk-UA"/>
              </w:rPr>
              <w:t>3. Нестабільність діяльності (сезонні коливання, політичн</w:t>
            </w:r>
            <w:r w:rsidR="003D7567" w:rsidRPr="000B1A2A">
              <w:rPr>
                <w:color w:val="auto"/>
                <w:sz w:val="28"/>
                <w:szCs w:val="28"/>
                <w:lang w:val="uk-UA"/>
              </w:rPr>
              <w:t>і</w:t>
            </w:r>
            <w:r w:rsidRPr="000B1A2A">
              <w:rPr>
                <w:color w:val="auto"/>
                <w:sz w:val="28"/>
                <w:szCs w:val="28"/>
                <w:lang w:val="uk-UA"/>
              </w:rPr>
              <w:t xml:space="preserve"> чи економічн</w:t>
            </w:r>
            <w:r w:rsidR="003D7567" w:rsidRPr="000B1A2A">
              <w:rPr>
                <w:color w:val="auto"/>
                <w:sz w:val="28"/>
                <w:szCs w:val="28"/>
                <w:lang w:val="uk-UA"/>
              </w:rPr>
              <w:t>і</w:t>
            </w:r>
            <w:r w:rsidRPr="000B1A2A">
              <w:rPr>
                <w:color w:val="auto"/>
                <w:sz w:val="28"/>
                <w:szCs w:val="28"/>
                <w:lang w:val="uk-UA"/>
              </w:rPr>
              <w:t xml:space="preserve"> поді</w:t>
            </w:r>
            <w:r w:rsidR="003D7567" w:rsidRPr="000B1A2A">
              <w:rPr>
                <w:color w:val="auto"/>
                <w:sz w:val="28"/>
                <w:szCs w:val="28"/>
                <w:lang w:val="uk-UA"/>
              </w:rPr>
              <w:t>ї</w:t>
            </w:r>
            <w:r w:rsidRPr="000B1A2A">
              <w:rPr>
                <w:color w:val="auto"/>
                <w:sz w:val="28"/>
                <w:szCs w:val="28"/>
                <w:lang w:val="uk-UA"/>
              </w:rPr>
              <w:t xml:space="preserve">). </w:t>
            </w:r>
          </w:p>
          <w:p w14:paraId="7D3D3953" w14:textId="3CE92F07" w:rsidR="005D6599" w:rsidRPr="000B1A2A" w:rsidRDefault="005D6599" w:rsidP="002F07A8">
            <w:pPr>
              <w:pStyle w:val="Default"/>
              <w:jc w:val="both"/>
              <w:rPr>
                <w:color w:val="auto"/>
                <w:sz w:val="28"/>
                <w:szCs w:val="28"/>
                <w:lang w:val="uk-UA"/>
              </w:rPr>
            </w:pPr>
            <w:r w:rsidRPr="000B1A2A">
              <w:rPr>
                <w:color w:val="auto"/>
                <w:sz w:val="28"/>
                <w:szCs w:val="28"/>
                <w:lang w:val="uk-UA"/>
              </w:rPr>
              <w:t xml:space="preserve">4. Непрофесійність власників </w:t>
            </w:r>
            <w:r w:rsidR="005E3067" w:rsidRPr="000B1A2A">
              <w:rPr>
                <w:color w:val="auto"/>
                <w:sz w:val="28"/>
                <w:szCs w:val="28"/>
                <w:lang w:val="uk-UA"/>
              </w:rPr>
              <w:t>малих підприємств</w:t>
            </w:r>
            <w:r w:rsidRPr="000B1A2A">
              <w:rPr>
                <w:color w:val="auto"/>
                <w:sz w:val="28"/>
                <w:szCs w:val="28"/>
                <w:lang w:val="uk-UA"/>
              </w:rPr>
              <w:t xml:space="preserve">, невміння скласти бізнес-план, техніко-економічне обґрунтування тощо, недостатній професіоналізм менеджерів фірми. </w:t>
            </w:r>
          </w:p>
          <w:p w14:paraId="45C36C66" w14:textId="667F7666" w:rsidR="005D6599" w:rsidRPr="000B1A2A" w:rsidRDefault="005E3067" w:rsidP="002F07A8">
            <w:pPr>
              <w:pStyle w:val="Default"/>
              <w:jc w:val="both"/>
              <w:rPr>
                <w:color w:val="auto"/>
                <w:sz w:val="28"/>
                <w:szCs w:val="28"/>
                <w:lang w:val="uk-UA"/>
              </w:rPr>
            </w:pPr>
            <w:r w:rsidRPr="000B1A2A">
              <w:rPr>
                <w:color w:val="auto"/>
                <w:sz w:val="28"/>
                <w:szCs w:val="28"/>
                <w:lang w:val="uk-UA"/>
              </w:rPr>
              <w:t>5</w:t>
            </w:r>
            <w:r w:rsidR="005D6599" w:rsidRPr="000B1A2A">
              <w:rPr>
                <w:color w:val="auto"/>
                <w:sz w:val="28"/>
                <w:szCs w:val="28"/>
                <w:lang w:val="uk-UA"/>
              </w:rPr>
              <w:t>. Відсутність майна, яке мого б бути прийнятим як ліквідна застава</w:t>
            </w:r>
            <w:r w:rsidRPr="000B1A2A">
              <w:rPr>
                <w:color w:val="auto"/>
                <w:sz w:val="28"/>
                <w:szCs w:val="28"/>
                <w:lang w:val="uk-UA"/>
              </w:rPr>
              <w:t>.</w:t>
            </w:r>
          </w:p>
        </w:tc>
        <w:tc>
          <w:tcPr>
            <w:tcW w:w="4953" w:type="dxa"/>
          </w:tcPr>
          <w:p w14:paraId="433D61C0" w14:textId="77777777" w:rsidR="005D6599" w:rsidRPr="000B1A2A" w:rsidRDefault="00863C11" w:rsidP="002F07A8">
            <w:pPr>
              <w:pStyle w:val="Default"/>
              <w:jc w:val="both"/>
              <w:rPr>
                <w:color w:val="auto"/>
                <w:sz w:val="28"/>
                <w:szCs w:val="28"/>
                <w:lang w:val="uk-UA"/>
              </w:rPr>
            </w:pPr>
            <w:r w:rsidRPr="000B1A2A">
              <w:rPr>
                <w:color w:val="auto"/>
                <w:sz w:val="28"/>
                <w:szCs w:val="28"/>
                <w:lang w:val="uk-UA"/>
              </w:rPr>
              <w:t>1.</w:t>
            </w:r>
            <w:r w:rsidR="005D6599" w:rsidRPr="000B1A2A">
              <w:rPr>
                <w:color w:val="auto"/>
                <w:sz w:val="28"/>
                <w:szCs w:val="28"/>
                <w:lang w:val="uk-UA"/>
              </w:rPr>
              <w:t xml:space="preserve">Високі процентні ставки за кредитами. </w:t>
            </w:r>
          </w:p>
          <w:p w14:paraId="22231919" w14:textId="1DB5CFD9" w:rsidR="005D6599" w:rsidRPr="000B1A2A" w:rsidRDefault="005E3067" w:rsidP="002F07A8">
            <w:pPr>
              <w:pStyle w:val="Default"/>
              <w:jc w:val="both"/>
              <w:rPr>
                <w:color w:val="auto"/>
                <w:sz w:val="28"/>
                <w:szCs w:val="28"/>
                <w:lang w:val="uk-UA"/>
              </w:rPr>
            </w:pPr>
            <w:r w:rsidRPr="000B1A2A">
              <w:rPr>
                <w:color w:val="auto"/>
                <w:sz w:val="28"/>
                <w:szCs w:val="28"/>
                <w:lang w:val="uk-UA"/>
              </w:rPr>
              <w:t>2</w:t>
            </w:r>
            <w:r w:rsidR="005D6599" w:rsidRPr="000B1A2A">
              <w:rPr>
                <w:color w:val="auto"/>
                <w:sz w:val="28"/>
                <w:szCs w:val="28"/>
                <w:lang w:val="uk-UA"/>
              </w:rPr>
              <w:t xml:space="preserve">. Переважно коротко- та середньостроковий характер кредитування. </w:t>
            </w:r>
          </w:p>
          <w:p w14:paraId="378699D7" w14:textId="31C70C16" w:rsidR="005D6599" w:rsidRPr="000B1A2A" w:rsidRDefault="005E3067" w:rsidP="002F07A8">
            <w:pPr>
              <w:pStyle w:val="Default"/>
              <w:jc w:val="both"/>
              <w:rPr>
                <w:color w:val="auto"/>
                <w:sz w:val="28"/>
                <w:szCs w:val="28"/>
                <w:lang w:val="uk-UA"/>
              </w:rPr>
            </w:pPr>
            <w:r w:rsidRPr="000B1A2A">
              <w:rPr>
                <w:color w:val="auto"/>
                <w:sz w:val="28"/>
                <w:szCs w:val="28"/>
                <w:lang w:val="uk-UA"/>
              </w:rPr>
              <w:t>3</w:t>
            </w:r>
            <w:r w:rsidR="005D6599" w:rsidRPr="000B1A2A">
              <w:rPr>
                <w:color w:val="auto"/>
                <w:sz w:val="28"/>
                <w:szCs w:val="28"/>
                <w:lang w:val="uk-UA"/>
              </w:rPr>
              <w:t xml:space="preserve">. Відсутність спрощених процедур процесу кредитування для суб’єктів малого бізнесу. </w:t>
            </w:r>
          </w:p>
          <w:p w14:paraId="194F0ADF" w14:textId="4EC726ED" w:rsidR="005D6599" w:rsidRPr="000B1A2A" w:rsidRDefault="005E3067" w:rsidP="002F07A8">
            <w:pPr>
              <w:pStyle w:val="Default"/>
              <w:jc w:val="both"/>
              <w:rPr>
                <w:color w:val="auto"/>
                <w:sz w:val="28"/>
                <w:szCs w:val="28"/>
                <w:lang w:val="uk-UA"/>
              </w:rPr>
            </w:pPr>
            <w:r w:rsidRPr="000B1A2A">
              <w:rPr>
                <w:color w:val="auto"/>
                <w:sz w:val="28"/>
                <w:szCs w:val="28"/>
                <w:lang w:val="uk-UA"/>
              </w:rPr>
              <w:t>4</w:t>
            </w:r>
            <w:r w:rsidR="005D6599" w:rsidRPr="000B1A2A">
              <w:rPr>
                <w:color w:val="auto"/>
                <w:sz w:val="28"/>
                <w:szCs w:val="28"/>
                <w:lang w:val="uk-UA"/>
              </w:rPr>
              <w:t xml:space="preserve">. Жорсткі вимоги щодо ліквідної застави. </w:t>
            </w:r>
          </w:p>
          <w:p w14:paraId="041E3D91" w14:textId="77777777" w:rsidR="005D6599" w:rsidRPr="000B1A2A" w:rsidRDefault="005D6599" w:rsidP="003D7567">
            <w:pPr>
              <w:pStyle w:val="Default"/>
              <w:jc w:val="both"/>
              <w:rPr>
                <w:color w:val="auto"/>
                <w:sz w:val="28"/>
                <w:szCs w:val="28"/>
                <w:lang w:val="uk-UA"/>
              </w:rPr>
            </w:pPr>
          </w:p>
        </w:tc>
      </w:tr>
    </w:tbl>
    <w:p w14:paraId="0648B408" w14:textId="77777777" w:rsidR="005D6599" w:rsidRPr="000B1A2A" w:rsidRDefault="00575E50" w:rsidP="002F07A8">
      <w:pPr>
        <w:pStyle w:val="af3"/>
        <w:spacing w:after="0" w:line="360" w:lineRule="auto"/>
        <w:ind w:right="50" w:firstLine="710"/>
        <w:contextualSpacing/>
        <w:jc w:val="both"/>
        <w:rPr>
          <w:sz w:val="28"/>
          <w:szCs w:val="28"/>
          <w:lang w:val="uk-UA"/>
        </w:rPr>
      </w:pPr>
      <w:r w:rsidRPr="000B1A2A">
        <w:rPr>
          <w:bCs/>
          <w:sz w:val="28"/>
          <w:szCs w:val="28"/>
          <w:lang w:val="uk-UA"/>
        </w:rPr>
        <w:t xml:space="preserve">Рис. </w:t>
      </w:r>
      <w:r w:rsidR="00451BA4" w:rsidRPr="000B1A2A">
        <w:rPr>
          <w:bCs/>
          <w:sz w:val="28"/>
          <w:szCs w:val="28"/>
          <w:lang w:val="uk-UA"/>
        </w:rPr>
        <w:t>3.1</w:t>
      </w:r>
      <w:r w:rsidRPr="000B1A2A">
        <w:rPr>
          <w:bCs/>
          <w:sz w:val="28"/>
          <w:szCs w:val="28"/>
          <w:lang w:val="uk-UA"/>
        </w:rPr>
        <w:t>. Перешкоди щодо отримання суб’єктом малого підприємництва банківських кредитних ресурсів</w:t>
      </w:r>
    </w:p>
    <w:p w14:paraId="581F996E" w14:textId="3C9CCBAC" w:rsidR="00575E50" w:rsidRPr="000B1A2A" w:rsidRDefault="00575E50" w:rsidP="002F07A8">
      <w:pPr>
        <w:pStyle w:val="Default"/>
        <w:spacing w:line="360" w:lineRule="auto"/>
        <w:ind w:firstLine="709"/>
        <w:jc w:val="both"/>
        <w:rPr>
          <w:color w:val="auto"/>
          <w:sz w:val="28"/>
          <w:szCs w:val="28"/>
          <w:lang w:val="uk-UA"/>
        </w:rPr>
      </w:pPr>
      <w:r w:rsidRPr="000B1A2A">
        <w:rPr>
          <w:color w:val="auto"/>
          <w:sz w:val="28"/>
          <w:szCs w:val="28"/>
          <w:lang w:val="uk-UA"/>
        </w:rPr>
        <w:lastRenderedPageBreak/>
        <w:t xml:space="preserve">Однією з основних причин слабкого розвитку кредитування малого бізнесу є високі процентні ставки за кредитами, що зумовлено, в основному, високими ризиками, які несуть банківські установи кредитуючи такі </w:t>
      </w:r>
      <w:r w:rsidR="005E3067" w:rsidRPr="000B1A2A">
        <w:rPr>
          <w:color w:val="auto"/>
          <w:sz w:val="28"/>
          <w:szCs w:val="28"/>
          <w:lang w:val="uk-UA"/>
        </w:rPr>
        <w:t>підприємства</w:t>
      </w:r>
      <w:r w:rsidRPr="000B1A2A">
        <w:rPr>
          <w:color w:val="auto"/>
          <w:sz w:val="28"/>
          <w:szCs w:val="28"/>
          <w:lang w:val="uk-UA"/>
        </w:rPr>
        <w:t xml:space="preserve">. </w:t>
      </w:r>
    </w:p>
    <w:p w14:paraId="047E3A91" w14:textId="77777777" w:rsidR="009231D2" w:rsidRPr="000B1A2A" w:rsidRDefault="009231D2" w:rsidP="002F07A8">
      <w:pPr>
        <w:autoSpaceDE w:val="0"/>
        <w:autoSpaceDN w:val="0"/>
        <w:adjustRightInd w:val="0"/>
        <w:spacing w:line="360" w:lineRule="auto"/>
        <w:ind w:firstLine="709"/>
        <w:jc w:val="both"/>
        <w:rPr>
          <w:rFonts w:eastAsia="Calibri"/>
          <w:sz w:val="28"/>
          <w:szCs w:val="28"/>
          <w:lang w:val="uk-UA"/>
        </w:rPr>
      </w:pPr>
      <w:r w:rsidRPr="000B1A2A">
        <w:rPr>
          <w:rFonts w:eastAsia="Calibri"/>
          <w:sz w:val="28"/>
          <w:szCs w:val="28"/>
          <w:lang w:val="uk-UA"/>
        </w:rPr>
        <w:t xml:space="preserve">Альтернативою банківським установам є </w:t>
      </w:r>
      <w:r w:rsidRPr="000B1A2A">
        <w:rPr>
          <w:rFonts w:eastAsia="Calibri"/>
          <w:bCs/>
          <w:sz w:val="28"/>
          <w:szCs w:val="28"/>
          <w:lang w:val="uk-UA"/>
        </w:rPr>
        <w:t>кредитні спілки</w:t>
      </w:r>
      <w:r w:rsidRPr="000B1A2A">
        <w:rPr>
          <w:rFonts w:eastAsia="Calibri"/>
          <w:b/>
          <w:bCs/>
          <w:sz w:val="28"/>
          <w:szCs w:val="28"/>
          <w:lang w:val="uk-UA"/>
        </w:rPr>
        <w:t xml:space="preserve"> </w:t>
      </w:r>
      <w:r w:rsidRPr="000B1A2A">
        <w:rPr>
          <w:rFonts w:eastAsia="Calibri"/>
          <w:sz w:val="28"/>
          <w:szCs w:val="28"/>
          <w:lang w:val="uk-UA"/>
        </w:rPr>
        <w:t xml:space="preserve">– небанківські кредитні установи, які надають кредити підприємствам малого бізнесу досить </w:t>
      </w:r>
      <w:proofErr w:type="spellStart"/>
      <w:r w:rsidRPr="000B1A2A">
        <w:rPr>
          <w:rFonts w:eastAsia="Calibri"/>
          <w:sz w:val="28"/>
          <w:szCs w:val="28"/>
          <w:lang w:val="uk-UA"/>
        </w:rPr>
        <w:t>оперативно</w:t>
      </w:r>
      <w:proofErr w:type="spellEnd"/>
      <w:r w:rsidRPr="000B1A2A">
        <w:rPr>
          <w:rFonts w:eastAsia="Calibri"/>
          <w:sz w:val="28"/>
          <w:szCs w:val="28"/>
          <w:lang w:val="uk-UA"/>
        </w:rPr>
        <w:t xml:space="preserve"> й без зайвих бюрократичних процедур. Але отримати кредит можна лише ставши членом кредитної спілки. Вступ до кредитних спілок пов’язаний з додатковими витратами (сплата вступного й пайового внесків). Кредитні відсотки в кредитних спілках зазвичай вищі, ніж у комерційних банках. </w:t>
      </w:r>
    </w:p>
    <w:p w14:paraId="3F4B43F6" w14:textId="77777777" w:rsidR="005E3067" w:rsidRPr="000B1A2A" w:rsidRDefault="009231D2" w:rsidP="005E3067">
      <w:pPr>
        <w:autoSpaceDE w:val="0"/>
        <w:autoSpaceDN w:val="0"/>
        <w:adjustRightInd w:val="0"/>
        <w:spacing w:line="360" w:lineRule="auto"/>
        <w:ind w:firstLine="709"/>
        <w:jc w:val="both"/>
        <w:rPr>
          <w:rFonts w:eastAsia="Calibri"/>
          <w:sz w:val="28"/>
          <w:szCs w:val="28"/>
          <w:lang w:val="uk-UA"/>
        </w:rPr>
      </w:pPr>
      <w:r w:rsidRPr="000B1A2A">
        <w:rPr>
          <w:rFonts w:eastAsia="Calibri"/>
          <w:sz w:val="28"/>
          <w:szCs w:val="28"/>
          <w:lang w:val="uk-UA"/>
        </w:rPr>
        <w:t xml:space="preserve">Сучасною формою товарного кредиту виступає </w:t>
      </w:r>
      <w:r w:rsidRPr="000B1A2A">
        <w:rPr>
          <w:rFonts w:eastAsia="Calibri"/>
          <w:bCs/>
          <w:sz w:val="28"/>
          <w:szCs w:val="28"/>
          <w:lang w:val="uk-UA"/>
        </w:rPr>
        <w:t>фінансовий лізинг,</w:t>
      </w:r>
      <w:r w:rsidRPr="000B1A2A">
        <w:rPr>
          <w:rFonts w:eastAsia="Calibri"/>
          <w:b/>
          <w:bCs/>
          <w:sz w:val="28"/>
          <w:szCs w:val="28"/>
          <w:lang w:val="uk-UA"/>
        </w:rPr>
        <w:t xml:space="preserve"> </w:t>
      </w:r>
      <w:r w:rsidRPr="000B1A2A">
        <w:rPr>
          <w:rFonts w:eastAsia="Calibri"/>
          <w:sz w:val="28"/>
          <w:szCs w:val="28"/>
          <w:lang w:val="uk-UA"/>
        </w:rPr>
        <w:t xml:space="preserve">що передбачає придбання майна і передачу його фізичним або юридичним особам на договірних умовах на визначений строк (не менше 1 року) за встановлену плату з правом викупу майна лізингоотримувачем. </w:t>
      </w:r>
      <w:r w:rsidR="005E3067" w:rsidRPr="000B1A2A">
        <w:rPr>
          <w:rFonts w:eastAsia="Calibri"/>
          <w:sz w:val="28"/>
          <w:szCs w:val="28"/>
          <w:lang w:val="uk-UA"/>
        </w:rPr>
        <w:t>Фінансовий лізинг дозволяє підприємствам зменшити витрати на придбання засобів виробництва, оскільки вони зобов'язані вносити лише невеликі авансові виплати для отримання права користуватися майном. Решта вартості майна сплачується за рахунок прибутків, отриманих від його використання протягом договору.</w:t>
      </w:r>
    </w:p>
    <w:p w14:paraId="457B054A" w14:textId="77777777" w:rsidR="005E3067" w:rsidRPr="000B1A2A" w:rsidRDefault="005E3067" w:rsidP="005E3067">
      <w:pPr>
        <w:autoSpaceDE w:val="0"/>
        <w:autoSpaceDN w:val="0"/>
        <w:adjustRightInd w:val="0"/>
        <w:spacing w:line="360" w:lineRule="auto"/>
        <w:ind w:firstLine="709"/>
        <w:jc w:val="both"/>
        <w:rPr>
          <w:rFonts w:eastAsia="Calibri"/>
          <w:sz w:val="28"/>
          <w:szCs w:val="28"/>
          <w:lang w:val="uk-UA"/>
        </w:rPr>
      </w:pPr>
      <w:r w:rsidRPr="000B1A2A">
        <w:rPr>
          <w:rFonts w:eastAsia="Calibri"/>
          <w:sz w:val="28"/>
          <w:szCs w:val="28"/>
          <w:lang w:val="uk-UA"/>
        </w:rPr>
        <w:t>Фінансовий лізинг найчастіше використовується для придбання устаткування та автотранспорту. Ця форма товарного кредиту дозволяє підприємствам забезпечити необхідне обладнання для виробничої діяльності, не витрачаючи значну суму грошей зразу, а погашати кредит за рахунок доходів, отриманих від експлуатації цього майна.</w:t>
      </w:r>
    </w:p>
    <w:p w14:paraId="51491B14" w14:textId="33D0422A" w:rsidR="00575E50" w:rsidRPr="000B1A2A" w:rsidRDefault="001775E3" w:rsidP="002F07A8">
      <w:pPr>
        <w:pStyle w:val="af3"/>
        <w:spacing w:after="0" w:line="360" w:lineRule="auto"/>
        <w:ind w:right="50" w:firstLine="710"/>
        <w:contextualSpacing/>
        <w:jc w:val="both"/>
        <w:rPr>
          <w:sz w:val="28"/>
          <w:szCs w:val="28"/>
          <w:lang w:val="uk-UA"/>
        </w:rPr>
      </w:pPr>
      <w:r w:rsidRPr="000B1A2A">
        <w:rPr>
          <w:sz w:val="28"/>
          <w:szCs w:val="28"/>
          <w:lang w:val="uk-UA"/>
        </w:rPr>
        <w:t>Вибір конкретного джерела фінансування залежить від потреб підприємства, його фінансової стабільності, ризиків та можливостей.</w:t>
      </w:r>
    </w:p>
    <w:p w14:paraId="6D2B2C9F" w14:textId="0E684516" w:rsidR="001775E3" w:rsidRPr="000B1A2A" w:rsidRDefault="001775E3" w:rsidP="002F07A8">
      <w:pPr>
        <w:pStyle w:val="af3"/>
        <w:spacing w:after="0" w:line="360" w:lineRule="auto"/>
        <w:ind w:right="50" w:firstLine="710"/>
        <w:contextualSpacing/>
        <w:jc w:val="both"/>
        <w:rPr>
          <w:sz w:val="28"/>
          <w:szCs w:val="28"/>
          <w:lang w:val="uk-UA"/>
        </w:rPr>
      </w:pPr>
      <w:r w:rsidRPr="000B1A2A">
        <w:rPr>
          <w:sz w:val="28"/>
          <w:szCs w:val="28"/>
          <w:lang w:val="uk-UA"/>
        </w:rPr>
        <w:t>При виборі джерел фінансування для малих підприємств рекомендується дотримуватись певної послідовності, яка  містить такі етапи:</w:t>
      </w:r>
    </w:p>
    <w:p w14:paraId="1EE95705" w14:textId="7CDB8FED" w:rsidR="001775E3" w:rsidRPr="000B1A2A" w:rsidRDefault="001775E3" w:rsidP="001775E3">
      <w:pPr>
        <w:pStyle w:val="af3"/>
        <w:numPr>
          <w:ilvl w:val="0"/>
          <w:numId w:val="29"/>
        </w:numPr>
        <w:spacing w:line="360" w:lineRule="auto"/>
        <w:ind w:right="50"/>
        <w:contextualSpacing/>
        <w:jc w:val="both"/>
        <w:rPr>
          <w:sz w:val="28"/>
          <w:szCs w:val="28"/>
          <w:lang w:val="uk-UA"/>
        </w:rPr>
      </w:pPr>
      <w:r w:rsidRPr="000B1A2A">
        <w:rPr>
          <w:sz w:val="28"/>
          <w:szCs w:val="28"/>
          <w:lang w:val="uk-UA"/>
        </w:rPr>
        <w:t xml:space="preserve">Оцінка потреб у фінансуванні. Потрібно визначити фінансові потреби і цілі. Такими цілями може бути розширення бізнесу, придбання нового </w:t>
      </w:r>
      <w:r w:rsidRPr="000B1A2A">
        <w:rPr>
          <w:sz w:val="28"/>
          <w:szCs w:val="28"/>
          <w:lang w:val="uk-UA"/>
        </w:rPr>
        <w:lastRenderedPageBreak/>
        <w:t>обладнання або технологій, запуск нового продукту або послуги, поповнення запасів.</w:t>
      </w:r>
    </w:p>
    <w:p w14:paraId="78BC2B70" w14:textId="0AE1B409" w:rsidR="001775E3" w:rsidRPr="000B1A2A" w:rsidRDefault="001775E3" w:rsidP="001775E3">
      <w:pPr>
        <w:pStyle w:val="af3"/>
        <w:numPr>
          <w:ilvl w:val="0"/>
          <w:numId w:val="29"/>
        </w:numPr>
        <w:spacing w:line="360" w:lineRule="auto"/>
        <w:ind w:right="50"/>
        <w:contextualSpacing/>
        <w:jc w:val="both"/>
        <w:rPr>
          <w:sz w:val="28"/>
          <w:szCs w:val="28"/>
          <w:lang w:val="uk-UA"/>
        </w:rPr>
      </w:pPr>
      <w:r w:rsidRPr="000B1A2A">
        <w:rPr>
          <w:sz w:val="28"/>
          <w:szCs w:val="28"/>
          <w:lang w:val="uk-UA"/>
        </w:rPr>
        <w:t>Аналіз фінансового стану. На другому етапі необхідно оцінить фінансову стабільність малого підприємства. Це допоможе визначити, яке джерело фінансування буде доступним і прийнятним для підприємства.</w:t>
      </w:r>
    </w:p>
    <w:p w14:paraId="65DB529C" w14:textId="54549D7C" w:rsidR="001775E3" w:rsidRPr="000B1A2A" w:rsidRDefault="001775E3" w:rsidP="001775E3">
      <w:pPr>
        <w:pStyle w:val="af3"/>
        <w:numPr>
          <w:ilvl w:val="0"/>
          <w:numId w:val="29"/>
        </w:numPr>
        <w:spacing w:line="360" w:lineRule="auto"/>
        <w:ind w:right="50"/>
        <w:contextualSpacing/>
        <w:jc w:val="both"/>
        <w:rPr>
          <w:sz w:val="28"/>
          <w:szCs w:val="28"/>
          <w:lang w:val="uk-UA"/>
        </w:rPr>
      </w:pPr>
      <w:r w:rsidRPr="000B1A2A">
        <w:rPr>
          <w:sz w:val="28"/>
          <w:szCs w:val="28"/>
          <w:lang w:val="uk-UA"/>
        </w:rPr>
        <w:t>Аналіз внутрішніх джерел фінансування. Можливість використання внутрішніх джерел, таких як власні резерви, прибутки, реінвестиція тощо. Це зменшить залежність від зовнішніх джерел фінансування.</w:t>
      </w:r>
    </w:p>
    <w:p w14:paraId="63F330DC" w14:textId="3B658217" w:rsidR="001D1301" w:rsidRPr="000B1A2A" w:rsidRDefault="001D1301" w:rsidP="001D1301">
      <w:pPr>
        <w:pStyle w:val="af3"/>
        <w:numPr>
          <w:ilvl w:val="0"/>
          <w:numId w:val="29"/>
        </w:numPr>
        <w:spacing w:line="360" w:lineRule="auto"/>
        <w:ind w:right="50"/>
        <w:contextualSpacing/>
        <w:jc w:val="both"/>
        <w:rPr>
          <w:sz w:val="28"/>
          <w:szCs w:val="28"/>
          <w:lang w:val="uk-UA"/>
        </w:rPr>
      </w:pPr>
      <w:r w:rsidRPr="000B1A2A">
        <w:rPr>
          <w:sz w:val="28"/>
          <w:szCs w:val="28"/>
          <w:lang w:val="uk-UA"/>
        </w:rPr>
        <w:t>Дослідження державної фінансової підтримки. Ознайомлення з державними програми та підтримкою для малих підприємств: спеціальні кредитні програми, гранти, субсидії або гарантії для розвитку малого бізнесу. Дослідження цих можливостей може допомогти отримати доступне фінансування.</w:t>
      </w:r>
    </w:p>
    <w:p w14:paraId="29FD0C4E" w14:textId="3E00392C" w:rsidR="001775E3" w:rsidRPr="000B1A2A" w:rsidRDefault="001775E3" w:rsidP="001775E3">
      <w:pPr>
        <w:pStyle w:val="af3"/>
        <w:numPr>
          <w:ilvl w:val="0"/>
          <w:numId w:val="29"/>
        </w:numPr>
        <w:spacing w:line="360" w:lineRule="auto"/>
        <w:ind w:right="50"/>
        <w:contextualSpacing/>
        <w:jc w:val="both"/>
        <w:rPr>
          <w:sz w:val="28"/>
          <w:szCs w:val="28"/>
          <w:lang w:val="uk-UA"/>
        </w:rPr>
      </w:pPr>
      <w:r w:rsidRPr="000B1A2A">
        <w:rPr>
          <w:sz w:val="28"/>
          <w:szCs w:val="28"/>
          <w:lang w:val="uk-UA"/>
        </w:rPr>
        <w:t>Дослідження банківських кредитів</w:t>
      </w:r>
      <w:r w:rsidR="001D1301" w:rsidRPr="000B1A2A">
        <w:rPr>
          <w:sz w:val="28"/>
          <w:szCs w:val="28"/>
          <w:lang w:val="uk-UA"/>
        </w:rPr>
        <w:t>.</w:t>
      </w:r>
      <w:r w:rsidRPr="000B1A2A">
        <w:rPr>
          <w:sz w:val="28"/>
          <w:szCs w:val="28"/>
          <w:lang w:val="uk-UA"/>
        </w:rPr>
        <w:t xml:space="preserve"> Порівня</w:t>
      </w:r>
      <w:r w:rsidR="001D1301" w:rsidRPr="000B1A2A">
        <w:rPr>
          <w:sz w:val="28"/>
          <w:szCs w:val="28"/>
          <w:lang w:val="uk-UA"/>
        </w:rPr>
        <w:t>ння</w:t>
      </w:r>
      <w:r w:rsidRPr="000B1A2A">
        <w:rPr>
          <w:sz w:val="28"/>
          <w:szCs w:val="28"/>
          <w:lang w:val="uk-UA"/>
        </w:rPr>
        <w:t xml:space="preserve"> умови різних банків та їх кредитних продуктів, такі як відсоткова ставка, строк кредитування, необхідна документація, вимоги до забезпечення тощо.</w:t>
      </w:r>
    </w:p>
    <w:p w14:paraId="5329D35C" w14:textId="0798CAA3" w:rsidR="001775E3" w:rsidRPr="000B1A2A" w:rsidRDefault="001775E3" w:rsidP="001775E3">
      <w:pPr>
        <w:pStyle w:val="af3"/>
        <w:numPr>
          <w:ilvl w:val="0"/>
          <w:numId w:val="29"/>
        </w:numPr>
        <w:spacing w:line="360" w:lineRule="auto"/>
        <w:ind w:right="50"/>
        <w:contextualSpacing/>
        <w:jc w:val="both"/>
        <w:rPr>
          <w:sz w:val="28"/>
          <w:szCs w:val="28"/>
          <w:lang w:val="uk-UA"/>
        </w:rPr>
      </w:pPr>
      <w:r w:rsidRPr="000B1A2A">
        <w:rPr>
          <w:sz w:val="28"/>
          <w:szCs w:val="28"/>
          <w:lang w:val="uk-UA"/>
        </w:rPr>
        <w:t>Розгляд альтернативних джерел</w:t>
      </w:r>
      <w:r w:rsidR="001D1301" w:rsidRPr="000B1A2A">
        <w:rPr>
          <w:sz w:val="28"/>
          <w:szCs w:val="28"/>
          <w:lang w:val="uk-UA"/>
        </w:rPr>
        <w:t>.</w:t>
      </w:r>
      <w:r w:rsidRPr="000B1A2A">
        <w:rPr>
          <w:sz w:val="28"/>
          <w:szCs w:val="28"/>
          <w:lang w:val="uk-UA"/>
        </w:rPr>
        <w:t xml:space="preserve"> </w:t>
      </w:r>
      <w:r w:rsidR="001D1301" w:rsidRPr="000B1A2A">
        <w:rPr>
          <w:sz w:val="28"/>
          <w:szCs w:val="28"/>
          <w:lang w:val="uk-UA"/>
        </w:rPr>
        <w:t>Дослідження</w:t>
      </w:r>
      <w:r w:rsidRPr="000B1A2A">
        <w:rPr>
          <w:sz w:val="28"/>
          <w:szCs w:val="28"/>
          <w:lang w:val="uk-UA"/>
        </w:rPr>
        <w:t xml:space="preserve"> альтернативн</w:t>
      </w:r>
      <w:r w:rsidR="001D1301" w:rsidRPr="000B1A2A">
        <w:rPr>
          <w:sz w:val="28"/>
          <w:szCs w:val="28"/>
          <w:lang w:val="uk-UA"/>
        </w:rPr>
        <w:t>их</w:t>
      </w:r>
      <w:r w:rsidRPr="000B1A2A">
        <w:rPr>
          <w:sz w:val="28"/>
          <w:szCs w:val="28"/>
          <w:lang w:val="uk-UA"/>
        </w:rPr>
        <w:t xml:space="preserve"> джерел</w:t>
      </w:r>
      <w:r w:rsidR="001D1301" w:rsidRPr="000B1A2A">
        <w:rPr>
          <w:sz w:val="28"/>
          <w:szCs w:val="28"/>
          <w:lang w:val="uk-UA"/>
        </w:rPr>
        <w:t xml:space="preserve"> </w:t>
      </w:r>
      <w:r w:rsidRPr="000B1A2A">
        <w:rPr>
          <w:sz w:val="28"/>
          <w:szCs w:val="28"/>
          <w:lang w:val="uk-UA"/>
        </w:rPr>
        <w:t xml:space="preserve">фінансування, такі як лізинг, факторинг, інвестиційні фонди, партнерство з інвесторами або </w:t>
      </w:r>
      <w:proofErr w:type="spellStart"/>
      <w:r w:rsidRPr="000B1A2A">
        <w:rPr>
          <w:sz w:val="28"/>
          <w:szCs w:val="28"/>
          <w:lang w:val="uk-UA"/>
        </w:rPr>
        <w:t>краудфандинг</w:t>
      </w:r>
      <w:proofErr w:type="spellEnd"/>
      <w:r w:rsidRPr="000B1A2A">
        <w:rPr>
          <w:sz w:val="28"/>
          <w:szCs w:val="28"/>
          <w:lang w:val="uk-UA"/>
        </w:rPr>
        <w:t>. Вони можуть бути вигідними варіантами для малого підприємства.</w:t>
      </w:r>
    </w:p>
    <w:p w14:paraId="069E3F53" w14:textId="21461A6B" w:rsidR="001775E3" w:rsidRPr="000B1A2A" w:rsidRDefault="001D1301" w:rsidP="001775E3">
      <w:pPr>
        <w:pStyle w:val="af3"/>
        <w:numPr>
          <w:ilvl w:val="0"/>
          <w:numId w:val="29"/>
        </w:numPr>
        <w:spacing w:line="360" w:lineRule="auto"/>
        <w:ind w:right="50"/>
        <w:contextualSpacing/>
        <w:jc w:val="both"/>
        <w:rPr>
          <w:sz w:val="28"/>
          <w:szCs w:val="28"/>
          <w:lang w:val="uk-UA"/>
        </w:rPr>
      </w:pPr>
      <w:r w:rsidRPr="000B1A2A">
        <w:rPr>
          <w:sz w:val="28"/>
          <w:szCs w:val="28"/>
          <w:lang w:val="uk-UA"/>
        </w:rPr>
        <w:t>Вибір оптимального джерела фінансування.</w:t>
      </w:r>
      <w:r w:rsidR="001775E3" w:rsidRPr="000B1A2A">
        <w:rPr>
          <w:sz w:val="28"/>
          <w:szCs w:val="28"/>
          <w:lang w:val="uk-UA"/>
        </w:rPr>
        <w:t xml:space="preserve"> Порівня</w:t>
      </w:r>
      <w:r w:rsidRPr="000B1A2A">
        <w:rPr>
          <w:sz w:val="28"/>
          <w:szCs w:val="28"/>
          <w:lang w:val="uk-UA"/>
        </w:rPr>
        <w:t>ння</w:t>
      </w:r>
      <w:r w:rsidR="001775E3" w:rsidRPr="000B1A2A">
        <w:rPr>
          <w:sz w:val="28"/>
          <w:szCs w:val="28"/>
          <w:lang w:val="uk-UA"/>
        </w:rPr>
        <w:t xml:space="preserve"> різн</w:t>
      </w:r>
      <w:r w:rsidRPr="000B1A2A">
        <w:rPr>
          <w:sz w:val="28"/>
          <w:szCs w:val="28"/>
          <w:lang w:val="uk-UA"/>
        </w:rPr>
        <w:t>их</w:t>
      </w:r>
      <w:r w:rsidR="001775E3" w:rsidRPr="000B1A2A">
        <w:rPr>
          <w:sz w:val="28"/>
          <w:szCs w:val="28"/>
          <w:lang w:val="uk-UA"/>
        </w:rPr>
        <w:t xml:space="preserve"> джерел фінансування за умовами, відсотковими ставками, строками, вимогами та ризиками. </w:t>
      </w:r>
    </w:p>
    <w:p w14:paraId="17638894" w14:textId="77777777" w:rsidR="001775E3" w:rsidRPr="000B1A2A" w:rsidRDefault="001775E3" w:rsidP="002F07A8">
      <w:pPr>
        <w:pStyle w:val="af3"/>
        <w:spacing w:after="0" w:line="360" w:lineRule="auto"/>
        <w:ind w:right="50" w:firstLine="710"/>
        <w:contextualSpacing/>
        <w:jc w:val="both"/>
        <w:rPr>
          <w:sz w:val="28"/>
          <w:szCs w:val="28"/>
          <w:lang w:val="uk-UA"/>
        </w:rPr>
      </w:pPr>
    </w:p>
    <w:p w14:paraId="1153688E" w14:textId="77777777" w:rsidR="00D40616" w:rsidRDefault="00D40616" w:rsidP="002F07A8">
      <w:pPr>
        <w:pStyle w:val="af3"/>
        <w:spacing w:after="0" w:line="360" w:lineRule="auto"/>
        <w:ind w:right="50" w:firstLine="705"/>
        <w:contextualSpacing/>
        <w:jc w:val="both"/>
        <w:rPr>
          <w:b/>
          <w:bCs/>
          <w:sz w:val="28"/>
          <w:szCs w:val="28"/>
          <w:lang w:val="uk-UA"/>
        </w:rPr>
      </w:pPr>
    </w:p>
    <w:p w14:paraId="4B01AB0C" w14:textId="77777777" w:rsidR="00D40616" w:rsidRDefault="00D40616" w:rsidP="002F07A8">
      <w:pPr>
        <w:pStyle w:val="af3"/>
        <w:spacing w:after="0" w:line="360" w:lineRule="auto"/>
        <w:ind w:right="50" w:firstLine="705"/>
        <w:contextualSpacing/>
        <w:jc w:val="both"/>
        <w:rPr>
          <w:b/>
          <w:bCs/>
          <w:sz w:val="28"/>
          <w:szCs w:val="28"/>
          <w:lang w:val="uk-UA"/>
        </w:rPr>
      </w:pPr>
    </w:p>
    <w:p w14:paraId="53C96278" w14:textId="77777777" w:rsidR="00D40616" w:rsidRDefault="00D40616" w:rsidP="002F07A8">
      <w:pPr>
        <w:pStyle w:val="af3"/>
        <w:spacing w:after="0" w:line="360" w:lineRule="auto"/>
        <w:ind w:right="50" w:firstLine="705"/>
        <w:contextualSpacing/>
        <w:jc w:val="both"/>
        <w:rPr>
          <w:b/>
          <w:bCs/>
          <w:sz w:val="28"/>
          <w:szCs w:val="28"/>
          <w:lang w:val="uk-UA"/>
        </w:rPr>
      </w:pPr>
    </w:p>
    <w:p w14:paraId="3AA00282" w14:textId="1A0BDA7B" w:rsidR="009231D2" w:rsidRPr="000B1A2A" w:rsidRDefault="00EF405D" w:rsidP="002F07A8">
      <w:pPr>
        <w:pStyle w:val="af3"/>
        <w:spacing w:after="0" w:line="360" w:lineRule="auto"/>
        <w:ind w:right="50" w:firstLine="705"/>
        <w:contextualSpacing/>
        <w:jc w:val="both"/>
        <w:rPr>
          <w:b/>
          <w:bCs/>
          <w:sz w:val="28"/>
          <w:szCs w:val="28"/>
          <w:lang w:val="uk-UA"/>
        </w:rPr>
      </w:pPr>
      <w:r w:rsidRPr="000B1A2A">
        <w:rPr>
          <w:b/>
          <w:bCs/>
          <w:sz w:val="28"/>
          <w:szCs w:val="28"/>
          <w:lang w:val="uk-UA"/>
        </w:rPr>
        <w:lastRenderedPageBreak/>
        <w:t xml:space="preserve">3.2. Фінансове регулювання діяльності малих підприємств на основі діагностування фінансової стійкості </w:t>
      </w:r>
    </w:p>
    <w:p w14:paraId="278CFCA3" w14:textId="77777777" w:rsidR="009B21C0" w:rsidRPr="000B1A2A" w:rsidRDefault="009B21C0" w:rsidP="002F07A8">
      <w:pPr>
        <w:pStyle w:val="af3"/>
        <w:spacing w:after="0" w:line="360" w:lineRule="auto"/>
        <w:ind w:right="50" w:firstLine="705"/>
        <w:contextualSpacing/>
        <w:jc w:val="both"/>
        <w:rPr>
          <w:sz w:val="28"/>
          <w:szCs w:val="28"/>
          <w:shd w:val="clear" w:color="auto" w:fill="FFFFFF"/>
          <w:lang w:val="uk-UA"/>
        </w:rPr>
      </w:pPr>
    </w:p>
    <w:p w14:paraId="002CF2C6" w14:textId="77777777" w:rsidR="001D1301" w:rsidRPr="000B1A2A" w:rsidRDefault="001D1301" w:rsidP="001D1301">
      <w:pPr>
        <w:pStyle w:val="af3"/>
        <w:spacing w:after="0" w:line="360" w:lineRule="auto"/>
        <w:ind w:right="50" w:firstLine="705"/>
        <w:contextualSpacing/>
        <w:jc w:val="both"/>
        <w:rPr>
          <w:sz w:val="28"/>
          <w:szCs w:val="28"/>
          <w:shd w:val="clear" w:color="auto" w:fill="FFFFFF"/>
          <w:lang w:val="uk-UA"/>
        </w:rPr>
      </w:pPr>
      <w:r w:rsidRPr="000B1A2A">
        <w:rPr>
          <w:sz w:val="28"/>
          <w:szCs w:val="28"/>
          <w:shd w:val="clear" w:color="auto" w:fill="FFFFFF"/>
          <w:lang w:val="uk-UA"/>
        </w:rPr>
        <w:t>Ефективна фінансова діяльність малих підприємств передбачає постійне залучення коштів, що дозволяє ефективніше використовувати власний капітал, збільшує обсяг господарської діяльності, сприяє формуванню цільових фондів і врешті-решт підвищує загальну ринкову вартість підприємства. Проте, залучення зовнішніх коштів приносить ризики фінансової залежності.</w:t>
      </w:r>
    </w:p>
    <w:p w14:paraId="576A37B9" w14:textId="77777777" w:rsidR="001D1301" w:rsidRPr="000B1A2A" w:rsidRDefault="001D1301" w:rsidP="001D1301">
      <w:pPr>
        <w:pStyle w:val="af3"/>
        <w:spacing w:after="0" w:line="360" w:lineRule="auto"/>
        <w:ind w:right="50" w:firstLine="705"/>
        <w:contextualSpacing/>
        <w:jc w:val="both"/>
        <w:rPr>
          <w:sz w:val="28"/>
          <w:szCs w:val="28"/>
          <w:shd w:val="clear" w:color="auto" w:fill="FFFFFF"/>
          <w:lang w:val="uk-UA"/>
        </w:rPr>
      </w:pPr>
      <w:r w:rsidRPr="000B1A2A">
        <w:rPr>
          <w:sz w:val="28"/>
          <w:szCs w:val="28"/>
          <w:shd w:val="clear" w:color="auto" w:fill="FFFFFF"/>
          <w:lang w:val="uk-UA"/>
        </w:rPr>
        <w:t>Малі підприємства прагнуть до самофінансування і обережно підходять до позик капіталу. Головною метою фінансової діяльності таких підприємств є забезпечення фінансової стійкості. Чим менше залежності від зовнішніх джерел фінансування, тим менше ризик втрати фінансової незалежності.</w:t>
      </w:r>
    </w:p>
    <w:p w14:paraId="20E88AFA" w14:textId="77777777" w:rsidR="001D1301" w:rsidRPr="000B1A2A" w:rsidRDefault="001D1301" w:rsidP="001D1301">
      <w:pPr>
        <w:pStyle w:val="af3"/>
        <w:spacing w:after="0" w:line="360" w:lineRule="auto"/>
        <w:ind w:right="50" w:firstLine="705"/>
        <w:contextualSpacing/>
        <w:jc w:val="both"/>
        <w:rPr>
          <w:sz w:val="28"/>
          <w:szCs w:val="28"/>
          <w:shd w:val="clear" w:color="auto" w:fill="FFFFFF"/>
          <w:lang w:val="uk-UA"/>
        </w:rPr>
      </w:pPr>
      <w:r w:rsidRPr="000B1A2A">
        <w:rPr>
          <w:sz w:val="28"/>
          <w:szCs w:val="28"/>
          <w:shd w:val="clear" w:color="auto" w:fill="FFFFFF"/>
          <w:lang w:val="uk-UA"/>
        </w:rPr>
        <w:t>Малі підприємства віддають перевагу самофінансуванню, що означає, що вони використовують внутрішні резерви, прибутки, продаж активів або приватні інвестиції для фінансування своїх потреб. Це дозволяє підприємству зберігати контроль над своєю фінансовою ситуацією і уникати зайнятості боргами, що може бути небезпечним для малого бізнесу.</w:t>
      </w:r>
    </w:p>
    <w:p w14:paraId="142867B9" w14:textId="77777777" w:rsidR="001D1301" w:rsidRPr="000B1A2A" w:rsidRDefault="001D1301" w:rsidP="001D1301">
      <w:pPr>
        <w:pStyle w:val="af3"/>
        <w:spacing w:after="0" w:line="360" w:lineRule="auto"/>
        <w:ind w:right="50" w:firstLine="705"/>
        <w:contextualSpacing/>
        <w:jc w:val="both"/>
        <w:rPr>
          <w:sz w:val="28"/>
          <w:szCs w:val="28"/>
          <w:shd w:val="clear" w:color="auto" w:fill="FFFFFF"/>
          <w:lang w:val="uk-UA"/>
        </w:rPr>
      </w:pPr>
      <w:r w:rsidRPr="000B1A2A">
        <w:rPr>
          <w:sz w:val="28"/>
          <w:szCs w:val="28"/>
          <w:shd w:val="clear" w:color="auto" w:fill="FFFFFF"/>
          <w:lang w:val="uk-UA"/>
        </w:rPr>
        <w:t>Загалом, фінансова стійкість є головною метою малих підприємств, і вони прагнуть до балансу між залученням зовнішніх ресурсів і самофінансуванням для досягнення цієї мети.</w:t>
      </w:r>
    </w:p>
    <w:p w14:paraId="22BA2D1F" w14:textId="7860D522" w:rsidR="009231D2" w:rsidRPr="000B1A2A" w:rsidRDefault="002F0BD6" w:rsidP="002F07A8">
      <w:pPr>
        <w:pStyle w:val="af3"/>
        <w:spacing w:after="0" w:line="360" w:lineRule="auto"/>
        <w:ind w:right="50" w:firstLine="705"/>
        <w:contextualSpacing/>
        <w:jc w:val="both"/>
        <w:rPr>
          <w:b/>
          <w:bCs/>
          <w:sz w:val="28"/>
          <w:szCs w:val="28"/>
          <w:lang w:val="uk-UA"/>
        </w:rPr>
      </w:pPr>
      <w:r w:rsidRPr="000B1A2A">
        <w:rPr>
          <w:sz w:val="28"/>
          <w:szCs w:val="28"/>
          <w:lang w:val="uk-UA"/>
        </w:rPr>
        <w:t>Забезпечення фінансової стійкості підприємств – це система принципів, управлінських рішень та інструментів, які забезпечують зростання прибутковості компанії, збереження платоспроможності та кредитоспроможності, а також можливості уникнення ризиків банкрутства.</w:t>
      </w:r>
      <w:r w:rsidR="00165B87" w:rsidRPr="000B1A2A">
        <w:rPr>
          <w:sz w:val="28"/>
          <w:szCs w:val="28"/>
          <w:lang w:val="uk-UA"/>
        </w:rPr>
        <w:t xml:space="preserve"> [</w:t>
      </w:r>
      <w:r w:rsidR="005425A2" w:rsidRPr="000B1A2A">
        <w:rPr>
          <w:sz w:val="28"/>
          <w:szCs w:val="28"/>
          <w:lang w:val="uk-UA"/>
        </w:rPr>
        <w:t>45</w:t>
      </w:r>
      <w:r w:rsidR="00165B87" w:rsidRPr="000B1A2A">
        <w:rPr>
          <w:sz w:val="28"/>
          <w:szCs w:val="28"/>
          <w:lang w:val="uk-UA"/>
        </w:rPr>
        <w:t>].</w:t>
      </w:r>
    </w:p>
    <w:p w14:paraId="73F2FB24" w14:textId="77777777" w:rsidR="002F0BD6" w:rsidRPr="000B1A2A" w:rsidRDefault="002F0BD6" w:rsidP="002F0BD6">
      <w:pPr>
        <w:pStyle w:val="af3"/>
        <w:spacing w:line="360" w:lineRule="auto"/>
        <w:ind w:right="50" w:firstLine="705"/>
        <w:contextualSpacing/>
        <w:jc w:val="both"/>
        <w:rPr>
          <w:bCs/>
          <w:iCs/>
          <w:sz w:val="28"/>
          <w:szCs w:val="28"/>
          <w:lang w:val="uk-UA"/>
        </w:rPr>
      </w:pPr>
      <w:r w:rsidRPr="000B1A2A">
        <w:rPr>
          <w:bCs/>
          <w:iCs/>
          <w:sz w:val="28"/>
          <w:szCs w:val="28"/>
          <w:lang w:val="uk-UA"/>
        </w:rPr>
        <w:t>Фінансова стійкість малих підприємств відображає міцність їх фінансово-економічних позицій та рівень незалежності від зовнішніх джерел фінансування. Ця стійкість залежить від наявності та стану власних ресурсів підприємства, які використовуються у його поточній діяльності.</w:t>
      </w:r>
    </w:p>
    <w:p w14:paraId="596AF2E9" w14:textId="7A040BD1" w:rsidR="002F0BD6" w:rsidRPr="000B1A2A" w:rsidRDefault="002F0BD6" w:rsidP="002F0BD6">
      <w:pPr>
        <w:pStyle w:val="af3"/>
        <w:spacing w:line="360" w:lineRule="auto"/>
        <w:ind w:right="50" w:firstLine="705"/>
        <w:contextualSpacing/>
        <w:jc w:val="both"/>
        <w:rPr>
          <w:bCs/>
          <w:iCs/>
          <w:sz w:val="28"/>
          <w:szCs w:val="28"/>
          <w:lang w:val="uk-UA"/>
        </w:rPr>
      </w:pPr>
      <w:r w:rsidRPr="000B1A2A">
        <w:rPr>
          <w:bCs/>
          <w:iCs/>
          <w:sz w:val="28"/>
          <w:szCs w:val="28"/>
          <w:lang w:val="uk-UA"/>
        </w:rPr>
        <w:lastRenderedPageBreak/>
        <w:t>Забезпечення фінансової стійкості можливе тільки при умові стабільного реалізації продукції, робіт або послуг, своєчасної оплати за них та отримання достатнього обсягу виторгу. Цей виторг повинен бути достатнім для виконання фінансових зобов'язань перед бюджетом, постачальниками, кредиторами, працівниками та іншими зацікавленими сторонами. Успішна фінансова діяльність малого підприємства передбачає ретельне управління фінансовими ресурсами, раціональне використання власних засобів та ефективне планування й контроль фінансових операцій. Це допомагає забезпечити стабільність фінансових показників і зміцнити фінансову позицію малого підприємства.</w:t>
      </w:r>
    </w:p>
    <w:p w14:paraId="0E4D18C3" w14:textId="32B60F4F" w:rsidR="007C6A8C" w:rsidRPr="000B1A2A" w:rsidRDefault="007C6A8C" w:rsidP="002F0BD6">
      <w:pPr>
        <w:pStyle w:val="af3"/>
        <w:spacing w:line="360" w:lineRule="auto"/>
        <w:ind w:right="50" w:firstLine="705"/>
        <w:contextualSpacing/>
        <w:jc w:val="both"/>
        <w:rPr>
          <w:sz w:val="28"/>
          <w:szCs w:val="28"/>
          <w:lang w:val="uk-UA"/>
        </w:rPr>
      </w:pPr>
      <w:r w:rsidRPr="000B1A2A">
        <w:rPr>
          <w:sz w:val="28"/>
          <w:szCs w:val="28"/>
          <w:lang w:val="uk-UA"/>
        </w:rPr>
        <w:t xml:space="preserve">Фінансова стійкість </w:t>
      </w:r>
      <w:r w:rsidR="006A603B" w:rsidRPr="000B1A2A">
        <w:rPr>
          <w:sz w:val="28"/>
          <w:szCs w:val="28"/>
          <w:lang w:val="uk-UA"/>
        </w:rPr>
        <w:t xml:space="preserve">малого </w:t>
      </w:r>
      <w:r w:rsidRPr="000B1A2A">
        <w:rPr>
          <w:sz w:val="28"/>
          <w:szCs w:val="28"/>
          <w:lang w:val="uk-UA"/>
        </w:rPr>
        <w:t xml:space="preserve">підприємства являє собою підсумковий показник або групу показників, що характеризують фінансовий стан підприємства в цілому. </w:t>
      </w:r>
    </w:p>
    <w:p w14:paraId="3EBBAAE9" w14:textId="77777777" w:rsidR="007C6A8C" w:rsidRPr="000B1A2A" w:rsidRDefault="007C6A8C" w:rsidP="002F07A8">
      <w:pPr>
        <w:pStyle w:val="af3"/>
        <w:spacing w:line="360" w:lineRule="auto"/>
        <w:ind w:right="50" w:firstLine="705"/>
        <w:contextualSpacing/>
        <w:jc w:val="both"/>
        <w:rPr>
          <w:sz w:val="28"/>
          <w:szCs w:val="28"/>
          <w:lang w:val="uk-UA"/>
        </w:rPr>
      </w:pPr>
      <w:r w:rsidRPr="000B1A2A">
        <w:rPr>
          <w:sz w:val="28"/>
          <w:szCs w:val="28"/>
          <w:lang w:val="uk-UA"/>
        </w:rPr>
        <w:t xml:space="preserve">Вивчення різних </w:t>
      </w:r>
      <w:proofErr w:type="spellStart"/>
      <w:r w:rsidRPr="000B1A2A">
        <w:rPr>
          <w:sz w:val="28"/>
          <w:szCs w:val="28"/>
          <w:lang w:val="uk-UA"/>
        </w:rPr>
        <w:t>методик</w:t>
      </w:r>
      <w:proofErr w:type="spellEnd"/>
      <w:r w:rsidRPr="000B1A2A">
        <w:rPr>
          <w:sz w:val="28"/>
          <w:szCs w:val="28"/>
          <w:lang w:val="uk-UA"/>
        </w:rPr>
        <w:t xml:space="preserve"> оцінки фінансової стійкості</w:t>
      </w:r>
      <w:r w:rsidR="006A603B" w:rsidRPr="000B1A2A">
        <w:rPr>
          <w:sz w:val="28"/>
          <w:szCs w:val="28"/>
          <w:lang w:val="uk-UA"/>
        </w:rPr>
        <w:t xml:space="preserve"> малого</w:t>
      </w:r>
      <w:r w:rsidRPr="000B1A2A">
        <w:rPr>
          <w:sz w:val="28"/>
          <w:szCs w:val="28"/>
          <w:lang w:val="uk-UA"/>
        </w:rPr>
        <w:t xml:space="preserve"> підприємства дозволило виявити такі напрямки аналізу:</w:t>
      </w:r>
    </w:p>
    <w:p w14:paraId="40987DB8" w14:textId="77777777" w:rsidR="007C6A8C" w:rsidRPr="000B1A2A" w:rsidRDefault="002660FC" w:rsidP="002F07A8">
      <w:pPr>
        <w:pStyle w:val="af3"/>
        <w:spacing w:line="360" w:lineRule="auto"/>
        <w:ind w:right="50" w:firstLine="705"/>
        <w:contextualSpacing/>
        <w:jc w:val="both"/>
        <w:rPr>
          <w:sz w:val="28"/>
          <w:szCs w:val="28"/>
          <w:lang w:val="uk-UA"/>
        </w:rPr>
      </w:pPr>
      <w:r w:rsidRPr="000B1A2A">
        <w:rPr>
          <w:sz w:val="28"/>
          <w:szCs w:val="28"/>
          <w:lang w:val="uk-UA"/>
        </w:rPr>
        <w:t>— а</w:t>
      </w:r>
      <w:r w:rsidR="007C6A8C" w:rsidRPr="000B1A2A">
        <w:rPr>
          <w:sz w:val="28"/>
          <w:szCs w:val="28"/>
          <w:lang w:val="uk-UA"/>
        </w:rPr>
        <w:t>наліз структури капіталу;</w:t>
      </w:r>
    </w:p>
    <w:p w14:paraId="351BC3DA" w14:textId="77777777" w:rsidR="007C6A8C" w:rsidRPr="000B1A2A" w:rsidRDefault="002660FC" w:rsidP="002F07A8">
      <w:pPr>
        <w:pStyle w:val="af3"/>
        <w:spacing w:line="360" w:lineRule="auto"/>
        <w:ind w:right="50" w:firstLine="705"/>
        <w:contextualSpacing/>
        <w:jc w:val="both"/>
        <w:rPr>
          <w:sz w:val="28"/>
          <w:szCs w:val="28"/>
          <w:lang w:val="uk-UA"/>
        </w:rPr>
      </w:pPr>
      <w:r w:rsidRPr="000B1A2A">
        <w:rPr>
          <w:sz w:val="28"/>
          <w:szCs w:val="28"/>
          <w:lang w:val="uk-UA"/>
        </w:rPr>
        <w:t>— а</w:t>
      </w:r>
      <w:r w:rsidR="007C6A8C" w:rsidRPr="000B1A2A">
        <w:rPr>
          <w:sz w:val="28"/>
          <w:szCs w:val="28"/>
          <w:lang w:val="uk-UA"/>
        </w:rPr>
        <w:t>наліз довгострокової і короткострокової платоспроможності;</w:t>
      </w:r>
    </w:p>
    <w:p w14:paraId="05354B08" w14:textId="77777777" w:rsidR="007C6A8C" w:rsidRPr="000B1A2A" w:rsidRDefault="002660FC" w:rsidP="002F07A8">
      <w:pPr>
        <w:pStyle w:val="af3"/>
        <w:spacing w:line="360" w:lineRule="auto"/>
        <w:ind w:right="50" w:firstLine="705"/>
        <w:contextualSpacing/>
        <w:jc w:val="both"/>
        <w:rPr>
          <w:sz w:val="28"/>
          <w:szCs w:val="28"/>
          <w:lang w:val="uk-UA"/>
        </w:rPr>
      </w:pPr>
      <w:r w:rsidRPr="000B1A2A">
        <w:rPr>
          <w:sz w:val="28"/>
          <w:szCs w:val="28"/>
          <w:lang w:val="uk-UA"/>
        </w:rPr>
        <w:t>— р</w:t>
      </w:r>
      <w:r w:rsidR="007C6A8C" w:rsidRPr="000B1A2A">
        <w:rPr>
          <w:sz w:val="28"/>
          <w:szCs w:val="28"/>
          <w:lang w:val="uk-UA"/>
        </w:rPr>
        <w:t>озрахунок і аналіз величини чистих активів;</w:t>
      </w:r>
    </w:p>
    <w:p w14:paraId="688C144C" w14:textId="77777777" w:rsidR="007C6A8C" w:rsidRPr="000B1A2A" w:rsidRDefault="002660FC" w:rsidP="002F07A8">
      <w:pPr>
        <w:pStyle w:val="af3"/>
        <w:spacing w:line="360" w:lineRule="auto"/>
        <w:ind w:right="50" w:firstLine="705"/>
        <w:contextualSpacing/>
        <w:jc w:val="both"/>
        <w:rPr>
          <w:sz w:val="28"/>
          <w:szCs w:val="28"/>
          <w:lang w:val="uk-UA"/>
        </w:rPr>
      </w:pPr>
      <w:r w:rsidRPr="000B1A2A">
        <w:rPr>
          <w:sz w:val="28"/>
          <w:szCs w:val="28"/>
          <w:lang w:val="uk-UA"/>
        </w:rPr>
        <w:t>— а</w:t>
      </w:r>
      <w:r w:rsidR="007C6A8C" w:rsidRPr="000B1A2A">
        <w:rPr>
          <w:sz w:val="28"/>
          <w:szCs w:val="28"/>
          <w:lang w:val="uk-UA"/>
        </w:rPr>
        <w:t>наліз грошового покриття боргів і відсотків за ним;</w:t>
      </w:r>
    </w:p>
    <w:p w14:paraId="60F38FC2" w14:textId="77777777" w:rsidR="007C6A8C" w:rsidRPr="000B1A2A" w:rsidRDefault="002660FC" w:rsidP="002F07A8">
      <w:pPr>
        <w:pStyle w:val="af3"/>
        <w:numPr>
          <w:ilvl w:val="1"/>
          <w:numId w:val="3"/>
        </w:numPr>
        <w:spacing w:line="360" w:lineRule="auto"/>
        <w:ind w:left="0" w:right="50" w:firstLine="709"/>
        <w:contextualSpacing/>
        <w:jc w:val="both"/>
        <w:rPr>
          <w:sz w:val="28"/>
          <w:szCs w:val="28"/>
          <w:lang w:val="uk-UA"/>
        </w:rPr>
      </w:pPr>
      <w:r w:rsidRPr="000B1A2A">
        <w:rPr>
          <w:sz w:val="28"/>
          <w:szCs w:val="28"/>
          <w:lang w:val="uk-UA"/>
        </w:rPr>
        <w:t>а</w:t>
      </w:r>
      <w:r w:rsidR="007C6A8C" w:rsidRPr="000B1A2A">
        <w:rPr>
          <w:sz w:val="28"/>
          <w:szCs w:val="28"/>
          <w:lang w:val="uk-UA"/>
        </w:rPr>
        <w:t>наліз покриття виробничих і товарних запасів джерелами фінансування;</w:t>
      </w:r>
    </w:p>
    <w:p w14:paraId="7ADEF1BF" w14:textId="77777777" w:rsidR="007C6A8C" w:rsidRPr="000B1A2A" w:rsidRDefault="002660FC" w:rsidP="002F07A8">
      <w:pPr>
        <w:pStyle w:val="af3"/>
        <w:spacing w:after="0" w:line="360" w:lineRule="auto"/>
        <w:ind w:right="50" w:firstLine="705"/>
        <w:contextualSpacing/>
        <w:jc w:val="both"/>
        <w:rPr>
          <w:sz w:val="28"/>
          <w:szCs w:val="28"/>
          <w:lang w:val="uk-UA"/>
        </w:rPr>
      </w:pPr>
      <w:r w:rsidRPr="000B1A2A">
        <w:rPr>
          <w:sz w:val="28"/>
          <w:szCs w:val="28"/>
          <w:lang w:val="uk-UA"/>
        </w:rPr>
        <w:t>— в</w:t>
      </w:r>
      <w:r w:rsidR="007C6A8C" w:rsidRPr="000B1A2A">
        <w:rPr>
          <w:sz w:val="28"/>
          <w:szCs w:val="28"/>
          <w:lang w:val="uk-UA"/>
        </w:rPr>
        <w:t>изначення порогу рентабельності і запасу фінансової стійкості.</w:t>
      </w:r>
    </w:p>
    <w:p w14:paraId="14FAF441" w14:textId="77777777" w:rsidR="007C6A8C" w:rsidRPr="000B1A2A" w:rsidRDefault="007C6A8C" w:rsidP="002F07A8">
      <w:pPr>
        <w:pStyle w:val="af3"/>
        <w:spacing w:after="0" w:line="360" w:lineRule="auto"/>
        <w:ind w:right="50" w:firstLine="705"/>
        <w:contextualSpacing/>
        <w:jc w:val="both"/>
        <w:rPr>
          <w:sz w:val="28"/>
          <w:szCs w:val="28"/>
          <w:lang w:val="uk-UA"/>
        </w:rPr>
      </w:pPr>
      <w:r w:rsidRPr="000B1A2A">
        <w:rPr>
          <w:sz w:val="28"/>
          <w:szCs w:val="28"/>
          <w:lang w:val="uk-UA"/>
        </w:rPr>
        <w:t xml:space="preserve">Зміст конкретної мети аналізу фінансової стійкості істотно залежить від суб'єктів цього аналізу. Якими виступають особи, які прямо або опосередковано зацікавлені в діяльності </w:t>
      </w:r>
      <w:r w:rsidR="006A603B" w:rsidRPr="000B1A2A">
        <w:rPr>
          <w:sz w:val="28"/>
          <w:szCs w:val="28"/>
          <w:lang w:val="uk-UA"/>
        </w:rPr>
        <w:t xml:space="preserve">малого </w:t>
      </w:r>
      <w:r w:rsidRPr="000B1A2A">
        <w:rPr>
          <w:sz w:val="28"/>
          <w:szCs w:val="28"/>
          <w:lang w:val="uk-UA"/>
        </w:rPr>
        <w:t>підприємства. Ключовими зацікавленими особами і користувачами фінансової звітності є постачальники фінансового капіталу, якими можуть бути: існуючі та потенційні власники (інвестори-учасники фондового ринку, банки, держава</w:t>
      </w:r>
      <w:r w:rsidR="006A603B" w:rsidRPr="000B1A2A">
        <w:rPr>
          <w:sz w:val="28"/>
          <w:szCs w:val="28"/>
          <w:lang w:val="uk-UA"/>
        </w:rPr>
        <w:t>)</w:t>
      </w:r>
      <w:r w:rsidRPr="000B1A2A">
        <w:rPr>
          <w:sz w:val="28"/>
          <w:szCs w:val="28"/>
          <w:lang w:val="uk-UA"/>
        </w:rPr>
        <w:t>.</w:t>
      </w:r>
    </w:p>
    <w:p w14:paraId="68FBDFCE" w14:textId="77777777" w:rsidR="002F0BD6" w:rsidRPr="000B1A2A" w:rsidRDefault="002F0BD6" w:rsidP="002F0BD6">
      <w:pPr>
        <w:pStyle w:val="af3"/>
        <w:spacing w:after="0" w:line="360" w:lineRule="auto"/>
        <w:ind w:right="50" w:firstLine="705"/>
        <w:contextualSpacing/>
        <w:jc w:val="both"/>
        <w:rPr>
          <w:sz w:val="28"/>
          <w:szCs w:val="28"/>
          <w:lang w:val="uk-UA"/>
        </w:rPr>
      </w:pPr>
      <w:r w:rsidRPr="000B1A2A">
        <w:rPr>
          <w:sz w:val="28"/>
          <w:szCs w:val="28"/>
          <w:lang w:val="uk-UA"/>
        </w:rPr>
        <w:lastRenderedPageBreak/>
        <w:t xml:space="preserve">Запропонований підхід до діагностики і аналізу відрізняється від існуючих можливістю оцінки двох </w:t>
      </w:r>
      <w:proofErr w:type="spellStart"/>
      <w:r w:rsidRPr="000B1A2A">
        <w:rPr>
          <w:sz w:val="28"/>
          <w:szCs w:val="28"/>
          <w:lang w:val="uk-UA"/>
        </w:rPr>
        <w:t>різносистемних</w:t>
      </w:r>
      <w:proofErr w:type="spellEnd"/>
      <w:r w:rsidRPr="000B1A2A">
        <w:rPr>
          <w:sz w:val="28"/>
          <w:szCs w:val="28"/>
          <w:lang w:val="uk-UA"/>
        </w:rPr>
        <w:t xml:space="preserve"> елементів: фінансової стійкості підприємства та ефективності планових рішень. Це дозволяє зробити комплексний аналіз, який враховує не лише поточну фінансову ситуацію підприємства, а й оцінює його перспективи та здатність до досягнення поставлених цілей.</w:t>
      </w:r>
    </w:p>
    <w:p w14:paraId="21C5C412" w14:textId="77777777" w:rsidR="002F0BD6" w:rsidRPr="000B1A2A" w:rsidRDefault="002F0BD6" w:rsidP="002F0BD6">
      <w:pPr>
        <w:pStyle w:val="af3"/>
        <w:spacing w:after="0" w:line="360" w:lineRule="auto"/>
        <w:ind w:right="50" w:firstLine="705"/>
        <w:contextualSpacing/>
        <w:jc w:val="both"/>
        <w:rPr>
          <w:sz w:val="28"/>
          <w:szCs w:val="28"/>
          <w:lang w:val="uk-UA"/>
        </w:rPr>
      </w:pPr>
      <w:r w:rsidRPr="000B1A2A">
        <w:rPr>
          <w:sz w:val="28"/>
          <w:szCs w:val="28"/>
          <w:lang w:val="uk-UA"/>
        </w:rPr>
        <w:t>Оцінка фінансової стійкості підприємства дозволяє визначити його здатність витримати негативні зовнішні впливи, такі як зміни в економічному середовищі або фінансові труднощі. Вона включає аналіз таких факторів, як рівень власного капіталу, фінансові показники, ліквідність, рентабельність та інші аспекти, що впливають на фінансову стабільність підприємства.</w:t>
      </w:r>
    </w:p>
    <w:p w14:paraId="3AFF9F09" w14:textId="77777777" w:rsidR="002F0BD6" w:rsidRPr="000B1A2A" w:rsidRDefault="002F0BD6" w:rsidP="002F0BD6">
      <w:pPr>
        <w:pStyle w:val="af3"/>
        <w:spacing w:after="0" w:line="360" w:lineRule="auto"/>
        <w:ind w:right="50" w:firstLine="705"/>
        <w:contextualSpacing/>
        <w:jc w:val="both"/>
        <w:rPr>
          <w:sz w:val="28"/>
          <w:szCs w:val="28"/>
          <w:lang w:val="uk-UA"/>
        </w:rPr>
      </w:pPr>
      <w:r w:rsidRPr="000B1A2A">
        <w:rPr>
          <w:sz w:val="28"/>
          <w:szCs w:val="28"/>
          <w:lang w:val="uk-UA"/>
        </w:rPr>
        <w:t>Оцінка ефективності планових рішень передбачає аналіз різних факторів, пов'язаних з плануванням та реалізацією стратегічних та оперативних цілей підприємства. Це може включати аналіз бізнес-планів, рівня виконання планових завдань, ефективності використання ресурсів, управління проектами та інші аспекти, що впливають на успішність планових рішень.</w:t>
      </w:r>
    </w:p>
    <w:p w14:paraId="5E198F0C" w14:textId="0A7EC16D" w:rsidR="002F0BD6" w:rsidRPr="000B1A2A" w:rsidRDefault="0043131E" w:rsidP="0043131E">
      <w:pPr>
        <w:pStyle w:val="af3"/>
        <w:spacing w:after="0" w:line="360" w:lineRule="auto"/>
        <w:ind w:right="50" w:firstLine="705"/>
        <w:contextualSpacing/>
        <w:jc w:val="both"/>
        <w:rPr>
          <w:sz w:val="28"/>
          <w:szCs w:val="28"/>
          <w:lang w:val="uk-UA"/>
        </w:rPr>
      </w:pPr>
      <w:r w:rsidRPr="000B1A2A">
        <w:rPr>
          <w:sz w:val="28"/>
          <w:szCs w:val="28"/>
          <w:lang w:val="uk-UA"/>
        </w:rPr>
        <w:t>Поєднання</w:t>
      </w:r>
      <w:r w:rsidR="002F0BD6" w:rsidRPr="000B1A2A">
        <w:rPr>
          <w:sz w:val="28"/>
          <w:szCs w:val="28"/>
          <w:lang w:val="uk-UA"/>
        </w:rPr>
        <w:t xml:space="preserve"> оцінки фінансової стійкості та ефективності планових рішень дозволяє отримати більш повне уявлення про фінансовий стан підприємства та його здатність до досягнення поставлених цілей. Цей підхід дозволяє виявити слабкі місця та потенційні ризики, а також визначити шляхи покращення </w:t>
      </w:r>
    </w:p>
    <w:p w14:paraId="1DB9B40F" w14:textId="517312E9" w:rsidR="00421BD8" w:rsidRDefault="009B21C0" w:rsidP="00421BD8">
      <w:pPr>
        <w:pStyle w:val="af3"/>
        <w:spacing w:after="0" w:line="360" w:lineRule="auto"/>
        <w:ind w:right="50" w:firstLine="705"/>
        <w:contextualSpacing/>
        <w:jc w:val="both"/>
        <w:rPr>
          <w:sz w:val="28"/>
          <w:szCs w:val="28"/>
          <w:lang w:val="uk-UA"/>
        </w:rPr>
      </w:pPr>
      <w:r w:rsidRPr="000B1A2A">
        <w:rPr>
          <w:sz w:val="28"/>
          <w:szCs w:val="28"/>
          <w:lang w:val="uk-UA"/>
        </w:rPr>
        <w:t xml:space="preserve">Діагностика і аналіз фінансової стійкості надають об’єктивну інформацію для розробки тактичних та стратегічних планових рішень та </w:t>
      </w:r>
      <w:proofErr w:type="spellStart"/>
      <w:r w:rsidRPr="000B1A2A">
        <w:rPr>
          <w:sz w:val="28"/>
          <w:szCs w:val="28"/>
          <w:lang w:val="uk-UA"/>
        </w:rPr>
        <w:t>ризикоорієнтованих</w:t>
      </w:r>
      <w:proofErr w:type="spellEnd"/>
      <w:r w:rsidRPr="000B1A2A">
        <w:rPr>
          <w:sz w:val="28"/>
          <w:szCs w:val="28"/>
          <w:lang w:val="uk-UA"/>
        </w:rPr>
        <w:t xml:space="preserve"> планів (рис.</w:t>
      </w:r>
      <w:r w:rsidR="00451BA4" w:rsidRPr="000B1A2A">
        <w:rPr>
          <w:sz w:val="28"/>
          <w:szCs w:val="28"/>
          <w:lang w:val="uk-UA"/>
        </w:rPr>
        <w:t>3.</w:t>
      </w:r>
      <w:r w:rsidR="00D40616">
        <w:rPr>
          <w:sz w:val="28"/>
          <w:szCs w:val="28"/>
          <w:lang w:val="uk-UA"/>
        </w:rPr>
        <w:t>1</w:t>
      </w:r>
      <w:r w:rsidRPr="000B1A2A">
        <w:rPr>
          <w:sz w:val="28"/>
          <w:szCs w:val="28"/>
          <w:lang w:val="uk-UA"/>
        </w:rPr>
        <w:t xml:space="preserve">). </w:t>
      </w:r>
    </w:p>
    <w:p w14:paraId="415A54F1" w14:textId="77777777" w:rsidR="00F42966" w:rsidRPr="000B1A2A" w:rsidRDefault="00F42966" w:rsidP="00F42966">
      <w:pPr>
        <w:spacing w:line="360" w:lineRule="auto"/>
        <w:ind w:firstLine="709"/>
        <w:jc w:val="both"/>
        <w:rPr>
          <w:sz w:val="28"/>
          <w:szCs w:val="28"/>
          <w:lang w:val="uk-UA"/>
        </w:rPr>
      </w:pPr>
      <w:r w:rsidRPr="000B1A2A">
        <w:rPr>
          <w:sz w:val="28"/>
          <w:szCs w:val="28"/>
          <w:lang w:val="uk-UA"/>
        </w:rPr>
        <w:t xml:space="preserve">Аналіз ефективності планових рішень здійснюється з позиції отриманих результатів до і після прийняття рішення. Комунальні підприємства складають фінансовий план, який містить інформацію щодо </w:t>
      </w:r>
      <w:r w:rsidRPr="000B1A2A">
        <w:rPr>
          <w:sz w:val="28"/>
          <w:szCs w:val="28"/>
          <w:lang w:val="uk-UA" w:eastAsia="ar-SA"/>
        </w:rPr>
        <w:t xml:space="preserve">основних показники фінансово-господарської діяльності підприємства, основні джерела та напрями спрямування коштів для забезпечення потреб діяльності підприємства, реалізації розвитку </w:t>
      </w:r>
      <w:r w:rsidRPr="000B1A2A">
        <w:rPr>
          <w:sz w:val="28"/>
          <w:szCs w:val="28"/>
          <w:lang w:val="uk-UA" w:eastAsia="ar-SA"/>
        </w:rPr>
        <w:lastRenderedPageBreak/>
        <w:t xml:space="preserve">підприємства, забезпечення витрат та виконання зобов’язань, включаючи зобов’язання перед бюджетами та державними цільовими фондами. </w:t>
      </w:r>
      <w:r w:rsidRPr="000B1A2A">
        <w:rPr>
          <w:sz w:val="28"/>
          <w:szCs w:val="28"/>
          <w:lang w:val="uk-UA"/>
        </w:rPr>
        <w:t>Це означає, що ефективність планових рішень оцінюється на основі змін, які відбулися у фінансовій стійкості підприємства після їх впровадження. Це дозволяє оцінити ефективність планування та виявити потребу у внесенні коректив до стратегії та тактики розвитку або додаткового бюджетного фінансування.</w:t>
      </w:r>
    </w:p>
    <w:tbl>
      <w:tblPr>
        <w:tblStyle w:val="TableNorm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80"/>
        <w:gridCol w:w="2978"/>
        <w:gridCol w:w="5386"/>
      </w:tblGrid>
      <w:tr w:rsidR="000B1A2A" w:rsidRPr="000B1A2A" w14:paraId="3782FE06" w14:textId="77777777" w:rsidTr="007B31D5">
        <w:trPr>
          <w:trHeight w:val="585"/>
        </w:trPr>
        <w:tc>
          <w:tcPr>
            <w:tcW w:w="4258" w:type="dxa"/>
            <w:gridSpan w:val="2"/>
            <w:vAlign w:val="center"/>
          </w:tcPr>
          <w:p w14:paraId="01C9DD46" w14:textId="7E180D81" w:rsidR="00166C98" w:rsidRPr="000B1A2A" w:rsidRDefault="00421BD8" w:rsidP="002F07A8">
            <w:pPr>
              <w:pStyle w:val="TableParagraph"/>
              <w:ind w:left="76"/>
              <w:contextualSpacing/>
              <w:jc w:val="center"/>
              <w:rPr>
                <w:rFonts w:cs="Times New Roman"/>
                <w:sz w:val="24"/>
                <w:szCs w:val="24"/>
                <w:lang w:val="uk-UA"/>
              </w:rPr>
            </w:pPr>
            <w:r w:rsidRPr="000B1A2A">
              <w:rPr>
                <w:rFonts w:cs="Times New Roman"/>
                <w:sz w:val="24"/>
                <w:szCs w:val="24"/>
                <w:lang w:val="uk-UA"/>
              </w:rPr>
              <w:t>А</w:t>
            </w:r>
            <w:r w:rsidR="00166C98" w:rsidRPr="000B1A2A">
              <w:rPr>
                <w:rFonts w:cs="Times New Roman"/>
                <w:sz w:val="24"/>
                <w:szCs w:val="24"/>
                <w:lang w:val="uk-UA"/>
              </w:rPr>
              <w:t xml:space="preserve">налізу і діагностики в системі </w:t>
            </w:r>
            <w:r w:rsidR="00301AE3" w:rsidRPr="000B1A2A">
              <w:rPr>
                <w:rFonts w:cs="Times New Roman"/>
                <w:sz w:val="24"/>
                <w:szCs w:val="24"/>
                <w:lang w:val="uk-UA"/>
              </w:rPr>
              <w:t>фінансового регулювання</w:t>
            </w:r>
          </w:p>
        </w:tc>
        <w:tc>
          <w:tcPr>
            <w:tcW w:w="5386" w:type="dxa"/>
            <w:vAlign w:val="center"/>
          </w:tcPr>
          <w:p w14:paraId="383A8166" w14:textId="77777777" w:rsidR="00166C98" w:rsidRPr="000B1A2A" w:rsidRDefault="00166C98" w:rsidP="002F07A8">
            <w:pPr>
              <w:pStyle w:val="TableParagraph"/>
              <w:ind w:left="76" w:right="121"/>
              <w:contextualSpacing/>
              <w:jc w:val="center"/>
              <w:rPr>
                <w:rFonts w:cs="Times New Roman"/>
                <w:sz w:val="24"/>
                <w:szCs w:val="24"/>
                <w:lang w:val="uk-UA"/>
              </w:rPr>
            </w:pPr>
            <w:r w:rsidRPr="000B1A2A">
              <w:rPr>
                <w:rFonts w:cs="Times New Roman"/>
                <w:sz w:val="24"/>
                <w:szCs w:val="24"/>
                <w:lang w:val="uk-UA"/>
              </w:rPr>
              <w:t xml:space="preserve">Основні елементи інформаційного забезпечення </w:t>
            </w:r>
            <w:r w:rsidR="00301AE3" w:rsidRPr="000B1A2A">
              <w:rPr>
                <w:rFonts w:cs="Times New Roman"/>
                <w:sz w:val="24"/>
                <w:szCs w:val="24"/>
                <w:lang w:val="uk-UA"/>
              </w:rPr>
              <w:t>фінансового регулювання</w:t>
            </w:r>
          </w:p>
        </w:tc>
      </w:tr>
      <w:tr w:rsidR="000B1A2A" w:rsidRPr="000B1A2A" w14:paraId="2A940A67" w14:textId="77777777" w:rsidTr="00F97C4E">
        <w:trPr>
          <w:trHeight w:val="1686"/>
        </w:trPr>
        <w:tc>
          <w:tcPr>
            <w:tcW w:w="1280" w:type="dxa"/>
            <w:vAlign w:val="center"/>
          </w:tcPr>
          <w:p w14:paraId="3758001A" w14:textId="77777777" w:rsidR="00166C98" w:rsidRPr="000B1A2A" w:rsidRDefault="00166C98" w:rsidP="002F07A8">
            <w:pPr>
              <w:pStyle w:val="TableParagraph"/>
              <w:ind w:left="0"/>
              <w:contextualSpacing/>
              <w:rPr>
                <w:rFonts w:cs="Times New Roman"/>
                <w:b/>
                <w:sz w:val="24"/>
                <w:szCs w:val="24"/>
                <w:lang w:val="uk-UA"/>
              </w:rPr>
            </w:pPr>
          </w:p>
          <w:p w14:paraId="4608A9B4" w14:textId="3EFDD09C" w:rsidR="00166C98" w:rsidRPr="000B1A2A" w:rsidRDefault="00421BD8" w:rsidP="002F07A8">
            <w:pPr>
              <w:pStyle w:val="TableParagraph"/>
              <w:ind w:left="76"/>
              <w:contextualSpacing/>
              <w:rPr>
                <w:rFonts w:cs="Times New Roman"/>
                <w:sz w:val="24"/>
                <w:szCs w:val="24"/>
                <w:lang w:val="uk-UA"/>
              </w:rPr>
            </w:pPr>
            <w:r w:rsidRPr="000B1A2A">
              <w:rPr>
                <w:rFonts w:cs="Times New Roman"/>
                <w:w w:val="95"/>
                <w:sz w:val="24"/>
                <w:szCs w:val="24"/>
                <w:lang w:val="uk-UA"/>
              </w:rPr>
              <w:t>Етап 1</w:t>
            </w:r>
          </w:p>
        </w:tc>
        <w:tc>
          <w:tcPr>
            <w:tcW w:w="2978" w:type="dxa"/>
            <w:vAlign w:val="center"/>
          </w:tcPr>
          <w:p w14:paraId="55634A70" w14:textId="77777777" w:rsidR="000079A3" w:rsidRPr="000B1A2A" w:rsidRDefault="000079A3" w:rsidP="002F07A8">
            <w:pPr>
              <w:pStyle w:val="TableParagraph"/>
              <w:ind w:left="475" w:right="497"/>
              <w:contextualSpacing/>
              <w:jc w:val="center"/>
              <w:rPr>
                <w:rFonts w:cs="Times New Roman"/>
                <w:sz w:val="24"/>
                <w:szCs w:val="24"/>
                <w:lang w:val="uk-UA"/>
              </w:rPr>
            </w:pPr>
          </w:p>
          <w:p w14:paraId="5D2B81AE" w14:textId="49C4DEB5" w:rsidR="00166C98" w:rsidRPr="000B1A2A" w:rsidRDefault="00FE30EC" w:rsidP="002F07A8">
            <w:pPr>
              <w:pStyle w:val="TableParagraph"/>
              <w:ind w:left="475" w:right="497"/>
              <w:contextualSpacing/>
              <w:jc w:val="center"/>
              <w:rPr>
                <w:rFonts w:cs="Times New Roman"/>
                <w:sz w:val="24"/>
                <w:szCs w:val="24"/>
                <w:lang w:val="uk-UA"/>
              </w:rPr>
            </w:pPr>
            <w:r w:rsidRPr="000B1A2A">
              <w:rPr>
                <w:bCs/>
                <w:noProof/>
                <w:sz w:val="24"/>
                <w:szCs w:val="24"/>
                <w:lang w:val="uk-UA"/>
              </w:rPr>
              <mc:AlternateContent>
                <mc:Choice Requires="wps">
                  <w:drawing>
                    <wp:anchor distT="0" distB="0" distL="114300" distR="114300" simplePos="0" relativeHeight="251778048" behindDoc="0" locked="0" layoutInCell="1" allowOverlap="1" wp14:anchorId="237B5155" wp14:editId="6E303096">
                      <wp:simplePos x="0" y="0"/>
                      <wp:positionH relativeFrom="column">
                        <wp:posOffset>696595</wp:posOffset>
                      </wp:positionH>
                      <wp:positionV relativeFrom="paragraph">
                        <wp:posOffset>717550</wp:posOffset>
                      </wp:positionV>
                      <wp:extent cx="431165" cy="381000"/>
                      <wp:effectExtent l="36830" t="15875" r="36830" b="12700"/>
                      <wp:wrapNone/>
                      <wp:docPr id="72146887" name="AutoShape 13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165" cy="381000"/>
                              </a:xfrm>
                              <a:prstGeom prst="upDownArrow">
                                <a:avLst>
                                  <a:gd name="adj1" fmla="val 50000"/>
                                  <a:gd name="adj2" fmla="val 20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DC9673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AutoShape 1333" o:spid="_x0000_s1026" type="#_x0000_t70" style="position:absolute;margin-left:54.85pt;margin-top:56.5pt;width:33.95pt;height:30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">
                      <v:textbox style="layout-flow:vertical-ideographic"/>
                    </v:shape>
                  </w:pict>
                </mc:Fallback>
              </mc:AlternateContent>
            </w:r>
            <w:r w:rsidRPr="000B1A2A">
              <w:rPr>
                <w:noProof/>
                <w:sz w:val="24"/>
                <w:szCs w:val="24"/>
                <w:lang w:val="uk-UA" w:eastAsia="ru-RU"/>
              </w:rPr>
              <mc:AlternateContent>
                <mc:Choice Requires="wps">
                  <w:drawing>
                    <wp:anchor distT="0" distB="0" distL="114300" distR="114300" simplePos="0" relativeHeight="251689983" behindDoc="1" locked="0" layoutInCell="1" allowOverlap="1" wp14:anchorId="4CEBF601" wp14:editId="1D06F73C">
                      <wp:simplePos x="0" y="0"/>
                      <wp:positionH relativeFrom="column">
                        <wp:posOffset>53340</wp:posOffset>
                      </wp:positionH>
                      <wp:positionV relativeFrom="paragraph">
                        <wp:posOffset>-50800</wp:posOffset>
                      </wp:positionV>
                      <wp:extent cx="1714500" cy="850900"/>
                      <wp:effectExtent l="12700" t="9525" r="6350" b="6350"/>
                      <wp:wrapNone/>
                      <wp:docPr id="2042374528" name="Oval 13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8509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3B26316" id="Oval 1326" o:spid="_x0000_s1026" style="position:absolute;margin-left:4.2pt;margin-top:-4pt;width:135pt;height:67pt;z-index:-2516264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"/>
                  </w:pict>
                </mc:Fallback>
              </mc:AlternateContent>
            </w:r>
            <w:r w:rsidR="00166C98" w:rsidRPr="000B1A2A">
              <w:rPr>
                <w:rFonts w:cs="Times New Roman"/>
                <w:sz w:val="24"/>
                <w:szCs w:val="24"/>
                <w:lang w:val="uk-UA"/>
              </w:rPr>
              <w:t>Діагностика і аналіз фінансової стійкості підприємства</w:t>
            </w:r>
          </w:p>
        </w:tc>
        <w:tc>
          <w:tcPr>
            <w:tcW w:w="5386" w:type="dxa"/>
          </w:tcPr>
          <w:p w14:paraId="691AC5A1" w14:textId="77777777" w:rsidR="00F97C4E" w:rsidRPr="000B1A2A" w:rsidRDefault="00301AE3" w:rsidP="002F07A8">
            <w:pPr>
              <w:pStyle w:val="TableParagraph"/>
              <w:numPr>
                <w:ilvl w:val="0"/>
                <w:numId w:val="13"/>
              </w:numPr>
              <w:ind w:left="425" w:right="121" w:hanging="283"/>
              <w:contextualSpacing/>
              <w:rPr>
                <w:rFonts w:cs="Times New Roman"/>
                <w:sz w:val="24"/>
                <w:szCs w:val="24"/>
                <w:lang w:val="uk-UA"/>
              </w:rPr>
            </w:pPr>
            <w:r w:rsidRPr="000B1A2A">
              <w:rPr>
                <w:rFonts w:cs="Times New Roman"/>
                <w:sz w:val="24"/>
                <w:szCs w:val="24"/>
                <w:lang w:val="uk-UA"/>
              </w:rPr>
              <w:t xml:space="preserve">стан фінансової </w:t>
            </w:r>
            <w:r w:rsidR="00166C98" w:rsidRPr="000B1A2A">
              <w:rPr>
                <w:rFonts w:cs="Times New Roman"/>
                <w:sz w:val="24"/>
                <w:szCs w:val="24"/>
                <w:lang w:val="uk-UA"/>
              </w:rPr>
              <w:t>стійкості,</w:t>
            </w:r>
          </w:p>
          <w:p w14:paraId="431C8E06" w14:textId="77777777" w:rsidR="00166C98" w:rsidRPr="000B1A2A" w:rsidRDefault="00166C98" w:rsidP="002F07A8">
            <w:pPr>
              <w:pStyle w:val="TableParagraph"/>
              <w:numPr>
                <w:ilvl w:val="0"/>
                <w:numId w:val="13"/>
              </w:numPr>
              <w:ind w:left="425" w:right="121" w:hanging="283"/>
              <w:contextualSpacing/>
              <w:rPr>
                <w:rFonts w:cs="Times New Roman"/>
                <w:sz w:val="24"/>
                <w:szCs w:val="24"/>
                <w:lang w:val="uk-UA"/>
              </w:rPr>
            </w:pPr>
            <w:r w:rsidRPr="000B1A2A">
              <w:rPr>
                <w:rFonts w:cs="Times New Roman"/>
                <w:sz w:val="24"/>
                <w:szCs w:val="24"/>
                <w:lang w:val="uk-UA"/>
              </w:rPr>
              <w:t>достатність</w:t>
            </w:r>
            <w:r w:rsidRPr="000B1A2A">
              <w:rPr>
                <w:rFonts w:cs="Times New Roman"/>
                <w:spacing w:val="-22"/>
                <w:sz w:val="24"/>
                <w:szCs w:val="24"/>
                <w:lang w:val="uk-UA"/>
              </w:rPr>
              <w:t xml:space="preserve"> </w:t>
            </w:r>
            <w:r w:rsidRPr="000B1A2A">
              <w:rPr>
                <w:rFonts w:cs="Times New Roman"/>
                <w:sz w:val="24"/>
                <w:szCs w:val="24"/>
                <w:lang w:val="uk-UA"/>
              </w:rPr>
              <w:t>власних обігових</w:t>
            </w:r>
            <w:r w:rsidRPr="000B1A2A">
              <w:rPr>
                <w:rFonts w:cs="Times New Roman"/>
                <w:spacing w:val="1"/>
                <w:sz w:val="24"/>
                <w:szCs w:val="24"/>
                <w:lang w:val="uk-UA"/>
              </w:rPr>
              <w:t xml:space="preserve"> </w:t>
            </w:r>
            <w:r w:rsidRPr="000B1A2A">
              <w:rPr>
                <w:rFonts w:cs="Times New Roman"/>
                <w:sz w:val="24"/>
                <w:szCs w:val="24"/>
                <w:lang w:val="uk-UA"/>
              </w:rPr>
              <w:t>коштів,</w:t>
            </w:r>
          </w:p>
          <w:p w14:paraId="39816288" w14:textId="77777777" w:rsidR="00166C98" w:rsidRPr="000B1A2A" w:rsidRDefault="00166C98" w:rsidP="002F07A8">
            <w:pPr>
              <w:pStyle w:val="TableParagraph"/>
              <w:numPr>
                <w:ilvl w:val="0"/>
                <w:numId w:val="13"/>
              </w:numPr>
              <w:tabs>
                <w:tab w:val="left" w:pos="192"/>
              </w:tabs>
              <w:ind w:left="425" w:right="377" w:hanging="283"/>
              <w:contextualSpacing/>
              <w:rPr>
                <w:rFonts w:cs="Times New Roman"/>
                <w:sz w:val="24"/>
                <w:szCs w:val="24"/>
                <w:lang w:val="uk-UA"/>
              </w:rPr>
            </w:pPr>
            <w:r w:rsidRPr="000B1A2A">
              <w:rPr>
                <w:rFonts w:cs="Times New Roman"/>
                <w:sz w:val="24"/>
                <w:szCs w:val="24"/>
                <w:lang w:val="uk-UA"/>
              </w:rPr>
              <w:t>гнучкість структури капіталу,</w:t>
            </w:r>
          </w:p>
          <w:p w14:paraId="33ADD9E4" w14:textId="79DAAEF9" w:rsidR="00166C98" w:rsidRPr="000B1A2A" w:rsidRDefault="00421BD8" w:rsidP="002F07A8">
            <w:pPr>
              <w:pStyle w:val="TableParagraph"/>
              <w:numPr>
                <w:ilvl w:val="0"/>
                <w:numId w:val="13"/>
              </w:numPr>
              <w:tabs>
                <w:tab w:val="left" w:pos="192"/>
              </w:tabs>
              <w:ind w:left="425" w:hanging="283"/>
              <w:contextualSpacing/>
              <w:rPr>
                <w:rFonts w:cs="Times New Roman"/>
                <w:sz w:val="24"/>
                <w:szCs w:val="24"/>
                <w:lang w:val="uk-UA"/>
              </w:rPr>
            </w:pPr>
            <w:r w:rsidRPr="000B1A2A">
              <w:rPr>
                <w:rFonts w:cs="Times New Roman"/>
                <w:sz w:val="24"/>
                <w:szCs w:val="24"/>
                <w:lang w:val="uk-UA"/>
              </w:rPr>
              <w:t>вартість</w:t>
            </w:r>
            <w:r w:rsidR="00166C98" w:rsidRPr="000B1A2A">
              <w:rPr>
                <w:rFonts w:cs="Times New Roman"/>
                <w:spacing w:val="-8"/>
                <w:sz w:val="24"/>
                <w:szCs w:val="24"/>
                <w:lang w:val="uk-UA"/>
              </w:rPr>
              <w:t xml:space="preserve"> </w:t>
            </w:r>
            <w:r w:rsidR="00166C98" w:rsidRPr="000B1A2A">
              <w:rPr>
                <w:rFonts w:cs="Times New Roman"/>
                <w:sz w:val="24"/>
                <w:szCs w:val="24"/>
                <w:lang w:val="uk-UA"/>
              </w:rPr>
              <w:t>власного</w:t>
            </w:r>
            <w:r w:rsidR="00F97C4E" w:rsidRPr="000B1A2A">
              <w:rPr>
                <w:rFonts w:cs="Times New Roman"/>
                <w:sz w:val="24"/>
                <w:szCs w:val="24"/>
                <w:lang w:val="uk-UA"/>
              </w:rPr>
              <w:t xml:space="preserve"> </w:t>
            </w:r>
            <w:r w:rsidR="00166C98" w:rsidRPr="000B1A2A">
              <w:rPr>
                <w:rFonts w:cs="Times New Roman"/>
                <w:w w:val="105"/>
                <w:sz w:val="24"/>
                <w:szCs w:val="24"/>
                <w:lang w:val="uk-UA"/>
              </w:rPr>
              <w:t>капіталу,</w:t>
            </w:r>
          </w:p>
          <w:p w14:paraId="2F8CDB8B" w14:textId="77777777" w:rsidR="00166C98" w:rsidRPr="000B1A2A" w:rsidRDefault="00166C98" w:rsidP="002F07A8">
            <w:pPr>
              <w:pStyle w:val="TableParagraph"/>
              <w:numPr>
                <w:ilvl w:val="0"/>
                <w:numId w:val="13"/>
              </w:numPr>
              <w:ind w:left="425" w:hanging="283"/>
              <w:contextualSpacing/>
              <w:rPr>
                <w:rFonts w:cs="Times New Roman"/>
                <w:sz w:val="24"/>
                <w:szCs w:val="24"/>
                <w:lang w:val="uk-UA"/>
              </w:rPr>
            </w:pPr>
            <w:r w:rsidRPr="000B1A2A">
              <w:rPr>
                <w:rFonts w:cs="Times New Roman"/>
                <w:sz w:val="24"/>
                <w:szCs w:val="24"/>
                <w:lang w:val="uk-UA"/>
              </w:rPr>
              <w:t>оцінка стадії розвитку,</w:t>
            </w:r>
          </w:p>
          <w:p w14:paraId="49CF238F" w14:textId="77777777" w:rsidR="00166C98" w:rsidRPr="000B1A2A" w:rsidRDefault="00166C98" w:rsidP="002F07A8">
            <w:pPr>
              <w:pStyle w:val="TableParagraph"/>
              <w:numPr>
                <w:ilvl w:val="0"/>
                <w:numId w:val="13"/>
              </w:numPr>
              <w:tabs>
                <w:tab w:val="left" w:pos="3880"/>
              </w:tabs>
              <w:ind w:left="425" w:right="121" w:hanging="283"/>
              <w:contextualSpacing/>
              <w:rPr>
                <w:rFonts w:cs="Times New Roman"/>
                <w:sz w:val="24"/>
                <w:szCs w:val="24"/>
                <w:lang w:val="uk-UA"/>
              </w:rPr>
            </w:pPr>
            <w:r w:rsidRPr="000B1A2A">
              <w:rPr>
                <w:rFonts w:cs="Times New Roman"/>
                <w:sz w:val="24"/>
                <w:szCs w:val="24"/>
                <w:lang w:val="uk-UA"/>
              </w:rPr>
              <w:t>наявність порушень і</w:t>
            </w:r>
            <w:r w:rsidR="00F97C4E" w:rsidRPr="000B1A2A">
              <w:rPr>
                <w:rFonts w:cs="Times New Roman"/>
                <w:sz w:val="24"/>
                <w:szCs w:val="24"/>
                <w:lang w:val="uk-UA"/>
              </w:rPr>
              <w:t xml:space="preserve"> </w:t>
            </w:r>
            <w:r w:rsidRPr="000B1A2A">
              <w:rPr>
                <w:rFonts w:cs="Times New Roman"/>
                <w:sz w:val="24"/>
                <w:szCs w:val="24"/>
                <w:lang w:val="uk-UA"/>
              </w:rPr>
              <w:t>проблем</w:t>
            </w:r>
            <w:r w:rsidR="00F97C4E" w:rsidRPr="000B1A2A">
              <w:rPr>
                <w:rFonts w:cs="Times New Roman"/>
                <w:sz w:val="24"/>
                <w:szCs w:val="24"/>
                <w:lang w:val="uk-UA"/>
              </w:rPr>
              <w:tab/>
            </w:r>
          </w:p>
        </w:tc>
      </w:tr>
      <w:tr w:rsidR="000B1A2A" w:rsidRPr="000B1A2A" w14:paraId="44C250ED" w14:textId="77777777" w:rsidTr="003D4613">
        <w:trPr>
          <w:trHeight w:val="2134"/>
        </w:trPr>
        <w:tc>
          <w:tcPr>
            <w:tcW w:w="1280" w:type="dxa"/>
            <w:vAlign w:val="center"/>
          </w:tcPr>
          <w:p w14:paraId="0C5FE903" w14:textId="2BDD69E1" w:rsidR="00166C98" w:rsidRPr="000B1A2A" w:rsidRDefault="00421BD8" w:rsidP="002F07A8">
            <w:pPr>
              <w:pStyle w:val="TableParagraph"/>
              <w:ind w:left="76" w:right="156"/>
              <w:contextualSpacing/>
              <w:rPr>
                <w:rFonts w:cs="Times New Roman"/>
                <w:sz w:val="24"/>
                <w:szCs w:val="24"/>
                <w:lang w:val="uk-UA"/>
              </w:rPr>
            </w:pPr>
            <w:r w:rsidRPr="000B1A2A">
              <w:rPr>
                <w:rFonts w:cs="Times New Roman"/>
                <w:sz w:val="24"/>
                <w:szCs w:val="24"/>
                <w:lang w:val="uk-UA"/>
              </w:rPr>
              <w:t>Етап 2</w:t>
            </w:r>
          </w:p>
        </w:tc>
        <w:tc>
          <w:tcPr>
            <w:tcW w:w="2978" w:type="dxa"/>
            <w:vAlign w:val="center"/>
          </w:tcPr>
          <w:p w14:paraId="567AD887" w14:textId="77777777" w:rsidR="000079A3" w:rsidRPr="000B1A2A" w:rsidRDefault="000079A3" w:rsidP="002F07A8">
            <w:pPr>
              <w:pStyle w:val="TableParagraph"/>
              <w:ind w:left="471" w:right="834"/>
              <w:contextualSpacing/>
              <w:jc w:val="center"/>
              <w:rPr>
                <w:rFonts w:cs="Times New Roman"/>
                <w:sz w:val="24"/>
                <w:szCs w:val="24"/>
                <w:lang w:val="uk-UA"/>
              </w:rPr>
            </w:pPr>
          </w:p>
          <w:p w14:paraId="41D194F9" w14:textId="77777777" w:rsidR="000079A3" w:rsidRPr="000B1A2A" w:rsidRDefault="000079A3" w:rsidP="002F07A8">
            <w:pPr>
              <w:pStyle w:val="TableParagraph"/>
              <w:ind w:left="471" w:right="834"/>
              <w:contextualSpacing/>
              <w:jc w:val="center"/>
              <w:rPr>
                <w:rFonts w:cs="Times New Roman"/>
                <w:sz w:val="24"/>
                <w:szCs w:val="24"/>
                <w:lang w:val="uk-UA"/>
              </w:rPr>
            </w:pPr>
          </w:p>
          <w:p w14:paraId="204CFDCF" w14:textId="2CB96C7E" w:rsidR="00166C98" w:rsidRPr="000B1A2A" w:rsidRDefault="00FE30EC" w:rsidP="002F07A8">
            <w:pPr>
              <w:pStyle w:val="TableParagraph"/>
              <w:ind w:left="471" w:right="834"/>
              <w:contextualSpacing/>
              <w:jc w:val="center"/>
              <w:rPr>
                <w:rFonts w:cs="Times New Roman"/>
                <w:sz w:val="24"/>
                <w:szCs w:val="24"/>
                <w:lang w:val="uk-UA"/>
              </w:rPr>
            </w:pPr>
            <w:r w:rsidRPr="000B1A2A">
              <w:rPr>
                <w:bCs/>
                <w:noProof/>
                <w:sz w:val="24"/>
                <w:szCs w:val="24"/>
                <w:lang w:val="uk-UA"/>
              </w:rPr>
              <mc:AlternateContent>
                <mc:Choice Requires="wps">
                  <w:drawing>
                    <wp:anchor distT="0" distB="0" distL="114300" distR="114300" simplePos="0" relativeHeight="251777024" behindDoc="0" locked="0" layoutInCell="1" allowOverlap="1" wp14:anchorId="1349732F" wp14:editId="416DCF60">
                      <wp:simplePos x="0" y="0"/>
                      <wp:positionH relativeFrom="column">
                        <wp:posOffset>696595</wp:posOffset>
                      </wp:positionH>
                      <wp:positionV relativeFrom="paragraph">
                        <wp:posOffset>690880</wp:posOffset>
                      </wp:positionV>
                      <wp:extent cx="431165" cy="381000"/>
                      <wp:effectExtent l="36830" t="12700" r="36830" b="15875"/>
                      <wp:wrapNone/>
                      <wp:docPr id="1920912782" name="AutoShape 13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165" cy="381000"/>
                              </a:xfrm>
                              <a:prstGeom prst="upDownArrow">
                                <a:avLst>
                                  <a:gd name="adj1" fmla="val 50000"/>
                                  <a:gd name="adj2" fmla="val 20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C55FFB" id="AutoShape 1331" o:spid="_x0000_s1026" type="#_x0000_t70" style="position:absolute;margin-left:54.85pt;margin-top:54.4pt;width:33.95pt;height:30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">
                      <v:textbox style="layout-flow:vertical-ideographic"/>
                    </v:shape>
                  </w:pict>
                </mc:Fallback>
              </mc:AlternateContent>
            </w:r>
            <w:r w:rsidRPr="000B1A2A">
              <w:rPr>
                <w:noProof/>
                <w:sz w:val="24"/>
                <w:szCs w:val="24"/>
                <w:lang w:val="uk-UA" w:eastAsia="ru-RU"/>
              </w:rPr>
              <mc:AlternateContent>
                <mc:Choice Requires="wps">
                  <w:drawing>
                    <wp:anchor distT="0" distB="0" distL="114300" distR="114300" simplePos="0" relativeHeight="251774976" behindDoc="1" locked="0" layoutInCell="1" allowOverlap="1" wp14:anchorId="03D49E5B" wp14:editId="4F92983D">
                      <wp:simplePos x="0" y="0"/>
                      <wp:positionH relativeFrom="column">
                        <wp:posOffset>53340</wp:posOffset>
                      </wp:positionH>
                      <wp:positionV relativeFrom="paragraph">
                        <wp:posOffset>-171450</wp:posOffset>
                      </wp:positionV>
                      <wp:extent cx="1714500" cy="850900"/>
                      <wp:effectExtent l="12700" t="7620" r="6350" b="8255"/>
                      <wp:wrapNone/>
                      <wp:docPr id="871222804" name="Oval 13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8509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D4AF07F" id="Oval 1328" o:spid="_x0000_s1026" style="position:absolute;margin-left:4.2pt;margin-top:-13.5pt;width:135pt;height:67pt;z-index:-25154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"/>
                  </w:pict>
                </mc:Fallback>
              </mc:AlternateContent>
            </w:r>
            <w:r w:rsidR="00166C98" w:rsidRPr="000B1A2A">
              <w:rPr>
                <w:rFonts w:cs="Times New Roman"/>
                <w:sz w:val="24"/>
                <w:szCs w:val="24"/>
                <w:lang w:val="uk-UA"/>
              </w:rPr>
              <w:t>Підготовка інформації для планування</w:t>
            </w:r>
          </w:p>
        </w:tc>
        <w:tc>
          <w:tcPr>
            <w:tcW w:w="5386" w:type="dxa"/>
          </w:tcPr>
          <w:p w14:paraId="44B1B083" w14:textId="77777777" w:rsidR="00F97C4E" w:rsidRPr="000B1A2A" w:rsidRDefault="00F97C4E" w:rsidP="002F07A8">
            <w:pPr>
              <w:pStyle w:val="TableParagraph"/>
              <w:numPr>
                <w:ilvl w:val="0"/>
                <w:numId w:val="14"/>
              </w:numPr>
              <w:ind w:left="425" w:right="121" w:hanging="283"/>
              <w:contextualSpacing/>
              <w:rPr>
                <w:rFonts w:cs="Times New Roman"/>
                <w:sz w:val="24"/>
                <w:szCs w:val="24"/>
                <w:lang w:val="uk-UA"/>
              </w:rPr>
            </w:pPr>
            <w:r w:rsidRPr="000B1A2A">
              <w:rPr>
                <w:rFonts w:cs="Times New Roman"/>
                <w:sz w:val="24"/>
                <w:szCs w:val="24"/>
                <w:lang w:val="uk-UA"/>
              </w:rPr>
              <w:t>показники фінансової стійкості підприємства,</w:t>
            </w:r>
          </w:p>
          <w:p w14:paraId="6FCD61E9" w14:textId="77777777" w:rsidR="00166C98" w:rsidRPr="000B1A2A" w:rsidRDefault="00F97C4E" w:rsidP="002F07A8">
            <w:pPr>
              <w:pStyle w:val="TableParagraph"/>
              <w:numPr>
                <w:ilvl w:val="0"/>
                <w:numId w:val="14"/>
              </w:numPr>
              <w:ind w:left="425" w:right="121" w:hanging="283"/>
              <w:contextualSpacing/>
              <w:rPr>
                <w:rFonts w:cs="Times New Roman"/>
                <w:sz w:val="24"/>
                <w:szCs w:val="24"/>
                <w:lang w:val="uk-UA"/>
              </w:rPr>
            </w:pPr>
            <w:r w:rsidRPr="000B1A2A">
              <w:rPr>
                <w:rFonts w:cs="Times New Roman"/>
                <w:sz w:val="24"/>
                <w:szCs w:val="24"/>
                <w:lang w:val="uk-UA"/>
              </w:rPr>
              <w:t xml:space="preserve">дані щодо симптомів </w:t>
            </w:r>
            <w:r w:rsidRPr="000B1A2A">
              <w:rPr>
                <w:rFonts w:cs="Times New Roman"/>
                <w:w w:val="95"/>
                <w:sz w:val="24"/>
                <w:szCs w:val="24"/>
                <w:lang w:val="uk-UA"/>
              </w:rPr>
              <w:t>зниження фінансової</w:t>
            </w:r>
            <w:r w:rsidRPr="000B1A2A">
              <w:rPr>
                <w:rFonts w:cs="Times New Roman"/>
                <w:sz w:val="24"/>
                <w:szCs w:val="24"/>
                <w:lang w:val="uk-UA"/>
              </w:rPr>
              <w:t xml:space="preserve"> </w:t>
            </w:r>
            <w:r w:rsidR="00166C98" w:rsidRPr="000B1A2A">
              <w:rPr>
                <w:rFonts w:cs="Times New Roman"/>
                <w:sz w:val="24"/>
                <w:szCs w:val="24"/>
                <w:lang w:val="uk-UA"/>
              </w:rPr>
              <w:t>стійкості,</w:t>
            </w:r>
          </w:p>
          <w:p w14:paraId="35321D0F" w14:textId="77777777" w:rsidR="00166C98" w:rsidRPr="000B1A2A" w:rsidRDefault="00166C98" w:rsidP="002F07A8">
            <w:pPr>
              <w:pStyle w:val="TableParagraph"/>
              <w:numPr>
                <w:ilvl w:val="0"/>
                <w:numId w:val="14"/>
              </w:numPr>
              <w:tabs>
                <w:tab w:val="left" w:pos="192"/>
              </w:tabs>
              <w:ind w:left="425" w:right="413" w:hanging="283"/>
              <w:contextualSpacing/>
              <w:rPr>
                <w:rFonts w:cs="Times New Roman"/>
                <w:sz w:val="24"/>
                <w:szCs w:val="24"/>
                <w:lang w:val="uk-UA"/>
              </w:rPr>
            </w:pPr>
            <w:r w:rsidRPr="000B1A2A">
              <w:rPr>
                <w:rFonts w:cs="Times New Roman"/>
                <w:sz w:val="24"/>
                <w:szCs w:val="24"/>
                <w:lang w:val="uk-UA"/>
              </w:rPr>
              <w:t>виділення ключової проблеми,</w:t>
            </w:r>
          </w:p>
          <w:p w14:paraId="5E919433" w14:textId="77777777" w:rsidR="00166C98" w:rsidRPr="000B1A2A" w:rsidRDefault="00166C98" w:rsidP="002F07A8">
            <w:pPr>
              <w:pStyle w:val="TableParagraph"/>
              <w:numPr>
                <w:ilvl w:val="0"/>
                <w:numId w:val="14"/>
              </w:numPr>
              <w:tabs>
                <w:tab w:val="left" w:pos="192"/>
              </w:tabs>
              <w:ind w:left="425" w:right="343" w:hanging="283"/>
              <w:contextualSpacing/>
              <w:rPr>
                <w:rFonts w:cs="Times New Roman"/>
                <w:sz w:val="24"/>
                <w:szCs w:val="24"/>
                <w:lang w:val="uk-UA"/>
              </w:rPr>
            </w:pPr>
            <w:r w:rsidRPr="000B1A2A">
              <w:rPr>
                <w:rFonts w:cs="Times New Roman"/>
                <w:sz w:val="24"/>
                <w:szCs w:val="24"/>
                <w:lang w:val="uk-UA"/>
              </w:rPr>
              <w:t>динаміка зміни чинників</w:t>
            </w:r>
            <w:r w:rsidRPr="000B1A2A">
              <w:rPr>
                <w:rFonts w:cs="Times New Roman"/>
                <w:spacing w:val="-25"/>
                <w:sz w:val="24"/>
                <w:szCs w:val="24"/>
                <w:lang w:val="uk-UA"/>
              </w:rPr>
              <w:t xml:space="preserve"> </w:t>
            </w:r>
            <w:r w:rsidRPr="000B1A2A">
              <w:rPr>
                <w:rFonts w:cs="Times New Roman"/>
                <w:sz w:val="24"/>
                <w:szCs w:val="24"/>
                <w:lang w:val="uk-UA"/>
              </w:rPr>
              <w:t>зовнішнього</w:t>
            </w:r>
            <w:r w:rsidR="003D4613" w:rsidRPr="000B1A2A">
              <w:rPr>
                <w:rFonts w:cs="Times New Roman"/>
                <w:sz w:val="24"/>
                <w:szCs w:val="24"/>
                <w:lang w:val="uk-UA"/>
              </w:rPr>
              <w:t xml:space="preserve"> </w:t>
            </w:r>
            <w:r w:rsidRPr="000B1A2A">
              <w:rPr>
                <w:rFonts w:cs="Times New Roman"/>
                <w:sz w:val="24"/>
                <w:szCs w:val="24"/>
                <w:lang w:val="uk-UA"/>
              </w:rPr>
              <w:t>середовища,</w:t>
            </w:r>
          </w:p>
          <w:p w14:paraId="267DD788" w14:textId="640023F4" w:rsidR="00166C98" w:rsidRPr="000B1A2A" w:rsidRDefault="00166C98" w:rsidP="00421BD8">
            <w:pPr>
              <w:pStyle w:val="TableParagraph"/>
              <w:numPr>
                <w:ilvl w:val="0"/>
                <w:numId w:val="14"/>
              </w:numPr>
              <w:ind w:left="425" w:right="121" w:hanging="283"/>
              <w:contextualSpacing/>
              <w:rPr>
                <w:rFonts w:cs="Times New Roman"/>
                <w:sz w:val="24"/>
                <w:szCs w:val="24"/>
                <w:lang w:val="uk-UA"/>
              </w:rPr>
            </w:pPr>
            <w:r w:rsidRPr="000B1A2A">
              <w:rPr>
                <w:rFonts w:cs="Times New Roman"/>
                <w:sz w:val="24"/>
                <w:szCs w:val="24"/>
                <w:lang w:val="uk-UA"/>
              </w:rPr>
              <w:t>дані для розробки</w:t>
            </w:r>
            <w:r w:rsidR="003D4613" w:rsidRPr="000B1A2A">
              <w:rPr>
                <w:rFonts w:cs="Times New Roman"/>
                <w:sz w:val="24"/>
                <w:szCs w:val="24"/>
                <w:lang w:val="uk-UA"/>
              </w:rPr>
              <w:t xml:space="preserve"> </w:t>
            </w:r>
            <w:r w:rsidRPr="000B1A2A">
              <w:rPr>
                <w:rFonts w:cs="Times New Roman"/>
                <w:sz w:val="24"/>
                <w:szCs w:val="24"/>
                <w:lang w:val="uk-UA"/>
              </w:rPr>
              <w:t>стратегічних, поточних,</w:t>
            </w:r>
            <w:r w:rsidR="00421BD8" w:rsidRPr="000B1A2A">
              <w:rPr>
                <w:rFonts w:cs="Times New Roman"/>
                <w:sz w:val="24"/>
                <w:szCs w:val="24"/>
                <w:lang w:val="uk-UA"/>
              </w:rPr>
              <w:t xml:space="preserve"> </w:t>
            </w:r>
            <w:r w:rsidRPr="000B1A2A">
              <w:rPr>
                <w:rFonts w:cs="Times New Roman"/>
                <w:w w:val="95"/>
                <w:sz w:val="24"/>
                <w:szCs w:val="24"/>
                <w:lang w:val="uk-UA"/>
              </w:rPr>
              <w:t>оперативних та</w:t>
            </w:r>
            <w:r w:rsidR="003D4613" w:rsidRPr="000B1A2A">
              <w:rPr>
                <w:rFonts w:cs="Times New Roman"/>
                <w:sz w:val="24"/>
                <w:szCs w:val="24"/>
                <w:lang w:val="uk-UA"/>
              </w:rPr>
              <w:t xml:space="preserve"> </w:t>
            </w:r>
            <w:proofErr w:type="spellStart"/>
            <w:r w:rsidRPr="000B1A2A">
              <w:rPr>
                <w:rFonts w:cs="Times New Roman"/>
                <w:sz w:val="24"/>
                <w:szCs w:val="24"/>
                <w:lang w:val="uk-UA"/>
              </w:rPr>
              <w:t>ризикоорієнтованих</w:t>
            </w:r>
            <w:proofErr w:type="spellEnd"/>
            <w:r w:rsidR="003D4613" w:rsidRPr="000B1A2A">
              <w:rPr>
                <w:rFonts w:cs="Times New Roman"/>
                <w:sz w:val="24"/>
                <w:szCs w:val="24"/>
                <w:lang w:val="uk-UA"/>
              </w:rPr>
              <w:t xml:space="preserve"> </w:t>
            </w:r>
            <w:r w:rsidRPr="000B1A2A">
              <w:rPr>
                <w:rFonts w:cs="Times New Roman"/>
                <w:sz w:val="24"/>
                <w:szCs w:val="24"/>
                <w:lang w:val="uk-UA"/>
              </w:rPr>
              <w:t>планів</w:t>
            </w:r>
          </w:p>
        </w:tc>
      </w:tr>
      <w:tr w:rsidR="000B1A2A" w:rsidRPr="000B1A2A" w14:paraId="68EA4AA4" w14:textId="77777777" w:rsidTr="00734406">
        <w:trPr>
          <w:trHeight w:val="1253"/>
        </w:trPr>
        <w:tc>
          <w:tcPr>
            <w:tcW w:w="1280" w:type="dxa"/>
            <w:vAlign w:val="center"/>
          </w:tcPr>
          <w:p w14:paraId="6DA769BD" w14:textId="316BE82F" w:rsidR="00166C98" w:rsidRPr="000B1A2A" w:rsidRDefault="00421BD8" w:rsidP="002F07A8">
            <w:pPr>
              <w:pStyle w:val="TableParagraph"/>
              <w:ind w:left="76" w:right="226"/>
              <w:contextualSpacing/>
              <w:rPr>
                <w:rFonts w:cs="Times New Roman"/>
                <w:sz w:val="24"/>
                <w:szCs w:val="24"/>
                <w:lang w:val="uk-UA"/>
              </w:rPr>
            </w:pPr>
            <w:r w:rsidRPr="000B1A2A">
              <w:rPr>
                <w:rFonts w:cs="Times New Roman"/>
                <w:sz w:val="24"/>
                <w:szCs w:val="24"/>
                <w:lang w:val="uk-UA"/>
              </w:rPr>
              <w:t>Етап 3</w:t>
            </w:r>
          </w:p>
        </w:tc>
        <w:tc>
          <w:tcPr>
            <w:tcW w:w="2978" w:type="dxa"/>
            <w:vAlign w:val="center"/>
          </w:tcPr>
          <w:p w14:paraId="4A90691A" w14:textId="1B3122CD" w:rsidR="00166C98" w:rsidRPr="000B1A2A" w:rsidRDefault="00FE30EC" w:rsidP="002F07A8">
            <w:pPr>
              <w:pStyle w:val="TableParagraph"/>
              <w:ind w:left="480" w:right="659"/>
              <w:contextualSpacing/>
              <w:jc w:val="center"/>
              <w:rPr>
                <w:rFonts w:cs="Times New Roman"/>
                <w:sz w:val="24"/>
                <w:szCs w:val="24"/>
                <w:lang w:val="uk-UA"/>
              </w:rPr>
            </w:pPr>
            <w:r w:rsidRPr="000B1A2A">
              <w:rPr>
                <w:noProof/>
                <w:sz w:val="24"/>
                <w:szCs w:val="24"/>
                <w:lang w:val="uk-UA" w:eastAsia="ru-RU"/>
              </w:rPr>
              <mc:AlternateContent>
                <mc:Choice Requires="wps">
                  <w:drawing>
                    <wp:anchor distT="0" distB="0" distL="114300" distR="114300" simplePos="0" relativeHeight="251776000" behindDoc="1" locked="0" layoutInCell="1" allowOverlap="1" wp14:anchorId="0ECBB917" wp14:editId="2877E8F7">
                      <wp:simplePos x="0" y="0"/>
                      <wp:positionH relativeFrom="column">
                        <wp:posOffset>53340</wp:posOffset>
                      </wp:positionH>
                      <wp:positionV relativeFrom="paragraph">
                        <wp:posOffset>-65405</wp:posOffset>
                      </wp:positionV>
                      <wp:extent cx="1714500" cy="764540"/>
                      <wp:effectExtent l="12700" t="7620" r="6350" b="8890"/>
                      <wp:wrapNone/>
                      <wp:docPr id="1258442037" name="Oval 13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7645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4EBD1C4" id="Oval 1329" o:spid="_x0000_s1026" style="position:absolute;margin-left:4.2pt;margin-top:-5.15pt;width:135pt;height:60.2pt;z-index:-25154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"/>
                  </w:pict>
                </mc:Fallback>
              </mc:AlternateContent>
            </w:r>
            <w:r w:rsidR="00166C98" w:rsidRPr="000B1A2A">
              <w:rPr>
                <w:rFonts w:cs="Times New Roman"/>
                <w:sz w:val="24"/>
                <w:szCs w:val="24"/>
                <w:lang w:val="uk-UA"/>
              </w:rPr>
              <w:t>Аналіз ефективності планових рішень</w:t>
            </w:r>
          </w:p>
        </w:tc>
        <w:tc>
          <w:tcPr>
            <w:tcW w:w="5386" w:type="dxa"/>
          </w:tcPr>
          <w:p w14:paraId="211CE496" w14:textId="77777777" w:rsidR="00166C98" w:rsidRPr="000B1A2A" w:rsidRDefault="003D4613" w:rsidP="002F07A8">
            <w:pPr>
              <w:pStyle w:val="TableParagraph"/>
              <w:numPr>
                <w:ilvl w:val="0"/>
                <w:numId w:val="15"/>
              </w:numPr>
              <w:ind w:left="425" w:right="692" w:hanging="283"/>
              <w:contextualSpacing/>
              <w:rPr>
                <w:rFonts w:cs="Times New Roman"/>
                <w:sz w:val="24"/>
                <w:szCs w:val="24"/>
                <w:lang w:val="uk-UA"/>
              </w:rPr>
            </w:pPr>
            <w:r w:rsidRPr="000B1A2A">
              <w:rPr>
                <w:rFonts w:cs="Times New Roman"/>
                <w:sz w:val="24"/>
                <w:szCs w:val="24"/>
                <w:lang w:val="uk-UA"/>
              </w:rPr>
              <w:t xml:space="preserve">стан фінансової стійкості підприємства </w:t>
            </w:r>
            <w:r w:rsidR="00166C98" w:rsidRPr="000B1A2A">
              <w:rPr>
                <w:rFonts w:cs="Times New Roman"/>
                <w:w w:val="105"/>
                <w:sz w:val="24"/>
                <w:szCs w:val="24"/>
                <w:lang w:val="uk-UA"/>
              </w:rPr>
              <w:t xml:space="preserve">після реалізації </w:t>
            </w:r>
            <w:r w:rsidR="00166C98" w:rsidRPr="000B1A2A">
              <w:rPr>
                <w:rFonts w:cs="Times New Roman"/>
                <w:sz w:val="24"/>
                <w:szCs w:val="24"/>
                <w:lang w:val="uk-UA"/>
              </w:rPr>
              <w:t>планових рішень,</w:t>
            </w:r>
          </w:p>
          <w:p w14:paraId="6C7A15AC" w14:textId="77777777" w:rsidR="00166C98" w:rsidRPr="000B1A2A" w:rsidRDefault="00166C98" w:rsidP="002F07A8">
            <w:pPr>
              <w:pStyle w:val="TableParagraph"/>
              <w:numPr>
                <w:ilvl w:val="0"/>
                <w:numId w:val="15"/>
              </w:numPr>
              <w:ind w:left="425" w:right="121" w:hanging="283"/>
              <w:contextualSpacing/>
              <w:rPr>
                <w:rFonts w:cs="Times New Roman"/>
                <w:sz w:val="24"/>
                <w:szCs w:val="24"/>
                <w:lang w:val="uk-UA"/>
              </w:rPr>
            </w:pPr>
            <w:r w:rsidRPr="000B1A2A">
              <w:rPr>
                <w:rFonts w:cs="Times New Roman"/>
                <w:sz w:val="24"/>
                <w:szCs w:val="24"/>
                <w:lang w:val="uk-UA"/>
              </w:rPr>
              <w:t>причини зміни фінансової стійкості,</w:t>
            </w:r>
          </w:p>
          <w:p w14:paraId="229E56C1" w14:textId="77777777" w:rsidR="00166C98" w:rsidRPr="000B1A2A" w:rsidRDefault="00166C98" w:rsidP="002F07A8">
            <w:pPr>
              <w:pStyle w:val="TableParagraph"/>
              <w:numPr>
                <w:ilvl w:val="0"/>
                <w:numId w:val="15"/>
              </w:numPr>
              <w:ind w:left="425" w:hanging="283"/>
              <w:contextualSpacing/>
              <w:rPr>
                <w:rFonts w:cs="Times New Roman"/>
                <w:sz w:val="24"/>
                <w:szCs w:val="24"/>
                <w:lang w:val="uk-UA"/>
              </w:rPr>
            </w:pPr>
            <w:r w:rsidRPr="000B1A2A">
              <w:rPr>
                <w:rFonts w:cs="Times New Roman"/>
                <w:sz w:val="24"/>
                <w:szCs w:val="24"/>
                <w:lang w:val="uk-UA"/>
              </w:rPr>
              <w:t>перспективи розвитку,</w:t>
            </w:r>
          </w:p>
          <w:p w14:paraId="2F72F9EA" w14:textId="77777777" w:rsidR="00166C98" w:rsidRPr="000B1A2A" w:rsidRDefault="00166C98" w:rsidP="002F07A8">
            <w:pPr>
              <w:pStyle w:val="TableParagraph"/>
              <w:numPr>
                <w:ilvl w:val="0"/>
                <w:numId w:val="15"/>
              </w:numPr>
              <w:ind w:left="425" w:right="121" w:hanging="283"/>
              <w:contextualSpacing/>
              <w:rPr>
                <w:rFonts w:cs="Times New Roman"/>
                <w:sz w:val="24"/>
                <w:szCs w:val="24"/>
                <w:lang w:val="uk-UA"/>
              </w:rPr>
            </w:pPr>
            <w:r w:rsidRPr="000B1A2A">
              <w:rPr>
                <w:rFonts w:cs="Times New Roman"/>
                <w:sz w:val="24"/>
                <w:szCs w:val="24"/>
                <w:lang w:val="uk-UA"/>
              </w:rPr>
              <w:t>напрями коригування</w:t>
            </w:r>
            <w:r w:rsidR="003D4613" w:rsidRPr="000B1A2A">
              <w:rPr>
                <w:rFonts w:cs="Times New Roman"/>
                <w:sz w:val="24"/>
                <w:szCs w:val="24"/>
                <w:lang w:val="uk-UA"/>
              </w:rPr>
              <w:t xml:space="preserve"> параметрів планування</w:t>
            </w:r>
          </w:p>
        </w:tc>
      </w:tr>
    </w:tbl>
    <w:p w14:paraId="16ACF433" w14:textId="6A3A33D3" w:rsidR="007C6A8C" w:rsidRPr="000B1A2A" w:rsidRDefault="0053666A" w:rsidP="002F07A8">
      <w:pPr>
        <w:spacing w:line="360" w:lineRule="auto"/>
        <w:ind w:right="-91" w:firstLine="709"/>
        <w:contextualSpacing/>
        <w:jc w:val="both"/>
        <w:rPr>
          <w:bCs/>
          <w:sz w:val="28"/>
          <w:szCs w:val="28"/>
          <w:lang w:val="uk-UA"/>
        </w:rPr>
      </w:pPr>
      <w:r w:rsidRPr="000B1A2A">
        <w:rPr>
          <w:bCs/>
          <w:sz w:val="28"/>
          <w:szCs w:val="28"/>
          <w:lang w:val="uk-UA"/>
        </w:rPr>
        <w:t xml:space="preserve">Рис. </w:t>
      </w:r>
      <w:r w:rsidR="00451BA4" w:rsidRPr="000B1A2A">
        <w:rPr>
          <w:bCs/>
          <w:sz w:val="28"/>
          <w:szCs w:val="28"/>
          <w:lang w:val="uk-UA"/>
        </w:rPr>
        <w:t>3.</w:t>
      </w:r>
      <w:r w:rsidR="00D40616">
        <w:rPr>
          <w:bCs/>
          <w:sz w:val="28"/>
          <w:szCs w:val="28"/>
          <w:lang w:val="uk-UA"/>
        </w:rPr>
        <w:t>1</w:t>
      </w:r>
      <w:r w:rsidRPr="000B1A2A">
        <w:rPr>
          <w:bCs/>
          <w:sz w:val="28"/>
          <w:szCs w:val="28"/>
          <w:lang w:val="uk-UA"/>
        </w:rPr>
        <w:t xml:space="preserve">. </w:t>
      </w:r>
      <w:r w:rsidR="00421BD8" w:rsidRPr="000B1A2A">
        <w:rPr>
          <w:bCs/>
          <w:sz w:val="28"/>
          <w:szCs w:val="28"/>
          <w:lang w:val="uk-UA"/>
        </w:rPr>
        <w:t>Етапи</w:t>
      </w:r>
      <w:r w:rsidRPr="000B1A2A">
        <w:rPr>
          <w:bCs/>
          <w:sz w:val="28"/>
          <w:szCs w:val="28"/>
          <w:lang w:val="uk-UA"/>
        </w:rPr>
        <w:t xml:space="preserve"> аналізу і діагностики в системі фінансового регулювання</w:t>
      </w:r>
      <w:r w:rsidR="002733C7" w:rsidRPr="000B1A2A">
        <w:rPr>
          <w:bCs/>
          <w:sz w:val="28"/>
          <w:szCs w:val="28"/>
          <w:lang w:val="uk-UA"/>
        </w:rPr>
        <w:t xml:space="preserve"> діяльності малих підприємств</w:t>
      </w:r>
    </w:p>
    <w:p w14:paraId="2D43347A" w14:textId="77484091" w:rsidR="00421BD8" w:rsidRPr="00421BD8" w:rsidRDefault="00421BD8" w:rsidP="00421BD8">
      <w:pPr>
        <w:pStyle w:val="af3"/>
        <w:spacing w:after="0" w:line="360" w:lineRule="auto"/>
        <w:ind w:right="50" w:firstLine="705"/>
        <w:contextualSpacing/>
        <w:jc w:val="both"/>
        <w:rPr>
          <w:sz w:val="28"/>
          <w:szCs w:val="28"/>
          <w:lang w:val="uk-UA"/>
        </w:rPr>
      </w:pPr>
      <w:r w:rsidRPr="00421BD8">
        <w:rPr>
          <w:sz w:val="28"/>
          <w:szCs w:val="28"/>
          <w:lang w:val="uk-UA"/>
        </w:rPr>
        <w:t>Окрім того, аналіз фінансової стійкості та ефективності планових рішень може бути покращений шляхом структурування інформаційної бази даних і використання інтегрованих процедур регулювання. Це дозволяє забезпечити більш точний та комплексний аналіз фінансових показників та забезпечити ефективніше фінансове планування.</w:t>
      </w:r>
    </w:p>
    <w:p w14:paraId="1BC8B781" w14:textId="60AE48B9" w:rsidR="00BC6608" w:rsidRPr="000B1A2A" w:rsidRDefault="0013575A" w:rsidP="00421BD8">
      <w:pPr>
        <w:spacing w:line="360" w:lineRule="auto"/>
        <w:ind w:right="-91" w:firstLine="709"/>
        <w:contextualSpacing/>
        <w:jc w:val="both"/>
        <w:rPr>
          <w:bCs/>
          <w:sz w:val="28"/>
          <w:szCs w:val="28"/>
          <w:lang w:val="uk-UA"/>
        </w:rPr>
      </w:pPr>
      <w:r w:rsidRPr="000B1A2A">
        <w:rPr>
          <w:bCs/>
          <w:sz w:val="28"/>
          <w:szCs w:val="28"/>
          <w:lang w:val="uk-UA"/>
        </w:rPr>
        <w:t xml:space="preserve">Метою аналізу є формування інформації для комплексного оцінювання тенденцій фінансової стійкості малого підприємства та прийняття планових </w:t>
      </w:r>
      <w:r w:rsidRPr="000B1A2A">
        <w:rPr>
          <w:bCs/>
          <w:sz w:val="28"/>
          <w:szCs w:val="28"/>
          <w:lang w:val="uk-UA"/>
        </w:rPr>
        <w:lastRenderedPageBreak/>
        <w:t xml:space="preserve">рішень щодо її забезпечення на майбутнє. </w:t>
      </w:r>
      <w:r w:rsidR="00421BD8" w:rsidRPr="000B1A2A">
        <w:rPr>
          <w:bCs/>
          <w:sz w:val="28"/>
          <w:szCs w:val="28"/>
          <w:lang w:val="uk-UA"/>
        </w:rPr>
        <w:t xml:space="preserve"> </w:t>
      </w:r>
      <w:r w:rsidR="001F7810" w:rsidRPr="000B1A2A">
        <w:rPr>
          <w:bCs/>
          <w:sz w:val="28"/>
          <w:szCs w:val="28"/>
          <w:lang w:val="uk-UA"/>
        </w:rPr>
        <w:t xml:space="preserve">Поставлена мета аналізу фінансової стійкості досягається на основі </w:t>
      </w:r>
      <w:r w:rsidR="00BC6608" w:rsidRPr="000B1A2A">
        <w:rPr>
          <w:bCs/>
          <w:sz w:val="28"/>
          <w:szCs w:val="28"/>
          <w:lang w:val="uk-UA"/>
        </w:rPr>
        <w:t xml:space="preserve">вирішення завдань, пов’язаних з формуванням системи первинних і похідних показників, які використовуються як інформаційна база. </w:t>
      </w:r>
    </w:p>
    <w:p w14:paraId="261BEA58" w14:textId="03787388" w:rsidR="00421BD8" w:rsidRPr="000B1A2A" w:rsidRDefault="000710AC" w:rsidP="002F07A8">
      <w:pPr>
        <w:spacing w:line="360" w:lineRule="auto"/>
        <w:ind w:right="-91" w:firstLine="709"/>
        <w:jc w:val="both"/>
        <w:rPr>
          <w:bCs/>
          <w:sz w:val="28"/>
          <w:szCs w:val="28"/>
          <w:lang w:val="uk-UA"/>
        </w:rPr>
      </w:pPr>
      <w:r w:rsidRPr="000B1A2A">
        <w:rPr>
          <w:bCs/>
          <w:sz w:val="28"/>
          <w:szCs w:val="28"/>
          <w:lang w:val="uk-UA"/>
        </w:rPr>
        <w:t xml:space="preserve">Система </w:t>
      </w:r>
      <w:r w:rsidR="00421BD8" w:rsidRPr="000B1A2A">
        <w:rPr>
          <w:bCs/>
          <w:sz w:val="28"/>
          <w:szCs w:val="28"/>
          <w:lang w:val="uk-UA"/>
        </w:rPr>
        <w:t>показників</w:t>
      </w:r>
      <w:r w:rsidRPr="000B1A2A">
        <w:rPr>
          <w:bCs/>
          <w:sz w:val="28"/>
          <w:szCs w:val="28"/>
          <w:lang w:val="uk-UA"/>
        </w:rPr>
        <w:t xml:space="preserve"> діагностики фінансової стійкості малого підприємства об’єднує чотири блоки: платоспроможності, відтворювальних процесів, фінансової стабільності, ризику (рис.</w:t>
      </w:r>
      <w:r w:rsidR="00F6143E" w:rsidRPr="000B1A2A">
        <w:rPr>
          <w:bCs/>
          <w:sz w:val="28"/>
          <w:szCs w:val="28"/>
          <w:lang w:val="uk-UA"/>
        </w:rPr>
        <w:t>3.</w:t>
      </w:r>
      <w:r w:rsidR="00D40616">
        <w:rPr>
          <w:bCs/>
          <w:sz w:val="28"/>
          <w:szCs w:val="28"/>
          <w:lang w:val="uk-UA"/>
        </w:rPr>
        <w:t>2</w:t>
      </w:r>
      <w:r w:rsidRPr="000B1A2A">
        <w:rPr>
          <w:bCs/>
          <w:sz w:val="28"/>
          <w:szCs w:val="28"/>
          <w:lang w:val="uk-UA"/>
        </w:rPr>
        <w:t>).</w:t>
      </w:r>
      <w:r w:rsidR="00421BD8" w:rsidRPr="000B1A2A">
        <w:rPr>
          <w:bCs/>
          <w:sz w:val="28"/>
          <w:szCs w:val="28"/>
          <w:lang w:val="uk-UA"/>
        </w:rPr>
        <w:t xml:space="preserve"> </w:t>
      </w:r>
    </w:p>
    <w:p w14:paraId="52DEFAFF" w14:textId="7C8D0F8C" w:rsidR="000B100B" w:rsidRPr="000B1A2A" w:rsidRDefault="00FE30EC" w:rsidP="002F07A8">
      <w:pPr>
        <w:spacing w:line="360" w:lineRule="auto"/>
        <w:ind w:right="-91" w:firstLine="709"/>
        <w:jc w:val="both"/>
        <w:rPr>
          <w:bCs/>
          <w:sz w:val="28"/>
          <w:szCs w:val="28"/>
          <w:lang w:val="uk-UA"/>
        </w:rPr>
      </w:pPr>
      <w:r w:rsidRPr="000B1A2A">
        <w:rPr>
          <w:bCs/>
          <w:noProof/>
          <w:sz w:val="28"/>
          <w:szCs w:val="28"/>
          <w:lang w:val="uk-UA"/>
        </w:rPr>
        <mc:AlternateContent>
          <mc:Choice Requires="wpg">
            <w:drawing>
              <wp:anchor distT="0" distB="0" distL="114300" distR="114300" simplePos="0" relativeHeight="251827200" behindDoc="0" locked="0" layoutInCell="1" allowOverlap="1" wp14:anchorId="38886B64" wp14:editId="3D86EF09">
                <wp:simplePos x="0" y="0"/>
                <wp:positionH relativeFrom="column">
                  <wp:posOffset>12700</wp:posOffset>
                </wp:positionH>
                <wp:positionV relativeFrom="paragraph">
                  <wp:posOffset>-62230</wp:posOffset>
                </wp:positionV>
                <wp:extent cx="6336030" cy="4038600"/>
                <wp:effectExtent l="6985" t="13970" r="10160" b="5080"/>
                <wp:wrapNone/>
                <wp:docPr id="1216833218" name="Group 13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6030" cy="4038600"/>
                          <a:chOff x="1721" y="2220"/>
                          <a:chExt cx="9978" cy="6360"/>
                        </a:xfrm>
                      </wpg:grpSpPr>
                      <wps:wsp>
                        <wps:cNvPr id="121179130" name="Text Box 1335"/>
                        <wps:cNvSpPr txBox="1">
                          <a:spLocks noChangeArrowheads="1"/>
                        </wps:cNvSpPr>
                        <wps:spPr bwMode="auto">
                          <a:xfrm>
                            <a:off x="1721" y="2480"/>
                            <a:ext cx="2960" cy="800"/>
                          </a:xfrm>
                          <a:prstGeom prst="rect">
                            <a:avLst/>
                          </a:prstGeom>
                          <a:solidFill>
                            <a:srgbClr val="FFFFFF"/>
                          </a:solidFill>
                          <a:ln w="9525">
                            <a:solidFill>
                              <a:srgbClr val="000000"/>
                            </a:solidFill>
                            <a:miter lim="800000"/>
                            <a:headEnd/>
                            <a:tailEnd/>
                          </a:ln>
                        </wps:spPr>
                        <wps:txbx>
                          <w:txbxContent>
                            <w:p w14:paraId="6D394ADB" w14:textId="77777777" w:rsidR="00DA4AF8" w:rsidRPr="00F40303" w:rsidRDefault="00DA4AF8" w:rsidP="00F40303">
                              <w:pPr>
                                <w:jc w:val="center"/>
                                <w:rPr>
                                  <w:b/>
                                  <w:lang w:val="uk-UA"/>
                                </w:rPr>
                              </w:pPr>
                              <w:r w:rsidRPr="00F40303">
                                <w:rPr>
                                  <w:b/>
                                  <w:lang w:val="uk-UA"/>
                                </w:rPr>
                                <w:t>Діагностика фінансової стабільності</w:t>
                              </w:r>
                            </w:p>
                          </w:txbxContent>
                        </wps:txbx>
                        <wps:bodyPr rot="0" vert="horz" wrap="square" lIns="91440" tIns="45720" rIns="91440" bIns="45720" anchor="t" anchorCtr="0" upright="1">
                          <a:noAutofit/>
                        </wps:bodyPr>
                      </wps:wsp>
                      <wps:wsp>
                        <wps:cNvPr id="187774957" name="Text Box 1336"/>
                        <wps:cNvSpPr txBox="1">
                          <a:spLocks noChangeArrowheads="1"/>
                        </wps:cNvSpPr>
                        <wps:spPr bwMode="auto">
                          <a:xfrm>
                            <a:off x="1729" y="4740"/>
                            <a:ext cx="2960" cy="1020"/>
                          </a:xfrm>
                          <a:prstGeom prst="rect">
                            <a:avLst/>
                          </a:prstGeom>
                          <a:solidFill>
                            <a:srgbClr val="FFFFFF"/>
                          </a:solidFill>
                          <a:ln w="9525">
                            <a:solidFill>
                              <a:srgbClr val="000000"/>
                            </a:solidFill>
                            <a:miter lim="800000"/>
                            <a:headEnd/>
                            <a:tailEnd/>
                          </a:ln>
                        </wps:spPr>
                        <wps:txbx>
                          <w:txbxContent>
                            <w:p w14:paraId="0A164150" w14:textId="77777777" w:rsidR="00DA4AF8" w:rsidRPr="00F40303" w:rsidRDefault="00DA4AF8" w:rsidP="00F40303">
                              <w:pPr>
                                <w:jc w:val="center"/>
                                <w:rPr>
                                  <w:b/>
                                  <w:lang w:val="uk-UA"/>
                                </w:rPr>
                              </w:pPr>
                              <w:r w:rsidRPr="00F40303">
                                <w:rPr>
                                  <w:b/>
                                  <w:lang w:val="uk-UA"/>
                                </w:rPr>
                                <w:t xml:space="preserve">Діагностика </w:t>
                              </w:r>
                              <w:r>
                                <w:rPr>
                                  <w:b/>
                                  <w:lang w:val="uk-UA"/>
                                </w:rPr>
                                <w:t>відтворювальних процесів</w:t>
                              </w:r>
                            </w:p>
                          </w:txbxContent>
                        </wps:txbx>
                        <wps:bodyPr rot="0" vert="horz" wrap="square" lIns="91440" tIns="45720" rIns="91440" bIns="45720" anchor="t" anchorCtr="0" upright="1">
                          <a:noAutofit/>
                        </wps:bodyPr>
                      </wps:wsp>
                      <wps:wsp>
                        <wps:cNvPr id="1355368251" name="Text Box 1337"/>
                        <wps:cNvSpPr txBox="1">
                          <a:spLocks noChangeArrowheads="1"/>
                        </wps:cNvSpPr>
                        <wps:spPr bwMode="auto">
                          <a:xfrm>
                            <a:off x="1721" y="6980"/>
                            <a:ext cx="2960" cy="800"/>
                          </a:xfrm>
                          <a:prstGeom prst="rect">
                            <a:avLst/>
                          </a:prstGeom>
                          <a:solidFill>
                            <a:srgbClr val="FFFFFF"/>
                          </a:solidFill>
                          <a:ln w="9525">
                            <a:solidFill>
                              <a:srgbClr val="000000"/>
                            </a:solidFill>
                            <a:miter lim="800000"/>
                            <a:headEnd/>
                            <a:tailEnd/>
                          </a:ln>
                        </wps:spPr>
                        <wps:txbx>
                          <w:txbxContent>
                            <w:p w14:paraId="77B201A7" w14:textId="77777777" w:rsidR="00DA4AF8" w:rsidRPr="00F40303" w:rsidRDefault="00DA4AF8" w:rsidP="00F40303">
                              <w:pPr>
                                <w:jc w:val="center"/>
                                <w:rPr>
                                  <w:b/>
                                  <w:lang w:val="uk-UA"/>
                                </w:rPr>
                              </w:pPr>
                              <w:r w:rsidRPr="00F40303">
                                <w:rPr>
                                  <w:b/>
                                  <w:lang w:val="uk-UA"/>
                                </w:rPr>
                                <w:t xml:space="preserve">Діагностика </w:t>
                              </w:r>
                              <w:r>
                                <w:rPr>
                                  <w:b/>
                                  <w:lang w:val="uk-UA"/>
                                </w:rPr>
                                <w:t>платоспроможності</w:t>
                              </w:r>
                            </w:p>
                          </w:txbxContent>
                        </wps:txbx>
                        <wps:bodyPr rot="0" vert="horz" wrap="square" lIns="91440" tIns="45720" rIns="91440" bIns="45720" anchor="t" anchorCtr="0" upright="1">
                          <a:noAutofit/>
                        </wps:bodyPr>
                      </wps:wsp>
                      <wps:wsp>
                        <wps:cNvPr id="173522129" name="Text Box 1338"/>
                        <wps:cNvSpPr txBox="1">
                          <a:spLocks noChangeArrowheads="1"/>
                        </wps:cNvSpPr>
                        <wps:spPr bwMode="auto">
                          <a:xfrm>
                            <a:off x="5013" y="2380"/>
                            <a:ext cx="2960" cy="800"/>
                          </a:xfrm>
                          <a:prstGeom prst="rect">
                            <a:avLst/>
                          </a:prstGeom>
                          <a:solidFill>
                            <a:srgbClr val="FFFFFF"/>
                          </a:solidFill>
                          <a:ln w="9525">
                            <a:solidFill>
                              <a:srgbClr val="000000"/>
                            </a:solidFill>
                            <a:miter lim="800000"/>
                            <a:headEnd/>
                            <a:tailEnd/>
                          </a:ln>
                        </wps:spPr>
                        <wps:txbx>
                          <w:txbxContent>
                            <w:p w14:paraId="4000A397" w14:textId="77777777" w:rsidR="00DA4AF8" w:rsidRPr="00D541F8" w:rsidRDefault="00DA4AF8" w:rsidP="00D541F8">
                              <w:pPr>
                                <w:jc w:val="center"/>
                                <w:rPr>
                                  <w:lang w:val="uk-UA"/>
                                </w:rPr>
                              </w:pPr>
                              <w:r w:rsidRPr="00D541F8">
                                <w:rPr>
                                  <w:lang w:val="uk-UA"/>
                                </w:rPr>
                                <w:t>Діагностика фінансової незалежності</w:t>
                              </w:r>
                            </w:p>
                          </w:txbxContent>
                        </wps:txbx>
                        <wps:bodyPr rot="0" vert="horz" wrap="square" lIns="91440" tIns="45720" rIns="91440" bIns="45720" anchor="t" anchorCtr="0" upright="1">
                          <a:noAutofit/>
                        </wps:bodyPr>
                      </wps:wsp>
                      <wps:wsp>
                        <wps:cNvPr id="1609367755" name="Text Box 1339"/>
                        <wps:cNvSpPr txBox="1">
                          <a:spLocks noChangeArrowheads="1"/>
                        </wps:cNvSpPr>
                        <wps:spPr bwMode="auto">
                          <a:xfrm>
                            <a:off x="5013" y="3420"/>
                            <a:ext cx="2960" cy="800"/>
                          </a:xfrm>
                          <a:prstGeom prst="rect">
                            <a:avLst/>
                          </a:prstGeom>
                          <a:solidFill>
                            <a:srgbClr val="FFFFFF"/>
                          </a:solidFill>
                          <a:ln w="9525">
                            <a:solidFill>
                              <a:srgbClr val="000000"/>
                            </a:solidFill>
                            <a:miter lim="800000"/>
                            <a:headEnd/>
                            <a:tailEnd/>
                          </a:ln>
                        </wps:spPr>
                        <wps:txbx>
                          <w:txbxContent>
                            <w:p w14:paraId="1225F505" w14:textId="6E51DCCB" w:rsidR="00DA4AF8" w:rsidRPr="00D541F8" w:rsidRDefault="00DA4AF8" w:rsidP="00D541F8">
                              <w:pPr>
                                <w:jc w:val="center"/>
                                <w:rPr>
                                  <w:lang w:val="uk-UA"/>
                                </w:rPr>
                              </w:pPr>
                              <w:r>
                                <w:rPr>
                                  <w:lang w:val="uk-UA"/>
                                </w:rPr>
                                <w:t xml:space="preserve">Діагностика </w:t>
                              </w:r>
                              <w:r w:rsidR="00884974">
                                <w:rPr>
                                  <w:lang w:val="uk-UA"/>
                                </w:rPr>
                                <w:t>динаміки</w:t>
                              </w:r>
                              <w:r>
                                <w:rPr>
                                  <w:lang w:val="uk-UA"/>
                                </w:rPr>
                                <w:t xml:space="preserve"> </w:t>
                              </w:r>
                              <w:r w:rsidR="00884974">
                                <w:rPr>
                                  <w:lang w:val="uk-UA"/>
                                </w:rPr>
                                <w:t xml:space="preserve">власного </w:t>
                              </w:r>
                              <w:r>
                                <w:rPr>
                                  <w:lang w:val="uk-UA"/>
                                </w:rPr>
                                <w:t>капіталу</w:t>
                              </w:r>
                            </w:p>
                          </w:txbxContent>
                        </wps:txbx>
                        <wps:bodyPr rot="0" vert="horz" wrap="square" lIns="91440" tIns="45720" rIns="91440" bIns="45720" anchor="t" anchorCtr="0" upright="1">
                          <a:noAutofit/>
                        </wps:bodyPr>
                      </wps:wsp>
                      <wps:wsp>
                        <wps:cNvPr id="36362810" name="Text Box 1340"/>
                        <wps:cNvSpPr txBox="1">
                          <a:spLocks noChangeArrowheads="1"/>
                        </wps:cNvSpPr>
                        <wps:spPr bwMode="auto">
                          <a:xfrm>
                            <a:off x="5013" y="4480"/>
                            <a:ext cx="2960" cy="800"/>
                          </a:xfrm>
                          <a:prstGeom prst="rect">
                            <a:avLst/>
                          </a:prstGeom>
                          <a:solidFill>
                            <a:srgbClr val="FFFFFF"/>
                          </a:solidFill>
                          <a:ln w="9525">
                            <a:solidFill>
                              <a:srgbClr val="000000"/>
                            </a:solidFill>
                            <a:miter lim="800000"/>
                            <a:headEnd/>
                            <a:tailEnd/>
                          </a:ln>
                        </wps:spPr>
                        <wps:txbx>
                          <w:txbxContent>
                            <w:p w14:paraId="02AF0566" w14:textId="1FEEF2CE" w:rsidR="00DA4AF8" w:rsidRPr="00D541F8" w:rsidRDefault="00DA4AF8" w:rsidP="00D541F8">
                              <w:pPr>
                                <w:jc w:val="center"/>
                                <w:rPr>
                                  <w:lang w:val="uk-UA"/>
                                </w:rPr>
                              </w:pPr>
                              <w:r w:rsidRPr="00D541F8">
                                <w:rPr>
                                  <w:lang w:val="uk-UA"/>
                                </w:rPr>
                                <w:t xml:space="preserve">Діагностика </w:t>
                              </w:r>
                              <w:r>
                                <w:rPr>
                                  <w:lang w:val="uk-UA"/>
                                </w:rPr>
                                <w:t xml:space="preserve">динаміки </w:t>
                              </w:r>
                              <w:r w:rsidR="00884974">
                                <w:rPr>
                                  <w:lang w:val="uk-UA"/>
                                </w:rPr>
                                <w:t>чистого прибутку</w:t>
                              </w:r>
                            </w:p>
                          </w:txbxContent>
                        </wps:txbx>
                        <wps:bodyPr rot="0" vert="horz" wrap="square" lIns="91440" tIns="45720" rIns="91440" bIns="45720" anchor="t" anchorCtr="0" upright="1">
                          <a:noAutofit/>
                        </wps:bodyPr>
                      </wps:wsp>
                      <wps:wsp>
                        <wps:cNvPr id="47928734" name="Text Box 1341"/>
                        <wps:cNvSpPr txBox="1">
                          <a:spLocks noChangeArrowheads="1"/>
                        </wps:cNvSpPr>
                        <wps:spPr bwMode="auto">
                          <a:xfrm>
                            <a:off x="5013" y="5540"/>
                            <a:ext cx="2960" cy="800"/>
                          </a:xfrm>
                          <a:prstGeom prst="rect">
                            <a:avLst/>
                          </a:prstGeom>
                          <a:solidFill>
                            <a:srgbClr val="FFFFFF"/>
                          </a:solidFill>
                          <a:ln w="9525">
                            <a:solidFill>
                              <a:srgbClr val="000000"/>
                            </a:solidFill>
                            <a:miter lim="800000"/>
                            <a:headEnd/>
                            <a:tailEnd/>
                          </a:ln>
                        </wps:spPr>
                        <wps:txbx>
                          <w:txbxContent>
                            <w:p w14:paraId="29D26071" w14:textId="77777777" w:rsidR="00DA4AF8" w:rsidRPr="00D541F8" w:rsidRDefault="00DA4AF8" w:rsidP="00D541F8">
                              <w:pPr>
                                <w:jc w:val="center"/>
                                <w:rPr>
                                  <w:lang w:val="uk-UA"/>
                                </w:rPr>
                              </w:pPr>
                              <w:r w:rsidRPr="00D541F8">
                                <w:rPr>
                                  <w:lang w:val="uk-UA"/>
                                </w:rPr>
                                <w:t xml:space="preserve">Діагностика </w:t>
                              </w:r>
                              <w:r>
                                <w:rPr>
                                  <w:lang w:val="uk-UA"/>
                                </w:rPr>
                                <w:t>динаміки виручки</w:t>
                              </w:r>
                            </w:p>
                          </w:txbxContent>
                        </wps:txbx>
                        <wps:bodyPr rot="0" vert="horz" wrap="square" lIns="91440" tIns="45720" rIns="91440" bIns="45720" anchor="t" anchorCtr="0" upright="1">
                          <a:noAutofit/>
                        </wps:bodyPr>
                      </wps:wsp>
                      <wps:wsp>
                        <wps:cNvPr id="1648450921" name="Text Box 1342"/>
                        <wps:cNvSpPr txBox="1">
                          <a:spLocks noChangeArrowheads="1"/>
                        </wps:cNvSpPr>
                        <wps:spPr bwMode="auto">
                          <a:xfrm>
                            <a:off x="5013" y="7780"/>
                            <a:ext cx="2960" cy="800"/>
                          </a:xfrm>
                          <a:prstGeom prst="rect">
                            <a:avLst/>
                          </a:prstGeom>
                          <a:solidFill>
                            <a:srgbClr val="FFFFFF"/>
                          </a:solidFill>
                          <a:ln w="9525">
                            <a:solidFill>
                              <a:srgbClr val="000000"/>
                            </a:solidFill>
                            <a:miter lim="800000"/>
                            <a:headEnd/>
                            <a:tailEnd/>
                          </a:ln>
                        </wps:spPr>
                        <wps:txbx>
                          <w:txbxContent>
                            <w:p w14:paraId="274829CE" w14:textId="77777777" w:rsidR="00DA4AF8" w:rsidRPr="00D541F8" w:rsidRDefault="00DA4AF8" w:rsidP="00D541F8">
                              <w:pPr>
                                <w:jc w:val="center"/>
                                <w:rPr>
                                  <w:lang w:val="uk-UA"/>
                                </w:rPr>
                              </w:pPr>
                              <w:r w:rsidRPr="00D541F8">
                                <w:rPr>
                                  <w:lang w:val="uk-UA"/>
                                </w:rPr>
                                <w:t xml:space="preserve">Діагностика </w:t>
                              </w:r>
                              <w:r>
                                <w:rPr>
                                  <w:lang w:val="uk-UA"/>
                                </w:rPr>
                                <w:t>абсолютної платоспроможності</w:t>
                              </w:r>
                            </w:p>
                          </w:txbxContent>
                        </wps:txbx>
                        <wps:bodyPr rot="0" vert="horz" wrap="square" lIns="91440" tIns="45720" rIns="91440" bIns="45720" anchor="t" anchorCtr="0" upright="1">
                          <a:noAutofit/>
                        </wps:bodyPr>
                      </wps:wsp>
                      <wps:wsp>
                        <wps:cNvPr id="234414912" name="Text Box 1343"/>
                        <wps:cNvSpPr txBox="1">
                          <a:spLocks noChangeArrowheads="1"/>
                        </wps:cNvSpPr>
                        <wps:spPr bwMode="auto">
                          <a:xfrm>
                            <a:off x="5013" y="6680"/>
                            <a:ext cx="2960" cy="800"/>
                          </a:xfrm>
                          <a:prstGeom prst="rect">
                            <a:avLst/>
                          </a:prstGeom>
                          <a:solidFill>
                            <a:srgbClr val="FFFFFF"/>
                          </a:solidFill>
                          <a:ln w="9525">
                            <a:solidFill>
                              <a:srgbClr val="000000"/>
                            </a:solidFill>
                            <a:miter lim="800000"/>
                            <a:headEnd/>
                            <a:tailEnd/>
                          </a:ln>
                        </wps:spPr>
                        <wps:txbx>
                          <w:txbxContent>
                            <w:p w14:paraId="28C7CFBE" w14:textId="01734806" w:rsidR="00DA4AF8" w:rsidRPr="00D541F8" w:rsidRDefault="00DA4AF8" w:rsidP="00D541F8">
                              <w:pPr>
                                <w:jc w:val="center"/>
                                <w:rPr>
                                  <w:lang w:val="uk-UA"/>
                                </w:rPr>
                              </w:pPr>
                              <w:r w:rsidRPr="00D541F8">
                                <w:rPr>
                                  <w:lang w:val="uk-UA"/>
                                </w:rPr>
                                <w:t xml:space="preserve">Діагностика </w:t>
                              </w:r>
                              <w:r w:rsidR="00884974">
                                <w:rPr>
                                  <w:lang w:val="uk-UA"/>
                                </w:rPr>
                                <w:t>термінової</w:t>
                              </w:r>
                              <w:r>
                                <w:rPr>
                                  <w:lang w:val="uk-UA"/>
                                </w:rPr>
                                <w:t xml:space="preserve"> платоспроможності</w:t>
                              </w:r>
                            </w:p>
                          </w:txbxContent>
                        </wps:txbx>
                        <wps:bodyPr rot="0" vert="horz" wrap="square" lIns="91440" tIns="45720" rIns="91440" bIns="45720" anchor="t" anchorCtr="0" upright="1">
                          <a:noAutofit/>
                        </wps:bodyPr>
                      </wps:wsp>
                      <wps:wsp>
                        <wps:cNvPr id="1582380605" name="AutoShape 1344"/>
                        <wps:cNvCnPr>
                          <a:cxnSpLocks noChangeShapeType="1"/>
                        </wps:cNvCnPr>
                        <wps:spPr bwMode="auto">
                          <a:xfrm flipH="1">
                            <a:off x="4860" y="3900"/>
                            <a:ext cx="15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43119246" name="AutoShape 1345"/>
                        <wps:cNvCnPr>
                          <a:cxnSpLocks noChangeShapeType="1"/>
                        </wps:cNvCnPr>
                        <wps:spPr bwMode="auto">
                          <a:xfrm flipH="1">
                            <a:off x="4860" y="2960"/>
                            <a:ext cx="15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8060036" name="AutoShape 1346"/>
                        <wps:cNvCnPr>
                          <a:cxnSpLocks noChangeShapeType="1"/>
                        </wps:cNvCnPr>
                        <wps:spPr bwMode="auto">
                          <a:xfrm flipV="1">
                            <a:off x="4860" y="2700"/>
                            <a:ext cx="0" cy="12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45867647" name="AutoShape 1347"/>
                        <wps:cNvCnPr>
                          <a:cxnSpLocks noChangeShapeType="1"/>
                        </wps:cNvCnPr>
                        <wps:spPr bwMode="auto">
                          <a:xfrm flipH="1">
                            <a:off x="4689" y="2700"/>
                            <a:ext cx="171"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70888792" name="AutoShape 1348"/>
                        <wps:cNvCnPr>
                          <a:cxnSpLocks noChangeShapeType="1"/>
                        </wps:cNvCnPr>
                        <wps:spPr bwMode="auto">
                          <a:xfrm flipH="1">
                            <a:off x="4860" y="4740"/>
                            <a:ext cx="15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84683264" name="AutoShape 1349"/>
                        <wps:cNvCnPr>
                          <a:cxnSpLocks noChangeShapeType="1"/>
                        </wps:cNvCnPr>
                        <wps:spPr bwMode="auto">
                          <a:xfrm flipH="1">
                            <a:off x="4860" y="5880"/>
                            <a:ext cx="15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42673108" name="AutoShape 1350"/>
                        <wps:cNvCnPr>
                          <a:cxnSpLocks noChangeShapeType="1"/>
                        </wps:cNvCnPr>
                        <wps:spPr bwMode="auto">
                          <a:xfrm>
                            <a:off x="4860" y="4740"/>
                            <a:ext cx="0" cy="17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09546435" name="AutoShape 1351"/>
                        <wps:cNvCnPr>
                          <a:cxnSpLocks noChangeShapeType="1"/>
                        </wps:cNvCnPr>
                        <wps:spPr bwMode="auto">
                          <a:xfrm>
                            <a:off x="4860" y="6440"/>
                            <a:ext cx="325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5474801" name="AutoShape 1352"/>
                        <wps:cNvCnPr>
                          <a:cxnSpLocks noChangeShapeType="1"/>
                        </wps:cNvCnPr>
                        <wps:spPr bwMode="auto">
                          <a:xfrm flipH="1">
                            <a:off x="4689" y="5280"/>
                            <a:ext cx="171"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7071776" name="AutoShape 1353"/>
                        <wps:cNvCnPr>
                          <a:cxnSpLocks noChangeShapeType="1"/>
                        </wps:cNvCnPr>
                        <wps:spPr bwMode="auto">
                          <a:xfrm flipH="1">
                            <a:off x="4860" y="7120"/>
                            <a:ext cx="15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5363913" name="AutoShape 1354"/>
                        <wps:cNvCnPr>
                          <a:cxnSpLocks noChangeShapeType="1"/>
                        </wps:cNvCnPr>
                        <wps:spPr bwMode="auto">
                          <a:xfrm flipH="1">
                            <a:off x="4860" y="8160"/>
                            <a:ext cx="15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7342092" name="AutoShape 1355"/>
                        <wps:cNvCnPr>
                          <a:cxnSpLocks noChangeShapeType="1"/>
                        </wps:cNvCnPr>
                        <wps:spPr bwMode="auto">
                          <a:xfrm flipV="1">
                            <a:off x="4860" y="7120"/>
                            <a:ext cx="0" cy="10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08813823" name="AutoShape 1356"/>
                        <wps:cNvCnPr>
                          <a:cxnSpLocks noChangeShapeType="1"/>
                        </wps:cNvCnPr>
                        <wps:spPr bwMode="auto">
                          <a:xfrm flipH="1">
                            <a:off x="4681" y="7480"/>
                            <a:ext cx="179"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2864542" name="AutoShape 1357"/>
                        <wps:cNvCnPr>
                          <a:cxnSpLocks noChangeShapeType="1"/>
                        </wps:cNvCnPr>
                        <wps:spPr bwMode="auto">
                          <a:xfrm>
                            <a:off x="4860" y="7660"/>
                            <a:ext cx="3266"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6629234" name="AutoShape 1358"/>
                        <wps:cNvCnPr>
                          <a:cxnSpLocks noChangeShapeType="1"/>
                        </wps:cNvCnPr>
                        <wps:spPr bwMode="auto">
                          <a:xfrm flipH="1">
                            <a:off x="7973" y="2700"/>
                            <a:ext cx="15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76560062" name="AutoShape 1359"/>
                        <wps:cNvCnPr>
                          <a:cxnSpLocks noChangeShapeType="1"/>
                        </wps:cNvCnPr>
                        <wps:spPr bwMode="auto">
                          <a:xfrm flipH="1">
                            <a:off x="7973" y="3900"/>
                            <a:ext cx="15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9031322" name="AutoShape 1360"/>
                        <wps:cNvCnPr>
                          <a:cxnSpLocks noChangeShapeType="1"/>
                        </wps:cNvCnPr>
                        <wps:spPr bwMode="auto">
                          <a:xfrm>
                            <a:off x="8126" y="2700"/>
                            <a:ext cx="0" cy="15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23151498" name="AutoShape 1361"/>
                        <wps:cNvCnPr>
                          <a:cxnSpLocks noChangeShapeType="1"/>
                        </wps:cNvCnPr>
                        <wps:spPr bwMode="auto">
                          <a:xfrm>
                            <a:off x="8126" y="4220"/>
                            <a:ext cx="214"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49377952" name="AutoShape 1362"/>
                        <wps:cNvCnPr>
                          <a:cxnSpLocks noChangeShapeType="1"/>
                        </wps:cNvCnPr>
                        <wps:spPr bwMode="auto">
                          <a:xfrm>
                            <a:off x="8340" y="4220"/>
                            <a:ext cx="0" cy="16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057682" name="AutoShape 1363"/>
                        <wps:cNvCnPr>
                          <a:cxnSpLocks noChangeShapeType="1"/>
                        </wps:cNvCnPr>
                        <wps:spPr bwMode="auto">
                          <a:xfrm>
                            <a:off x="7973" y="5880"/>
                            <a:ext cx="367"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73697324" name="AutoShape 1364"/>
                        <wps:cNvCnPr>
                          <a:cxnSpLocks noChangeShapeType="1"/>
                        </wps:cNvCnPr>
                        <wps:spPr bwMode="auto">
                          <a:xfrm>
                            <a:off x="7972" y="4860"/>
                            <a:ext cx="367"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30537482" name="AutoShape 1365"/>
                        <wps:cNvCnPr>
                          <a:cxnSpLocks noChangeShapeType="1"/>
                        </wps:cNvCnPr>
                        <wps:spPr bwMode="auto">
                          <a:xfrm>
                            <a:off x="8340" y="5280"/>
                            <a:ext cx="344"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08741959" name="Text Box 1366"/>
                        <wps:cNvSpPr txBox="1">
                          <a:spLocks noChangeArrowheads="1"/>
                        </wps:cNvSpPr>
                        <wps:spPr bwMode="auto">
                          <a:xfrm>
                            <a:off x="8684" y="4860"/>
                            <a:ext cx="2278" cy="800"/>
                          </a:xfrm>
                          <a:prstGeom prst="rect">
                            <a:avLst/>
                          </a:prstGeom>
                          <a:solidFill>
                            <a:srgbClr val="FFFFFF"/>
                          </a:solidFill>
                          <a:ln w="9525">
                            <a:solidFill>
                              <a:srgbClr val="000000"/>
                            </a:solidFill>
                            <a:miter lim="800000"/>
                            <a:headEnd/>
                            <a:tailEnd/>
                          </a:ln>
                        </wps:spPr>
                        <wps:txbx>
                          <w:txbxContent>
                            <w:p w14:paraId="119908EC" w14:textId="77777777" w:rsidR="00DA4AF8" w:rsidRPr="00F40303" w:rsidRDefault="00DA4AF8" w:rsidP="0010748F">
                              <w:pPr>
                                <w:jc w:val="center"/>
                                <w:rPr>
                                  <w:b/>
                                  <w:lang w:val="uk-UA"/>
                                </w:rPr>
                              </w:pPr>
                              <w:r w:rsidRPr="00F40303">
                                <w:rPr>
                                  <w:b/>
                                  <w:lang w:val="uk-UA"/>
                                </w:rPr>
                                <w:t xml:space="preserve">Діагностика </w:t>
                              </w:r>
                              <w:r>
                                <w:rPr>
                                  <w:b/>
                                  <w:lang w:val="uk-UA"/>
                                </w:rPr>
                                <w:t>ризику</w:t>
                              </w:r>
                            </w:p>
                          </w:txbxContent>
                        </wps:txbx>
                        <wps:bodyPr rot="0" vert="horz" wrap="square" lIns="91440" tIns="45720" rIns="91440" bIns="45720" anchor="t" anchorCtr="0" upright="1">
                          <a:noAutofit/>
                        </wps:bodyPr>
                      </wps:wsp>
                      <wps:wsp>
                        <wps:cNvPr id="1145151871" name="Text Box 1367"/>
                        <wps:cNvSpPr txBox="1">
                          <a:spLocks noChangeArrowheads="1"/>
                        </wps:cNvSpPr>
                        <wps:spPr bwMode="auto">
                          <a:xfrm>
                            <a:off x="8126" y="6180"/>
                            <a:ext cx="2960" cy="940"/>
                          </a:xfrm>
                          <a:prstGeom prst="rect">
                            <a:avLst/>
                          </a:prstGeom>
                          <a:solidFill>
                            <a:srgbClr val="FFFFFF"/>
                          </a:solidFill>
                          <a:ln w="9525">
                            <a:solidFill>
                              <a:srgbClr val="000000"/>
                            </a:solidFill>
                            <a:miter lim="800000"/>
                            <a:headEnd/>
                            <a:tailEnd/>
                          </a:ln>
                        </wps:spPr>
                        <wps:txbx>
                          <w:txbxContent>
                            <w:p w14:paraId="632BB243" w14:textId="77777777" w:rsidR="00DA4AF8" w:rsidRPr="00D541F8" w:rsidRDefault="00DA4AF8" w:rsidP="0010748F">
                              <w:pPr>
                                <w:jc w:val="center"/>
                                <w:rPr>
                                  <w:lang w:val="uk-UA"/>
                                </w:rPr>
                              </w:pPr>
                              <w:r w:rsidRPr="00D541F8">
                                <w:rPr>
                                  <w:lang w:val="uk-UA"/>
                                </w:rPr>
                                <w:t xml:space="preserve">Діагностика </w:t>
                              </w:r>
                              <w:r>
                                <w:rPr>
                                  <w:lang w:val="uk-UA"/>
                                </w:rPr>
                                <w:t>напрямів використання грошових коштів</w:t>
                              </w:r>
                            </w:p>
                          </w:txbxContent>
                        </wps:txbx>
                        <wps:bodyPr rot="0" vert="horz" wrap="square" lIns="91440" tIns="45720" rIns="91440" bIns="45720" anchor="t" anchorCtr="0" upright="1">
                          <a:noAutofit/>
                        </wps:bodyPr>
                      </wps:wsp>
                      <wps:wsp>
                        <wps:cNvPr id="1631503894" name="Text Box 1368"/>
                        <wps:cNvSpPr txBox="1">
                          <a:spLocks noChangeArrowheads="1"/>
                        </wps:cNvSpPr>
                        <wps:spPr bwMode="auto">
                          <a:xfrm>
                            <a:off x="8099" y="7360"/>
                            <a:ext cx="2960" cy="980"/>
                          </a:xfrm>
                          <a:prstGeom prst="rect">
                            <a:avLst/>
                          </a:prstGeom>
                          <a:solidFill>
                            <a:srgbClr val="FFFFFF"/>
                          </a:solidFill>
                          <a:ln w="9525">
                            <a:solidFill>
                              <a:srgbClr val="000000"/>
                            </a:solidFill>
                            <a:miter lim="800000"/>
                            <a:headEnd/>
                            <a:tailEnd/>
                          </a:ln>
                        </wps:spPr>
                        <wps:txbx>
                          <w:txbxContent>
                            <w:p w14:paraId="45F26C83" w14:textId="77777777" w:rsidR="00DA4AF8" w:rsidRPr="00D541F8" w:rsidRDefault="00DA4AF8" w:rsidP="0010748F">
                              <w:pPr>
                                <w:jc w:val="center"/>
                                <w:rPr>
                                  <w:lang w:val="uk-UA"/>
                                </w:rPr>
                              </w:pPr>
                              <w:r w:rsidRPr="00D541F8">
                                <w:rPr>
                                  <w:lang w:val="uk-UA"/>
                                </w:rPr>
                                <w:t xml:space="preserve">Діагностика </w:t>
                              </w:r>
                              <w:r>
                                <w:rPr>
                                  <w:lang w:val="uk-UA"/>
                                </w:rPr>
                                <w:t>короткострокової платоспроможності</w:t>
                              </w:r>
                            </w:p>
                          </w:txbxContent>
                        </wps:txbx>
                        <wps:bodyPr rot="0" vert="horz" wrap="square" lIns="91440" tIns="45720" rIns="91440" bIns="45720" anchor="t" anchorCtr="0" upright="1">
                          <a:noAutofit/>
                        </wps:bodyPr>
                      </wps:wsp>
                      <wps:wsp>
                        <wps:cNvPr id="1481211500" name="AutoShape 1369"/>
                        <wps:cNvCnPr>
                          <a:cxnSpLocks noChangeShapeType="1"/>
                        </wps:cNvCnPr>
                        <wps:spPr bwMode="auto">
                          <a:xfrm flipH="1">
                            <a:off x="11059" y="7781"/>
                            <a:ext cx="6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62373985" name="AutoShape 1370"/>
                        <wps:cNvCnPr>
                          <a:cxnSpLocks noChangeShapeType="1"/>
                        </wps:cNvCnPr>
                        <wps:spPr bwMode="auto">
                          <a:xfrm flipH="1">
                            <a:off x="11086" y="6681"/>
                            <a:ext cx="61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66652082" name="AutoShape 1371"/>
                        <wps:cNvCnPr>
                          <a:cxnSpLocks noChangeShapeType="1"/>
                        </wps:cNvCnPr>
                        <wps:spPr bwMode="auto">
                          <a:xfrm flipV="1">
                            <a:off x="11699" y="2820"/>
                            <a:ext cx="0" cy="49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29321130" name="AutoShape 1372"/>
                        <wps:cNvCnPr>
                          <a:cxnSpLocks noChangeShapeType="1"/>
                        </wps:cNvCnPr>
                        <wps:spPr bwMode="auto">
                          <a:xfrm flipH="1">
                            <a:off x="10962" y="5281"/>
                            <a:ext cx="737"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2964418" name="Text Box 1373"/>
                        <wps:cNvSpPr txBox="1">
                          <a:spLocks noChangeArrowheads="1"/>
                        </wps:cNvSpPr>
                        <wps:spPr bwMode="auto">
                          <a:xfrm>
                            <a:off x="8586" y="2380"/>
                            <a:ext cx="2960" cy="1040"/>
                          </a:xfrm>
                          <a:prstGeom prst="rect">
                            <a:avLst/>
                          </a:prstGeom>
                          <a:solidFill>
                            <a:srgbClr val="FFFFFF"/>
                          </a:solidFill>
                          <a:ln w="9525">
                            <a:solidFill>
                              <a:srgbClr val="000000"/>
                            </a:solidFill>
                            <a:miter lim="800000"/>
                            <a:headEnd/>
                            <a:tailEnd/>
                          </a:ln>
                        </wps:spPr>
                        <wps:txbx>
                          <w:txbxContent>
                            <w:p w14:paraId="41CBA24C" w14:textId="77777777" w:rsidR="00DA4AF8" w:rsidRPr="00D541F8" w:rsidRDefault="00DA4AF8" w:rsidP="00FF43BB">
                              <w:pPr>
                                <w:jc w:val="center"/>
                                <w:rPr>
                                  <w:lang w:val="uk-UA"/>
                                </w:rPr>
                              </w:pPr>
                              <w:r w:rsidRPr="00D541F8">
                                <w:rPr>
                                  <w:lang w:val="uk-UA"/>
                                </w:rPr>
                                <w:t xml:space="preserve">Діагностика </w:t>
                              </w:r>
                              <w:r>
                                <w:rPr>
                                  <w:lang w:val="uk-UA"/>
                                </w:rPr>
                                <w:t>достатності власного оборотного капіталу</w:t>
                              </w:r>
                            </w:p>
                          </w:txbxContent>
                        </wps:txbx>
                        <wps:bodyPr rot="0" vert="horz" wrap="square" lIns="91440" tIns="45720" rIns="91440" bIns="45720" anchor="t" anchorCtr="0" upright="1">
                          <a:noAutofit/>
                        </wps:bodyPr>
                      </wps:wsp>
                      <wps:wsp>
                        <wps:cNvPr id="1032651432" name="Text Box 1374"/>
                        <wps:cNvSpPr txBox="1">
                          <a:spLocks noChangeArrowheads="1"/>
                        </wps:cNvSpPr>
                        <wps:spPr bwMode="auto">
                          <a:xfrm>
                            <a:off x="8586" y="3560"/>
                            <a:ext cx="2960" cy="1040"/>
                          </a:xfrm>
                          <a:prstGeom prst="rect">
                            <a:avLst/>
                          </a:prstGeom>
                          <a:solidFill>
                            <a:srgbClr val="FFFFFF"/>
                          </a:solidFill>
                          <a:ln w="9525">
                            <a:solidFill>
                              <a:srgbClr val="000000"/>
                            </a:solidFill>
                            <a:miter lim="800000"/>
                            <a:headEnd/>
                            <a:tailEnd/>
                          </a:ln>
                        </wps:spPr>
                        <wps:txbx>
                          <w:txbxContent>
                            <w:p w14:paraId="67E12911" w14:textId="77777777" w:rsidR="00DA4AF8" w:rsidRPr="00D541F8" w:rsidRDefault="00DA4AF8" w:rsidP="008F1DF3">
                              <w:pPr>
                                <w:jc w:val="center"/>
                                <w:rPr>
                                  <w:lang w:val="uk-UA"/>
                                </w:rPr>
                              </w:pPr>
                              <w:r w:rsidRPr="00D541F8">
                                <w:rPr>
                                  <w:lang w:val="uk-UA"/>
                                </w:rPr>
                                <w:t xml:space="preserve">Діагностика </w:t>
                              </w:r>
                              <w:r>
                                <w:rPr>
                                  <w:lang w:val="uk-UA"/>
                                </w:rPr>
                                <w:t>рентабельності власного оборотного капіталу</w:t>
                              </w:r>
                            </w:p>
                          </w:txbxContent>
                        </wps:txbx>
                        <wps:bodyPr rot="0" vert="horz" wrap="square" lIns="91440" tIns="45720" rIns="91440" bIns="45720" anchor="t" anchorCtr="0" upright="1">
                          <a:noAutofit/>
                        </wps:bodyPr>
                      </wps:wsp>
                      <wps:wsp>
                        <wps:cNvPr id="2008252824" name="AutoShape 1375"/>
                        <wps:cNvCnPr>
                          <a:cxnSpLocks noChangeShapeType="1"/>
                        </wps:cNvCnPr>
                        <wps:spPr bwMode="auto">
                          <a:xfrm flipH="1">
                            <a:off x="11546" y="3900"/>
                            <a:ext cx="15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9677922" name="AutoShape 1376"/>
                        <wps:cNvCnPr>
                          <a:cxnSpLocks noChangeShapeType="1"/>
                        </wps:cNvCnPr>
                        <wps:spPr bwMode="auto">
                          <a:xfrm flipH="1">
                            <a:off x="11546" y="2820"/>
                            <a:ext cx="15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7342566" name="AutoShape 1378"/>
                        <wps:cNvCnPr>
                          <a:cxnSpLocks noChangeShapeType="1"/>
                        </wps:cNvCnPr>
                        <wps:spPr bwMode="auto">
                          <a:xfrm flipH="1">
                            <a:off x="8433" y="2820"/>
                            <a:ext cx="15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76653504" name="AutoShape 1379"/>
                        <wps:cNvCnPr>
                          <a:cxnSpLocks noChangeShapeType="1"/>
                        </wps:cNvCnPr>
                        <wps:spPr bwMode="auto">
                          <a:xfrm flipH="1">
                            <a:off x="8433" y="3900"/>
                            <a:ext cx="15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5426741" name="AutoShape 1380"/>
                        <wps:cNvCnPr>
                          <a:cxnSpLocks noChangeShapeType="1"/>
                        </wps:cNvCnPr>
                        <wps:spPr bwMode="auto">
                          <a:xfrm flipV="1">
                            <a:off x="8433" y="2220"/>
                            <a:ext cx="1" cy="16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9479816" name="AutoShape 1381"/>
                        <wps:cNvCnPr>
                          <a:cxnSpLocks noChangeShapeType="1"/>
                        </wps:cNvCnPr>
                        <wps:spPr bwMode="auto">
                          <a:xfrm flipH="1">
                            <a:off x="3538" y="2221"/>
                            <a:ext cx="48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77712653" name="AutoShape 1382"/>
                        <wps:cNvCnPr>
                          <a:cxnSpLocks noChangeShapeType="1"/>
                        </wps:cNvCnPr>
                        <wps:spPr bwMode="auto">
                          <a:xfrm>
                            <a:off x="3538" y="2220"/>
                            <a:ext cx="0" cy="2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8886B64" id="Group 1383" o:spid="_x0000_s1103" style="position:absolute;left:0;text-align:left;margin-left:1pt;margin-top:-4.9pt;width:498.9pt;height:318pt;z-index:251827200;mso-position-horizontal-relative:text;mso-position-vertical-relative:text" coordorigin="1721,2220" coordsize="9978,6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">
                <v:shape id="Text Box 1335" o:spid="_x0000_s1104" type="#_x0000_t202" style="position:absolute;left:1721;top:2480;width:2960;height: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">
                  <v:textbox>
                    <w:txbxContent>
                      <w:p w14:paraId="6D394ADB" w14:textId="77777777" w:rsidR="00DA4AF8" w:rsidRPr="00F40303" w:rsidRDefault="00DA4AF8" w:rsidP="00F40303">
                        <w:pPr>
                          <w:jc w:val="center"/>
                          <w:rPr>
                            <w:b/>
                            <w:lang w:val="uk-UA"/>
                          </w:rPr>
                        </w:pPr>
                        <w:r w:rsidRPr="00F40303">
                          <w:rPr>
                            <w:b/>
                            <w:lang w:val="uk-UA"/>
                          </w:rPr>
                          <w:t>Діагностика фінансової стабільності</w:t>
                        </w:r>
                      </w:p>
                    </w:txbxContent>
                  </v:textbox>
                </v:shape>
                <v:shape id="Text Box 1336" o:spid="_x0000_s1105" type="#_x0000_t202" style="position:absolute;left:1729;top:4740;width:2960;height:1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">
                  <v:textbox>
                    <w:txbxContent>
                      <w:p w14:paraId="0A164150" w14:textId="77777777" w:rsidR="00DA4AF8" w:rsidRPr="00F40303" w:rsidRDefault="00DA4AF8" w:rsidP="00F40303">
                        <w:pPr>
                          <w:jc w:val="center"/>
                          <w:rPr>
                            <w:b/>
                            <w:lang w:val="uk-UA"/>
                          </w:rPr>
                        </w:pPr>
                        <w:r w:rsidRPr="00F40303">
                          <w:rPr>
                            <w:b/>
                            <w:lang w:val="uk-UA"/>
                          </w:rPr>
                          <w:t xml:space="preserve">Діагностика </w:t>
                        </w:r>
                        <w:r>
                          <w:rPr>
                            <w:b/>
                            <w:lang w:val="uk-UA"/>
                          </w:rPr>
                          <w:t>відтворювальних процесів</w:t>
                        </w:r>
                      </w:p>
                    </w:txbxContent>
                  </v:textbox>
                </v:shape>
                <v:shape id="Text Box 1337" o:spid="_x0000_s1106" type="#_x0000_t202" style="position:absolute;left:1721;top:6980;width:2960;height: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">
                  <v:textbox>
                    <w:txbxContent>
                      <w:p w14:paraId="77B201A7" w14:textId="77777777" w:rsidR="00DA4AF8" w:rsidRPr="00F40303" w:rsidRDefault="00DA4AF8" w:rsidP="00F40303">
                        <w:pPr>
                          <w:jc w:val="center"/>
                          <w:rPr>
                            <w:b/>
                            <w:lang w:val="uk-UA"/>
                          </w:rPr>
                        </w:pPr>
                        <w:r w:rsidRPr="00F40303">
                          <w:rPr>
                            <w:b/>
                            <w:lang w:val="uk-UA"/>
                          </w:rPr>
                          <w:t xml:space="preserve">Діагностика </w:t>
                        </w:r>
                        <w:r>
                          <w:rPr>
                            <w:b/>
                            <w:lang w:val="uk-UA"/>
                          </w:rPr>
                          <w:t>платоспроможності</w:t>
                        </w:r>
                      </w:p>
                    </w:txbxContent>
                  </v:textbox>
                </v:shape>
                <v:shape id="Text Box 1338" o:spid="_x0000_s1107" type="#_x0000_t202" style="position:absolute;left:5013;top:2380;width:2960;height: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">
                  <v:textbox>
                    <w:txbxContent>
                      <w:p w14:paraId="4000A397" w14:textId="77777777" w:rsidR="00DA4AF8" w:rsidRPr="00D541F8" w:rsidRDefault="00DA4AF8" w:rsidP="00D541F8">
                        <w:pPr>
                          <w:jc w:val="center"/>
                          <w:rPr>
                            <w:lang w:val="uk-UA"/>
                          </w:rPr>
                        </w:pPr>
                        <w:r w:rsidRPr="00D541F8">
                          <w:rPr>
                            <w:lang w:val="uk-UA"/>
                          </w:rPr>
                          <w:t>Діагностика фінансової незалежності</w:t>
                        </w:r>
                      </w:p>
                    </w:txbxContent>
                  </v:textbox>
                </v:shape>
                <v:shape id="Text Box 1339" o:spid="_x0000_s1108" type="#_x0000_t202" style="position:absolute;left:5013;top:3420;width:2960;height: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">
                  <v:textbox>
                    <w:txbxContent>
                      <w:p w14:paraId="1225F505" w14:textId="6E51DCCB" w:rsidR="00DA4AF8" w:rsidRPr="00D541F8" w:rsidRDefault="00DA4AF8" w:rsidP="00D541F8">
                        <w:pPr>
                          <w:jc w:val="center"/>
                          <w:rPr>
                            <w:lang w:val="uk-UA"/>
                          </w:rPr>
                        </w:pPr>
                        <w:r>
                          <w:rPr>
                            <w:lang w:val="uk-UA"/>
                          </w:rPr>
                          <w:t xml:space="preserve">Діагностика </w:t>
                        </w:r>
                        <w:r w:rsidR="00884974">
                          <w:rPr>
                            <w:lang w:val="uk-UA"/>
                          </w:rPr>
                          <w:t>динаміки</w:t>
                        </w:r>
                        <w:r>
                          <w:rPr>
                            <w:lang w:val="uk-UA"/>
                          </w:rPr>
                          <w:t xml:space="preserve"> </w:t>
                        </w:r>
                        <w:r w:rsidR="00884974">
                          <w:rPr>
                            <w:lang w:val="uk-UA"/>
                          </w:rPr>
                          <w:t xml:space="preserve">власного </w:t>
                        </w:r>
                        <w:r>
                          <w:rPr>
                            <w:lang w:val="uk-UA"/>
                          </w:rPr>
                          <w:t>капіталу</w:t>
                        </w:r>
                      </w:p>
                    </w:txbxContent>
                  </v:textbox>
                </v:shape>
                <v:shape id="Text Box 1340" o:spid="_x0000_s1109" type="#_x0000_t202" style="position:absolute;left:5013;top:4480;width:2960;height: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">
                  <v:textbox>
                    <w:txbxContent>
                      <w:p w14:paraId="02AF0566" w14:textId="1FEEF2CE" w:rsidR="00DA4AF8" w:rsidRPr="00D541F8" w:rsidRDefault="00DA4AF8" w:rsidP="00D541F8">
                        <w:pPr>
                          <w:jc w:val="center"/>
                          <w:rPr>
                            <w:lang w:val="uk-UA"/>
                          </w:rPr>
                        </w:pPr>
                        <w:r w:rsidRPr="00D541F8">
                          <w:rPr>
                            <w:lang w:val="uk-UA"/>
                          </w:rPr>
                          <w:t xml:space="preserve">Діагностика </w:t>
                        </w:r>
                        <w:r>
                          <w:rPr>
                            <w:lang w:val="uk-UA"/>
                          </w:rPr>
                          <w:t xml:space="preserve">динаміки </w:t>
                        </w:r>
                        <w:r w:rsidR="00884974">
                          <w:rPr>
                            <w:lang w:val="uk-UA"/>
                          </w:rPr>
                          <w:t>чистого прибутку</w:t>
                        </w:r>
                      </w:p>
                    </w:txbxContent>
                  </v:textbox>
                </v:shape>
                <v:shape id="Text Box 1341" o:spid="_x0000_s1110" type="#_x0000_t202" style="position:absolute;left:5013;top:5540;width:2960;height: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">
                  <v:textbox>
                    <w:txbxContent>
                      <w:p w14:paraId="29D26071" w14:textId="77777777" w:rsidR="00DA4AF8" w:rsidRPr="00D541F8" w:rsidRDefault="00DA4AF8" w:rsidP="00D541F8">
                        <w:pPr>
                          <w:jc w:val="center"/>
                          <w:rPr>
                            <w:lang w:val="uk-UA"/>
                          </w:rPr>
                        </w:pPr>
                        <w:r w:rsidRPr="00D541F8">
                          <w:rPr>
                            <w:lang w:val="uk-UA"/>
                          </w:rPr>
                          <w:t xml:space="preserve">Діагностика </w:t>
                        </w:r>
                        <w:r>
                          <w:rPr>
                            <w:lang w:val="uk-UA"/>
                          </w:rPr>
                          <w:t>динаміки виручки</w:t>
                        </w:r>
                      </w:p>
                    </w:txbxContent>
                  </v:textbox>
                </v:shape>
                <v:shape id="Text Box 1342" o:spid="_x0000_s1111" type="#_x0000_t202" style="position:absolute;left:5013;top:7780;width:2960;height: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">
                  <v:textbox>
                    <w:txbxContent>
                      <w:p w14:paraId="274829CE" w14:textId="77777777" w:rsidR="00DA4AF8" w:rsidRPr="00D541F8" w:rsidRDefault="00DA4AF8" w:rsidP="00D541F8">
                        <w:pPr>
                          <w:jc w:val="center"/>
                          <w:rPr>
                            <w:lang w:val="uk-UA"/>
                          </w:rPr>
                        </w:pPr>
                        <w:r w:rsidRPr="00D541F8">
                          <w:rPr>
                            <w:lang w:val="uk-UA"/>
                          </w:rPr>
                          <w:t xml:space="preserve">Діагностика </w:t>
                        </w:r>
                        <w:r>
                          <w:rPr>
                            <w:lang w:val="uk-UA"/>
                          </w:rPr>
                          <w:t>абсолютної платоспроможності</w:t>
                        </w:r>
                      </w:p>
                    </w:txbxContent>
                  </v:textbox>
                </v:shape>
                <v:shape id="Text Box 1343" o:spid="_x0000_s1112" type="#_x0000_t202" style="position:absolute;left:5013;top:6680;width:2960;height: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">
                  <v:textbox>
                    <w:txbxContent>
                      <w:p w14:paraId="28C7CFBE" w14:textId="01734806" w:rsidR="00DA4AF8" w:rsidRPr="00D541F8" w:rsidRDefault="00DA4AF8" w:rsidP="00D541F8">
                        <w:pPr>
                          <w:jc w:val="center"/>
                          <w:rPr>
                            <w:lang w:val="uk-UA"/>
                          </w:rPr>
                        </w:pPr>
                        <w:r w:rsidRPr="00D541F8">
                          <w:rPr>
                            <w:lang w:val="uk-UA"/>
                          </w:rPr>
                          <w:t xml:space="preserve">Діагностика </w:t>
                        </w:r>
                        <w:r w:rsidR="00884974">
                          <w:rPr>
                            <w:lang w:val="uk-UA"/>
                          </w:rPr>
                          <w:t>термінової</w:t>
                        </w:r>
                        <w:r>
                          <w:rPr>
                            <w:lang w:val="uk-UA"/>
                          </w:rPr>
                          <w:t xml:space="preserve"> платоспроможності</w:t>
                        </w:r>
                      </w:p>
                    </w:txbxContent>
                  </v:textbox>
                </v:shape>
                <v:shape id="AutoShape 1344" o:spid="_x0000_s1113" type="#_x0000_t32" style="position:absolute;left:4860;top:3900;width:153;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"/>
                <v:shape id="AutoShape 1345" o:spid="_x0000_s1114" type="#_x0000_t32" style="position:absolute;left:4860;top:2960;width:153;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"/>
                <v:shape id="AutoShape 1346" o:spid="_x0000_s1115" type="#_x0000_t32" style="position:absolute;left:4860;top:2700;width:0;height:120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"/>
                <v:shape id="AutoShape 1347" o:spid="_x0000_s1116" type="#_x0000_t32" style="position:absolute;left:4689;top:2700;width:171;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">
                  <v:stroke endarrow="block"/>
                </v:shape>
                <v:shape id="AutoShape 1348" o:spid="_x0000_s1117" type="#_x0000_t32" style="position:absolute;left:4860;top:4740;width:153;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"/>
                <v:shape id="AutoShape 1349" o:spid="_x0000_s1118" type="#_x0000_t32" style="position:absolute;left:4860;top:5880;width:153;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"/>
                <v:shape id="AutoShape 1350" o:spid="_x0000_s1119" type="#_x0000_t32" style="position:absolute;left:4860;top:4740;width:0;height:17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"/>
                <v:shape id="AutoShape 1351" o:spid="_x0000_s1120" type="#_x0000_t32" style="position:absolute;left:4860;top:6440;width:325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"/>
                <v:shape id="AutoShape 1352" o:spid="_x0000_s1121" type="#_x0000_t32" style="position:absolute;left:4689;top:5280;width:171;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">
                  <v:stroke endarrow="block"/>
                </v:shape>
                <v:shape id="AutoShape 1353" o:spid="_x0000_s1122" type="#_x0000_t32" style="position:absolute;left:4860;top:7120;width:153;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"/>
                <v:shape id="AutoShape 1354" o:spid="_x0000_s1123" type="#_x0000_t32" style="position:absolute;left:4860;top:8160;width:153;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"/>
                <v:shape id="AutoShape 1355" o:spid="_x0000_s1124" type="#_x0000_t32" style="position:absolute;left:4860;top:7120;width:0;height:104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"/>
                <v:shape id="AutoShape 1356" o:spid="_x0000_s1125" type="#_x0000_t32" style="position:absolute;left:4681;top:7480;width:179;height: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">
                  <v:stroke endarrow="block"/>
                </v:shape>
                <v:shape id="AutoShape 1357" o:spid="_x0000_s1126" type="#_x0000_t32" style="position:absolute;left:4860;top:7660;width:326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"/>
                <v:shape id="AutoShape 1358" o:spid="_x0000_s1127" type="#_x0000_t32" style="position:absolute;left:7973;top:2700;width:153;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"/>
                <v:shape id="AutoShape 1359" o:spid="_x0000_s1128" type="#_x0000_t32" style="position:absolute;left:7973;top:3900;width:153;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"/>
                <v:shape id="AutoShape 1360" o:spid="_x0000_s1129" type="#_x0000_t32" style="position:absolute;left:8126;top:2700;width:0;height:15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"/>
                <v:shape id="AutoShape 1361" o:spid="_x0000_s1130" type="#_x0000_t32" style="position:absolute;left:8126;top:4220;width:21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"/>
                <v:shape id="AutoShape 1362" o:spid="_x0000_s1131" type="#_x0000_t32" style="position:absolute;left:8340;top:4220;width:0;height:16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"/>
                <v:shape id="AutoShape 1363" o:spid="_x0000_s1132" type="#_x0000_t32" style="position:absolute;left:7973;top:5880;width:36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"/>
                <v:shape id="AutoShape 1364" o:spid="_x0000_s1133" type="#_x0000_t32" style="position:absolute;left:7972;top:4860;width:36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"/>
                <v:shape id="AutoShape 1365" o:spid="_x0000_s1134" type="#_x0000_t32" style="position:absolute;left:8340;top:5280;width:34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">
                  <v:stroke endarrow="block"/>
                </v:shape>
                <v:shape id="Text Box 1366" o:spid="_x0000_s1135" type="#_x0000_t202" style="position:absolute;left:8684;top:4860;width:2278;height: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">
                  <v:textbox>
                    <w:txbxContent>
                      <w:p w14:paraId="119908EC" w14:textId="77777777" w:rsidR="00DA4AF8" w:rsidRPr="00F40303" w:rsidRDefault="00DA4AF8" w:rsidP="0010748F">
                        <w:pPr>
                          <w:jc w:val="center"/>
                          <w:rPr>
                            <w:b/>
                            <w:lang w:val="uk-UA"/>
                          </w:rPr>
                        </w:pPr>
                        <w:r w:rsidRPr="00F40303">
                          <w:rPr>
                            <w:b/>
                            <w:lang w:val="uk-UA"/>
                          </w:rPr>
                          <w:t xml:space="preserve">Діагностика </w:t>
                        </w:r>
                        <w:r>
                          <w:rPr>
                            <w:b/>
                            <w:lang w:val="uk-UA"/>
                          </w:rPr>
                          <w:t>ризику</w:t>
                        </w:r>
                      </w:p>
                    </w:txbxContent>
                  </v:textbox>
                </v:shape>
                <v:shape id="Text Box 1367" o:spid="_x0000_s1136" type="#_x0000_t202" style="position:absolute;left:8126;top:6180;width:2960;height: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">
                  <v:textbox>
                    <w:txbxContent>
                      <w:p w14:paraId="632BB243" w14:textId="77777777" w:rsidR="00DA4AF8" w:rsidRPr="00D541F8" w:rsidRDefault="00DA4AF8" w:rsidP="0010748F">
                        <w:pPr>
                          <w:jc w:val="center"/>
                          <w:rPr>
                            <w:lang w:val="uk-UA"/>
                          </w:rPr>
                        </w:pPr>
                        <w:r w:rsidRPr="00D541F8">
                          <w:rPr>
                            <w:lang w:val="uk-UA"/>
                          </w:rPr>
                          <w:t xml:space="preserve">Діагностика </w:t>
                        </w:r>
                        <w:r>
                          <w:rPr>
                            <w:lang w:val="uk-UA"/>
                          </w:rPr>
                          <w:t>напрямів використання грошових коштів</w:t>
                        </w:r>
                      </w:p>
                    </w:txbxContent>
                  </v:textbox>
                </v:shape>
                <v:shape id="Text Box 1368" o:spid="_x0000_s1137" type="#_x0000_t202" style="position:absolute;left:8099;top:7360;width:2960;height: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">
                  <v:textbox>
                    <w:txbxContent>
                      <w:p w14:paraId="45F26C83" w14:textId="77777777" w:rsidR="00DA4AF8" w:rsidRPr="00D541F8" w:rsidRDefault="00DA4AF8" w:rsidP="0010748F">
                        <w:pPr>
                          <w:jc w:val="center"/>
                          <w:rPr>
                            <w:lang w:val="uk-UA"/>
                          </w:rPr>
                        </w:pPr>
                        <w:r w:rsidRPr="00D541F8">
                          <w:rPr>
                            <w:lang w:val="uk-UA"/>
                          </w:rPr>
                          <w:t xml:space="preserve">Діагностика </w:t>
                        </w:r>
                        <w:r>
                          <w:rPr>
                            <w:lang w:val="uk-UA"/>
                          </w:rPr>
                          <w:t>короткострокової платоспроможності</w:t>
                        </w:r>
                      </w:p>
                    </w:txbxContent>
                  </v:textbox>
                </v:shape>
                <v:shape id="AutoShape 1369" o:spid="_x0000_s1138" type="#_x0000_t32" style="position:absolute;left:11059;top:7781;width:64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"/>
                <v:shape id="AutoShape 1370" o:spid="_x0000_s1139" type="#_x0000_t32" style="position:absolute;left:11086;top:6681;width:613;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"/>
                <v:shape id="AutoShape 1371" o:spid="_x0000_s1140" type="#_x0000_t32" style="position:absolute;left:11699;top:2820;width:0;height:496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"/>
                <v:shape id="AutoShape 1372" o:spid="_x0000_s1141" type="#_x0000_t32" style="position:absolute;left:10962;top:5281;width:737;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">
                  <v:stroke endarrow="block"/>
                </v:shape>
                <v:shape id="Text Box 1373" o:spid="_x0000_s1142" type="#_x0000_t202" style="position:absolute;left:8586;top:2380;width:2960;height:1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">
                  <v:textbox>
                    <w:txbxContent>
                      <w:p w14:paraId="41CBA24C" w14:textId="77777777" w:rsidR="00DA4AF8" w:rsidRPr="00D541F8" w:rsidRDefault="00DA4AF8" w:rsidP="00FF43BB">
                        <w:pPr>
                          <w:jc w:val="center"/>
                          <w:rPr>
                            <w:lang w:val="uk-UA"/>
                          </w:rPr>
                        </w:pPr>
                        <w:r w:rsidRPr="00D541F8">
                          <w:rPr>
                            <w:lang w:val="uk-UA"/>
                          </w:rPr>
                          <w:t xml:space="preserve">Діагностика </w:t>
                        </w:r>
                        <w:r>
                          <w:rPr>
                            <w:lang w:val="uk-UA"/>
                          </w:rPr>
                          <w:t>достатності власного оборотного капіталу</w:t>
                        </w:r>
                      </w:p>
                    </w:txbxContent>
                  </v:textbox>
                </v:shape>
                <v:shape id="Text Box 1374" o:spid="_x0000_s1143" type="#_x0000_t202" style="position:absolute;left:8586;top:3560;width:2960;height:1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">
                  <v:textbox>
                    <w:txbxContent>
                      <w:p w14:paraId="67E12911" w14:textId="77777777" w:rsidR="00DA4AF8" w:rsidRPr="00D541F8" w:rsidRDefault="00DA4AF8" w:rsidP="008F1DF3">
                        <w:pPr>
                          <w:jc w:val="center"/>
                          <w:rPr>
                            <w:lang w:val="uk-UA"/>
                          </w:rPr>
                        </w:pPr>
                        <w:r w:rsidRPr="00D541F8">
                          <w:rPr>
                            <w:lang w:val="uk-UA"/>
                          </w:rPr>
                          <w:t xml:space="preserve">Діагностика </w:t>
                        </w:r>
                        <w:r>
                          <w:rPr>
                            <w:lang w:val="uk-UA"/>
                          </w:rPr>
                          <w:t>рентабельності власного оборотного капіталу</w:t>
                        </w:r>
                      </w:p>
                    </w:txbxContent>
                  </v:textbox>
                </v:shape>
                <v:shape id="AutoShape 1375" o:spid="_x0000_s1144" type="#_x0000_t32" style="position:absolute;left:11546;top:3900;width:153;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"/>
                <v:shape id="AutoShape 1376" o:spid="_x0000_s1145" type="#_x0000_t32" style="position:absolute;left:11546;top:2820;width:153;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"/>
                <v:shape id="AutoShape 1378" o:spid="_x0000_s1146" type="#_x0000_t32" style="position:absolute;left:8433;top:2820;width:153;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"/>
                <v:shape id="AutoShape 1379" o:spid="_x0000_s1147" type="#_x0000_t32" style="position:absolute;left:8433;top:3900;width:153;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"/>
                <v:shape id="AutoShape 1380" o:spid="_x0000_s1148" type="#_x0000_t32" style="position:absolute;left:8433;top:2220;width:1;height:168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"/>
                <v:shape id="AutoShape 1381" o:spid="_x0000_s1149" type="#_x0000_t32" style="position:absolute;left:3538;top:2221;width:489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"/>
                <v:shape id="AutoShape 1382" o:spid="_x0000_s1150" type="#_x0000_t32" style="position:absolute;left:3538;top:2220;width:0;height:2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">
                  <v:stroke endarrow="block"/>
                </v:shape>
              </v:group>
            </w:pict>
          </mc:Fallback>
        </mc:AlternateContent>
      </w:r>
    </w:p>
    <w:p w14:paraId="4F4FF608" w14:textId="77777777" w:rsidR="000B100B" w:rsidRPr="000B1A2A" w:rsidRDefault="000B100B" w:rsidP="002F07A8">
      <w:pPr>
        <w:spacing w:line="360" w:lineRule="auto"/>
        <w:ind w:right="-91" w:firstLine="709"/>
        <w:jc w:val="both"/>
        <w:rPr>
          <w:bCs/>
          <w:sz w:val="28"/>
          <w:szCs w:val="28"/>
          <w:lang w:val="uk-UA"/>
        </w:rPr>
      </w:pPr>
    </w:p>
    <w:p w14:paraId="499E723D" w14:textId="77777777" w:rsidR="000B100B" w:rsidRPr="000B1A2A" w:rsidRDefault="000B100B" w:rsidP="002F07A8">
      <w:pPr>
        <w:spacing w:line="360" w:lineRule="auto"/>
        <w:ind w:right="-91" w:firstLine="709"/>
        <w:jc w:val="both"/>
        <w:rPr>
          <w:bCs/>
          <w:sz w:val="28"/>
          <w:szCs w:val="28"/>
          <w:lang w:val="uk-UA"/>
        </w:rPr>
      </w:pPr>
    </w:p>
    <w:p w14:paraId="5E916620" w14:textId="77777777" w:rsidR="000B100B" w:rsidRPr="000B1A2A" w:rsidRDefault="000B100B" w:rsidP="002F07A8">
      <w:pPr>
        <w:spacing w:line="360" w:lineRule="auto"/>
        <w:ind w:right="-91" w:firstLine="709"/>
        <w:jc w:val="both"/>
        <w:rPr>
          <w:bCs/>
          <w:sz w:val="28"/>
          <w:szCs w:val="28"/>
          <w:lang w:val="uk-UA"/>
        </w:rPr>
      </w:pPr>
    </w:p>
    <w:p w14:paraId="0B07BCE9" w14:textId="77777777" w:rsidR="000B100B" w:rsidRPr="000B1A2A" w:rsidRDefault="000B100B" w:rsidP="002F07A8">
      <w:pPr>
        <w:spacing w:line="360" w:lineRule="auto"/>
        <w:ind w:right="-91" w:firstLine="709"/>
        <w:jc w:val="both"/>
        <w:rPr>
          <w:bCs/>
          <w:sz w:val="28"/>
          <w:szCs w:val="28"/>
          <w:lang w:val="uk-UA"/>
        </w:rPr>
      </w:pPr>
    </w:p>
    <w:p w14:paraId="42E6DD9B" w14:textId="77777777" w:rsidR="000B100B" w:rsidRPr="000B1A2A" w:rsidRDefault="000B100B" w:rsidP="002F07A8">
      <w:pPr>
        <w:spacing w:line="360" w:lineRule="auto"/>
        <w:ind w:right="-91" w:firstLine="709"/>
        <w:jc w:val="both"/>
        <w:rPr>
          <w:bCs/>
          <w:sz w:val="28"/>
          <w:szCs w:val="28"/>
          <w:lang w:val="uk-UA"/>
        </w:rPr>
      </w:pPr>
    </w:p>
    <w:p w14:paraId="2DD06E88" w14:textId="77777777" w:rsidR="000B100B" w:rsidRPr="000B1A2A" w:rsidRDefault="000B100B" w:rsidP="002F07A8">
      <w:pPr>
        <w:spacing w:line="360" w:lineRule="auto"/>
        <w:ind w:right="-91" w:firstLine="709"/>
        <w:jc w:val="both"/>
        <w:rPr>
          <w:bCs/>
          <w:sz w:val="28"/>
          <w:szCs w:val="28"/>
          <w:lang w:val="uk-UA"/>
        </w:rPr>
      </w:pPr>
    </w:p>
    <w:p w14:paraId="302D2E79" w14:textId="77777777" w:rsidR="000B100B" w:rsidRPr="000B1A2A" w:rsidRDefault="000B100B" w:rsidP="002F07A8">
      <w:pPr>
        <w:spacing w:line="360" w:lineRule="auto"/>
        <w:ind w:right="-91" w:firstLine="709"/>
        <w:jc w:val="both"/>
        <w:rPr>
          <w:bCs/>
          <w:sz w:val="28"/>
          <w:szCs w:val="28"/>
          <w:lang w:val="uk-UA"/>
        </w:rPr>
      </w:pPr>
    </w:p>
    <w:p w14:paraId="505CB458" w14:textId="77777777" w:rsidR="000B100B" w:rsidRPr="000B1A2A" w:rsidRDefault="000B100B" w:rsidP="002F07A8">
      <w:pPr>
        <w:spacing w:line="360" w:lineRule="auto"/>
        <w:ind w:right="-91" w:firstLine="709"/>
        <w:jc w:val="both"/>
        <w:rPr>
          <w:bCs/>
          <w:sz w:val="28"/>
          <w:szCs w:val="28"/>
          <w:lang w:val="uk-UA"/>
        </w:rPr>
      </w:pPr>
    </w:p>
    <w:p w14:paraId="0F7F6C63" w14:textId="77777777" w:rsidR="000B100B" w:rsidRPr="000B1A2A" w:rsidRDefault="000B100B" w:rsidP="002F07A8">
      <w:pPr>
        <w:spacing w:line="360" w:lineRule="auto"/>
        <w:ind w:right="-91" w:firstLine="709"/>
        <w:jc w:val="both"/>
        <w:rPr>
          <w:bCs/>
          <w:sz w:val="28"/>
          <w:szCs w:val="28"/>
          <w:lang w:val="uk-UA"/>
        </w:rPr>
      </w:pPr>
    </w:p>
    <w:p w14:paraId="266DD255" w14:textId="77777777" w:rsidR="000B100B" w:rsidRPr="000B1A2A" w:rsidRDefault="000B100B" w:rsidP="002F07A8">
      <w:pPr>
        <w:spacing w:line="360" w:lineRule="auto"/>
        <w:ind w:right="-91" w:firstLine="709"/>
        <w:jc w:val="both"/>
        <w:rPr>
          <w:bCs/>
          <w:sz w:val="28"/>
          <w:szCs w:val="28"/>
          <w:lang w:val="uk-UA"/>
        </w:rPr>
      </w:pPr>
    </w:p>
    <w:p w14:paraId="5E2ABB7A" w14:textId="77777777" w:rsidR="000B100B" w:rsidRPr="000B1A2A" w:rsidRDefault="00D775F9" w:rsidP="002F07A8">
      <w:pPr>
        <w:tabs>
          <w:tab w:val="left" w:pos="8880"/>
        </w:tabs>
        <w:spacing w:line="360" w:lineRule="auto"/>
        <w:ind w:right="-91" w:firstLine="709"/>
        <w:jc w:val="both"/>
        <w:rPr>
          <w:bCs/>
          <w:sz w:val="28"/>
          <w:szCs w:val="28"/>
          <w:lang w:val="uk-UA"/>
        </w:rPr>
      </w:pPr>
      <w:r w:rsidRPr="000B1A2A">
        <w:rPr>
          <w:bCs/>
          <w:sz w:val="28"/>
          <w:szCs w:val="28"/>
          <w:lang w:val="uk-UA"/>
        </w:rPr>
        <w:tab/>
      </w:r>
    </w:p>
    <w:p w14:paraId="286724CB" w14:textId="77777777" w:rsidR="000B100B" w:rsidRDefault="000B100B" w:rsidP="002F07A8">
      <w:pPr>
        <w:spacing w:line="360" w:lineRule="auto"/>
        <w:ind w:right="-91" w:firstLine="709"/>
        <w:jc w:val="both"/>
        <w:rPr>
          <w:bCs/>
          <w:sz w:val="28"/>
          <w:szCs w:val="28"/>
          <w:lang w:val="uk-UA"/>
        </w:rPr>
      </w:pPr>
    </w:p>
    <w:p w14:paraId="6AC7B0C9" w14:textId="77777777" w:rsidR="00F42966" w:rsidRPr="000B1A2A" w:rsidRDefault="00F42966" w:rsidP="002F07A8">
      <w:pPr>
        <w:spacing w:line="360" w:lineRule="auto"/>
        <w:ind w:right="-91" w:firstLine="709"/>
        <w:jc w:val="both"/>
        <w:rPr>
          <w:bCs/>
          <w:sz w:val="28"/>
          <w:szCs w:val="28"/>
          <w:lang w:val="uk-UA"/>
        </w:rPr>
      </w:pPr>
    </w:p>
    <w:p w14:paraId="1D13AA6C" w14:textId="528D3FCF" w:rsidR="00103BF0" w:rsidRPr="000B1A2A" w:rsidRDefault="000B100B" w:rsidP="002F07A8">
      <w:pPr>
        <w:spacing w:line="360" w:lineRule="auto"/>
        <w:ind w:right="-91" w:firstLine="709"/>
        <w:contextualSpacing/>
        <w:jc w:val="both"/>
        <w:rPr>
          <w:bCs/>
          <w:sz w:val="28"/>
          <w:szCs w:val="28"/>
          <w:lang w:val="uk-UA"/>
        </w:rPr>
      </w:pPr>
      <w:r w:rsidRPr="000B1A2A">
        <w:rPr>
          <w:bCs/>
          <w:sz w:val="28"/>
          <w:szCs w:val="28"/>
          <w:lang w:val="uk-UA"/>
        </w:rPr>
        <w:t xml:space="preserve">Рис. </w:t>
      </w:r>
      <w:r w:rsidR="00F6143E" w:rsidRPr="000B1A2A">
        <w:rPr>
          <w:bCs/>
          <w:sz w:val="28"/>
          <w:szCs w:val="28"/>
          <w:lang w:val="uk-UA"/>
        </w:rPr>
        <w:t>3.</w:t>
      </w:r>
      <w:r w:rsidR="00D40616">
        <w:rPr>
          <w:bCs/>
          <w:sz w:val="28"/>
          <w:szCs w:val="28"/>
          <w:lang w:val="uk-UA"/>
        </w:rPr>
        <w:t>2</w:t>
      </w:r>
      <w:r w:rsidRPr="000B1A2A">
        <w:rPr>
          <w:bCs/>
          <w:sz w:val="28"/>
          <w:szCs w:val="28"/>
          <w:lang w:val="uk-UA"/>
        </w:rPr>
        <w:t xml:space="preserve">. Система </w:t>
      </w:r>
      <w:r w:rsidR="00421BD8" w:rsidRPr="000B1A2A">
        <w:rPr>
          <w:bCs/>
          <w:sz w:val="28"/>
          <w:szCs w:val="28"/>
          <w:lang w:val="uk-UA"/>
        </w:rPr>
        <w:t>показників</w:t>
      </w:r>
      <w:r w:rsidRPr="000B1A2A">
        <w:rPr>
          <w:bCs/>
          <w:sz w:val="28"/>
          <w:szCs w:val="28"/>
          <w:lang w:val="uk-UA"/>
        </w:rPr>
        <w:t xml:space="preserve"> діагностики фінансової стійкості підприємства</w:t>
      </w:r>
    </w:p>
    <w:p w14:paraId="1202FC62" w14:textId="77777777" w:rsidR="00421BD8" w:rsidRPr="000B1A2A" w:rsidRDefault="00421BD8" w:rsidP="00421BD8">
      <w:pPr>
        <w:spacing w:line="360" w:lineRule="auto"/>
        <w:ind w:right="-91" w:firstLine="709"/>
        <w:jc w:val="both"/>
        <w:rPr>
          <w:bCs/>
          <w:sz w:val="28"/>
          <w:szCs w:val="28"/>
          <w:lang w:val="uk-UA"/>
        </w:rPr>
      </w:pPr>
      <w:r w:rsidRPr="000B1A2A">
        <w:rPr>
          <w:bCs/>
          <w:sz w:val="28"/>
          <w:szCs w:val="28"/>
          <w:lang w:val="uk-UA"/>
        </w:rPr>
        <w:t xml:space="preserve">Використання методів діагностики дозволяє досліджувати фінансову стійкість з позиції впливу ризику для обґрунтування параметрів </w:t>
      </w:r>
      <w:proofErr w:type="spellStart"/>
      <w:r w:rsidRPr="000B1A2A">
        <w:rPr>
          <w:bCs/>
          <w:sz w:val="28"/>
          <w:szCs w:val="28"/>
          <w:lang w:val="uk-UA"/>
        </w:rPr>
        <w:t>ризикоорієнтованих</w:t>
      </w:r>
      <w:proofErr w:type="spellEnd"/>
      <w:r w:rsidRPr="000B1A2A">
        <w:rPr>
          <w:bCs/>
          <w:sz w:val="28"/>
          <w:szCs w:val="28"/>
          <w:lang w:val="uk-UA"/>
        </w:rPr>
        <w:t xml:space="preserve"> планів. </w:t>
      </w:r>
    </w:p>
    <w:p w14:paraId="612C8AE3" w14:textId="77777777" w:rsidR="00421BD8" w:rsidRPr="000B1A2A" w:rsidRDefault="00421BD8" w:rsidP="00421BD8">
      <w:pPr>
        <w:pStyle w:val="af3"/>
        <w:spacing w:after="0" w:line="360" w:lineRule="auto"/>
        <w:ind w:right="50" w:firstLine="705"/>
        <w:contextualSpacing/>
        <w:jc w:val="both"/>
        <w:rPr>
          <w:sz w:val="28"/>
          <w:szCs w:val="28"/>
          <w:lang w:val="uk-UA"/>
        </w:rPr>
      </w:pPr>
    </w:p>
    <w:p w14:paraId="695EADB7" w14:textId="307B6800" w:rsidR="00CB066F" w:rsidRPr="000B1A2A" w:rsidRDefault="00CB066F" w:rsidP="002F07A8">
      <w:pPr>
        <w:spacing w:line="360" w:lineRule="auto"/>
        <w:ind w:right="-91" w:firstLine="709"/>
        <w:jc w:val="both"/>
        <w:rPr>
          <w:b/>
          <w:bCs/>
          <w:sz w:val="28"/>
          <w:szCs w:val="28"/>
          <w:lang w:val="uk-UA"/>
        </w:rPr>
      </w:pPr>
      <w:r w:rsidRPr="000B1A2A">
        <w:rPr>
          <w:b/>
          <w:bCs/>
          <w:sz w:val="28"/>
          <w:szCs w:val="28"/>
          <w:lang w:val="uk-UA"/>
        </w:rPr>
        <w:t xml:space="preserve">3.3. Прогнозування фінансової стійкості </w:t>
      </w:r>
      <w:r w:rsidR="008F29CA" w:rsidRPr="000B1A2A">
        <w:rPr>
          <w:b/>
          <w:sz w:val="28"/>
          <w:szCs w:val="28"/>
          <w:lang w:val="uk-UA"/>
        </w:rPr>
        <w:t xml:space="preserve">КП «Управління контролю за </w:t>
      </w:r>
      <w:proofErr w:type="spellStart"/>
      <w:r w:rsidR="008F29CA" w:rsidRPr="000B1A2A">
        <w:rPr>
          <w:b/>
          <w:sz w:val="28"/>
          <w:szCs w:val="28"/>
          <w:lang w:val="uk-UA"/>
        </w:rPr>
        <w:t>благоустроєм</w:t>
      </w:r>
      <w:proofErr w:type="spellEnd"/>
      <w:r w:rsidR="008F29CA" w:rsidRPr="000B1A2A">
        <w:rPr>
          <w:b/>
          <w:sz w:val="28"/>
          <w:szCs w:val="28"/>
          <w:lang w:val="uk-UA"/>
        </w:rPr>
        <w:t xml:space="preserve"> міста»</w:t>
      </w:r>
    </w:p>
    <w:p w14:paraId="703B369F" w14:textId="77777777" w:rsidR="00EB518C" w:rsidRPr="000B1A2A" w:rsidRDefault="00EB518C" w:rsidP="002F07A8">
      <w:pPr>
        <w:spacing w:line="360" w:lineRule="auto"/>
        <w:ind w:right="-91" w:firstLine="709"/>
        <w:jc w:val="both"/>
        <w:rPr>
          <w:b/>
          <w:bCs/>
          <w:sz w:val="28"/>
          <w:szCs w:val="28"/>
          <w:lang w:val="uk-UA"/>
        </w:rPr>
      </w:pPr>
    </w:p>
    <w:p w14:paraId="0A185255" w14:textId="472FED65" w:rsidR="00451FBF" w:rsidRPr="000B1A2A" w:rsidRDefault="00451FBF" w:rsidP="00AC3B5B">
      <w:pPr>
        <w:widowControl w:val="0"/>
        <w:spacing w:line="360" w:lineRule="auto"/>
        <w:ind w:firstLine="709"/>
        <w:jc w:val="both"/>
        <w:rPr>
          <w:sz w:val="28"/>
          <w:szCs w:val="28"/>
          <w:lang w:val="uk-UA"/>
        </w:rPr>
      </w:pPr>
      <w:r w:rsidRPr="000B1A2A">
        <w:rPr>
          <w:sz w:val="28"/>
          <w:szCs w:val="28"/>
          <w:lang w:val="uk-UA"/>
        </w:rPr>
        <w:t xml:space="preserve">Оцінка фінансової стійкості на основі </w:t>
      </w:r>
      <w:r w:rsidR="00665FFE" w:rsidRPr="000B1A2A">
        <w:rPr>
          <w:sz w:val="28"/>
          <w:szCs w:val="28"/>
          <w:lang w:val="uk-UA"/>
        </w:rPr>
        <w:t xml:space="preserve">коефіцієнтного аналізу свідчить про погіршення її рівня в 2021 році, що </w:t>
      </w:r>
      <w:r w:rsidR="00665FFE" w:rsidRPr="000B1A2A">
        <w:rPr>
          <w:sz w:val="28"/>
          <w:szCs w:val="28"/>
          <w:lang w:val="uk-UA"/>
        </w:rPr>
        <w:t>може свідчити про зростання ризику неплатоспроможності та здатності підприємства виконувати фінансові зобов'язання.</w:t>
      </w:r>
      <w:r w:rsidR="00665FFE" w:rsidRPr="000B1A2A">
        <w:rPr>
          <w:sz w:val="28"/>
          <w:szCs w:val="28"/>
          <w:lang w:val="uk-UA"/>
        </w:rPr>
        <w:t xml:space="preserve"> В 2022 році стан фінансової стійкості покращився за переважною </w:t>
      </w:r>
      <w:proofErr w:type="spellStart"/>
      <w:r w:rsidR="00665FFE" w:rsidRPr="000B1A2A">
        <w:rPr>
          <w:sz w:val="28"/>
          <w:szCs w:val="28"/>
          <w:lang w:val="uk-UA"/>
        </w:rPr>
        <w:t>більшистю</w:t>
      </w:r>
      <w:proofErr w:type="spellEnd"/>
      <w:r w:rsidR="00665FFE" w:rsidRPr="000B1A2A">
        <w:rPr>
          <w:sz w:val="28"/>
          <w:szCs w:val="28"/>
          <w:lang w:val="uk-UA"/>
        </w:rPr>
        <w:t xml:space="preserve"> показників, проте </w:t>
      </w:r>
      <w:r w:rsidR="00EB6039" w:rsidRPr="000B1A2A">
        <w:rPr>
          <w:sz w:val="28"/>
          <w:szCs w:val="28"/>
          <w:lang w:val="uk-UA"/>
        </w:rPr>
        <w:t>значення</w:t>
      </w:r>
      <w:r w:rsidR="00665FFE" w:rsidRPr="000B1A2A">
        <w:rPr>
          <w:sz w:val="28"/>
          <w:szCs w:val="28"/>
          <w:lang w:val="uk-UA"/>
        </w:rPr>
        <w:t xml:space="preserve"> коефіцієнт автономії </w:t>
      </w:r>
      <w:r w:rsidR="00EB6039" w:rsidRPr="000B1A2A">
        <w:rPr>
          <w:sz w:val="28"/>
          <w:szCs w:val="28"/>
          <w:lang w:val="uk-UA"/>
        </w:rPr>
        <w:t xml:space="preserve">хоч і відповідає нормативному значенню, але в перспективі можуть бути </w:t>
      </w:r>
      <w:r w:rsidR="00EB6039" w:rsidRPr="000B1A2A">
        <w:rPr>
          <w:sz w:val="28"/>
          <w:szCs w:val="28"/>
          <w:lang w:val="uk-UA"/>
        </w:rPr>
        <w:t>проблеми зі залученням достатньої кількості власних ресурсів та залежність від позикових джерел.</w:t>
      </w:r>
      <w:r w:rsidR="00AC3B5B" w:rsidRPr="000B1A2A">
        <w:rPr>
          <w:sz w:val="28"/>
          <w:szCs w:val="28"/>
          <w:lang w:val="uk-UA"/>
        </w:rPr>
        <w:t xml:space="preserve"> </w:t>
      </w:r>
      <w:r w:rsidRPr="000B1A2A">
        <w:rPr>
          <w:sz w:val="28"/>
          <w:szCs w:val="28"/>
          <w:lang w:val="uk-UA"/>
        </w:rPr>
        <w:t>В аналізованому періоді спостерігається негативна динаміка обсягів продажів і чистого прибутку</w:t>
      </w:r>
      <w:r w:rsidR="001155A6" w:rsidRPr="000B1A2A">
        <w:rPr>
          <w:sz w:val="28"/>
          <w:szCs w:val="28"/>
          <w:lang w:val="uk-UA"/>
        </w:rPr>
        <w:t xml:space="preserve"> у 2022 році</w:t>
      </w:r>
      <w:r w:rsidRPr="000B1A2A">
        <w:rPr>
          <w:sz w:val="28"/>
          <w:szCs w:val="28"/>
          <w:lang w:val="uk-UA"/>
        </w:rPr>
        <w:t xml:space="preserve">, отриманого </w:t>
      </w:r>
      <w:r w:rsidR="001155A6" w:rsidRPr="000B1A2A">
        <w:rPr>
          <w:bCs/>
          <w:sz w:val="28"/>
          <w:szCs w:val="28"/>
          <w:lang w:val="uk-UA"/>
        </w:rPr>
        <w:t xml:space="preserve">КП «Управління контролю за </w:t>
      </w:r>
      <w:proofErr w:type="spellStart"/>
      <w:r w:rsidR="001155A6" w:rsidRPr="000B1A2A">
        <w:rPr>
          <w:bCs/>
          <w:sz w:val="28"/>
          <w:szCs w:val="28"/>
          <w:lang w:val="uk-UA"/>
        </w:rPr>
        <w:t>благоустроєм</w:t>
      </w:r>
      <w:proofErr w:type="spellEnd"/>
      <w:r w:rsidR="001155A6" w:rsidRPr="000B1A2A">
        <w:rPr>
          <w:bCs/>
          <w:sz w:val="28"/>
          <w:szCs w:val="28"/>
          <w:lang w:val="uk-UA"/>
        </w:rPr>
        <w:t xml:space="preserve"> міста»</w:t>
      </w:r>
      <w:r w:rsidRPr="000B1A2A">
        <w:rPr>
          <w:bCs/>
          <w:sz w:val="28"/>
          <w:szCs w:val="28"/>
          <w:lang w:val="uk-UA"/>
        </w:rPr>
        <w:t>.</w:t>
      </w:r>
      <w:r w:rsidRPr="000B1A2A">
        <w:rPr>
          <w:sz w:val="28"/>
          <w:szCs w:val="28"/>
          <w:lang w:val="uk-UA"/>
        </w:rPr>
        <w:t xml:space="preserve"> </w:t>
      </w:r>
    </w:p>
    <w:p w14:paraId="3A8991F1" w14:textId="4FC52784" w:rsidR="00C079E8" w:rsidRPr="000B1A2A" w:rsidRDefault="00C079E8" w:rsidP="002F07A8">
      <w:pPr>
        <w:spacing w:line="360" w:lineRule="auto"/>
        <w:ind w:firstLine="709"/>
        <w:jc w:val="both"/>
        <w:rPr>
          <w:sz w:val="28"/>
          <w:szCs w:val="28"/>
          <w:lang w:val="uk-UA"/>
        </w:rPr>
      </w:pPr>
      <w:r w:rsidRPr="000B1A2A">
        <w:rPr>
          <w:sz w:val="28"/>
          <w:szCs w:val="28"/>
          <w:lang w:val="uk-UA"/>
        </w:rPr>
        <w:t xml:space="preserve">Ефективність діяльності </w:t>
      </w:r>
      <w:r w:rsidR="00AC3B5B" w:rsidRPr="000B1A2A">
        <w:rPr>
          <w:bCs/>
          <w:sz w:val="28"/>
          <w:szCs w:val="28"/>
          <w:lang w:val="uk-UA"/>
        </w:rPr>
        <w:t xml:space="preserve">КП «Управління контролю за </w:t>
      </w:r>
      <w:proofErr w:type="spellStart"/>
      <w:r w:rsidR="00AC3B5B" w:rsidRPr="000B1A2A">
        <w:rPr>
          <w:bCs/>
          <w:sz w:val="28"/>
          <w:szCs w:val="28"/>
          <w:lang w:val="uk-UA"/>
        </w:rPr>
        <w:t>благоустроєм</w:t>
      </w:r>
      <w:proofErr w:type="spellEnd"/>
      <w:r w:rsidR="00AC3B5B" w:rsidRPr="000B1A2A">
        <w:rPr>
          <w:bCs/>
          <w:sz w:val="28"/>
          <w:szCs w:val="28"/>
          <w:lang w:val="uk-UA"/>
        </w:rPr>
        <w:t xml:space="preserve"> міста»</w:t>
      </w:r>
      <w:r w:rsidRPr="000B1A2A">
        <w:rPr>
          <w:sz w:val="28"/>
          <w:szCs w:val="28"/>
          <w:lang w:val="uk-UA"/>
        </w:rPr>
        <w:t xml:space="preserve"> оцінюється відповідно до рівня забезпечення соціальних інтересів територіальної громади м. Дніпра згідно предмету його господарської діяльності.</w:t>
      </w:r>
    </w:p>
    <w:p w14:paraId="5027D222" w14:textId="48E4A255" w:rsidR="00BF5C07" w:rsidRPr="000B1A2A" w:rsidRDefault="00BF5C07" w:rsidP="002F07A8">
      <w:pPr>
        <w:spacing w:line="360" w:lineRule="auto"/>
        <w:ind w:firstLine="709"/>
        <w:jc w:val="both"/>
        <w:rPr>
          <w:sz w:val="28"/>
          <w:szCs w:val="28"/>
          <w:lang w:val="uk-UA"/>
        </w:rPr>
      </w:pPr>
      <w:r w:rsidRPr="000B1A2A">
        <w:rPr>
          <w:sz w:val="28"/>
          <w:szCs w:val="28"/>
          <w:lang w:val="uk-UA"/>
        </w:rPr>
        <w:t xml:space="preserve">За відповідними дорученнями виконавчих органів місцевого самоврядування, </w:t>
      </w:r>
      <w:r w:rsidRPr="000B1A2A">
        <w:rPr>
          <w:sz w:val="28"/>
          <w:szCs w:val="28"/>
          <w:lang w:val="uk-UA"/>
        </w:rPr>
        <w:t>заплановано на 202</w:t>
      </w:r>
      <w:r w:rsidR="00671EF3">
        <w:rPr>
          <w:sz w:val="28"/>
          <w:szCs w:val="28"/>
          <w:lang w:val="uk-UA"/>
        </w:rPr>
        <w:t>3</w:t>
      </w:r>
      <w:r w:rsidRPr="000B1A2A">
        <w:rPr>
          <w:sz w:val="28"/>
          <w:szCs w:val="28"/>
          <w:lang w:val="uk-UA"/>
        </w:rPr>
        <w:t xml:space="preserve"> р.</w:t>
      </w:r>
      <w:r w:rsidRPr="000B1A2A">
        <w:rPr>
          <w:sz w:val="28"/>
          <w:szCs w:val="28"/>
          <w:lang w:val="uk-UA"/>
        </w:rPr>
        <w:t xml:space="preserve"> заходів щодо: </w:t>
      </w:r>
    </w:p>
    <w:p w14:paraId="1D969831" w14:textId="77777777" w:rsidR="00BF5C07" w:rsidRPr="000B1A2A" w:rsidRDefault="00BF5C07" w:rsidP="002F07A8">
      <w:pPr>
        <w:spacing w:line="360" w:lineRule="auto"/>
        <w:ind w:firstLine="709"/>
        <w:jc w:val="both"/>
        <w:rPr>
          <w:sz w:val="28"/>
          <w:szCs w:val="28"/>
          <w:lang w:val="uk-UA"/>
        </w:rPr>
      </w:pPr>
      <w:r w:rsidRPr="000B1A2A">
        <w:rPr>
          <w:sz w:val="28"/>
          <w:szCs w:val="28"/>
          <w:lang w:val="uk-UA"/>
        </w:rPr>
        <w:t xml:space="preserve">- забезпечення благоустрою території міста; </w:t>
      </w:r>
    </w:p>
    <w:p w14:paraId="3DDE1C4D" w14:textId="77777777" w:rsidR="00BF5C07" w:rsidRPr="000B1A2A" w:rsidRDefault="00BF5C07" w:rsidP="002F07A8">
      <w:pPr>
        <w:spacing w:line="360" w:lineRule="auto"/>
        <w:ind w:firstLine="709"/>
        <w:jc w:val="both"/>
        <w:rPr>
          <w:sz w:val="28"/>
          <w:szCs w:val="28"/>
          <w:lang w:val="uk-UA"/>
        </w:rPr>
      </w:pPr>
      <w:r w:rsidRPr="000B1A2A">
        <w:rPr>
          <w:sz w:val="28"/>
          <w:szCs w:val="28"/>
          <w:lang w:val="uk-UA"/>
        </w:rPr>
        <w:t xml:space="preserve">- відновлення пошкоджених та/або знищених об’єктів благоустрою (їх частин) та елементів благоустрою; </w:t>
      </w:r>
    </w:p>
    <w:p w14:paraId="01432D56" w14:textId="77777777" w:rsidR="00BF5C07" w:rsidRPr="000B1A2A" w:rsidRDefault="00BF5C07" w:rsidP="002F07A8">
      <w:pPr>
        <w:spacing w:line="360" w:lineRule="auto"/>
        <w:ind w:firstLine="709"/>
        <w:jc w:val="both"/>
        <w:rPr>
          <w:sz w:val="28"/>
          <w:szCs w:val="28"/>
          <w:lang w:val="uk-UA"/>
        </w:rPr>
      </w:pPr>
      <w:r w:rsidRPr="000B1A2A">
        <w:rPr>
          <w:sz w:val="28"/>
          <w:szCs w:val="28"/>
          <w:lang w:val="uk-UA"/>
        </w:rPr>
        <w:t xml:space="preserve">- звільнення земельних ділянок та елементів благоустрою від незаконно розташованих на них об’єктів; </w:t>
      </w:r>
    </w:p>
    <w:p w14:paraId="69980D0A" w14:textId="77777777" w:rsidR="00BF5C07" w:rsidRPr="000B1A2A" w:rsidRDefault="00BF5C07" w:rsidP="002F07A8">
      <w:pPr>
        <w:spacing w:line="360" w:lineRule="auto"/>
        <w:ind w:firstLine="709"/>
        <w:jc w:val="both"/>
        <w:rPr>
          <w:sz w:val="28"/>
          <w:szCs w:val="28"/>
          <w:lang w:val="uk-UA"/>
        </w:rPr>
      </w:pPr>
      <w:r w:rsidRPr="000B1A2A">
        <w:rPr>
          <w:sz w:val="28"/>
          <w:szCs w:val="28"/>
          <w:lang w:val="uk-UA"/>
        </w:rPr>
        <w:t xml:space="preserve">- ліквідація сміттєзвалищ; </w:t>
      </w:r>
    </w:p>
    <w:p w14:paraId="70E646BA" w14:textId="77777777" w:rsidR="00BF5C07" w:rsidRPr="000B1A2A" w:rsidRDefault="00BF5C07" w:rsidP="002F07A8">
      <w:pPr>
        <w:spacing w:line="360" w:lineRule="auto"/>
        <w:ind w:firstLine="709"/>
        <w:jc w:val="both"/>
        <w:rPr>
          <w:sz w:val="28"/>
          <w:szCs w:val="28"/>
          <w:lang w:val="uk-UA"/>
        </w:rPr>
      </w:pPr>
      <w:r w:rsidRPr="000B1A2A">
        <w:rPr>
          <w:sz w:val="28"/>
          <w:szCs w:val="28"/>
          <w:lang w:val="uk-UA"/>
        </w:rPr>
        <w:t xml:space="preserve">- здійснення поточного ремонту асфальтобетонного покриття, фігурних елементів мощення, бордюрів, вирівнювання </w:t>
      </w:r>
      <w:proofErr w:type="spellStart"/>
      <w:r w:rsidRPr="000B1A2A">
        <w:rPr>
          <w:sz w:val="28"/>
          <w:szCs w:val="28"/>
          <w:lang w:val="uk-UA"/>
        </w:rPr>
        <w:t>просілих</w:t>
      </w:r>
      <w:proofErr w:type="spellEnd"/>
      <w:r w:rsidRPr="000B1A2A">
        <w:rPr>
          <w:sz w:val="28"/>
          <w:szCs w:val="28"/>
          <w:lang w:val="uk-UA"/>
        </w:rPr>
        <w:t xml:space="preserve"> та заміни пошкоджених плит та інших елементів; </w:t>
      </w:r>
    </w:p>
    <w:p w14:paraId="16403FFF" w14:textId="093928FE" w:rsidR="00BF5C07" w:rsidRPr="000B1A2A" w:rsidRDefault="00BF5C07" w:rsidP="002F07A8">
      <w:pPr>
        <w:spacing w:line="360" w:lineRule="auto"/>
        <w:ind w:firstLine="709"/>
        <w:jc w:val="both"/>
        <w:rPr>
          <w:sz w:val="28"/>
          <w:szCs w:val="28"/>
          <w:lang w:val="uk-UA"/>
        </w:rPr>
      </w:pPr>
      <w:r w:rsidRPr="000B1A2A">
        <w:rPr>
          <w:sz w:val="28"/>
          <w:szCs w:val="28"/>
          <w:lang w:val="uk-UA"/>
        </w:rPr>
        <w:t>- очищення та фарбування окремих ділянок фасадів будинків, будівель, споруд від зображень, написів, нанесених фарбою тощо.</w:t>
      </w:r>
    </w:p>
    <w:p w14:paraId="2383E449" w14:textId="4F14ACB2" w:rsidR="00664D25" w:rsidRPr="000B1A2A" w:rsidRDefault="00664D25" w:rsidP="00664D25">
      <w:pPr>
        <w:pStyle w:val="a4"/>
        <w:spacing w:line="360" w:lineRule="auto"/>
        <w:ind w:left="0" w:firstLine="709"/>
        <w:jc w:val="both"/>
        <w:rPr>
          <w:sz w:val="28"/>
          <w:szCs w:val="28"/>
          <w:lang w:val="uk-UA"/>
        </w:rPr>
      </w:pPr>
      <w:r w:rsidRPr="000B1A2A">
        <w:rPr>
          <w:sz w:val="28"/>
          <w:szCs w:val="28"/>
          <w:lang w:val="uk-UA"/>
        </w:rPr>
        <w:lastRenderedPageBreak/>
        <w:t xml:space="preserve">Заходи </w:t>
      </w:r>
      <w:r w:rsidR="00224E0D" w:rsidRPr="000B1A2A">
        <w:rPr>
          <w:sz w:val="28"/>
          <w:szCs w:val="28"/>
          <w:lang w:val="uk-UA"/>
        </w:rPr>
        <w:t>будуть</w:t>
      </w:r>
      <w:r w:rsidRPr="000B1A2A">
        <w:rPr>
          <w:sz w:val="28"/>
          <w:szCs w:val="28"/>
          <w:lang w:val="uk-UA"/>
        </w:rPr>
        <w:t xml:space="preserve"> проводи</w:t>
      </w:r>
      <w:r w:rsidR="00224E0D" w:rsidRPr="000B1A2A">
        <w:rPr>
          <w:sz w:val="28"/>
          <w:szCs w:val="28"/>
          <w:lang w:val="uk-UA"/>
        </w:rPr>
        <w:t>ти</w:t>
      </w:r>
      <w:r w:rsidRPr="000B1A2A">
        <w:rPr>
          <w:sz w:val="28"/>
          <w:szCs w:val="28"/>
          <w:lang w:val="uk-UA"/>
        </w:rPr>
        <w:t xml:space="preserve">сь </w:t>
      </w:r>
      <w:r w:rsidRPr="000B1A2A">
        <w:rPr>
          <w:sz w:val="28"/>
          <w:szCs w:val="28"/>
          <w:lang w:val="uk-UA"/>
        </w:rPr>
        <w:t>власними силами або із залученням інших комунальних підприємств та сторонніх організацій</w:t>
      </w:r>
      <w:r w:rsidRPr="000B1A2A">
        <w:rPr>
          <w:sz w:val="28"/>
          <w:szCs w:val="28"/>
          <w:lang w:val="uk-UA"/>
        </w:rPr>
        <w:t>, наприклад</w:t>
      </w:r>
      <w:r w:rsidRPr="000B1A2A">
        <w:rPr>
          <w:sz w:val="28"/>
          <w:szCs w:val="28"/>
          <w:lang w:val="uk-UA"/>
        </w:rPr>
        <w:t xml:space="preserve"> демонтаж (розбирання) самовільно розміщених на території міста споруд, гаражів, огорож, парканів, тощо.</w:t>
      </w:r>
    </w:p>
    <w:p w14:paraId="3B8CFBF7" w14:textId="77777777" w:rsidR="000B0A2D" w:rsidRPr="000B1A2A" w:rsidRDefault="00606F3E" w:rsidP="002F07A8">
      <w:pPr>
        <w:spacing w:line="360" w:lineRule="auto"/>
        <w:ind w:firstLine="709"/>
        <w:jc w:val="both"/>
        <w:rPr>
          <w:sz w:val="28"/>
          <w:szCs w:val="28"/>
          <w:lang w:val="uk-UA"/>
        </w:rPr>
      </w:pPr>
      <w:r w:rsidRPr="000B1A2A">
        <w:rPr>
          <w:sz w:val="28"/>
          <w:szCs w:val="28"/>
          <w:lang w:val="uk-UA"/>
        </w:rPr>
        <w:t>Дж</w:t>
      </w:r>
      <w:r w:rsidRPr="000B1A2A">
        <w:rPr>
          <w:sz w:val="28"/>
          <w:szCs w:val="28"/>
          <w:lang w:val="uk-UA"/>
        </w:rPr>
        <w:t>е</w:t>
      </w:r>
      <w:r w:rsidRPr="000B1A2A">
        <w:rPr>
          <w:sz w:val="28"/>
          <w:szCs w:val="28"/>
          <w:lang w:val="uk-UA"/>
        </w:rPr>
        <w:t>релами</w:t>
      </w:r>
      <w:r w:rsidRPr="000B1A2A">
        <w:rPr>
          <w:sz w:val="28"/>
          <w:szCs w:val="28"/>
          <w:lang w:val="uk-UA"/>
        </w:rPr>
        <w:t xml:space="preserve"> </w:t>
      </w:r>
      <w:r w:rsidRPr="000B1A2A">
        <w:rPr>
          <w:sz w:val="28"/>
          <w:szCs w:val="28"/>
          <w:lang w:val="uk-UA"/>
        </w:rPr>
        <w:t xml:space="preserve">формування </w:t>
      </w:r>
      <w:r w:rsidR="000B0A2D" w:rsidRPr="000B1A2A">
        <w:rPr>
          <w:sz w:val="28"/>
          <w:szCs w:val="28"/>
          <w:lang w:val="uk-UA"/>
        </w:rPr>
        <w:t xml:space="preserve">капіталу </w:t>
      </w:r>
      <w:r w:rsidR="000B0A2D" w:rsidRPr="000B1A2A">
        <w:rPr>
          <w:bCs/>
          <w:sz w:val="28"/>
          <w:szCs w:val="28"/>
          <w:lang w:val="uk-UA"/>
        </w:rPr>
        <w:t xml:space="preserve">КП «Управління контролю за </w:t>
      </w:r>
      <w:proofErr w:type="spellStart"/>
      <w:r w:rsidR="000B0A2D" w:rsidRPr="000B1A2A">
        <w:rPr>
          <w:bCs/>
          <w:sz w:val="28"/>
          <w:szCs w:val="28"/>
          <w:lang w:val="uk-UA"/>
        </w:rPr>
        <w:t>благоустроєм</w:t>
      </w:r>
      <w:proofErr w:type="spellEnd"/>
      <w:r w:rsidR="000B0A2D" w:rsidRPr="000B1A2A">
        <w:rPr>
          <w:bCs/>
          <w:sz w:val="28"/>
          <w:szCs w:val="28"/>
          <w:lang w:val="uk-UA"/>
        </w:rPr>
        <w:t xml:space="preserve"> міста»</w:t>
      </w:r>
      <w:r w:rsidRPr="000B1A2A">
        <w:rPr>
          <w:sz w:val="28"/>
          <w:szCs w:val="28"/>
          <w:lang w:val="uk-UA"/>
        </w:rPr>
        <w:t xml:space="preserve"> є: </w:t>
      </w:r>
    </w:p>
    <w:p w14:paraId="04C54584" w14:textId="77777777" w:rsidR="000B0A2D" w:rsidRPr="000B1A2A" w:rsidRDefault="00606F3E" w:rsidP="002F07A8">
      <w:pPr>
        <w:spacing w:line="360" w:lineRule="auto"/>
        <w:ind w:firstLine="709"/>
        <w:jc w:val="both"/>
        <w:rPr>
          <w:sz w:val="28"/>
          <w:szCs w:val="28"/>
          <w:lang w:val="uk-UA"/>
        </w:rPr>
      </w:pPr>
      <w:r w:rsidRPr="000B1A2A">
        <w:rPr>
          <w:sz w:val="28"/>
          <w:szCs w:val="28"/>
          <w:lang w:val="uk-UA"/>
        </w:rPr>
        <w:t>- грошові</w:t>
      </w:r>
      <w:r w:rsidRPr="000B1A2A">
        <w:rPr>
          <w:sz w:val="28"/>
          <w:szCs w:val="28"/>
          <w:lang w:val="uk-UA"/>
        </w:rPr>
        <w:t xml:space="preserve"> </w:t>
      </w:r>
      <w:r w:rsidRPr="000B1A2A">
        <w:rPr>
          <w:sz w:val="28"/>
          <w:szCs w:val="28"/>
          <w:lang w:val="uk-UA"/>
        </w:rPr>
        <w:t>та матеріальні внески</w:t>
      </w:r>
      <w:r w:rsidR="000B0A2D" w:rsidRPr="000B1A2A">
        <w:rPr>
          <w:sz w:val="28"/>
          <w:szCs w:val="28"/>
          <w:lang w:val="uk-UA"/>
        </w:rPr>
        <w:t xml:space="preserve"> власника</w:t>
      </w:r>
      <w:r w:rsidRPr="000B1A2A">
        <w:rPr>
          <w:sz w:val="28"/>
          <w:szCs w:val="28"/>
          <w:lang w:val="uk-UA"/>
        </w:rPr>
        <w:t xml:space="preserve">; </w:t>
      </w:r>
    </w:p>
    <w:p w14:paraId="271CBCD5" w14:textId="77777777" w:rsidR="000B0A2D" w:rsidRPr="000B1A2A" w:rsidRDefault="00606F3E" w:rsidP="002F07A8">
      <w:pPr>
        <w:spacing w:line="360" w:lineRule="auto"/>
        <w:ind w:firstLine="709"/>
        <w:jc w:val="both"/>
        <w:rPr>
          <w:sz w:val="28"/>
          <w:szCs w:val="28"/>
          <w:lang w:val="uk-UA"/>
        </w:rPr>
      </w:pPr>
      <w:r w:rsidRPr="000B1A2A">
        <w:rPr>
          <w:sz w:val="28"/>
          <w:szCs w:val="28"/>
          <w:lang w:val="uk-UA"/>
        </w:rPr>
        <w:t>- доходи,</w:t>
      </w:r>
      <w:r w:rsidRPr="000B1A2A">
        <w:rPr>
          <w:sz w:val="28"/>
          <w:szCs w:val="28"/>
          <w:lang w:val="uk-UA"/>
        </w:rPr>
        <w:t xml:space="preserve"> </w:t>
      </w:r>
      <w:r w:rsidRPr="000B1A2A">
        <w:rPr>
          <w:sz w:val="28"/>
          <w:szCs w:val="28"/>
          <w:lang w:val="uk-UA"/>
        </w:rPr>
        <w:t>отримані</w:t>
      </w:r>
      <w:r w:rsidR="000B0A2D" w:rsidRPr="000B1A2A">
        <w:rPr>
          <w:sz w:val="28"/>
          <w:szCs w:val="28"/>
          <w:lang w:val="uk-UA"/>
        </w:rPr>
        <w:t xml:space="preserve"> </w:t>
      </w:r>
      <w:r w:rsidRPr="000B1A2A">
        <w:rPr>
          <w:sz w:val="28"/>
          <w:szCs w:val="28"/>
          <w:lang w:val="uk-UA"/>
        </w:rPr>
        <w:t>від господарської діяльності; - надходження</w:t>
      </w:r>
      <w:r w:rsidR="000B0A2D" w:rsidRPr="000B1A2A">
        <w:rPr>
          <w:sz w:val="28"/>
          <w:szCs w:val="28"/>
          <w:lang w:val="uk-UA"/>
        </w:rPr>
        <w:t xml:space="preserve"> </w:t>
      </w:r>
      <w:r w:rsidRPr="000B1A2A">
        <w:rPr>
          <w:sz w:val="28"/>
          <w:szCs w:val="28"/>
          <w:lang w:val="uk-UA"/>
        </w:rPr>
        <w:t>від здачі в оренду майнових</w:t>
      </w:r>
      <w:r w:rsidR="000B0A2D" w:rsidRPr="000B1A2A">
        <w:rPr>
          <w:sz w:val="28"/>
          <w:szCs w:val="28"/>
          <w:lang w:val="uk-UA"/>
        </w:rPr>
        <w:t xml:space="preserve"> </w:t>
      </w:r>
      <w:r w:rsidRPr="000B1A2A">
        <w:rPr>
          <w:sz w:val="28"/>
          <w:szCs w:val="28"/>
          <w:lang w:val="uk-UA"/>
        </w:rPr>
        <w:t xml:space="preserve">об'єктів; </w:t>
      </w:r>
    </w:p>
    <w:p w14:paraId="4C3AEDD2" w14:textId="77777777" w:rsidR="000B0A2D" w:rsidRPr="000B1A2A" w:rsidRDefault="00606F3E" w:rsidP="002F07A8">
      <w:pPr>
        <w:spacing w:line="360" w:lineRule="auto"/>
        <w:ind w:firstLine="709"/>
        <w:jc w:val="both"/>
        <w:rPr>
          <w:sz w:val="28"/>
          <w:szCs w:val="28"/>
          <w:lang w:val="uk-UA"/>
        </w:rPr>
      </w:pPr>
      <w:r w:rsidRPr="000B1A2A">
        <w:rPr>
          <w:sz w:val="28"/>
          <w:szCs w:val="28"/>
          <w:lang w:val="uk-UA"/>
        </w:rPr>
        <w:t xml:space="preserve">- кредити банків та інших кредиторів; </w:t>
      </w:r>
    </w:p>
    <w:p w14:paraId="650983D1" w14:textId="77777777" w:rsidR="000B0A2D" w:rsidRPr="000B1A2A" w:rsidRDefault="00606F3E" w:rsidP="002F07A8">
      <w:pPr>
        <w:spacing w:line="360" w:lineRule="auto"/>
        <w:ind w:firstLine="709"/>
        <w:jc w:val="both"/>
        <w:rPr>
          <w:sz w:val="28"/>
          <w:szCs w:val="28"/>
          <w:lang w:val="uk-UA"/>
        </w:rPr>
      </w:pPr>
      <w:r w:rsidRPr="000B1A2A">
        <w:rPr>
          <w:sz w:val="28"/>
          <w:szCs w:val="28"/>
          <w:lang w:val="uk-UA"/>
        </w:rPr>
        <w:t>- амортизаційні</w:t>
      </w:r>
      <w:r w:rsidR="000B0A2D" w:rsidRPr="000B1A2A">
        <w:rPr>
          <w:sz w:val="28"/>
          <w:szCs w:val="28"/>
          <w:lang w:val="uk-UA"/>
        </w:rPr>
        <w:t xml:space="preserve"> </w:t>
      </w:r>
      <w:r w:rsidRPr="000B1A2A">
        <w:rPr>
          <w:sz w:val="28"/>
          <w:szCs w:val="28"/>
          <w:lang w:val="uk-UA"/>
        </w:rPr>
        <w:t xml:space="preserve">відрахування; </w:t>
      </w:r>
    </w:p>
    <w:p w14:paraId="1FE64974" w14:textId="77777777" w:rsidR="000B0A2D" w:rsidRPr="000B1A2A" w:rsidRDefault="00606F3E" w:rsidP="002F07A8">
      <w:pPr>
        <w:spacing w:line="360" w:lineRule="auto"/>
        <w:ind w:firstLine="709"/>
        <w:jc w:val="both"/>
        <w:rPr>
          <w:sz w:val="28"/>
          <w:szCs w:val="28"/>
          <w:lang w:val="uk-UA"/>
        </w:rPr>
      </w:pPr>
      <w:r w:rsidRPr="000B1A2A">
        <w:rPr>
          <w:sz w:val="28"/>
          <w:szCs w:val="28"/>
          <w:lang w:val="uk-UA"/>
        </w:rPr>
        <w:t>- кошти, отримані з міського бюджету на виконання державних або комунальних програм,</w:t>
      </w:r>
      <w:r w:rsidR="000B0A2D" w:rsidRPr="000B1A2A">
        <w:rPr>
          <w:sz w:val="28"/>
          <w:szCs w:val="28"/>
          <w:lang w:val="uk-UA"/>
        </w:rPr>
        <w:t xml:space="preserve"> </w:t>
      </w:r>
      <w:r w:rsidRPr="000B1A2A">
        <w:rPr>
          <w:sz w:val="28"/>
          <w:szCs w:val="28"/>
          <w:lang w:val="uk-UA"/>
        </w:rPr>
        <w:t xml:space="preserve">затверджених міською радою; </w:t>
      </w:r>
    </w:p>
    <w:p w14:paraId="77879BA8" w14:textId="7D68B4B5" w:rsidR="000B0A2D" w:rsidRPr="000B1A2A" w:rsidRDefault="000B0A2D" w:rsidP="002F07A8">
      <w:pPr>
        <w:spacing w:line="360" w:lineRule="auto"/>
        <w:ind w:firstLine="709"/>
        <w:jc w:val="both"/>
        <w:rPr>
          <w:sz w:val="28"/>
          <w:szCs w:val="28"/>
          <w:lang w:val="uk-UA"/>
        </w:rPr>
      </w:pPr>
      <w:r w:rsidRPr="000B1A2A">
        <w:rPr>
          <w:sz w:val="28"/>
          <w:szCs w:val="28"/>
          <w:lang w:val="uk-UA"/>
        </w:rPr>
        <w:t>- грантові кошти;</w:t>
      </w:r>
    </w:p>
    <w:p w14:paraId="0526F0C6" w14:textId="3912C397" w:rsidR="001155A6" w:rsidRPr="000B1A2A" w:rsidRDefault="00606F3E" w:rsidP="002F07A8">
      <w:pPr>
        <w:spacing w:line="360" w:lineRule="auto"/>
        <w:ind w:firstLine="709"/>
        <w:jc w:val="both"/>
        <w:rPr>
          <w:sz w:val="28"/>
          <w:szCs w:val="28"/>
          <w:lang w:val="uk-UA"/>
        </w:rPr>
      </w:pPr>
      <w:r w:rsidRPr="000B1A2A">
        <w:rPr>
          <w:sz w:val="28"/>
          <w:szCs w:val="28"/>
          <w:lang w:val="uk-UA"/>
        </w:rPr>
        <w:t>- інші джерела, не заборонені чинним законодавством України.</w:t>
      </w:r>
    </w:p>
    <w:p w14:paraId="621B3722" w14:textId="45BC8C5E" w:rsidR="00451FBF" w:rsidRPr="000B1A2A" w:rsidRDefault="00451FBF" w:rsidP="002F07A8">
      <w:pPr>
        <w:spacing w:line="360" w:lineRule="auto"/>
        <w:ind w:firstLine="709"/>
        <w:jc w:val="both"/>
        <w:rPr>
          <w:rStyle w:val="apple-converted-space"/>
          <w:sz w:val="28"/>
          <w:szCs w:val="28"/>
          <w:lang w:val="uk-UA"/>
        </w:rPr>
      </w:pPr>
      <w:r w:rsidRPr="000B1A2A">
        <w:rPr>
          <w:sz w:val="28"/>
          <w:szCs w:val="28"/>
          <w:lang w:val="uk-UA"/>
        </w:rPr>
        <w:t>Проведемо прогнозування</w:t>
      </w:r>
      <w:r w:rsidR="008F0D5D" w:rsidRPr="000B1A2A">
        <w:rPr>
          <w:sz w:val="28"/>
          <w:szCs w:val="28"/>
          <w:lang w:val="uk-UA"/>
        </w:rPr>
        <w:t xml:space="preserve"> </w:t>
      </w:r>
      <w:r w:rsidRPr="000B1A2A">
        <w:rPr>
          <w:sz w:val="28"/>
          <w:szCs w:val="28"/>
          <w:lang w:val="uk-UA"/>
        </w:rPr>
        <w:t>фінансової стійкості виходячи з припущення, що темпи зростання обсягів продажів і рентабельності діяльності організації у 20</w:t>
      </w:r>
      <w:r w:rsidR="008F0D5D" w:rsidRPr="000B1A2A">
        <w:rPr>
          <w:sz w:val="28"/>
          <w:szCs w:val="28"/>
          <w:lang w:val="uk-UA"/>
        </w:rPr>
        <w:t>2</w:t>
      </w:r>
      <w:r w:rsidR="00337D11" w:rsidRPr="000B1A2A">
        <w:rPr>
          <w:sz w:val="28"/>
          <w:szCs w:val="28"/>
          <w:lang w:val="uk-UA"/>
        </w:rPr>
        <w:t>3</w:t>
      </w:r>
      <w:r w:rsidRPr="000B1A2A">
        <w:rPr>
          <w:sz w:val="28"/>
          <w:szCs w:val="28"/>
          <w:lang w:val="uk-UA"/>
        </w:rPr>
        <w:t xml:space="preserve"> році залишаться на рівні 20</w:t>
      </w:r>
      <w:r w:rsidR="008F0D5D" w:rsidRPr="000B1A2A">
        <w:rPr>
          <w:sz w:val="28"/>
          <w:szCs w:val="28"/>
          <w:lang w:val="uk-UA"/>
        </w:rPr>
        <w:t>21</w:t>
      </w:r>
      <w:r w:rsidRPr="000B1A2A">
        <w:rPr>
          <w:sz w:val="28"/>
          <w:szCs w:val="28"/>
          <w:lang w:val="uk-UA"/>
        </w:rPr>
        <w:t xml:space="preserve"> року.</w:t>
      </w:r>
    </w:p>
    <w:p w14:paraId="491EEC4B" w14:textId="24A156D8" w:rsidR="00451FBF" w:rsidRPr="000B1A2A" w:rsidRDefault="00451FBF" w:rsidP="002F07A8">
      <w:pPr>
        <w:widowControl w:val="0"/>
        <w:spacing w:line="360" w:lineRule="auto"/>
        <w:ind w:firstLine="709"/>
        <w:jc w:val="both"/>
        <w:rPr>
          <w:sz w:val="28"/>
          <w:szCs w:val="28"/>
          <w:lang w:val="uk-UA"/>
        </w:rPr>
      </w:pPr>
      <w:r w:rsidRPr="000B1A2A">
        <w:rPr>
          <w:sz w:val="28"/>
          <w:szCs w:val="28"/>
          <w:lang w:val="uk-UA"/>
        </w:rPr>
        <w:t xml:space="preserve">Для прогнозування фінансової стійкості </w:t>
      </w:r>
      <w:r w:rsidR="008F29CA" w:rsidRPr="000B1A2A">
        <w:rPr>
          <w:sz w:val="28"/>
          <w:szCs w:val="28"/>
          <w:lang w:val="uk-UA"/>
        </w:rPr>
        <w:t xml:space="preserve">КП «Управління контролю за </w:t>
      </w:r>
      <w:proofErr w:type="spellStart"/>
      <w:r w:rsidR="008F29CA" w:rsidRPr="000B1A2A">
        <w:rPr>
          <w:sz w:val="28"/>
          <w:szCs w:val="28"/>
          <w:lang w:val="uk-UA"/>
        </w:rPr>
        <w:t>благоустроєм</w:t>
      </w:r>
      <w:proofErr w:type="spellEnd"/>
      <w:r w:rsidR="008F29CA" w:rsidRPr="000B1A2A">
        <w:rPr>
          <w:sz w:val="28"/>
          <w:szCs w:val="28"/>
          <w:lang w:val="uk-UA"/>
        </w:rPr>
        <w:t xml:space="preserve"> міста»</w:t>
      </w:r>
      <w:r w:rsidRPr="000B1A2A">
        <w:rPr>
          <w:sz w:val="28"/>
          <w:szCs w:val="28"/>
          <w:lang w:val="uk-UA"/>
        </w:rPr>
        <w:t xml:space="preserve"> на кінець 20</w:t>
      </w:r>
      <w:r w:rsidR="008F0D5D" w:rsidRPr="000B1A2A">
        <w:rPr>
          <w:sz w:val="28"/>
          <w:szCs w:val="28"/>
          <w:lang w:val="uk-UA"/>
        </w:rPr>
        <w:t>2</w:t>
      </w:r>
      <w:r w:rsidR="00337D11" w:rsidRPr="000B1A2A">
        <w:rPr>
          <w:sz w:val="28"/>
          <w:szCs w:val="28"/>
          <w:lang w:val="uk-UA"/>
        </w:rPr>
        <w:t>3</w:t>
      </w:r>
      <w:r w:rsidRPr="000B1A2A">
        <w:rPr>
          <w:sz w:val="28"/>
          <w:szCs w:val="28"/>
          <w:lang w:val="uk-UA"/>
        </w:rPr>
        <w:t xml:space="preserve"> року необхідно скласти прогнозну звітність: баланс і прогноз фінансових результатів. Темп зростання виручки в 20</w:t>
      </w:r>
      <w:r w:rsidR="008F0D5D" w:rsidRPr="000B1A2A">
        <w:rPr>
          <w:sz w:val="28"/>
          <w:szCs w:val="28"/>
          <w:lang w:val="uk-UA"/>
        </w:rPr>
        <w:t>21</w:t>
      </w:r>
      <w:r w:rsidRPr="000B1A2A">
        <w:rPr>
          <w:sz w:val="28"/>
          <w:szCs w:val="28"/>
          <w:lang w:val="uk-UA"/>
        </w:rPr>
        <w:t xml:space="preserve"> році склав </w:t>
      </w:r>
      <w:r w:rsidR="008F0D5D" w:rsidRPr="000B1A2A">
        <w:rPr>
          <w:sz w:val="28"/>
          <w:szCs w:val="28"/>
          <w:lang w:val="uk-UA"/>
        </w:rPr>
        <w:t>19,7</w:t>
      </w:r>
      <w:r w:rsidRPr="000B1A2A">
        <w:rPr>
          <w:sz w:val="28"/>
          <w:szCs w:val="28"/>
          <w:lang w:val="uk-UA"/>
        </w:rPr>
        <w:t>%, оборотні активи</w:t>
      </w:r>
      <w:r w:rsidR="008F0D5D" w:rsidRPr="000B1A2A">
        <w:rPr>
          <w:sz w:val="28"/>
          <w:szCs w:val="28"/>
          <w:lang w:val="uk-UA"/>
        </w:rPr>
        <w:t xml:space="preserve"> </w:t>
      </w:r>
      <w:r w:rsidR="00567D91" w:rsidRPr="000B1A2A">
        <w:rPr>
          <w:sz w:val="28"/>
          <w:szCs w:val="28"/>
          <w:lang w:val="uk-UA"/>
        </w:rPr>
        <w:t>збільшиться на 30%</w:t>
      </w:r>
      <w:r w:rsidRPr="000B1A2A">
        <w:rPr>
          <w:sz w:val="28"/>
          <w:szCs w:val="28"/>
          <w:lang w:val="uk-UA"/>
        </w:rPr>
        <w:t xml:space="preserve">. Передбачається отримати </w:t>
      </w:r>
      <w:r w:rsidR="00567D91" w:rsidRPr="000B1A2A">
        <w:rPr>
          <w:sz w:val="28"/>
          <w:szCs w:val="28"/>
          <w:lang w:val="uk-UA"/>
        </w:rPr>
        <w:t>грантові кошти тис. грн</w:t>
      </w:r>
      <w:r w:rsidRPr="000B1A2A">
        <w:rPr>
          <w:sz w:val="28"/>
          <w:szCs w:val="28"/>
          <w:lang w:val="uk-UA"/>
        </w:rPr>
        <w:t>.</w:t>
      </w:r>
      <w:r w:rsidR="004D166D" w:rsidRPr="000B1A2A">
        <w:rPr>
          <w:sz w:val="28"/>
          <w:szCs w:val="28"/>
          <w:lang w:val="uk-UA"/>
        </w:rPr>
        <w:t xml:space="preserve"> Прогнозний звіт про фінансові результати </w:t>
      </w:r>
      <w:r w:rsidR="008F29CA" w:rsidRPr="000B1A2A">
        <w:rPr>
          <w:sz w:val="28"/>
          <w:szCs w:val="28"/>
          <w:lang w:val="uk-UA"/>
        </w:rPr>
        <w:t xml:space="preserve">КП «Управління контролю за </w:t>
      </w:r>
      <w:proofErr w:type="spellStart"/>
      <w:r w:rsidR="008F29CA" w:rsidRPr="000B1A2A">
        <w:rPr>
          <w:sz w:val="28"/>
          <w:szCs w:val="28"/>
          <w:lang w:val="uk-UA"/>
        </w:rPr>
        <w:t>благоустроєм</w:t>
      </w:r>
      <w:proofErr w:type="spellEnd"/>
      <w:r w:rsidR="008F29CA" w:rsidRPr="000B1A2A">
        <w:rPr>
          <w:sz w:val="28"/>
          <w:szCs w:val="28"/>
          <w:lang w:val="uk-UA"/>
        </w:rPr>
        <w:t xml:space="preserve"> міста»</w:t>
      </w:r>
      <w:r w:rsidR="004D166D" w:rsidRPr="000B1A2A">
        <w:rPr>
          <w:sz w:val="28"/>
          <w:szCs w:val="28"/>
          <w:lang w:val="uk-UA"/>
        </w:rPr>
        <w:t xml:space="preserve"> наведено в таблиці 3.</w:t>
      </w:r>
      <w:r w:rsidR="00671EF3">
        <w:rPr>
          <w:sz w:val="28"/>
          <w:szCs w:val="28"/>
          <w:lang w:val="uk-UA"/>
        </w:rPr>
        <w:t>3</w:t>
      </w:r>
      <w:r w:rsidR="00A6334C" w:rsidRPr="000B1A2A">
        <w:rPr>
          <w:sz w:val="28"/>
          <w:szCs w:val="28"/>
          <w:lang w:val="uk-UA"/>
        </w:rPr>
        <w:t>.</w:t>
      </w:r>
    </w:p>
    <w:p w14:paraId="557BFEA8" w14:textId="398D8B8B" w:rsidR="00451FBF" w:rsidRPr="000B1A2A" w:rsidRDefault="00451FBF" w:rsidP="002F07A8">
      <w:pPr>
        <w:widowControl w:val="0"/>
        <w:spacing w:line="360" w:lineRule="auto"/>
        <w:ind w:firstLine="709"/>
        <w:jc w:val="right"/>
        <w:rPr>
          <w:sz w:val="28"/>
          <w:szCs w:val="28"/>
          <w:lang w:val="uk-UA"/>
        </w:rPr>
      </w:pPr>
      <w:r w:rsidRPr="000B1A2A">
        <w:rPr>
          <w:sz w:val="28"/>
          <w:szCs w:val="28"/>
          <w:lang w:val="uk-UA"/>
        </w:rPr>
        <w:t xml:space="preserve">Таблиця </w:t>
      </w:r>
      <w:r w:rsidR="004D166D" w:rsidRPr="000B1A2A">
        <w:rPr>
          <w:sz w:val="28"/>
          <w:szCs w:val="28"/>
          <w:lang w:val="uk-UA"/>
        </w:rPr>
        <w:t>3.</w:t>
      </w:r>
      <w:r w:rsidR="00671EF3">
        <w:rPr>
          <w:sz w:val="28"/>
          <w:szCs w:val="28"/>
          <w:lang w:val="uk-UA"/>
        </w:rPr>
        <w:t>3</w:t>
      </w:r>
    </w:p>
    <w:p w14:paraId="10E56321" w14:textId="7AEE6F64" w:rsidR="00451FBF" w:rsidRPr="000B1A2A" w:rsidRDefault="004D166D" w:rsidP="00671EF3">
      <w:pPr>
        <w:widowControl w:val="0"/>
        <w:spacing w:line="360" w:lineRule="auto"/>
        <w:ind w:firstLine="709"/>
        <w:jc w:val="center"/>
        <w:rPr>
          <w:sz w:val="28"/>
          <w:szCs w:val="28"/>
          <w:lang w:val="uk-UA"/>
        </w:rPr>
      </w:pPr>
      <w:r w:rsidRPr="000B1A2A">
        <w:rPr>
          <w:sz w:val="28"/>
          <w:szCs w:val="28"/>
          <w:lang w:val="uk-UA"/>
        </w:rPr>
        <w:t xml:space="preserve">Прогнозний </w:t>
      </w:r>
      <w:r w:rsidR="00451FBF" w:rsidRPr="000B1A2A">
        <w:rPr>
          <w:sz w:val="28"/>
          <w:szCs w:val="28"/>
          <w:lang w:val="uk-UA"/>
        </w:rPr>
        <w:t xml:space="preserve">звіт про фінансові результати </w:t>
      </w:r>
      <w:r w:rsidR="008F29CA" w:rsidRPr="000B1A2A">
        <w:rPr>
          <w:sz w:val="28"/>
          <w:szCs w:val="28"/>
          <w:lang w:val="uk-UA"/>
        </w:rPr>
        <w:t xml:space="preserve">КП «Управління контролю за </w:t>
      </w:r>
      <w:proofErr w:type="spellStart"/>
      <w:r w:rsidR="008F29CA" w:rsidRPr="000B1A2A">
        <w:rPr>
          <w:sz w:val="28"/>
          <w:szCs w:val="28"/>
          <w:lang w:val="uk-UA"/>
        </w:rPr>
        <w:t>благоустроєм</w:t>
      </w:r>
      <w:proofErr w:type="spellEnd"/>
      <w:r w:rsidR="008F29CA" w:rsidRPr="000B1A2A">
        <w:rPr>
          <w:sz w:val="28"/>
          <w:szCs w:val="28"/>
          <w:lang w:val="uk-UA"/>
        </w:rPr>
        <w:t xml:space="preserve"> міста»</w:t>
      </w:r>
    </w:p>
    <w:tbl>
      <w:tblPr>
        <w:tblW w:w="5000" w:type="pct"/>
        <w:tblLook w:val="04A0" w:firstRow="1" w:lastRow="0" w:firstColumn="1" w:lastColumn="0" w:noHBand="0" w:noVBand="1"/>
      </w:tblPr>
      <w:tblGrid>
        <w:gridCol w:w="4797"/>
        <w:gridCol w:w="2441"/>
        <w:gridCol w:w="2441"/>
      </w:tblGrid>
      <w:tr w:rsidR="000B1A2A" w:rsidRPr="000B1A2A" w14:paraId="5FF5EFFF" w14:textId="52DBFAB8" w:rsidTr="00221612">
        <w:trPr>
          <w:trHeight w:val="324"/>
        </w:trPr>
        <w:tc>
          <w:tcPr>
            <w:tcW w:w="2478"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966E34" w14:textId="77777777" w:rsidR="00221612" w:rsidRPr="000B1A2A" w:rsidRDefault="00221612" w:rsidP="00221612">
            <w:pPr>
              <w:jc w:val="center"/>
              <w:rPr>
                <w:lang w:val="uk-UA"/>
              </w:rPr>
            </w:pPr>
            <w:r w:rsidRPr="000B1A2A">
              <w:rPr>
                <w:lang w:val="uk-UA"/>
              </w:rPr>
              <w:t>Найменування статті</w:t>
            </w:r>
          </w:p>
        </w:tc>
        <w:tc>
          <w:tcPr>
            <w:tcW w:w="2522"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2E347E" w14:textId="4DE9F4E1" w:rsidR="00221612" w:rsidRPr="000B1A2A" w:rsidRDefault="00221612" w:rsidP="00CE1322">
            <w:pPr>
              <w:jc w:val="center"/>
              <w:rPr>
                <w:lang w:val="uk-UA"/>
              </w:rPr>
            </w:pPr>
            <w:r w:rsidRPr="000B1A2A">
              <w:rPr>
                <w:bCs/>
                <w:lang w:val="uk-UA"/>
              </w:rPr>
              <w:t>Абсолютні величини, тис. грн.</w:t>
            </w:r>
          </w:p>
        </w:tc>
      </w:tr>
      <w:tr w:rsidR="000B1A2A" w:rsidRPr="000B1A2A" w14:paraId="3DC53972" w14:textId="73A0A2D5" w:rsidTr="00221612">
        <w:trPr>
          <w:trHeight w:val="324"/>
        </w:trPr>
        <w:tc>
          <w:tcPr>
            <w:tcW w:w="2478" w:type="pct"/>
            <w:vMerge/>
            <w:tcBorders>
              <w:top w:val="single" w:sz="4" w:space="0" w:color="auto"/>
              <w:left w:val="single" w:sz="4" w:space="0" w:color="auto"/>
              <w:bottom w:val="single" w:sz="4" w:space="0" w:color="auto"/>
              <w:right w:val="single" w:sz="4" w:space="0" w:color="auto"/>
            </w:tcBorders>
            <w:vAlign w:val="center"/>
            <w:hideMark/>
          </w:tcPr>
          <w:p w14:paraId="790503FE" w14:textId="77777777" w:rsidR="00221612" w:rsidRPr="000B1A2A" w:rsidRDefault="00221612" w:rsidP="00CE1322">
            <w:pPr>
              <w:rPr>
                <w:lang w:val="uk-UA"/>
              </w:rPr>
            </w:pPr>
          </w:p>
        </w:tc>
        <w:tc>
          <w:tcPr>
            <w:tcW w:w="12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1EAF4FC" w14:textId="523E9C33" w:rsidR="00221612" w:rsidRPr="000B1A2A" w:rsidRDefault="00221612" w:rsidP="000B1B96">
            <w:pPr>
              <w:jc w:val="center"/>
              <w:rPr>
                <w:lang w:val="uk-UA"/>
              </w:rPr>
            </w:pPr>
            <w:r w:rsidRPr="000B1A2A">
              <w:rPr>
                <w:lang w:val="uk-UA"/>
              </w:rPr>
              <w:t>2022</w:t>
            </w:r>
            <w:r w:rsidRPr="000B1A2A">
              <w:rPr>
                <w:lang w:val="uk-UA"/>
              </w:rPr>
              <w:t xml:space="preserve"> р.</w:t>
            </w:r>
          </w:p>
        </w:tc>
        <w:tc>
          <w:tcPr>
            <w:tcW w:w="1261" w:type="pct"/>
            <w:tcBorders>
              <w:top w:val="single" w:sz="4" w:space="0" w:color="auto"/>
              <w:left w:val="single" w:sz="4" w:space="0" w:color="auto"/>
              <w:bottom w:val="single" w:sz="4" w:space="0" w:color="auto"/>
              <w:right w:val="single" w:sz="4" w:space="0" w:color="auto"/>
            </w:tcBorders>
          </w:tcPr>
          <w:p w14:paraId="7493B625" w14:textId="49362705" w:rsidR="00221612" w:rsidRPr="000B1A2A" w:rsidRDefault="00221612" w:rsidP="000B1B96">
            <w:pPr>
              <w:jc w:val="center"/>
              <w:rPr>
                <w:lang w:val="uk-UA"/>
              </w:rPr>
            </w:pPr>
            <w:r w:rsidRPr="000B1A2A">
              <w:rPr>
                <w:lang w:val="uk-UA"/>
              </w:rPr>
              <w:t>Прогноз 2023</w:t>
            </w:r>
            <w:r w:rsidRPr="000B1A2A">
              <w:rPr>
                <w:lang w:val="uk-UA"/>
              </w:rPr>
              <w:t xml:space="preserve"> р.</w:t>
            </w:r>
          </w:p>
        </w:tc>
      </w:tr>
      <w:tr w:rsidR="000B1A2A" w:rsidRPr="000B1A2A" w14:paraId="02F07D94" w14:textId="61BF9184" w:rsidTr="00221612">
        <w:trPr>
          <w:trHeight w:val="564"/>
        </w:trPr>
        <w:tc>
          <w:tcPr>
            <w:tcW w:w="2478"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52399258" w14:textId="77777777" w:rsidR="00221612" w:rsidRPr="000B1A2A" w:rsidRDefault="00221612" w:rsidP="00CE1322">
            <w:pPr>
              <w:rPr>
                <w:lang w:val="uk-UA"/>
              </w:rPr>
            </w:pPr>
            <w:r w:rsidRPr="000B1A2A">
              <w:rPr>
                <w:lang w:val="uk-UA"/>
              </w:rPr>
              <w:t>Чистий дохід від реалізації продукції (товарів, робіт, послуг)</w:t>
            </w:r>
          </w:p>
        </w:tc>
        <w:tc>
          <w:tcPr>
            <w:tcW w:w="1261" w:type="pct"/>
            <w:tcBorders>
              <w:top w:val="nil"/>
              <w:left w:val="nil"/>
              <w:bottom w:val="single" w:sz="8" w:space="0" w:color="auto"/>
              <w:right w:val="single" w:sz="8" w:space="0" w:color="auto"/>
            </w:tcBorders>
            <w:shd w:val="clear" w:color="auto" w:fill="auto"/>
            <w:vAlign w:val="center"/>
            <w:hideMark/>
          </w:tcPr>
          <w:p w14:paraId="52F45868" w14:textId="77777777" w:rsidR="00221612" w:rsidRPr="000B1A2A" w:rsidRDefault="00221612" w:rsidP="00CE1322">
            <w:pPr>
              <w:jc w:val="center"/>
              <w:rPr>
                <w:lang w:val="uk-UA"/>
              </w:rPr>
            </w:pPr>
            <w:r w:rsidRPr="000B1A2A">
              <w:rPr>
                <w:lang w:val="uk-UA"/>
              </w:rPr>
              <w:t>56893,2</w:t>
            </w:r>
          </w:p>
        </w:tc>
        <w:tc>
          <w:tcPr>
            <w:tcW w:w="1261" w:type="pct"/>
            <w:tcBorders>
              <w:top w:val="nil"/>
              <w:left w:val="nil"/>
              <w:bottom w:val="single" w:sz="8" w:space="0" w:color="auto"/>
              <w:right w:val="single" w:sz="8" w:space="0" w:color="auto"/>
            </w:tcBorders>
          </w:tcPr>
          <w:p w14:paraId="0D3E5A56" w14:textId="4C483307" w:rsidR="00221612" w:rsidRPr="000B1A2A" w:rsidRDefault="000B1B96" w:rsidP="00CE1322">
            <w:pPr>
              <w:jc w:val="center"/>
              <w:rPr>
                <w:lang w:val="uk-UA"/>
              </w:rPr>
            </w:pPr>
            <w:r w:rsidRPr="000B1A2A">
              <w:rPr>
                <w:lang w:val="uk-UA"/>
              </w:rPr>
              <w:t>69101</w:t>
            </w:r>
          </w:p>
        </w:tc>
      </w:tr>
      <w:tr w:rsidR="000B1A2A" w:rsidRPr="000B1A2A" w14:paraId="5492F63E" w14:textId="372C9CCB" w:rsidTr="00221612">
        <w:trPr>
          <w:trHeight w:val="324"/>
        </w:trPr>
        <w:tc>
          <w:tcPr>
            <w:tcW w:w="2478" w:type="pct"/>
            <w:tcBorders>
              <w:top w:val="nil"/>
              <w:left w:val="single" w:sz="8" w:space="0" w:color="auto"/>
              <w:bottom w:val="single" w:sz="8" w:space="0" w:color="auto"/>
              <w:right w:val="single" w:sz="8" w:space="0" w:color="auto"/>
            </w:tcBorders>
            <w:shd w:val="clear" w:color="auto" w:fill="auto"/>
            <w:vAlign w:val="center"/>
            <w:hideMark/>
          </w:tcPr>
          <w:p w14:paraId="265D7248" w14:textId="77777777" w:rsidR="00221612" w:rsidRPr="000B1A2A" w:rsidRDefault="00221612" w:rsidP="00CE1322">
            <w:pPr>
              <w:rPr>
                <w:lang w:val="uk-UA"/>
              </w:rPr>
            </w:pPr>
            <w:r w:rsidRPr="000B1A2A">
              <w:rPr>
                <w:lang w:val="uk-UA"/>
              </w:rPr>
              <w:t>Інші доходи</w:t>
            </w:r>
          </w:p>
        </w:tc>
        <w:tc>
          <w:tcPr>
            <w:tcW w:w="1261" w:type="pct"/>
            <w:tcBorders>
              <w:top w:val="nil"/>
              <w:left w:val="nil"/>
              <w:bottom w:val="single" w:sz="8" w:space="0" w:color="auto"/>
              <w:right w:val="single" w:sz="8" w:space="0" w:color="auto"/>
            </w:tcBorders>
            <w:shd w:val="clear" w:color="auto" w:fill="auto"/>
            <w:vAlign w:val="center"/>
            <w:hideMark/>
          </w:tcPr>
          <w:p w14:paraId="118FCC07" w14:textId="08DA7614" w:rsidR="00221612" w:rsidRPr="000B1A2A" w:rsidRDefault="00221612" w:rsidP="00CE1322">
            <w:pPr>
              <w:jc w:val="center"/>
              <w:rPr>
                <w:lang w:val="uk-UA"/>
              </w:rPr>
            </w:pPr>
            <w:r w:rsidRPr="000B1A2A">
              <w:rPr>
                <w:lang w:val="uk-UA"/>
              </w:rPr>
              <w:t>1315,8</w:t>
            </w:r>
          </w:p>
        </w:tc>
        <w:tc>
          <w:tcPr>
            <w:tcW w:w="1261" w:type="pct"/>
            <w:tcBorders>
              <w:top w:val="nil"/>
              <w:left w:val="nil"/>
              <w:bottom w:val="single" w:sz="8" w:space="0" w:color="auto"/>
              <w:right w:val="single" w:sz="8" w:space="0" w:color="auto"/>
            </w:tcBorders>
          </w:tcPr>
          <w:p w14:paraId="4587DE41" w14:textId="095E1152" w:rsidR="00221612" w:rsidRPr="000B1A2A" w:rsidRDefault="00D93358" w:rsidP="00CE1322">
            <w:pPr>
              <w:jc w:val="center"/>
              <w:rPr>
                <w:lang w:val="uk-UA"/>
              </w:rPr>
            </w:pPr>
            <w:r w:rsidRPr="000B1A2A">
              <w:rPr>
                <w:lang w:val="uk-UA"/>
              </w:rPr>
              <w:t>1447</w:t>
            </w:r>
          </w:p>
        </w:tc>
      </w:tr>
      <w:tr w:rsidR="000B1A2A" w:rsidRPr="000B1A2A" w14:paraId="41E3F809" w14:textId="3A4B4F37" w:rsidTr="00221612">
        <w:trPr>
          <w:trHeight w:val="564"/>
        </w:trPr>
        <w:tc>
          <w:tcPr>
            <w:tcW w:w="2478" w:type="pct"/>
            <w:tcBorders>
              <w:top w:val="nil"/>
              <w:left w:val="single" w:sz="8" w:space="0" w:color="auto"/>
              <w:bottom w:val="single" w:sz="8" w:space="0" w:color="auto"/>
              <w:right w:val="single" w:sz="8" w:space="0" w:color="auto"/>
            </w:tcBorders>
            <w:shd w:val="clear" w:color="auto" w:fill="auto"/>
            <w:vAlign w:val="center"/>
            <w:hideMark/>
          </w:tcPr>
          <w:p w14:paraId="51E64ACB" w14:textId="77777777" w:rsidR="00221612" w:rsidRPr="000B1A2A" w:rsidRDefault="00221612" w:rsidP="00CE1322">
            <w:pPr>
              <w:rPr>
                <w:lang w:val="uk-UA"/>
              </w:rPr>
            </w:pPr>
            <w:r w:rsidRPr="000B1A2A">
              <w:rPr>
                <w:lang w:val="uk-UA"/>
              </w:rPr>
              <w:t>Собівартість реалізованої продукції (товарів, робіт, послуг)</w:t>
            </w:r>
          </w:p>
        </w:tc>
        <w:tc>
          <w:tcPr>
            <w:tcW w:w="1261" w:type="pct"/>
            <w:tcBorders>
              <w:top w:val="nil"/>
              <w:left w:val="nil"/>
              <w:bottom w:val="single" w:sz="8" w:space="0" w:color="auto"/>
              <w:right w:val="single" w:sz="8" w:space="0" w:color="auto"/>
            </w:tcBorders>
            <w:shd w:val="clear" w:color="auto" w:fill="auto"/>
            <w:vAlign w:val="center"/>
            <w:hideMark/>
          </w:tcPr>
          <w:p w14:paraId="47EF4983" w14:textId="77777777" w:rsidR="00221612" w:rsidRPr="000B1A2A" w:rsidRDefault="00221612" w:rsidP="00CE1322">
            <w:pPr>
              <w:jc w:val="center"/>
              <w:rPr>
                <w:lang w:val="uk-UA"/>
              </w:rPr>
            </w:pPr>
            <w:r w:rsidRPr="000B1A2A">
              <w:rPr>
                <w:lang w:val="uk-UA"/>
              </w:rPr>
              <w:t>40975,0</w:t>
            </w:r>
          </w:p>
        </w:tc>
        <w:tc>
          <w:tcPr>
            <w:tcW w:w="1261" w:type="pct"/>
            <w:tcBorders>
              <w:top w:val="nil"/>
              <w:left w:val="nil"/>
              <w:bottom w:val="single" w:sz="8" w:space="0" w:color="auto"/>
              <w:right w:val="single" w:sz="8" w:space="0" w:color="auto"/>
            </w:tcBorders>
          </w:tcPr>
          <w:p w14:paraId="762AD6F4" w14:textId="7B7860D3" w:rsidR="00221612" w:rsidRPr="000B1A2A" w:rsidRDefault="00D93358" w:rsidP="00CE1322">
            <w:pPr>
              <w:jc w:val="center"/>
              <w:rPr>
                <w:lang w:val="uk-UA"/>
              </w:rPr>
            </w:pPr>
            <w:r w:rsidRPr="000B1A2A">
              <w:rPr>
                <w:lang w:val="uk-UA"/>
              </w:rPr>
              <w:t>48350</w:t>
            </w:r>
          </w:p>
        </w:tc>
      </w:tr>
      <w:tr w:rsidR="000B1A2A" w:rsidRPr="000B1A2A" w14:paraId="59C7DD51" w14:textId="64855702" w:rsidTr="00221612">
        <w:trPr>
          <w:trHeight w:val="324"/>
        </w:trPr>
        <w:tc>
          <w:tcPr>
            <w:tcW w:w="2478" w:type="pct"/>
            <w:tcBorders>
              <w:top w:val="nil"/>
              <w:left w:val="single" w:sz="8" w:space="0" w:color="auto"/>
              <w:bottom w:val="single" w:sz="8" w:space="0" w:color="auto"/>
              <w:right w:val="single" w:sz="8" w:space="0" w:color="auto"/>
            </w:tcBorders>
            <w:shd w:val="clear" w:color="auto" w:fill="auto"/>
            <w:vAlign w:val="center"/>
            <w:hideMark/>
          </w:tcPr>
          <w:p w14:paraId="61AF5C1E" w14:textId="77777777" w:rsidR="00221612" w:rsidRPr="000B1A2A" w:rsidRDefault="00221612" w:rsidP="00CE1322">
            <w:pPr>
              <w:rPr>
                <w:lang w:val="uk-UA"/>
              </w:rPr>
            </w:pPr>
            <w:r w:rsidRPr="000B1A2A">
              <w:rPr>
                <w:lang w:val="uk-UA"/>
              </w:rPr>
              <w:t>Інші операційні витрати</w:t>
            </w:r>
          </w:p>
        </w:tc>
        <w:tc>
          <w:tcPr>
            <w:tcW w:w="1261" w:type="pct"/>
            <w:tcBorders>
              <w:top w:val="nil"/>
              <w:left w:val="nil"/>
              <w:bottom w:val="single" w:sz="8" w:space="0" w:color="auto"/>
              <w:right w:val="single" w:sz="8" w:space="0" w:color="auto"/>
            </w:tcBorders>
            <w:shd w:val="clear" w:color="auto" w:fill="auto"/>
            <w:vAlign w:val="center"/>
            <w:hideMark/>
          </w:tcPr>
          <w:p w14:paraId="5606B12D" w14:textId="77777777" w:rsidR="00221612" w:rsidRPr="000B1A2A" w:rsidRDefault="00221612" w:rsidP="00CE1322">
            <w:pPr>
              <w:jc w:val="center"/>
              <w:rPr>
                <w:lang w:val="uk-UA"/>
              </w:rPr>
            </w:pPr>
            <w:r w:rsidRPr="000B1A2A">
              <w:rPr>
                <w:lang w:val="uk-UA"/>
              </w:rPr>
              <w:t>12717,3</w:t>
            </w:r>
          </w:p>
        </w:tc>
        <w:tc>
          <w:tcPr>
            <w:tcW w:w="1261" w:type="pct"/>
            <w:tcBorders>
              <w:top w:val="nil"/>
              <w:left w:val="nil"/>
              <w:bottom w:val="single" w:sz="8" w:space="0" w:color="auto"/>
              <w:right w:val="single" w:sz="8" w:space="0" w:color="auto"/>
            </w:tcBorders>
          </w:tcPr>
          <w:p w14:paraId="6A67D80B" w14:textId="7AF6CA93" w:rsidR="00221612" w:rsidRPr="000B1A2A" w:rsidRDefault="00D93358" w:rsidP="00CE1322">
            <w:pPr>
              <w:jc w:val="center"/>
              <w:rPr>
                <w:lang w:val="uk-UA"/>
              </w:rPr>
            </w:pPr>
            <w:r w:rsidRPr="000B1A2A">
              <w:rPr>
                <w:lang w:val="uk-UA"/>
              </w:rPr>
              <w:t>13980</w:t>
            </w:r>
          </w:p>
        </w:tc>
      </w:tr>
      <w:tr w:rsidR="000B1A2A" w:rsidRPr="000B1A2A" w14:paraId="418E0556" w14:textId="4AF50C2D" w:rsidTr="00221612">
        <w:trPr>
          <w:trHeight w:val="324"/>
        </w:trPr>
        <w:tc>
          <w:tcPr>
            <w:tcW w:w="2478" w:type="pct"/>
            <w:tcBorders>
              <w:top w:val="nil"/>
              <w:left w:val="single" w:sz="8" w:space="0" w:color="auto"/>
              <w:bottom w:val="single" w:sz="8" w:space="0" w:color="auto"/>
              <w:right w:val="single" w:sz="8" w:space="0" w:color="auto"/>
            </w:tcBorders>
            <w:shd w:val="clear" w:color="auto" w:fill="auto"/>
            <w:vAlign w:val="center"/>
            <w:hideMark/>
          </w:tcPr>
          <w:p w14:paraId="358DE8FA" w14:textId="77777777" w:rsidR="00221612" w:rsidRPr="000B1A2A" w:rsidRDefault="00221612" w:rsidP="00CE1322">
            <w:pPr>
              <w:rPr>
                <w:lang w:val="uk-UA"/>
              </w:rPr>
            </w:pPr>
            <w:r w:rsidRPr="000B1A2A">
              <w:rPr>
                <w:lang w:val="uk-UA"/>
              </w:rPr>
              <w:t>Фінансовий результат до оподаткування</w:t>
            </w:r>
          </w:p>
        </w:tc>
        <w:tc>
          <w:tcPr>
            <w:tcW w:w="1261" w:type="pct"/>
            <w:tcBorders>
              <w:top w:val="nil"/>
              <w:left w:val="nil"/>
              <w:bottom w:val="single" w:sz="8" w:space="0" w:color="auto"/>
              <w:right w:val="single" w:sz="8" w:space="0" w:color="auto"/>
            </w:tcBorders>
            <w:shd w:val="clear" w:color="auto" w:fill="auto"/>
            <w:vAlign w:val="center"/>
            <w:hideMark/>
          </w:tcPr>
          <w:p w14:paraId="239C62FB" w14:textId="77777777" w:rsidR="00221612" w:rsidRPr="000B1A2A" w:rsidRDefault="00221612" w:rsidP="00CE1322">
            <w:pPr>
              <w:jc w:val="center"/>
              <w:rPr>
                <w:lang w:val="uk-UA"/>
              </w:rPr>
            </w:pPr>
            <w:r w:rsidRPr="000B1A2A">
              <w:rPr>
                <w:lang w:val="uk-UA"/>
              </w:rPr>
              <w:t>4 516,7</w:t>
            </w:r>
          </w:p>
        </w:tc>
        <w:tc>
          <w:tcPr>
            <w:tcW w:w="1261" w:type="pct"/>
            <w:tcBorders>
              <w:top w:val="nil"/>
              <w:left w:val="nil"/>
              <w:bottom w:val="single" w:sz="8" w:space="0" w:color="auto"/>
              <w:right w:val="single" w:sz="8" w:space="0" w:color="auto"/>
            </w:tcBorders>
          </w:tcPr>
          <w:p w14:paraId="35E0EDBE" w14:textId="6E67AB6A" w:rsidR="00221612" w:rsidRPr="000B1A2A" w:rsidRDefault="00D93358" w:rsidP="00CE1322">
            <w:pPr>
              <w:jc w:val="center"/>
              <w:rPr>
                <w:lang w:val="uk-UA"/>
              </w:rPr>
            </w:pPr>
            <w:r w:rsidRPr="000B1A2A">
              <w:rPr>
                <w:lang w:val="uk-UA"/>
              </w:rPr>
              <w:t>8218</w:t>
            </w:r>
          </w:p>
        </w:tc>
      </w:tr>
      <w:tr w:rsidR="000B1A2A" w:rsidRPr="000B1A2A" w14:paraId="5DDD265E" w14:textId="110D723C" w:rsidTr="00221612">
        <w:trPr>
          <w:trHeight w:val="324"/>
        </w:trPr>
        <w:tc>
          <w:tcPr>
            <w:tcW w:w="2478" w:type="pct"/>
            <w:tcBorders>
              <w:top w:val="nil"/>
              <w:left w:val="single" w:sz="8" w:space="0" w:color="auto"/>
              <w:bottom w:val="single" w:sz="8" w:space="0" w:color="auto"/>
              <w:right w:val="single" w:sz="8" w:space="0" w:color="auto"/>
            </w:tcBorders>
            <w:shd w:val="clear" w:color="auto" w:fill="auto"/>
            <w:vAlign w:val="center"/>
            <w:hideMark/>
          </w:tcPr>
          <w:p w14:paraId="006F7908" w14:textId="77777777" w:rsidR="00221612" w:rsidRPr="000B1A2A" w:rsidRDefault="00221612" w:rsidP="00CE1322">
            <w:pPr>
              <w:rPr>
                <w:lang w:val="uk-UA"/>
              </w:rPr>
            </w:pPr>
            <w:r w:rsidRPr="000B1A2A">
              <w:rPr>
                <w:lang w:val="uk-UA"/>
              </w:rPr>
              <w:t>Податок на прибуток</w:t>
            </w:r>
          </w:p>
        </w:tc>
        <w:tc>
          <w:tcPr>
            <w:tcW w:w="1261" w:type="pct"/>
            <w:tcBorders>
              <w:top w:val="nil"/>
              <w:left w:val="nil"/>
              <w:bottom w:val="single" w:sz="8" w:space="0" w:color="auto"/>
              <w:right w:val="single" w:sz="8" w:space="0" w:color="auto"/>
            </w:tcBorders>
            <w:shd w:val="clear" w:color="auto" w:fill="auto"/>
            <w:vAlign w:val="center"/>
            <w:hideMark/>
          </w:tcPr>
          <w:p w14:paraId="77E66C7E" w14:textId="77777777" w:rsidR="00221612" w:rsidRPr="000B1A2A" w:rsidRDefault="00221612" w:rsidP="00CE1322">
            <w:pPr>
              <w:jc w:val="center"/>
              <w:rPr>
                <w:lang w:val="uk-UA"/>
              </w:rPr>
            </w:pPr>
            <w:r w:rsidRPr="000B1A2A">
              <w:rPr>
                <w:lang w:val="uk-UA"/>
              </w:rPr>
              <w:t>813</w:t>
            </w:r>
          </w:p>
        </w:tc>
        <w:tc>
          <w:tcPr>
            <w:tcW w:w="1261" w:type="pct"/>
            <w:tcBorders>
              <w:top w:val="nil"/>
              <w:left w:val="nil"/>
              <w:bottom w:val="single" w:sz="8" w:space="0" w:color="auto"/>
              <w:right w:val="single" w:sz="8" w:space="0" w:color="auto"/>
            </w:tcBorders>
          </w:tcPr>
          <w:p w14:paraId="4BE423F7" w14:textId="241D6A52" w:rsidR="00221612" w:rsidRPr="000B1A2A" w:rsidRDefault="00D93358" w:rsidP="00CE1322">
            <w:pPr>
              <w:jc w:val="center"/>
              <w:rPr>
                <w:lang w:val="uk-UA"/>
              </w:rPr>
            </w:pPr>
            <w:r w:rsidRPr="000B1A2A">
              <w:rPr>
                <w:lang w:val="uk-UA"/>
              </w:rPr>
              <w:t>1479</w:t>
            </w:r>
          </w:p>
        </w:tc>
      </w:tr>
      <w:tr w:rsidR="000B1A2A" w:rsidRPr="000B1A2A" w14:paraId="325E6A57" w14:textId="0A448F1A" w:rsidTr="00221612">
        <w:trPr>
          <w:trHeight w:val="324"/>
        </w:trPr>
        <w:tc>
          <w:tcPr>
            <w:tcW w:w="2478" w:type="pct"/>
            <w:tcBorders>
              <w:top w:val="nil"/>
              <w:left w:val="single" w:sz="8" w:space="0" w:color="auto"/>
              <w:bottom w:val="single" w:sz="8" w:space="0" w:color="auto"/>
              <w:right w:val="single" w:sz="8" w:space="0" w:color="auto"/>
            </w:tcBorders>
            <w:shd w:val="clear" w:color="auto" w:fill="auto"/>
            <w:vAlign w:val="center"/>
            <w:hideMark/>
          </w:tcPr>
          <w:p w14:paraId="0815C316" w14:textId="77777777" w:rsidR="00221612" w:rsidRPr="000B1A2A" w:rsidRDefault="00221612" w:rsidP="00CE1322">
            <w:pPr>
              <w:rPr>
                <w:lang w:val="uk-UA"/>
              </w:rPr>
            </w:pPr>
            <w:r w:rsidRPr="000B1A2A">
              <w:rPr>
                <w:lang w:val="uk-UA"/>
              </w:rPr>
              <w:t xml:space="preserve">Чистий прибуток </w:t>
            </w:r>
          </w:p>
        </w:tc>
        <w:tc>
          <w:tcPr>
            <w:tcW w:w="1261" w:type="pct"/>
            <w:tcBorders>
              <w:top w:val="nil"/>
              <w:left w:val="nil"/>
              <w:bottom w:val="single" w:sz="8" w:space="0" w:color="auto"/>
              <w:right w:val="single" w:sz="8" w:space="0" w:color="auto"/>
            </w:tcBorders>
            <w:shd w:val="clear" w:color="auto" w:fill="auto"/>
            <w:vAlign w:val="center"/>
            <w:hideMark/>
          </w:tcPr>
          <w:p w14:paraId="4ED3E754" w14:textId="77777777" w:rsidR="00221612" w:rsidRPr="000B1A2A" w:rsidRDefault="00221612" w:rsidP="00CE1322">
            <w:pPr>
              <w:jc w:val="center"/>
              <w:rPr>
                <w:lang w:val="uk-UA"/>
              </w:rPr>
            </w:pPr>
            <w:r w:rsidRPr="000B1A2A">
              <w:rPr>
                <w:lang w:val="uk-UA"/>
              </w:rPr>
              <w:t>3 703,7</w:t>
            </w:r>
          </w:p>
        </w:tc>
        <w:tc>
          <w:tcPr>
            <w:tcW w:w="1261" w:type="pct"/>
            <w:tcBorders>
              <w:top w:val="nil"/>
              <w:left w:val="nil"/>
              <w:bottom w:val="single" w:sz="8" w:space="0" w:color="auto"/>
              <w:right w:val="single" w:sz="8" w:space="0" w:color="auto"/>
            </w:tcBorders>
          </w:tcPr>
          <w:p w14:paraId="0332A028" w14:textId="25DCAAA9" w:rsidR="00221612" w:rsidRPr="000B1A2A" w:rsidRDefault="00D93358" w:rsidP="00CE1322">
            <w:pPr>
              <w:jc w:val="center"/>
              <w:rPr>
                <w:lang w:val="uk-UA"/>
              </w:rPr>
            </w:pPr>
            <w:r w:rsidRPr="000B1A2A">
              <w:rPr>
                <w:lang w:val="uk-UA"/>
              </w:rPr>
              <w:t>6739</w:t>
            </w:r>
          </w:p>
        </w:tc>
      </w:tr>
    </w:tbl>
    <w:p w14:paraId="2A1C425E" w14:textId="77777777" w:rsidR="00221612" w:rsidRPr="000B1A2A" w:rsidRDefault="00221612" w:rsidP="002F07A8">
      <w:pPr>
        <w:widowControl w:val="0"/>
        <w:spacing w:line="360" w:lineRule="auto"/>
        <w:ind w:firstLine="709"/>
        <w:jc w:val="both"/>
        <w:rPr>
          <w:sz w:val="28"/>
          <w:szCs w:val="28"/>
          <w:lang w:val="uk-UA"/>
        </w:rPr>
      </w:pPr>
    </w:p>
    <w:p w14:paraId="0365F34F" w14:textId="5C8EBB08" w:rsidR="00451FBF" w:rsidRPr="000B1A2A" w:rsidRDefault="00905151" w:rsidP="002F07A8">
      <w:pPr>
        <w:widowControl w:val="0"/>
        <w:spacing w:line="360" w:lineRule="auto"/>
        <w:ind w:firstLine="709"/>
        <w:jc w:val="both"/>
        <w:rPr>
          <w:sz w:val="28"/>
          <w:szCs w:val="28"/>
          <w:lang w:val="uk-UA"/>
        </w:rPr>
      </w:pPr>
      <w:r w:rsidRPr="000B1A2A">
        <w:rPr>
          <w:sz w:val="28"/>
          <w:szCs w:val="28"/>
          <w:lang w:val="uk-UA"/>
        </w:rPr>
        <w:t>Використовуючи баланс за 20</w:t>
      </w:r>
      <w:r w:rsidR="00D93358" w:rsidRPr="000B1A2A">
        <w:rPr>
          <w:sz w:val="28"/>
          <w:szCs w:val="28"/>
          <w:lang w:val="uk-UA"/>
        </w:rPr>
        <w:t>22</w:t>
      </w:r>
      <w:r w:rsidRPr="000B1A2A">
        <w:rPr>
          <w:sz w:val="28"/>
          <w:szCs w:val="28"/>
          <w:lang w:val="uk-UA"/>
        </w:rPr>
        <w:t xml:space="preserve">рік та прогноз доходів і витрат на </w:t>
      </w:r>
      <w:r w:rsidR="00D93358" w:rsidRPr="000B1A2A">
        <w:rPr>
          <w:sz w:val="28"/>
          <w:szCs w:val="28"/>
          <w:lang w:val="uk-UA"/>
        </w:rPr>
        <w:t>2023</w:t>
      </w:r>
      <w:r w:rsidRPr="000B1A2A">
        <w:rPr>
          <w:sz w:val="28"/>
          <w:szCs w:val="28"/>
          <w:lang w:val="uk-UA"/>
        </w:rPr>
        <w:t>р. складемо прогнозний баланс</w:t>
      </w:r>
      <w:r w:rsidR="004D166D" w:rsidRPr="000B1A2A">
        <w:rPr>
          <w:sz w:val="28"/>
          <w:szCs w:val="28"/>
          <w:lang w:val="uk-UA"/>
        </w:rPr>
        <w:t xml:space="preserve"> </w:t>
      </w:r>
      <w:r w:rsidR="008F29CA" w:rsidRPr="000B1A2A">
        <w:rPr>
          <w:sz w:val="28"/>
          <w:szCs w:val="28"/>
          <w:lang w:val="uk-UA"/>
        </w:rPr>
        <w:t xml:space="preserve">КП «Управління контролю за </w:t>
      </w:r>
      <w:proofErr w:type="spellStart"/>
      <w:r w:rsidR="008F29CA" w:rsidRPr="000B1A2A">
        <w:rPr>
          <w:sz w:val="28"/>
          <w:szCs w:val="28"/>
          <w:lang w:val="uk-UA"/>
        </w:rPr>
        <w:t>благоустроєм</w:t>
      </w:r>
      <w:proofErr w:type="spellEnd"/>
      <w:r w:rsidR="008F29CA" w:rsidRPr="000B1A2A">
        <w:rPr>
          <w:sz w:val="28"/>
          <w:szCs w:val="28"/>
          <w:lang w:val="uk-UA"/>
        </w:rPr>
        <w:t xml:space="preserve"> міста»</w:t>
      </w:r>
      <w:r w:rsidR="004D166D" w:rsidRPr="000B1A2A">
        <w:rPr>
          <w:sz w:val="28"/>
          <w:szCs w:val="28"/>
          <w:lang w:val="uk-UA"/>
        </w:rPr>
        <w:t xml:space="preserve"> </w:t>
      </w:r>
      <w:r w:rsidRPr="000B1A2A">
        <w:rPr>
          <w:sz w:val="28"/>
          <w:szCs w:val="28"/>
          <w:lang w:val="uk-UA"/>
        </w:rPr>
        <w:t>(табл.</w:t>
      </w:r>
      <w:r w:rsidR="004D166D" w:rsidRPr="000B1A2A">
        <w:rPr>
          <w:sz w:val="28"/>
          <w:szCs w:val="28"/>
          <w:lang w:val="uk-UA"/>
        </w:rPr>
        <w:t>3.</w:t>
      </w:r>
      <w:r w:rsidR="00671EF3">
        <w:rPr>
          <w:sz w:val="28"/>
          <w:szCs w:val="28"/>
          <w:lang w:val="uk-UA"/>
        </w:rPr>
        <w:t>4</w:t>
      </w:r>
      <w:r w:rsidRPr="000B1A2A">
        <w:rPr>
          <w:sz w:val="28"/>
          <w:szCs w:val="28"/>
          <w:lang w:val="uk-UA"/>
        </w:rPr>
        <w:t>)</w:t>
      </w:r>
      <w:r w:rsidR="004D166D" w:rsidRPr="000B1A2A">
        <w:rPr>
          <w:sz w:val="28"/>
          <w:szCs w:val="28"/>
          <w:lang w:val="uk-UA"/>
        </w:rPr>
        <w:t>.</w:t>
      </w:r>
    </w:p>
    <w:p w14:paraId="7933D3CB" w14:textId="17EC0BE3" w:rsidR="004D166D" w:rsidRPr="008D7298" w:rsidRDefault="004D166D" w:rsidP="002F07A8">
      <w:pPr>
        <w:widowControl w:val="0"/>
        <w:spacing w:line="360" w:lineRule="auto"/>
        <w:ind w:firstLine="709"/>
        <w:jc w:val="right"/>
        <w:rPr>
          <w:sz w:val="28"/>
          <w:szCs w:val="28"/>
          <w:lang w:val="en-GB"/>
        </w:rPr>
      </w:pPr>
      <w:r w:rsidRPr="000B1A2A">
        <w:rPr>
          <w:sz w:val="28"/>
          <w:szCs w:val="28"/>
          <w:lang w:val="uk-UA"/>
        </w:rPr>
        <w:t>Таблиця 3.</w:t>
      </w:r>
      <w:r w:rsidR="00671EF3">
        <w:rPr>
          <w:sz w:val="28"/>
          <w:szCs w:val="28"/>
          <w:lang w:val="uk-UA"/>
        </w:rPr>
        <w:t>4</w:t>
      </w:r>
    </w:p>
    <w:p w14:paraId="5451187E" w14:textId="79DE38B4" w:rsidR="004D166D" w:rsidRPr="000B1A2A" w:rsidRDefault="004D166D" w:rsidP="002F07A8">
      <w:pPr>
        <w:widowControl w:val="0"/>
        <w:spacing w:line="360" w:lineRule="auto"/>
        <w:ind w:firstLine="709"/>
        <w:jc w:val="center"/>
        <w:rPr>
          <w:sz w:val="28"/>
          <w:szCs w:val="28"/>
          <w:lang w:val="uk-UA"/>
        </w:rPr>
      </w:pPr>
      <w:r w:rsidRPr="000B1A2A">
        <w:rPr>
          <w:sz w:val="28"/>
          <w:szCs w:val="28"/>
          <w:lang w:val="uk-UA"/>
        </w:rPr>
        <w:t xml:space="preserve">Прогнозний баланс </w:t>
      </w:r>
      <w:r w:rsidR="008F29CA" w:rsidRPr="000B1A2A">
        <w:rPr>
          <w:sz w:val="28"/>
          <w:szCs w:val="28"/>
          <w:lang w:val="uk-UA"/>
        </w:rPr>
        <w:t xml:space="preserve">КП «Управління контролю за </w:t>
      </w:r>
      <w:proofErr w:type="spellStart"/>
      <w:r w:rsidR="008F29CA" w:rsidRPr="000B1A2A">
        <w:rPr>
          <w:sz w:val="28"/>
          <w:szCs w:val="28"/>
          <w:lang w:val="uk-UA"/>
        </w:rPr>
        <w:t>благоустроєм</w:t>
      </w:r>
      <w:proofErr w:type="spellEnd"/>
      <w:r w:rsidR="008F29CA" w:rsidRPr="000B1A2A">
        <w:rPr>
          <w:sz w:val="28"/>
          <w:szCs w:val="28"/>
          <w:lang w:val="uk-UA"/>
        </w:rPr>
        <w:t xml:space="preserve"> міста»</w:t>
      </w:r>
    </w:p>
    <w:tbl>
      <w:tblPr>
        <w:tblW w:w="0" w:type="auto"/>
        <w:tblLook w:val="04A0" w:firstRow="1" w:lastRow="0" w:firstColumn="1" w:lastColumn="0" w:noHBand="0" w:noVBand="1"/>
      </w:tblPr>
      <w:tblGrid>
        <w:gridCol w:w="5778"/>
        <w:gridCol w:w="2127"/>
        <w:gridCol w:w="1774"/>
      </w:tblGrid>
      <w:tr w:rsidR="000B1A2A" w:rsidRPr="000B1A2A" w14:paraId="0681B61C" w14:textId="5B8614DA" w:rsidTr="006F68A5">
        <w:trPr>
          <w:trHeight w:val="658"/>
        </w:trPr>
        <w:tc>
          <w:tcPr>
            <w:tcW w:w="57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0DF589" w14:textId="291F2EF0" w:rsidR="006F68A5" w:rsidRPr="000B1A2A" w:rsidRDefault="006F68A5" w:rsidP="006F68A5">
            <w:pPr>
              <w:jc w:val="center"/>
              <w:rPr>
                <w:lang w:val="uk-UA"/>
              </w:rPr>
            </w:pPr>
            <w:r w:rsidRPr="000B1A2A">
              <w:rPr>
                <w:lang w:val="uk-UA"/>
              </w:rPr>
              <w:t>Актив</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3E2797" w14:textId="77777777" w:rsidR="006F68A5" w:rsidRPr="000B1A2A" w:rsidRDefault="006F68A5" w:rsidP="006F68A5">
            <w:pPr>
              <w:jc w:val="center"/>
              <w:rPr>
                <w:lang w:val="uk-UA"/>
              </w:rPr>
            </w:pPr>
            <w:r w:rsidRPr="000B1A2A">
              <w:rPr>
                <w:lang w:val="uk-UA"/>
              </w:rPr>
              <w:t>2022</w:t>
            </w:r>
          </w:p>
        </w:tc>
        <w:tc>
          <w:tcPr>
            <w:tcW w:w="2000" w:type="dxa"/>
            <w:tcBorders>
              <w:top w:val="single" w:sz="4" w:space="0" w:color="auto"/>
              <w:left w:val="single" w:sz="4" w:space="0" w:color="auto"/>
              <w:bottom w:val="single" w:sz="4" w:space="0" w:color="auto"/>
              <w:right w:val="single" w:sz="4" w:space="0" w:color="auto"/>
            </w:tcBorders>
            <w:vAlign w:val="center"/>
          </w:tcPr>
          <w:p w14:paraId="41DAE522" w14:textId="6856D205" w:rsidR="006F68A5" w:rsidRPr="000B1A2A" w:rsidRDefault="006F68A5" w:rsidP="006F68A5">
            <w:pPr>
              <w:jc w:val="center"/>
              <w:rPr>
                <w:lang w:val="uk-UA"/>
              </w:rPr>
            </w:pPr>
            <w:r w:rsidRPr="000B1A2A">
              <w:rPr>
                <w:lang w:val="uk-UA"/>
              </w:rPr>
              <w:t>Прогноз 2023</w:t>
            </w:r>
          </w:p>
        </w:tc>
      </w:tr>
      <w:tr w:rsidR="000B1A2A" w:rsidRPr="000B1A2A" w14:paraId="5181E114" w14:textId="7FB6ACCF" w:rsidTr="006F68A5">
        <w:trPr>
          <w:trHeight w:val="324"/>
        </w:trPr>
        <w:tc>
          <w:tcPr>
            <w:tcW w:w="5778" w:type="dxa"/>
            <w:tcBorders>
              <w:top w:val="nil"/>
              <w:left w:val="single" w:sz="4" w:space="0" w:color="auto"/>
              <w:bottom w:val="single" w:sz="4" w:space="0" w:color="auto"/>
              <w:right w:val="single" w:sz="4" w:space="0" w:color="auto"/>
            </w:tcBorders>
            <w:shd w:val="clear" w:color="auto" w:fill="auto"/>
            <w:noWrap/>
            <w:vAlign w:val="center"/>
            <w:hideMark/>
          </w:tcPr>
          <w:p w14:paraId="5D5CF832" w14:textId="77777777" w:rsidR="006F68A5" w:rsidRPr="000B1A2A" w:rsidRDefault="006F68A5" w:rsidP="006F68A5">
            <w:pPr>
              <w:jc w:val="center"/>
              <w:rPr>
                <w:lang w:val="uk-UA"/>
              </w:rPr>
            </w:pPr>
            <w:r w:rsidRPr="000B1A2A">
              <w:rPr>
                <w:lang w:val="uk-UA"/>
              </w:rPr>
              <w:t>Необоротні активи, в тому числі</w:t>
            </w:r>
          </w:p>
        </w:tc>
        <w:tc>
          <w:tcPr>
            <w:tcW w:w="2127" w:type="dxa"/>
            <w:tcBorders>
              <w:top w:val="nil"/>
              <w:left w:val="nil"/>
              <w:bottom w:val="single" w:sz="4" w:space="0" w:color="auto"/>
              <w:right w:val="single" w:sz="4" w:space="0" w:color="auto"/>
            </w:tcBorders>
            <w:shd w:val="clear" w:color="auto" w:fill="auto"/>
            <w:noWrap/>
            <w:vAlign w:val="center"/>
            <w:hideMark/>
          </w:tcPr>
          <w:p w14:paraId="163D8772" w14:textId="77777777" w:rsidR="006F68A5" w:rsidRPr="000B1A2A" w:rsidRDefault="006F68A5" w:rsidP="006F68A5">
            <w:pPr>
              <w:jc w:val="center"/>
              <w:rPr>
                <w:lang w:val="uk-UA"/>
              </w:rPr>
            </w:pPr>
            <w:r w:rsidRPr="000B1A2A">
              <w:rPr>
                <w:lang w:val="uk-UA"/>
              </w:rPr>
              <w:t>10899,20</w:t>
            </w:r>
          </w:p>
        </w:tc>
        <w:tc>
          <w:tcPr>
            <w:tcW w:w="2000" w:type="dxa"/>
            <w:tcBorders>
              <w:top w:val="single" w:sz="4" w:space="0" w:color="auto"/>
              <w:left w:val="nil"/>
              <w:bottom w:val="single" w:sz="4" w:space="0" w:color="auto"/>
              <w:right w:val="single" w:sz="4" w:space="0" w:color="auto"/>
            </w:tcBorders>
            <w:vAlign w:val="center"/>
          </w:tcPr>
          <w:p w14:paraId="1E10896C" w14:textId="2A2C113C" w:rsidR="006F68A5" w:rsidRPr="000B1A2A" w:rsidRDefault="006F68A5" w:rsidP="006F68A5">
            <w:pPr>
              <w:jc w:val="center"/>
              <w:rPr>
                <w:lang w:val="uk-UA"/>
              </w:rPr>
            </w:pPr>
            <w:r w:rsidRPr="000B1A2A">
              <w:rPr>
                <w:lang w:val="uk-UA"/>
              </w:rPr>
              <w:t>10807</w:t>
            </w:r>
          </w:p>
        </w:tc>
      </w:tr>
      <w:tr w:rsidR="000B1A2A" w:rsidRPr="000B1A2A" w14:paraId="47B4F882" w14:textId="7B74B066" w:rsidTr="006F68A5">
        <w:trPr>
          <w:trHeight w:val="372"/>
        </w:trPr>
        <w:tc>
          <w:tcPr>
            <w:tcW w:w="5778" w:type="dxa"/>
            <w:tcBorders>
              <w:top w:val="nil"/>
              <w:left w:val="single" w:sz="4" w:space="0" w:color="auto"/>
              <w:bottom w:val="single" w:sz="4" w:space="0" w:color="auto"/>
              <w:right w:val="single" w:sz="4" w:space="0" w:color="auto"/>
            </w:tcBorders>
            <w:shd w:val="clear" w:color="auto" w:fill="auto"/>
            <w:noWrap/>
            <w:vAlign w:val="center"/>
            <w:hideMark/>
          </w:tcPr>
          <w:p w14:paraId="7EA48CBC" w14:textId="77777777" w:rsidR="006F68A5" w:rsidRPr="000B1A2A" w:rsidRDefault="006F68A5" w:rsidP="006F68A5">
            <w:pPr>
              <w:jc w:val="center"/>
              <w:rPr>
                <w:lang w:val="uk-UA"/>
              </w:rPr>
            </w:pPr>
            <w:r w:rsidRPr="000B1A2A">
              <w:rPr>
                <w:lang w:val="uk-UA"/>
              </w:rPr>
              <w:t>Нематеріальні активи</w:t>
            </w:r>
          </w:p>
        </w:tc>
        <w:tc>
          <w:tcPr>
            <w:tcW w:w="2127" w:type="dxa"/>
            <w:tcBorders>
              <w:top w:val="nil"/>
              <w:left w:val="nil"/>
              <w:bottom w:val="single" w:sz="4" w:space="0" w:color="auto"/>
              <w:right w:val="single" w:sz="4" w:space="0" w:color="auto"/>
            </w:tcBorders>
            <w:shd w:val="clear" w:color="auto" w:fill="auto"/>
            <w:vAlign w:val="center"/>
            <w:hideMark/>
          </w:tcPr>
          <w:p w14:paraId="44A9F8A7" w14:textId="77777777" w:rsidR="006F68A5" w:rsidRPr="000B1A2A" w:rsidRDefault="006F68A5" w:rsidP="006F68A5">
            <w:pPr>
              <w:jc w:val="center"/>
              <w:rPr>
                <w:lang w:val="uk-UA"/>
              </w:rPr>
            </w:pPr>
            <w:r w:rsidRPr="000B1A2A">
              <w:rPr>
                <w:lang w:val="uk-UA"/>
              </w:rPr>
              <w:t>0,3</w:t>
            </w:r>
          </w:p>
        </w:tc>
        <w:tc>
          <w:tcPr>
            <w:tcW w:w="2000" w:type="dxa"/>
            <w:tcBorders>
              <w:top w:val="nil"/>
              <w:left w:val="nil"/>
              <w:bottom w:val="single" w:sz="4" w:space="0" w:color="auto"/>
              <w:right w:val="single" w:sz="4" w:space="0" w:color="auto"/>
            </w:tcBorders>
            <w:vAlign w:val="center"/>
          </w:tcPr>
          <w:p w14:paraId="46A033CA" w14:textId="02644711" w:rsidR="006F68A5" w:rsidRPr="000B1A2A" w:rsidRDefault="006F68A5" w:rsidP="006F68A5">
            <w:pPr>
              <w:jc w:val="center"/>
              <w:rPr>
                <w:lang w:val="uk-UA"/>
              </w:rPr>
            </w:pPr>
            <w:r w:rsidRPr="000B1A2A">
              <w:rPr>
                <w:lang w:val="uk-UA"/>
              </w:rPr>
              <w:t>0,1</w:t>
            </w:r>
          </w:p>
        </w:tc>
      </w:tr>
      <w:tr w:rsidR="000B1A2A" w:rsidRPr="000B1A2A" w14:paraId="16324CE6" w14:textId="1939DEDF" w:rsidTr="006F68A5">
        <w:trPr>
          <w:trHeight w:val="324"/>
        </w:trPr>
        <w:tc>
          <w:tcPr>
            <w:tcW w:w="5778" w:type="dxa"/>
            <w:tcBorders>
              <w:top w:val="nil"/>
              <w:left w:val="single" w:sz="4" w:space="0" w:color="auto"/>
              <w:bottom w:val="single" w:sz="4" w:space="0" w:color="auto"/>
              <w:right w:val="single" w:sz="4" w:space="0" w:color="auto"/>
            </w:tcBorders>
            <w:shd w:val="clear" w:color="auto" w:fill="auto"/>
            <w:noWrap/>
            <w:vAlign w:val="center"/>
            <w:hideMark/>
          </w:tcPr>
          <w:p w14:paraId="69F2ED17" w14:textId="77777777" w:rsidR="006F68A5" w:rsidRPr="000B1A2A" w:rsidRDefault="006F68A5" w:rsidP="006F68A5">
            <w:pPr>
              <w:jc w:val="center"/>
              <w:rPr>
                <w:lang w:val="uk-UA"/>
              </w:rPr>
            </w:pPr>
            <w:r w:rsidRPr="000B1A2A">
              <w:rPr>
                <w:lang w:val="uk-UA"/>
              </w:rPr>
              <w:t>Основні засоби</w:t>
            </w:r>
          </w:p>
        </w:tc>
        <w:tc>
          <w:tcPr>
            <w:tcW w:w="2127" w:type="dxa"/>
            <w:tcBorders>
              <w:top w:val="nil"/>
              <w:left w:val="nil"/>
              <w:bottom w:val="single" w:sz="4" w:space="0" w:color="auto"/>
              <w:right w:val="single" w:sz="4" w:space="0" w:color="auto"/>
            </w:tcBorders>
            <w:shd w:val="clear" w:color="auto" w:fill="auto"/>
            <w:noWrap/>
            <w:vAlign w:val="center"/>
            <w:hideMark/>
          </w:tcPr>
          <w:p w14:paraId="2CB77C8F" w14:textId="77777777" w:rsidR="006F68A5" w:rsidRPr="000B1A2A" w:rsidRDefault="006F68A5" w:rsidP="006F68A5">
            <w:pPr>
              <w:jc w:val="center"/>
              <w:rPr>
                <w:lang w:val="uk-UA"/>
              </w:rPr>
            </w:pPr>
            <w:r w:rsidRPr="000B1A2A">
              <w:rPr>
                <w:lang w:val="uk-UA"/>
              </w:rPr>
              <w:t>10898,90</w:t>
            </w:r>
          </w:p>
        </w:tc>
        <w:tc>
          <w:tcPr>
            <w:tcW w:w="2000" w:type="dxa"/>
            <w:tcBorders>
              <w:top w:val="nil"/>
              <w:left w:val="nil"/>
              <w:bottom w:val="single" w:sz="4" w:space="0" w:color="auto"/>
              <w:right w:val="single" w:sz="4" w:space="0" w:color="auto"/>
            </w:tcBorders>
            <w:vAlign w:val="center"/>
          </w:tcPr>
          <w:p w14:paraId="5C27D20C" w14:textId="13C08AE6" w:rsidR="006F68A5" w:rsidRPr="000B1A2A" w:rsidRDefault="006F68A5" w:rsidP="006F68A5">
            <w:pPr>
              <w:jc w:val="center"/>
              <w:rPr>
                <w:lang w:val="uk-UA"/>
              </w:rPr>
            </w:pPr>
            <w:r w:rsidRPr="000B1A2A">
              <w:rPr>
                <w:lang w:val="uk-UA"/>
              </w:rPr>
              <w:t>10806,9</w:t>
            </w:r>
          </w:p>
        </w:tc>
      </w:tr>
      <w:tr w:rsidR="000B1A2A" w:rsidRPr="000B1A2A" w14:paraId="1807D3B3" w14:textId="7EB209AC" w:rsidTr="006F68A5">
        <w:trPr>
          <w:trHeight w:val="324"/>
        </w:trPr>
        <w:tc>
          <w:tcPr>
            <w:tcW w:w="5778" w:type="dxa"/>
            <w:tcBorders>
              <w:top w:val="nil"/>
              <w:left w:val="single" w:sz="4" w:space="0" w:color="auto"/>
              <w:bottom w:val="single" w:sz="4" w:space="0" w:color="auto"/>
              <w:right w:val="single" w:sz="4" w:space="0" w:color="auto"/>
            </w:tcBorders>
            <w:shd w:val="clear" w:color="auto" w:fill="auto"/>
            <w:noWrap/>
            <w:vAlign w:val="center"/>
            <w:hideMark/>
          </w:tcPr>
          <w:p w14:paraId="22BCC9F4" w14:textId="77777777" w:rsidR="006F68A5" w:rsidRPr="000B1A2A" w:rsidRDefault="006F68A5" w:rsidP="006F68A5">
            <w:pPr>
              <w:jc w:val="center"/>
              <w:rPr>
                <w:lang w:val="uk-UA"/>
              </w:rPr>
            </w:pPr>
            <w:r w:rsidRPr="000B1A2A">
              <w:rPr>
                <w:lang w:val="uk-UA"/>
              </w:rPr>
              <w:t>Оборотні активи, в тому числі</w:t>
            </w:r>
          </w:p>
        </w:tc>
        <w:tc>
          <w:tcPr>
            <w:tcW w:w="2127" w:type="dxa"/>
            <w:tcBorders>
              <w:top w:val="nil"/>
              <w:left w:val="nil"/>
              <w:bottom w:val="single" w:sz="4" w:space="0" w:color="auto"/>
              <w:right w:val="single" w:sz="4" w:space="0" w:color="auto"/>
            </w:tcBorders>
            <w:shd w:val="clear" w:color="auto" w:fill="auto"/>
            <w:noWrap/>
            <w:vAlign w:val="center"/>
            <w:hideMark/>
          </w:tcPr>
          <w:p w14:paraId="6B9396A9" w14:textId="77777777" w:rsidR="006F68A5" w:rsidRPr="000B1A2A" w:rsidRDefault="006F68A5" w:rsidP="006F68A5">
            <w:pPr>
              <w:jc w:val="center"/>
              <w:rPr>
                <w:lang w:val="uk-UA"/>
              </w:rPr>
            </w:pPr>
            <w:r w:rsidRPr="000B1A2A">
              <w:rPr>
                <w:lang w:val="uk-UA"/>
              </w:rPr>
              <w:t>11631,90</w:t>
            </w:r>
          </w:p>
        </w:tc>
        <w:tc>
          <w:tcPr>
            <w:tcW w:w="2000" w:type="dxa"/>
            <w:tcBorders>
              <w:top w:val="nil"/>
              <w:left w:val="nil"/>
              <w:bottom w:val="single" w:sz="4" w:space="0" w:color="auto"/>
              <w:right w:val="single" w:sz="4" w:space="0" w:color="auto"/>
            </w:tcBorders>
            <w:vAlign w:val="center"/>
          </w:tcPr>
          <w:p w14:paraId="0F29FA3B" w14:textId="1B924735" w:rsidR="006F68A5" w:rsidRPr="000B1A2A" w:rsidRDefault="006F68A5" w:rsidP="006F68A5">
            <w:pPr>
              <w:jc w:val="center"/>
              <w:rPr>
                <w:lang w:val="uk-UA"/>
              </w:rPr>
            </w:pPr>
            <w:r w:rsidRPr="000B1A2A">
              <w:rPr>
                <w:lang w:val="uk-UA"/>
              </w:rPr>
              <w:t>18753</w:t>
            </w:r>
          </w:p>
        </w:tc>
      </w:tr>
      <w:tr w:rsidR="000B1A2A" w:rsidRPr="000B1A2A" w14:paraId="2763CA26" w14:textId="77777777" w:rsidTr="006F68A5">
        <w:trPr>
          <w:trHeight w:val="312"/>
        </w:trPr>
        <w:tc>
          <w:tcPr>
            <w:tcW w:w="5778" w:type="dxa"/>
            <w:tcBorders>
              <w:top w:val="nil"/>
              <w:left w:val="single" w:sz="4" w:space="0" w:color="auto"/>
              <w:bottom w:val="single" w:sz="4" w:space="0" w:color="auto"/>
              <w:right w:val="single" w:sz="4" w:space="0" w:color="auto"/>
            </w:tcBorders>
            <w:shd w:val="clear" w:color="auto" w:fill="auto"/>
            <w:noWrap/>
            <w:vAlign w:val="center"/>
          </w:tcPr>
          <w:p w14:paraId="596AAEC2" w14:textId="3B97D27F" w:rsidR="006F68A5" w:rsidRPr="000B1A2A" w:rsidRDefault="006F68A5" w:rsidP="006F68A5">
            <w:pPr>
              <w:jc w:val="center"/>
              <w:rPr>
                <w:lang w:val="uk-UA"/>
              </w:rPr>
            </w:pPr>
            <w:r w:rsidRPr="000B1A2A">
              <w:rPr>
                <w:lang w:val="uk-UA"/>
              </w:rPr>
              <w:t>Запаси</w:t>
            </w:r>
          </w:p>
        </w:tc>
        <w:tc>
          <w:tcPr>
            <w:tcW w:w="2127" w:type="dxa"/>
            <w:tcBorders>
              <w:top w:val="nil"/>
              <w:left w:val="nil"/>
              <w:bottom w:val="single" w:sz="4" w:space="0" w:color="auto"/>
              <w:right w:val="single" w:sz="4" w:space="0" w:color="auto"/>
            </w:tcBorders>
            <w:shd w:val="clear" w:color="auto" w:fill="auto"/>
            <w:noWrap/>
            <w:vAlign w:val="center"/>
          </w:tcPr>
          <w:p w14:paraId="583F37C0" w14:textId="75D3C644" w:rsidR="006F68A5" w:rsidRPr="000B1A2A" w:rsidRDefault="006F68A5" w:rsidP="006F68A5">
            <w:pPr>
              <w:jc w:val="center"/>
              <w:rPr>
                <w:lang w:val="uk-UA"/>
              </w:rPr>
            </w:pPr>
            <w:r w:rsidRPr="000B1A2A">
              <w:rPr>
                <w:rFonts w:ascii="Arial CYR" w:hAnsi="Arial CYR" w:cs="Arial CYR"/>
                <w:sz w:val="20"/>
                <w:szCs w:val="20"/>
                <w:lang w:val="uk-UA"/>
              </w:rPr>
              <w:t>1 358,40</w:t>
            </w:r>
          </w:p>
        </w:tc>
        <w:tc>
          <w:tcPr>
            <w:tcW w:w="2000" w:type="dxa"/>
            <w:tcBorders>
              <w:top w:val="nil"/>
              <w:left w:val="nil"/>
              <w:bottom w:val="single" w:sz="4" w:space="0" w:color="auto"/>
              <w:right w:val="single" w:sz="4" w:space="0" w:color="auto"/>
            </w:tcBorders>
            <w:vAlign w:val="center"/>
          </w:tcPr>
          <w:p w14:paraId="0C4AA9E1" w14:textId="21982FD6" w:rsidR="006F68A5" w:rsidRPr="000B1A2A" w:rsidRDefault="006F68A5" w:rsidP="006F68A5">
            <w:pPr>
              <w:jc w:val="center"/>
              <w:rPr>
                <w:lang w:val="uk-UA"/>
              </w:rPr>
            </w:pPr>
            <w:r w:rsidRPr="000B1A2A">
              <w:rPr>
                <w:lang w:val="uk-UA"/>
              </w:rPr>
              <w:t>2954</w:t>
            </w:r>
          </w:p>
        </w:tc>
      </w:tr>
      <w:tr w:rsidR="000B1A2A" w:rsidRPr="000B1A2A" w14:paraId="16B1880B" w14:textId="77777777" w:rsidTr="006F68A5">
        <w:trPr>
          <w:trHeight w:val="312"/>
        </w:trPr>
        <w:tc>
          <w:tcPr>
            <w:tcW w:w="5778" w:type="dxa"/>
            <w:tcBorders>
              <w:top w:val="nil"/>
              <w:left w:val="single" w:sz="4" w:space="0" w:color="auto"/>
              <w:bottom w:val="single" w:sz="4" w:space="0" w:color="auto"/>
              <w:right w:val="single" w:sz="4" w:space="0" w:color="auto"/>
            </w:tcBorders>
            <w:shd w:val="clear" w:color="auto" w:fill="auto"/>
            <w:noWrap/>
            <w:vAlign w:val="center"/>
          </w:tcPr>
          <w:p w14:paraId="543CD12B" w14:textId="73E4002A" w:rsidR="006F68A5" w:rsidRPr="000B1A2A" w:rsidRDefault="006F68A5" w:rsidP="006F68A5">
            <w:pPr>
              <w:jc w:val="center"/>
              <w:rPr>
                <w:lang w:val="uk-UA"/>
              </w:rPr>
            </w:pPr>
            <w:r w:rsidRPr="000B1A2A">
              <w:rPr>
                <w:lang w:val="uk-UA"/>
              </w:rPr>
              <w:t>Дебіторська заборгованість</w:t>
            </w:r>
          </w:p>
        </w:tc>
        <w:tc>
          <w:tcPr>
            <w:tcW w:w="2127" w:type="dxa"/>
            <w:tcBorders>
              <w:top w:val="nil"/>
              <w:left w:val="nil"/>
              <w:bottom w:val="single" w:sz="4" w:space="0" w:color="auto"/>
              <w:right w:val="single" w:sz="4" w:space="0" w:color="auto"/>
            </w:tcBorders>
            <w:shd w:val="clear" w:color="auto" w:fill="auto"/>
            <w:noWrap/>
            <w:vAlign w:val="center"/>
          </w:tcPr>
          <w:p w14:paraId="3B879A43" w14:textId="0EB939FB" w:rsidR="006F68A5" w:rsidRPr="000B1A2A" w:rsidRDefault="006F68A5" w:rsidP="006F68A5">
            <w:pPr>
              <w:jc w:val="center"/>
              <w:rPr>
                <w:lang w:val="uk-UA"/>
              </w:rPr>
            </w:pPr>
            <w:r w:rsidRPr="000B1A2A">
              <w:rPr>
                <w:lang w:val="uk-UA"/>
              </w:rPr>
              <w:t>8332,7</w:t>
            </w:r>
          </w:p>
        </w:tc>
        <w:tc>
          <w:tcPr>
            <w:tcW w:w="2000" w:type="dxa"/>
            <w:tcBorders>
              <w:top w:val="nil"/>
              <w:left w:val="nil"/>
              <w:bottom w:val="single" w:sz="4" w:space="0" w:color="auto"/>
              <w:right w:val="single" w:sz="4" w:space="0" w:color="auto"/>
            </w:tcBorders>
            <w:vAlign w:val="center"/>
          </w:tcPr>
          <w:p w14:paraId="5C35CACA" w14:textId="70195C39" w:rsidR="006F68A5" w:rsidRPr="000B1A2A" w:rsidRDefault="006F68A5" w:rsidP="006F68A5">
            <w:pPr>
              <w:jc w:val="center"/>
              <w:rPr>
                <w:lang w:val="uk-UA"/>
              </w:rPr>
            </w:pPr>
            <w:r w:rsidRPr="000B1A2A">
              <w:rPr>
                <w:lang w:val="uk-UA"/>
              </w:rPr>
              <w:t>12365</w:t>
            </w:r>
          </w:p>
        </w:tc>
      </w:tr>
      <w:tr w:rsidR="000B1A2A" w:rsidRPr="000B1A2A" w14:paraId="6EDF412D" w14:textId="0ED33A71" w:rsidTr="006F68A5">
        <w:trPr>
          <w:trHeight w:val="312"/>
        </w:trPr>
        <w:tc>
          <w:tcPr>
            <w:tcW w:w="5778" w:type="dxa"/>
            <w:tcBorders>
              <w:top w:val="nil"/>
              <w:left w:val="single" w:sz="4" w:space="0" w:color="auto"/>
              <w:bottom w:val="single" w:sz="4" w:space="0" w:color="auto"/>
              <w:right w:val="single" w:sz="4" w:space="0" w:color="auto"/>
            </w:tcBorders>
            <w:shd w:val="clear" w:color="auto" w:fill="auto"/>
            <w:noWrap/>
            <w:vAlign w:val="center"/>
            <w:hideMark/>
          </w:tcPr>
          <w:p w14:paraId="37C0E53A" w14:textId="77777777" w:rsidR="006F68A5" w:rsidRPr="000B1A2A" w:rsidRDefault="006F68A5" w:rsidP="006F68A5">
            <w:pPr>
              <w:jc w:val="center"/>
              <w:rPr>
                <w:lang w:val="uk-UA"/>
              </w:rPr>
            </w:pPr>
            <w:r w:rsidRPr="000B1A2A">
              <w:rPr>
                <w:lang w:val="uk-UA"/>
              </w:rPr>
              <w:t>Гроші та їх еквіваленти</w:t>
            </w:r>
          </w:p>
        </w:tc>
        <w:tc>
          <w:tcPr>
            <w:tcW w:w="2127" w:type="dxa"/>
            <w:tcBorders>
              <w:top w:val="nil"/>
              <w:left w:val="nil"/>
              <w:bottom w:val="single" w:sz="4" w:space="0" w:color="auto"/>
              <w:right w:val="single" w:sz="4" w:space="0" w:color="auto"/>
            </w:tcBorders>
            <w:shd w:val="clear" w:color="auto" w:fill="auto"/>
            <w:noWrap/>
            <w:vAlign w:val="center"/>
            <w:hideMark/>
          </w:tcPr>
          <w:p w14:paraId="58EBF33D" w14:textId="77777777" w:rsidR="006F68A5" w:rsidRPr="000B1A2A" w:rsidRDefault="006F68A5" w:rsidP="006F68A5">
            <w:pPr>
              <w:jc w:val="center"/>
              <w:rPr>
                <w:lang w:val="uk-UA"/>
              </w:rPr>
            </w:pPr>
            <w:r w:rsidRPr="000B1A2A">
              <w:rPr>
                <w:lang w:val="uk-UA"/>
              </w:rPr>
              <w:t>1 315,90</w:t>
            </w:r>
          </w:p>
        </w:tc>
        <w:tc>
          <w:tcPr>
            <w:tcW w:w="2000" w:type="dxa"/>
            <w:tcBorders>
              <w:top w:val="nil"/>
              <w:left w:val="nil"/>
              <w:bottom w:val="single" w:sz="4" w:space="0" w:color="auto"/>
              <w:right w:val="single" w:sz="4" w:space="0" w:color="auto"/>
            </w:tcBorders>
            <w:vAlign w:val="center"/>
          </w:tcPr>
          <w:p w14:paraId="5875BC8B" w14:textId="0334D2EA" w:rsidR="006F68A5" w:rsidRPr="000B1A2A" w:rsidRDefault="006F68A5" w:rsidP="006F68A5">
            <w:pPr>
              <w:jc w:val="center"/>
              <w:rPr>
                <w:lang w:val="uk-UA"/>
              </w:rPr>
            </w:pPr>
            <w:r w:rsidRPr="000B1A2A">
              <w:rPr>
                <w:lang w:val="uk-UA"/>
              </w:rPr>
              <w:t>2612</w:t>
            </w:r>
          </w:p>
        </w:tc>
      </w:tr>
      <w:tr w:rsidR="000B1A2A" w:rsidRPr="000B1A2A" w14:paraId="75A7D1FA" w14:textId="37CF02E1" w:rsidTr="006F68A5">
        <w:trPr>
          <w:trHeight w:val="312"/>
        </w:trPr>
        <w:tc>
          <w:tcPr>
            <w:tcW w:w="5778" w:type="dxa"/>
            <w:tcBorders>
              <w:top w:val="nil"/>
              <w:left w:val="single" w:sz="4" w:space="0" w:color="auto"/>
              <w:bottom w:val="single" w:sz="4" w:space="0" w:color="auto"/>
              <w:right w:val="single" w:sz="4" w:space="0" w:color="auto"/>
            </w:tcBorders>
            <w:shd w:val="clear" w:color="auto" w:fill="auto"/>
            <w:noWrap/>
            <w:vAlign w:val="center"/>
            <w:hideMark/>
          </w:tcPr>
          <w:p w14:paraId="05D44945" w14:textId="77777777" w:rsidR="006F68A5" w:rsidRPr="000B1A2A" w:rsidRDefault="006F68A5" w:rsidP="006F68A5">
            <w:pPr>
              <w:jc w:val="center"/>
              <w:rPr>
                <w:lang w:val="uk-UA"/>
              </w:rPr>
            </w:pPr>
            <w:r w:rsidRPr="000B1A2A">
              <w:rPr>
                <w:lang w:val="uk-UA"/>
              </w:rPr>
              <w:t>Витрати майбутніх періодів</w:t>
            </w:r>
          </w:p>
        </w:tc>
        <w:tc>
          <w:tcPr>
            <w:tcW w:w="2127" w:type="dxa"/>
            <w:tcBorders>
              <w:top w:val="nil"/>
              <w:left w:val="nil"/>
              <w:bottom w:val="single" w:sz="4" w:space="0" w:color="auto"/>
              <w:right w:val="single" w:sz="4" w:space="0" w:color="auto"/>
            </w:tcBorders>
            <w:shd w:val="clear" w:color="auto" w:fill="auto"/>
            <w:noWrap/>
            <w:vAlign w:val="center"/>
            <w:hideMark/>
          </w:tcPr>
          <w:p w14:paraId="359A25C5" w14:textId="77777777" w:rsidR="006F68A5" w:rsidRPr="000B1A2A" w:rsidRDefault="006F68A5" w:rsidP="006F68A5">
            <w:pPr>
              <w:jc w:val="center"/>
              <w:rPr>
                <w:lang w:val="uk-UA"/>
              </w:rPr>
            </w:pPr>
            <w:r w:rsidRPr="000B1A2A">
              <w:rPr>
                <w:lang w:val="uk-UA"/>
              </w:rPr>
              <w:t>30,1</w:t>
            </w:r>
          </w:p>
        </w:tc>
        <w:tc>
          <w:tcPr>
            <w:tcW w:w="2000" w:type="dxa"/>
            <w:tcBorders>
              <w:top w:val="nil"/>
              <w:left w:val="nil"/>
              <w:bottom w:val="single" w:sz="4" w:space="0" w:color="auto"/>
              <w:right w:val="single" w:sz="4" w:space="0" w:color="auto"/>
            </w:tcBorders>
            <w:vAlign w:val="center"/>
          </w:tcPr>
          <w:p w14:paraId="1BAE382C" w14:textId="4217B39D" w:rsidR="006F68A5" w:rsidRPr="000B1A2A" w:rsidRDefault="006F68A5" w:rsidP="006F68A5">
            <w:pPr>
              <w:jc w:val="center"/>
              <w:rPr>
                <w:lang w:val="uk-UA"/>
              </w:rPr>
            </w:pPr>
            <w:r w:rsidRPr="000B1A2A">
              <w:rPr>
                <w:lang w:val="uk-UA"/>
              </w:rPr>
              <w:t>35</w:t>
            </w:r>
          </w:p>
        </w:tc>
      </w:tr>
      <w:tr w:rsidR="000B1A2A" w:rsidRPr="000B1A2A" w14:paraId="09241287" w14:textId="05ADBFF0" w:rsidTr="006F68A5">
        <w:trPr>
          <w:trHeight w:val="312"/>
        </w:trPr>
        <w:tc>
          <w:tcPr>
            <w:tcW w:w="5778" w:type="dxa"/>
            <w:tcBorders>
              <w:top w:val="nil"/>
              <w:left w:val="single" w:sz="4" w:space="0" w:color="auto"/>
              <w:bottom w:val="single" w:sz="4" w:space="0" w:color="auto"/>
              <w:right w:val="single" w:sz="4" w:space="0" w:color="auto"/>
            </w:tcBorders>
            <w:shd w:val="clear" w:color="auto" w:fill="auto"/>
            <w:noWrap/>
            <w:vAlign w:val="center"/>
            <w:hideMark/>
          </w:tcPr>
          <w:p w14:paraId="422F54BD" w14:textId="77777777" w:rsidR="006F68A5" w:rsidRPr="000B1A2A" w:rsidRDefault="006F68A5" w:rsidP="006F68A5">
            <w:pPr>
              <w:jc w:val="center"/>
              <w:rPr>
                <w:lang w:val="uk-UA"/>
              </w:rPr>
            </w:pPr>
            <w:r w:rsidRPr="000B1A2A">
              <w:rPr>
                <w:lang w:val="uk-UA"/>
              </w:rPr>
              <w:t>Інші оборотні активи</w:t>
            </w:r>
          </w:p>
        </w:tc>
        <w:tc>
          <w:tcPr>
            <w:tcW w:w="2127" w:type="dxa"/>
            <w:tcBorders>
              <w:top w:val="nil"/>
              <w:left w:val="nil"/>
              <w:bottom w:val="single" w:sz="4" w:space="0" w:color="auto"/>
              <w:right w:val="single" w:sz="4" w:space="0" w:color="auto"/>
            </w:tcBorders>
            <w:shd w:val="clear" w:color="auto" w:fill="auto"/>
            <w:noWrap/>
            <w:vAlign w:val="center"/>
            <w:hideMark/>
          </w:tcPr>
          <w:p w14:paraId="2DA7603F" w14:textId="77777777" w:rsidR="006F68A5" w:rsidRPr="000B1A2A" w:rsidRDefault="006F68A5" w:rsidP="006F68A5">
            <w:pPr>
              <w:jc w:val="center"/>
              <w:rPr>
                <w:lang w:val="uk-UA"/>
              </w:rPr>
            </w:pPr>
            <w:r w:rsidRPr="000B1A2A">
              <w:rPr>
                <w:lang w:val="uk-UA"/>
              </w:rPr>
              <w:t>594,8</w:t>
            </w:r>
          </w:p>
        </w:tc>
        <w:tc>
          <w:tcPr>
            <w:tcW w:w="2000" w:type="dxa"/>
            <w:tcBorders>
              <w:top w:val="nil"/>
              <w:left w:val="nil"/>
              <w:bottom w:val="single" w:sz="4" w:space="0" w:color="auto"/>
              <w:right w:val="single" w:sz="4" w:space="0" w:color="auto"/>
            </w:tcBorders>
            <w:vAlign w:val="center"/>
          </w:tcPr>
          <w:p w14:paraId="75A90664" w14:textId="4C1D686E" w:rsidR="006F68A5" w:rsidRPr="000B1A2A" w:rsidRDefault="006F68A5" w:rsidP="006F68A5">
            <w:pPr>
              <w:jc w:val="center"/>
              <w:rPr>
                <w:lang w:val="uk-UA"/>
              </w:rPr>
            </w:pPr>
            <w:r w:rsidRPr="000B1A2A">
              <w:rPr>
                <w:lang w:val="uk-UA"/>
              </w:rPr>
              <w:t>787</w:t>
            </w:r>
          </w:p>
        </w:tc>
      </w:tr>
      <w:tr w:rsidR="000B1A2A" w:rsidRPr="000B1A2A" w14:paraId="4E9DB06B" w14:textId="706730F9" w:rsidTr="006F68A5">
        <w:trPr>
          <w:trHeight w:val="312"/>
        </w:trPr>
        <w:tc>
          <w:tcPr>
            <w:tcW w:w="5778" w:type="dxa"/>
            <w:tcBorders>
              <w:top w:val="nil"/>
              <w:left w:val="single" w:sz="4" w:space="0" w:color="auto"/>
              <w:bottom w:val="single" w:sz="4" w:space="0" w:color="auto"/>
              <w:right w:val="single" w:sz="4" w:space="0" w:color="auto"/>
            </w:tcBorders>
            <w:shd w:val="clear" w:color="auto" w:fill="auto"/>
            <w:vAlign w:val="center"/>
            <w:hideMark/>
          </w:tcPr>
          <w:p w14:paraId="47E77D04" w14:textId="77777777" w:rsidR="006F68A5" w:rsidRPr="000B1A2A" w:rsidRDefault="006F68A5" w:rsidP="006F68A5">
            <w:pPr>
              <w:jc w:val="center"/>
              <w:rPr>
                <w:lang w:val="uk-UA"/>
              </w:rPr>
            </w:pPr>
            <w:r w:rsidRPr="000B1A2A">
              <w:rPr>
                <w:lang w:val="uk-UA"/>
              </w:rPr>
              <w:t>Всього активів</w:t>
            </w:r>
          </w:p>
        </w:tc>
        <w:tc>
          <w:tcPr>
            <w:tcW w:w="2127" w:type="dxa"/>
            <w:tcBorders>
              <w:top w:val="nil"/>
              <w:left w:val="nil"/>
              <w:bottom w:val="single" w:sz="4" w:space="0" w:color="auto"/>
              <w:right w:val="single" w:sz="4" w:space="0" w:color="auto"/>
            </w:tcBorders>
            <w:shd w:val="clear" w:color="auto" w:fill="auto"/>
            <w:noWrap/>
            <w:vAlign w:val="center"/>
            <w:hideMark/>
          </w:tcPr>
          <w:p w14:paraId="6B5C4A5D" w14:textId="77777777" w:rsidR="006F68A5" w:rsidRPr="000B1A2A" w:rsidRDefault="006F68A5" w:rsidP="006F68A5">
            <w:pPr>
              <w:jc w:val="center"/>
              <w:rPr>
                <w:lang w:val="uk-UA"/>
              </w:rPr>
            </w:pPr>
            <w:r w:rsidRPr="000B1A2A">
              <w:rPr>
                <w:lang w:val="uk-UA"/>
              </w:rPr>
              <w:t>22531,1</w:t>
            </w:r>
          </w:p>
        </w:tc>
        <w:tc>
          <w:tcPr>
            <w:tcW w:w="2000" w:type="dxa"/>
            <w:tcBorders>
              <w:top w:val="nil"/>
              <w:left w:val="nil"/>
              <w:bottom w:val="single" w:sz="4" w:space="0" w:color="auto"/>
              <w:right w:val="single" w:sz="4" w:space="0" w:color="auto"/>
            </w:tcBorders>
            <w:vAlign w:val="center"/>
          </w:tcPr>
          <w:p w14:paraId="41CEAA08" w14:textId="5FC0599C" w:rsidR="006F68A5" w:rsidRPr="000B1A2A" w:rsidRDefault="006F68A5" w:rsidP="006F68A5">
            <w:pPr>
              <w:jc w:val="center"/>
              <w:rPr>
                <w:lang w:val="uk-UA"/>
              </w:rPr>
            </w:pPr>
            <w:r w:rsidRPr="000B1A2A">
              <w:rPr>
                <w:lang w:val="uk-UA"/>
              </w:rPr>
              <w:t>29560</w:t>
            </w:r>
          </w:p>
        </w:tc>
      </w:tr>
      <w:tr w:rsidR="000B1A2A" w:rsidRPr="000B1A2A" w14:paraId="26DB3DA7" w14:textId="305DCC33" w:rsidTr="006F68A5">
        <w:trPr>
          <w:trHeight w:val="658"/>
        </w:trPr>
        <w:tc>
          <w:tcPr>
            <w:tcW w:w="57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116AFF" w14:textId="3CF3DB33" w:rsidR="006F68A5" w:rsidRPr="000B1A2A" w:rsidRDefault="006F68A5" w:rsidP="006F68A5">
            <w:pPr>
              <w:jc w:val="center"/>
              <w:rPr>
                <w:lang w:val="uk-UA"/>
              </w:rPr>
            </w:pPr>
            <w:r w:rsidRPr="000B1A2A">
              <w:rPr>
                <w:lang w:val="uk-UA"/>
              </w:rPr>
              <w:t>Пасив</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49177C" w14:textId="77777777" w:rsidR="006F68A5" w:rsidRPr="000B1A2A" w:rsidRDefault="006F68A5" w:rsidP="006F68A5">
            <w:pPr>
              <w:jc w:val="center"/>
              <w:rPr>
                <w:lang w:val="uk-UA"/>
              </w:rPr>
            </w:pPr>
            <w:r w:rsidRPr="000B1A2A">
              <w:rPr>
                <w:lang w:val="uk-UA"/>
              </w:rPr>
              <w:t>2022</w:t>
            </w:r>
          </w:p>
        </w:tc>
        <w:tc>
          <w:tcPr>
            <w:tcW w:w="2000" w:type="dxa"/>
            <w:tcBorders>
              <w:top w:val="single" w:sz="4" w:space="0" w:color="auto"/>
              <w:left w:val="single" w:sz="4" w:space="0" w:color="auto"/>
              <w:bottom w:val="single" w:sz="4" w:space="0" w:color="auto"/>
              <w:right w:val="single" w:sz="4" w:space="0" w:color="auto"/>
            </w:tcBorders>
            <w:vAlign w:val="center"/>
          </w:tcPr>
          <w:p w14:paraId="196F8B75" w14:textId="70B14E77" w:rsidR="006F68A5" w:rsidRPr="000B1A2A" w:rsidRDefault="006F68A5" w:rsidP="006F68A5">
            <w:pPr>
              <w:jc w:val="center"/>
              <w:rPr>
                <w:lang w:val="uk-UA"/>
              </w:rPr>
            </w:pPr>
            <w:r w:rsidRPr="000B1A2A">
              <w:rPr>
                <w:lang w:val="uk-UA"/>
              </w:rPr>
              <w:t>Прогноз 2023</w:t>
            </w:r>
          </w:p>
        </w:tc>
      </w:tr>
      <w:tr w:rsidR="000B1A2A" w:rsidRPr="000B1A2A" w14:paraId="217C508D" w14:textId="191C5717" w:rsidTr="006F68A5">
        <w:trPr>
          <w:trHeight w:val="324"/>
        </w:trPr>
        <w:tc>
          <w:tcPr>
            <w:tcW w:w="5778" w:type="dxa"/>
            <w:tcBorders>
              <w:top w:val="nil"/>
              <w:left w:val="single" w:sz="4" w:space="0" w:color="auto"/>
              <w:bottom w:val="single" w:sz="4" w:space="0" w:color="auto"/>
              <w:right w:val="single" w:sz="4" w:space="0" w:color="auto"/>
            </w:tcBorders>
            <w:shd w:val="clear" w:color="auto" w:fill="auto"/>
            <w:noWrap/>
            <w:vAlign w:val="center"/>
            <w:hideMark/>
          </w:tcPr>
          <w:p w14:paraId="00881A41" w14:textId="77777777" w:rsidR="006F68A5" w:rsidRPr="000B1A2A" w:rsidRDefault="006F68A5" w:rsidP="006F68A5">
            <w:pPr>
              <w:jc w:val="center"/>
              <w:rPr>
                <w:lang w:val="uk-UA"/>
              </w:rPr>
            </w:pPr>
            <w:r w:rsidRPr="000B1A2A">
              <w:rPr>
                <w:lang w:val="uk-UA"/>
              </w:rPr>
              <w:t>Власний капітал, в тому числі</w:t>
            </w:r>
          </w:p>
        </w:tc>
        <w:tc>
          <w:tcPr>
            <w:tcW w:w="2127" w:type="dxa"/>
            <w:tcBorders>
              <w:top w:val="nil"/>
              <w:left w:val="nil"/>
              <w:bottom w:val="single" w:sz="4" w:space="0" w:color="auto"/>
              <w:right w:val="single" w:sz="4" w:space="0" w:color="auto"/>
            </w:tcBorders>
            <w:shd w:val="clear" w:color="auto" w:fill="auto"/>
            <w:noWrap/>
            <w:vAlign w:val="center"/>
            <w:hideMark/>
          </w:tcPr>
          <w:p w14:paraId="426A3695" w14:textId="77777777" w:rsidR="006F68A5" w:rsidRPr="000B1A2A" w:rsidRDefault="006F68A5" w:rsidP="006F68A5">
            <w:pPr>
              <w:jc w:val="center"/>
              <w:rPr>
                <w:lang w:val="uk-UA"/>
              </w:rPr>
            </w:pPr>
            <w:r w:rsidRPr="000B1A2A">
              <w:rPr>
                <w:lang w:val="uk-UA"/>
              </w:rPr>
              <w:t>14 276,10</w:t>
            </w:r>
          </w:p>
        </w:tc>
        <w:tc>
          <w:tcPr>
            <w:tcW w:w="2000" w:type="dxa"/>
            <w:tcBorders>
              <w:top w:val="single" w:sz="4" w:space="0" w:color="auto"/>
              <w:left w:val="nil"/>
              <w:bottom w:val="single" w:sz="4" w:space="0" w:color="auto"/>
              <w:right w:val="single" w:sz="4" w:space="0" w:color="auto"/>
            </w:tcBorders>
            <w:vAlign w:val="center"/>
          </w:tcPr>
          <w:p w14:paraId="6F45BD15" w14:textId="1848C649" w:rsidR="006F68A5" w:rsidRPr="000B1A2A" w:rsidRDefault="006F68A5" w:rsidP="006F68A5">
            <w:pPr>
              <w:jc w:val="center"/>
              <w:rPr>
                <w:lang w:val="uk-UA"/>
              </w:rPr>
            </w:pPr>
            <w:r w:rsidRPr="000B1A2A">
              <w:rPr>
                <w:lang w:val="uk-UA"/>
              </w:rPr>
              <w:t>17110</w:t>
            </w:r>
          </w:p>
        </w:tc>
      </w:tr>
      <w:tr w:rsidR="000B1A2A" w:rsidRPr="000B1A2A" w14:paraId="792AE967" w14:textId="6173C384" w:rsidTr="006F68A5">
        <w:trPr>
          <w:trHeight w:val="372"/>
        </w:trPr>
        <w:tc>
          <w:tcPr>
            <w:tcW w:w="5778" w:type="dxa"/>
            <w:tcBorders>
              <w:top w:val="nil"/>
              <w:left w:val="single" w:sz="4" w:space="0" w:color="auto"/>
              <w:bottom w:val="single" w:sz="4" w:space="0" w:color="auto"/>
              <w:right w:val="single" w:sz="4" w:space="0" w:color="auto"/>
            </w:tcBorders>
            <w:shd w:val="clear" w:color="auto" w:fill="auto"/>
            <w:noWrap/>
            <w:vAlign w:val="center"/>
            <w:hideMark/>
          </w:tcPr>
          <w:p w14:paraId="392B019F" w14:textId="77777777" w:rsidR="006F68A5" w:rsidRPr="000B1A2A" w:rsidRDefault="006F68A5" w:rsidP="006F68A5">
            <w:pPr>
              <w:jc w:val="center"/>
              <w:rPr>
                <w:lang w:val="uk-UA"/>
              </w:rPr>
            </w:pPr>
            <w:r w:rsidRPr="000B1A2A">
              <w:rPr>
                <w:lang w:val="uk-UA"/>
              </w:rPr>
              <w:t>Зареєстрований (пайовий) капітал</w:t>
            </w:r>
          </w:p>
        </w:tc>
        <w:tc>
          <w:tcPr>
            <w:tcW w:w="2127" w:type="dxa"/>
            <w:tcBorders>
              <w:top w:val="nil"/>
              <w:left w:val="nil"/>
              <w:bottom w:val="single" w:sz="4" w:space="0" w:color="auto"/>
              <w:right w:val="single" w:sz="4" w:space="0" w:color="auto"/>
            </w:tcBorders>
            <w:shd w:val="clear" w:color="auto" w:fill="auto"/>
            <w:vAlign w:val="center"/>
            <w:hideMark/>
          </w:tcPr>
          <w:p w14:paraId="5349795D" w14:textId="77777777" w:rsidR="006F68A5" w:rsidRPr="000B1A2A" w:rsidRDefault="006F68A5" w:rsidP="006F68A5">
            <w:pPr>
              <w:jc w:val="center"/>
              <w:rPr>
                <w:lang w:val="uk-UA"/>
              </w:rPr>
            </w:pPr>
            <w:r w:rsidRPr="000B1A2A">
              <w:rPr>
                <w:lang w:val="uk-UA"/>
              </w:rPr>
              <w:t>150</w:t>
            </w:r>
          </w:p>
        </w:tc>
        <w:tc>
          <w:tcPr>
            <w:tcW w:w="2000" w:type="dxa"/>
            <w:tcBorders>
              <w:top w:val="nil"/>
              <w:left w:val="nil"/>
              <w:bottom w:val="single" w:sz="4" w:space="0" w:color="auto"/>
              <w:right w:val="single" w:sz="4" w:space="0" w:color="auto"/>
            </w:tcBorders>
            <w:vAlign w:val="center"/>
          </w:tcPr>
          <w:p w14:paraId="31208695" w14:textId="7E60265C" w:rsidR="006F68A5" w:rsidRPr="000B1A2A" w:rsidRDefault="006F68A5" w:rsidP="006F68A5">
            <w:pPr>
              <w:jc w:val="center"/>
              <w:rPr>
                <w:lang w:val="uk-UA"/>
              </w:rPr>
            </w:pPr>
            <w:r w:rsidRPr="000B1A2A">
              <w:rPr>
                <w:lang w:val="uk-UA"/>
              </w:rPr>
              <w:t>150</w:t>
            </w:r>
          </w:p>
        </w:tc>
      </w:tr>
      <w:tr w:rsidR="000B1A2A" w:rsidRPr="000B1A2A" w14:paraId="43BFE9A4" w14:textId="47D7BD9F" w:rsidTr="006F68A5">
        <w:trPr>
          <w:trHeight w:val="324"/>
        </w:trPr>
        <w:tc>
          <w:tcPr>
            <w:tcW w:w="5778" w:type="dxa"/>
            <w:tcBorders>
              <w:top w:val="nil"/>
              <w:left w:val="single" w:sz="4" w:space="0" w:color="auto"/>
              <w:bottom w:val="single" w:sz="4" w:space="0" w:color="auto"/>
              <w:right w:val="single" w:sz="4" w:space="0" w:color="auto"/>
            </w:tcBorders>
            <w:shd w:val="clear" w:color="auto" w:fill="auto"/>
            <w:noWrap/>
            <w:vAlign w:val="center"/>
            <w:hideMark/>
          </w:tcPr>
          <w:p w14:paraId="7E491EF5" w14:textId="77777777" w:rsidR="006F68A5" w:rsidRPr="000B1A2A" w:rsidRDefault="006F68A5" w:rsidP="006F68A5">
            <w:pPr>
              <w:jc w:val="center"/>
              <w:rPr>
                <w:lang w:val="uk-UA"/>
              </w:rPr>
            </w:pPr>
            <w:r w:rsidRPr="000B1A2A">
              <w:rPr>
                <w:lang w:val="uk-UA"/>
              </w:rPr>
              <w:t>Додатковий капітал</w:t>
            </w:r>
          </w:p>
        </w:tc>
        <w:tc>
          <w:tcPr>
            <w:tcW w:w="2127" w:type="dxa"/>
            <w:tcBorders>
              <w:top w:val="nil"/>
              <w:left w:val="nil"/>
              <w:bottom w:val="single" w:sz="4" w:space="0" w:color="auto"/>
              <w:right w:val="single" w:sz="4" w:space="0" w:color="auto"/>
            </w:tcBorders>
            <w:shd w:val="clear" w:color="auto" w:fill="auto"/>
            <w:vAlign w:val="center"/>
            <w:hideMark/>
          </w:tcPr>
          <w:p w14:paraId="0E306074" w14:textId="77777777" w:rsidR="006F68A5" w:rsidRPr="000B1A2A" w:rsidRDefault="006F68A5" w:rsidP="006F68A5">
            <w:pPr>
              <w:jc w:val="center"/>
              <w:rPr>
                <w:lang w:val="uk-UA"/>
              </w:rPr>
            </w:pPr>
            <w:r w:rsidRPr="000B1A2A">
              <w:rPr>
                <w:lang w:val="uk-UA"/>
              </w:rPr>
              <w:t>2 438,50</w:t>
            </w:r>
          </w:p>
        </w:tc>
        <w:tc>
          <w:tcPr>
            <w:tcW w:w="2000" w:type="dxa"/>
            <w:tcBorders>
              <w:top w:val="nil"/>
              <w:left w:val="nil"/>
              <w:bottom w:val="single" w:sz="4" w:space="0" w:color="auto"/>
              <w:right w:val="single" w:sz="4" w:space="0" w:color="auto"/>
            </w:tcBorders>
            <w:vAlign w:val="center"/>
          </w:tcPr>
          <w:p w14:paraId="3A925F25" w14:textId="7D39072E" w:rsidR="006F68A5" w:rsidRPr="000B1A2A" w:rsidRDefault="006F68A5" w:rsidP="006F68A5">
            <w:pPr>
              <w:jc w:val="center"/>
              <w:rPr>
                <w:lang w:val="uk-UA"/>
              </w:rPr>
            </w:pPr>
            <w:r w:rsidRPr="000B1A2A">
              <w:rPr>
                <w:lang w:val="uk-UA"/>
              </w:rPr>
              <w:t>2256</w:t>
            </w:r>
          </w:p>
        </w:tc>
      </w:tr>
      <w:tr w:rsidR="000B1A2A" w:rsidRPr="000B1A2A" w14:paraId="1407867D" w14:textId="1C58D4E0" w:rsidTr="006F68A5">
        <w:trPr>
          <w:trHeight w:val="324"/>
        </w:trPr>
        <w:tc>
          <w:tcPr>
            <w:tcW w:w="5778" w:type="dxa"/>
            <w:tcBorders>
              <w:top w:val="nil"/>
              <w:left w:val="single" w:sz="4" w:space="0" w:color="auto"/>
              <w:bottom w:val="single" w:sz="4" w:space="0" w:color="auto"/>
              <w:right w:val="single" w:sz="4" w:space="0" w:color="auto"/>
            </w:tcBorders>
            <w:shd w:val="clear" w:color="auto" w:fill="auto"/>
            <w:noWrap/>
            <w:vAlign w:val="center"/>
            <w:hideMark/>
          </w:tcPr>
          <w:p w14:paraId="34730588" w14:textId="77777777" w:rsidR="006F68A5" w:rsidRPr="000B1A2A" w:rsidRDefault="006F68A5" w:rsidP="006F68A5">
            <w:pPr>
              <w:jc w:val="center"/>
              <w:rPr>
                <w:lang w:val="uk-UA"/>
              </w:rPr>
            </w:pPr>
            <w:r w:rsidRPr="000B1A2A">
              <w:rPr>
                <w:lang w:val="uk-UA"/>
              </w:rPr>
              <w:t>Нерозподілений прибуток</w:t>
            </w:r>
          </w:p>
        </w:tc>
        <w:tc>
          <w:tcPr>
            <w:tcW w:w="2127" w:type="dxa"/>
            <w:tcBorders>
              <w:top w:val="nil"/>
              <w:left w:val="nil"/>
              <w:bottom w:val="single" w:sz="4" w:space="0" w:color="auto"/>
              <w:right w:val="single" w:sz="4" w:space="0" w:color="auto"/>
            </w:tcBorders>
            <w:shd w:val="clear" w:color="auto" w:fill="auto"/>
            <w:noWrap/>
            <w:vAlign w:val="center"/>
            <w:hideMark/>
          </w:tcPr>
          <w:p w14:paraId="3DBB4CD1" w14:textId="77777777" w:rsidR="006F68A5" w:rsidRPr="000B1A2A" w:rsidRDefault="006F68A5" w:rsidP="006F68A5">
            <w:pPr>
              <w:jc w:val="center"/>
              <w:rPr>
                <w:lang w:val="uk-UA"/>
              </w:rPr>
            </w:pPr>
            <w:r w:rsidRPr="000B1A2A">
              <w:rPr>
                <w:lang w:val="uk-UA"/>
              </w:rPr>
              <w:t>11 687,60</w:t>
            </w:r>
          </w:p>
        </w:tc>
        <w:tc>
          <w:tcPr>
            <w:tcW w:w="2000" w:type="dxa"/>
            <w:tcBorders>
              <w:top w:val="nil"/>
              <w:left w:val="nil"/>
              <w:bottom w:val="single" w:sz="4" w:space="0" w:color="auto"/>
              <w:right w:val="single" w:sz="4" w:space="0" w:color="auto"/>
            </w:tcBorders>
            <w:vAlign w:val="center"/>
          </w:tcPr>
          <w:p w14:paraId="16EB6554" w14:textId="0BFC4145" w:rsidR="006F68A5" w:rsidRPr="000B1A2A" w:rsidRDefault="006F68A5" w:rsidP="006F68A5">
            <w:pPr>
              <w:jc w:val="center"/>
              <w:rPr>
                <w:lang w:val="uk-UA"/>
              </w:rPr>
            </w:pPr>
            <w:r w:rsidRPr="000B1A2A">
              <w:rPr>
                <w:lang w:val="uk-UA"/>
              </w:rPr>
              <w:t>14704</w:t>
            </w:r>
          </w:p>
        </w:tc>
      </w:tr>
      <w:tr w:rsidR="000B1A2A" w:rsidRPr="000B1A2A" w14:paraId="5C1EE3A8" w14:textId="5F9AF3B9" w:rsidTr="006F68A5">
        <w:trPr>
          <w:trHeight w:val="324"/>
        </w:trPr>
        <w:tc>
          <w:tcPr>
            <w:tcW w:w="5778" w:type="dxa"/>
            <w:tcBorders>
              <w:top w:val="nil"/>
              <w:left w:val="single" w:sz="4" w:space="0" w:color="auto"/>
              <w:bottom w:val="single" w:sz="4" w:space="0" w:color="auto"/>
              <w:right w:val="single" w:sz="4" w:space="0" w:color="auto"/>
            </w:tcBorders>
            <w:shd w:val="clear" w:color="auto" w:fill="auto"/>
            <w:noWrap/>
            <w:vAlign w:val="center"/>
            <w:hideMark/>
          </w:tcPr>
          <w:p w14:paraId="7FBF1C6F" w14:textId="77777777" w:rsidR="006F68A5" w:rsidRPr="000B1A2A" w:rsidRDefault="006F68A5" w:rsidP="006F68A5">
            <w:pPr>
              <w:jc w:val="center"/>
              <w:rPr>
                <w:lang w:val="uk-UA"/>
              </w:rPr>
            </w:pPr>
            <w:r w:rsidRPr="000B1A2A">
              <w:rPr>
                <w:lang w:val="uk-UA"/>
              </w:rPr>
              <w:t>Довгострокові зобов’язання, цільове фінансування та забезпечення</w:t>
            </w:r>
          </w:p>
        </w:tc>
        <w:tc>
          <w:tcPr>
            <w:tcW w:w="2127" w:type="dxa"/>
            <w:tcBorders>
              <w:top w:val="nil"/>
              <w:left w:val="nil"/>
              <w:bottom w:val="single" w:sz="4" w:space="0" w:color="auto"/>
              <w:right w:val="single" w:sz="4" w:space="0" w:color="auto"/>
            </w:tcBorders>
            <w:shd w:val="clear" w:color="auto" w:fill="auto"/>
            <w:noWrap/>
            <w:vAlign w:val="center"/>
            <w:hideMark/>
          </w:tcPr>
          <w:p w14:paraId="02C942D2" w14:textId="77777777" w:rsidR="006F68A5" w:rsidRPr="000B1A2A" w:rsidRDefault="006F68A5" w:rsidP="006F68A5">
            <w:pPr>
              <w:jc w:val="center"/>
              <w:rPr>
                <w:lang w:val="uk-UA"/>
              </w:rPr>
            </w:pPr>
            <w:r w:rsidRPr="000B1A2A">
              <w:rPr>
                <w:lang w:val="uk-UA"/>
              </w:rPr>
              <w:t>92,4</w:t>
            </w:r>
          </w:p>
        </w:tc>
        <w:tc>
          <w:tcPr>
            <w:tcW w:w="2000" w:type="dxa"/>
            <w:tcBorders>
              <w:top w:val="nil"/>
              <w:left w:val="nil"/>
              <w:bottom w:val="single" w:sz="4" w:space="0" w:color="auto"/>
              <w:right w:val="single" w:sz="4" w:space="0" w:color="auto"/>
            </w:tcBorders>
            <w:vAlign w:val="center"/>
          </w:tcPr>
          <w:p w14:paraId="5684E07D" w14:textId="0397DF32" w:rsidR="006F68A5" w:rsidRPr="000B1A2A" w:rsidRDefault="006F68A5" w:rsidP="006F68A5">
            <w:pPr>
              <w:jc w:val="center"/>
              <w:rPr>
                <w:lang w:val="uk-UA"/>
              </w:rPr>
            </w:pPr>
            <w:r w:rsidRPr="000B1A2A">
              <w:rPr>
                <w:lang w:val="uk-UA"/>
              </w:rPr>
              <w:t>0</w:t>
            </w:r>
          </w:p>
        </w:tc>
      </w:tr>
      <w:tr w:rsidR="000B1A2A" w:rsidRPr="000B1A2A" w14:paraId="4567E208" w14:textId="42A504E9" w:rsidTr="006F68A5">
        <w:trPr>
          <w:trHeight w:val="324"/>
        </w:trPr>
        <w:tc>
          <w:tcPr>
            <w:tcW w:w="5778" w:type="dxa"/>
            <w:tcBorders>
              <w:top w:val="nil"/>
              <w:left w:val="single" w:sz="4" w:space="0" w:color="auto"/>
              <w:bottom w:val="single" w:sz="4" w:space="0" w:color="auto"/>
              <w:right w:val="single" w:sz="4" w:space="0" w:color="auto"/>
            </w:tcBorders>
            <w:shd w:val="clear" w:color="auto" w:fill="auto"/>
            <w:noWrap/>
            <w:vAlign w:val="center"/>
            <w:hideMark/>
          </w:tcPr>
          <w:p w14:paraId="28107AE0" w14:textId="77777777" w:rsidR="006F68A5" w:rsidRPr="000B1A2A" w:rsidRDefault="006F68A5" w:rsidP="006F68A5">
            <w:pPr>
              <w:jc w:val="center"/>
              <w:rPr>
                <w:lang w:val="uk-UA"/>
              </w:rPr>
            </w:pPr>
            <w:r w:rsidRPr="000B1A2A">
              <w:rPr>
                <w:lang w:val="uk-UA"/>
              </w:rPr>
              <w:t>Поточні зобов’язання</w:t>
            </w:r>
          </w:p>
        </w:tc>
        <w:tc>
          <w:tcPr>
            <w:tcW w:w="2127" w:type="dxa"/>
            <w:tcBorders>
              <w:top w:val="nil"/>
              <w:left w:val="nil"/>
              <w:bottom w:val="single" w:sz="4" w:space="0" w:color="auto"/>
              <w:right w:val="single" w:sz="4" w:space="0" w:color="auto"/>
            </w:tcBorders>
            <w:shd w:val="clear" w:color="auto" w:fill="auto"/>
            <w:noWrap/>
            <w:vAlign w:val="center"/>
            <w:hideMark/>
          </w:tcPr>
          <w:p w14:paraId="2FB660D9" w14:textId="77777777" w:rsidR="006F68A5" w:rsidRPr="000B1A2A" w:rsidRDefault="006F68A5" w:rsidP="006F68A5">
            <w:pPr>
              <w:jc w:val="center"/>
              <w:rPr>
                <w:lang w:val="uk-UA"/>
              </w:rPr>
            </w:pPr>
            <w:r w:rsidRPr="000B1A2A">
              <w:rPr>
                <w:lang w:val="uk-UA"/>
              </w:rPr>
              <w:t>8 162,60</w:t>
            </w:r>
          </w:p>
        </w:tc>
        <w:tc>
          <w:tcPr>
            <w:tcW w:w="2000" w:type="dxa"/>
            <w:tcBorders>
              <w:top w:val="nil"/>
              <w:left w:val="nil"/>
              <w:bottom w:val="single" w:sz="4" w:space="0" w:color="auto"/>
              <w:right w:val="single" w:sz="4" w:space="0" w:color="auto"/>
            </w:tcBorders>
            <w:vAlign w:val="center"/>
          </w:tcPr>
          <w:p w14:paraId="4FBA2EE4" w14:textId="43F5A580" w:rsidR="006F68A5" w:rsidRPr="000B1A2A" w:rsidRDefault="006F68A5" w:rsidP="006F68A5">
            <w:pPr>
              <w:jc w:val="center"/>
              <w:rPr>
                <w:lang w:val="uk-UA"/>
              </w:rPr>
            </w:pPr>
            <w:r w:rsidRPr="000B1A2A">
              <w:rPr>
                <w:lang w:val="uk-UA"/>
              </w:rPr>
              <w:t>7050</w:t>
            </w:r>
          </w:p>
        </w:tc>
      </w:tr>
      <w:tr w:rsidR="000B1A2A" w:rsidRPr="000B1A2A" w14:paraId="6FD9E011" w14:textId="6DCE9D6B" w:rsidTr="006F68A5">
        <w:trPr>
          <w:trHeight w:val="312"/>
        </w:trPr>
        <w:tc>
          <w:tcPr>
            <w:tcW w:w="5778" w:type="dxa"/>
            <w:tcBorders>
              <w:top w:val="nil"/>
              <w:left w:val="single" w:sz="4" w:space="0" w:color="auto"/>
              <w:bottom w:val="single" w:sz="4" w:space="0" w:color="auto"/>
              <w:right w:val="single" w:sz="4" w:space="0" w:color="auto"/>
            </w:tcBorders>
            <w:shd w:val="clear" w:color="auto" w:fill="auto"/>
            <w:noWrap/>
            <w:vAlign w:val="center"/>
            <w:hideMark/>
          </w:tcPr>
          <w:p w14:paraId="2536F5F6" w14:textId="77777777" w:rsidR="006F68A5" w:rsidRPr="000B1A2A" w:rsidRDefault="006F68A5" w:rsidP="006F68A5">
            <w:pPr>
              <w:jc w:val="center"/>
              <w:rPr>
                <w:lang w:val="uk-UA"/>
              </w:rPr>
            </w:pPr>
            <w:r w:rsidRPr="000B1A2A">
              <w:rPr>
                <w:lang w:val="uk-UA"/>
              </w:rPr>
              <w:t>Інші поточні зобов’язання</w:t>
            </w:r>
          </w:p>
        </w:tc>
        <w:tc>
          <w:tcPr>
            <w:tcW w:w="2127" w:type="dxa"/>
            <w:tcBorders>
              <w:top w:val="nil"/>
              <w:left w:val="nil"/>
              <w:bottom w:val="single" w:sz="4" w:space="0" w:color="auto"/>
              <w:right w:val="single" w:sz="4" w:space="0" w:color="auto"/>
            </w:tcBorders>
            <w:shd w:val="clear" w:color="auto" w:fill="auto"/>
            <w:noWrap/>
            <w:vAlign w:val="center"/>
            <w:hideMark/>
          </w:tcPr>
          <w:p w14:paraId="031DAB71" w14:textId="77777777" w:rsidR="006F68A5" w:rsidRPr="000B1A2A" w:rsidRDefault="006F68A5" w:rsidP="006F68A5">
            <w:pPr>
              <w:jc w:val="center"/>
              <w:rPr>
                <w:lang w:val="uk-UA"/>
              </w:rPr>
            </w:pPr>
            <w:r w:rsidRPr="000B1A2A">
              <w:rPr>
                <w:lang w:val="uk-UA"/>
              </w:rPr>
              <w:t>6 689,50</w:t>
            </w:r>
          </w:p>
        </w:tc>
        <w:tc>
          <w:tcPr>
            <w:tcW w:w="2000" w:type="dxa"/>
            <w:tcBorders>
              <w:top w:val="nil"/>
              <w:left w:val="nil"/>
              <w:bottom w:val="single" w:sz="4" w:space="0" w:color="auto"/>
              <w:right w:val="single" w:sz="4" w:space="0" w:color="auto"/>
            </w:tcBorders>
            <w:vAlign w:val="center"/>
          </w:tcPr>
          <w:p w14:paraId="2A7A044A" w14:textId="07E4588F" w:rsidR="006F68A5" w:rsidRPr="000B1A2A" w:rsidRDefault="006F68A5" w:rsidP="006F68A5">
            <w:pPr>
              <w:jc w:val="center"/>
              <w:rPr>
                <w:lang w:val="uk-UA"/>
              </w:rPr>
            </w:pPr>
            <w:r w:rsidRPr="000B1A2A">
              <w:rPr>
                <w:lang w:val="uk-UA"/>
              </w:rPr>
              <w:t>5400</w:t>
            </w:r>
          </w:p>
        </w:tc>
      </w:tr>
      <w:tr w:rsidR="000B1A2A" w:rsidRPr="000B1A2A" w14:paraId="0F8098AB" w14:textId="26034C72" w:rsidTr="006F68A5">
        <w:trPr>
          <w:trHeight w:val="312"/>
        </w:trPr>
        <w:tc>
          <w:tcPr>
            <w:tcW w:w="5778" w:type="dxa"/>
            <w:tcBorders>
              <w:top w:val="nil"/>
              <w:left w:val="single" w:sz="4" w:space="0" w:color="auto"/>
              <w:bottom w:val="single" w:sz="4" w:space="0" w:color="auto"/>
              <w:right w:val="single" w:sz="4" w:space="0" w:color="auto"/>
            </w:tcBorders>
            <w:shd w:val="clear" w:color="auto" w:fill="auto"/>
            <w:noWrap/>
            <w:vAlign w:val="center"/>
            <w:hideMark/>
          </w:tcPr>
          <w:p w14:paraId="1475D7ED" w14:textId="77777777" w:rsidR="006F68A5" w:rsidRPr="000B1A2A" w:rsidRDefault="006F68A5" w:rsidP="006F68A5">
            <w:pPr>
              <w:jc w:val="center"/>
              <w:rPr>
                <w:lang w:val="uk-UA"/>
              </w:rPr>
            </w:pPr>
            <w:r w:rsidRPr="000B1A2A">
              <w:rPr>
                <w:lang w:val="uk-UA"/>
              </w:rPr>
              <w:lastRenderedPageBreak/>
              <w:t>Усього пасивів</w:t>
            </w:r>
          </w:p>
        </w:tc>
        <w:tc>
          <w:tcPr>
            <w:tcW w:w="2127" w:type="dxa"/>
            <w:tcBorders>
              <w:top w:val="nil"/>
              <w:left w:val="nil"/>
              <w:bottom w:val="single" w:sz="4" w:space="0" w:color="auto"/>
              <w:right w:val="single" w:sz="4" w:space="0" w:color="auto"/>
            </w:tcBorders>
            <w:shd w:val="clear" w:color="auto" w:fill="auto"/>
            <w:noWrap/>
            <w:vAlign w:val="center"/>
            <w:hideMark/>
          </w:tcPr>
          <w:p w14:paraId="1544EDEC" w14:textId="77777777" w:rsidR="006F68A5" w:rsidRPr="000B1A2A" w:rsidRDefault="006F68A5" w:rsidP="006F68A5">
            <w:pPr>
              <w:jc w:val="center"/>
              <w:rPr>
                <w:lang w:val="uk-UA"/>
              </w:rPr>
            </w:pPr>
            <w:r w:rsidRPr="000B1A2A">
              <w:rPr>
                <w:lang w:val="uk-UA"/>
              </w:rPr>
              <w:t>22 531,10</w:t>
            </w:r>
          </w:p>
        </w:tc>
        <w:tc>
          <w:tcPr>
            <w:tcW w:w="2000" w:type="dxa"/>
            <w:tcBorders>
              <w:top w:val="nil"/>
              <w:left w:val="nil"/>
              <w:bottom w:val="single" w:sz="4" w:space="0" w:color="auto"/>
              <w:right w:val="single" w:sz="4" w:space="0" w:color="auto"/>
            </w:tcBorders>
            <w:vAlign w:val="center"/>
          </w:tcPr>
          <w:p w14:paraId="679888C7" w14:textId="75E10552" w:rsidR="006F68A5" w:rsidRPr="000B1A2A" w:rsidRDefault="006F68A5" w:rsidP="006F68A5">
            <w:pPr>
              <w:jc w:val="center"/>
              <w:rPr>
                <w:lang w:val="uk-UA"/>
              </w:rPr>
            </w:pPr>
            <w:r w:rsidRPr="000B1A2A">
              <w:rPr>
                <w:lang w:val="uk-UA"/>
              </w:rPr>
              <w:t>29560</w:t>
            </w:r>
          </w:p>
        </w:tc>
      </w:tr>
    </w:tbl>
    <w:p w14:paraId="29DB45B5" w14:textId="77777777" w:rsidR="00D93358" w:rsidRPr="000B1A2A" w:rsidRDefault="00D93358" w:rsidP="002F07A8">
      <w:pPr>
        <w:widowControl w:val="0"/>
        <w:spacing w:line="360" w:lineRule="auto"/>
        <w:ind w:firstLine="709"/>
        <w:jc w:val="center"/>
        <w:rPr>
          <w:sz w:val="28"/>
          <w:szCs w:val="28"/>
          <w:lang w:val="uk-UA"/>
        </w:rPr>
      </w:pPr>
    </w:p>
    <w:p w14:paraId="49950907" w14:textId="16515EA3" w:rsidR="00905151" w:rsidRPr="000B1A2A" w:rsidRDefault="00905151" w:rsidP="00337D11">
      <w:pPr>
        <w:spacing w:line="360" w:lineRule="auto"/>
        <w:ind w:firstLine="709"/>
        <w:jc w:val="both"/>
        <w:rPr>
          <w:sz w:val="28"/>
          <w:szCs w:val="28"/>
          <w:lang w:val="uk-UA"/>
        </w:rPr>
      </w:pPr>
      <w:r w:rsidRPr="000B1A2A">
        <w:rPr>
          <w:sz w:val="28"/>
          <w:szCs w:val="28"/>
          <w:lang w:val="uk-UA"/>
        </w:rPr>
        <w:t xml:space="preserve">На основі </w:t>
      </w:r>
      <w:proofErr w:type="spellStart"/>
      <w:r w:rsidRPr="000B1A2A">
        <w:rPr>
          <w:sz w:val="28"/>
          <w:szCs w:val="28"/>
          <w:lang w:val="uk-UA"/>
        </w:rPr>
        <w:t>данних</w:t>
      </w:r>
      <w:proofErr w:type="spellEnd"/>
      <w:r w:rsidRPr="000B1A2A">
        <w:rPr>
          <w:sz w:val="28"/>
          <w:szCs w:val="28"/>
          <w:lang w:val="uk-UA"/>
        </w:rPr>
        <w:t xml:space="preserve"> прогнозного балансу та звіту про фінансові результати </w:t>
      </w:r>
      <w:r w:rsidR="00337D11" w:rsidRPr="000B1A2A">
        <w:rPr>
          <w:sz w:val="28"/>
          <w:szCs w:val="28"/>
          <w:lang w:val="uk-UA"/>
        </w:rPr>
        <w:t>п</w:t>
      </w:r>
      <w:r w:rsidR="00451FBF" w:rsidRPr="000B1A2A">
        <w:rPr>
          <w:sz w:val="28"/>
          <w:szCs w:val="28"/>
          <w:lang w:val="uk-UA"/>
        </w:rPr>
        <w:t>роведемо розрахунок відносних коефіцієнтів фінансової стійкості</w:t>
      </w:r>
      <w:r w:rsidR="00A6334C" w:rsidRPr="000B1A2A">
        <w:rPr>
          <w:sz w:val="28"/>
          <w:szCs w:val="28"/>
          <w:lang w:val="uk-UA"/>
        </w:rPr>
        <w:t xml:space="preserve"> (табл.. 3.5)</w:t>
      </w:r>
      <w:r w:rsidR="00451FBF" w:rsidRPr="000B1A2A">
        <w:rPr>
          <w:sz w:val="28"/>
          <w:szCs w:val="28"/>
          <w:lang w:val="uk-UA"/>
        </w:rPr>
        <w:t>.</w:t>
      </w:r>
      <w:r w:rsidR="00451FBF" w:rsidRPr="000B1A2A">
        <w:rPr>
          <w:rStyle w:val="apple-converted-space"/>
          <w:sz w:val="28"/>
          <w:szCs w:val="28"/>
          <w:lang w:val="uk-UA"/>
        </w:rPr>
        <w:t> </w:t>
      </w:r>
    </w:p>
    <w:p w14:paraId="758821B7" w14:textId="77777777" w:rsidR="00905151" w:rsidRPr="000B1A2A" w:rsidRDefault="00451FBF" w:rsidP="002F07A8">
      <w:pPr>
        <w:jc w:val="right"/>
        <w:rPr>
          <w:sz w:val="28"/>
          <w:szCs w:val="28"/>
          <w:lang w:val="uk-UA"/>
        </w:rPr>
      </w:pPr>
      <w:r w:rsidRPr="000B1A2A">
        <w:rPr>
          <w:sz w:val="28"/>
          <w:szCs w:val="28"/>
          <w:lang w:val="uk-UA"/>
        </w:rPr>
        <w:t xml:space="preserve">Таблиця </w:t>
      </w:r>
      <w:r w:rsidR="00A6334C" w:rsidRPr="000B1A2A">
        <w:rPr>
          <w:sz w:val="28"/>
          <w:szCs w:val="28"/>
          <w:lang w:val="uk-UA"/>
        </w:rPr>
        <w:t>3.5</w:t>
      </w:r>
      <w:r w:rsidRPr="000B1A2A">
        <w:rPr>
          <w:rStyle w:val="apple-converted-space"/>
          <w:sz w:val="28"/>
          <w:szCs w:val="28"/>
          <w:lang w:val="uk-UA"/>
        </w:rPr>
        <w:t> </w:t>
      </w:r>
    </w:p>
    <w:p w14:paraId="028250F6" w14:textId="0208C843" w:rsidR="00451FBF" w:rsidRPr="000B1A2A" w:rsidRDefault="00451FBF" w:rsidP="0036187D">
      <w:pPr>
        <w:jc w:val="center"/>
        <w:rPr>
          <w:sz w:val="28"/>
          <w:szCs w:val="28"/>
          <w:lang w:val="uk-UA"/>
        </w:rPr>
      </w:pPr>
      <w:r w:rsidRPr="000B1A2A">
        <w:rPr>
          <w:sz w:val="28"/>
          <w:szCs w:val="28"/>
          <w:lang w:val="uk-UA"/>
        </w:rPr>
        <w:t xml:space="preserve">Прогноз відносних показників фінансової стійкості </w:t>
      </w:r>
      <w:r w:rsidR="008F29CA" w:rsidRPr="000B1A2A">
        <w:rPr>
          <w:sz w:val="28"/>
          <w:szCs w:val="28"/>
          <w:lang w:val="uk-UA"/>
        </w:rPr>
        <w:t xml:space="preserve">КП «Управління контролю за </w:t>
      </w:r>
      <w:proofErr w:type="spellStart"/>
      <w:r w:rsidR="008F29CA" w:rsidRPr="000B1A2A">
        <w:rPr>
          <w:sz w:val="28"/>
          <w:szCs w:val="28"/>
          <w:lang w:val="uk-UA"/>
        </w:rPr>
        <w:t>благоустроєм</w:t>
      </w:r>
      <w:proofErr w:type="spellEnd"/>
      <w:r w:rsidR="008F29CA" w:rsidRPr="000B1A2A">
        <w:rPr>
          <w:sz w:val="28"/>
          <w:szCs w:val="28"/>
          <w:lang w:val="uk-UA"/>
        </w:rPr>
        <w:t xml:space="preserve"> міста»</w:t>
      </w:r>
    </w:p>
    <w:p w14:paraId="5C689AFF" w14:textId="77777777" w:rsidR="00451FBF" w:rsidRPr="000B1A2A" w:rsidRDefault="00451FBF" w:rsidP="002F07A8">
      <w:pPr>
        <w:rPr>
          <w:sz w:val="28"/>
          <w:szCs w:val="28"/>
          <w:lang w:val="uk-UA"/>
        </w:rPr>
      </w:pPr>
    </w:p>
    <w:tbl>
      <w:tblPr>
        <w:tblW w:w="0" w:type="auto"/>
        <w:jc w:val="center"/>
        <w:tblCellMar>
          <w:left w:w="0" w:type="dxa"/>
          <w:right w:w="0" w:type="dxa"/>
        </w:tblCellMar>
        <w:tblLook w:val="04A0" w:firstRow="1" w:lastRow="0" w:firstColumn="1" w:lastColumn="0" w:noHBand="0" w:noVBand="1"/>
      </w:tblPr>
      <w:tblGrid>
        <w:gridCol w:w="6195"/>
        <w:gridCol w:w="992"/>
        <w:gridCol w:w="1754"/>
      </w:tblGrid>
      <w:tr w:rsidR="000B1A2A" w:rsidRPr="000B1A2A" w14:paraId="5781F792" w14:textId="77777777" w:rsidTr="00B119F0">
        <w:trPr>
          <w:trHeight w:val="70"/>
          <w:jc w:val="center"/>
        </w:trPr>
        <w:tc>
          <w:tcPr>
            <w:tcW w:w="6195"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340F1A3B" w14:textId="77777777" w:rsidR="006F68A5" w:rsidRPr="000B1A2A" w:rsidRDefault="006F68A5" w:rsidP="006F68A5">
            <w:pPr>
              <w:spacing w:line="70" w:lineRule="atLeast"/>
              <w:jc w:val="center"/>
              <w:rPr>
                <w:sz w:val="28"/>
                <w:szCs w:val="28"/>
                <w:lang w:val="uk-UA"/>
              </w:rPr>
            </w:pPr>
            <w:r w:rsidRPr="000B1A2A">
              <w:rPr>
                <w:sz w:val="28"/>
                <w:szCs w:val="28"/>
                <w:lang w:val="uk-UA"/>
              </w:rPr>
              <w:t>Показники</w:t>
            </w:r>
          </w:p>
        </w:tc>
        <w:tc>
          <w:tcPr>
            <w:tcW w:w="99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bottom"/>
            <w:hideMark/>
          </w:tcPr>
          <w:p w14:paraId="426E2200" w14:textId="10286C6F" w:rsidR="006F68A5" w:rsidRPr="000B1A2A" w:rsidRDefault="006F68A5" w:rsidP="006F68A5">
            <w:pPr>
              <w:spacing w:line="70" w:lineRule="atLeast"/>
              <w:jc w:val="center"/>
              <w:rPr>
                <w:sz w:val="28"/>
                <w:szCs w:val="28"/>
                <w:lang w:val="uk-UA"/>
              </w:rPr>
            </w:pPr>
            <w:r w:rsidRPr="000B1A2A">
              <w:rPr>
                <w:sz w:val="28"/>
                <w:szCs w:val="28"/>
                <w:lang w:val="uk-UA"/>
              </w:rPr>
              <w:t>2022р.</w:t>
            </w:r>
          </w:p>
        </w:tc>
        <w:tc>
          <w:tcPr>
            <w:tcW w:w="175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161B284E" w14:textId="6E8F7086" w:rsidR="006F68A5" w:rsidRPr="000B1A2A" w:rsidRDefault="006F68A5" w:rsidP="006F68A5">
            <w:pPr>
              <w:spacing w:line="70" w:lineRule="atLeast"/>
              <w:jc w:val="center"/>
              <w:rPr>
                <w:sz w:val="28"/>
                <w:szCs w:val="28"/>
                <w:lang w:val="uk-UA"/>
              </w:rPr>
            </w:pPr>
            <w:r w:rsidRPr="000B1A2A">
              <w:rPr>
                <w:lang w:val="uk-UA"/>
              </w:rPr>
              <w:t>Прогноз 2023</w:t>
            </w:r>
          </w:p>
        </w:tc>
      </w:tr>
      <w:tr w:rsidR="000B1A2A" w:rsidRPr="000B1A2A" w14:paraId="08724B72" w14:textId="77777777" w:rsidTr="006F68A5">
        <w:trPr>
          <w:trHeight w:val="70"/>
          <w:jc w:val="center"/>
        </w:trPr>
        <w:tc>
          <w:tcPr>
            <w:tcW w:w="619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30039367" w14:textId="647EC4B8" w:rsidR="006F68A5" w:rsidRPr="000B1A2A" w:rsidRDefault="006F68A5" w:rsidP="006F68A5">
            <w:pPr>
              <w:widowControl w:val="0"/>
              <w:rPr>
                <w:sz w:val="28"/>
                <w:szCs w:val="28"/>
                <w:lang w:val="uk-UA"/>
              </w:rPr>
            </w:pPr>
            <w:r w:rsidRPr="000B1A2A">
              <w:rPr>
                <w:lang w:val="uk-UA"/>
              </w:rPr>
              <w:t>Коефіцієнт автономії</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43A9775" w14:textId="3DAF2AFD" w:rsidR="006F68A5" w:rsidRPr="000B1A2A" w:rsidRDefault="006F68A5" w:rsidP="006F68A5">
            <w:pPr>
              <w:widowControl w:val="0"/>
              <w:jc w:val="center"/>
              <w:rPr>
                <w:sz w:val="28"/>
                <w:szCs w:val="28"/>
                <w:lang w:val="uk-UA"/>
              </w:rPr>
            </w:pPr>
            <w:r w:rsidRPr="000B1A2A">
              <w:rPr>
                <w:lang w:val="uk-UA"/>
              </w:rPr>
              <w:t>0,6</w:t>
            </w:r>
          </w:p>
        </w:tc>
        <w:tc>
          <w:tcPr>
            <w:tcW w:w="1754" w:type="dxa"/>
            <w:tcBorders>
              <w:top w:val="nil"/>
              <w:left w:val="nil"/>
              <w:bottom w:val="single" w:sz="8" w:space="0" w:color="auto"/>
              <w:right w:val="single" w:sz="8" w:space="0" w:color="auto"/>
            </w:tcBorders>
            <w:tcMar>
              <w:top w:w="0" w:type="dxa"/>
              <w:left w:w="108" w:type="dxa"/>
              <w:bottom w:w="0" w:type="dxa"/>
              <w:right w:w="108" w:type="dxa"/>
            </w:tcMar>
            <w:vAlign w:val="center"/>
          </w:tcPr>
          <w:p w14:paraId="26D13075" w14:textId="44AB345D" w:rsidR="006F68A5" w:rsidRPr="000B1A2A" w:rsidRDefault="006F68A5" w:rsidP="006F68A5">
            <w:pPr>
              <w:spacing w:line="70" w:lineRule="atLeast"/>
              <w:jc w:val="center"/>
              <w:rPr>
                <w:sz w:val="28"/>
                <w:szCs w:val="28"/>
                <w:lang w:val="uk-UA"/>
              </w:rPr>
            </w:pPr>
            <w:r w:rsidRPr="000B1A2A">
              <w:rPr>
                <w:lang w:val="uk-UA"/>
              </w:rPr>
              <w:t>0,6</w:t>
            </w:r>
          </w:p>
        </w:tc>
      </w:tr>
      <w:tr w:rsidR="000B1A2A" w:rsidRPr="000B1A2A" w14:paraId="03D026F4" w14:textId="77777777" w:rsidTr="006F68A5">
        <w:trPr>
          <w:trHeight w:val="70"/>
          <w:jc w:val="center"/>
        </w:trPr>
        <w:tc>
          <w:tcPr>
            <w:tcW w:w="619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23C51814" w14:textId="34BDD85E" w:rsidR="006F68A5" w:rsidRPr="000B1A2A" w:rsidRDefault="006F68A5" w:rsidP="006F68A5">
            <w:pPr>
              <w:widowControl w:val="0"/>
              <w:rPr>
                <w:sz w:val="28"/>
                <w:szCs w:val="28"/>
                <w:lang w:val="uk-UA"/>
              </w:rPr>
            </w:pPr>
            <w:r w:rsidRPr="000B1A2A">
              <w:rPr>
                <w:lang w:val="uk-UA"/>
              </w:rPr>
              <w:t>Коефіцієнт фінансової залежності</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B396B90" w14:textId="18A11042" w:rsidR="006F68A5" w:rsidRPr="000B1A2A" w:rsidRDefault="006F68A5" w:rsidP="006F68A5">
            <w:pPr>
              <w:widowControl w:val="0"/>
              <w:jc w:val="center"/>
              <w:rPr>
                <w:sz w:val="28"/>
                <w:szCs w:val="28"/>
                <w:lang w:val="uk-UA"/>
              </w:rPr>
            </w:pPr>
            <w:r w:rsidRPr="000B1A2A">
              <w:rPr>
                <w:lang w:val="uk-UA"/>
              </w:rPr>
              <w:t>1,6</w:t>
            </w:r>
          </w:p>
        </w:tc>
        <w:tc>
          <w:tcPr>
            <w:tcW w:w="1754" w:type="dxa"/>
            <w:tcBorders>
              <w:top w:val="nil"/>
              <w:left w:val="nil"/>
              <w:bottom w:val="single" w:sz="8" w:space="0" w:color="auto"/>
              <w:right w:val="single" w:sz="8" w:space="0" w:color="auto"/>
            </w:tcBorders>
            <w:tcMar>
              <w:top w:w="0" w:type="dxa"/>
              <w:left w:w="108" w:type="dxa"/>
              <w:bottom w:w="0" w:type="dxa"/>
              <w:right w:w="108" w:type="dxa"/>
            </w:tcMar>
            <w:vAlign w:val="center"/>
          </w:tcPr>
          <w:p w14:paraId="44E06B46" w14:textId="0C0987D5" w:rsidR="006F68A5" w:rsidRPr="000B1A2A" w:rsidRDefault="006F68A5" w:rsidP="006F68A5">
            <w:pPr>
              <w:spacing w:line="70" w:lineRule="atLeast"/>
              <w:jc w:val="center"/>
              <w:rPr>
                <w:sz w:val="28"/>
                <w:szCs w:val="28"/>
                <w:lang w:val="uk-UA"/>
              </w:rPr>
            </w:pPr>
            <w:r w:rsidRPr="000B1A2A">
              <w:rPr>
                <w:lang w:val="uk-UA"/>
              </w:rPr>
              <w:t>1,7</w:t>
            </w:r>
          </w:p>
        </w:tc>
      </w:tr>
      <w:tr w:rsidR="000B1A2A" w:rsidRPr="000B1A2A" w14:paraId="76AAEEBB" w14:textId="77777777" w:rsidTr="006F68A5">
        <w:trPr>
          <w:trHeight w:val="70"/>
          <w:jc w:val="center"/>
        </w:trPr>
        <w:tc>
          <w:tcPr>
            <w:tcW w:w="619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63730EBE" w14:textId="28FCD4A0" w:rsidR="006F68A5" w:rsidRPr="000B1A2A" w:rsidRDefault="006F68A5" w:rsidP="006F68A5">
            <w:pPr>
              <w:widowControl w:val="0"/>
              <w:rPr>
                <w:sz w:val="28"/>
                <w:szCs w:val="28"/>
                <w:lang w:val="uk-UA"/>
              </w:rPr>
            </w:pPr>
            <w:r w:rsidRPr="000B1A2A">
              <w:rPr>
                <w:lang w:val="uk-UA"/>
              </w:rPr>
              <w:t xml:space="preserve">Коефіцієнт фінансового ризику </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0098BE3" w14:textId="7C6FD9E5" w:rsidR="006F68A5" w:rsidRPr="000B1A2A" w:rsidRDefault="006F68A5" w:rsidP="006F68A5">
            <w:pPr>
              <w:widowControl w:val="0"/>
              <w:jc w:val="center"/>
              <w:rPr>
                <w:sz w:val="28"/>
                <w:szCs w:val="28"/>
                <w:lang w:val="uk-UA"/>
              </w:rPr>
            </w:pPr>
            <w:r w:rsidRPr="000B1A2A">
              <w:rPr>
                <w:lang w:val="uk-UA"/>
              </w:rPr>
              <w:t>0,6</w:t>
            </w:r>
          </w:p>
        </w:tc>
        <w:tc>
          <w:tcPr>
            <w:tcW w:w="1754" w:type="dxa"/>
            <w:tcBorders>
              <w:top w:val="nil"/>
              <w:left w:val="nil"/>
              <w:bottom w:val="single" w:sz="8" w:space="0" w:color="auto"/>
              <w:right w:val="single" w:sz="8" w:space="0" w:color="auto"/>
            </w:tcBorders>
            <w:tcMar>
              <w:top w:w="0" w:type="dxa"/>
              <w:left w:w="108" w:type="dxa"/>
              <w:bottom w:w="0" w:type="dxa"/>
              <w:right w:w="108" w:type="dxa"/>
            </w:tcMar>
            <w:vAlign w:val="center"/>
          </w:tcPr>
          <w:p w14:paraId="19485D88" w14:textId="4E958CE3" w:rsidR="006F68A5" w:rsidRPr="000B1A2A" w:rsidRDefault="006F68A5" w:rsidP="006F68A5">
            <w:pPr>
              <w:spacing w:line="70" w:lineRule="atLeast"/>
              <w:jc w:val="center"/>
              <w:rPr>
                <w:sz w:val="28"/>
                <w:szCs w:val="28"/>
                <w:lang w:val="uk-UA"/>
              </w:rPr>
            </w:pPr>
            <w:r w:rsidRPr="000B1A2A">
              <w:rPr>
                <w:lang w:val="uk-UA"/>
              </w:rPr>
              <w:t>0,7</w:t>
            </w:r>
          </w:p>
        </w:tc>
      </w:tr>
      <w:tr w:rsidR="000B1A2A" w:rsidRPr="000B1A2A" w14:paraId="2E1632B6" w14:textId="77777777" w:rsidTr="006F68A5">
        <w:trPr>
          <w:trHeight w:val="70"/>
          <w:jc w:val="center"/>
        </w:trPr>
        <w:tc>
          <w:tcPr>
            <w:tcW w:w="619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1695637D" w14:textId="6D842318" w:rsidR="006F68A5" w:rsidRPr="000B1A2A" w:rsidRDefault="006F68A5" w:rsidP="006F68A5">
            <w:pPr>
              <w:widowControl w:val="0"/>
              <w:rPr>
                <w:sz w:val="28"/>
                <w:szCs w:val="28"/>
                <w:lang w:val="uk-UA"/>
              </w:rPr>
            </w:pPr>
            <w:r w:rsidRPr="000B1A2A">
              <w:rPr>
                <w:lang w:val="uk-UA"/>
              </w:rPr>
              <w:t>Коефіцієнт фінансової стабільності</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C166715" w14:textId="2ECEC8A6" w:rsidR="006F68A5" w:rsidRPr="000B1A2A" w:rsidRDefault="006F68A5" w:rsidP="006F68A5">
            <w:pPr>
              <w:widowControl w:val="0"/>
              <w:jc w:val="center"/>
              <w:rPr>
                <w:sz w:val="28"/>
                <w:szCs w:val="28"/>
                <w:lang w:val="uk-UA"/>
              </w:rPr>
            </w:pPr>
            <w:r w:rsidRPr="000B1A2A">
              <w:rPr>
                <w:lang w:val="uk-UA"/>
              </w:rPr>
              <w:t>1,7</w:t>
            </w:r>
          </w:p>
        </w:tc>
        <w:tc>
          <w:tcPr>
            <w:tcW w:w="1754" w:type="dxa"/>
            <w:tcBorders>
              <w:top w:val="nil"/>
              <w:left w:val="nil"/>
              <w:bottom w:val="single" w:sz="8" w:space="0" w:color="auto"/>
              <w:right w:val="single" w:sz="8" w:space="0" w:color="auto"/>
            </w:tcBorders>
            <w:tcMar>
              <w:top w:w="0" w:type="dxa"/>
              <w:left w:w="108" w:type="dxa"/>
              <w:bottom w:w="0" w:type="dxa"/>
              <w:right w:w="108" w:type="dxa"/>
            </w:tcMar>
            <w:vAlign w:val="center"/>
          </w:tcPr>
          <w:p w14:paraId="027D8512" w14:textId="7F055D93" w:rsidR="006F68A5" w:rsidRPr="000B1A2A" w:rsidRDefault="006F68A5" w:rsidP="006F68A5">
            <w:pPr>
              <w:spacing w:line="70" w:lineRule="atLeast"/>
              <w:jc w:val="center"/>
              <w:rPr>
                <w:sz w:val="28"/>
                <w:szCs w:val="28"/>
                <w:lang w:val="uk-UA"/>
              </w:rPr>
            </w:pPr>
            <w:r w:rsidRPr="000B1A2A">
              <w:rPr>
                <w:lang w:val="uk-UA"/>
              </w:rPr>
              <w:t>1,4</w:t>
            </w:r>
          </w:p>
        </w:tc>
      </w:tr>
      <w:tr w:rsidR="000B1A2A" w:rsidRPr="000B1A2A" w14:paraId="0623590F" w14:textId="77777777" w:rsidTr="006F68A5">
        <w:trPr>
          <w:trHeight w:val="70"/>
          <w:jc w:val="center"/>
        </w:trPr>
        <w:tc>
          <w:tcPr>
            <w:tcW w:w="6195" w:type="dxa"/>
            <w:tcBorders>
              <w:top w:val="nil"/>
              <w:left w:val="single" w:sz="8" w:space="0" w:color="auto"/>
              <w:bottom w:val="single" w:sz="4" w:space="0" w:color="auto"/>
              <w:right w:val="single" w:sz="8" w:space="0" w:color="auto"/>
            </w:tcBorders>
            <w:noWrap/>
            <w:tcMar>
              <w:top w:w="0" w:type="dxa"/>
              <w:left w:w="108" w:type="dxa"/>
              <w:bottom w:w="0" w:type="dxa"/>
              <w:right w:w="108" w:type="dxa"/>
            </w:tcMar>
            <w:vAlign w:val="bottom"/>
            <w:hideMark/>
          </w:tcPr>
          <w:p w14:paraId="24A4435D" w14:textId="0EED9C05" w:rsidR="006F68A5" w:rsidRPr="000B1A2A" w:rsidRDefault="006F68A5" w:rsidP="006F68A5">
            <w:pPr>
              <w:widowControl w:val="0"/>
              <w:rPr>
                <w:sz w:val="28"/>
                <w:szCs w:val="28"/>
                <w:lang w:val="uk-UA"/>
              </w:rPr>
            </w:pPr>
            <w:r w:rsidRPr="000B1A2A">
              <w:rPr>
                <w:lang w:val="uk-UA"/>
              </w:rPr>
              <w:t>Коефіцієнт забезпеченості власними коштами</w:t>
            </w:r>
          </w:p>
        </w:tc>
        <w:tc>
          <w:tcPr>
            <w:tcW w:w="992" w:type="dxa"/>
            <w:tcBorders>
              <w:top w:val="nil"/>
              <w:left w:val="nil"/>
              <w:bottom w:val="single" w:sz="4" w:space="0" w:color="auto"/>
              <w:right w:val="single" w:sz="8" w:space="0" w:color="auto"/>
            </w:tcBorders>
            <w:noWrap/>
            <w:tcMar>
              <w:top w:w="0" w:type="dxa"/>
              <w:left w:w="108" w:type="dxa"/>
              <w:bottom w:w="0" w:type="dxa"/>
              <w:right w:w="108" w:type="dxa"/>
            </w:tcMar>
            <w:vAlign w:val="center"/>
            <w:hideMark/>
          </w:tcPr>
          <w:p w14:paraId="4CB9190E" w14:textId="2F8643BB" w:rsidR="006F68A5" w:rsidRPr="000B1A2A" w:rsidRDefault="006F68A5" w:rsidP="006F68A5">
            <w:pPr>
              <w:widowControl w:val="0"/>
              <w:jc w:val="center"/>
              <w:rPr>
                <w:sz w:val="28"/>
                <w:szCs w:val="28"/>
                <w:lang w:val="uk-UA"/>
              </w:rPr>
            </w:pPr>
            <w:r w:rsidRPr="000B1A2A">
              <w:rPr>
                <w:lang w:val="uk-UA"/>
              </w:rPr>
              <w:t>0,3</w:t>
            </w:r>
          </w:p>
        </w:tc>
        <w:tc>
          <w:tcPr>
            <w:tcW w:w="1754" w:type="dxa"/>
            <w:tcBorders>
              <w:top w:val="nil"/>
              <w:left w:val="nil"/>
              <w:bottom w:val="single" w:sz="4" w:space="0" w:color="auto"/>
              <w:right w:val="single" w:sz="8" w:space="0" w:color="auto"/>
            </w:tcBorders>
            <w:tcMar>
              <w:top w:w="0" w:type="dxa"/>
              <w:left w:w="108" w:type="dxa"/>
              <w:bottom w:w="0" w:type="dxa"/>
              <w:right w:w="108" w:type="dxa"/>
            </w:tcMar>
            <w:vAlign w:val="center"/>
          </w:tcPr>
          <w:p w14:paraId="740318DB" w14:textId="3D6AA032" w:rsidR="006F68A5" w:rsidRPr="000B1A2A" w:rsidRDefault="006F68A5" w:rsidP="006F68A5">
            <w:pPr>
              <w:spacing w:line="70" w:lineRule="atLeast"/>
              <w:jc w:val="center"/>
              <w:rPr>
                <w:sz w:val="28"/>
                <w:szCs w:val="28"/>
                <w:lang w:val="uk-UA"/>
              </w:rPr>
            </w:pPr>
            <w:r w:rsidRPr="000B1A2A">
              <w:rPr>
                <w:lang w:val="uk-UA"/>
              </w:rPr>
              <w:t>0,3</w:t>
            </w:r>
          </w:p>
        </w:tc>
      </w:tr>
      <w:tr w:rsidR="000B1A2A" w:rsidRPr="000B1A2A" w14:paraId="448DD8E2" w14:textId="77777777" w:rsidTr="006F68A5">
        <w:trPr>
          <w:trHeight w:val="70"/>
          <w:jc w:val="center"/>
        </w:trPr>
        <w:tc>
          <w:tcPr>
            <w:tcW w:w="6195"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151C4395" w14:textId="75A04ABD" w:rsidR="006F68A5" w:rsidRPr="000B1A2A" w:rsidRDefault="006F68A5" w:rsidP="006F68A5">
            <w:pPr>
              <w:widowControl w:val="0"/>
              <w:rPr>
                <w:sz w:val="28"/>
                <w:szCs w:val="28"/>
                <w:lang w:val="uk-UA"/>
              </w:rPr>
            </w:pPr>
            <w:r w:rsidRPr="000B1A2A">
              <w:rPr>
                <w:lang w:val="uk-UA"/>
              </w:rPr>
              <w:t>Коефіцієнт маневреності</w:t>
            </w:r>
          </w:p>
        </w:tc>
        <w:tc>
          <w:tcPr>
            <w:tcW w:w="992"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14:paraId="78596844" w14:textId="7746F85E" w:rsidR="006F68A5" w:rsidRPr="000B1A2A" w:rsidRDefault="006F68A5" w:rsidP="006F68A5">
            <w:pPr>
              <w:widowControl w:val="0"/>
              <w:jc w:val="center"/>
              <w:rPr>
                <w:sz w:val="28"/>
                <w:szCs w:val="28"/>
                <w:lang w:val="uk-UA"/>
              </w:rPr>
            </w:pPr>
            <w:r w:rsidRPr="000B1A2A">
              <w:rPr>
                <w:lang w:val="uk-UA"/>
              </w:rPr>
              <w:t>0,3</w:t>
            </w:r>
          </w:p>
        </w:tc>
        <w:tc>
          <w:tcPr>
            <w:tcW w:w="175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902014D" w14:textId="4516CA08" w:rsidR="006F68A5" w:rsidRPr="000B1A2A" w:rsidRDefault="006F68A5" w:rsidP="006F68A5">
            <w:pPr>
              <w:spacing w:line="70" w:lineRule="atLeast"/>
              <w:jc w:val="center"/>
              <w:rPr>
                <w:sz w:val="28"/>
                <w:szCs w:val="28"/>
                <w:lang w:val="uk-UA"/>
              </w:rPr>
            </w:pPr>
            <w:r w:rsidRPr="000B1A2A">
              <w:rPr>
                <w:lang w:val="uk-UA"/>
              </w:rPr>
              <w:t>0,4</w:t>
            </w:r>
          </w:p>
        </w:tc>
      </w:tr>
    </w:tbl>
    <w:p w14:paraId="7FEE70D1" w14:textId="77777777" w:rsidR="00905151" w:rsidRPr="000B1A2A" w:rsidRDefault="00905151" w:rsidP="002F07A8">
      <w:pPr>
        <w:rPr>
          <w:sz w:val="28"/>
          <w:szCs w:val="28"/>
          <w:lang w:val="uk-UA"/>
        </w:rPr>
      </w:pPr>
    </w:p>
    <w:p w14:paraId="796AF0AB" w14:textId="6834AD2A" w:rsidR="00905151" w:rsidRPr="000B1A2A" w:rsidRDefault="00451FBF" w:rsidP="002F07A8">
      <w:pPr>
        <w:spacing w:line="360" w:lineRule="auto"/>
        <w:ind w:firstLine="709"/>
        <w:jc w:val="both"/>
        <w:rPr>
          <w:sz w:val="28"/>
          <w:szCs w:val="28"/>
          <w:lang w:val="uk-UA"/>
        </w:rPr>
      </w:pPr>
      <w:r w:rsidRPr="000B1A2A">
        <w:rPr>
          <w:sz w:val="28"/>
          <w:szCs w:val="28"/>
          <w:lang w:val="uk-UA"/>
        </w:rPr>
        <w:t xml:space="preserve">Проведені розрахунки показують, що відносні показники фінансової стійкості за прогнозом мають позитивну динаміку. Оборотні активи на 36,2%, а запаси на 90% сформовані за рахунок власних оборотних коштів. У складі всіх джерел фінансування діяльності організації </w:t>
      </w:r>
      <w:r w:rsidR="006F68A5" w:rsidRPr="000B1A2A">
        <w:rPr>
          <w:sz w:val="28"/>
          <w:szCs w:val="28"/>
          <w:lang w:val="uk-UA"/>
        </w:rPr>
        <w:t>60</w:t>
      </w:r>
      <w:r w:rsidRPr="000B1A2A">
        <w:rPr>
          <w:sz w:val="28"/>
          <w:szCs w:val="28"/>
          <w:lang w:val="uk-UA"/>
        </w:rPr>
        <w:t xml:space="preserve">% складає власний капітал </w:t>
      </w:r>
      <w:r w:rsidR="006F68A5" w:rsidRPr="000B1A2A">
        <w:rPr>
          <w:sz w:val="28"/>
          <w:szCs w:val="28"/>
          <w:lang w:val="uk-UA"/>
        </w:rPr>
        <w:t>підприємства</w:t>
      </w:r>
      <w:r w:rsidRPr="000B1A2A">
        <w:rPr>
          <w:sz w:val="28"/>
          <w:szCs w:val="28"/>
          <w:lang w:val="uk-UA"/>
        </w:rPr>
        <w:t>.</w:t>
      </w:r>
      <w:r w:rsidRPr="000B1A2A">
        <w:rPr>
          <w:rStyle w:val="apple-converted-space"/>
          <w:sz w:val="28"/>
          <w:szCs w:val="28"/>
          <w:lang w:val="uk-UA"/>
        </w:rPr>
        <w:t> </w:t>
      </w:r>
    </w:p>
    <w:p w14:paraId="169FBBF2" w14:textId="7F7DA5E0" w:rsidR="00905151" w:rsidRPr="000B1A2A" w:rsidRDefault="00451FBF" w:rsidP="002F07A8">
      <w:pPr>
        <w:spacing w:line="360" w:lineRule="auto"/>
        <w:ind w:firstLine="709"/>
        <w:jc w:val="both"/>
        <w:rPr>
          <w:sz w:val="28"/>
          <w:szCs w:val="28"/>
          <w:lang w:val="uk-UA"/>
        </w:rPr>
      </w:pPr>
      <w:r w:rsidRPr="000B1A2A">
        <w:rPr>
          <w:sz w:val="28"/>
          <w:szCs w:val="28"/>
          <w:lang w:val="uk-UA"/>
        </w:rPr>
        <w:t xml:space="preserve">Отже, прогноз показників фінансової стійкості </w:t>
      </w:r>
      <w:r w:rsidR="008F29CA" w:rsidRPr="000B1A2A">
        <w:rPr>
          <w:sz w:val="28"/>
          <w:szCs w:val="28"/>
          <w:lang w:val="uk-UA"/>
        </w:rPr>
        <w:t xml:space="preserve">КП «Управління контролю за </w:t>
      </w:r>
      <w:proofErr w:type="spellStart"/>
      <w:r w:rsidR="008F29CA" w:rsidRPr="000B1A2A">
        <w:rPr>
          <w:sz w:val="28"/>
          <w:szCs w:val="28"/>
          <w:lang w:val="uk-UA"/>
        </w:rPr>
        <w:t>благоустроєм</w:t>
      </w:r>
      <w:proofErr w:type="spellEnd"/>
      <w:r w:rsidR="008F29CA" w:rsidRPr="000B1A2A">
        <w:rPr>
          <w:sz w:val="28"/>
          <w:szCs w:val="28"/>
          <w:lang w:val="uk-UA"/>
        </w:rPr>
        <w:t xml:space="preserve"> міста»</w:t>
      </w:r>
      <w:r w:rsidRPr="000B1A2A">
        <w:rPr>
          <w:sz w:val="28"/>
          <w:szCs w:val="28"/>
          <w:lang w:val="uk-UA"/>
        </w:rPr>
        <w:t xml:space="preserve"> на </w:t>
      </w:r>
      <w:r w:rsidR="006F68A5" w:rsidRPr="000B1A2A">
        <w:rPr>
          <w:sz w:val="28"/>
          <w:szCs w:val="28"/>
          <w:lang w:val="uk-UA"/>
        </w:rPr>
        <w:t>2022</w:t>
      </w:r>
      <w:r w:rsidRPr="000B1A2A">
        <w:rPr>
          <w:sz w:val="28"/>
          <w:szCs w:val="28"/>
          <w:lang w:val="uk-UA"/>
        </w:rPr>
        <w:t xml:space="preserve">р. показує, що підприємство може значно поліпшити </w:t>
      </w:r>
      <w:r w:rsidR="006F68A5" w:rsidRPr="000B1A2A">
        <w:rPr>
          <w:sz w:val="28"/>
          <w:szCs w:val="28"/>
          <w:lang w:val="uk-UA"/>
        </w:rPr>
        <w:t>ефективність економічної та соціальної діяльності і забезпечувати фінансову стійкість</w:t>
      </w:r>
      <w:r w:rsidRPr="000B1A2A">
        <w:rPr>
          <w:sz w:val="28"/>
          <w:szCs w:val="28"/>
          <w:lang w:val="uk-UA"/>
        </w:rPr>
        <w:t>.</w:t>
      </w:r>
      <w:r w:rsidRPr="000B1A2A">
        <w:rPr>
          <w:rStyle w:val="apple-converted-space"/>
          <w:sz w:val="28"/>
          <w:szCs w:val="28"/>
          <w:lang w:val="uk-UA"/>
        </w:rPr>
        <w:t> </w:t>
      </w:r>
    </w:p>
    <w:p w14:paraId="08F9F514" w14:textId="67C7E203" w:rsidR="00905151" w:rsidRPr="000B1A2A" w:rsidRDefault="00451FBF" w:rsidP="002F07A8">
      <w:pPr>
        <w:spacing w:line="360" w:lineRule="auto"/>
        <w:ind w:firstLine="709"/>
        <w:jc w:val="both"/>
        <w:rPr>
          <w:sz w:val="28"/>
          <w:szCs w:val="28"/>
          <w:lang w:val="uk-UA"/>
        </w:rPr>
      </w:pPr>
      <w:r w:rsidRPr="000B1A2A">
        <w:rPr>
          <w:sz w:val="28"/>
          <w:szCs w:val="28"/>
          <w:lang w:val="uk-UA"/>
        </w:rPr>
        <w:t xml:space="preserve">Також </w:t>
      </w:r>
      <w:r w:rsidR="006F68A5" w:rsidRPr="000B1A2A">
        <w:rPr>
          <w:sz w:val="28"/>
          <w:szCs w:val="28"/>
          <w:lang w:val="uk-UA"/>
        </w:rPr>
        <w:t>пропонуються</w:t>
      </w:r>
      <w:r w:rsidRPr="000B1A2A">
        <w:rPr>
          <w:sz w:val="28"/>
          <w:szCs w:val="28"/>
          <w:lang w:val="uk-UA"/>
        </w:rPr>
        <w:t xml:space="preserve"> деякі рекомендації щодо поліпшення фінансового стану та підвищення ефективності діяльності підприємства </w:t>
      </w:r>
      <w:r w:rsidR="008F29CA" w:rsidRPr="000B1A2A">
        <w:rPr>
          <w:sz w:val="28"/>
          <w:szCs w:val="28"/>
          <w:lang w:val="uk-UA"/>
        </w:rPr>
        <w:t xml:space="preserve">КП «Управління контролю за </w:t>
      </w:r>
      <w:proofErr w:type="spellStart"/>
      <w:r w:rsidR="008F29CA" w:rsidRPr="000B1A2A">
        <w:rPr>
          <w:sz w:val="28"/>
          <w:szCs w:val="28"/>
          <w:lang w:val="uk-UA"/>
        </w:rPr>
        <w:t>благоустроєм</w:t>
      </w:r>
      <w:proofErr w:type="spellEnd"/>
      <w:r w:rsidR="008F29CA" w:rsidRPr="000B1A2A">
        <w:rPr>
          <w:sz w:val="28"/>
          <w:szCs w:val="28"/>
          <w:lang w:val="uk-UA"/>
        </w:rPr>
        <w:t xml:space="preserve"> міста»</w:t>
      </w:r>
      <w:r w:rsidRPr="000B1A2A">
        <w:rPr>
          <w:sz w:val="28"/>
          <w:szCs w:val="28"/>
          <w:lang w:val="uk-UA"/>
        </w:rPr>
        <w:t>:</w:t>
      </w:r>
    </w:p>
    <w:p w14:paraId="783BC2A6" w14:textId="60BA4628" w:rsidR="00905151" w:rsidRPr="000B1A2A" w:rsidRDefault="006F68A5" w:rsidP="006F68A5">
      <w:pPr>
        <w:spacing w:line="360" w:lineRule="auto"/>
        <w:ind w:firstLine="709"/>
        <w:jc w:val="both"/>
        <w:rPr>
          <w:sz w:val="28"/>
          <w:szCs w:val="28"/>
          <w:lang w:val="uk-UA"/>
        </w:rPr>
      </w:pPr>
      <w:r w:rsidRPr="000B1A2A">
        <w:rPr>
          <w:sz w:val="28"/>
          <w:szCs w:val="28"/>
          <w:lang w:val="uk-UA"/>
        </w:rPr>
        <w:t>1) п</w:t>
      </w:r>
      <w:r w:rsidR="00451FBF" w:rsidRPr="000B1A2A">
        <w:rPr>
          <w:sz w:val="28"/>
          <w:szCs w:val="28"/>
          <w:lang w:val="uk-UA"/>
        </w:rPr>
        <w:t>оповнювати власний оборотний капітал за рахунок внутрішніх і зовнішніх джерел</w:t>
      </w:r>
      <w:r w:rsidRPr="000B1A2A">
        <w:rPr>
          <w:sz w:val="28"/>
          <w:szCs w:val="28"/>
          <w:lang w:val="uk-UA"/>
        </w:rPr>
        <w:t>;</w:t>
      </w:r>
    </w:p>
    <w:p w14:paraId="27A757F6" w14:textId="02973A50" w:rsidR="00905151" w:rsidRPr="000B1A2A" w:rsidRDefault="006F68A5" w:rsidP="002F07A8">
      <w:pPr>
        <w:spacing w:line="360" w:lineRule="auto"/>
        <w:ind w:firstLine="709"/>
        <w:jc w:val="both"/>
        <w:rPr>
          <w:sz w:val="28"/>
          <w:szCs w:val="28"/>
          <w:lang w:val="uk-UA"/>
        </w:rPr>
      </w:pPr>
      <w:r w:rsidRPr="000B1A2A">
        <w:rPr>
          <w:sz w:val="28"/>
          <w:szCs w:val="28"/>
          <w:lang w:val="uk-UA"/>
        </w:rPr>
        <w:t xml:space="preserve">2) </w:t>
      </w:r>
      <w:r w:rsidR="009C70DB" w:rsidRPr="000B1A2A">
        <w:rPr>
          <w:sz w:val="28"/>
          <w:szCs w:val="28"/>
          <w:lang w:val="uk-UA"/>
        </w:rPr>
        <w:t>обґрунтовано</w:t>
      </w:r>
      <w:r w:rsidR="00451FBF" w:rsidRPr="000B1A2A">
        <w:rPr>
          <w:sz w:val="28"/>
          <w:szCs w:val="28"/>
          <w:lang w:val="uk-UA"/>
        </w:rPr>
        <w:t xml:space="preserve"> знижувати рівень запасів і витрат</w:t>
      </w:r>
      <w:r w:rsidRPr="000B1A2A">
        <w:rPr>
          <w:sz w:val="28"/>
          <w:szCs w:val="28"/>
          <w:lang w:val="uk-UA"/>
        </w:rPr>
        <w:t>;</w:t>
      </w:r>
      <w:r w:rsidR="00451FBF" w:rsidRPr="000B1A2A">
        <w:rPr>
          <w:rStyle w:val="apple-converted-space"/>
          <w:sz w:val="28"/>
          <w:szCs w:val="28"/>
          <w:lang w:val="uk-UA"/>
        </w:rPr>
        <w:t> </w:t>
      </w:r>
    </w:p>
    <w:p w14:paraId="59E6435F" w14:textId="097A0BC7" w:rsidR="00905151" w:rsidRPr="000B1A2A" w:rsidRDefault="006F68A5" w:rsidP="002F07A8">
      <w:pPr>
        <w:spacing w:line="360" w:lineRule="auto"/>
        <w:ind w:firstLine="709"/>
        <w:jc w:val="both"/>
        <w:rPr>
          <w:sz w:val="28"/>
          <w:szCs w:val="28"/>
          <w:lang w:val="uk-UA"/>
        </w:rPr>
      </w:pPr>
      <w:r w:rsidRPr="000B1A2A">
        <w:rPr>
          <w:sz w:val="28"/>
          <w:szCs w:val="28"/>
          <w:lang w:val="uk-UA"/>
        </w:rPr>
        <w:lastRenderedPageBreak/>
        <w:t>3) п</w:t>
      </w:r>
      <w:r w:rsidR="00451FBF" w:rsidRPr="000B1A2A">
        <w:rPr>
          <w:sz w:val="28"/>
          <w:szCs w:val="28"/>
          <w:lang w:val="uk-UA"/>
        </w:rPr>
        <w:t>рискорити оборотність капіталу в поточних активах, в результаті чого відбудеться його відносне скорочення на</w:t>
      </w:r>
      <w:r w:rsidR="00451FBF" w:rsidRPr="000B1A2A">
        <w:rPr>
          <w:rStyle w:val="apple-converted-space"/>
          <w:sz w:val="28"/>
          <w:szCs w:val="28"/>
          <w:lang w:val="uk-UA"/>
        </w:rPr>
        <w:t> </w:t>
      </w:r>
      <w:hyperlink r:id="rId28" w:tooltip="Карбованець" w:history="1">
        <w:r w:rsidR="00451FBF" w:rsidRPr="000B1A2A">
          <w:rPr>
            <w:rStyle w:val="a5"/>
            <w:color w:val="auto"/>
            <w:sz w:val="28"/>
            <w:szCs w:val="28"/>
            <w:u w:val="none"/>
            <w:lang w:val="uk-UA"/>
          </w:rPr>
          <w:t>гривну</w:t>
        </w:r>
      </w:hyperlink>
      <w:r w:rsidR="00451FBF" w:rsidRPr="000B1A2A">
        <w:rPr>
          <w:rStyle w:val="apple-converted-space"/>
          <w:sz w:val="28"/>
          <w:szCs w:val="28"/>
          <w:lang w:val="uk-UA"/>
        </w:rPr>
        <w:t> </w:t>
      </w:r>
      <w:r w:rsidR="00451FBF" w:rsidRPr="000B1A2A">
        <w:rPr>
          <w:sz w:val="28"/>
          <w:szCs w:val="28"/>
          <w:lang w:val="uk-UA"/>
        </w:rPr>
        <w:t>обороту.</w:t>
      </w:r>
      <w:r w:rsidR="00451FBF" w:rsidRPr="000B1A2A">
        <w:rPr>
          <w:rStyle w:val="apple-converted-space"/>
          <w:sz w:val="28"/>
          <w:szCs w:val="28"/>
          <w:lang w:val="uk-UA"/>
        </w:rPr>
        <w:t> </w:t>
      </w:r>
    </w:p>
    <w:p w14:paraId="71B36688" w14:textId="71D21370" w:rsidR="00905151" w:rsidRPr="000B1A2A" w:rsidRDefault="006F68A5" w:rsidP="002F07A8">
      <w:pPr>
        <w:spacing w:line="360" w:lineRule="auto"/>
        <w:ind w:firstLine="709"/>
        <w:jc w:val="both"/>
        <w:rPr>
          <w:rStyle w:val="apple-converted-space"/>
          <w:sz w:val="28"/>
          <w:szCs w:val="28"/>
          <w:lang w:val="uk-UA"/>
        </w:rPr>
      </w:pPr>
      <w:r w:rsidRPr="000B1A2A">
        <w:rPr>
          <w:sz w:val="28"/>
          <w:szCs w:val="28"/>
          <w:lang w:val="uk-UA"/>
        </w:rPr>
        <w:t>4) с</w:t>
      </w:r>
      <w:r w:rsidR="00451FBF" w:rsidRPr="000B1A2A">
        <w:rPr>
          <w:sz w:val="28"/>
          <w:szCs w:val="28"/>
          <w:lang w:val="uk-UA"/>
        </w:rPr>
        <w:t>тежити за співвідношенням дебіторської і кредиторської заборгованості. Значне перевищення дебіторської заборгованості створює загрозу фінансовій стійкості підприємства і робить необхідним залучення додаткових джерел фінансування.</w:t>
      </w:r>
      <w:r w:rsidR="00451FBF" w:rsidRPr="000B1A2A">
        <w:rPr>
          <w:rStyle w:val="apple-converted-space"/>
          <w:sz w:val="28"/>
          <w:szCs w:val="28"/>
          <w:lang w:val="uk-UA"/>
        </w:rPr>
        <w:t> </w:t>
      </w:r>
    </w:p>
    <w:p w14:paraId="0A715324" w14:textId="77777777" w:rsidR="00451FBF" w:rsidRPr="000B1A2A" w:rsidRDefault="00451FBF" w:rsidP="002F07A8">
      <w:pPr>
        <w:rPr>
          <w:sz w:val="28"/>
          <w:szCs w:val="28"/>
          <w:lang w:val="uk-UA"/>
        </w:rPr>
      </w:pPr>
    </w:p>
    <w:p w14:paraId="388F3690" w14:textId="77777777" w:rsidR="00A6334C" w:rsidRPr="000B1A2A" w:rsidRDefault="00A6334C" w:rsidP="002F07A8">
      <w:pPr>
        <w:rPr>
          <w:b/>
          <w:bCs/>
          <w:sz w:val="28"/>
          <w:szCs w:val="28"/>
          <w:lang w:val="uk-UA"/>
        </w:rPr>
      </w:pPr>
      <w:r w:rsidRPr="000B1A2A">
        <w:rPr>
          <w:b/>
          <w:bCs/>
          <w:sz w:val="28"/>
          <w:szCs w:val="28"/>
          <w:lang w:val="uk-UA"/>
        </w:rPr>
        <w:br w:type="page"/>
      </w:r>
    </w:p>
    <w:p w14:paraId="692D0BC6" w14:textId="77777777" w:rsidR="003E4416" w:rsidRPr="000B1A2A" w:rsidRDefault="003E4416" w:rsidP="002F07A8">
      <w:pPr>
        <w:tabs>
          <w:tab w:val="left" w:pos="3192"/>
        </w:tabs>
        <w:spacing w:line="360" w:lineRule="auto"/>
        <w:ind w:right="-91" w:firstLine="709"/>
        <w:jc w:val="center"/>
        <w:rPr>
          <w:b/>
          <w:bCs/>
          <w:sz w:val="28"/>
          <w:szCs w:val="28"/>
          <w:lang w:val="uk-UA"/>
        </w:rPr>
      </w:pPr>
      <w:r w:rsidRPr="000B1A2A">
        <w:rPr>
          <w:b/>
          <w:bCs/>
          <w:sz w:val="28"/>
          <w:szCs w:val="28"/>
          <w:lang w:val="uk-UA"/>
        </w:rPr>
        <w:lastRenderedPageBreak/>
        <w:t>ВИСНОВОК</w:t>
      </w:r>
    </w:p>
    <w:p w14:paraId="0029A67E" w14:textId="77777777" w:rsidR="00DA4AF8" w:rsidRPr="000B1A2A" w:rsidRDefault="00DA4AF8" w:rsidP="002F07A8">
      <w:pPr>
        <w:pStyle w:val="Default"/>
        <w:spacing w:line="360" w:lineRule="auto"/>
        <w:ind w:firstLine="709"/>
        <w:jc w:val="both"/>
        <w:rPr>
          <w:color w:val="auto"/>
          <w:sz w:val="28"/>
          <w:szCs w:val="28"/>
          <w:lang w:val="uk-UA"/>
        </w:rPr>
      </w:pPr>
      <w:r w:rsidRPr="000B1A2A">
        <w:rPr>
          <w:color w:val="auto"/>
          <w:sz w:val="28"/>
          <w:szCs w:val="28"/>
          <w:lang w:val="uk-UA"/>
        </w:rPr>
        <w:t xml:space="preserve">Отримані результати </w:t>
      </w:r>
      <w:r w:rsidR="004872B8" w:rsidRPr="000B1A2A">
        <w:rPr>
          <w:color w:val="auto"/>
          <w:sz w:val="28"/>
          <w:szCs w:val="28"/>
          <w:lang w:val="uk-UA"/>
        </w:rPr>
        <w:t>дипломної роботи</w:t>
      </w:r>
      <w:r w:rsidRPr="000B1A2A">
        <w:rPr>
          <w:color w:val="auto"/>
          <w:sz w:val="28"/>
          <w:szCs w:val="28"/>
          <w:lang w:val="uk-UA"/>
        </w:rPr>
        <w:t xml:space="preserve"> дають змогу зробити такі висновки: </w:t>
      </w:r>
    </w:p>
    <w:p w14:paraId="58E4D10A" w14:textId="062FCA53" w:rsidR="00DA4AF8" w:rsidRPr="000B1A2A" w:rsidRDefault="00DA4AF8" w:rsidP="002F07A8">
      <w:pPr>
        <w:pStyle w:val="Default"/>
        <w:spacing w:line="360" w:lineRule="auto"/>
        <w:ind w:firstLine="709"/>
        <w:jc w:val="both"/>
        <w:rPr>
          <w:color w:val="auto"/>
          <w:sz w:val="28"/>
          <w:szCs w:val="28"/>
          <w:lang w:val="uk-UA"/>
        </w:rPr>
      </w:pPr>
      <w:r w:rsidRPr="000B1A2A">
        <w:rPr>
          <w:color w:val="auto"/>
          <w:sz w:val="28"/>
          <w:szCs w:val="28"/>
          <w:lang w:val="uk-UA"/>
        </w:rPr>
        <w:t xml:space="preserve">1. Малі підприємства визначено як самостійну, на власний ризик, інноваційно спрямовану діяльність фізичних осіб-підприємців та підприємств юридичних осіб, яка провадиться для отримання прибутку та задоволення суспільних і особистих потреб. </w:t>
      </w:r>
    </w:p>
    <w:p w14:paraId="5D345F59" w14:textId="77777777" w:rsidR="00DA4AF8" w:rsidRPr="000B1A2A" w:rsidRDefault="00DA4AF8" w:rsidP="002F07A8">
      <w:pPr>
        <w:spacing w:line="360" w:lineRule="auto"/>
        <w:ind w:firstLine="709"/>
        <w:jc w:val="both"/>
        <w:rPr>
          <w:sz w:val="28"/>
          <w:szCs w:val="28"/>
          <w:lang w:val="uk-UA"/>
        </w:rPr>
      </w:pPr>
      <w:r w:rsidRPr="000B1A2A">
        <w:rPr>
          <w:sz w:val="28"/>
          <w:szCs w:val="28"/>
          <w:lang w:val="uk-UA"/>
        </w:rPr>
        <w:t>2. Фінансове регулювання, охоплює сукупність фінансових методів, інструментів і важелів, які взаємопов’язані та взаємодіють між собою на державному, внутрішньому й ринковому рівнях і спрямовані на реалізацію економіко-інвестиційних та соціальних функцій малого підприємництва.</w:t>
      </w:r>
    </w:p>
    <w:p w14:paraId="3D3AC514" w14:textId="16A5815B" w:rsidR="00DA4AF8" w:rsidRPr="000B1A2A" w:rsidRDefault="00DA4AF8" w:rsidP="002F07A8">
      <w:pPr>
        <w:spacing w:line="360" w:lineRule="auto"/>
        <w:ind w:firstLine="709"/>
        <w:jc w:val="both"/>
        <w:rPr>
          <w:sz w:val="28"/>
          <w:szCs w:val="28"/>
          <w:lang w:val="uk-UA"/>
        </w:rPr>
      </w:pPr>
      <w:r w:rsidRPr="000B1A2A">
        <w:rPr>
          <w:sz w:val="28"/>
          <w:szCs w:val="28"/>
          <w:lang w:val="uk-UA"/>
        </w:rPr>
        <w:t xml:space="preserve">3. Для прийняття управлінських рішень керівництва малих підприємств щодо </w:t>
      </w:r>
      <w:r w:rsidR="00F42966">
        <w:rPr>
          <w:sz w:val="28"/>
          <w:szCs w:val="28"/>
          <w:lang w:val="uk-UA"/>
        </w:rPr>
        <w:t>вибору джерел фінансування</w:t>
      </w:r>
      <w:r w:rsidRPr="000B1A2A">
        <w:rPr>
          <w:sz w:val="28"/>
          <w:szCs w:val="28"/>
          <w:lang w:val="uk-UA"/>
        </w:rPr>
        <w:t xml:space="preserve"> потрібно оцінювати фактичну наявність та потенціал мобілізації ресурсів у сектор малого бізнесу, з огляду на конкретні суб’єкти фінансування. Основними джерелами формування фінансових ресурсів малого підприємництва в Україні є фінансування за рахунок банківських установ</w:t>
      </w:r>
      <w:r w:rsidR="00F42966">
        <w:rPr>
          <w:sz w:val="28"/>
          <w:szCs w:val="28"/>
          <w:lang w:val="uk-UA"/>
        </w:rPr>
        <w:t xml:space="preserve">, </w:t>
      </w:r>
      <w:r w:rsidRPr="000B1A2A">
        <w:rPr>
          <w:sz w:val="28"/>
          <w:szCs w:val="28"/>
          <w:lang w:val="uk-UA"/>
        </w:rPr>
        <w:t xml:space="preserve"> </w:t>
      </w:r>
      <w:r w:rsidR="00F42966">
        <w:rPr>
          <w:sz w:val="28"/>
          <w:szCs w:val="28"/>
          <w:lang w:val="uk-UA"/>
        </w:rPr>
        <w:t>участь в державних програмах підтримки, гранти</w:t>
      </w:r>
      <w:r w:rsidRPr="000B1A2A">
        <w:rPr>
          <w:sz w:val="28"/>
          <w:szCs w:val="28"/>
          <w:lang w:val="uk-UA"/>
        </w:rPr>
        <w:t xml:space="preserve"> міжнародних організацій. Альтернативою таких джерел фінансових ресурсів мають стати також фінансові інструменти небанківських фінансово-кредитних установ, зокрема лізинг, факторинг, </w:t>
      </w:r>
      <w:proofErr w:type="spellStart"/>
      <w:r w:rsidRPr="000B1A2A">
        <w:rPr>
          <w:sz w:val="28"/>
          <w:szCs w:val="28"/>
          <w:lang w:val="uk-UA"/>
        </w:rPr>
        <w:t>краудфандинг</w:t>
      </w:r>
      <w:proofErr w:type="spellEnd"/>
      <w:r w:rsidRPr="000B1A2A">
        <w:rPr>
          <w:sz w:val="28"/>
          <w:szCs w:val="28"/>
          <w:lang w:val="uk-UA"/>
        </w:rPr>
        <w:t>.</w:t>
      </w:r>
    </w:p>
    <w:p w14:paraId="3CC3924A" w14:textId="68081D47" w:rsidR="00DA4AF8" w:rsidRPr="000B1A2A" w:rsidRDefault="00F42966" w:rsidP="002F07A8">
      <w:pPr>
        <w:tabs>
          <w:tab w:val="right" w:pos="9689"/>
        </w:tabs>
        <w:autoSpaceDE w:val="0"/>
        <w:autoSpaceDN w:val="0"/>
        <w:adjustRightInd w:val="0"/>
        <w:spacing w:line="360" w:lineRule="auto"/>
        <w:ind w:firstLine="709"/>
        <w:jc w:val="both"/>
        <w:rPr>
          <w:sz w:val="28"/>
          <w:szCs w:val="28"/>
          <w:lang w:val="uk-UA"/>
        </w:rPr>
      </w:pPr>
      <w:r>
        <w:rPr>
          <w:sz w:val="28"/>
          <w:szCs w:val="28"/>
          <w:lang w:val="uk-UA"/>
        </w:rPr>
        <w:t>4</w:t>
      </w:r>
      <w:r w:rsidR="00DA4AF8" w:rsidRPr="000B1A2A">
        <w:rPr>
          <w:sz w:val="28"/>
          <w:szCs w:val="28"/>
          <w:lang w:val="uk-UA"/>
        </w:rPr>
        <w:t>. На основі проведеного детального структурного та коефіцієнтного аналізів можна зробити висновок, що за період 20</w:t>
      </w:r>
      <w:r>
        <w:rPr>
          <w:sz w:val="28"/>
          <w:szCs w:val="28"/>
          <w:lang w:val="uk-UA"/>
        </w:rPr>
        <w:t>20</w:t>
      </w:r>
      <w:r w:rsidR="00DA4AF8" w:rsidRPr="000B1A2A">
        <w:rPr>
          <w:sz w:val="28"/>
          <w:szCs w:val="28"/>
          <w:lang w:val="uk-UA"/>
        </w:rPr>
        <w:t>-20</w:t>
      </w:r>
      <w:r>
        <w:rPr>
          <w:sz w:val="28"/>
          <w:szCs w:val="28"/>
          <w:lang w:val="uk-UA"/>
        </w:rPr>
        <w:t>22</w:t>
      </w:r>
      <w:r w:rsidR="00DA4AF8" w:rsidRPr="000B1A2A">
        <w:rPr>
          <w:sz w:val="28"/>
          <w:szCs w:val="28"/>
          <w:lang w:val="uk-UA"/>
        </w:rPr>
        <w:t xml:space="preserve"> роки на підприємстві </w:t>
      </w:r>
      <w:r w:rsidR="008F29CA" w:rsidRPr="000B1A2A">
        <w:rPr>
          <w:sz w:val="28"/>
          <w:szCs w:val="28"/>
          <w:lang w:val="uk-UA"/>
        </w:rPr>
        <w:t xml:space="preserve">КП «Управління контролю за </w:t>
      </w:r>
      <w:proofErr w:type="spellStart"/>
      <w:r w:rsidR="008F29CA" w:rsidRPr="000B1A2A">
        <w:rPr>
          <w:sz w:val="28"/>
          <w:szCs w:val="28"/>
          <w:lang w:val="uk-UA"/>
        </w:rPr>
        <w:t>благоустроєм</w:t>
      </w:r>
      <w:proofErr w:type="spellEnd"/>
      <w:r w:rsidR="008F29CA" w:rsidRPr="000B1A2A">
        <w:rPr>
          <w:sz w:val="28"/>
          <w:szCs w:val="28"/>
          <w:lang w:val="uk-UA"/>
        </w:rPr>
        <w:t xml:space="preserve"> міста»</w:t>
      </w:r>
      <w:r w:rsidR="00DA4AF8" w:rsidRPr="000B1A2A">
        <w:rPr>
          <w:sz w:val="28"/>
          <w:szCs w:val="28"/>
          <w:lang w:val="uk-UA"/>
        </w:rPr>
        <w:t xml:space="preserve"> </w:t>
      </w:r>
      <w:r>
        <w:rPr>
          <w:sz w:val="28"/>
          <w:szCs w:val="28"/>
          <w:lang w:val="uk-UA"/>
        </w:rPr>
        <w:t>спостерігається</w:t>
      </w:r>
      <w:r w:rsidR="00DA4AF8" w:rsidRPr="000B1A2A">
        <w:rPr>
          <w:sz w:val="28"/>
          <w:szCs w:val="28"/>
          <w:lang w:val="uk-UA"/>
        </w:rPr>
        <w:t xml:space="preserve"> збільшення статей активу та пасиву балансу, простежується збільшення чистого прибутку. Але не зважаючи на це, за цей період підприємство </w:t>
      </w:r>
      <w:r>
        <w:rPr>
          <w:sz w:val="28"/>
          <w:szCs w:val="28"/>
          <w:lang w:val="uk-UA"/>
        </w:rPr>
        <w:t>потребує додаткових підтримуючих заходів щодо запобігання в майбутньому зниження стійкості та платоспроможності.</w:t>
      </w:r>
    </w:p>
    <w:p w14:paraId="35CFFBEC" w14:textId="5832A720" w:rsidR="00DA4AF8" w:rsidRPr="000B1A2A" w:rsidRDefault="00DA4AF8" w:rsidP="002F07A8">
      <w:pPr>
        <w:tabs>
          <w:tab w:val="right" w:pos="9689"/>
        </w:tabs>
        <w:autoSpaceDE w:val="0"/>
        <w:autoSpaceDN w:val="0"/>
        <w:adjustRightInd w:val="0"/>
        <w:spacing w:line="360" w:lineRule="auto"/>
        <w:ind w:firstLine="709"/>
        <w:jc w:val="both"/>
        <w:rPr>
          <w:bCs/>
          <w:sz w:val="28"/>
          <w:szCs w:val="28"/>
          <w:lang w:val="uk-UA"/>
        </w:rPr>
      </w:pPr>
      <w:r w:rsidRPr="000B1A2A">
        <w:rPr>
          <w:sz w:val="28"/>
          <w:szCs w:val="28"/>
          <w:lang w:val="uk-UA"/>
        </w:rPr>
        <w:lastRenderedPageBreak/>
        <w:t xml:space="preserve">6. </w:t>
      </w:r>
      <w:r w:rsidR="004872B8" w:rsidRPr="000B1A2A">
        <w:rPr>
          <w:bCs/>
          <w:sz w:val="28"/>
          <w:szCs w:val="28"/>
          <w:lang w:val="uk-UA"/>
        </w:rPr>
        <w:t xml:space="preserve">Використання методів діагностики дозволяє досліджувати фінансову стійкість з позиції впливу ризику для обґрунтування параметрів </w:t>
      </w:r>
      <w:r w:rsidR="008673B6">
        <w:rPr>
          <w:bCs/>
          <w:sz w:val="28"/>
          <w:szCs w:val="28"/>
          <w:lang w:val="uk-UA"/>
        </w:rPr>
        <w:t>планових рішень, які мають соціальну спрямованість на основі коефіцієнтного методу визначення фінансової стійкості</w:t>
      </w:r>
      <w:r w:rsidR="004872B8" w:rsidRPr="000B1A2A">
        <w:rPr>
          <w:bCs/>
          <w:sz w:val="28"/>
          <w:szCs w:val="28"/>
          <w:lang w:val="uk-UA"/>
        </w:rPr>
        <w:t xml:space="preserve">. </w:t>
      </w:r>
    </w:p>
    <w:p w14:paraId="171E7732" w14:textId="5D9BEBDA" w:rsidR="008673B6" w:rsidRPr="000B1A2A" w:rsidRDefault="004872B8" w:rsidP="008673B6">
      <w:pPr>
        <w:spacing w:line="360" w:lineRule="auto"/>
        <w:ind w:firstLine="709"/>
        <w:jc w:val="both"/>
        <w:rPr>
          <w:sz w:val="28"/>
          <w:szCs w:val="28"/>
          <w:lang w:val="uk-UA"/>
        </w:rPr>
      </w:pPr>
      <w:r w:rsidRPr="000B1A2A">
        <w:rPr>
          <w:bCs/>
          <w:sz w:val="28"/>
          <w:szCs w:val="28"/>
          <w:lang w:val="uk-UA"/>
        </w:rPr>
        <w:t xml:space="preserve">7. </w:t>
      </w:r>
      <w:r w:rsidRPr="000B1A2A">
        <w:rPr>
          <w:sz w:val="28"/>
          <w:szCs w:val="28"/>
          <w:lang w:val="uk-UA"/>
        </w:rPr>
        <w:t xml:space="preserve">Прогноз показників фінансової стійкості </w:t>
      </w:r>
      <w:r w:rsidR="008F29CA" w:rsidRPr="000B1A2A">
        <w:rPr>
          <w:sz w:val="28"/>
          <w:szCs w:val="28"/>
          <w:lang w:val="uk-UA"/>
        </w:rPr>
        <w:t xml:space="preserve">КП «Управління контролю за </w:t>
      </w:r>
      <w:proofErr w:type="spellStart"/>
      <w:r w:rsidR="008F29CA" w:rsidRPr="000B1A2A">
        <w:rPr>
          <w:sz w:val="28"/>
          <w:szCs w:val="28"/>
          <w:lang w:val="uk-UA"/>
        </w:rPr>
        <w:t>благоустроєм</w:t>
      </w:r>
      <w:proofErr w:type="spellEnd"/>
      <w:r w:rsidR="008F29CA" w:rsidRPr="000B1A2A">
        <w:rPr>
          <w:sz w:val="28"/>
          <w:szCs w:val="28"/>
          <w:lang w:val="uk-UA"/>
        </w:rPr>
        <w:t xml:space="preserve"> міста»</w:t>
      </w:r>
      <w:r w:rsidRPr="000B1A2A">
        <w:rPr>
          <w:sz w:val="28"/>
          <w:szCs w:val="28"/>
          <w:lang w:val="uk-UA"/>
        </w:rPr>
        <w:t xml:space="preserve"> на </w:t>
      </w:r>
      <w:r w:rsidR="008673B6">
        <w:rPr>
          <w:sz w:val="28"/>
          <w:szCs w:val="28"/>
          <w:lang w:val="uk-UA"/>
        </w:rPr>
        <w:t>2023</w:t>
      </w:r>
      <w:r w:rsidRPr="000B1A2A">
        <w:rPr>
          <w:sz w:val="28"/>
          <w:szCs w:val="28"/>
          <w:lang w:val="uk-UA"/>
        </w:rPr>
        <w:t xml:space="preserve"> р. показує, що підприємство може значно </w:t>
      </w:r>
      <w:r w:rsidR="008673B6" w:rsidRPr="000B1A2A">
        <w:rPr>
          <w:sz w:val="28"/>
          <w:szCs w:val="28"/>
          <w:lang w:val="uk-UA"/>
        </w:rPr>
        <w:t>поліпшити ефективність економічної та соціальної діяльності і забезпечувати фінансову стійкість.</w:t>
      </w:r>
      <w:r w:rsidR="008673B6" w:rsidRPr="000B1A2A">
        <w:rPr>
          <w:rStyle w:val="apple-converted-space"/>
          <w:sz w:val="28"/>
          <w:szCs w:val="28"/>
          <w:lang w:val="uk-UA"/>
        </w:rPr>
        <w:t> </w:t>
      </w:r>
    </w:p>
    <w:p w14:paraId="07005AD0" w14:textId="06CF6680" w:rsidR="004872B8" w:rsidRPr="000B1A2A" w:rsidRDefault="004872B8" w:rsidP="002F07A8">
      <w:pPr>
        <w:tabs>
          <w:tab w:val="right" w:pos="9689"/>
        </w:tabs>
        <w:autoSpaceDE w:val="0"/>
        <w:autoSpaceDN w:val="0"/>
        <w:adjustRightInd w:val="0"/>
        <w:spacing w:line="360" w:lineRule="auto"/>
        <w:ind w:firstLine="709"/>
        <w:jc w:val="both"/>
        <w:rPr>
          <w:sz w:val="28"/>
          <w:szCs w:val="28"/>
          <w:lang w:val="uk-UA"/>
        </w:rPr>
      </w:pPr>
    </w:p>
    <w:p w14:paraId="665DAC75" w14:textId="4B13A56F" w:rsidR="00DA4AF8" w:rsidRPr="000B1A2A" w:rsidRDefault="00DA4AF8" w:rsidP="002F07A8">
      <w:pPr>
        <w:rPr>
          <w:sz w:val="28"/>
          <w:szCs w:val="28"/>
          <w:lang w:val="uk-UA"/>
        </w:rPr>
      </w:pPr>
    </w:p>
    <w:sectPr w:rsidR="00DA4AF8" w:rsidRPr="000B1A2A" w:rsidSect="00BC3179">
      <w:headerReference w:type="default" r:id="rId29"/>
      <w:pgSz w:w="12240" w:h="15840"/>
      <w:pgMar w:top="1134" w:right="850" w:bottom="1134" w:left="1701" w:header="720" w:footer="720" w:gutter="0"/>
      <w:pgNumType w:start="7"/>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778D37" w14:textId="77777777" w:rsidR="00995EE4" w:rsidRDefault="00995EE4" w:rsidP="00F937E2">
      <w:r>
        <w:separator/>
      </w:r>
    </w:p>
  </w:endnote>
  <w:endnote w:type="continuationSeparator" w:id="0">
    <w:p w14:paraId="25A6ABE5" w14:textId="77777777" w:rsidR="00995EE4" w:rsidRDefault="00995EE4" w:rsidP="00F937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rinda">
    <w:panose1 w:val="00000400000000000000"/>
    <w:charset w:val="00"/>
    <w:family w:val="swiss"/>
    <w:pitch w:val="variable"/>
    <w:sig w:usb0="0001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CYR">
    <w:panose1 w:val="020B0604020202020204"/>
    <w:charset w:val="CC"/>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D71B2D" w14:textId="77777777" w:rsidR="00995EE4" w:rsidRDefault="00995EE4" w:rsidP="00F937E2">
      <w:r>
        <w:separator/>
      </w:r>
    </w:p>
  </w:footnote>
  <w:footnote w:type="continuationSeparator" w:id="0">
    <w:p w14:paraId="2506629E" w14:textId="77777777" w:rsidR="00995EE4" w:rsidRDefault="00995EE4" w:rsidP="00F937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5926313"/>
      <w:docPartObj>
        <w:docPartGallery w:val="Page Numbers (Top of Page)"/>
        <w:docPartUnique/>
      </w:docPartObj>
    </w:sdtPr>
    <w:sdtContent>
      <w:p w14:paraId="2747ABBF" w14:textId="77777777" w:rsidR="00BC3179" w:rsidRDefault="00000000">
        <w:pPr>
          <w:pStyle w:val="ab"/>
          <w:jc w:val="right"/>
        </w:pPr>
        <w:r>
          <w:fldChar w:fldCharType="begin"/>
        </w:r>
        <w:r>
          <w:instrText xml:space="preserve"> PAGE   \* MERGEFORMAT </w:instrText>
        </w:r>
        <w:r>
          <w:fldChar w:fldCharType="separate"/>
        </w:r>
        <w:r w:rsidR="00B22B3A">
          <w:rPr>
            <w:noProof/>
          </w:rPr>
          <w:t>90</w:t>
        </w:r>
        <w:r>
          <w:rPr>
            <w:noProof/>
          </w:rPr>
          <w:fldChar w:fldCharType="end"/>
        </w:r>
      </w:p>
    </w:sdtContent>
  </w:sdt>
  <w:p w14:paraId="039491A3" w14:textId="77777777" w:rsidR="00BC3179" w:rsidRDefault="00BC3179">
    <w:pPr>
      <w:pStyle w:val="ab"/>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C47C8D"/>
    <w:multiLevelType w:val="hybridMultilevel"/>
    <w:tmpl w:val="008C4058"/>
    <w:lvl w:ilvl="0" w:tplc="04190011">
      <w:start w:val="1"/>
      <w:numFmt w:val="decimal"/>
      <w:lvlText w:val="%1)"/>
      <w:lvlJc w:val="left"/>
      <w:pPr>
        <w:ind w:left="1423" w:hanging="360"/>
      </w:pPr>
    </w:lvl>
    <w:lvl w:ilvl="1" w:tplc="04190019" w:tentative="1">
      <w:start w:val="1"/>
      <w:numFmt w:val="lowerLetter"/>
      <w:lvlText w:val="%2."/>
      <w:lvlJc w:val="left"/>
      <w:pPr>
        <w:ind w:left="2143" w:hanging="360"/>
      </w:pPr>
    </w:lvl>
    <w:lvl w:ilvl="2" w:tplc="0419001B" w:tentative="1">
      <w:start w:val="1"/>
      <w:numFmt w:val="lowerRoman"/>
      <w:lvlText w:val="%3."/>
      <w:lvlJc w:val="right"/>
      <w:pPr>
        <w:ind w:left="2863" w:hanging="180"/>
      </w:pPr>
    </w:lvl>
    <w:lvl w:ilvl="3" w:tplc="0419000F" w:tentative="1">
      <w:start w:val="1"/>
      <w:numFmt w:val="decimal"/>
      <w:lvlText w:val="%4."/>
      <w:lvlJc w:val="left"/>
      <w:pPr>
        <w:ind w:left="3583" w:hanging="360"/>
      </w:pPr>
    </w:lvl>
    <w:lvl w:ilvl="4" w:tplc="04190019" w:tentative="1">
      <w:start w:val="1"/>
      <w:numFmt w:val="lowerLetter"/>
      <w:lvlText w:val="%5."/>
      <w:lvlJc w:val="left"/>
      <w:pPr>
        <w:ind w:left="4303" w:hanging="360"/>
      </w:pPr>
    </w:lvl>
    <w:lvl w:ilvl="5" w:tplc="0419001B" w:tentative="1">
      <w:start w:val="1"/>
      <w:numFmt w:val="lowerRoman"/>
      <w:lvlText w:val="%6."/>
      <w:lvlJc w:val="right"/>
      <w:pPr>
        <w:ind w:left="5023" w:hanging="180"/>
      </w:pPr>
    </w:lvl>
    <w:lvl w:ilvl="6" w:tplc="0419000F" w:tentative="1">
      <w:start w:val="1"/>
      <w:numFmt w:val="decimal"/>
      <w:lvlText w:val="%7."/>
      <w:lvlJc w:val="left"/>
      <w:pPr>
        <w:ind w:left="5743" w:hanging="360"/>
      </w:pPr>
    </w:lvl>
    <w:lvl w:ilvl="7" w:tplc="04190019" w:tentative="1">
      <w:start w:val="1"/>
      <w:numFmt w:val="lowerLetter"/>
      <w:lvlText w:val="%8."/>
      <w:lvlJc w:val="left"/>
      <w:pPr>
        <w:ind w:left="6463" w:hanging="360"/>
      </w:pPr>
    </w:lvl>
    <w:lvl w:ilvl="8" w:tplc="0419001B" w:tentative="1">
      <w:start w:val="1"/>
      <w:numFmt w:val="lowerRoman"/>
      <w:lvlText w:val="%9."/>
      <w:lvlJc w:val="right"/>
      <w:pPr>
        <w:ind w:left="7183" w:hanging="180"/>
      </w:pPr>
    </w:lvl>
  </w:abstractNum>
  <w:abstractNum w:abstractNumId="1" w15:restartNumberingAfterBreak="0">
    <w:nsid w:val="06AE7781"/>
    <w:multiLevelType w:val="hybridMultilevel"/>
    <w:tmpl w:val="DBE2038C"/>
    <w:lvl w:ilvl="0" w:tplc="D5663288">
      <w:start w:val="1"/>
      <w:numFmt w:val="bullet"/>
      <w:lvlText w:val="-"/>
      <w:lvlJc w:val="left"/>
      <w:pPr>
        <w:ind w:left="1429" w:hanging="360"/>
      </w:pPr>
      <w:rPr>
        <w:rFonts w:ascii="Vrinda" w:hAnsi="Vrinda"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099673BC"/>
    <w:multiLevelType w:val="multilevel"/>
    <w:tmpl w:val="7D7460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EC558B5"/>
    <w:multiLevelType w:val="hybridMultilevel"/>
    <w:tmpl w:val="A958010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15:restartNumberingAfterBreak="0">
    <w:nsid w:val="112E5490"/>
    <w:multiLevelType w:val="hybridMultilevel"/>
    <w:tmpl w:val="D71CD350"/>
    <w:lvl w:ilvl="0" w:tplc="D5663288">
      <w:start w:val="1"/>
      <w:numFmt w:val="bullet"/>
      <w:lvlText w:val="-"/>
      <w:lvlJc w:val="left"/>
      <w:pPr>
        <w:ind w:left="1429" w:hanging="360"/>
      </w:pPr>
      <w:rPr>
        <w:rFonts w:ascii="Vrinda" w:hAnsi="Vrinda"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12FF63AB"/>
    <w:multiLevelType w:val="hybridMultilevel"/>
    <w:tmpl w:val="E39A1A8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C5B0C9A"/>
    <w:multiLevelType w:val="multilevel"/>
    <w:tmpl w:val="63BE02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F8A086B"/>
    <w:multiLevelType w:val="hybridMultilevel"/>
    <w:tmpl w:val="28A22E4E"/>
    <w:lvl w:ilvl="0" w:tplc="0B3ECA4A">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8" w15:restartNumberingAfterBreak="0">
    <w:nsid w:val="360928C2"/>
    <w:multiLevelType w:val="hybridMultilevel"/>
    <w:tmpl w:val="7654F6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3789477B"/>
    <w:multiLevelType w:val="multilevel"/>
    <w:tmpl w:val="FFDEB1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87C1D38"/>
    <w:multiLevelType w:val="hybridMultilevel"/>
    <w:tmpl w:val="2F5676AC"/>
    <w:lvl w:ilvl="0" w:tplc="D5663288">
      <w:start w:val="1"/>
      <w:numFmt w:val="bullet"/>
      <w:lvlText w:val="-"/>
      <w:lvlJc w:val="left"/>
      <w:pPr>
        <w:ind w:left="1429" w:hanging="360"/>
      </w:pPr>
      <w:rPr>
        <w:rFonts w:ascii="Vrinda" w:hAnsi="Vrinda"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41452C57"/>
    <w:multiLevelType w:val="multilevel"/>
    <w:tmpl w:val="945066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2560E86"/>
    <w:multiLevelType w:val="multilevel"/>
    <w:tmpl w:val="ACBC3C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45A719B"/>
    <w:multiLevelType w:val="multilevel"/>
    <w:tmpl w:val="16B47D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CC85D8C"/>
    <w:multiLevelType w:val="multilevel"/>
    <w:tmpl w:val="1924CD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F0544CB"/>
    <w:multiLevelType w:val="hybridMultilevel"/>
    <w:tmpl w:val="E0B0417E"/>
    <w:lvl w:ilvl="0" w:tplc="9EB63B80">
      <w:numFmt w:val="bullet"/>
      <w:lvlText w:val=""/>
      <w:lvlJc w:val="left"/>
      <w:pPr>
        <w:ind w:left="1429" w:hanging="360"/>
      </w:pPr>
      <w:rPr>
        <w:rFonts w:ascii="Symbol" w:eastAsia="Times New Roman"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4F827C5D"/>
    <w:multiLevelType w:val="hybridMultilevel"/>
    <w:tmpl w:val="ABC41118"/>
    <w:lvl w:ilvl="0" w:tplc="D5663288">
      <w:start w:val="1"/>
      <w:numFmt w:val="bullet"/>
      <w:lvlText w:val="-"/>
      <w:lvlJc w:val="left"/>
      <w:pPr>
        <w:ind w:left="1429" w:hanging="360"/>
      </w:pPr>
      <w:rPr>
        <w:rFonts w:ascii="Vrinda" w:hAnsi="Vrinda"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501B51D9"/>
    <w:multiLevelType w:val="hybridMultilevel"/>
    <w:tmpl w:val="91D41BFA"/>
    <w:lvl w:ilvl="0" w:tplc="CB5AE9E2">
      <w:start w:val="94"/>
      <w:numFmt w:val="decimal"/>
      <w:lvlText w:val="%1."/>
      <w:lvlJc w:val="left"/>
      <w:pPr>
        <w:ind w:left="806" w:hanging="567"/>
      </w:pPr>
      <w:rPr>
        <w:rFonts w:ascii="Times New Roman" w:eastAsia="Times New Roman" w:hAnsi="Times New Roman" w:cs="Times New Roman" w:hint="default"/>
        <w:w w:val="99"/>
        <w:sz w:val="28"/>
        <w:szCs w:val="28"/>
      </w:rPr>
    </w:lvl>
    <w:lvl w:ilvl="1" w:tplc="3356CDB4">
      <w:numFmt w:val="bullet"/>
      <w:lvlText w:val="•"/>
      <w:lvlJc w:val="left"/>
      <w:pPr>
        <w:ind w:left="1670" w:hanging="567"/>
      </w:pPr>
      <w:rPr>
        <w:rFonts w:hint="default"/>
      </w:rPr>
    </w:lvl>
    <w:lvl w:ilvl="2" w:tplc="2D743D6C">
      <w:numFmt w:val="bullet"/>
      <w:lvlText w:val="•"/>
      <w:lvlJc w:val="left"/>
      <w:pPr>
        <w:ind w:left="2540" w:hanging="567"/>
      </w:pPr>
      <w:rPr>
        <w:rFonts w:hint="default"/>
      </w:rPr>
    </w:lvl>
    <w:lvl w:ilvl="3" w:tplc="A61AC19A">
      <w:numFmt w:val="bullet"/>
      <w:lvlText w:val="•"/>
      <w:lvlJc w:val="left"/>
      <w:pPr>
        <w:ind w:left="3410" w:hanging="567"/>
      </w:pPr>
      <w:rPr>
        <w:rFonts w:hint="default"/>
      </w:rPr>
    </w:lvl>
    <w:lvl w:ilvl="4" w:tplc="B600ABD2">
      <w:numFmt w:val="bullet"/>
      <w:lvlText w:val="•"/>
      <w:lvlJc w:val="left"/>
      <w:pPr>
        <w:ind w:left="4280" w:hanging="567"/>
      </w:pPr>
      <w:rPr>
        <w:rFonts w:hint="default"/>
      </w:rPr>
    </w:lvl>
    <w:lvl w:ilvl="5" w:tplc="356836E2">
      <w:numFmt w:val="bullet"/>
      <w:lvlText w:val="•"/>
      <w:lvlJc w:val="left"/>
      <w:pPr>
        <w:ind w:left="5150" w:hanging="567"/>
      </w:pPr>
      <w:rPr>
        <w:rFonts w:hint="default"/>
      </w:rPr>
    </w:lvl>
    <w:lvl w:ilvl="6" w:tplc="09C4E90C">
      <w:numFmt w:val="bullet"/>
      <w:lvlText w:val="•"/>
      <w:lvlJc w:val="left"/>
      <w:pPr>
        <w:ind w:left="6020" w:hanging="567"/>
      </w:pPr>
      <w:rPr>
        <w:rFonts w:hint="default"/>
      </w:rPr>
    </w:lvl>
    <w:lvl w:ilvl="7" w:tplc="16C01902">
      <w:numFmt w:val="bullet"/>
      <w:lvlText w:val="•"/>
      <w:lvlJc w:val="left"/>
      <w:pPr>
        <w:ind w:left="6890" w:hanging="567"/>
      </w:pPr>
      <w:rPr>
        <w:rFonts w:hint="default"/>
      </w:rPr>
    </w:lvl>
    <w:lvl w:ilvl="8" w:tplc="E348F588">
      <w:numFmt w:val="bullet"/>
      <w:lvlText w:val="•"/>
      <w:lvlJc w:val="left"/>
      <w:pPr>
        <w:ind w:left="7760" w:hanging="567"/>
      </w:pPr>
      <w:rPr>
        <w:rFonts w:hint="default"/>
      </w:rPr>
    </w:lvl>
  </w:abstractNum>
  <w:abstractNum w:abstractNumId="18" w15:restartNumberingAfterBreak="0">
    <w:nsid w:val="50534381"/>
    <w:multiLevelType w:val="multilevel"/>
    <w:tmpl w:val="7D661F38"/>
    <w:lvl w:ilvl="0">
      <w:start w:val="1"/>
      <w:numFmt w:val="decimal"/>
      <w:lvlText w:val="%1."/>
      <w:lvlJc w:val="left"/>
      <w:pPr>
        <w:tabs>
          <w:tab w:val="num" w:pos="720"/>
        </w:tabs>
        <w:ind w:left="720" w:hanging="360"/>
      </w:pPr>
    </w:lvl>
    <w:lvl w:ilvl="1">
      <w:numFmt w:val="bullet"/>
      <w:lvlText w:val="-"/>
      <w:lvlJc w:val="left"/>
      <w:pPr>
        <w:ind w:left="1440" w:hanging="360"/>
      </w:pPr>
      <w:rPr>
        <w:rFonts w:ascii="Times New Roman" w:eastAsia="Times New Roman" w:hAnsi="Times New Roman" w:cs="Times New Roman" w:hint="default"/>
      </w:rPr>
    </w:lvl>
    <w:lvl w:ilvl="2">
      <w:start w:val="1"/>
      <w:numFmt w:val="decimal"/>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5A13F73"/>
    <w:multiLevelType w:val="hybridMultilevel"/>
    <w:tmpl w:val="B9D6BB48"/>
    <w:lvl w:ilvl="0" w:tplc="7B9EDB84">
      <w:numFmt w:val="bullet"/>
      <w:lvlText w:val="–"/>
      <w:lvlJc w:val="left"/>
      <w:pPr>
        <w:ind w:left="330" w:hanging="212"/>
      </w:pPr>
      <w:rPr>
        <w:rFonts w:ascii="Times New Roman" w:eastAsia="Times New Roman" w:hAnsi="Times New Roman" w:cs="Times New Roman" w:hint="default"/>
        <w:w w:val="99"/>
        <w:sz w:val="28"/>
        <w:szCs w:val="28"/>
      </w:rPr>
    </w:lvl>
    <w:lvl w:ilvl="1" w:tplc="D5663288">
      <w:start w:val="1"/>
      <w:numFmt w:val="bullet"/>
      <w:lvlText w:val="-"/>
      <w:lvlJc w:val="left"/>
      <w:pPr>
        <w:ind w:left="839" w:hanging="360"/>
      </w:pPr>
      <w:rPr>
        <w:rFonts w:ascii="Vrinda" w:hAnsi="Vrinda" w:hint="default"/>
        <w:w w:val="99"/>
        <w:sz w:val="28"/>
        <w:szCs w:val="28"/>
      </w:rPr>
    </w:lvl>
    <w:lvl w:ilvl="2" w:tplc="5F7A292C">
      <w:numFmt w:val="bullet"/>
      <w:lvlText w:val="•"/>
      <w:lvlJc w:val="left"/>
      <w:pPr>
        <w:ind w:left="1811" w:hanging="360"/>
      </w:pPr>
      <w:rPr>
        <w:rFonts w:hint="default"/>
      </w:rPr>
    </w:lvl>
    <w:lvl w:ilvl="3" w:tplc="D1B0DDF6">
      <w:numFmt w:val="bullet"/>
      <w:lvlText w:val="•"/>
      <w:lvlJc w:val="left"/>
      <w:pPr>
        <w:ind w:left="2782" w:hanging="360"/>
      </w:pPr>
      <w:rPr>
        <w:rFonts w:hint="default"/>
      </w:rPr>
    </w:lvl>
    <w:lvl w:ilvl="4" w:tplc="B060F97E">
      <w:numFmt w:val="bullet"/>
      <w:lvlText w:val="•"/>
      <w:lvlJc w:val="left"/>
      <w:pPr>
        <w:ind w:left="3753" w:hanging="360"/>
      </w:pPr>
      <w:rPr>
        <w:rFonts w:hint="default"/>
      </w:rPr>
    </w:lvl>
    <w:lvl w:ilvl="5" w:tplc="1E0AED42">
      <w:numFmt w:val="bullet"/>
      <w:lvlText w:val="•"/>
      <w:lvlJc w:val="left"/>
      <w:pPr>
        <w:ind w:left="4724" w:hanging="360"/>
      </w:pPr>
      <w:rPr>
        <w:rFonts w:hint="default"/>
      </w:rPr>
    </w:lvl>
    <w:lvl w:ilvl="6" w:tplc="8E06F018">
      <w:numFmt w:val="bullet"/>
      <w:lvlText w:val="•"/>
      <w:lvlJc w:val="left"/>
      <w:pPr>
        <w:ind w:left="5695" w:hanging="360"/>
      </w:pPr>
      <w:rPr>
        <w:rFonts w:hint="default"/>
      </w:rPr>
    </w:lvl>
    <w:lvl w:ilvl="7" w:tplc="74AED7AE">
      <w:numFmt w:val="bullet"/>
      <w:lvlText w:val="•"/>
      <w:lvlJc w:val="left"/>
      <w:pPr>
        <w:ind w:left="6666" w:hanging="360"/>
      </w:pPr>
      <w:rPr>
        <w:rFonts w:hint="default"/>
      </w:rPr>
    </w:lvl>
    <w:lvl w:ilvl="8" w:tplc="AF82B704">
      <w:numFmt w:val="bullet"/>
      <w:lvlText w:val="•"/>
      <w:lvlJc w:val="left"/>
      <w:pPr>
        <w:ind w:left="7637" w:hanging="360"/>
      </w:pPr>
      <w:rPr>
        <w:rFonts w:hint="default"/>
      </w:rPr>
    </w:lvl>
  </w:abstractNum>
  <w:abstractNum w:abstractNumId="20" w15:restartNumberingAfterBreak="0">
    <w:nsid w:val="59F14315"/>
    <w:multiLevelType w:val="hybridMultilevel"/>
    <w:tmpl w:val="653645A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5D7D450E"/>
    <w:multiLevelType w:val="multilevel"/>
    <w:tmpl w:val="DD72D8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D816A90"/>
    <w:multiLevelType w:val="hybridMultilevel"/>
    <w:tmpl w:val="105E5BFE"/>
    <w:lvl w:ilvl="0" w:tplc="9AB0F0CA">
      <w:start w:val="1"/>
      <w:numFmt w:val="decimal"/>
      <w:lvlText w:val="%1."/>
      <w:lvlJc w:val="left"/>
      <w:pPr>
        <w:ind w:left="1729" w:hanging="10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15:restartNumberingAfterBreak="0">
    <w:nsid w:val="606258E4"/>
    <w:multiLevelType w:val="hybridMultilevel"/>
    <w:tmpl w:val="D82493E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6220205B"/>
    <w:multiLevelType w:val="hybridMultilevel"/>
    <w:tmpl w:val="DFA43F4A"/>
    <w:lvl w:ilvl="0" w:tplc="D5663288">
      <w:start w:val="1"/>
      <w:numFmt w:val="bullet"/>
      <w:lvlText w:val="-"/>
      <w:lvlJc w:val="left"/>
      <w:pPr>
        <w:ind w:left="1429" w:hanging="360"/>
      </w:pPr>
      <w:rPr>
        <w:rFonts w:ascii="Vrinda" w:hAnsi="Vrinda"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63DA6283"/>
    <w:multiLevelType w:val="multilevel"/>
    <w:tmpl w:val="F72E6B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B0449C1"/>
    <w:multiLevelType w:val="hybridMultilevel"/>
    <w:tmpl w:val="6FE2A250"/>
    <w:lvl w:ilvl="0" w:tplc="0422000F">
      <w:start w:val="1"/>
      <w:numFmt w:val="decimal"/>
      <w:lvlText w:val="%1."/>
      <w:lvlJc w:val="left"/>
      <w:pPr>
        <w:ind w:left="2160" w:hanging="360"/>
      </w:pPr>
    </w:lvl>
    <w:lvl w:ilvl="1" w:tplc="04220019" w:tentative="1">
      <w:start w:val="1"/>
      <w:numFmt w:val="lowerLetter"/>
      <w:lvlText w:val="%2."/>
      <w:lvlJc w:val="left"/>
      <w:pPr>
        <w:ind w:left="2880" w:hanging="360"/>
      </w:pPr>
    </w:lvl>
    <w:lvl w:ilvl="2" w:tplc="0422001B" w:tentative="1">
      <w:start w:val="1"/>
      <w:numFmt w:val="lowerRoman"/>
      <w:lvlText w:val="%3."/>
      <w:lvlJc w:val="right"/>
      <w:pPr>
        <w:ind w:left="3600" w:hanging="180"/>
      </w:pPr>
    </w:lvl>
    <w:lvl w:ilvl="3" w:tplc="0422000F" w:tentative="1">
      <w:start w:val="1"/>
      <w:numFmt w:val="decimal"/>
      <w:lvlText w:val="%4."/>
      <w:lvlJc w:val="left"/>
      <w:pPr>
        <w:ind w:left="4320" w:hanging="360"/>
      </w:pPr>
    </w:lvl>
    <w:lvl w:ilvl="4" w:tplc="04220019" w:tentative="1">
      <w:start w:val="1"/>
      <w:numFmt w:val="lowerLetter"/>
      <w:lvlText w:val="%5."/>
      <w:lvlJc w:val="left"/>
      <w:pPr>
        <w:ind w:left="5040" w:hanging="360"/>
      </w:pPr>
    </w:lvl>
    <w:lvl w:ilvl="5" w:tplc="0422001B" w:tentative="1">
      <w:start w:val="1"/>
      <w:numFmt w:val="lowerRoman"/>
      <w:lvlText w:val="%6."/>
      <w:lvlJc w:val="right"/>
      <w:pPr>
        <w:ind w:left="5760" w:hanging="180"/>
      </w:pPr>
    </w:lvl>
    <w:lvl w:ilvl="6" w:tplc="0422000F" w:tentative="1">
      <w:start w:val="1"/>
      <w:numFmt w:val="decimal"/>
      <w:lvlText w:val="%7."/>
      <w:lvlJc w:val="left"/>
      <w:pPr>
        <w:ind w:left="6480" w:hanging="360"/>
      </w:pPr>
    </w:lvl>
    <w:lvl w:ilvl="7" w:tplc="04220019" w:tentative="1">
      <w:start w:val="1"/>
      <w:numFmt w:val="lowerLetter"/>
      <w:lvlText w:val="%8."/>
      <w:lvlJc w:val="left"/>
      <w:pPr>
        <w:ind w:left="7200" w:hanging="360"/>
      </w:pPr>
    </w:lvl>
    <w:lvl w:ilvl="8" w:tplc="0422001B" w:tentative="1">
      <w:start w:val="1"/>
      <w:numFmt w:val="lowerRoman"/>
      <w:lvlText w:val="%9."/>
      <w:lvlJc w:val="right"/>
      <w:pPr>
        <w:ind w:left="7920" w:hanging="180"/>
      </w:pPr>
    </w:lvl>
  </w:abstractNum>
  <w:abstractNum w:abstractNumId="27" w15:restartNumberingAfterBreak="0">
    <w:nsid w:val="6C584BD7"/>
    <w:multiLevelType w:val="multilevel"/>
    <w:tmpl w:val="5D6EC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D761E0E"/>
    <w:multiLevelType w:val="multilevel"/>
    <w:tmpl w:val="CABC02E6"/>
    <w:lvl w:ilvl="0">
      <w:start w:val="1"/>
      <w:numFmt w:val="bullet"/>
      <w:lvlText w:val=""/>
      <w:lvlJc w:val="left"/>
      <w:pPr>
        <w:tabs>
          <w:tab w:val="num" w:pos="720"/>
        </w:tabs>
        <w:ind w:left="720" w:hanging="360"/>
      </w:pPr>
      <w:rPr>
        <w:rFonts w:ascii="Symbol" w:hAnsi="Symbol" w:hint="default"/>
        <w:sz w:val="20"/>
      </w:rPr>
    </w:lvl>
    <w:lvl w:ilvl="1">
      <w:start w:val="3"/>
      <w:numFmt w:val="bullet"/>
      <w:lvlText w:val="—"/>
      <w:lvlJc w:val="left"/>
      <w:pPr>
        <w:ind w:left="1440" w:hanging="360"/>
      </w:pPr>
      <w:rPr>
        <w:rFonts w:ascii="Times New Roman" w:eastAsia="Times New Roman" w:hAnsi="Times New Roman"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EAC7A09"/>
    <w:multiLevelType w:val="hybridMultilevel"/>
    <w:tmpl w:val="F32EB3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73886D1B"/>
    <w:multiLevelType w:val="multilevel"/>
    <w:tmpl w:val="F886B5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616718882">
    <w:abstractNumId w:val="13"/>
  </w:num>
  <w:num w:numId="2" w16cid:durableId="746805757">
    <w:abstractNumId w:val="25"/>
  </w:num>
  <w:num w:numId="3" w16cid:durableId="685982049">
    <w:abstractNumId w:val="28"/>
  </w:num>
  <w:num w:numId="4" w16cid:durableId="1565986169">
    <w:abstractNumId w:val="14"/>
  </w:num>
  <w:num w:numId="5" w16cid:durableId="343217157">
    <w:abstractNumId w:val="15"/>
  </w:num>
  <w:num w:numId="6" w16cid:durableId="2071070672">
    <w:abstractNumId w:val="16"/>
  </w:num>
  <w:num w:numId="7" w16cid:durableId="2095005183">
    <w:abstractNumId w:val="24"/>
  </w:num>
  <w:num w:numId="8" w16cid:durableId="15619475">
    <w:abstractNumId w:val="29"/>
  </w:num>
  <w:num w:numId="9" w16cid:durableId="1208107465">
    <w:abstractNumId w:val="1"/>
  </w:num>
  <w:num w:numId="10" w16cid:durableId="402605391">
    <w:abstractNumId w:val="10"/>
  </w:num>
  <w:num w:numId="11" w16cid:durableId="1270235046">
    <w:abstractNumId w:val="19"/>
  </w:num>
  <w:num w:numId="12" w16cid:durableId="404767810">
    <w:abstractNumId w:val="0"/>
  </w:num>
  <w:num w:numId="13" w16cid:durableId="789741369">
    <w:abstractNumId w:val="23"/>
  </w:num>
  <w:num w:numId="14" w16cid:durableId="1505129927">
    <w:abstractNumId w:val="20"/>
  </w:num>
  <w:num w:numId="15" w16cid:durableId="23485202">
    <w:abstractNumId w:val="5"/>
  </w:num>
  <w:num w:numId="16" w16cid:durableId="2027556341">
    <w:abstractNumId w:val="4"/>
  </w:num>
  <w:num w:numId="17" w16cid:durableId="1368682420">
    <w:abstractNumId w:val="3"/>
  </w:num>
  <w:num w:numId="18" w16cid:durableId="1553155964">
    <w:abstractNumId w:val="22"/>
  </w:num>
  <w:num w:numId="19" w16cid:durableId="310981579">
    <w:abstractNumId w:val="17"/>
  </w:num>
  <w:num w:numId="20" w16cid:durableId="236675167">
    <w:abstractNumId w:val="8"/>
  </w:num>
  <w:num w:numId="21" w16cid:durableId="1759525309">
    <w:abstractNumId w:val="2"/>
  </w:num>
  <w:num w:numId="22" w16cid:durableId="1830096747">
    <w:abstractNumId w:val="6"/>
  </w:num>
  <w:num w:numId="23" w16cid:durableId="1840077077">
    <w:abstractNumId w:val="11"/>
  </w:num>
  <w:num w:numId="24" w16cid:durableId="2098942998">
    <w:abstractNumId w:val="9"/>
  </w:num>
  <w:num w:numId="25" w16cid:durableId="1210457397">
    <w:abstractNumId w:val="27"/>
  </w:num>
  <w:num w:numId="26" w16cid:durableId="1708024182">
    <w:abstractNumId w:val="18"/>
  </w:num>
  <w:num w:numId="27" w16cid:durableId="1307397255">
    <w:abstractNumId w:val="30"/>
  </w:num>
  <w:num w:numId="28" w16cid:durableId="158427414">
    <w:abstractNumId w:val="12"/>
  </w:num>
  <w:num w:numId="29" w16cid:durableId="2099477990">
    <w:abstractNumId w:val="21"/>
  </w:num>
  <w:num w:numId="30" w16cid:durableId="1647735588">
    <w:abstractNumId w:val="7"/>
  </w:num>
  <w:num w:numId="31" w16cid:durableId="1096250828">
    <w:abstractNumId w:val="26"/>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2050"/>
    <w:rsid w:val="0000016C"/>
    <w:rsid w:val="00004CFE"/>
    <w:rsid w:val="00004F85"/>
    <w:rsid w:val="000079A3"/>
    <w:rsid w:val="000103EE"/>
    <w:rsid w:val="0001303B"/>
    <w:rsid w:val="00020ACD"/>
    <w:rsid w:val="00022042"/>
    <w:rsid w:val="00027416"/>
    <w:rsid w:val="0002754E"/>
    <w:rsid w:val="00032017"/>
    <w:rsid w:val="000351E2"/>
    <w:rsid w:val="00035F5D"/>
    <w:rsid w:val="00042870"/>
    <w:rsid w:val="000440BF"/>
    <w:rsid w:val="00045672"/>
    <w:rsid w:val="00046343"/>
    <w:rsid w:val="000471F7"/>
    <w:rsid w:val="000503C1"/>
    <w:rsid w:val="000503E2"/>
    <w:rsid w:val="00056F33"/>
    <w:rsid w:val="00057036"/>
    <w:rsid w:val="00061F06"/>
    <w:rsid w:val="000638F7"/>
    <w:rsid w:val="000710AC"/>
    <w:rsid w:val="000749B1"/>
    <w:rsid w:val="000761BC"/>
    <w:rsid w:val="00083943"/>
    <w:rsid w:val="00085C56"/>
    <w:rsid w:val="000863B7"/>
    <w:rsid w:val="00086606"/>
    <w:rsid w:val="00091EE0"/>
    <w:rsid w:val="00094D33"/>
    <w:rsid w:val="00096246"/>
    <w:rsid w:val="000A287C"/>
    <w:rsid w:val="000A36A9"/>
    <w:rsid w:val="000B0A2D"/>
    <w:rsid w:val="000B0C26"/>
    <w:rsid w:val="000B0DB2"/>
    <w:rsid w:val="000B100B"/>
    <w:rsid w:val="000B1A2A"/>
    <w:rsid w:val="000B1B96"/>
    <w:rsid w:val="000B3A1F"/>
    <w:rsid w:val="000B66A7"/>
    <w:rsid w:val="000C394C"/>
    <w:rsid w:val="000D2267"/>
    <w:rsid w:val="000D43AB"/>
    <w:rsid w:val="000D5E44"/>
    <w:rsid w:val="000E1671"/>
    <w:rsid w:val="000E1C00"/>
    <w:rsid w:val="000E31E2"/>
    <w:rsid w:val="000F20E3"/>
    <w:rsid w:val="000F6CD8"/>
    <w:rsid w:val="0010260B"/>
    <w:rsid w:val="00103BF0"/>
    <w:rsid w:val="0010748F"/>
    <w:rsid w:val="0011226F"/>
    <w:rsid w:val="0011298A"/>
    <w:rsid w:val="001155A6"/>
    <w:rsid w:val="00117796"/>
    <w:rsid w:val="001251F4"/>
    <w:rsid w:val="00126AAD"/>
    <w:rsid w:val="001272FD"/>
    <w:rsid w:val="0013575A"/>
    <w:rsid w:val="001375A1"/>
    <w:rsid w:val="00140384"/>
    <w:rsid w:val="00141A5A"/>
    <w:rsid w:val="001442C9"/>
    <w:rsid w:val="00144872"/>
    <w:rsid w:val="00145625"/>
    <w:rsid w:val="001524C7"/>
    <w:rsid w:val="001528DE"/>
    <w:rsid w:val="00157C0E"/>
    <w:rsid w:val="0016105C"/>
    <w:rsid w:val="00162860"/>
    <w:rsid w:val="00165B87"/>
    <w:rsid w:val="00166C98"/>
    <w:rsid w:val="001710DE"/>
    <w:rsid w:val="001736FF"/>
    <w:rsid w:val="00174499"/>
    <w:rsid w:val="00176E6A"/>
    <w:rsid w:val="00177403"/>
    <w:rsid w:val="001775E3"/>
    <w:rsid w:val="00180647"/>
    <w:rsid w:val="00180EED"/>
    <w:rsid w:val="00185E40"/>
    <w:rsid w:val="00187A9B"/>
    <w:rsid w:val="00187F89"/>
    <w:rsid w:val="0019164B"/>
    <w:rsid w:val="001979DC"/>
    <w:rsid w:val="001A36C3"/>
    <w:rsid w:val="001A6EE2"/>
    <w:rsid w:val="001B4D5D"/>
    <w:rsid w:val="001B4D7A"/>
    <w:rsid w:val="001B7E63"/>
    <w:rsid w:val="001C33D3"/>
    <w:rsid w:val="001C6109"/>
    <w:rsid w:val="001D0B1E"/>
    <w:rsid w:val="001D1301"/>
    <w:rsid w:val="001D394F"/>
    <w:rsid w:val="001D5BF8"/>
    <w:rsid w:val="001E34A5"/>
    <w:rsid w:val="001E4483"/>
    <w:rsid w:val="001E693E"/>
    <w:rsid w:val="001F140E"/>
    <w:rsid w:val="001F1B98"/>
    <w:rsid w:val="001F4042"/>
    <w:rsid w:val="001F7810"/>
    <w:rsid w:val="001F7D40"/>
    <w:rsid w:val="00204441"/>
    <w:rsid w:val="0020474F"/>
    <w:rsid w:val="00207433"/>
    <w:rsid w:val="00210DC7"/>
    <w:rsid w:val="00211307"/>
    <w:rsid w:val="0021389F"/>
    <w:rsid w:val="00216310"/>
    <w:rsid w:val="00221612"/>
    <w:rsid w:val="00224E0D"/>
    <w:rsid w:val="00227D5F"/>
    <w:rsid w:val="00231532"/>
    <w:rsid w:val="002316DC"/>
    <w:rsid w:val="00233B1E"/>
    <w:rsid w:val="002343F6"/>
    <w:rsid w:val="00235D2E"/>
    <w:rsid w:val="0023733B"/>
    <w:rsid w:val="0024041B"/>
    <w:rsid w:val="002411F6"/>
    <w:rsid w:val="00242841"/>
    <w:rsid w:val="002534B2"/>
    <w:rsid w:val="0025426B"/>
    <w:rsid w:val="002631BF"/>
    <w:rsid w:val="002631E4"/>
    <w:rsid w:val="002631FF"/>
    <w:rsid w:val="002647C9"/>
    <w:rsid w:val="0026481B"/>
    <w:rsid w:val="0026594D"/>
    <w:rsid w:val="002660FC"/>
    <w:rsid w:val="00266A75"/>
    <w:rsid w:val="00272312"/>
    <w:rsid w:val="002733C7"/>
    <w:rsid w:val="00285FE2"/>
    <w:rsid w:val="00286DAA"/>
    <w:rsid w:val="00295C94"/>
    <w:rsid w:val="002A3A42"/>
    <w:rsid w:val="002A466B"/>
    <w:rsid w:val="002A5625"/>
    <w:rsid w:val="002A58BE"/>
    <w:rsid w:val="002A63BB"/>
    <w:rsid w:val="002A7E86"/>
    <w:rsid w:val="002B1E89"/>
    <w:rsid w:val="002B386D"/>
    <w:rsid w:val="002B6732"/>
    <w:rsid w:val="002C7BA3"/>
    <w:rsid w:val="002D3EC1"/>
    <w:rsid w:val="002D46CE"/>
    <w:rsid w:val="002D7AC0"/>
    <w:rsid w:val="002E0BB1"/>
    <w:rsid w:val="002E1F2E"/>
    <w:rsid w:val="002E1F4C"/>
    <w:rsid w:val="002E293C"/>
    <w:rsid w:val="002E313B"/>
    <w:rsid w:val="002F07A8"/>
    <w:rsid w:val="002F0BD6"/>
    <w:rsid w:val="002F11B4"/>
    <w:rsid w:val="002F5FF8"/>
    <w:rsid w:val="002F7D44"/>
    <w:rsid w:val="003019DB"/>
    <w:rsid w:val="00301AE3"/>
    <w:rsid w:val="00301D29"/>
    <w:rsid w:val="00302578"/>
    <w:rsid w:val="003149CC"/>
    <w:rsid w:val="0031594B"/>
    <w:rsid w:val="00316014"/>
    <w:rsid w:val="0031772B"/>
    <w:rsid w:val="003263AE"/>
    <w:rsid w:val="00326DAE"/>
    <w:rsid w:val="00332973"/>
    <w:rsid w:val="00334D60"/>
    <w:rsid w:val="003361A1"/>
    <w:rsid w:val="00337D11"/>
    <w:rsid w:val="0034094A"/>
    <w:rsid w:val="003440D5"/>
    <w:rsid w:val="00355429"/>
    <w:rsid w:val="00360D63"/>
    <w:rsid w:val="0036119E"/>
    <w:rsid w:val="0036137E"/>
    <w:rsid w:val="0036187D"/>
    <w:rsid w:val="00375D19"/>
    <w:rsid w:val="00381383"/>
    <w:rsid w:val="003814B8"/>
    <w:rsid w:val="00385D33"/>
    <w:rsid w:val="00387604"/>
    <w:rsid w:val="0039007C"/>
    <w:rsid w:val="003953CB"/>
    <w:rsid w:val="00397ACE"/>
    <w:rsid w:val="003A0DB8"/>
    <w:rsid w:val="003A1293"/>
    <w:rsid w:val="003A2874"/>
    <w:rsid w:val="003A2B71"/>
    <w:rsid w:val="003A5ED1"/>
    <w:rsid w:val="003A6170"/>
    <w:rsid w:val="003A7160"/>
    <w:rsid w:val="003A71BD"/>
    <w:rsid w:val="003A77CF"/>
    <w:rsid w:val="003A7DFD"/>
    <w:rsid w:val="003B32D3"/>
    <w:rsid w:val="003B35D0"/>
    <w:rsid w:val="003B5B44"/>
    <w:rsid w:val="003B5BA8"/>
    <w:rsid w:val="003C37D5"/>
    <w:rsid w:val="003C3EB1"/>
    <w:rsid w:val="003C472D"/>
    <w:rsid w:val="003D34F3"/>
    <w:rsid w:val="003D3CC5"/>
    <w:rsid w:val="003D3E02"/>
    <w:rsid w:val="003D4613"/>
    <w:rsid w:val="003D6596"/>
    <w:rsid w:val="003D708F"/>
    <w:rsid w:val="003D7567"/>
    <w:rsid w:val="003D7766"/>
    <w:rsid w:val="003D7EFD"/>
    <w:rsid w:val="003E1C9E"/>
    <w:rsid w:val="003E4416"/>
    <w:rsid w:val="003F48EA"/>
    <w:rsid w:val="003F53D8"/>
    <w:rsid w:val="003F588A"/>
    <w:rsid w:val="003F6F20"/>
    <w:rsid w:val="003F7609"/>
    <w:rsid w:val="003F76BD"/>
    <w:rsid w:val="003F7D0F"/>
    <w:rsid w:val="00402968"/>
    <w:rsid w:val="004079F5"/>
    <w:rsid w:val="00410FED"/>
    <w:rsid w:val="004149C5"/>
    <w:rsid w:val="00421BD8"/>
    <w:rsid w:val="0042227A"/>
    <w:rsid w:val="00422512"/>
    <w:rsid w:val="00423DAE"/>
    <w:rsid w:val="00431304"/>
    <w:rsid w:val="0043131E"/>
    <w:rsid w:val="004327BB"/>
    <w:rsid w:val="00432F36"/>
    <w:rsid w:val="004350F0"/>
    <w:rsid w:val="00436D73"/>
    <w:rsid w:val="00441F07"/>
    <w:rsid w:val="004468DA"/>
    <w:rsid w:val="00451949"/>
    <w:rsid w:val="00451BA4"/>
    <w:rsid w:val="00451FBF"/>
    <w:rsid w:val="00452388"/>
    <w:rsid w:val="0045313A"/>
    <w:rsid w:val="00454A55"/>
    <w:rsid w:val="00454F83"/>
    <w:rsid w:val="004625C1"/>
    <w:rsid w:val="00463B22"/>
    <w:rsid w:val="004735C4"/>
    <w:rsid w:val="00475159"/>
    <w:rsid w:val="004759C7"/>
    <w:rsid w:val="00477AEB"/>
    <w:rsid w:val="00477B54"/>
    <w:rsid w:val="00481AE5"/>
    <w:rsid w:val="0048588D"/>
    <w:rsid w:val="004872B8"/>
    <w:rsid w:val="0049446A"/>
    <w:rsid w:val="004A08A0"/>
    <w:rsid w:val="004A2847"/>
    <w:rsid w:val="004A2DEB"/>
    <w:rsid w:val="004A3259"/>
    <w:rsid w:val="004A3A52"/>
    <w:rsid w:val="004A530F"/>
    <w:rsid w:val="004A7A3A"/>
    <w:rsid w:val="004B1785"/>
    <w:rsid w:val="004B6467"/>
    <w:rsid w:val="004C14C8"/>
    <w:rsid w:val="004C30AF"/>
    <w:rsid w:val="004C3DA1"/>
    <w:rsid w:val="004C4663"/>
    <w:rsid w:val="004C4886"/>
    <w:rsid w:val="004C665D"/>
    <w:rsid w:val="004D0A19"/>
    <w:rsid w:val="004D166D"/>
    <w:rsid w:val="004D70BD"/>
    <w:rsid w:val="004F123C"/>
    <w:rsid w:val="00502947"/>
    <w:rsid w:val="00503136"/>
    <w:rsid w:val="00503DB9"/>
    <w:rsid w:val="00506D01"/>
    <w:rsid w:val="005157CF"/>
    <w:rsid w:val="005239CB"/>
    <w:rsid w:val="00530297"/>
    <w:rsid w:val="005311CB"/>
    <w:rsid w:val="0053666A"/>
    <w:rsid w:val="005366B6"/>
    <w:rsid w:val="005425A2"/>
    <w:rsid w:val="005451DE"/>
    <w:rsid w:val="005456E1"/>
    <w:rsid w:val="00551725"/>
    <w:rsid w:val="00555863"/>
    <w:rsid w:val="005609A4"/>
    <w:rsid w:val="005645BD"/>
    <w:rsid w:val="00564D94"/>
    <w:rsid w:val="00567D91"/>
    <w:rsid w:val="00570407"/>
    <w:rsid w:val="00575E50"/>
    <w:rsid w:val="00580F57"/>
    <w:rsid w:val="0058376E"/>
    <w:rsid w:val="0059053B"/>
    <w:rsid w:val="00597004"/>
    <w:rsid w:val="005A1024"/>
    <w:rsid w:val="005A1A60"/>
    <w:rsid w:val="005A29C1"/>
    <w:rsid w:val="005A3F16"/>
    <w:rsid w:val="005A43D8"/>
    <w:rsid w:val="005A4A6D"/>
    <w:rsid w:val="005B0738"/>
    <w:rsid w:val="005C00A8"/>
    <w:rsid w:val="005C135D"/>
    <w:rsid w:val="005C16F2"/>
    <w:rsid w:val="005C2029"/>
    <w:rsid w:val="005D1EB4"/>
    <w:rsid w:val="005D3225"/>
    <w:rsid w:val="005D5035"/>
    <w:rsid w:val="005D5DE8"/>
    <w:rsid w:val="005D6599"/>
    <w:rsid w:val="005E09E6"/>
    <w:rsid w:val="005E1A50"/>
    <w:rsid w:val="005E3067"/>
    <w:rsid w:val="005E4F94"/>
    <w:rsid w:val="005E55E8"/>
    <w:rsid w:val="005F4F9E"/>
    <w:rsid w:val="00600C03"/>
    <w:rsid w:val="006012C1"/>
    <w:rsid w:val="00601896"/>
    <w:rsid w:val="00606F3E"/>
    <w:rsid w:val="00607948"/>
    <w:rsid w:val="006105E0"/>
    <w:rsid w:val="00612F36"/>
    <w:rsid w:val="00614D1C"/>
    <w:rsid w:val="006168A0"/>
    <w:rsid w:val="0062305D"/>
    <w:rsid w:val="006236EA"/>
    <w:rsid w:val="00624637"/>
    <w:rsid w:val="0062546E"/>
    <w:rsid w:val="00626F3B"/>
    <w:rsid w:val="00631E2C"/>
    <w:rsid w:val="00633853"/>
    <w:rsid w:val="006369EF"/>
    <w:rsid w:val="00637084"/>
    <w:rsid w:val="00637E57"/>
    <w:rsid w:val="006506B3"/>
    <w:rsid w:val="00651FA3"/>
    <w:rsid w:val="00664ACD"/>
    <w:rsid w:val="00664D25"/>
    <w:rsid w:val="00665D16"/>
    <w:rsid w:val="00665FFE"/>
    <w:rsid w:val="0066683B"/>
    <w:rsid w:val="00666D7F"/>
    <w:rsid w:val="00671EF3"/>
    <w:rsid w:val="00673EEE"/>
    <w:rsid w:val="0067414B"/>
    <w:rsid w:val="006759FD"/>
    <w:rsid w:val="006816D8"/>
    <w:rsid w:val="00682E51"/>
    <w:rsid w:val="00686D24"/>
    <w:rsid w:val="00690EB8"/>
    <w:rsid w:val="00692422"/>
    <w:rsid w:val="00693373"/>
    <w:rsid w:val="006949E7"/>
    <w:rsid w:val="00696E64"/>
    <w:rsid w:val="00696F95"/>
    <w:rsid w:val="00697089"/>
    <w:rsid w:val="006A0EBF"/>
    <w:rsid w:val="006A1FF8"/>
    <w:rsid w:val="006A4DEA"/>
    <w:rsid w:val="006A603B"/>
    <w:rsid w:val="006B0033"/>
    <w:rsid w:val="006B23ED"/>
    <w:rsid w:val="006B2D27"/>
    <w:rsid w:val="006B3ACB"/>
    <w:rsid w:val="006C4822"/>
    <w:rsid w:val="006C5B6D"/>
    <w:rsid w:val="006C644B"/>
    <w:rsid w:val="006D3AF0"/>
    <w:rsid w:val="006D7824"/>
    <w:rsid w:val="006E1F62"/>
    <w:rsid w:val="006E435A"/>
    <w:rsid w:val="006E472B"/>
    <w:rsid w:val="006E64F5"/>
    <w:rsid w:val="006F0067"/>
    <w:rsid w:val="006F57DB"/>
    <w:rsid w:val="006F5B94"/>
    <w:rsid w:val="006F68A5"/>
    <w:rsid w:val="00701E6D"/>
    <w:rsid w:val="0071237D"/>
    <w:rsid w:val="0071482F"/>
    <w:rsid w:val="00714B27"/>
    <w:rsid w:val="00717449"/>
    <w:rsid w:val="00720CB9"/>
    <w:rsid w:val="00722E00"/>
    <w:rsid w:val="00723913"/>
    <w:rsid w:val="0073283F"/>
    <w:rsid w:val="0073402A"/>
    <w:rsid w:val="00734406"/>
    <w:rsid w:val="00741548"/>
    <w:rsid w:val="007432B6"/>
    <w:rsid w:val="00744B06"/>
    <w:rsid w:val="007470D7"/>
    <w:rsid w:val="00753687"/>
    <w:rsid w:val="00761B6E"/>
    <w:rsid w:val="00770EED"/>
    <w:rsid w:val="00771B5B"/>
    <w:rsid w:val="0077437E"/>
    <w:rsid w:val="00776175"/>
    <w:rsid w:val="00781C0D"/>
    <w:rsid w:val="00783647"/>
    <w:rsid w:val="00783D42"/>
    <w:rsid w:val="00785E04"/>
    <w:rsid w:val="00786266"/>
    <w:rsid w:val="00786385"/>
    <w:rsid w:val="007963B7"/>
    <w:rsid w:val="007A32FA"/>
    <w:rsid w:val="007A635B"/>
    <w:rsid w:val="007A7B96"/>
    <w:rsid w:val="007B0090"/>
    <w:rsid w:val="007B2BA2"/>
    <w:rsid w:val="007B31D5"/>
    <w:rsid w:val="007B370B"/>
    <w:rsid w:val="007B3A24"/>
    <w:rsid w:val="007C038B"/>
    <w:rsid w:val="007C4C53"/>
    <w:rsid w:val="007C581B"/>
    <w:rsid w:val="007C6A8C"/>
    <w:rsid w:val="007C777E"/>
    <w:rsid w:val="007D1E19"/>
    <w:rsid w:val="007D52C8"/>
    <w:rsid w:val="007D5503"/>
    <w:rsid w:val="007E0898"/>
    <w:rsid w:val="007E6FA2"/>
    <w:rsid w:val="007F5627"/>
    <w:rsid w:val="007F6FAC"/>
    <w:rsid w:val="00801120"/>
    <w:rsid w:val="0080139E"/>
    <w:rsid w:val="0080163E"/>
    <w:rsid w:val="00801F89"/>
    <w:rsid w:val="008036B4"/>
    <w:rsid w:val="0080513B"/>
    <w:rsid w:val="00815241"/>
    <w:rsid w:val="00816268"/>
    <w:rsid w:val="008203C6"/>
    <w:rsid w:val="00821CEC"/>
    <w:rsid w:val="00822C3B"/>
    <w:rsid w:val="00823DBD"/>
    <w:rsid w:val="008242F8"/>
    <w:rsid w:val="00827140"/>
    <w:rsid w:val="008274AF"/>
    <w:rsid w:val="00831CC9"/>
    <w:rsid w:val="00834F73"/>
    <w:rsid w:val="00837303"/>
    <w:rsid w:val="008423C5"/>
    <w:rsid w:val="00844A2F"/>
    <w:rsid w:val="008451EB"/>
    <w:rsid w:val="008501DE"/>
    <w:rsid w:val="0085245E"/>
    <w:rsid w:val="00852812"/>
    <w:rsid w:val="00863C11"/>
    <w:rsid w:val="00863EC8"/>
    <w:rsid w:val="008673B6"/>
    <w:rsid w:val="00872A8D"/>
    <w:rsid w:val="008738F4"/>
    <w:rsid w:val="00874326"/>
    <w:rsid w:val="00874C59"/>
    <w:rsid w:val="00876885"/>
    <w:rsid w:val="00883166"/>
    <w:rsid w:val="00884974"/>
    <w:rsid w:val="00890DBE"/>
    <w:rsid w:val="008A11BD"/>
    <w:rsid w:val="008A189D"/>
    <w:rsid w:val="008A6C28"/>
    <w:rsid w:val="008B0583"/>
    <w:rsid w:val="008B09B6"/>
    <w:rsid w:val="008B14FC"/>
    <w:rsid w:val="008B4BD2"/>
    <w:rsid w:val="008B785C"/>
    <w:rsid w:val="008C3B66"/>
    <w:rsid w:val="008C455C"/>
    <w:rsid w:val="008C4C15"/>
    <w:rsid w:val="008C6BB5"/>
    <w:rsid w:val="008D5F6F"/>
    <w:rsid w:val="008D7298"/>
    <w:rsid w:val="008E2C60"/>
    <w:rsid w:val="008F0D5D"/>
    <w:rsid w:val="008F1DF3"/>
    <w:rsid w:val="008F29CA"/>
    <w:rsid w:val="008F3405"/>
    <w:rsid w:val="009018C0"/>
    <w:rsid w:val="00905151"/>
    <w:rsid w:val="00914E99"/>
    <w:rsid w:val="00917F81"/>
    <w:rsid w:val="00922415"/>
    <w:rsid w:val="009231D2"/>
    <w:rsid w:val="00924F6F"/>
    <w:rsid w:val="0092526F"/>
    <w:rsid w:val="00927DCD"/>
    <w:rsid w:val="0093271F"/>
    <w:rsid w:val="00933DDB"/>
    <w:rsid w:val="0093796D"/>
    <w:rsid w:val="00940BB6"/>
    <w:rsid w:val="00941646"/>
    <w:rsid w:val="0094390D"/>
    <w:rsid w:val="0095230C"/>
    <w:rsid w:val="00952FDC"/>
    <w:rsid w:val="00955750"/>
    <w:rsid w:val="009562F5"/>
    <w:rsid w:val="00957386"/>
    <w:rsid w:val="00963462"/>
    <w:rsid w:val="00964F87"/>
    <w:rsid w:val="00970B7A"/>
    <w:rsid w:val="00971190"/>
    <w:rsid w:val="00980785"/>
    <w:rsid w:val="0098557F"/>
    <w:rsid w:val="00985B9E"/>
    <w:rsid w:val="00995EE4"/>
    <w:rsid w:val="009A0296"/>
    <w:rsid w:val="009A19D7"/>
    <w:rsid w:val="009A2595"/>
    <w:rsid w:val="009A2718"/>
    <w:rsid w:val="009A2734"/>
    <w:rsid w:val="009A2831"/>
    <w:rsid w:val="009A2A7E"/>
    <w:rsid w:val="009A55F7"/>
    <w:rsid w:val="009B21C0"/>
    <w:rsid w:val="009B2A43"/>
    <w:rsid w:val="009B55C8"/>
    <w:rsid w:val="009B5857"/>
    <w:rsid w:val="009B78EA"/>
    <w:rsid w:val="009B7B54"/>
    <w:rsid w:val="009B7BB5"/>
    <w:rsid w:val="009C2A77"/>
    <w:rsid w:val="009C5D94"/>
    <w:rsid w:val="009C70DB"/>
    <w:rsid w:val="009D0978"/>
    <w:rsid w:val="009D708E"/>
    <w:rsid w:val="009E3367"/>
    <w:rsid w:val="009E3674"/>
    <w:rsid w:val="009E36E9"/>
    <w:rsid w:val="009E4DD5"/>
    <w:rsid w:val="009E6F33"/>
    <w:rsid w:val="009F2050"/>
    <w:rsid w:val="009F2710"/>
    <w:rsid w:val="009F3F0B"/>
    <w:rsid w:val="00A0419E"/>
    <w:rsid w:val="00A04C01"/>
    <w:rsid w:val="00A1520F"/>
    <w:rsid w:val="00A157FB"/>
    <w:rsid w:val="00A15D79"/>
    <w:rsid w:val="00A17056"/>
    <w:rsid w:val="00A202AB"/>
    <w:rsid w:val="00A21744"/>
    <w:rsid w:val="00A225B8"/>
    <w:rsid w:val="00A36734"/>
    <w:rsid w:val="00A41423"/>
    <w:rsid w:val="00A41D85"/>
    <w:rsid w:val="00A42701"/>
    <w:rsid w:val="00A4459A"/>
    <w:rsid w:val="00A45161"/>
    <w:rsid w:val="00A46879"/>
    <w:rsid w:val="00A46D66"/>
    <w:rsid w:val="00A47936"/>
    <w:rsid w:val="00A502E5"/>
    <w:rsid w:val="00A523C8"/>
    <w:rsid w:val="00A52FCE"/>
    <w:rsid w:val="00A571B1"/>
    <w:rsid w:val="00A6334C"/>
    <w:rsid w:val="00A70A85"/>
    <w:rsid w:val="00A71E35"/>
    <w:rsid w:val="00A75606"/>
    <w:rsid w:val="00A77E34"/>
    <w:rsid w:val="00A827D1"/>
    <w:rsid w:val="00A96AAF"/>
    <w:rsid w:val="00AA0F26"/>
    <w:rsid w:val="00AA5EEB"/>
    <w:rsid w:val="00AB6B07"/>
    <w:rsid w:val="00AB74E2"/>
    <w:rsid w:val="00AC06BE"/>
    <w:rsid w:val="00AC22DD"/>
    <w:rsid w:val="00AC27F4"/>
    <w:rsid w:val="00AC3B5B"/>
    <w:rsid w:val="00AC7C3A"/>
    <w:rsid w:val="00AD6709"/>
    <w:rsid w:val="00AE46A5"/>
    <w:rsid w:val="00AE4CF4"/>
    <w:rsid w:val="00AE6BD7"/>
    <w:rsid w:val="00AF4F78"/>
    <w:rsid w:val="00B01853"/>
    <w:rsid w:val="00B0501B"/>
    <w:rsid w:val="00B059C0"/>
    <w:rsid w:val="00B05F77"/>
    <w:rsid w:val="00B06831"/>
    <w:rsid w:val="00B06FEA"/>
    <w:rsid w:val="00B07FE2"/>
    <w:rsid w:val="00B11D8F"/>
    <w:rsid w:val="00B12FCB"/>
    <w:rsid w:val="00B14E88"/>
    <w:rsid w:val="00B16322"/>
    <w:rsid w:val="00B16DDF"/>
    <w:rsid w:val="00B17439"/>
    <w:rsid w:val="00B22B3A"/>
    <w:rsid w:val="00B2587E"/>
    <w:rsid w:val="00B2596A"/>
    <w:rsid w:val="00B25BDE"/>
    <w:rsid w:val="00B30C1D"/>
    <w:rsid w:val="00B33570"/>
    <w:rsid w:val="00B33660"/>
    <w:rsid w:val="00B36473"/>
    <w:rsid w:val="00B36675"/>
    <w:rsid w:val="00B404F5"/>
    <w:rsid w:val="00B40667"/>
    <w:rsid w:val="00B406C7"/>
    <w:rsid w:val="00B40FE0"/>
    <w:rsid w:val="00B41575"/>
    <w:rsid w:val="00B4458F"/>
    <w:rsid w:val="00B50436"/>
    <w:rsid w:val="00B53212"/>
    <w:rsid w:val="00B53B92"/>
    <w:rsid w:val="00B61241"/>
    <w:rsid w:val="00B63974"/>
    <w:rsid w:val="00B6676F"/>
    <w:rsid w:val="00B7493F"/>
    <w:rsid w:val="00B86488"/>
    <w:rsid w:val="00B916B6"/>
    <w:rsid w:val="00B91A3D"/>
    <w:rsid w:val="00B934F6"/>
    <w:rsid w:val="00B93C22"/>
    <w:rsid w:val="00B9694B"/>
    <w:rsid w:val="00B9723E"/>
    <w:rsid w:val="00BB27C0"/>
    <w:rsid w:val="00BB38C6"/>
    <w:rsid w:val="00BB59F8"/>
    <w:rsid w:val="00BB77A6"/>
    <w:rsid w:val="00BC1DD3"/>
    <w:rsid w:val="00BC29A5"/>
    <w:rsid w:val="00BC3179"/>
    <w:rsid w:val="00BC4620"/>
    <w:rsid w:val="00BC6608"/>
    <w:rsid w:val="00BD1323"/>
    <w:rsid w:val="00BD459F"/>
    <w:rsid w:val="00BE0899"/>
    <w:rsid w:val="00BE0CB0"/>
    <w:rsid w:val="00BE2559"/>
    <w:rsid w:val="00BE2CA0"/>
    <w:rsid w:val="00BE58AF"/>
    <w:rsid w:val="00BE7AB6"/>
    <w:rsid w:val="00BE7DBC"/>
    <w:rsid w:val="00BE7DD2"/>
    <w:rsid w:val="00BF264A"/>
    <w:rsid w:val="00BF5C07"/>
    <w:rsid w:val="00BF5EDF"/>
    <w:rsid w:val="00C04E85"/>
    <w:rsid w:val="00C079E8"/>
    <w:rsid w:val="00C13E92"/>
    <w:rsid w:val="00C178C7"/>
    <w:rsid w:val="00C263B6"/>
    <w:rsid w:val="00C26CC1"/>
    <w:rsid w:val="00C26F51"/>
    <w:rsid w:val="00C26F9F"/>
    <w:rsid w:val="00C32314"/>
    <w:rsid w:val="00C346AD"/>
    <w:rsid w:val="00C36D0C"/>
    <w:rsid w:val="00C37FC7"/>
    <w:rsid w:val="00C40BDA"/>
    <w:rsid w:val="00C40FA3"/>
    <w:rsid w:val="00C41C17"/>
    <w:rsid w:val="00C43AF1"/>
    <w:rsid w:val="00C44467"/>
    <w:rsid w:val="00C51D23"/>
    <w:rsid w:val="00C5243F"/>
    <w:rsid w:val="00C52A3D"/>
    <w:rsid w:val="00C53747"/>
    <w:rsid w:val="00C60E0D"/>
    <w:rsid w:val="00C611D4"/>
    <w:rsid w:val="00C621B0"/>
    <w:rsid w:val="00C6243F"/>
    <w:rsid w:val="00C641A4"/>
    <w:rsid w:val="00C67973"/>
    <w:rsid w:val="00C7297D"/>
    <w:rsid w:val="00C74407"/>
    <w:rsid w:val="00C7711F"/>
    <w:rsid w:val="00C826FA"/>
    <w:rsid w:val="00C87F8C"/>
    <w:rsid w:val="00C92B7B"/>
    <w:rsid w:val="00C94FA9"/>
    <w:rsid w:val="00CA0C09"/>
    <w:rsid w:val="00CA4B23"/>
    <w:rsid w:val="00CA763D"/>
    <w:rsid w:val="00CA7968"/>
    <w:rsid w:val="00CB066F"/>
    <w:rsid w:val="00CB24DD"/>
    <w:rsid w:val="00CC2375"/>
    <w:rsid w:val="00CC396C"/>
    <w:rsid w:val="00CC3B91"/>
    <w:rsid w:val="00CC4F9C"/>
    <w:rsid w:val="00CC6701"/>
    <w:rsid w:val="00CD0912"/>
    <w:rsid w:val="00CD53E8"/>
    <w:rsid w:val="00CE19C6"/>
    <w:rsid w:val="00CE403B"/>
    <w:rsid w:val="00CE49E7"/>
    <w:rsid w:val="00CE710A"/>
    <w:rsid w:val="00CF7071"/>
    <w:rsid w:val="00D00094"/>
    <w:rsid w:val="00D058A1"/>
    <w:rsid w:val="00D16266"/>
    <w:rsid w:val="00D20A32"/>
    <w:rsid w:val="00D20C00"/>
    <w:rsid w:val="00D20D8D"/>
    <w:rsid w:val="00D256E6"/>
    <w:rsid w:val="00D305D3"/>
    <w:rsid w:val="00D36F36"/>
    <w:rsid w:val="00D40616"/>
    <w:rsid w:val="00D42478"/>
    <w:rsid w:val="00D44045"/>
    <w:rsid w:val="00D541F8"/>
    <w:rsid w:val="00D568B7"/>
    <w:rsid w:val="00D62BCD"/>
    <w:rsid w:val="00D6326E"/>
    <w:rsid w:val="00D63C43"/>
    <w:rsid w:val="00D65FE4"/>
    <w:rsid w:val="00D70473"/>
    <w:rsid w:val="00D71FC3"/>
    <w:rsid w:val="00D74717"/>
    <w:rsid w:val="00D775F9"/>
    <w:rsid w:val="00D801CA"/>
    <w:rsid w:val="00D80CDF"/>
    <w:rsid w:val="00D80EF2"/>
    <w:rsid w:val="00D8215D"/>
    <w:rsid w:val="00D85063"/>
    <w:rsid w:val="00D87CC4"/>
    <w:rsid w:val="00D90A3D"/>
    <w:rsid w:val="00D93358"/>
    <w:rsid w:val="00D93537"/>
    <w:rsid w:val="00D93A2A"/>
    <w:rsid w:val="00D94223"/>
    <w:rsid w:val="00D97A3B"/>
    <w:rsid w:val="00D97ADF"/>
    <w:rsid w:val="00DA3127"/>
    <w:rsid w:val="00DA35FB"/>
    <w:rsid w:val="00DA37A5"/>
    <w:rsid w:val="00DA4AF8"/>
    <w:rsid w:val="00DB1CD1"/>
    <w:rsid w:val="00DB4A1A"/>
    <w:rsid w:val="00DB56AB"/>
    <w:rsid w:val="00DC5157"/>
    <w:rsid w:val="00DC7F9C"/>
    <w:rsid w:val="00DD4155"/>
    <w:rsid w:val="00DD511F"/>
    <w:rsid w:val="00DD7C99"/>
    <w:rsid w:val="00DE187D"/>
    <w:rsid w:val="00DE2F09"/>
    <w:rsid w:val="00DE3BE1"/>
    <w:rsid w:val="00DE4E90"/>
    <w:rsid w:val="00DF0E14"/>
    <w:rsid w:val="00DF1997"/>
    <w:rsid w:val="00DF6D4D"/>
    <w:rsid w:val="00DF7851"/>
    <w:rsid w:val="00E0373A"/>
    <w:rsid w:val="00E042E5"/>
    <w:rsid w:val="00E105CB"/>
    <w:rsid w:val="00E108B1"/>
    <w:rsid w:val="00E17A58"/>
    <w:rsid w:val="00E25D65"/>
    <w:rsid w:val="00E309C1"/>
    <w:rsid w:val="00E313CB"/>
    <w:rsid w:val="00E329F4"/>
    <w:rsid w:val="00E32F04"/>
    <w:rsid w:val="00E3404A"/>
    <w:rsid w:val="00E35E64"/>
    <w:rsid w:val="00E37109"/>
    <w:rsid w:val="00E40D2D"/>
    <w:rsid w:val="00E410A5"/>
    <w:rsid w:val="00E41647"/>
    <w:rsid w:val="00E4241A"/>
    <w:rsid w:val="00E50909"/>
    <w:rsid w:val="00E51316"/>
    <w:rsid w:val="00E52791"/>
    <w:rsid w:val="00E528EF"/>
    <w:rsid w:val="00E53A17"/>
    <w:rsid w:val="00E621F2"/>
    <w:rsid w:val="00E6611C"/>
    <w:rsid w:val="00E70784"/>
    <w:rsid w:val="00E70E22"/>
    <w:rsid w:val="00E7185A"/>
    <w:rsid w:val="00E751F5"/>
    <w:rsid w:val="00E76F2F"/>
    <w:rsid w:val="00E81EC5"/>
    <w:rsid w:val="00E82F7C"/>
    <w:rsid w:val="00E86526"/>
    <w:rsid w:val="00E932B9"/>
    <w:rsid w:val="00EB0C51"/>
    <w:rsid w:val="00EB518C"/>
    <w:rsid w:val="00EB6039"/>
    <w:rsid w:val="00ED42CB"/>
    <w:rsid w:val="00ED4929"/>
    <w:rsid w:val="00EE221B"/>
    <w:rsid w:val="00EE237B"/>
    <w:rsid w:val="00EF0D57"/>
    <w:rsid w:val="00EF23DF"/>
    <w:rsid w:val="00EF405D"/>
    <w:rsid w:val="00EF71DA"/>
    <w:rsid w:val="00EF7DC4"/>
    <w:rsid w:val="00F04AB5"/>
    <w:rsid w:val="00F1031F"/>
    <w:rsid w:val="00F112CE"/>
    <w:rsid w:val="00F13D15"/>
    <w:rsid w:val="00F22A96"/>
    <w:rsid w:val="00F22C51"/>
    <w:rsid w:val="00F257E5"/>
    <w:rsid w:val="00F26815"/>
    <w:rsid w:val="00F268F3"/>
    <w:rsid w:val="00F40303"/>
    <w:rsid w:val="00F41E55"/>
    <w:rsid w:val="00F42966"/>
    <w:rsid w:val="00F44011"/>
    <w:rsid w:val="00F450A0"/>
    <w:rsid w:val="00F45F24"/>
    <w:rsid w:val="00F46AB5"/>
    <w:rsid w:val="00F47818"/>
    <w:rsid w:val="00F527C9"/>
    <w:rsid w:val="00F54E4C"/>
    <w:rsid w:val="00F55C07"/>
    <w:rsid w:val="00F6143E"/>
    <w:rsid w:val="00F644A6"/>
    <w:rsid w:val="00F65E23"/>
    <w:rsid w:val="00F6606C"/>
    <w:rsid w:val="00F662F0"/>
    <w:rsid w:val="00F67593"/>
    <w:rsid w:val="00F735B6"/>
    <w:rsid w:val="00F75744"/>
    <w:rsid w:val="00F77F98"/>
    <w:rsid w:val="00F82381"/>
    <w:rsid w:val="00F83F8D"/>
    <w:rsid w:val="00F844C0"/>
    <w:rsid w:val="00F86957"/>
    <w:rsid w:val="00F91CFA"/>
    <w:rsid w:val="00F937E2"/>
    <w:rsid w:val="00F93CBF"/>
    <w:rsid w:val="00F94C8B"/>
    <w:rsid w:val="00F950F8"/>
    <w:rsid w:val="00F97638"/>
    <w:rsid w:val="00F97C4E"/>
    <w:rsid w:val="00FA12B8"/>
    <w:rsid w:val="00FA167B"/>
    <w:rsid w:val="00FA192C"/>
    <w:rsid w:val="00FA3E4B"/>
    <w:rsid w:val="00FB09DF"/>
    <w:rsid w:val="00FB19BE"/>
    <w:rsid w:val="00FB2DDE"/>
    <w:rsid w:val="00FB53DB"/>
    <w:rsid w:val="00FB7A53"/>
    <w:rsid w:val="00FC3A14"/>
    <w:rsid w:val="00FC3D1F"/>
    <w:rsid w:val="00FC509D"/>
    <w:rsid w:val="00FC5A0E"/>
    <w:rsid w:val="00FC5BA5"/>
    <w:rsid w:val="00FC5D90"/>
    <w:rsid w:val="00FD0AC7"/>
    <w:rsid w:val="00FD2922"/>
    <w:rsid w:val="00FD2BB5"/>
    <w:rsid w:val="00FD466E"/>
    <w:rsid w:val="00FE30EC"/>
    <w:rsid w:val="00FF2DB0"/>
    <w:rsid w:val="00FF43BB"/>
    <w:rsid w:val="00FF681D"/>
    <w:rsid w:val="00FF76A5"/>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9E8CB82"/>
  <w15:docId w15:val="{CB7739A5-389C-441E-9653-F85699CD1F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1" w:qFormat="1"/>
    <w:lsdException w:name="Body Text Indent" w:lock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lsdException w:name="Body Text 3" w:semiHidden="1" w:unhideWhenUsed="1"/>
    <w:lsdException w:name="Body Text Indent 2" w:locked="1"/>
    <w:lsdException w:name="Body Text Indent 3" w:semiHidden="1" w:unhideWhenUsed="1"/>
    <w:lsdException w:name="Block Text" w:semiHidden="1" w:unhideWhenUsed="1"/>
    <w:lsdException w:name="Hyperlink" w:lock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lock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F2050"/>
    <w:rPr>
      <w:rFonts w:ascii="Times New Roman" w:eastAsia="Times New Roman" w:hAnsi="Times New Roman"/>
      <w:sz w:val="24"/>
      <w:szCs w:val="24"/>
    </w:rPr>
  </w:style>
  <w:style w:type="paragraph" w:styleId="1">
    <w:name w:val="heading 1"/>
    <w:basedOn w:val="a"/>
    <w:next w:val="a"/>
    <w:link w:val="10"/>
    <w:uiPriority w:val="99"/>
    <w:qFormat/>
    <w:rsid w:val="00204441"/>
    <w:pPr>
      <w:keepNext/>
      <w:keepLines/>
      <w:spacing w:before="480" w:line="276" w:lineRule="auto"/>
      <w:outlineLvl w:val="0"/>
    </w:pPr>
    <w:rPr>
      <w:rFonts w:ascii="Cambria" w:hAnsi="Cambria"/>
      <w:b/>
      <w:bCs/>
      <w:color w:val="365F91"/>
      <w:sz w:val="28"/>
      <w:szCs w:val="28"/>
      <w:lang w:eastAsia="en-US"/>
    </w:rPr>
  </w:style>
  <w:style w:type="paragraph" w:styleId="2">
    <w:name w:val="heading 2"/>
    <w:basedOn w:val="a"/>
    <w:next w:val="a"/>
    <w:link w:val="20"/>
    <w:uiPriority w:val="99"/>
    <w:qFormat/>
    <w:rsid w:val="00204441"/>
    <w:pPr>
      <w:keepNext/>
      <w:keepLines/>
      <w:spacing w:before="40" w:line="276" w:lineRule="auto"/>
      <w:outlineLvl w:val="1"/>
    </w:pPr>
    <w:rPr>
      <w:rFonts w:ascii="Cambria" w:hAnsi="Cambria"/>
      <w:color w:val="365F91"/>
      <w:sz w:val="26"/>
      <w:szCs w:val="26"/>
      <w:lang w:eastAsia="en-US"/>
    </w:rPr>
  </w:style>
  <w:style w:type="paragraph" w:styleId="3">
    <w:name w:val="heading 3"/>
    <w:basedOn w:val="a"/>
    <w:link w:val="30"/>
    <w:uiPriority w:val="99"/>
    <w:qFormat/>
    <w:rsid w:val="000761BC"/>
    <w:pPr>
      <w:spacing w:before="100" w:beforeAutospacing="1" w:after="100" w:afterAutospacing="1"/>
      <w:outlineLvl w:val="2"/>
    </w:pPr>
    <w:rPr>
      <w:b/>
      <w:bCs/>
      <w:sz w:val="27"/>
      <w:szCs w:val="27"/>
    </w:rPr>
  </w:style>
  <w:style w:type="paragraph" w:styleId="4">
    <w:name w:val="heading 4"/>
    <w:basedOn w:val="a"/>
    <w:next w:val="a"/>
    <w:link w:val="40"/>
    <w:uiPriority w:val="99"/>
    <w:qFormat/>
    <w:rsid w:val="00204441"/>
    <w:pPr>
      <w:keepNext/>
      <w:keepLines/>
      <w:spacing w:before="200" w:line="276" w:lineRule="auto"/>
      <w:outlineLvl w:val="3"/>
    </w:pPr>
    <w:rPr>
      <w:rFonts w:ascii="Cambria" w:hAnsi="Cambria"/>
      <w:b/>
      <w:bCs/>
      <w:i/>
      <w:iCs/>
      <w:color w:val="4F81BD"/>
      <w:sz w:val="22"/>
      <w:szCs w:val="22"/>
      <w:lang w:eastAsia="en-US"/>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204441"/>
    <w:rPr>
      <w:rFonts w:ascii="Cambria" w:hAnsi="Cambria" w:cs="Times New Roman"/>
      <w:b/>
      <w:bCs/>
      <w:color w:val="365F91"/>
      <w:sz w:val="28"/>
      <w:szCs w:val="28"/>
    </w:rPr>
  </w:style>
  <w:style w:type="character" w:customStyle="1" w:styleId="20">
    <w:name w:val="Заголовок 2 Знак"/>
    <w:basedOn w:val="a0"/>
    <w:link w:val="2"/>
    <w:uiPriority w:val="99"/>
    <w:locked/>
    <w:rsid w:val="00204441"/>
    <w:rPr>
      <w:rFonts w:ascii="Cambria" w:hAnsi="Cambria" w:cs="Times New Roman"/>
      <w:color w:val="365F91"/>
      <w:sz w:val="26"/>
      <w:szCs w:val="26"/>
    </w:rPr>
  </w:style>
  <w:style w:type="character" w:customStyle="1" w:styleId="30">
    <w:name w:val="Заголовок 3 Знак"/>
    <w:basedOn w:val="a0"/>
    <w:link w:val="3"/>
    <w:uiPriority w:val="99"/>
    <w:locked/>
    <w:rsid w:val="000761BC"/>
    <w:rPr>
      <w:rFonts w:ascii="Times New Roman" w:hAnsi="Times New Roman" w:cs="Times New Roman"/>
      <w:b/>
      <w:bCs/>
      <w:sz w:val="27"/>
      <w:szCs w:val="27"/>
      <w:lang w:eastAsia="ru-RU"/>
    </w:rPr>
  </w:style>
  <w:style w:type="character" w:customStyle="1" w:styleId="40">
    <w:name w:val="Заголовок 4 Знак"/>
    <w:basedOn w:val="a0"/>
    <w:link w:val="4"/>
    <w:uiPriority w:val="99"/>
    <w:locked/>
    <w:rsid w:val="00204441"/>
    <w:rPr>
      <w:rFonts w:ascii="Cambria" w:hAnsi="Cambria" w:cs="Times New Roman"/>
      <w:b/>
      <w:bCs/>
      <w:i/>
      <w:iCs/>
      <w:color w:val="4F81BD"/>
    </w:rPr>
  </w:style>
  <w:style w:type="paragraph" w:styleId="a3">
    <w:name w:val="Normal (Web)"/>
    <w:basedOn w:val="a"/>
    <w:uiPriority w:val="99"/>
    <w:rsid w:val="00A42701"/>
    <w:pPr>
      <w:spacing w:before="100" w:beforeAutospacing="1" w:after="100" w:afterAutospacing="1"/>
    </w:pPr>
  </w:style>
  <w:style w:type="paragraph" w:styleId="a4">
    <w:name w:val="List Paragraph"/>
    <w:basedOn w:val="a"/>
    <w:uiPriority w:val="34"/>
    <w:qFormat/>
    <w:rsid w:val="003F53D8"/>
    <w:pPr>
      <w:ind w:left="720"/>
      <w:contextualSpacing/>
    </w:pPr>
  </w:style>
  <w:style w:type="character" w:customStyle="1" w:styleId="apple-converted-space">
    <w:name w:val="apple-converted-space"/>
    <w:basedOn w:val="a0"/>
    <w:rsid w:val="0077437E"/>
    <w:rPr>
      <w:rFonts w:cs="Times New Roman"/>
    </w:rPr>
  </w:style>
  <w:style w:type="character" w:styleId="a5">
    <w:name w:val="Hyperlink"/>
    <w:basedOn w:val="a0"/>
    <w:uiPriority w:val="99"/>
    <w:rsid w:val="00C5243F"/>
    <w:rPr>
      <w:rFonts w:cs="Times New Roman"/>
      <w:color w:val="0000FF"/>
      <w:u w:val="single"/>
    </w:rPr>
  </w:style>
  <w:style w:type="table" w:styleId="a6">
    <w:name w:val="Table Grid"/>
    <w:basedOn w:val="a1"/>
    <w:uiPriority w:val="59"/>
    <w:rsid w:val="009C2A7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Balloon Text"/>
    <w:basedOn w:val="a"/>
    <w:link w:val="a8"/>
    <w:uiPriority w:val="99"/>
    <w:semiHidden/>
    <w:rsid w:val="00E6611C"/>
    <w:rPr>
      <w:rFonts w:ascii="Tahoma" w:hAnsi="Tahoma" w:cs="Tahoma"/>
      <w:sz w:val="16"/>
      <w:szCs w:val="16"/>
    </w:rPr>
  </w:style>
  <w:style w:type="character" w:customStyle="1" w:styleId="a8">
    <w:name w:val="Текст у виносці Знак"/>
    <w:basedOn w:val="a0"/>
    <w:link w:val="a7"/>
    <w:uiPriority w:val="99"/>
    <w:semiHidden/>
    <w:locked/>
    <w:rsid w:val="00E6611C"/>
    <w:rPr>
      <w:rFonts w:ascii="Tahoma" w:hAnsi="Tahoma" w:cs="Tahoma"/>
      <w:sz w:val="16"/>
      <w:szCs w:val="16"/>
      <w:lang w:eastAsia="ru-RU"/>
    </w:rPr>
  </w:style>
  <w:style w:type="character" w:styleId="a9">
    <w:name w:val="Strong"/>
    <w:basedOn w:val="a0"/>
    <w:uiPriority w:val="22"/>
    <w:qFormat/>
    <w:rsid w:val="00E6611C"/>
    <w:rPr>
      <w:rFonts w:cs="Times New Roman"/>
      <w:b/>
      <w:bCs/>
    </w:rPr>
  </w:style>
  <w:style w:type="character" w:styleId="aa">
    <w:name w:val="line number"/>
    <w:basedOn w:val="a0"/>
    <w:uiPriority w:val="99"/>
    <w:semiHidden/>
    <w:rsid w:val="008501DE"/>
    <w:rPr>
      <w:rFonts w:cs="Times New Roman"/>
    </w:rPr>
  </w:style>
  <w:style w:type="paragraph" w:styleId="ab">
    <w:name w:val="header"/>
    <w:basedOn w:val="a"/>
    <w:link w:val="ac"/>
    <w:uiPriority w:val="99"/>
    <w:rsid w:val="00F937E2"/>
    <w:pPr>
      <w:tabs>
        <w:tab w:val="center" w:pos="4677"/>
        <w:tab w:val="right" w:pos="9355"/>
      </w:tabs>
    </w:pPr>
  </w:style>
  <w:style w:type="character" w:customStyle="1" w:styleId="ac">
    <w:name w:val="Верхній колонтитул Знак"/>
    <w:basedOn w:val="a0"/>
    <w:link w:val="ab"/>
    <w:uiPriority w:val="99"/>
    <w:locked/>
    <w:rsid w:val="00F937E2"/>
    <w:rPr>
      <w:rFonts w:ascii="Times New Roman" w:hAnsi="Times New Roman" w:cs="Times New Roman"/>
      <w:sz w:val="24"/>
      <w:szCs w:val="24"/>
      <w:lang w:eastAsia="ru-RU"/>
    </w:rPr>
  </w:style>
  <w:style w:type="paragraph" w:styleId="ad">
    <w:name w:val="footer"/>
    <w:basedOn w:val="a"/>
    <w:link w:val="ae"/>
    <w:uiPriority w:val="99"/>
    <w:rsid w:val="00F937E2"/>
    <w:pPr>
      <w:tabs>
        <w:tab w:val="center" w:pos="4677"/>
        <w:tab w:val="right" w:pos="9355"/>
      </w:tabs>
    </w:pPr>
  </w:style>
  <w:style w:type="character" w:customStyle="1" w:styleId="ae">
    <w:name w:val="Нижній колонтитул Знак"/>
    <w:basedOn w:val="a0"/>
    <w:link w:val="ad"/>
    <w:uiPriority w:val="99"/>
    <w:locked/>
    <w:rsid w:val="00F937E2"/>
    <w:rPr>
      <w:rFonts w:ascii="Times New Roman" w:hAnsi="Times New Roman" w:cs="Times New Roman"/>
      <w:sz w:val="24"/>
      <w:szCs w:val="24"/>
      <w:lang w:eastAsia="ru-RU"/>
    </w:rPr>
  </w:style>
  <w:style w:type="paragraph" w:styleId="af">
    <w:name w:val="No Spacing"/>
    <w:link w:val="af0"/>
    <w:uiPriority w:val="1"/>
    <w:qFormat/>
    <w:rsid w:val="00F937E2"/>
    <w:rPr>
      <w:rFonts w:eastAsia="Times New Roman"/>
      <w:sz w:val="22"/>
      <w:szCs w:val="22"/>
      <w:lang w:eastAsia="en-US"/>
    </w:rPr>
  </w:style>
  <w:style w:type="character" w:customStyle="1" w:styleId="af0">
    <w:name w:val="Без інтервалів Знак"/>
    <w:basedOn w:val="a0"/>
    <w:link w:val="af"/>
    <w:uiPriority w:val="99"/>
    <w:locked/>
    <w:rsid w:val="00F937E2"/>
    <w:rPr>
      <w:rFonts w:eastAsia="Times New Roman"/>
      <w:sz w:val="22"/>
      <w:szCs w:val="22"/>
      <w:lang w:val="ru-RU" w:eastAsia="en-US" w:bidi="ar-SA"/>
    </w:rPr>
  </w:style>
  <w:style w:type="paragraph" w:styleId="af1">
    <w:name w:val="Body Text Indent"/>
    <w:basedOn w:val="a"/>
    <w:link w:val="af2"/>
    <w:uiPriority w:val="99"/>
    <w:rsid w:val="00204441"/>
    <w:pPr>
      <w:spacing w:line="360" w:lineRule="auto"/>
      <w:ind w:left="709"/>
    </w:pPr>
    <w:rPr>
      <w:rFonts w:ascii="Arial" w:hAnsi="Arial"/>
      <w:sz w:val="28"/>
    </w:rPr>
  </w:style>
  <w:style w:type="character" w:customStyle="1" w:styleId="af2">
    <w:name w:val="Основний текст з відступом Знак"/>
    <w:basedOn w:val="a0"/>
    <w:link w:val="af1"/>
    <w:uiPriority w:val="99"/>
    <w:locked/>
    <w:rsid w:val="00204441"/>
    <w:rPr>
      <w:rFonts w:ascii="Arial" w:hAnsi="Arial" w:cs="Times New Roman"/>
      <w:sz w:val="24"/>
      <w:szCs w:val="24"/>
      <w:lang w:eastAsia="ru-RU"/>
    </w:rPr>
  </w:style>
  <w:style w:type="paragraph" w:styleId="af3">
    <w:name w:val="Body Text"/>
    <w:basedOn w:val="a"/>
    <w:link w:val="af4"/>
    <w:uiPriority w:val="1"/>
    <w:qFormat/>
    <w:rsid w:val="00204441"/>
    <w:pPr>
      <w:spacing w:after="120"/>
    </w:pPr>
  </w:style>
  <w:style w:type="character" w:customStyle="1" w:styleId="af4">
    <w:name w:val="Основний текст Знак"/>
    <w:basedOn w:val="a0"/>
    <w:link w:val="af3"/>
    <w:uiPriority w:val="1"/>
    <w:locked/>
    <w:rsid w:val="00204441"/>
    <w:rPr>
      <w:rFonts w:ascii="Times New Roman" w:hAnsi="Times New Roman" w:cs="Times New Roman"/>
      <w:sz w:val="24"/>
      <w:szCs w:val="24"/>
      <w:lang w:eastAsia="ru-RU"/>
    </w:rPr>
  </w:style>
  <w:style w:type="paragraph" w:styleId="21">
    <w:name w:val="Body Text Indent 2"/>
    <w:basedOn w:val="a"/>
    <w:link w:val="22"/>
    <w:uiPriority w:val="99"/>
    <w:rsid w:val="00204441"/>
    <w:pPr>
      <w:spacing w:after="120" w:line="480" w:lineRule="auto"/>
      <w:ind w:left="283"/>
    </w:pPr>
  </w:style>
  <w:style w:type="character" w:customStyle="1" w:styleId="22">
    <w:name w:val="Основний текст з відступом 2 Знак"/>
    <w:basedOn w:val="a0"/>
    <w:link w:val="21"/>
    <w:uiPriority w:val="99"/>
    <w:locked/>
    <w:rsid w:val="00204441"/>
    <w:rPr>
      <w:rFonts w:ascii="Times New Roman" w:hAnsi="Times New Roman" w:cs="Times New Roman"/>
      <w:sz w:val="24"/>
      <w:szCs w:val="24"/>
      <w:lang w:eastAsia="ru-RU"/>
    </w:rPr>
  </w:style>
  <w:style w:type="character" w:customStyle="1" w:styleId="11">
    <w:name w:val="Таблица_11"/>
    <w:uiPriority w:val="99"/>
    <w:rsid w:val="00204441"/>
    <w:rPr>
      <w:rFonts w:ascii="Arial" w:hAnsi="Arial"/>
      <w:sz w:val="24"/>
      <w:lang w:val="uk-UA" w:eastAsia="ru-RU"/>
    </w:rPr>
  </w:style>
  <w:style w:type="paragraph" w:styleId="23">
    <w:name w:val="Body Text 2"/>
    <w:basedOn w:val="a"/>
    <w:link w:val="24"/>
    <w:uiPriority w:val="99"/>
    <w:rsid w:val="00204441"/>
    <w:pPr>
      <w:spacing w:after="120" w:line="480" w:lineRule="auto"/>
    </w:pPr>
  </w:style>
  <w:style w:type="character" w:customStyle="1" w:styleId="24">
    <w:name w:val="Основний текст 2 Знак"/>
    <w:basedOn w:val="a0"/>
    <w:link w:val="23"/>
    <w:uiPriority w:val="99"/>
    <w:locked/>
    <w:rsid w:val="00204441"/>
    <w:rPr>
      <w:rFonts w:ascii="Times New Roman" w:hAnsi="Times New Roman" w:cs="Times New Roman"/>
      <w:sz w:val="24"/>
      <w:szCs w:val="24"/>
      <w:lang w:eastAsia="ru-RU"/>
    </w:rPr>
  </w:style>
  <w:style w:type="table" w:customStyle="1" w:styleId="12">
    <w:name w:val="Сетка таблицы1"/>
    <w:uiPriority w:val="99"/>
    <w:rsid w:val="0020444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1">
    <w:name w:val="Знак Знак3"/>
    <w:uiPriority w:val="99"/>
    <w:rsid w:val="00204441"/>
    <w:rPr>
      <w:sz w:val="24"/>
    </w:rPr>
  </w:style>
  <w:style w:type="character" w:styleId="af5">
    <w:name w:val="page number"/>
    <w:basedOn w:val="a0"/>
    <w:uiPriority w:val="99"/>
    <w:rsid w:val="00204441"/>
    <w:rPr>
      <w:rFonts w:cs="Times New Roman"/>
    </w:rPr>
  </w:style>
  <w:style w:type="table" w:customStyle="1" w:styleId="25">
    <w:name w:val="Сетка таблицы2"/>
    <w:uiPriority w:val="99"/>
    <w:rsid w:val="00F257E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rvts11">
    <w:name w:val="rvts11"/>
    <w:basedOn w:val="a0"/>
    <w:rsid w:val="00BE58AF"/>
  </w:style>
  <w:style w:type="character" w:customStyle="1" w:styleId="rvts13">
    <w:name w:val="rvts13"/>
    <w:basedOn w:val="a0"/>
    <w:rsid w:val="00BE58AF"/>
  </w:style>
  <w:style w:type="paragraph" w:customStyle="1" w:styleId="310">
    <w:name w:val="Заголовок 31"/>
    <w:basedOn w:val="a"/>
    <w:uiPriority w:val="1"/>
    <w:qFormat/>
    <w:rsid w:val="00924F6F"/>
    <w:pPr>
      <w:widowControl w:val="0"/>
      <w:spacing w:line="232" w:lineRule="exact"/>
      <w:ind w:left="102" w:right="102" w:firstLine="301"/>
      <w:jc w:val="both"/>
      <w:outlineLvl w:val="3"/>
    </w:pPr>
    <w:rPr>
      <w:sz w:val="23"/>
      <w:szCs w:val="23"/>
      <w:lang w:val="en-US" w:eastAsia="en-US"/>
    </w:rPr>
  </w:style>
  <w:style w:type="table" w:customStyle="1" w:styleId="TableNormal">
    <w:name w:val="Table Normal"/>
    <w:uiPriority w:val="2"/>
    <w:semiHidden/>
    <w:unhideWhenUsed/>
    <w:qFormat/>
    <w:rsid w:val="00927DCD"/>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927DCD"/>
    <w:pPr>
      <w:widowControl w:val="0"/>
      <w:ind w:left="103"/>
    </w:pPr>
    <w:rPr>
      <w:sz w:val="22"/>
      <w:szCs w:val="22"/>
      <w:lang w:val="en-US" w:eastAsia="en-US"/>
    </w:rPr>
  </w:style>
  <w:style w:type="paragraph" w:customStyle="1" w:styleId="311">
    <w:name w:val="Заголовок 31"/>
    <w:basedOn w:val="a"/>
    <w:uiPriority w:val="1"/>
    <w:qFormat/>
    <w:rsid w:val="00C26CC1"/>
    <w:pPr>
      <w:widowControl w:val="0"/>
      <w:spacing w:line="232" w:lineRule="exact"/>
      <w:ind w:left="102" w:right="102" w:firstLine="301"/>
      <w:jc w:val="both"/>
      <w:outlineLvl w:val="3"/>
    </w:pPr>
    <w:rPr>
      <w:sz w:val="23"/>
      <w:szCs w:val="23"/>
      <w:lang w:val="en-US" w:eastAsia="en-US"/>
    </w:rPr>
  </w:style>
  <w:style w:type="paragraph" w:customStyle="1" w:styleId="110">
    <w:name w:val="Заголовок 11"/>
    <w:basedOn w:val="a"/>
    <w:uiPriority w:val="1"/>
    <w:qFormat/>
    <w:rsid w:val="00AE6BD7"/>
    <w:pPr>
      <w:widowControl w:val="0"/>
      <w:ind w:left="119"/>
      <w:outlineLvl w:val="1"/>
    </w:pPr>
    <w:rPr>
      <w:b/>
      <w:bCs/>
      <w:sz w:val="28"/>
      <w:szCs w:val="28"/>
      <w:lang w:val="en-US" w:eastAsia="en-US"/>
    </w:rPr>
  </w:style>
  <w:style w:type="character" w:customStyle="1" w:styleId="af6">
    <w:name w:val="Основной текст_"/>
    <w:basedOn w:val="a0"/>
    <w:link w:val="26"/>
    <w:rsid w:val="006B2D27"/>
    <w:rPr>
      <w:rFonts w:ascii="Century Schoolbook" w:eastAsia="Century Schoolbook" w:hAnsi="Century Schoolbook" w:cs="Century Schoolbook"/>
      <w:sz w:val="18"/>
      <w:szCs w:val="18"/>
      <w:shd w:val="clear" w:color="auto" w:fill="FFFFFF"/>
    </w:rPr>
  </w:style>
  <w:style w:type="paragraph" w:customStyle="1" w:styleId="26">
    <w:name w:val="Основной текст2"/>
    <w:basedOn w:val="a"/>
    <w:link w:val="af6"/>
    <w:rsid w:val="006B2D27"/>
    <w:pPr>
      <w:shd w:val="clear" w:color="auto" w:fill="FFFFFF"/>
      <w:spacing w:before="1020" w:after="240" w:line="0" w:lineRule="atLeast"/>
      <w:ind w:hanging="320"/>
    </w:pPr>
    <w:rPr>
      <w:rFonts w:ascii="Century Schoolbook" w:eastAsia="Century Schoolbook" w:hAnsi="Century Schoolbook" w:cs="Century Schoolbook"/>
      <w:sz w:val="18"/>
      <w:szCs w:val="18"/>
    </w:rPr>
  </w:style>
  <w:style w:type="character" w:customStyle="1" w:styleId="hps">
    <w:name w:val="hps"/>
    <w:basedOn w:val="a0"/>
    <w:rsid w:val="006B2D27"/>
  </w:style>
  <w:style w:type="paragraph" w:customStyle="1" w:styleId="Default">
    <w:name w:val="Default"/>
    <w:rsid w:val="00890DBE"/>
    <w:pPr>
      <w:autoSpaceDE w:val="0"/>
      <w:autoSpaceDN w:val="0"/>
      <w:adjustRightInd w:val="0"/>
    </w:pPr>
    <w:rPr>
      <w:rFonts w:ascii="Times New Roman" w:hAnsi="Times New Roman"/>
      <w:color w:val="000000"/>
      <w:sz w:val="24"/>
      <w:szCs w:val="24"/>
    </w:rPr>
  </w:style>
  <w:style w:type="character" w:customStyle="1" w:styleId="longtext">
    <w:name w:val="long_text"/>
    <w:basedOn w:val="a0"/>
    <w:rsid w:val="007D52C8"/>
  </w:style>
  <w:style w:type="character" w:styleId="af7">
    <w:name w:val="Unresolved Mention"/>
    <w:basedOn w:val="a0"/>
    <w:uiPriority w:val="99"/>
    <w:semiHidden/>
    <w:unhideWhenUsed/>
    <w:rsid w:val="00091EE0"/>
    <w:rPr>
      <w:color w:val="605E5C"/>
      <w:shd w:val="clear" w:color="auto" w:fill="E1DFDD"/>
    </w:rPr>
  </w:style>
  <w:style w:type="paragraph" w:styleId="z-">
    <w:name w:val="HTML Top of Form"/>
    <w:basedOn w:val="a"/>
    <w:next w:val="a"/>
    <w:link w:val="z-0"/>
    <w:hidden/>
    <w:uiPriority w:val="99"/>
    <w:semiHidden/>
    <w:unhideWhenUsed/>
    <w:rsid w:val="00042870"/>
    <w:pPr>
      <w:pBdr>
        <w:bottom w:val="single" w:sz="6" w:space="1" w:color="auto"/>
      </w:pBdr>
      <w:jc w:val="center"/>
    </w:pPr>
    <w:rPr>
      <w:rFonts w:ascii="Arial" w:hAnsi="Arial" w:cs="Arial"/>
      <w:vanish/>
      <w:sz w:val="16"/>
      <w:szCs w:val="16"/>
      <w:lang w:val="uk-UA" w:eastAsia="uk-UA"/>
    </w:rPr>
  </w:style>
  <w:style w:type="character" w:customStyle="1" w:styleId="z-0">
    <w:name w:val="z-Початок форми Знак"/>
    <w:basedOn w:val="a0"/>
    <w:link w:val="z-"/>
    <w:uiPriority w:val="99"/>
    <w:semiHidden/>
    <w:rsid w:val="00042870"/>
    <w:rPr>
      <w:rFonts w:ascii="Arial" w:eastAsia="Times New Roman" w:hAnsi="Arial" w:cs="Arial"/>
      <w:vanish/>
      <w:sz w:val="16"/>
      <w:szCs w:val="16"/>
      <w:lang w:val="uk-UA" w:eastAsia="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91434">
      <w:bodyDiv w:val="1"/>
      <w:marLeft w:val="0"/>
      <w:marRight w:val="0"/>
      <w:marTop w:val="0"/>
      <w:marBottom w:val="0"/>
      <w:divBdr>
        <w:top w:val="none" w:sz="0" w:space="0" w:color="auto"/>
        <w:left w:val="none" w:sz="0" w:space="0" w:color="auto"/>
        <w:bottom w:val="none" w:sz="0" w:space="0" w:color="auto"/>
        <w:right w:val="none" w:sz="0" w:space="0" w:color="auto"/>
      </w:divBdr>
    </w:div>
    <w:div w:id="26679726">
      <w:bodyDiv w:val="1"/>
      <w:marLeft w:val="0"/>
      <w:marRight w:val="0"/>
      <w:marTop w:val="0"/>
      <w:marBottom w:val="0"/>
      <w:divBdr>
        <w:top w:val="none" w:sz="0" w:space="0" w:color="auto"/>
        <w:left w:val="none" w:sz="0" w:space="0" w:color="auto"/>
        <w:bottom w:val="none" w:sz="0" w:space="0" w:color="auto"/>
        <w:right w:val="none" w:sz="0" w:space="0" w:color="auto"/>
      </w:divBdr>
      <w:divsChild>
        <w:div w:id="2135443004">
          <w:marLeft w:val="0"/>
          <w:marRight w:val="0"/>
          <w:marTop w:val="0"/>
          <w:marBottom w:val="0"/>
          <w:divBdr>
            <w:top w:val="none" w:sz="0" w:space="0" w:color="auto"/>
            <w:left w:val="none" w:sz="0" w:space="0" w:color="auto"/>
            <w:bottom w:val="none" w:sz="0" w:space="0" w:color="auto"/>
            <w:right w:val="none" w:sz="0" w:space="0" w:color="auto"/>
          </w:divBdr>
        </w:div>
      </w:divsChild>
    </w:div>
    <w:div w:id="29378898">
      <w:bodyDiv w:val="1"/>
      <w:marLeft w:val="0"/>
      <w:marRight w:val="0"/>
      <w:marTop w:val="0"/>
      <w:marBottom w:val="0"/>
      <w:divBdr>
        <w:top w:val="none" w:sz="0" w:space="0" w:color="auto"/>
        <w:left w:val="none" w:sz="0" w:space="0" w:color="auto"/>
        <w:bottom w:val="none" w:sz="0" w:space="0" w:color="auto"/>
        <w:right w:val="none" w:sz="0" w:space="0" w:color="auto"/>
      </w:divBdr>
    </w:div>
    <w:div w:id="29691197">
      <w:bodyDiv w:val="1"/>
      <w:marLeft w:val="0"/>
      <w:marRight w:val="0"/>
      <w:marTop w:val="0"/>
      <w:marBottom w:val="0"/>
      <w:divBdr>
        <w:top w:val="none" w:sz="0" w:space="0" w:color="auto"/>
        <w:left w:val="none" w:sz="0" w:space="0" w:color="auto"/>
        <w:bottom w:val="none" w:sz="0" w:space="0" w:color="auto"/>
        <w:right w:val="none" w:sz="0" w:space="0" w:color="auto"/>
      </w:divBdr>
    </w:div>
    <w:div w:id="44984641">
      <w:bodyDiv w:val="1"/>
      <w:marLeft w:val="0"/>
      <w:marRight w:val="0"/>
      <w:marTop w:val="0"/>
      <w:marBottom w:val="0"/>
      <w:divBdr>
        <w:top w:val="none" w:sz="0" w:space="0" w:color="auto"/>
        <w:left w:val="none" w:sz="0" w:space="0" w:color="auto"/>
        <w:bottom w:val="none" w:sz="0" w:space="0" w:color="auto"/>
        <w:right w:val="none" w:sz="0" w:space="0" w:color="auto"/>
      </w:divBdr>
    </w:div>
    <w:div w:id="48384915">
      <w:bodyDiv w:val="1"/>
      <w:marLeft w:val="0"/>
      <w:marRight w:val="0"/>
      <w:marTop w:val="0"/>
      <w:marBottom w:val="0"/>
      <w:divBdr>
        <w:top w:val="none" w:sz="0" w:space="0" w:color="auto"/>
        <w:left w:val="none" w:sz="0" w:space="0" w:color="auto"/>
        <w:bottom w:val="none" w:sz="0" w:space="0" w:color="auto"/>
        <w:right w:val="none" w:sz="0" w:space="0" w:color="auto"/>
      </w:divBdr>
    </w:div>
    <w:div w:id="53818803">
      <w:bodyDiv w:val="1"/>
      <w:marLeft w:val="0"/>
      <w:marRight w:val="0"/>
      <w:marTop w:val="0"/>
      <w:marBottom w:val="0"/>
      <w:divBdr>
        <w:top w:val="none" w:sz="0" w:space="0" w:color="auto"/>
        <w:left w:val="none" w:sz="0" w:space="0" w:color="auto"/>
        <w:bottom w:val="none" w:sz="0" w:space="0" w:color="auto"/>
        <w:right w:val="none" w:sz="0" w:space="0" w:color="auto"/>
      </w:divBdr>
      <w:divsChild>
        <w:div w:id="331294991">
          <w:marLeft w:val="0"/>
          <w:marRight w:val="0"/>
          <w:marTop w:val="0"/>
          <w:marBottom w:val="0"/>
          <w:divBdr>
            <w:top w:val="single" w:sz="2" w:space="0" w:color="D9D9E3"/>
            <w:left w:val="single" w:sz="2" w:space="0" w:color="D9D9E3"/>
            <w:bottom w:val="single" w:sz="2" w:space="0" w:color="D9D9E3"/>
            <w:right w:val="single" w:sz="2" w:space="0" w:color="D9D9E3"/>
          </w:divBdr>
          <w:divsChild>
            <w:div w:id="1021010768">
              <w:marLeft w:val="0"/>
              <w:marRight w:val="0"/>
              <w:marTop w:val="0"/>
              <w:marBottom w:val="0"/>
              <w:divBdr>
                <w:top w:val="single" w:sz="2" w:space="0" w:color="D9D9E3"/>
                <w:left w:val="single" w:sz="2" w:space="0" w:color="D9D9E3"/>
                <w:bottom w:val="single" w:sz="2" w:space="0" w:color="D9D9E3"/>
                <w:right w:val="single" w:sz="2" w:space="0" w:color="D9D9E3"/>
              </w:divBdr>
              <w:divsChild>
                <w:div w:id="1991132667">
                  <w:marLeft w:val="0"/>
                  <w:marRight w:val="0"/>
                  <w:marTop w:val="0"/>
                  <w:marBottom w:val="0"/>
                  <w:divBdr>
                    <w:top w:val="single" w:sz="2" w:space="0" w:color="D9D9E3"/>
                    <w:left w:val="single" w:sz="2" w:space="0" w:color="D9D9E3"/>
                    <w:bottom w:val="single" w:sz="2" w:space="0" w:color="D9D9E3"/>
                    <w:right w:val="single" w:sz="2" w:space="0" w:color="D9D9E3"/>
                  </w:divBdr>
                  <w:divsChild>
                    <w:div w:id="1393383370">
                      <w:marLeft w:val="0"/>
                      <w:marRight w:val="0"/>
                      <w:marTop w:val="0"/>
                      <w:marBottom w:val="0"/>
                      <w:divBdr>
                        <w:top w:val="single" w:sz="2" w:space="0" w:color="D9D9E3"/>
                        <w:left w:val="single" w:sz="2" w:space="0" w:color="D9D9E3"/>
                        <w:bottom w:val="single" w:sz="2" w:space="0" w:color="D9D9E3"/>
                        <w:right w:val="single" w:sz="2" w:space="0" w:color="D9D9E3"/>
                      </w:divBdr>
                      <w:divsChild>
                        <w:div w:id="1871264674">
                          <w:marLeft w:val="0"/>
                          <w:marRight w:val="0"/>
                          <w:marTop w:val="0"/>
                          <w:marBottom w:val="0"/>
                          <w:divBdr>
                            <w:top w:val="single" w:sz="2" w:space="0" w:color="auto"/>
                            <w:left w:val="single" w:sz="2" w:space="0" w:color="auto"/>
                            <w:bottom w:val="single" w:sz="6" w:space="0" w:color="auto"/>
                            <w:right w:val="single" w:sz="2" w:space="0" w:color="auto"/>
                          </w:divBdr>
                          <w:divsChild>
                            <w:div w:id="766660813">
                              <w:marLeft w:val="0"/>
                              <w:marRight w:val="0"/>
                              <w:marTop w:val="100"/>
                              <w:marBottom w:val="100"/>
                              <w:divBdr>
                                <w:top w:val="single" w:sz="2" w:space="0" w:color="D9D9E3"/>
                                <w:left w:val="single" w:sz="2" w:space="0" w:color="D9D9E3"/>
                                <w:bottom w:val="single" w:sz="2" w:space="0" w:color="D9D9E3"/>
                                <w:right w:val="single" w:sz="2" w:space="0" w:color="D9D9E3"/>
                              </w:divBdr>
                              <w:divsChild>
                                <w:div w:id="717777338">
                                  <w:marLeft w:val="0"/>
                                  <w:marRight w:val="0"/>
                                  <w:marTop w:val="0"/>
                                  <w:marBottom w:val="0"/>
                                  <w:divBdr>
                                    <w:top w:val="single" w:sz="2" w:space="0" w:color="D9D9E3"/>
                                    <w:left w:val="single" w:sz="2" w:space="0" w:color="D9D9E3"/>
                                    <w:bottom w:val="single" w:sz="2" w:space="0" w:color="D9D9E3"/>
                                    <w:right w:val="single" w:sz="2" w:space="0" w:color="D9D9E3"/>
                                  </w:divBdr>
                                  <w:divsChild>
                                    <w:div w:id="1334533705">
                                      <w:marLeft w:val="0"/>
                                      <w:marRight w:val="0"/>
                                      <w:marTop w:val="0"/>
                                      <w:marBottom w:val="0"/>
                                      <w:divBdr>
                                        <w:top w:val="single" w:sz="2" w:space="0" w:color="D9D9E3"/>
                                        <w:left w:val="single" w:sz="2" w:space="0" w:color="D9D9E3"/>
                                        <w:bottom w:val="single" w:sz="2" w:space="0" w:color="D9D9E3"/>
                                        <w:right w:val="single" w:sz="2" w:space="0" w:color="D9D9E3"/>
                                      </w:divBdr>
                                      <w:divsChild>
                                        <w:div w:id="184683736">
                                          <w:marLeft w:val="0"/>
                                          <w:marRight w:val="0"/>
                                          <w:marTop w:val="0"/>
                                          <w:marBottom w:val="0"/>
                                          <w:divBdr>
                                            <w:top w:val="single" w:sz="2" w:space="0" w:color="D9D9E3"/>
                                            <w:left w:val="single" w:sz="2" w:space="0" w:color="D9D9E3"/>
                                            <w:bottom w:val="single" w:sz="2" w:space="0" w:color="D9D9E3"/>
                                            <w:right w:val="single" w:sz="2" w:space="0" w:color="D9D9E3"/>
                                          </w:divBdr>
                                          <w:divsChild>
                                            <w:div w:id="142510989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1497720897">
                          <w:marLeft w:val="0"/>
                          <w:marRight w:val="0"/>
                          <w:marTop w:val="0"/>
                          <w:marBottom w:val="0"/>
                          <w:divBdr>
                            <w:top w:val="single" w:sz="2" w:space="0" w:color="auto"/>
                            <w:left w:val="single" w:sz="2" w:space="0" w:color="auto"/>
                            <w:bottom w:val="single" w:sz="6" w:space="0" w:color="auto"/>
                            <w:right w:val="single" w:sz="2" w:space="0" w:color="auto"/>
                          </w:divBdr>
                          <w:divsChild>
                            <w:div w:id="2125617517">
                              <w:marLeft w:val="0"/>
                              <w:marRight w:val="0"/>
                              <w:marTop w:val="100"/>
                              <w:marBottom w:val="100"/>
                              <w:divBdr>
                                <w:top w:val="single" w:sz="2" w:space="0" w:color="D9D9E3"/>
                                <w:left w:val="single" w:sz="2" w:space="0" w:color="D9D9E3"/>
                                <w:bottom w:val="single" w:sz="2" w:space="0" w:color="D9D9E3"/>
                                <w:right w:val="single" w:sz="2" w:space="0" w:color="D9D9E3"/>
                              </w:divBdr>
                              <w:divsChild>
                                <w:div w:id="965047758">
                                  <w:marLeft w:val="0"/>
                                  <w:marRight w:val="0"/>
                                  <w:marTop w:val="0"/>
                                  <w:marBottom w:val="0"/>
                                  <w:divBdr>
                                    <w:top w:val="single" w:sz="2" w:space="0" w:color="D9D9E3"/>
                                    <w:left w:val="single" w:sz="2" w:space="0" w:color="D9D9E3"/>
                                    <w:bottom w:val="single" w:sz="2" w:space="0" w:color="D9D9E3"/>
                                    <w:right w:val="single" w:sz="2" w:space="0" w:color="D9D9E3"/>
                                  </w:divBdr>
                                  <w:divsChild>
                                    <w:div w:id="2094356040">
                                      <w:marLeft w:val="0"/>
                                      <w:marRight w:val="0"/>
                                      <w:marTop w:val="0"/>
                                      <w:marBottom w:val="0"/>
                                      <w:divBdr>
                                        <w:top w:val="single" w:sz="2" w:space="0" w:color="D9D9E3"/>
                                        <w:left w:val="single" w:sz="2" w:space="0" w:color="D9D9E3"/>
                                        <w:bottom w:val="single" w:sz="2" w:space="0" w:color="D9D9E3"/>
                                        <w:right w:val="single" w:sz="2" w:space="0" w:color="D9D9E3"/>
                                      </w:divBdr>
                                      <w:divsChild>
                                        <w:div w:id="162195819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621611636">
                                  <w:marLeft w:val="0"/>
                                  <w:marRight w:val="0"/>
                                  <w:marTop w:val="0"/>
                                  <w:marBottom w:val="0"/>
                                  <w:divBdr>
                                    <w:top w:val="single" w:sz="2" w:space="0" w:color="D9D9E3"/>
                                    <w:left w:val="single" w:sz="2" w:space="0" w:color="D9D9E3"/>
                                    <w:bottom w:val="single" w:sz="2" w:space="0" w:color="D9D9E3"/>
                                    <w:right w:val="single" w:sz="2" w:space="0" w:color="D9D9E3"/>
                                  </w:divBdr>
                                  <w:divsChild>
                                    <w:div w:id="1803688315">
                                      <w:marLeft w:val="0"/>
                                      <w:marRight w:val="0"/>
                                      <w:marTop w:val="0"/>
                                      <w:marBottom w:val="0"/>
                                      <w:divBdr>
                                        <w:top w:val="single" w:sz="2" w:space="0" w:color="D9D9E3"/>
                                        <w:left w:val="single" w:sz="2" w:space="0" w:color="D9D9E3"/>
                                        <w:bottom w:val="single" w:sz="2" w:space="0" w:color="D9D9E3"/>
                                        <w:right w:val="single" w:sz="2" w:space="0" w:color="D9D9E3"/>
                                      </w:divBdr>
                                      <w:divsChild>
                                        <w:div w:id="38615334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785810151">
                          <w:marLeft w:val="0"/>
                          <w:marRight w:val="0"/>
                          <w:marTop w:val="0"/>
                          <w:marBottom w:val="0"/>
                          <w:divBdr>
                            <w:top w:val="single" w:sz="2" w:space="0" w:color="auto"/>
                            <w:left w:val="single" w:sz="2" w:space="0" w:color="auto"/>
                            <w:bottom w:val="single" w:sz="6" w:space="0" w:color="auto"/>
                            <w:right w:val="single" w:sz="2" w:space="0" w:color="auto"/>
                          </w:divBdr>
                          <w:divsChild>
                            <w:div w:id="1303122111">
                              <w:marLeft w:val="0"/>
                              <w:marRight w:val="0"/>
                              <w:marTop w:val="100"/>
                              <w:marBottom w:val="100"/>
                              <w:divBdr>
                                <w:top w:val="single" w:sz="2" w:space="0" w:color="D9D9E3"/>
                                <w:left w:val="single" w:sz="2" w:space="0" w:color="D9D9E3"/>
                                <w:bottom w:val="single" w:sz="2" w:space="0" w:color="D9D9E3"/>
                                <w:right w:val="single" w:sz="2" w:space="0" w:color="D9D9E3"/>
                              </w:divBdr>
                              <w:divsChild>
                                <w:div w:id="1785808185">
                                  <w:marLeft w:val="0"/>
                                  <w:marRight w:val="0"/>
                                  <w:marTop w:val="0"/>
                                  <w:marBottom w:val="0"/>
                                  <w:divBdr>
                                    <w:top w:val="single" w:sz="2" w:space="0" w:color="D9D9E3"/>
                                    <w:left w:val="single" w:sz="2" w:space="0" w:color="D9D9E3"/>
                                    <w:bottom w:val="single" w:sz="2" w:space="0" w:color="D9D9E3"/>
                                    <w:right w:val="single" w:sz="2" w:space="0" w:color="D9D9E3"/>
                                  </w:divBdr>
                                  <w:divsChild>
                                    <w:div w:id="1865972791">
                                      <w:marLeft w:val="0"/>
                                      <w:marRight w:val="0"/>
                                      <w:marTop w:val="0"/>
                                      <w:marBottom w:val="0"/>
                                      <w:divBdr>
                                        <w:top w:val="single" w:sz="2" w:space="0" w:color="D9D9E3"/>
                                        <w:left w:val="single" w:sz="2" w:space="0" w:color="D9D9E3"/>
                                        <w:bottom w:val="single" w:sz="2" w:space="0" w:color="D9D9E3"/>
                                        <w:right w:val="single" w:sz="2" w:space="0" w:color="D9D9E3"/>
                                      </w:divBdr>
                                      <w:divsChild>
                                        <w:div w:id="51419949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77407924">
                                  <w:marLeft w:val="0"/>
                                  <w:marRight w:val="0"/>
                                  <w:marTop w:val="0"/>
                                  <w:marBottom w:val="0"/>
                                  <w:divBdr>
                                    <w:top w:val="single" w:sz="2" w:space="0" w:color="D9D9E3"/>
                                    <w:left w:val="single" w:sz="2" w:space="0" w:color="D9D9E3"/>
                                    <w:bottom w:val="single" w:sz="2" w:space="0" w:color="D9D9E3"/>
                                    <w:right w:val="single" w:sz="2" w:space="0" w:color="D9D9E3"/>
                                  </w:divBdr>
                                  <w:divsChild>
                                    <w:div w:id="1049644808">
                                      <w:marLeft w:val="0"/>
                                      <w:marRight w:val="0"/>
                                      <w:marTop w:val="0"/>
                                      <w:marBottom w:val="0"/>
                                      <w:divBdr>
                                        <w:top w:val="single" w:sz="2" w:space="0" w:color="D9D9E3"/>
                                        <w:left w:val="single" w:sz="2" w:space="0" w:color="D9D9E3"/>
                                        <w:bottom w:val="single" w:sz="2" w:space="0" w:color="D9D9E3"/>
                                        <w:right w:val="single" w:sz="2" w:space="0" w:color="D9D9E3"/>
                                      </w:divBdr>
                                      <w:divsChild>
                                        <w:div w:id="2139909309">
                                          <w:marLeft w:val="0"/>
                                          <w:marRight w:val="0"/>
                                          <w:marTop w:val="0"/>
                                          <w:marBottom w:val="0"/>
                                          <w:divBdr>
                                            <w:top w:val="single" w:sz="2" w:space="0" w:color="D9D9E3"/>
                                            <w:left w:val="single" w:sz="2" w:space="0" w:color="D9D9E3"/>
                                            <w:bottom w:val="single" w:sz="2" w:space="0" w:color="D9D9E3"/>
                                            <w:right w:val="single" w:sz="2" w:space="0" w:color="D9D9E3"/>
                                          </w:divBdr>
                                          <w:divsChild>
                                            <w:div w:id="94419591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923151390">
          <w:marLeft w:val="0"/>
          <w:marRight w:val="0"/>
          <w:marTop w:val="0"/>
          <w:marBottom w:val="0"/>
          <w:divBdr>
            <w:top w:val="none" w:sz="0" w:space="0" w:color="auto"/>
            <w:left w:val="none" w:sz="0" w:space="0" w:color="auto"/>
            <w:bottom w:val="none" w:sz="0" w:space="0" w:color="auto"/>
            <w:right w:val="none" w:sz="0" w:space="0" w:color="auto"/>
          </w:divBdr>
          <w:divsChild>
            <w:div w:id="967198987">
              <w:marLeft w:val="0"/>
              <w:marRight w:val="0"/>
              <w:marTop w:val="0"/>
              <w:marBottom w:val="0"/>
              <w:divBdr>
                <w:top w:val="single" w:sz="2" w:space="0" w:color="D9D9E3"/>
                <w:left w:val="single" w:sz="2" w:space="0" w:color="D9D9E3"/>
                <w:bottom w:val="single" w:sz="2" w:space="0" w:color="D9D9E3"/>
                <w:right w:val="single" w:sz="2" w:space="0" w:color="D9D9E3"/>
              </w:divBdr>
              <w:divsChild>
                <w:div w:id="1844083432">
                  <w:marLeft w:val="0"/>
                  <w:marRight w:val="0"/>
                  <w:marTop w:val="0"/>
                  <w:marBottom w:val="0"/>
                  <w:divBdr>
                    <w:top w:val="single" w:sz="2" w:space="0" w:color="D9D9E3"/>
                    <w:left w:val="single" w:sz="2" w:space="0" w:color="D9D9E3"/>
                    <w:bottom w:val="single" w:sz="2" w:space="0" w:color="D9D9E3"/>
                    <w:right w:val="single" w:sz="2" w:space="0" w:color="D9D9E3"/>
                  </w:divBdr>
                  <w:divsChild>
                    <w:div w:id="1116749151">
                      <w:marLeft w:val="0"/>
                      <w:marRight w:val="0"/>
                      <w:marTop w:val="0"/>
                      <w:marBottom w:val="0"/>
                      <w:divBdr>
                        <w:top w:val="single" w:sz="2" w:space="0" w:color="D9D9E3"/>
                        <w:left w:val="single" w:sz="2" w:space="0" w:color="D9D9E3"/>
                        <w:bottom w:val="single" w:sz="2" w:space="0" w:color="D9D9E3"/>
                        <w:right w:val="single" w:sz="2" w:space="0" w:color="D9D9E3"/>
                      </w:divBdr>
                      <w:divsChild>
                        <w:div w:id="89774203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159125636">
      <w:bodyDiv w:val="1"/>
      <w:marLeft w:val="0"/>
      <w:marRight w:val="0"/>
      <w:marTop w:val="0"/>
      <w:marBottom w:val="0"/>
      <w:divBdr>
        <w:top w:val="none" w:sz="0" w:space="0" w:color="auto"/>
        <w:left w:val="none" w:sz="0" w:space="0" w:color="auto"/>
        <w:bottom w:val="none" w:sz="0" w:space="0" w:color="auto"/>
        <w:right w:val="none" w:sz="0" w:space="0" w:color="auto"/>
      </w:divBdr>
    </w:div>
    <w:div w:id="159544742">
      <w:bodyDiv w:val="1"/>
      <w:marLeft w:val="0"/>
      <w:marRight w:val="0"/>
      <w:marTop w:val="0"/>
      <w:marBottom w:val="0"/>
      <w:divBdr>
        <w:top w:val="none" w:sz="0" w:space="0" w:color="auto"/>
        <w:left w:val="none" w:sz="0" w:space="0" w:color="auto"/>
        <w:bottom w:val="none" w:sz="0" w:space="0" w:color="auto"/>
        <w:right w:val="none" w:sz="0" w:space="0" w:color="auto"/>
      </w:divBdr>
    </w:div>
    <w:div w:id="167716230">
      <w:bodyDiv w:val="1"/>
      <w:marLeft w:val="0"/>
      <w:marRight w:val="0"/>
      <w:marTop w:val="0"/>
      <w:marBottom w:val="0"/>
      <w:divBdr>
        <w:top w:val="none" w:sz="0" w:space="0" w:color="auto"/>
        <w:left w:val="none" w:sz="0" w:space="0" w:color="auto"/>
        <w:bottom w:val="none" w:sz="0" w:space="0" w:color="auto"/>
        <w:right w:val="none" w:sz="0" w:space="0" w:color="auto"/>
      </w:divBdr>
      <w:divsChild>
        <w:div w:id="2064015598">
          <w:marLeft w:val="0"/>
          <w:marRight w:val="0"/>
          <w:marTop w:val="0"/>
          <w:marBottom w:val="0"/>
          <w:divBdr>
            <w:top w:val="single" w:sz="2" w:space="0" w:color="D9D9E3"/>
            <w:left w:val="single" w:sz="2" w:space="0" w:color="D9D9E3"/>
            <w:bottom w:val="single" w:sz="2" w:space="0" w:color="D9D9E3"/>
            <w:right w:val="single" w:sz="2" w:space="0" w:color="D9D9E3"/>
          </w:divBdr>
          <w:divsChild>
            <w:div w:id="1126192187">
              <w:marLeft w:val="0"/>
              <w:marRight w:val="0"/>
              <w:marTop w:val="0"/>
              <w:marBottom w:val="0"/>
              <w:divBdr>
                <w:top w:val="single" w:sz="2" w:space="0" w:color="D9D9E3"/>
                <w:left w:val="single" w:sz="2" w:space="0" w:color="D9D9E3"/>
                <w:bottom w:val="single" w:sz="2" w:space="0" w:color="D9D9E3"/>
                <w:right w:val="single" w:sz="2" w:space="0" w:color="D9D9E3"/>
              </w:divBdr>
              <w:divsChild>
                <w:div w:id="24839510">
                  <w:marLeft w:val="0"/>
                  <w:marRight w:val="0"/>
                  <w:marTop w:val="0"/>
                  <w:marBottom w:val="0"/>
                  <w:divBdr>
                    <w:top w:val="single" w:sz="2" w:space="0" w:color="D9D9E3"/>
                    <w:left w:val="single" w:sz="2" w:space="0" w:color="D9D9E3"/>
                    <w:bottom w:val="single" w:sz="2" w:space="0" w:color="D9D9E3"/>
                    <w:right w:val="single" w:sz="2" w:space="0" w:color="D9D9E3"/>
                  </w:divBdr>
                  <w:divsChild>
                    <w:div w:id="172695257">
                      <w:marLeft w:val="0"/>
                      <w:marRight w:val="0"/>
                      <w:marTop w:val="0"/>
                      <w:marBottom w:val="0"/>
                      <w:divBdr>
                        <w:top w:val="single" w:sz="2" w:space="0" w:color="D9D9E3"/>
                        <w:left w:val="single" w:sz="2" w:space="0" w:color="D9D9E3"/>
                        <w:bottom w:val="single" w:sz="2" w:space="0" w:color="D9D9E3"/>
                        <w:right w:val="single" w:sz="2" w:space="0" w:color="D9D9E3"/>
                      </w:divBdr>
                      <w:divsChild>
                        <w:div w:id="25452440">
                          <w:marLeft w:val="0"/>
                          <w:marRight w:val="0"/>
                          <w:marTop w:val="0"/>
                          <w:marBottom w:val="0"/>
                          <w:divBdr>
                            <w:top w:val="single" w:sz="2" w:space="0" w:color="auto"/>
                            <w:left w:val="single" w:sz="2" w:space="0" w:color="auto"/>
                            <w:bottom w:val="single" w:sz="6" w:space="0" w:color="auto"/>
                            <w:right w:val="single" w:sz="2" w:space="0" w:color="auto"/>
                          </w:divBdr>
                          <w:divsChild>
                            <w:div w:id="575163367">
                              <w:marLeft w:val="0"/>
                              <w:marRight w:val="0"/>
                              <w:marTop w:val="100"/>
                              <w:marBottom w:val="100"/>
                              <w:divBdr>
                                <w:top w:val="single" w:sz="2" w:space="0" w:color="D9D9E3"/>
                                <w:left w:val="single" w:sz="2" w:space="0" w:color="D9D9E3"/>
                                <w:bottom w:val="single" w:sz="2" w:space="0" w:color="D9D9E3"/>
                                <w:right w:val="single" w:sz="2" w:space="0" w:color="D9D9E3"/>
                              </w:divBdr>
                              <w:divsChild>
                                <w:div w:id="1500387958">
                                  <w:marLeft w:val="0"/>
                                  <w:marRight w:val="0"/>
                                  <w:marTop w:val="0"/>
                                  <w:marBottom w:val="0"/>
                                  <w:divBdr>
                                    <w:top w:val="single" w:sz="2" w:space="0" w:color="D9D9E3"/>
                                    <w:left w:val="single" w:sz="2" w:space="0" w:color="D9D9E3"/>
                                    <w:bottom w:val="single" w:sz="2" w:space="0" w:color="D9D9E3"/>
                                    <w:right w:val="single" w:sz="2" w:space="0" w:color="D9D9E3"/>
                                  </w:divBdr>
                                  <w:divsChild>
                                    <w:div w:id="1823034566">
                                      <w:marLeft w:val="0"/>
                                      <w:marRight w:val="0"/>
                                      <w:marTop w:val="0"/>
                                      <w:marBottom w:val="0"/>
                                      <w:divBdr>
                                        <w:top w:val="single" w:sz="2" w:space="0" w:color="D9D9E3"/>
                                        <w:left w:val="single" w:sz="2" w:space="0" w:color="D9D9E3"/>
                                        <w:bottom w:val="single" w:sz="2" w:space="0" w:color="D9D9E3"/>
                                        <w:right w:val="single" w:sz="2" w:space="0" w:color="D9D9E3"/>
                                      </w:divBdr>
                                      <w:divsChild>
                                        <w:div w:id="2084831768">
                                          <w:marLeft w:val="0"/>
                                          <w:marRight w:val="0"/>
                                          <w:marTop w:val="0"/>
                                          <w:marBottom w:val="0"/>
                                          <w:divBdr>
                                            <w:top w:val="single" w:sz="2" w:space="0" w:color="D9D9E3"/>
                                            <w:left w:val="single" w:sz="2" w:space="0" w:color="D9D9E3"/>
                                            <w:bottom w:val="single" w:sz="2" w:space="0" w:color="D9D9E3"/>
                                            <w:right w:val="single" w:sz="2" w:space="0" w:color="D9D9E3"/>
                                          </w:divBdr>
                                          <w:divsChild>
                                            <w:div w:id="7274519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656038048">
                          <w:marLeft w:val="0"/>
                          <w:marRight w:val="0"/>
                          <w:marTop w:val="0"/>
                          <w:marBottom w:val="0"/>
                          <w:divBdr>
                            <w:top w:val="single" w:sz="2" w:space="0" w:color="auto"/>
                            <w:left w:val="single" w:sz="2" w:space="0" w:color="auto"/>
                            <w:bottom w:val="single" w:sz="6" w:space="0" w:color="auto"/>
                            <w:right w:val="single" w:sz="2" w:space="0" w:color="auto"/>
                          </w:divBdr>
                          <w:divsChild>
                            <w:div w:id="2131585783">
                              <w:marLeft w:val="0"/>
                              <w:marRight w:val="0"/>
                              <w:marTop w:val="100"/>
                              <w:marBottom w:val="100"/>
                              <w:divBdr>
                                <w:top w:val="single" w:sz="2" w:space="0" w:color="D9D9E3"/>
                                <w:left w:val="single" w:sz="2" w:space="0" w:color="D9D9E3"/>
                                <w:bottom w:val="single" w:sz="2" w:space="0" w:color="D9D9E3"/>
                                <w:right w:val="single" w:sz="2" w:space="0" w:color="D9D9E3"/>
                              </w:divBdr>
                              <w:divsChild>
                                <w:div w:id="81608747">
                                  <w:marLeft w:val="0"/>
                                  <w:marRight w:val="0"/>
                                  <w:marTop w:val="0"/>
                                  <w:marBottom w:val="0"/>
                                  <w:divBdr>
                                    <w:top w:val="single" w:sz="2" w:space="0" w:color="D9D9E3"/>
                                    <w:left w:val="single" w:sz="2" w:space="0" w:color="D9D9E3"/>
                                    <w:bottom w:val="single" w:sz="2" w:space="0" w:color="D9D9E3"/>
                                    <w:right w:val="single" w:sz="2" w:space="0" w:color="D9D9E3"/>
                                  </w:divBdr>
                                  <w:divsChild>
                                    <w:div w:id="536894067">
                                      <w:marLeft w:val="0"/>
                                      <w:marRight w:val="0"/>
                                      <w:marTop w:val="0"/>
                                      <w:marBottom w:val="0"/>
                                      <w:divBdr>
                                        <w:top w:val="single" w:sz="2" w:space="0" w:color="D9D9E3"/>
                                        <w:left w:val="single" w:sz="2" w:space="0" w:color="D9D9E3"/>
                                        <w:bottom w:val="single" w:sz="2" w:space="0" w:color="D9D9E3"/>
                                        <w:right w:val="single" w:sz="2" w:space="0" w:color="D9D9E3"/>
                                      </w:divBdr>
                                      <w:divsChild>
                                        <w:div w:id="176915479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281962076">
                                  <w:marLeft w:val="0"/>
                                  <w:marRight w:val="0"/>
                                  <w:marTop w:val="0"/>
                                  <w:marBottom w:val="0"/>
                                  <w:divBdr>
                                    <w:top w:val="single" w:sz="2" w:space="0" w:color="D9D9E3"/>
                                    <w:left w:val="single" w:sz="2" w:space="0" w:color="D9D9E3"/>
                                    <w:bottom w:val="single" w:sz="2" w:space="0" w:color="D9D9E3"/>
                                    <w:right w:val="single" w:sz="2" w:space="0" w:color="D9D9E3"/>
                                  </w:divBdr>
                                  <w:divsChild>
                                    <w:div w:id="1372801116">
                                      <w:marLeft w:val="0"/>
                                      <w:marRight w:val="0"/>
                                      <w:marTop w:val="0"/>
                                      <w:marBottom w:val="0"/>
                                      <w:divBdr>
                                        <w:top w:val="single" w:sz="2" w:space="0" w:color="D9D9E3"/>
                                        <w:left w:val="single" w:sz="2" w:space="0" w:color="D9D9E3"/>
                                        <w:bottom w:val="single" w:sz="2" w:space="0" w:color="D9D9E3"/>
                                        <w:right w:val="single" w:sz="2" w:space="0" w:color="D9D9E3"/>
                                      </w:divBdr>
                                      <w:divsChild>
                                        <w:div w:id="98116038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766266697">
                          <w:marLeft w:val="0"/>
                          <w:marRight w:val="0"/>
                          <w:marTop w:val="0"/>
                          <w:marBottom w:val="0"/>
                          <w:divBdr>
                            <w:top w:val="single" w:sz="2" w:space="0" w:color="auto"/>
                            <w:left w:val="single" w:sz="2" w:space="0" w:color="auto"/>
                            <w:bottom w:val="single" w:sz="6" w:space="0" w:color="auto"/>
                            <w:right w:val="single" w:sz="2" w:space="0" w:color="auto"/>
                          </w:divBdr>
                          <w:divsChild>
                            <w:div w:id="882332849">
                              <w:marLeft w:val="0"/>
                              <w:marRight w:val="0"/>
                              <w:marTop w:val="100"/>
                              <w:marBottom w:val="100"/>
                              <w:divBdr>
                                <w:top w:val="single" w:sz="2" w:space="0" w:color="D9D9E3"/>
                                <w:left w:val="single" w:sz="2" w:space="0" w:color="D9D9E3"/>
                                <w:bottom w:val="single" w:sz="2" w:space="0" w:color="D9D9E3"/>
                                <w:right w:val="single" w:sz="2" w:space="0" w:color="D9D9E3"/>
                              </w:divBdr>
                              <w:divsChild>
                                <w:div w:id="1957250431">
                                  <w:marLeft w:val="0"/>
                                  <w:marRight w:val="0"/>
                                  <w:marTop w:val="0"/>
                                  <w:marBottom w:val="0"/>
                                  <w:divBdr>
                                    <w:top w:val="single" w:sz="2" w:space="0" w:color="D9D9E3"/>
                                    <w:left w:val="single" w:sz="2" w:space="0" w:color="D9D9E3"/>
                                    <w:bottom w:val="single" w:sz="2" w:space="0" w:color="D9D9E3"/>
                                    <w:right w:val="single" w:sz="2" w:space="0" w:color="D9D9E3"/>
                                  </w:divBdr>
                                  <w:divsChild>
                                    <w:div w:id="1994555117">
                                      <w:marLeft w:val="0"/>
                                      <w:marRight w:val="0"/>
                                      <w:marTop w:val="0"/>
                                      <w:marBottom w:val="0"/>
                                      <w:divBdr>
                                        <w:top w:val="single" w:sz="2" w:space="0" w:color="D9D9E3"/>
                                        <w:left w:val="single" w:sz="2" w:space="0" w:color="D9D9E3"/>
                                        <w:bottom w:val="single" w:sz="2" w:space="0" w:color="D9D9E3"/>
                                        <w:right w:val="single" w:sz="2" w:space="0" w:color="D9D9E3"/>
                                      </w:divBdr>
                                      <w:divsChild>
                                        <w:div w:id="49283701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819344599">
                                  <w:marLeft w:val="0"/>
                                  <w:marRight w:val="0"/>
                                  <w:marTop w:val="0"/>
                                  <w:marBottom w:val="0"/>
                                  <w:divBdr>
                                    <w:top w:val="single" w:sz="2" w:space="0" w:color="D9D9E3"/>
                                    <w:left w:val="single" w:sz="2" w:space="0" w:color="D9D9E3"/>
                                    <w:bottom w:val="single" w:sz="2" w:space="0" w:color="D9D9E3"/>
                                    <w:right w:val="single" w:sz="2" w:space="0" w:color="D9D9E3"/>
                                  </w:divBdr>
                                  <w:divsChild>
                                    <w:div w:id="233592496">
                                      <w:marLeft w:val="0"/>
                                      <w:marRight w:val="0"/>
                                      <w:marTop w:val="0"/>
                                      <w:marBottom w:val="0"/>
                                      <w:divBdr>
                                        <w:top w:val="single" w:sz="2" w:space="0" w:color="D9D9E3"/>
                                        <w:left w:val="single" w:sz="2" w:space="0" w:color="D9D9E3"/>
                                        <w:bottom w:val="single" w:sz="2" w:space="0" w:color="D9D9E3"/>
                                        <w:right w:val="single" w:sz="2" w:space="0" w:color="D9D9E3"/>
                                      </w:divBdr>
                                      <w:divsChild>
                                        <w:div w:id="676421168">
                                          <w:marLeft w:val="0"/>
                                          <w:marRight w:val="0"/>
                                          <w:marTop w:val="0"/>
                                          <w:marBottom w:val="0"/>
                                          <w:divBdr>
                                            <w:top w:val="single" w:sz="2" w:space="0" w:color="D9D9E3"/>
                                            <w:left w:val="single" w:sz="2" w:space="0" w:color="D9D9E3"/>
                                            <w:bottom w:val="single" w:sz="2" w:space="0" w:color="D9D9E3"/>
                                            <w:right w:val="single" w:sz="2" w:space="0" w:color="D9D9E3"/>
                                          </w:divBdr>
                                          <w:divsChild>
                                            <w:div w:id="112578087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256057700">
          <w:marLeft w:val="0"/>
          <w:marRight w:val="0"/>
          <w:marTop w:val="0"/>
          <w:marBottom w:val="0"/>
          <w:divBdr>
            <w:top w:val="none" w:sz="0" w:space="0" w:color="auto"/>
            <w:left w:val="none" w:sz="0" w:space="0" w:color="auto"/>
            <w:bottom w:val="none" w:sz="0" w:space="0" w:color="auto"/>
            <w:right w:val="none" w:sz="0" w:space="0" w:color="auto"/>
          </w:divBdr>
          <w:divsChild>
            <w:div w:id="1852602033">
              <w:marLeft w:val="0"/>
              <w:marRight w:val="0"/>
              <w:marTop w:val="0"/>
              <w:marBottom w:val="0"/>
              <w:divBdr>
                <w:top w:val="single" w:sz="2" w:space="0" w:color="D9D9E3"/>
                <w:left w:val="single" w:sz="2" w:space="0" w:color="D9D9E3"/>
                <w:bottom w:val="single" w:sz="2" w:space="0" w:color="D9D9E3"/>
                <w:right w:val="single" w:sz="2" w:space="0" w:color="D9D9E3"/>
              </w:divBdr>
              <w:divsChild>
                <w:div w:id="158428814">
                  <w:marLeft w:val="0"/>
                  <w:marRight w:val="0"/>
                  <w:marTop w:val="0"/>
                  <w:marBottom w:val="0"/>
                  <w:divBdr>
                    <w:top w:val="single" w:sz="2" w:space="0" w:color="D9D9E3"/>
                    <w:left w:val="single" w:sz="2" w:space="0" w:color="D9D9E3"/>
                    <w:bottom w:val="single" w:sz="2" w:space="0" w:color="D9D9E3"/>
                    <w:right w:val="single" w:sz="2" w:space="0" w:color="D9D9E3"/>
                  </w:divBdr>
                  <w:divsChild>
                    <w:div w:id="1622760791">
                      <w:marLeft w:val="0"/>
                      <w:marRight w:val="0"/>
                      <w:marTop w:val="0"/>
                      <w:marBottom w:val="0"/>
                      <w:divBdr>
                        <w:top w:val="single" w:sz="2" w:space="0" w:color="D9D9E3"/>
                        <w:left w:val="single" w:sz="2" w:space="0" w:color="D9D9E3"/>
                        <w:bottom w:val="single" w:sz="2" w:space="0" w:color="D9D9E3"/>
                        <w:right w:val="single" w:sz="2" w:space="0" w:color="D9D9E3"/>
                      </w:divBdr>
                      <w:divsChild>
                        <w:div w:id="51048771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175268301">
      <w:bodyDiv w:val="1"/>
      <w:marLeft w:val="0"/>
      <w:marRight w:val="0"/>
      <w:marTop w:val="0"/>
      <w:marBottom w:val="0"/>
      <w:divBdr>
        <w:top w:val="none" w:sz="0" w:space="0" w:color="auto"/>
        <w:left w:val="none" w:sz="0" w:space="0" w:color="auto"/>
        <w:bottom w:val="none" w:sz="0" w:space="0" w:color="auto"/>
        <w:right w:val="none" w:sz="0" w:space="0" w:color="auto"/>
      </w:divBdr>
    </w:div>
    <w:div w:id="193201657">
      <w:bodyDiv w:val="1"/>
      <w:marLeft w:val="0"/>
      <w:marRight w:val="0"/>
      <w:marTop w:val="0"/>
      <w:marBottom w:val="0"/>
      <w:divBdr>
        <w:top w:val="none" w:sz="0" w:space="0" w:color="auto"/>
        <w:left w:val="none" w:sz="0" w:space="0" w:color="auto"/>
        <w:bottom w:val="none" w:sz="0" w:space="0" w:color="auto"/>
        <w:right w:val="none" w:sz="0" w:space="0" w:color="auto"/>
      </w:divBdr>
    </w:div>
    <w:div w:id="202402428">
      <w:bodyDiv w:val="1"/>
      <w:marLeft w:val="0"/>
      <w:marRight w:val="0"/>
      <w:marTop w:val="0"/>
      <w:marBottom w:val="0"/>
      <w:divBdr>
        <w:top w:val="none" w:sz="0" w:space="0" w:color="auto"/>
        <w:left w:val="none" w:sz="0" w:space="0" w:color="auto"/>
        <w:bottom w:val="none" w:sz="0" w:space="0" w:color="auto"/>
        <w:right w:val="none" w:sz="0" w:space="0" w:color="auto"/>
      </w:divBdr>
    </w:div>
    <w:div w:id="223610772">
      <w:bodyDiv w:val="1"/>
      <w:marLeft w:val="0"/>
      <w:marRight w:val="0"/>
      <w:marTop w:val="0"/>
      <w:marBottom w:val="0"/>
      <w:divBdr>
        <w:top w:val="none" w:sz="0" w:space="0" w:color="auto"/>
        <w:left w:val="none" w:sz="0" w:space="0" w:color="auto"/>
        <w:bottom w:val="none" w:sz="0" w:space="0" w:color="auto"/>
        <w:right w:val="none" w:sz="0" w:space="0" w:color="auto"/>
      </w:divBdr>
      <w:divsChild>
        <w:div w:id="1860006627">
          <w:marLeft w:val="0"/>
          <w:marRight w:val="0"/>
          <w:marTop w:val="0"/>
          <w:marBottom w:val="0"/>
          <w:divBdr>
            <w:top w:val="single" w:sz="2" w:space="0" w:color="D9D9E3"/>
            <w:left w:val="single" w:sz="2" w:space="0" w:color="D9D9E3"/>
            <w:bottom w:val="single" w:sz="2" w:space="0" w:color="D9D9E3"/>
            <w:right w:val="single" w:sz="2" w:space="0" w:color="D9D9E3"/>
          </w:divBdr>
          <w:divsChild>
            <w:div w:id="1472208934">
              <w:marLeft w:val="0"/>
              <w:marRight w:val="0"/>
              <w:marTop w:val="0"/>
              <w:marBottom w:val="0"/>
              <w:divBdr>
                <w:top w:val="single" w:sz="2" w:space="0" w:color="D9D9E3"/>
                <w:left w:val="single" w:sz="2" w:space="0" w:color="D9D9E3"/>
                <w:bottom w:val="single" w:sz="2" w:space="0" w:color="D9D9E3"/>
                <w:right w:val="single" w:sz="2" w:space="0" w:color="D9D9E3"/>
              </w:divBdr>
              <w:divsChild>
                <w:div w:id="1122651601">
                  <w:marLeft w:val="0"/>
                  <w:marRight w:val="0"/>
                  <w:marTop w:val="0"/>
                  <w:marBottom w:val="0"/>
                  <w:divBdr>
                    <w:top w:val="single" w:sz="2" w:space="0" w:color="D9D9E3"/>
                    <w:left w:val="single" w:sz="2" w:space="0" w:color="D9D9E3"/>
                    <w:bottom w:val="single" w:sz="2" w:space="0" w:color="D9D9E3"/>
                    <w:right w:val="single" w:sz="2" w:space="0" w:color="D9D9E3"/>
                  </w:divBdr>
                  <w:divsChild>
                    <w:div w:id="480199246">
                      <w:marLeft w:val="0"/>
                      <w:marRight w:val="0"/>
                      <w:marTop w:val="0"/>
                      <w:marBottom w:val="0"/>
                      <w:divBdr>
                        <w:top w:val="single" w:sz="2" w:space="0" w:color="D9D9E3"/>
                        <w:left w:val="single" w:sz="2" w:space="0" w:color="D9D9E3"/>
                        <w:bottom w:val="single" w:sz="2" w:space="0" w:color="D9D9E3"/>
                        <w:right w:val="single" w:sz="2" w:space="0" w:color="D9D9E3"/>
                      </w:divBdr>
                      <w:divsChild>
                        <w:div w:id="1524319231">
                          <w:marLeft w:val="0"/>
                          <w:marRight w:val="0"/>
                          <w:marTop w:val="0"/>
                          <w:marBottom w:val="0"/>
                          <w:divBdr>
                            <w:top w:val="single" w:sz="2" w:space="0" w:color="auto"/>
                            <w:left w:val="single" w:sz="2" w:space="0" w:color="auto"/>
                            <w:bottom w:val="single" w:sz="6" w:space="0" w:color="auto"/>
                            <w:right w:val="single" w:sz="2" w:space="0" w:color="auto"/>
                          </w:divBdr>
                          <w:divsChild>
                            <w:div w:id="820847591">
                              <w:marLeft w:val="0"/>
                              <w:marRight w:val="0"/>
                              <w:marTop w:val="100"/>
                              <w:marBottom w:val="100"/>
                              <w:divBdr>
                                <w:top w:val="single" w:sz="2" w:space="0" w:color="D9D9E3"/>
                                <w:left w:val="single" w:sz="2" w:space="0" w:color="D9D9E3"/>
                                <w:bottom w:val="single" w:sz="2" w:space="0" w:color="D9D9E3"/>
                                <w:right w:val="single" w:sz="2" w:space="0" w:color="D9D9E3"/>
                              </w:divBdr>
                              <w:divsChild>
                                <w:div w:id="1831672158">
                                  <w:marLeft w:val="0"/>
                                  <w:marRight w:val="0"/>
                                  <w:marTop w:val="0"/>
                                  <w:marBottom w:val="0"/>
                                  <w:divBdr>
                                    <w:top w:val="single" w:sz="2" w:space="0" w:color="D9D9E3"/>
                                    <w:left w:val="single" w:sz="2" w:space="0" w:color="D9D9E3"/>
                                    <w:bottom w:val="single" w:sz="2" w:space="0" w:color="D9D9E3"/>
                                    <w:right w:val="single" w:sz="2" w:space="0" w:color="D9D9E3"/>
                                  </w:divBdr>
                                  <w:divsChild>
                                    <w:div w:id="477723045">
                                      <w:marLeft w:val="0"/>
                                      <w:marRight w:val="0"/>
                                      <w:marTop w:val="0"/>
                                      <w:marBottom w:val="0"/>
                                      <w:divBdr>
                                        <w:top w:val="single" w:sz="2" w:space="0" w:color="D9D9E3"/>
                                        <w:left w:val="single" w:sz="2" w:space="0" w:color="D9D9E3"/>
                                        <w:bottom w:val="single" w:sz="2" w:space="0" w:color="D9D9E3"/>
                                        <w:right w:val="single" w:sz="2" w:space="0" w:color="D9D9E3"/>
                                      </w:divBdr>
                                      <w:divsChild>
                                        <w:div w:id="176358838">
                                          <w:marLeft w:val="0"/>
                                          <w:marRight w:val="0"/>
                                          <w:marTop w:val="0"/>
                                          <w:marBottom w:val="0"/>
                                          <w:divBdr>
                                            <w:top w:val="single" w:sz="2" w:space="0" w:color="D9D9E3"/>
                                            <w:left w:val="single" w:sz="2" w:space="0" w:color="D9D9E3"/>
                                            <w:bottom w:val="single" w:sz="2" w:space="0" w:color="D9D9E3"/>
                                            <w:right w:val="single" w:sz="2" w:space="0" w:color="D9D9E3"/>
                                          </w:divBdr>
                                          <w:divsChild>
                                            <w:div w:id="115541264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1551727181">
          <w:marLeft w:val="0"/>
          <w:marRight w:val="0"/>
          <w:marTop w:val="0"/>
          <w:marBottom w:val="0"/>
          <w:divBdr>
            <w:top w:val="none" w:sz="0" w:space="0" w:color="auto"/>
            <w:left w:val="none" w:sz="0" w:space="0" w:color="auto"/>
            <w:bottom w:val="none" w:sz="0" w:space="0" w:color="auto"/>
            <w:right w:val="none" w:sz="0" w:space="0" w:color="auto"/>
          </w:divBdr>
        </w:div>
      </w:divsChild>
    </w:div>
    <w:div w:id="225341820">
      <w:bodyDiv w:val="1"/>
      <w:marLeft w:val="0"/>
      <w:marRight w:val="0"/>
      <w:marTop w:val="0"/>
      <w:marBottom w:val="0"/>
      <w:divBdr>
        <w:top w:val="none" w:sz="0" w:space="0" w:color="auto"/>
        <w:left w:val="none" w:sz="0" w:space="0" w:color="auto"/>
        <w:bottom w:val="none" w:sz="0" w:space="0" w:color="auto"/>
        <w:right w:val="none" w:sz="0" w:space="0" w:color="auto"/>
      </w:divBdr>
    </w:div>
    <w:div w:id="231163322">
      <w:bodyDiv w:val="1"/>
      <w:marLeft w:val="0"/>
      <w:marRight w:val="0"/>
      <w:marTop w:val="0"/>
      <w:marBottom w:val="0"/>
      <w:divBdr>
        <w:top w:val="none" w:sz="0" w:space="0" w:color="auto"/>
        <w:left w:val="none" w:sz="0" w:space="0" w:color="auto"/>
        <w:bottom w:val="none" w:sz="0" w:space="0" w:color="auto"/>
        <w:right w:val="none" w:sz="0" w:space="0" w:color="auto"/>
      </w:divBdr>
    </w:div>
    <w:div w:id="257371177">
      <w:bodyDiv w:val="1"/>
      <w:marLeft w:val="0"/>
      <w:marRight w:val="0"/>
      <w:marTop w:val="0"/>
      <w:marBottom w:val="0"/>
      <w:divBdr>
        <w:top w:val="none" w:sz="0" w:space="0" w:color="auto"/>
        <w:left w:val="none" w:sz="0" w:space="0" w:color="auto"/>
        <w:bottom w:val="none" w:sz="0" w:space="0" w:color="auto"/>
        <w:right w:val="none" w:sz="0" w:space="0" w:color="auto"/>
      </w:divBdr>
    </w:div>
    <w:div w:id="267155310">
      <w:bodyDiv w:val="1"/>
      <w:marLeft w:val="0"/>
      <w:marRight w:val="0"/>
      <w:marTop w:val="0"/>
      <w:marBottom w:val="0"/>
      <w:divBdr>
        <w:top w:val="none" w:sz="0" w:space="0" w:color="auto"/>
        <w:left w:val="none" w:sz="0" w:space="0" w:color="auto"/>
        <w:bottom w:val="none" w:sz="0" w:space="0" w:color="auto"/>
        <w:right w:val="none" w:sz="0" w:space="0" w:color="auto"/>
      </w:divBdr>
    </w:div>
    <w:div w:id="310063471">
      <w:bodyDiv w:val="1"/>
      <w:marLeft w:val="0"/>
      <w:marRight w:val="0"/>
      <w:marTop w:val="0"/>
      <w:marBottom w:val="0"/>
      <w:divBdr>
        <w:top w:val="none" w:sz="0" w:space="0" w:color="auto"/>
        <w:left w:val="none" w:sz="0" w:space="0" w:color="auto"/>
        <w:bottom w:val="none" w:sz="0" w:space="0" w:color="auto"/>
        <w:right w:val="none" w:sz="0" w:space="0" w:color="auto"/>
      </w:divBdr>
      <w:divsChild>
        <w:div w:id="175576429">
          <w:marLeft w:val="0"/>
          <w:marRight w:val="0"/>
          <w:marTop w:val="0"/>
          <w:marBottom w:val="0"/>
          <w:divBdr>
            <w:top w:val="none" w:sz="0" w:space="0" w:color="auto"/>
            <w:left w:val="none" w:sz="0" w:space="0" w:color="auto"/>
            <w:bottom w:val="none" w:sz="0" w:space="0" w:color="auto"/>
            <w:right w:val="none" w:sz="0" w:space="0" w:color="auto"/>
          </w:divBdr>
          <w:divsChild>
            <w:div w:id="356393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687359">
      <w:bodyDiv w:val="1"/>
      <w:marLeft w:val="0"/>
      <w:marRight w:val="0"/>
      <w:marTop w:val="0"/>
      <w:marBottom w:val="0"/>
      <w:divBdr>
        <w:top w:val="none" w:sz="0" w:space="0" w:color="auto"/>
        <w:left w:val="none" w:sz="0" w:space="0" w:color="auto"/>
        <w:bottom w:val="none" w:sz="0" w:space="0" w:color="auto"/>
        <w:right w:val="none" w:sz="0" w:space="0" w:color="auto"/>
      </w:divBdr>
    </w:div>
    <w:div w:id="334503022">
      <w:bodyDiv w:val="1"/>
      <w:marLeft w:val="0"/>
      <w:marRight w:val="0"/>
      <w:marTop w:val="0"/>
      <w:marBottom w:val="0"/>
      <w:divBdr>
        <w:top w:val="none" w:sz="0" w:space="0" w:color="auto"/>
        <w:left w:val="none" w:sz="0" w:space="0" w:color="auto"/>
        <w:bottom w:val="none" w:sz="0" w:space="0" w:color="auto"/>
        <w:right w:val="none" w:sz="0" w:space="0" w:color="auto"/>
      </w:divBdr>
    </w:div>
    <w:div w:id="345639891">
      <w:bodyDiv w:val="1"/>
      <w:marLeft w:val="0"/>
      <w:marRight w:val="0"/>
      <w:marTop w:val="0"/>
      <w:marBottom w:val="0"/>
      <w:divBdr>
        <w:top w:val="none" w:sz="0" w:space="0" w:color="auto"/>
        <w:left w:val="none" w:sz="0" w:space="0" w:color="auto"/>
        <w:bottom w:val="none" w:sz="0" w:space="0" w:color="auto"/>
        <w:right w:val="none" w:sz="0" w:space="0" w:color="auto"/>
      </w:divBdr>
    </w:div>
    <w:div w:id="356346530">
      <w:bodyDiv w:val="1"/>
      <w:marLeft w:val="0"/>
      <w:marRight w:val="0"/>
      <w:marTop w:val="0"/>
      <w:marBottom w:val="0"/>
      <w:divBdr>
        <w:top w:val="none" w:sz="0" w:space="0" w:color="auto"/>
        <w:left w:val="none" w:sz="0" w:space="0" w:color="auto"/>
        <w:bottom w:val="none" w:sz="0" w:space="0" w:color="auto"/>
        <w:right w:val="none" w:sz="0" w:space="0" w:color="auto"/>
      </w:divBdr>
    </w:div>
    <w:div w:id="358971985">
      <w:bodyDiv w:val="1"/>
      <w:marLeft w:val="0"/>
      <w:marRight w:val="0"/>
      <w:marTop w:val="0"/>
      <w:marBottom w:val="0"/>
      <w:divBdr>
        <w:top w:val="none" w:sz="0" w:space="0" w:color="auto"/>
        <w:left w:val="none" w:sz="0" w:space="0" w:color="auto"/>
        <w:bottom w:val="none" w:sz="0" w:space="0" w:color="auto"/>
        <w:right w:val="none" w:sz="0" w:space="0" w:color="auto"/>
      </w:divBdr>
    </w:div>
    <w:div w:id="362487489">
      <w:bodyDiv w:val="1"/>
      <w:marLeft w:val="0"/>
      <w:marRight w:val="0"/>
      <w:marTop w:val="0"/>
      <w:marBottom w:val="0"/>
      <w:divBdr>
        <w:top w:val="none" w:sz="0" w:space="0" w:color="auto"/>
        <w:left w:val="none" w:sz="0" w:space="0" w:color="auto"/>
        <w:bottom w:val="none" w:sz="0" w:space="0" w:color="auto"/>
        <w:right w:val="none" w:sz="0" w:space="0" w:color="auto"/>
      </w:divBdr>
    </w:div>
    <w:div w:id="385832789">
      <w:bodyDiv w:val="1"/>
      <w:marLeft w:val="0"/>
      <w:marRight w:val="0"/>
      <w:marTop w:val="0"/>
      <w:marBottom w:val="0"/>
      <w:divBdr>
        <w:top w:val="none" w:sz="0" w:space="0" w:color="auto"/>
        <w:left w:val="none" w:sz="0" w:space="0" w:color="auto"/>
        <w:bottom w:val="none" w:sz="0" w:space="0" w:color="auto"/>
        <w:right w:val="none" w:sz="0" w:space="0" w:color="auto"/>
      </w:divBdr>
    </w:div>
    <w:div w:id="409348662">
      <w:bodyDiv w:val="1"/>
      <w:marLeft w:val="0"/>
      <w:marRight w:val="0"/>
      <w:marTop w:val="0"/>
      <w:marBottom w:val="0"/>
      <w:divBdr>
        <w:top w:val="none" w:sz="0" w:space="0" w:color="auto"/>
        <w:left w:val="none" w:sz="0" w:space="0" w:color="auto"/>
        <w:bottom w:val="none" w:sz="0" w:space="0" w:color="auto"/>
        <w:right w:val="none" w:sz="0" w:space="0" w:color="auto"/>
      </w:divBdr>
    </w:div>
    <w:div w:id="411587893">
      <w:bodyDiv w:val="1"/>
      <w:marLeft w:val="0"/>
      <w:marRight w:val="0"/>
      <w:marTop w:val="0"/>
      <w:marBottom w:val="0"/>
      <w:divBdr>
        <w:top w:val="none" w:sz="0" w:space="0" w:color="auto"/>
        <w:left w:val="none" w:sz="0" w:space="0" w:color="auto"/>
        <w:bottom w:val="none" w:sz="0" w:space="0" w:color="auto"/>
        <w:right w:val="none" w:sz="0" w:space="0" w:color="auto"/>
      </w:divBdr>
    </w:div>
    <w:div w:id="444203491">
      <w:bodyDiv w:val="1"/>
      <w:marLeft w:val="0"/>
      <w:marRight w:val="0"/>
      <w:marTop w:val="0"/>
      <w:marBottom w:val="0"/>
      <w:divBdr>
        <w:top w:val="none" w:sz="0" w:space="0" w:color="auto"/>
        <w:left w:val="none" w:sz="0" w:space="0" w:color="auto"/>
        <w:bottom w:val="none" w:sz="0" w:space="0" w:color="auto"/>
        <w:right w:val="none" w:sz="0" w:space="0" w:color="auto"/>
      </w:divBdr>
    </w:div>
    <w:div w:id="483551396">
      <w:bodyDiv w:val="1"/>
      <w:marLeft w:val="0"/>
      <w:marRight w:val="0"/>
      <w:marTop w:val="0"/>
      <w:marBottom w:val="0"/>
      <w:divBdr>
        <w:top w:val="none" w:sz="0" w:space="0" w:color="auto"/>
        <w:left w:val="none" w:sz="0" w:space="0" w:color="auto"/>
        <w:bottom w:val="none" w:sz="0" w:space="0" w:color="auto"/>
        <w:right w:val="none" w:sz="0" w:space="0" w:color="auto"/>
      </w:divBdr>
    </w:div>
    <w:div w:id="489450077">
      <w:bodyDiv w:val="1"/>
      <w:marLeft w:val="0"/>
      <w:marRight w:val="0"/>
      <w:marTop w:val="0"/>
      <w:marBottom w:val="0"/>
      <w:divBdr>
        <w:top w:val="none" w:sz="0" w:space="0" w:color="auto"/>
        <w:left w:val="none" w:sz="0" w:space="0" w:color="auto"/>
        <w:bottom w:val="none" w:sz="0" w:space="0" w:color="auto"/>
        <w:right w:val="none" w:sz="0" w:space="0" w:color="auto"/>
      </w:divBdr>
    </w:div>
    <w:div w:id="498930032">
      <w:bodyDiv w:val="1"/>
      <w:marLeft w:val="0"/>
      <w:marRight w:val="0"/>
      <w:marTop w:val="0"/>
      <w:marBottom w:val="0"/>
      <w:divBdr>
        <w:top w:val="none" w:sz="0" w:space="0" w:color="auto"/>
        <w:left w:val="none" w:sz="0" w:space="0" w:color="auto"/>
        <w:bottom w:val="none" w:sz="0" w:space="0" w:color="auto"/>
        <w:right w:val="none" w:sz="0" w:space="0" w:color="auto"/>
      </w:divBdr>
    </w:div>
    <w:div w:id="507602053">
      <w:bodyDiv w:val="1"/>
      <w:marLeft w:val="0"/>
      <w:marRight w:val="0"/>
      <w:marTop w:val="0"/>
      <w:marBottom w:val="0"/>
      <w:divBdr>
        <w:top w:val="none" w:sz="0" w:space="0" w:color="auto"/>
        <w:left w:val="none" w:sz="0" w:space="0" w:color="auto"/>
        <w:bottom w:val="none" w:sz="0" w:space="0" w:color="auto"/>
        <w:right w:val="none" w:sz="0" w:space="0" w:color="auto"/>
      </w:divBdr>
    </w:div>
    <w:div w:id="531846422">
      <w:bodyDiv w:val="1"/>
      <w:marLeft w:val="0"/>
      <w:marRight w:val="0"/>
      <w:marTop w:val="0"/>
      <w:marBottom w:val="0"/>
      <w:divBdr>
        <w:top w:val="none" w:sz="0" w:space="0" w:color="auto"/>
        <w:left w:val="none" w:sz="0" w:space="0" w:color="auto"/>
        <w:bottom w:val="none" w:sz="0" w:space="0" w:color="auto"/>
        <w:right w:val="none" w:sz="0" w:space="0" w:color="auto"/>
      </w:divBdr>
    </w:div>
    <w:div w:id="540170696">
      <w:bodyDiv w:val="1"/>
      <w:marLeft w:val="0"/>
      <w:marRight w:val="0"/>
      <w:marTop w:val="0"/>
      <w:marBottom w:val="0"/>
      <w:divBdr>
        <w:top w:val="none" w:sz="0" w:space="0" w:color="auto"/>
        <w:left w:val="none" w:sz="0" w:space="0" w:color="auto"/>
        <w:bottom w:val="none" w:sz="0" w:space="0" w:color="auto"/>
        <w:right w:val="none" w:sz="0" w:space="0" w:color="auto"/>
      </w:divBdr>
    </w:div>
    <w:div w:id="573514247">
      <w:bodyDiv w:val="1"/>
      <w:marLeft w:val="0"/>
      <w:marRight w:val="0"/>
      <w:marTop w:val="0"/>
      <w:marBottom w:val="0"/>
      <w:divBdr>
        <w:top w:val="none" w:sz="0" w:space="0" w:color="auto"/>
        <w:left w:val="none" w:sz="0" w:space="0" w:color="auto"/>
        <w:bottom w:val="none" w:sz="0" w:space="0" w:color="auto"/>
        <w:right w:val="none" w:sz="0" w:space="0" w:color="auto"/>
      </w:divBdr>
    </w:div>
    <w:div w:id="578635452">
      <w:bodyDiv w:val="1"/>
      <w:marLeft w:val="0"/>
      <w:marRight w:val="0"/>
      <w:marTop w:val="0"/>
      <w:marBottom w:val="0"/>
      <w:divBdr>
        <w:top w:val="none" w:sz="0" w:space="0" w:color="auto"/>
        <w:left w:val="none" w:sz="0" w:space="0" w:color="auto"/>
        <w:bottom w:val="none" w:sz="0" w:space="0" w:color="auto"/>
        <w:right w:val="none" w:sz="0" w:space="0" w:color="auto"/>
      </w:divBdr>
    </w:div>
    <w:div w:id="599148856">
      <w:bodyDiv w:val="1"/>
      <w:marLeft w:val="0"/>
      <w:marRight w:val="0"/>
      <w:marTop w:val="0"/>
      <w:marBottom w:val="0"/>
      <w:divBdr>
        <w:top w:val="none" w:sz="0" w:space="0" w:color="auto"/>
        <w:left w:val="none" w:sz="0" w:space="0" w:color="auto"/>
        <w:bottom w:val="none" w:sz="0" w:space="0" w:color="auto"/>
        <w:right w:val="none" w:sz="0" w:space="0" w:color="auto"/>
      </w:divBdr>
    </w:div>
    <w:div w:id="628630790">
      <w:bodyDiv w:val="1"/>
      <w:marLeft w:val="0"/>
      <w:marRight w:val="0"/>
      <w:marTop w:val="0"/>
      <w:marBottom w:val="0"/>
      <w:divBdr>
        <w:top w:val="none" w:sz="0" w:space="0" w:color="auto"/>
        <w:left w:val="none" w:sz="0" w:space="0" w:color="auto"/>
        <w:bottom w:val="none" w:sz="0" w:space="0" w:color="auto"/>
        <w:right w:val="none" w:sz="0" w:space="0" w:color="auto"/>
      </w:divBdr>
      <w:divsChild>
        <w:div w:id="344328456">
          <w:marLeft w:val="0"/>
          <w:marRight w:val="0"/>
          <w:marTop w:val="0"/>
          <w:marBottom w:val="0"/>
          <w:divBdr>
            <w:top w:val="single" w:sz="2" w:space="0" w:color="D9D9E3"/>
            <w:left w:val="single" w:sz="2" w:space="0" w:color="D9D9E3"/>
            <w:bottom w:val="single" w:sz="2" w:space="0" w:color="D9D9E3"/>
            <w:right w:val="single" w:sz="2" w:space="0" w:color="D9D9E3"/>
          </w:divBdr>
          <w:divsChild>
            <w:div w:id="18549811">
              <w:marLeft w:val="0"/>
              <w:marRight w:val="0"/>
              <w:marTop w:val="0"/>
              <w:marBottom w:val="0"/>
              <w:divBdr>
                <w:top w:val="single" w:sz="2" w:space="0" w:color="D9D9E3"/>
                <w:left w:val="single" w:sz="2" w:space="0" w:color="D9D9E3"/>
                <w:bottom w:val="single" w:sz="2" w:space="0" w:color="D9D9E3"/>
                <w:right w:val="single" w:sz="2" w:space="0" w:color="D9D9E3"/>
              </w:divBdr>
              <w:divsChild>
                <w:div w:id="2021396815">
                  <w:marLeft w:val="0"/>
                  <w:marRight w:val="0"/>
                  <w:marTop w:val="0"/>
                  <w:marBottom w:val="0"/>
                  <w:divBdr>
                    <w:top w:val="single" w:sz="2" w:space="0" w:color="D9D9E3"/>
                    <w:left w:val="single" w:sz="2" w:space="0" w:color="D9D9E3"/>
                    <w:bottom w:val="single" w:sz="2" w:space="0" w:color="D9D9E3"/>
                    <w:right w:val="single" w:sz="2" w:space="0" w:color="D9D9E3"/>
                  </w:divBdr>
                  <w:divsChild>
                    <w:div w:id="1253662610">
                      <w:marLeft w:val="0"/>
                      <w:marRight w:val="0"/>
                      <w:marTop w:val="0"/>
                      <w:marBottom w:val="0"/>
                      <w:divBdr>
                        <w:top w:val="single" w:sz="2" w:space="0" w:color="D9D9E3"/>
                        <w:left w:val="single" w:sz="2" w:space="0" w:color="D9D9E3"/>
                        <w:bottom w:val="single" w:sz="2" w:space="0" w:color="D9D9E3"/>
                        <w:right w:val="single" w:sz="2" w:space="0" w:color="D9D9E3"/>
                      </w:divBdr>
                      <w:divsChild>
                        <w:div w:id="1469123680">
                          <w:marLeft w:val="0"/>
                          <w:marRight w:val="0"/>
                          <w:marTop w:val="0"/>
                          <w:marBottom w:val="0"/>
                          <w:divBdr>
                            <w:top w:val="single" w:sz="2" w:space="0" w:color="auto"/>
                            <w:left w:val="single" w:sz="2" w:space="0" w:color="auto"/>
                            <w:bottom w:val="single" w:sz="6" w:space="0" w:color="auto"/>
                            <w:right w:val="single" w:sz="2" w:space="0" w:color="auto"/>
                          </w:divBdr>
                          <w:divsChild>
                            <w:div w:id="1945187390">
                              <w:marLeft w:val="0"/>
                              <w:marRight w:val="0"/>
                              <w:marTop w:val="100"/>
                              <w:marBottom w:val="100"/>
                              <w:divBdr>
                                <w:top w:val="single" w:sz="2" w:space="0" w:color="D9D9E3"/>
                                <w:left w:val="single" w:sz="2" w:space="0" w:color="D9D9E3"/>
                                <w:bottom w:val="single" w:sz="2" w:space="0" w:color="D9D9E3"/>
                                <w:right w:val="single" w:sz="2" w:space="0" w:color="D9D9E3"/>
                              </w:divBdr>
                              <w:divsChild>
                                <w:div w:id="1597592825">
                                  <w:marLeft w:val="0"/>
                                  <w:marRight w:val="0"/>
                                  <w:marTop w:val="0"/>
                                  <w:marBottom w:val="0"/>
                                  <w:divBdr>
                                    <w:top w:val="single" w:sz="2" w:space="0" w:color="D9D9E3"/>
                                    <w:left w:val="single" w:sz="2" w:space="0" w:color="D9D9E3"/>
                                    <w:bottom w:val="single" w:sz="2" w:space="0" w:color="D9D9E3"/>
                                    <w:right w:val="single" w:sz="2" w:space="0" w:color="D9D9E3"/>
                                  </w:divBdr>
                                  <w:divsChild>
                                    <w:div w:id="1753971086">
                                      <w:marLeft w:val="0"/>
                                      <w:marRight w:val="0"/>
                                      <w:marTop w:val="0"/>
                                      <w:marBottom w:val="0"/>
                                      <w:divBdr>
                                        <w:top w:val="single" w:sz="2" w:space="0" w:color="D9D9E3"/>
                                        <w:left w:val="single" w:sz="2" w:space="0" w:color="D9D9E3"/>
                                        <w:bottom w:val="single" w:sz="2" w:space="0" w:color="D9D9E3"/>
                                        <w:right w:val="single" w:sz="2" w:space="0" w:color="D9D9E3"/>
                                      </w:divBdr>
                                      <w:divsChild>
                                        <w:div w:id="1583292217">
                                          <w:marLeft w:val="0"/>
                                          <w:marRight w:val="0"/>
                                          <w:marTop w:val="0"/>
                                          <w:marBottom w:val="0"/>
                                          <w:divBdr>
                                            <w:top w:val="single" w:sz="2" w:space="0" w:color="D9D9E3"/>
                                            <w:left w:val="single" w:sz="2" w:space="0" w:color="D9D9E3"/>
                                            <w:bottom w:val="single" w:sz="2" w:space="0" w:color="D9D9E3"/>
                                            <w:right w:val="single" w:sz="2" w:space="0" w:color="D9D9E3"/>
                                          </w:divBdr>
                                          <w:divsChild>
                                            <w:div w:id="73743799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450588801">
          <w:marLeft w:val="0"/>
          <w:marRight w:val="0"/>
          <w:marTop w:val="0"/>
          <w:marBottom w:val="0"/>
          <w:divBdr>
            <w:top w:val="none" w:sz="0" w:space="0" w:color="auto"/>
            <w:left w:val="none" w:sz="0" w:space="0" w:color="auto"/>
            <w:bottom w:val="none" w:sz="0" w:space="0" w:color="auto"/>
            <w:right w:val="none" w:sz="0" w:space="0" w:color="auto"/>
          </w:divBdr>
        </w:div>
      </w:divsChild>
    </w:div>
    <w:div w:id="654451590">
      <w:marLeft w:val="0"/>
      <w:marRight w:val="0"/>
      <w:marTop w:val="0"/>
      <w:marBottom w:val="0"/>
      <w:divBdr>
        <w:top w:val="none" w:sz="0" w:space="0" w:color="auto"/>
        <w:left w:val="none" w:sz="0" w:space="0" w:color="auto"/>
        <w:bottom w:val="none" w:sz="0" w:space="0" w:color="auto"/>
        <w:right w:val="none" w:sz="0" w:space="0" w:color="auto"/>
      </w:divBdr>
    </w:div>
    <w:div w:id="654451591">
      <w:marLeft w:val="0"/>
      <w:marRight w:val="0"/>
      <w:marTop w:val="0"/>
      <w:marBottom w:val="0"/>
      <w:divBdr>
        <w:top w:val="none" w:sz="0" w:space="0" w:color="auto"/>
        <w:left w:val="none" w:sz="0" w:space="0" w:color="auto"/>
        <w:bottom w:val="none" w:sz="0" w:space="0" w:color="auto"/>
        <w:right w:val="none" w:sz="0" w:space="0" w:color="auto"/>
      </w:divBdr>
    </w:div>
    <w:div w:id="654451592">
      <w:marLeft w:val="0"/>
      <w:marRight w:val="0"/>
      <w:marTop w:val="0"/>
      <w:marBottom w:val="0"/>
      <w:divBdr>
        <w:top w:val="none" w:sz="0" w:space="0" w:color="auto"/>
        <w:left w:val="none" w:sz="0" w:space="0" w:color="auto"/>
        <w:bottom w:val="none" w:sz="0" w:space="0" w:color="auto"/>
        <w:right w:val="none" w:sz="0" w:space="0" w:color="auto"/>
      </w:divBdr>
    </w:div>
    <w:div w:id="654451593">
      <w:marLeft w:val="0"/>
      <w:marRight w:val="0"/>
      <w:marTop w:val="0"/>
      <w:marBottom w:val="0"/>
      <w:divBdr>
        <w:top w:val="none" w:sz="0" w:space="0" w:color="auto"/>
        <w:left w:val="none" w:sz="0" w:space="0" w:color="auto"/>
        <w:bottom w:val="none" w:sz="0" w:space="0" w:color="auto"/>
        <w:right w:val="none" w:sz="0" w:space="0" w:color="auto"/>
      </w:divBdr>
    </w:div>
    <w:div w:id="654451594">
      <w:marLeft w:val="0"/>
      <w:marRight w:val="0"/>
      <w:marTop w:val="0"/>
      <w:marBottom w:val="0"/>
      <w:divBdr>
        <w:top w:val="none" w:sz="0" w:space="0" w:color="auto"/>
        <w:left w:val="none" w:sz="0" w:space="0" w:color="auto"/>
        <w:bottom w:val="none" w:sz="0" w:space="0" w:color="auto"/>
        <w:right w:val="none" w:sz="0" w:space="0" w:color="auto"/>
      </w:divBdr>
    </w:div>
    <w:div w:id="654451595">
      <w:marLeft w:val="0"/>
      <w:marRight w:val="0"/>
      <w:marTop w:val="0"/>
      <w:marBottom w:val="0"/>
      <w:divBdr>
        <w:top w:val="none" w:sz="0" w:space="0" w:color="auto"/>
        <w:left w:val="none" w:sz="0" w:space="0" w:color="auto"/>
        <w:bottom w:val="none" w:sz="0" w:space="0" w:color="auto"/>
        <w:right w:val="none" w:sz="0" w:space="0" w:color="auto"/>
      </w:divBdr>
    </w:div>
    <w:div w:id="654451597">
      <w:marLeft w:val="0"/>
      <w:marRight w:val="0"/>
      <w:marTop w:val="0"/>
      <w:marBottom w:val="0"/>
      <w:divBdr>
        <w:top w:val="none" w:sz="0" w:space="0" w:color="auto"/>
        <w:left w:val="none" w:sz="0" w:space="0" w:color="auto"/>
        <w:bottom w:val="none" w:sz="0" w:space="0" w:color="auto"/>
        <w:right w:val="none" w:sz="0" w:space="0" w:color="auto"/>
      </w:divBdr>
      <w:divsChild>
        <w:div w:id="654451607">
          <w:marLeft w:val="0"/>
          <w:marRight w:val="0"/>
          <w:marTop w:val="0"/>
          <w:marBottom w:val="0"/>
          <w:divBdr>
            <w:top w:val="none" w:sz="0" w:space="0" w:color="auto"/>
            <w:left w:val="none" w:sz="0" w:space="0" w:color="auto"/>
            <w:bottom w:val="none" w:sz="0" w:space="0" w:color="auto"/>
            <w:right w:val="none" w:sz="0" w:space="0" w:color="auto"/>
          </w:divBdr>
        </w:div>
        <w:div w:id="654451611">
          <w:marLeft w:val="0"/>
          <w:marRight w:val="0"/>
          <w:marTop w:val="0"/>
          <w:marBottom w:val="0"/>
          <w:divBdr>
            <w:top w:val="none" w:sz="0" w:space="0" w:color="auto"/>
            <w:left w:val="none" w:sz="0" w:space="0" w:color="auto"/>
            <w:bottom w:val="none" w:sz="0" w:space="0" w:color="auto"/>
            <w:right w:val="none" w:sz="0" w:space="0" w:color="auto"/>
          </w:divBdr>
        </w:div>
      </w:divsChild>
    </w:div>
    <w:div w:id="654451598">
      <w:marLeft w:val="0"/>
      <w:marRight w:val="0"/>
      <w:marTop w:val="0"/>
      <w:marBottom w:val="0"/>
      <w:divBdr>
        <w:top w:val="none" w:sz="0" w:space="0" w:color="auto"/>
        <w:left w:val="none" w:sz="0" w:space="0" w:color="auto"/>
        <w:bottom w:val="none" w:sz="0" w:space="0" w:color="auto"/>
        <w:right w:val="none" w:sz="0" w:space="0" w:color="auto"/>
      </w:divBdr>
      <w:divsChild>
        <w:div w:id="654451596">
          <w:marLeft w:val="150"/>
          <w:marRight w:val="150"/>
          <w:marTop w:val="150"/>
          <w:marBottom w:val="150"/>
          <w:divBdr>
            <w:top w:val="none" w:sz="0" w:space="0" w:color="auto"/>
            <w:left w:val="none" w:sz="0" w:space="0" w:color="auto"/>
            <w:bottom w:val="none" w:sz="0" w:space="0" w:color="auto"/>
            <w:right w:val="none" w:sz="0" w:space="0" w:color="auto"/>
          </w:divBdr>
        </w:div>
        <w:div w:id="654451615">
          <w:marLeft w:val="150"/>
          <w:marRight w:val="150"/>
          <w:marTop w:val="150"/>
          <w:marBottom w:val="150"/>
          <w:divBdr>
            <w:top w:val="none" w:sz="0" w:space="0" w:color="auto"/>
            <w:left w:val="none" w:sz="0" w:space="0" w:color="auto"/>
            <w:bottom w:val="none" w:sz="0" w:space="0" w:color="auto"/>
            <w:right w:val="none" w:sz="0" w:space="0" w:color="auto"/>
          </w:divBdr>
        </w:div>
        <w:div w:id="654451621">
          <w:marLeft w:val="225"/>
          <w:marRight w:val="225"/>
          <w:marTop w:val="150"/>
          <w:marBottom w:val="150"/>
          <w:divBdr>
            <w:top w:val="none" w:sz="0" w:space="0" w:color="auto"/>
            <w:left w:val="none" w:sz="0" w:space="0" w:color="auto"/>
            <w:bottom w:val="none" w:sz="0" w:space="0" w:color="auto"/>
            <w:right w:val="none" w:sz="0" w:space="0" w:color="auto"/>
          </w:divBdr>
        </w:div>
      </w:divsChild>
    </w:div>
    <w:div w:id="654451599">
      <w:marLeft w:val="0"/>
      <w:marRight w:val="0"/>
      <w:marTop w:val="0"/>
      <w:marBottom w:val="0"/>
      <w:divBdr>
        <w:top w:val="none" w:sz="0" w:space="0" w:color="auto"/>
        <w:left w:val="none" w:sz="0" w:space="0" w:color="auto"/>
        <w:bottom w:val="none" w:sz="0" w:space="0" w:color="auto"/>
        <w:right w:val="none" w:sz="0" w:space="0" w:color="auto"/>
      </w:divBdr>
    </w:div>
    <w:div w:id="654451600">
      <w:marLeft w:val="0"/>
      <w:marRight w:val="0"/>
      <w:marTop w:val="0"/>
      <w:marBottom w:val="0"/>
      <w:divBdr>
        <w:top w:val="none" w:sz="0" w:space="0" w:color="auto"/>
        <w:left w:val="none" w:sz="0" w:space="0" w:color="auto"/>
        <w:bottom w:val="none" w:sz="0" w:space="0" w:color="auto"/>
        <w:right w:val="none" w:sz="0" w:space="0" w:color="auto"/>
      </w:divBdr>
    </w:div>
    <w:div w:id="654451601">
      <w:marLeft w:val="0"/>
      <w:marRight w:val="0"/>
      <w:marTop w:val="0"/>
      <w:marBottom w:val="0"/>
      <w:divBdr>
        <w:top w:val="none" w:sz="0" w:space="0" w:color="auto"/>
        <w:left w:val="none" w:sz="0" w:space="0" w:color="auto"/>
        <w:bottom w:val="none" w:sz="0" w:space="0" w:color="auto"/>
        <w:right w:val="none" w:sz="0" w:space="0" w:color="auto"/>
      </w:divBdr>
    </w:div>
    <w:div w:id="654451602">
      <w:marLeft w:val="0"/>
      <w:marRight w:val="0"/>
      <w:marTop w:val="0"/>
      <w:marBottom w:val="0"/>
      <w:divBdr>
        <w:top w:val="none" w:sz="0" w:space="0" w:color="auto"/>
        <w:left w:val="none" w:sz="0" w:space="0" w:color="auto"/>
        <w:bottom w:val="none" w:sz="0" w:space="0" w:color="auto"/>
        <w:right w:val="none" w:sz="0" w:space="0" w:color="auto"/>
      </w:divBdr>
    </w:div>
    <w:div w:id="654451603">
      <w:marLeft w:val="0"/>
      <w:marRight w:val="0"/>
      <w:marTop w:val="0"/>
      <w:marBottom w:val="0"/>
      <w:divBdr>
        <w:top w:val="none" w:sz="0" w:space="0" w:color="auto"/>
        <w:left w:val="none" w:sz="0" w:space="0" w:color="auto"/>
        <w:bottom w:val="none" w:sz="0" w:space="0" w:color="auto"/>
        <w:right w:val="none" w:sz="0" w:space="0" w:color="auto"/>
      </w:divBdr>
    </w:div>
    <w:div w:id="654451604">
      <w:marLeft w:val="0"/>
      <w:marRight w:val="0"/>
      <w:marTop w:val="0"/>
      <w:marBottom w:val="0"/>
      <w:divBdr>
        <w:top w:val="none" w:sz="0" w:space="0" w:color="auto"/>
        <w:left w:val="none" w:sz="0" w:space="0" w:color="auto"/>
        <w:bottom w:val="none" w:sz="0" w:space="0" w:color="auto"/>
        <w:right w:val="none" w:sz="0" w:space="0" w:color="auto"/>
      </w:divBdr>
    </w:div>
    <w:div w:id="654451605">
      <w:marLeft w:val="0"/>
      <w:marRight w:val="0"/>
      <w:marTop w:val="0"/>
      <w:marBottom w:val="0"/>
      <w:divBdr>
        <w:top w:val="none" w:sz="0" w:space="0" w:color="auto"/>
        <w:left w:val="none" w:sz="0" w:space="0" w:color="auto"/>
        <w:bottom w:val="none" w:sz="0" w:space="0" w:color="auto"/>
        <w:right w:val="none" w:sz="0" w:space="0" w:color="auto"/>
      </w:divBdr>
    </w:div>
    <w:div w:id="654451606">
      <w:marLeft w:val="0"/>
      <w:marRight w:val="0"/>
      <w:marTop w:val="0"/>
      <w:marBottom w:val="0"/>
      <w:divBdr>
        <w:top w:val="none" w:sz="0" w:space="0" w:color="auto"/>
        <w:left w:val="none" w:sz="0" w:space="0" w:color="auto"/>
        <w:bottom w:val="none" w:sz="0" w:space="0" w:color="auto"/>
        <w:right w:val="none" w:sz="0" w:space="0" w:color="auto"/>
      </w:divBdr>
    </w:div>
    <w:div w:id="654451608">
      <w:marLeft w:val="0"/>
      <w:marRight w:val="0"/>
      <w:marTop w:val="0"/>
      <w:marBottom w:val="0"/>
      <w:divBdr>
        <w:top w:val="none" w:sz="0" w:space="0" w:color="auto"/>
        <w:left w:val="none" w:sz="0" w:space="0" w:color="auto"/>
        <w:bottom w:val="none" w:sz="0" w:space="0" w:color="auto"/>
        <w:right w:val="none" w:sz="0" w:space="0" w:color="auto"/>
      </w:divBdr>
    </w:div>
    <w:div w:id="654451609">
      <w:marLeft w:val="0"/>
      <w:marRight w:val="0"/>
      <w:marTop w:val="0"/>
      <w:marBottom w:val="0"/>
      <w:divBdr>
        <w:top w:val="none" w:sz="0" w:space="0" w:color="auto"/>
        <w:left w:val="none" w:sz="0" w:space="0" w:color="auto"/>
        <w:bottom w:val="none" w:sz="0" w:space="0" w:color="auto"/>
        <w:right w:val="none" w:sz="0" w:space="0" w:color="auto"/>
      </w:divBdr>
    </w:div>
    <w:div w:id="654451610">
      <w:marLeft w:val="0"/>
      <w:marRight w:val="0"/>
      <w:marTop w:val="0"/>
      <w:marBottom w:val="0"/>
      <w:divBdr>
        <w:top w:val="none" w:sz="0" w:space="0" w:color="auto"/>
        <w:left w:val="none" w:sz="0" w:space="0" w:color="auto"/>
        <w:bottom w:val="none" w:sz="0" w:space="0" w:color="auto"/>
        <w:right w:val="none" w:sz="0" w:space="0" w:color="auto"/>
      </w:divBdr>
    </w:div>
    <w:div w:id="654451612">
      <w:marLeft w:val="0"/>
      <w:marRight w:val="0"/>
      <w:marTop w:val="0"/>
      <w:marBottom w:val="0"/>
      <w:divBdr>
        <w:top w:val="none" w:sz="0" w:space="0" w:color="auto"/>
        <w:left w:val="none" w:sz="0" w:space="0" w:color="auto"/>
        <w:bottom w:val="none" w:sz="0" w:space="0" w:color="auto"/>
        <w:right w:val="none" w:sz="0" w:space="0" w:color="auto"/>
      </w:divBdr>
    </w:div>
    <w:div w:id="654451613">
      <w:marLeft w:val="0"/>
      <w:marRight w:val="0"/>
      <w:marTop w:val="0"/>
      <w:marBottom w:val="0"/>
      <w:divBdr>
        <w:top w:val="none" w:sz="0" w:space="0" w:color="auto"/>
        <w:left w:val="none" w:sz="0" w:space="0" w:color="auto"/>
        <w:bottom w:val="none" w:sz="0" w:space="0" w:color="auto"/>
        <w:right w:val="none" w:sz="0" w:space="0" w:color="auto"/>
      </w:divBdr>
    </w:div>
    <w:div w:id="654451614">
      <w:marLeft w:val="0"/>
      <w:marRight w:val="0"/>
      <w:marTop w:val="0"/>
      <w:marBottom w:val="0"/>
      <w:divBdr>
        <w:top w:val="none" w:sz="0" w:space="0" w:color="auto"/>
        <w:left w:val="none" w:sz="0" w:space="0" w:color="auto"/>
        <w:bottom w:val="none" w:sz="0" w:space="0" w:color="auto"/>
        <w:right w:val="none" w:sz="0" w:space="0" w:color="auto"/>
      </w:divBdr>
    </w:div>
    <w:div w:id="654451616">
      <w:marLeft w:val="0"/>
      <w:marRight w:val="0"/>
      <w:marTop w:val="0"/>
      <w:marBottom w:val="0"/>
      <w:divBdr>
        <w:top w:val="none" w:sz="0" w:space="0" w:color="auto"/>
        <w:left w:val="none" w:sz="0" w:space="0" w:color="auto"/>
        <w:bottom w:val="none" w:sz="0" w:space="0" w:color="auto"/>
        <w:right w:val="none" w:sz="0" w:space="0" w:color="auto"/>
      </w:divBdr>
    </w:div>
    <w:div w:id="654451617">
      <w:marLeft w:val="0"/>
      <w:marRight w:val="0"/>
      <w:marTop w:val="0"/>
      <w:marBottom w:val="0"/>
      <w:divBdr>
        <w:top w:val="none" w:sz="0" w:space="0" w:color="auto"/>
        <w:left w:val="none" w:sz="0" w:space="0" w:color="auto"/>
        <w:bottom w:val="none" w:sz="0" w:space="0" w:color="auto"/>
        <w:right w:val="none" w:sz="0" w:space="0" w:color="auto"/>
      </w:divBdr>
    </w:div>
    <w:div w:id="654451618">
      <w:marLeft w:val="0"/>
      <w:marRight w:val="0"/>
      <w:marTop w:val="0"/>
      <w:marBottom w:val="0"/>
      <w:divBdr>
        <w:top w:val="none" w:sz="0" w:space="0" w:color="auto"/>
        <w:left w:val="none" w:sz="0" w:space="0" w:color="auto"/>
        <w:bottom w:val="none" w:sz="0" w:space="0" w:color="auto"/>
        <w:right w:val="none" w:sz="0" w:space="0" w:color="auto"/>
      </w:divBdr>
    </w:div>
    <w:div w:id="654451619">
      <w:marLeft w:val="0"/>
      <w:marRight w:val="0"/>
      <w:marTop w:val="0"/>
      <w:marBottom w:val="0"/>
      <w:divBdr>
        <w:top w:val="none" w:sz="0" w:space="0" w:color="auto"/>
        <w:left w:val="none" w:sz="0" w:space="0" w:color="auto"/>
        <w:bottom w:val="none" w:sz="0" w:space="0" w:color="auto"/>
        <w:right w:val="none" w:sz="0" w:space="0" w:color="auto"/>
      </w:divBdr>
    </w:div>
    <w:div w:id="654451620">
      <w:marLeft w:val="0"/>
      <w:marRight w:val="0"/>
      <w:marTop w:val="0"/>
      <w:marBottom w:val="0"/>
      <w:divBdr>
        <w:top w:val="none" w:sz="0" w:space="0" w:color="auto"/>
        <w:left w:val="none" w:sz="0" w:space="0" w:color="auto"/>
        <w:bottom w:val="none" w:sz="0" w:space="0" w:color="auto"/>
        <w:right w:val="none" w:sz="0" w:space="0" w:color="auto"/>
      </w:divBdr>
    </w:div>
    <w:div w:id="654451622">
      <w:marLeft w:val="0"/>
      <w:marRight w:val="0"/>
      <w:marTop w:val="0"/>
      <w:marBottom w:val="0"/>
      <w:divBdr>
        <w:top w:val="none" w:sz="0" w:space="0" w:color="auto"/>
        <w:left w:val="none" w:sz="0" w:space="0" w:color="auto"/>
        <w:bottom w:val="none" w:sz="0" w:space="0" w:color="auto"/>
        <w:right w:val="none" w:sz="0" w:space="0" w:color="auto"/>
      </w:divBdr>
    </w:div>
    <w:div w:id="654451623">
      <w:marLeft w:val="0"/>
      <w:marRight w:val="0"/>
      <w:marTop w:val="0"/>
      <w:marBottom w:val="0"/>
      <w:divBdr>
        <w:top w:val="none" w:sz="0" w:space="0" w:color="auto"/>
        <w:left w:val="none" w:sz="0" w:space="0" w:color="auto"/>
        <w:bottom w:val="none" w:sz="0" w:space="0" w:color="auto"/>
        <w:right w:val="none" w:sz="0" w:space="0" w:color="auto"/>
      </w:divBdr>
    </w:div>
    <w:div w:id="654451624">
      <w:marLeft w:val="0"/>
      <w:marRight w:val="0"/>
      <w:marTop w:val="0"/>
      <w:marBottom w:val="0"/>
      <w:divBdr>
        <w:top w:val="none" w:sz="0" w:space="0" w:color="auto"/>
        <w:left w:val="none" w:sz="0" w:space="0" w:color="auto"/>
        <w:bottom w:val="none" w:sz="0" w:space="0" w:color="auto"/>
        <w:right w:val="none" w:sz="0" w:space="0" w:color="auto"/>
      </w:divBdr>
    </w:div>
    <w:div w:id="654451625">
      <w:marLeft w:val="0"/>
      <w:marRight w:val="0"/>
      <w:marTop w:val="0"/>
      <w:marBottom w:val="0"/>
      <w:divBdr>
        <w:top w:val="none" w:sz="0" w:space="0" w:color="auto"/>
        <w:left w:val="none" w:sz="0" w:space="0" w:color="auto"/>
        <w:bottom w:val="none" w:sz="0" w:space="0" w:color="auto"/>
        <w:right w:val="none" w:sz="0" w:space="0" w:color="auto"/>
      </w:divBdr>
    </w:div>
    <w:div w:id="687561689">
      <w:bodyDiv w:val="1"/>
      <w:marLeft w:val="0"/>
      <w:marRight w:val="0"/>
      <w:marTop w:val="0"/>
      <w:marBottom w:val="0"/>
      <w:divBdr>
        <w:top w:val="none" w:sz="0" w:space="0" w:color="auto"/>
        <w:left w:val="none" w:sz="0" w:space="0" w:color="auto"/>
        <w:bottom w:val="none" w:sz="0" w:space="0" w:color="auto"/>
        <w:right w:val="none" w:sz="0" w:space="0" w:color="auto"/>
      </w:divBdr>
    </w:div>
    <w:div w:id="714046953">
      <w:bodyDiv w:val="1"/>
      <w:marLeft w:val="0"/>
      <w:marRight w:val="0"/>
      <w:marTop w:val="0"/>
      <w:marBottom w:val="0"/>
      <w:divBdr>
        <w:top w:val="none" w:sz="0" w:space="0" w:color="auto"/>
        <w:left w:val="none" w:sz="0" w:space="0" w:color="auto"/>
        <w:bottom w:val="none" w:sz="0" w:space="0" w:color="auto"/>
        <w:right w:val="none" w:sz="0" w:space="0" w:color="auto"/>
      </w:divBdr>
    </w:div>
    <w:div w:id="721707861">
      <w:bodyDiv w:val="1"/>
      <w:marLeft w:val="0"/>
      <w:marRight w:val="0"/>
      <w:marTop w:val="0"/>
      <w:marBottom w:val="0"/>
      <w:divBdr>
        <w:top w:val="none" w:sz="0" w:space="0" w:color="auto"/>
        <w:left w:val="none" w:sz="0" w:space="0" w:color="auto"/>
        <w:bottom w:val="none" w:sz="0" w:space="0" w:color="auto"/>
        <w:right w:val="none" w:sz="0" w:space="0" w:color="auto"/>
      </w:divBdr>
    </w:div>
    <w:div w:id="781652244">
      <w:bodyDiv w:val="1"/>
      <w:marLeft w:val="0"/>
      <w:marRight w:val="0"/>
      <w:marTop w:val="0"/>
      <w:marBottom w:val="0"/>
      <w:divBdr>
        <w:top w:val="none" w:sz="0" w:space="0" w:color="auto"/>
        <w:left w:val="none" w:sz="0" w:space="0" w:color="auto"/>
        <w:bottom w:val="none" w:sz="0" w:space="0" w:color="auto"/>
        <w:right w:val="none" w:sz="0" w:space="0" w:color="auto"/>
      </w:divBdr>
    </w:div>
    <w:div w:id="794179993">
      <w:bodyDiv w:val="1"/>
      <w:marLeft w:val="0"/>
      <w:marRight w:val="0"/>
      <w:marTop w:val="0"/>
      <w:marBottom w:val="0"/>
      <w:divBdr>
        <w:top w:val="none" w:sz="0" w:space="0" w:color="auto"/>
        <w:left w:val="none" w:sz="0" w:space="0" w:color="auto"/>
        <w:bottom w:val="none" w:sz="0" w:space="0" w:color="auto"/>
        <w:right w:val="none" w:sz="0" w:space="0" w:color="auto"/>
      </w:divBdr>
      <w:divsChild>
        <w:div w:id="1773474977">
          <w:marLeft w:val="0"/>
          <w:marRight w:val="0"/>
          <w:marTop w:val="0"/>
          <w:marBottom w:val="0"/>
          <w:divBdr>
            <w:top w:val="single" w:sz="2" w:space="0" w:color="D9D9E3"/>
            <w:left w:val="single" w:sz="2" w:space="0" w:color="D9D9E3"/>
            <w:bottom w:val="single" w:sz="2" w:space="0" w:color="D9D9E3"/>
            <w:right w:val="single" w:sz="2" w:space="0" w:color="D9D9E3"/>
          </w:divBdr>
          <w:divsChild>
            <w:div w:id="24839738">
              <w:marLeft w:val="0"/>
              <w:marRight w:val="0"/>
              <w:marTop w:val="0"/>
              <w:marBottom w:val="0"/>
              <w:divBdr>
                <w:top w:val="single" w:sz="2" w:space="0" w:color="D9D9E3"/>
                <w:left w:val="single" w:sz="2" w:space="0" w:color="D9D9E3"/>
                <w:bottom w:val="single" w:sz="2" w:space="0" w:color="D9D9E3"/>
                <w:right w:val="single" w:sz="2" w:space="0" w:color="D9D9E3"/>
              </w:divBdr>
              <w:divsChild>
                <w:div w:id="819926287">
                  <w:marLeft w:val="0"/>
                  <w:marRight w:val="0"/>
                  <w:marTop w:val="0"/>
                  <w:marBottom w:val="0"/>
                  <w:divBdr>
                    <w:top w:val="single" w:sz="2" w:space="0" w:color="D9D9E3"/>
                    <w:left w:val="single" w:sz="2" w:space="0" w:color="D9D9E3"/>
                    <w:bottom w:val="single" w:sz="2" w:space="0" w:color="D9D9E3"/>
                    <w:right w:val="single" w:sz="2" w:space="0" w:color="D9D9E3"/>
                  </w:divBdr>
                  <w:divsChild>
                    <w:div w:id="1033313323">
                      <w:marLeft w:val="0"/>
                      <w:marRight w:val="0"/>
                      <w:marTop w:val="0"/>
                      <w:marBottom w:val="0"/>
                      <w:divBdr>
                        <w:top w:val="single" w:sz="2" w:space="0" w:color="D9D9E3"/>
                        <w:left w:val="single" w:sz="2" w:space="0" w:color="D9D9E3"/>
                        <w:bottom w:val="single" w:sz="2" w:space="0" w:color="D9D9E3"/>
                        <w:right w:val="single" w:sz="2" w:space="0" w:color="D9D9E3"/>
                      </w:divBdr>
                      <w:divsChild>
                        <w:div w:id="1345862521">
                          <w:marLeft w:val="0"/>
                          <w:marRight w:val="0"/>
                          <w:marTop w:val="0"/>
                          <w:marBottom w:val="0"/>
                          <w:divBdr>
                            <w:top w:val="single" w:sz="2" w:space="0" w:color="auto"/>
                            <w:left w:val="single" w:sz="2" w:space="0" w:color="auto"/>
                            <w:bottom w:val="single" w:sz="6" w:space="0" w:color="auto"/>
                            <w:right w:val="single" w:sz="2" w:space="0" w:color="auto"/>
                          </w:divBdr>
                          <w:divsChild>
                            <w:div w:id="371006254">
                              <w:marLeft w:val="0"/>
                              <w:marRight w:val="0"/>
                              <w:marTop w:val="100"/>
                              <w:marBottom w:val="100"/>
                              <w:divBdr>
                                <w:top w:val="single" w:sz="2" w:space="0" w:color="D9D9E3"/>
                                <w:left w:val="single" w:sz="2" w:space="0" w:color="D9D9E3"/>
                                <w:bottom w:val="single" w:sz="2" w:space="0" w:color="D9D9E3"/>
                                <w:right w:val="single" w:sz="2" w:space="0" w:color="D9D9E3"/>
                              </w:divBdr>
                              <w:divsChild>
                                <w:div w:id="371421025">
                                  <w:marLeft w:val="0"/>
                                  <w:marRight w:val="0"/>
                                  <w:marTop w:val="0"/>
                                  <w:marBottom w:val="0"/>
                                  <w:divBdr>
                                    <w:top w:val="single" w:sz="2" w:space="0" w:color="D9D9E3"/>
                                    <w:left w:val="single" w:sz="2" w:space="0" w:color="D9D9E3"/>
                                    <w:bottom w:val="single" w:sz="2" w:space="0" w:color="D9D9E3"/>
                                    <w:right w:val="single" w:sz="2" w:space="0" w:color="D9D9E3"/>
                                  </w:divBdr>
                                  <w:divsChild>
                                    <w:div w:id="551120447">
                                      <w:marLeft w:val="0"/>
                                      <w:marRight w:val="0"/>
                                      <w:marTop w:val="0"/>
                                      <w:marBottom w:val="0"/>
                                      <w:divBdr>
                                        <w:top w:val="single" w:sz="2" w:space="0" w:color="D9D9E3"/>
                                        <w:left w:val="single" w:sz="2" w:space="0" w:color="D9D9E3"/>
                                        <w:bottom w:val="single" w:sz="2" w:space="0" w:color="D9D9E3"/>
                                        <w:right w:val="single" w:sz="2" w:space="0" w:color="D9D9E3"/>
                                      </w:divBdr>
                                      <w:divsChild>
                                        <w:div w:id="505554550">
                                          <w:marLeft w:val="0"/>
                                          <w:marRight w:val="0"/>
                                          <w:marTop w:val="0"/>
                                          <w:marBottom w:val="0"/>
                                          <w:divBdr>
                                            <w:top w:val="single" w:sz="2" w:space="0" w:color="D9D9E3"/>
                                            <w:left w:val="single" w:sz="2" w:space="0" w:color="D9D9E3"/>
                                            <w:bottom w:val="single" w:sz="2" w:space="0" w:color="D9D9E3"/>
                                            <w:right w:val="single" w:sz="2" w:space="0" w:color="D9D9E3"/>
                                          </w:divBdr>
                                          <w:divsChild>
                                            <w:div w:id="123320292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118303601">
          <w:marLeft w:val="0"/>
          <w:marRight w:val="0"/>
          <w:marTop w:val="0"/>
          <w:marBottom w:val="0"/>
          <w:divBdr>
            <w:top w:val="none" w:sz="0" w:space="0" w:color="auto"/>
            <w:left w:val="none" w:sz="0" w:space="0" w:color="auto"/>
            <w:bottom w:val="none" w:sz="0" w:space="0" w:color="auto"/>
            <w:right w:val="none" w:sz="0" w:space="0" w:color="auto"/>
          </w:divBdr>
        </w:div>
      </w:divsChild>
    </w:div>
    <w:div w:id="798035256">
      <w:bodyDiv w:val="1"/>
      <w:marLeft w:val="0"/>
      <w:marRight w:val="0"/>
      <w:marTop w:val="0"/>
      <w:marBottom w:val="0"/>
      <w:divBdr>
        <w:top w:val="none" w:sz="0" w:space="0" w:color="auto"/>
        <w:left w:val="none" w:sz="0" w:space="0" w:color="auto"/>
        <w:bottom w:val="none" w:sz="0" w:space="0" w:color="auto"/>
        <w:right w:val="none" w:sz="0" w:space="0" w:color="auto"/>
      </w:divBdr>
      <w:divsChild>
        <w:div w:id="1260914891">
          <w:marLeft w:val="0"/>
          <w:marRight w:val="0"/>
          <w:marTop w:val="0"/>
          <w:marBottom w:val="0"/>
          <w:divBdr>
            <w:top w:val="single" w:sz="2" w:space="0" w:color="D9D9E3"/>
            <w:left w:val="single" w:sz="2" w:space="0" w:color="D9D9E3"/>
            <w:bottom w:val="single" w:sz="2" w:space="0" w:color="D9D9E3"/>
            <w:right w:val="single" w:sz="2" w:space="0" w:color="D9D9E3"/>
          </w:divBdr>
          <w:divsChild>
            <w:div w:id="1468627718">
              <w:marLeft w:val="0"/>
              <w:marRight w:val="0"/>
              <w:marTop w:val="0"/>
              <w:marBottom w:val="0"/>
              <w:divBdr>
                <w:top w:val="single" w:sz="2" w:space="0" w:color="D9D9E3"/>
                <w:left w:val="single" w:sz="2" w:space="0" w:color="D9D9E3"/>
                <w:bottom w:val="single" w:sz="2" w:space="0" w:color="D9D9E3"/>
                <w:right w:val="single" w:sz="2" w:space="0" w:color="D9D9E3"/>
              </w:divBdr>
              <w:divsChild>
                <w:div w:id="690643800">
                  <w:marLeft w:val="0"/>
                  <w:marRight w:val="0"/>
                  <w:marTop w:val="0"/>
                  <w:marBottom w:val="0"/>
                  <w:divBdr>
                    <w:top w:val="single" w:sz="2" w:space="0" w:color="D9D9E3"/>
                    <w:left w:val="single" w:sz="2" w:space="0" w:color="D9D9E3"/>
                    <w:bottom w:val="single" w:sz="2" w:space="0" w:color="D9D9E3"/>
                    <w:right w:val="single" w:sz="2" w:space="0" w:color="D9D9E3"/>
                  </w:divBdr>
                  <w:divsChild>
                    <w:div w:id="902182967">
                      <w:marLeft w:val="0"/>
                      <w:marRight w:val="0"/>
                      <w:marTop w:val="0"/>
                      <w:marBottom w:val="0"/>
                      <w:divBdr>
                        <w:top w:val="single" w:sz="2" w:space="0" w:color="D9D9E3"/>
                        <w:left w:val="single" w:sz="2" w:space="0" w:color="D9D9E3"/>
                        <w:bottom w:val="single" w:sz="2" w:space="0" w:color="D9D9E3"/>
                        <w:right w:val="single" w:sz="2" w:space="0" w:color="D9D9E3"/>
                      </w:divBdr>
                      <w:divsChild>
                        <w:div w:id="1754206534">
                          <w:marLeft w:val="0"/>
                          <w:marRight w:val="0"/>
                          <w:marTop w:val="0"/>
                          <w:marBottom w:val="0"/>
                          <w:divBdr>
                            <w:top w:val="single" w:sz="2" w:space="0" w:color="auto"/>
                            <w:left w:val="single" w:sz="2" w:space="0" w:color="auto"/>
                            <w:bottom w:val="single" w:sz="6" w:space="0" w:color="auto"/>
                            <w:right w:val="single" w:sz="2" w:space="0" w:color="auto"/>
                          </w:divBdr>
                          <w:divsChild>
                            <w:div w:id="371852021">
                              <w:marLeft w:val="0"/>
                              <w:marRight w:val="0"/>
                              <w:marTop w:val="100"/>
                              <w:marBottom w:val="100"/>
                              <w:divBdr>
                                <w:top w:val="single" w:sz="2" w:space="0" w:color="D9D9E3"/>
                                <w:left w:val="single" w:sz="2" w:space="0" w:color="D9D9E3"/>
                                <w:bottom w:val="single" w:sz="2" w:space="0" w:color="D9D9E3"/>
                                <w:right w:val="single" w:sz="2" w:space="0" w:color="D9D9E3"/>
                              </w:divBdr>
                              <w:divsChild>
                                <w:div w:id="887374853">
                                  <w:marLeft w:val="0"/>
                                  <w:marRight w:val="0"/>
                                  <w:marTop w:val="0"/>
                                  <w:marBottom w:val="0"/>
                                  <w:divBdr>
                                    <w:top w:val="single" w:sz="2" w:space="0" w:color="D9D9E3"/>
                                    <w:left w:val="single" w:sz="2" w:space="0" w:color="D9D9E3"/>
                                    <w:bottom w:val="single" w:sz="2" w:space="0" w:color="D9D9E3"/>
                                    <w:right w:val="single" w:sz="2" w:space="0" w:color="D9D9E3"/>
                                  </w:divBdr>
                                  <w:divsChild>
                                    <w:div w:id="204220480">
                                      <w:marLeft w:val="0"/>
                                      <w:marRight w:val="0"/>
                                      <w:marTop w:val="0"/>
                                      <w:marBottom w:val="0"/>
                                      <w:divBdr>
                                        <w:top w:val="single" w:sz="2" w:space="0" w:color="D9D9E3"/>
                                        <w:left w:val="single" w:sz="2" w:space="0" w:color="D9D9E3"/>
                                        <w:bottom w:val="single" w:sz="2" w:space="0" w:color="D9D9E3"/>
                                        <w:right w:val="single" w:sz="2" w:space="0" w:color="D9D9E3"/>
                                      </w:divBdr>
                                      <w:divsChild>
                                        <w:div w:id="1037390814">
                                          <w:marLeft w:val="0"/>
                                          <w:marRight w:val="0"/>
                                          <w:marTop w:val="0"/>
                                          <w:marBottom w:val="0"/>
                                          <w:divBdr>
                                            <w:top w:val="single" w:sz="2" w:space="0" w:color="D9D9E3"/>
                                            <w:left w:val="single" w:sz="2" w:space="0" w:color="D9D9E3"/>
                                            <w:bottom w:val="single" w:sz="2" w:space="0" w:color="D9D9E3"/>
                                            <w:right w:val="single" w:sz="2" w:space="0" w:color="D9D9E3"/>
                                          </w:divBdr>
                                          <w:divsChild>
                                            <w:div w:id="62700637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461652771">
          <w:marLeft w:val="0"/>
          <w:marRight w:val="0"/>
          <w:marTop w:val="0"/>
          <w:marBottom w:val="0"/>
          <w:divBdr>
            <w:top w:val="none" w:sz="0" w:space="0" w:color="auto"/>
            <w:left w:val="none" w:sz="0" w:space="0" w:color="auto"/>
            <w:bottom w:val="none" w:sz="0" w:space="0" w:color="auto"/>
            <w:right w:val="none" w:sz="0" w:space="0" w:color="auto"/>
          </w:divBdr>
        </w:div>
      </w:divsChild>
    </w:div>
    <w:div w:id="820073553">
      <w:bodyDiv w:val="1"/>
      <w:marLeft w:val="0"/>
      <w:marRight w:val="0"/>
      <w:marTop w:val="0"/>
      <w:marBottom w:val="0"/>
      <w:divBdr>
        <w:top w:val="none" w:sz="0" w:space="0" w:color="auto"/>
        <w:left w:val="none" w:sz="0" w:space="0" w:color="auto"/>
        <w:bottom w:val="none" w:sz="0" w:space="0" w:color="auto"/>
        <w:right w:val="none" w:sz="0" w:space="0" w:color="auto"/>
      </w:divBdr>
    </w:div>
    <w:div w:id="856388273">
      <w:bodyDiv w:val="1"/>
      <w:marLeft w:val="0"/>
      <w:marRight w:val="0"/>
      <w:marTop w:val="0"/>
      <w:marBottom w:val="0"/>
      <w:divBdr>
        <w:top w:val="none" w:sz="0" w:space="0" w:color="auto"/>
        <w:left w:val="none" w:sz="0" w:space="0" w:color="auto"/>
        <w:bottom w:val="none" w:sz="0" w:space="0" w:color="auto"/>
        <w:right w:val="none" w:sz="0" w:space="0" w:color="auto"/>
      </w:divBdr>
    </w:div>
    <w:div w:id="917246528">
      <w:bodyDiv w:val="1"/>
      <w:marLeft w:val="0"/>
      <w:marRight w:val="0"/>
      <w:marTop w:val="0"/>
      <w:marBottom w:val="0"/>
      <w:divBdr>
        <w:top w:val="none" w:sz="0" w:space="0" w:color="auto"/>
        <w:left w:val="none" w:sz="0" w:space="0" w:color="auto"/>
        <w:bottom w:val="none" w:sz="0" w:space="0" w:color="auto"/>
        <w:right w:val="none" w:sz="0" w:space="0" w:color="auto"/>
      </w:divBdr>
    </w:div>
    <w:div w:id="919486749">
      <w:bodyDiv w:val="1"/>
      <w:marLeft w:val="0"/>
      <w:marRight w:val="0"/>
      <w:marTop w:val="0"/>
      <w:marBottom w:val="0"/>
      <w:divBdr>
        <w:top w:val="none" w:sz="0" w:space="0" w:color="auto"/>
        <w:left w:val="none" w:sz="0" w:space="0" w:color="auto"/>
        <w:bottom w:val="none" w:sz="0" w:space="0" w:color="auto"/>
        <w:right w:val="none" w:sz="0" w:space="0" w:color="auto"/>
      </w:divBdr>
    </w:div>
    <w:div w:id="920600906">
      <w:bodyDiv w:val="1"/>
      <w:marLeft w:val="0"/>
      <w:marRight w:val="0"/>
      <w:marTop w:val="0"/>
      <w:marBottom w:val="0"/>
      <w:divBdr>
        <w:top w:val="none" w:sz="0" w:space="0" w:color="auto"/>
        <w:left w:val="none" w:sz="0" w:space="0" w:color="auto"/>
        <w:bottom w:val="none" w:sz="0" w:space="0" w:color="auto"/>
        <w:right w:val="none" w:sz="0" w:space="0" w:color="auto"/>
      </w:divBdr>
    </w:div>
    <w:div w:id="926613662">
      <w:bodyDiv w:val="1"/>
      <w:marLeft w:val="0"/>
      <w:marRight w:val="0"/>
      <w:marTop w:val="0"/>
      <w:marBottom w:val="0"/>
      <w:divBdr>
        <w:top w:val="none" w:sz="0" w:space="0" w:color="auto"/>
        <w:left w:val="none" w:sz="0" w:space="0" w:color="auto"/>
        <w:bottom w:val="none" w:sz="0" w:space="0" w:color="auto"/>
        <w:right w:val="none" w:sz="0" w:space="0" w:color="auto"/>
      </w:divBdr>
    </w:div>
    <w:div w:id="935213659">
      <w:bodyDiv w:val="1"/>
      <w:marLeft w:val="0"/>
      <w:marRight w:val="0"/>
      <w:marTop w:val="0"/>
      <w:marBottom w:val="0"/>
      <w:divBdr>
        <w:top w:val="none" w:sz="0" w:space="0" w:color="auto"/>
        <w:left w:val="none" w:sz="0" w:space="0" w:color="auto"/>
        <w:bottom w:val="none" w:sz="0" w:space="0" w:color="auto"/>
        <w:right w:val="none" w:sz="0" w:space="0" w:color="auto"/>
      </w:divBdr>
    </w:div>
    <w:div w:id="941499925">
      <w:bodyDiv w:val="1"/>
      <w:marLeft w:val="0"/>
      <w:marRight w:val="0"/>
      <w:marTop w:val="0"/>
      <w:marBottom w:val="0"/>
      <w:divBdr>
        <w:top w:val="none" w:sz="0" w:space="0" w:color="auto"/>
        <w:left w:val="none" w:sz="0" w:space="0" w:color="auto"/>
        <w:bottom w:val="none" w:sz="0" w:space="0" w:color="auto"/>
        <w:right w:val="none" w:sz="0" w:space="0" w:color="auto"/>
      </w:divBdr>
    </w:div>
    <w:div w:id="945843340">
      <w:bodyDiv w:val="1"/>
      <w:marLeft w:val="0"/>
      <w:marRight w:val="0"/>
      <w:marTop w:val="0"/>
      <w:marBottom w:val="0"/>
      <w:divBdr>
        <w:top w:val="none" w:sz="0" w:space="0" w:color="auto"/>
        <w:left w:val="none" w:sz="0" w:space="0" w:color="auto"/>
        <w:bottom w:val="none" w:sz="0" w:space="0" w:color="auto"/>
        <w:right w:val="none" w:sz="0" w:space="0" w:color="auto"/>
      </w:divBdr>
    </w:div>
    <w:div w:id="948583454">
      <w:bodyDiv w:val="1"/>
      <w:marLeft w:val="0"/>
      <w:marRight w:val="0"/>
      <w:marTop w:val="0"/>
      <w:marBottom w:val="0"/>
      <w:divBdr>
        <w:top w:val="none" w:sz="0" w:space="0" w:color="auto"/>
        <w:left w:val="none" w:sz="0" w:space="0" w:color="auto"/>
        <w:bottom w:val="none" w:sz="0" w:space="0" w:color="auto"/>
        <w:right w:val="none" w:sz="0" w:space="0" w:color="auto"/>
      </w:divBdr>
    </w:div>
    <w:div w:id="948898139">
      <w:bodyDiv w:val="1"/>
      <w:marLeft w:val="0"/>
      <w:marRight w:val="0"/>
      <w:marTop w:val="0"/>
      <w:marBottom w:val="0"/>
      <w:divBdr>
        <w:top w:val="none" w:sz="0" w:space="0" w:color="auto"/>
        <w:left w:val="none" w:sz="0" w:space="0" w:color="auto"/>
        <w:bottom w:val="none" w:sz="0" w:space="0" w:color="auto"/>
        <w:right w:val="none" w:sz="0" w:space="0" w:color="auto"/>
      </w:divBdr>
    </w:div>
    <w:div w:id="949119009">
      <w:bodyDiv w:val="1"/>
      <w:marLeft w:val="0"/>
      <w:marRight w:val="0"/>
      <w:marTop w:val="0"/>
      <w:marBottom w:val="0"/>
      <w:divBdr>
        <w:top w:val="none" w:sz="0" w:space="0" w:color="auto"/>
        <w:left w:val="none" w:sz="0" w:space="0" w:color="auto"/>
        <w:bottom w:val="none" w:sz="0" w:space="0" w:color="auto"/>
        <w:right w:val="none" w:sz="0" w:space="0" w:color="auto"/>
      </w:divBdr>
    </w:div>
    <w:div w:id="954867081">
      <w:bodyDiv w:val="1"/>
      <w:marLeft w:val="0"/>
      <w:marRight w:val="0"/>
      <w:marTop w:val="0"/>
      <w:marBottom w:val="0"/>
      <w:divBdr>
        <w:top w:val="none" w:sz="0" w:space="0" w:color="auto"/>
        <w:left w:val="none" w:sz="0" w:space="0" w:color="auto"/>
        <w:bottom w:val="none" w:sz="0" w:space="0" w:color="auto"/>
        <w:right w:val="none" w:sz="0" w:space="0" w:color="auto"/>
      </w:divBdr>
    </w:div>
    <w:div w:id="959647197">
      <w:bodyDiv w:val="1"/>
      <w:marLeft w:val="0"/>
      <w:marRight w:val="0"/>
      <w:marTop w:val="0"/>
      <w:marBottom w:val="0"/>
      <w:divBdr>
        <w:top w:val="none" w:sz="0" w:space="0" w:color="auto"/>
        <w:left w:val="none" w:sz="0" w:space="0" w:color="auto"/>
        <w:bottom w:val="none" w:sz="0" w:space="0" w:color="auto"/>
        <w:right w:val="none" w:sz="0" w:space="0" w:color="auto"/>
      </w:divBdr>
    </w:div>
    <w:div w:id="963198782">
      <w:bodyDiv w:val="1"/>
      <w:marLeft w:val="0"/>
      <w:marRight w:val="0"/>
      <w:marTop w:val="0"/>
      <w:marBottom w:val="0"/>
      <w:divBdr>
        <w:top w:val="none" w:sz="0" w:space="0" w:color="auto"/>
        <w:left w:val="none" w:sz="0" w:space="0" w:color="auto"/>
        <w:bottom w:val="none" w:sz="0" w:space="0" w:color="auto"/>
        <w:right w:val="none" w:sz="0" w:space="0" w:color="auto"/>
      </w:divBdr>
    </w:div>
    <w:div w:id="965739248">
      <w:bodyDiv w:val="1"/>
      <w:marLeft w:val="0"/>
      <w:marRight w:val="0"/>
      <w:marTop w:val="0"/>
      <w:marBottom w:val="0"/>
      <w:divBdr>
        <w:top w:val="none" w:sz="0" w:space="0" w:color="auto"/>
        <w:left w:val="none" w:sz="0" w:space="0" w:color="auto"/>
        <w:bottom w:val="none" w:sz="0" w:space="0" w:color="auto"/>
        <w:right w:val="none" w:sz="0" w:space="0" w:color="auto"/>
      </w:divBdr>
      <w:divsChild>
        <w:div w:id="501092310">
          <w:marLeft w:val="0"/>
          <w:marRight w:val="0"/>
          <w:marTop w:val="0"/>
          <w:marBottom w:val="0"/>
          <w:divBdr>
            <w:top w:val="single" w:sz="2" w:space="0" w:color="D9D9E3"/>
            <w:left w:val="single" w:sz="2" w:space="0" w:color="D9D9E3"/>
            <w:bottom w:val="single" w:sz="2" w:space="0" w:color="D9D9E3"/>
            <w:right w:val="single" w:sz="2" w:space="0" w:color="D9D9E3"/>
          </w:divBdr>
          <w:divsChild>
            <w:div w:id="7756350">
              <w:marLeft w:val="0"/>
              <w:marRight w:val="0"/>
              <w:marTop w:val="0"/>
              <w:marBottom w:val="0"/>
              <w:divBdr>
                <w:top w:val="single" w:sz="2" w:space="0" w:color="D9D9E3"/>
                <w:left w:val="single" w:sz="2" w:space="0" w:color="D9D9E3"/>
                <w:bottom w:val="single" w:sz="2" w:space="0" w:color="D9D9E3"/>
                <w:right w:val="single" w:sz="2" w:space="0" w:color="D9D9E3"/>
              </w:divBdr>
              <w:divsChild>
                <w:div w:id="129328242">
                  <w:marLeft w:val="0"/>
                  <w:marRight w:val="0"/>
                  <w:marTop w:val="0"/>
                  <w:marBottom w:val="0"/>
                  <w:divBdr>
                    <w:top w:val="single" w:sz="2" w:space="0" w:color="D9D9E3"/>
                    <w:left w:val="single" w:sz="2" w:space="0" w:color="D9D9E3"/>
                    <w:bottom w:val="single" w:sz="2" w:space="0" w:color="D9D9E3"/>
                    <w:right w:val="single" w:sz="2" w:space="0" w:color="D9D9E3"/>
                  </w:divBdr>
                  <w:divsChild>
                    <w:div w:id="751632888">
                      <w:marLeft w:val="0"/>
                      <w:marRight w:val="0"/>
                      <w:marTop w:val="0"/>
                      <w:marBottom w:val="0"/>
                      <w:divBdr>
                        <w:top w:val="single" w:sz="2" w:space="0" w:color="D9D9E3"/>
                        <w:left w:val="single" w:sz="2" w:space="0" w:color="D9D9E3"/>
                        <w:bottom w:val="single" w:sz="2" w:space="0" w:color="D9D9E3"/>
                        <w:right w:val="single" w:sz="2" w:space="0" w:color="D9D9E3"/>
                      </w:divBdr>
                      <w:divsChild>
                        <w:div w:id="541987796">
                          <w:marLeft w:val="0"/>
                          <w:marRight w:val="0"/>
                          <w:marTop w:val="0"/>
                          <w:marBottom w:val="0"/>
                          <w:divBdr>
                            <w:top w:val="single" w:sz="2" w:space="0" w:color="auto"/>
                            <w:left w:val="single" w:sz="2" w:space="0" w:color="auto"/>
                            <w:bottom w:val="single" w:sz="6" w:space="0" w:color="auto"/>
                            <w:right w:val="single" w:sz="2" w:space="0" w:color="auto"/>
                          </w:divBdr>
                          <w:divsChild>
                            <w:div w:id="665792182">
                              <w:marLeft w:val="0"/>
                              <w:marRight w:val="0"/>
                              <w:marTop w:val="100"/>
                              <w:marBottom w:val="100"/>
                              <w:divBdr>
                                <w:top w:val="single" w:sz="2" w:space="0" w:color="D9D9E3"/>
                                <w:left w:val="single" w:sz="2" w:space="0" w:color="D9D9E3"/>
                                <w:bottom w:val="single" w:sz="2" w:space="0" w:color="D9D9E3"/>
                                <w:right w:val="single" w:sz="2" w:space="0" w:color="D9D9E3"/>
                              </w:divBdr>
                              <w:divsChild>
                                <w:div w:id="2145810064">
                                  <w:marLeft w:val="0"/>
                                  <w:marRight w:val="0"/>
                                  <w:marTop w:val="0"/>
                                  <w:marBottom w:val="0"/>
                                  <w:divBdr>
                                    <w:top w:val="single" w:sz="2" w:space="0" w:color="D9D9E3"/>
                                    <w:left w:val="single" w:sz="2" w:space="0" w:color="D9D9E3"/>
                                    <w:bottom w:val="single" w:sz="2" w:space="0" w:color="D9D9E3"/>
                                    <w:right w:val="single" w:sz="2" w:space="0" w:color="D9D9E3"/>
                                  </w:divBdr>
                                  <w:divsChild>
                                    <w:div w:id="36004474">
                                      <w:marLeft w:val="0"/>
                                      <w:marRight w:val="0"/>
                                      <w:marTop w:val="0"/>
                                      <w:marBottom w:val="0"/>
                                      <w:divBdr>
                                        <w:top w:val="single" w:sz="2" w:space="0" w:color="D9D9E3"/>
                                        <w:left w:val="single" w:sz="2" w:space="0" w:color="D9D9E3"/>
                                        <w:bottom w:val="single" w:sz="2" w:space="0" w:color="D9D9E3"/>
                                        <w:right w:val="single" w:sz="2" w:space="0" w:color="D9D9E3"/>
                                      </w:divBdr>
                                      <w:divsChild>
                                        <w:div w:id="2069723001">
                                          <w:marLeft w:val="0"/>
                                          <w:marRight w:val="0"/>
                                          <w:marTop w:val="0"/>
                                          <w:marBottom w:val="0"/>
                                          <w:divBdr>
                                            <w:top w:val="single" w:sz="2" w:space="0" w:color="D9D9E3"/>
                                            <w:left w:val="single" w:sz="2" w:space="0" w:color="D9D9E3"/>
                                            <w:bottom w:val="single" w:sz="2" w:space="0" w:color="D9D9E3"/>
                                            <w:right w:val="single" w:sz="2" w:space="0" w:color="D9D9E3"/>
                                          </w:divBdr>
                                          <w:divsChild>
                                            <w:div w:id="182616307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2140369769">
          <w:marLeft w:val="0"/>
          <w:marRight w:val="0"/>
          <w:marTop w:val="0"/>
          <w:marBottom w:val="0"/>
          <w:divBdr>
            <w:top w:val="none" w:sz="0" w:space="0" w:color="auto"/>
            <w:left w:val="none" w:sz="0" w:space="0" w:color="auto"/>
            <w:bottom w:val="none" w:sz="0" w:space="0" w:color="auto"/>
            <w:right w:val="none" w:sz="0" w:space="0" w:color="auto"/>
          </w:divBdr>
          <w:divsChild>
            <w:div w:id="300966659">
              <w:marLeft w:val="0"/>
              <w:marRight w:val="0"/>
              <w:marTop w:val="0"/>
              <w:marBottom w:val="0"/>
              <w:divBdr>
                <w:top w:val="single" w:sz="2" w:space="0" w:color="D9D9E3"/>
                <w:left w:val="single" w:sz="2" w:space="0" w:color="D9D9E3"/>
                <w:bottom w:val="single" w:sz="2" w:space="0" w:color="D9D9E3"/>
                <w:right w:val="single" w:sz="2" w:space="0" w:color="D9D9E3"/>
              </w:divBdr>
              <w:divsChild>
                <w:div w:id="1197550305">
                  <w:marLeft w:val="0"/>
                  <w:marRight w:val="0"/>
                  <w:marTop w:val="0"/>
                  <w:marBottom w:val="0"/>
                  <w:divBdr>
                    <w:top w:val="single" w:sz="2" w:space="0" w:color="D9D9E3"/>
                    <w:left w:val="single" w:sz="2" w:space="0" w:color="D9D9E3"/>
                    <w:bottom w:val="single" w:sz="2" w:space="0" w:color="D9D9E3"/>
                    <w:right w:val="single" w:sz="2" w:space="0" w:color="D9D9E3"/>
                  </w:divBdr>
                  <w:divsChild>
                    <w:div w:id="122963354">
                      <w:marLeft w:val="0"/>
                      <w:marRight w:val="0"/>
                      <w:marTop w:val="0"/>
                      <w:marBottom w:val="0"/>
                      <w:divBdr>
                        <w:top w:val="single" w:sz="2" w:space="0" w:color="D9D9E3"/>
                        <w:left w:val="single" w:sz="2" w:space="0" w:color="D9D9E3"/>
                        <w:bottom w:val="single" w:sz="2" w:space="0" w:color="D9D9E3"/>
                        <w:right w:val="single" w:sz="2" w:space="0" w:color="D9D9E3"/>
                      </w:divBdr>
                      <w:divsChild>
                        <w:div w:id="57740437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993097782">
      <w:bodyDiv w:val="1"/>
      <w:marLeft w:val="0"/>
      <w:marRight w:val="0"/>
      <w:marTop w:val="0"/>
      <w:marBottom w:val="0"/>
      <w:divBdr>
        <w:top w:val="none" w:sz="0" w:space="0" w:color="auto"/>
        <w:left w:val="none" w:sz="0" w:space="0" w:color="auto"/>
        <w:bottom w:val="none" w:sz="0" w:space="0" w:color="auto"/>
        <w:right w:val="none" w:sz="0" w:space="0" w:color="auto"/>
      </w:divBdr>
    </w:div>
    <w:div w:id="1039205048">
      <w:bodyDiv w:val="1"/>
      <w:marLeft w:val="0"/>
      <w:marRight w:val="0"/>
      <w:marTop w:val="0"/>
      <w:marBottom w:val="0"/>
      <w:divBdr>
        <w:top w:val="none" w:sz="0" w:space="0" w:color="auto"/>
        <w:left w:val="none" w:sz="0" w:space="0" w:color="auto"/>
        <w:bottom w:val="none" w:sz="0" w:space="0" w:color="auto"/>
        <w:right w:val="none" w:sz="0" w:space="0" w:color="auto"/>
      </w:divBdr>
      <w:divsChild>
        <w:div w:id="1016738381">
          <w:marLeft w:val="0"/>
          <w:marRight w:val="0"/>
          <w:marTop w:val="0"/>
          <w:marBottom w:val="0"/>
          <w:divBdr>
            <w:top w:val="none" w:sz="0" w:space="0" w:color="auto"/>
            <w:left w:val="none" w:sz="0" w:space="0" w:color="auto"/>
            <w:bottom w:val="none" w:sz="0" w:space="0" w:color="auto"/>
            <w:right w:val="none" w:sz="0" w:space="0" w:color="auto"/>
          </w:divBdr>
        </w:div>
        <w:div w:id="990407868">
          <w:marLeft w:val="0"/>
          <w:marRight w:val="0"/>
          <w:marTop w:val="0"/>
          <w:marBottom w:val="0"/>
          <w:divBdr>
            <w:top w:val="none" w:sz="0" w:space="0" w:color="auto"/>
            <w:left w:val="none" w:sz="0" w:space="0" w:color="auto"/>
            <w:bottom w:val="none" w:sz="0" w:space="0" w:color="auto"/>
            <w:right w:val="none" w:sz="0" w:space="0" w:color="auto"/>
          </w:divBdr>
        </w:div>
        <w:div w:id="446974097">
          <w:marLeft w:val="0"/>
          <w:marRight w:val="0"/>
          <w:marTop w:val="0"/>
          <w:marBottom w:val="0"/>
          <w:divBdr>
            <w:top w:val="none" w:sz="0" w:space="0" w:color="auto"/>
            <w:left w:val="none" w:sz="0" w:space="0" w:color="auto"/>
            <w:bottom w:val="none" w:sz="0" w:space="0" w:color="auto"/>
            <w:right w:val="none" w:sz="0" w:space="0" w:color="auto"/>
          </w:divBdr>
        </w:div>
        <w:div w:id="2081100925">
          <w:marLeft w:val="0"/>
          <w:marRight w:val="0"/>
          <w:marTop w:val="0"/>
          <w:marBottom w:val="0"/>
          <w:divBdr>
            <w:top w:val="none" w:sz="0" w:space="0" w:color="auto"/>
            <w:left w:val="none" w:sz="0" w:space="0" w:color="auto"/>
            <w:bottom w:val="none" w:sz="0" w:space="0" w:color="auto"/>
            <w:right w:val="none" w:sz="0" w:space="0" w:color="auto"/>
          </w:divBdr>
        </w:div>
        <w:div w:id="236482015">
          <w:marLeft w:val="0"/>
          <w:marRight w:val="0"/>
          <w:marTop w:val="0"/>
          <w:marBottom w:val="0"/>
          <w:divBdr>
            <w:top w:val="none" w:sz="0" w:space="0" w:color="auto"/>
            <w:left w:val="none" w:sz="0" w:space="0" w:color="auto"/>
            <w:bottom w:val="none" w:sz="0" w:space="0" w:color="auto"/>
            <w:right w:val="none" w:sz="0" w:space="0" w:color="auto"/>
          </w:divBdr>
        </w:div>
        <w:div w:id="836307308">
          <w:marLeft w:val="0"/>
          <w:marRight w:val="0"/>
          <w:marTop w:val="0"/>
          <w:marBottom w:val="0"/>
          <w:divBdr>
            <w:top w:val="none" w:sz="0" w:space="0" w:color="auto"/>
            <w:left w:val="none" w:sz="0" w:space="0" w:color="auto"/>
            <w:bottom w:val="none" w:sz="0" w:space="0" w:color="auto"/>
            <w:right w:val="none" w:sz="0" w:space="0" w:color="auto"/>
          </w:divBdr>
        </w:div>
        <w:div w:id="106967391">
          <w:marLeft w:val="0"/>
          <w:marRight w:val="0"/>
          <w:marTop w:val="0"/>
          <w:marBottom w:val="0"/>
          <w:divBdr>
            <w:top w:val="none" w:sz="0" w:space="0" w:color="auto"/>
            <w:left w:val="none" w:sz="0" w:space="0" w:color="auto"/>
            <w:bottom w:val="none" w:sz="0" w:space="0" w:color="auto"/>
            <w:right w:val="none" w:sz="0" w:space="0" w:color="auto"/>
          </w:divBdr>
        </w:div>
        <w:div w:id="766659938">
          <w:marLeft w:val="0"/>
          <w:marRight w:val="0"/>
          <w:marTop w:val="0"/>
          <w:marBottom w:val="0"/>
          <w:divBdr>
            <w:top w:val="none" w:sz="0" w:space="0" w:color="auto"/>
            <w:left w:val="none" w:sz="0" w:space="0" w:color="auto"/>
            <w:bottom w:val="none" w:sz="0" w:space="0" w:color="auto"/>
            <w:right w:val="none" w:sz="0" w:space="0" w:color="auto"/>
          </w:divBdr>
        </w:div>
      </w:divsChild>
    </w:div>
    <w:div w:id="1043479442">
      <w:bodyDiv w:val="1"/>
      <w:marLeft w:val="0"/>
      <w:marRight w:val="0"/>
      <w:marTop w:val="0"/>
      <w:marBottom w:val="0"/>
      <w:divBdr>
        <w:top w:val="none" w:sz="0" w:space="0" w:color="auto"/>
        <w:left w:val="none" w:sz="0" w:space="0" w:color="auto"/>
        <w:bottom w:val="none" w:sz="0" w:space="0" w:color="auto"/>
        <w:right w:val="none" w:sz="0" w:space="0" w:color="auto"/>
      </w:divBdr>
    </w:div>
    <w:div w:id="1051535322">
      <w:bodyDiv w:val="1"/>
      <w:marLeft w:val="0"/>
      <w:marRight w:val="0"/>
      <w:marTop w:val="0"/>
      <w:marBottom w:val="0"/>
      <w:divBdr>
        <w:top w:val="none" w:sz="0" w:space="0" w:color="auto"/>
        <w:left w:val="none" w:sz="0" w:space="0" w:color="auto"/>
        <w:bottom w:val="none" w:sz="0" w:space="0" w:color="auto"/>
        <w:right w:val="none" w:sz="0" w:space="0" w:color="auto"/>
      </w:divBdr>
      <w:divsChild>
        <w:div w:id="636951853">
          <w:marLeft w:val="0"/>
          <w:marRight w:val="0"/>
          <w:marTop w:val="0"/>
          <w:marBottom w:val="0"/>
          <w:divBdr>
            <w:top w:val="none" w:sz="0" w:space="0" w:color="auto"/>
            <w:left w:val="none" w:sz="0" w:space="0" w:color="auto"/>
            <w:bottom w:val="none" w:sz="0" w:space="0" w:color="auto"/>
            <w:right w:val="none" w:sz="0" w:space="0" w:color="auto"/>
          </w:divBdr>
        </w:div>
        <w:div w:id="1468627159">
          <w:marLeft w:val="0"/>
          <w:marRight w:val="0"/>
          <w:marTop w:val="0"/>
          <w:marBottom w:val="0"/>
          <w:divBdr>
            <w:top w:val="none" w:sz="0" w:space="0" w:color="auto"/>
            <w:left w:val="none" w:sz="0" w:space="0" w:color="auto"/>
            <w:bottom w:val="none" w:sz="0" w:space="0" w:color="auto"/>
            <w:right w:val="none" w:sz="0" w:space="0" w:color="auto"/>
          </w:divBdr>
        </w:div>
        <w:div w:id="1765879297">
          <w:marLeft w:val="0"/>
          <w:marRight w:val="0"/>
          <w:marTop w:val="0"/>
          <w:marBottom w:val="0"/>
          <w:divBdr>
            <w:top w:val="none" w:sz="0" w:space="0" w:color="auto"/>
            <w:left w:val="none" w:sz="0" w:space="0" w:color="auto"/>
            <w:bottom w:val="none" w:sz="0" w:space="0" w:color="auto"/>
            <w:right w:val="none" w:sz="0" w:space="0" w:color="auto"/>
          </w:divBdr>
        </w:div>
        <w:div w:id="1841266138">
          <w:marLeft w:val="0"/>
          <w:marRight w:val="0"/>
          <w:marTop w:val="0"/>
          <w:marBottom w:val="0"/>
          <w:divBdr>
            <w:top w:val="none" w:sz="0" w:space="0" w:color="auto"/>
            <w:left w:val="none" w:sz="0" w:space="0" w:color="auto"/>
            <w:bottom w:val="none" w:sz="0" w:space="0" w:color="auto"/>
            <w:right w:val="none" w:sz="0" w:space="0" w:color="auto"/>
          </w:divBdr>
        </w:div>
        <w:div w:id="1061636489">
          <w:marLeft w:val="0"/>
          <w:marRight w:val="0"/>
          <w:marTop w:val="0"/>
          <w:marBottom w:val="0"/>
          <w:divBdr>
            <w:top w:val="none" w:sz="0" w:space="0" w:color="auto"/>
            <w:left w:val="none" w:sz="0" w:space="0" w:color="auto"/>
            <w:bottom w:val="none" w:sz="0" w:space="0" w:color="auto"/>
            <w:right w:val="none" w:sz="0" w:space="0" w:color="auto"/>
          </w:divBdr>
        </w:div>
        <w:div w:id="566769878">
          <w:marLeft w:val="0"/>
          <w:marRight w:val="0"/>
          <w:marTop w:val="0"/>
          <w:marBottom w:val="0"/>
          <w:divBdr>
            <w:top w:val="none" w:sz="0" w:space="0" w:color="auto"/>
            <w:left w:val="none" w:sz="0" w:space="0" w:color="auto"/>
            <w:bottom w:val="none" w:sz="0" w:space="0" w:color="auto"/>
            <w:right w:val="none" w:sz="0" w:space="0" w:color="auto"/>
          </w:divBdr>
        </w:div>
        <w:div w:id="2112776418">
          <w:marLeft w:val="0"/>
          <w:marRight w:val="0"/>
          <w:marTop w:val="0"/>
          <w:marBottom w:val="0"/>
          <w:divBdr>
            <w:top w:val="none" w:sz="0" w:space="0" w:color="auto"/>
            <w:left w:val="none" w:sz="0" w:space="0" w:color="auto"/>
            <w:bottom w:val="none" w:sz="0" w:space="0" w:color="auto"/>
            <w:right w:val="none" w:sz="0" w:space="0" w:color="auto"/>
          </w:divBdr>
        </w:div>
      </w:divsChild>
    </w:div>
    <w:div w:id="1084572230">
      <w:bodyDiv w:val="1"/>
      <w:marLeft w:val="0"/>
      <w:marRight w:val="0"/>
      <w:marTop w:val="0"/>
      <w:marBottom w:val="0"/>
      <w:divBdr>
        <w:top w:val="none" w:sz="0" w:space="0" w:color="auto"/>
        <w:left w:val="none" w:sz="0" w:space="0" w:color="auto"/>
        <w:bottom w:val="none" w:sz="0" w:space="0" w:color="auto"/>
        <w:right w:val="none" w:sz="0" w:space="0" w:color="auto"/>
      </w:divBdr>
    </w:div>
    <w:div w:id="1096318975">
      <w:bodyDiv w:val="1"/>
      <w:marLeft w:val="0"/>
      <w:marRight w:val="0"/>
      <w:marTop w:val="0"/>
      <w:marBottom w:val="0"/>
      <w:divBdr>
        <w:top w:val="none" w:sz="0" w:space="0" w:color="auto"/>
        <w:left w:val="none" w:sz="0" w:space="0" w:color="auto"/>
        <w:bottom w:val="none" w:sz="0" w:space="0" w:color="auto"/>
        <w:right w:val="none" w:sz="0" w:space="0" w:color="auto"/>
      </w:divBdr>
    </w:div>
    <w:div w:id="1097797056">
      <w:bodyDiv w:val="1"/>
      <w:marLeft w:val="0"/>
      <w:marRight w:val="0"/>
      <w:marTop w:val="0"/>
      <w:marBottom w:val="0"/>
      <w:divBdr>
        <w:top w:val="none" w:sz="0" w:space="0" w:color="auto"/>
        <w:left w:val="none" w:sz="0" w:space="0" w:color="auto"/>
        <w:bottom w:val="none" w:sz="0" w:space="0" w:color="auto"/>
        <w:right w:val="none" w:sz="0" w:space="0" w:color="auto"/>
      </w:divBdr>
    </w:div>
    <w:div w:id="1101726502">
      <w:bodyDiv w:val="1"/>
      <w:marLeft w:val="0"/>
      <w:marRight w:val="0"/>
      <w:marTop w:val="0"/>
      <w:marBottom w:val="0"/>
      <w:divBdr>
        <w:top w:val="none" w:sz="0" w:space="0" w:color="auto"/>
        <w:left w:val="none" w:sz="0" w:space="0" w:color="auto"/>
        <w:bottom w:val="none" w:sz="0" w:space="0" w:color="auto"/>
        <w:right w:val="none" w:sz="0" w:space="0" w:color="auto"/>
      </w:divBdr>
    </w:div>
    <w:div w:id="1104031088">
      <w:bodyDiv w:val="1"/>
      <w:marLeft w:val="0"/>
      <w:marRight w:val="0"/>
      <w:marTop w:val="0"/>
      <w:marBottom w:val="0"/>
      <w:divBdr>
        <w:top w:val="none" w:sz="0" w:space="0" w:color="auto"/>
        <w:left w:val="none" w:sz="0" w:space="0" w:color="auto"/>
        <w:bottom w:val="none" w:sz="0" w:space="0" w:color="auto"/>
        <w:right w:val="none" w:sz="0" w:space="0" w:color="auto"/>
      </w:divBdr>
    </w:div>
    <w:div w:id="1144547372">
      <w:bodyDiv w:val="1"/>
      <w:marLeft w:val="0"/>
      <w:marRight w:val="0"/>
      <w:marTop w:val="0"/>
      <w:marBottom w:val="0"/>
      <w:divBdr>
        <w:top w:val="none" w:sz="0" w:space="0" w:color="auto"/>
        <w:left w:val="none" w:sz="0" w:space="0" w:color="auto"/>
        <w:bottom w:val="none" w:sz="0" w:space="0" w:color="auto"/>
        <w:right w:val="none" w:sz="0" w:space="0" w:color="auto"/>
      </w:divBdr>
    </w:div>
    <w:div w:id="1160199060">
      <w:bodyDiv w:val="1"/>
      <w:marLeft w:val="0"/>
      <w:marRight w:val="0"/>
      <w:marTop w:val="0"/>
      <w:marBottom w:val="0"/>
      <w:divBdr>
        <w:top w:val="none" w:sz="0" w:space="0" w:color="auto"/>
        <w:left w:val="none" w:sz="0" w:space="0" w:color="auto"/>
        <w:bottom w:val="none" w:sz="0" w:space="0" w:color="auto"/>
        <w:right w:val="none" w:sz="0" w:space="0" w:color="auto"/>
      </w:divBdr>
    </w:div>
    <w:div w:id="1199471730">
      <w:bodyDiv w:val="1"/>
      <w:marLeft w:val="0"/>
      <w:marRight w:val="0"/>
      <w:marTop w:val="0"/>
      <w:marBottom w:val="0"/>
      <w:divBdr>
        <w:top w:val="none" w:sz="0" w:space="0" w:color="auto"/>
        <w:left w:val="none" w:sz="0" w:space="0" w:color="auto"/>
        <w:bottom w:val="none" w:sz="0" w:space="0" w:color="auto"/>
        <w:right w:val="none" w:sz="0" w:space="0" w:color="auto"/>
      </w:divBdr>
    </w:div>
    <w:div w:id="1209033651">
      <w:bodyDiv w:val="1"/>
      <w:marLeft w:val="0"/>
      <w:marRight w:val="0"/>
      <w:marTop w:val="0"/>
      <w:marBottom w:val="0"/>
      <w:divBdr>
        <w:top w:val="none" w:sz="0" w:space="0" w:color="auto"/>
        <w:left w:val="none" w:sz="0" w:space="0" w:color="auto"/>
        <w:bottom w:val="none" w:sz="0" w:space="0" w:color="auto"/>
        <w:right w:val="none" w:sz="0" w:space="0" w:color="auto"/>
      </w:divBdr>
    </w:div>
    <w:div w:id="1213738273">
      <w:bodyDiv w:val="1"/>
      <w:marLeft w:val="0"/>
      <w:marRight w:val="0"/>
      <w:marTop w:val="0"/>
      <w:marBottom w:val="0"/>
      <w:divBdr>
        <w:top w:val="none" w:sz="0" w:space="0" w:color="auto"/>
        <w:left w:val="none" w:sz="0" w:space="0" w:color="auto"/>
        <w:bottom w:val="none" w:sz="0" w:space="0" w:color="auto"/>
        <w:right w:val="none" w:sz="0" w:space="0" w:color="auto"/>
      </w:divBdr>
    </w:div>
    <w:div w:id="1214731130">
      <w:bodyDiv w:val="1"/>
      <w:marLeft w:val="0"/>
      <w:marRight w:val="0"/>
      <w:marTop w:val="0"/>
      <w:marBottom w:val="0"/>
      <w:divBdr>
        <w:top w:val="none" w:sz="0" w:space="0" w:color="auto"/>
        <w:left w:val="none" w:sz="0" w:space="0" w:color="auto"/>
        <w:bottom w:val="none" w:sz="0" w:space="0" w:color="auto"/>
        <w:right w:val="none" w:sz="0" w:space="0" w:color="auto"/>
      </w:divBdr>
      <w:divsChild>
        <w:div w:id="189729689">
          <w:marLeft w:val="0"/>
          <w:marRight w:val="0"/>
          <w:marTop w:val="0"/>
          <w:marBottom w:val="0"/>
          <w:divBdr>
            <w:top w:val="single" w:sz="2" w:space="0" w:color="D9D9E3"/>
            <w:left w:val="single" w:sz="2" w:space="0" w:color="D9D9E3"/>
            <w:bottom w:val="single" w:sz="2" w:space="0" w:color="D9D9E3"/>
            <w:right w:val="single" w:sz="2" w:space="0" w:color="D9D9E3"/>
          </w:divBdr>
          <w:divsChild>
            <w:div w:id="999574163">
              <w:marLeft w:val="0"/>
              <w:marRight w:val="0"/>
              <w:marTop w:val="0"/>
              <w:marBottom w:val="0"/>
              <w:divBdr>
                <w:top w:val="single" w:sz="2" w:space="0" w:color="D9D9E3"/>
                <w:left w:val="single" w:sz="2" w:space="0" w:color="D9D9E3"/>
                <w:bottom w:val="single" w:sz="2" w:space="0" w:color="D9D9E3"/>
                <w:right w:val="single" w:sz="2" w:space="0" w:color="D9D9E3"/>
              </w:divBdr>
              <w:divsChild>
                <w:div w:id="2036686269">
                  <w:marLeft w:val="0"/>
                  <w:marRight w:val="0"/>
                  <w:marTop w:val="0"/>
                  <w:marBottom w:val="0"/>
                  <w:divBdr>
                    <w:top w:val="single" w:sz="2" w:space="0" w:color="D9D9E3"/>
                    <w:left w:val="single" w:sz="2" w:space="0" w:color="D9D9E3"/>
                    <w:bottom w:val="single" w:sz="2" w:space="0" w:color="D9D9E3"/>
                    <w:right w:val="single" w:sz="2" w:space="0" w:color="D9D9E3"/>
                  </w:divBdr>
                  <w:divsChild>
                    <w:div w:id="655963847">
                      <w:marLeft w:val="0"/>
                      <w:marRight w:val="0"/>
                      <w:marTop w:val="0"/>
                      <w:marBottom w:val="0"/>
                      <w:divBdr>
                        <w:top w:val="single" w:sz="2" w:space="0" w:color="D9D9E3"/>
                        <w:left w:val="single" w:sz="2" w:space="0" w:color="D9D9E3"/>
                        <w:bottom w:val="single" w:sz="2" w:space="0" w:color="D9D9E3"/>
                        <w:right w:val="single" w:sz="2" w:space="0" w:color="D9D9E3"/>
                      </w:divBdr>
                      <w:divsChild>
                        <w:div w:id="241449772">
                          <w:marLeft w:val="0"/>
                          <w:marRight w:val="0"/>
                          <w:marTop w:val="0"/>
                          <w:marBottom w:val="0"/>
                          <w:divBdr>
                            <w:top w:val="single" w:sz="2" w:space="0" w:color="auto"/>
                            <w:left w:val="single" w:sz="2" w:space="0" w:color="auto"/>
                            <w:bottom w:val="single" w:sz="6" w:space="0" w:color="auto"/>
                            <w:right w:val="single" w:sz="2" w:space="0" w:color="auto"/>
                          </w:divBdr>
                          <w:divsChild>
                            <w:div w:id="1939096798">
                              <w:marLeft w:val="0"/>
                              <w:marRight w:val="0"/>
                              <w:marTop w:val="100"/>
                              <w:marBottom w:val="100"/>
                              <w:divBdr>
                                <w:top w:val="single" w:sz="2" w:space="0" w:color="D9D9E3"/>
                                <w:left w:val="single" w:sz="2" w:space="0" w:color="D9D9E3"/>
                                <w:bottom w:val="single" w:sz="2" w:space="0" w:color="D9D9E3"/>
                                <w:right w:val="single" w:sz="2" w:space="0" w:color="D9D9E3"/>
                              </w:divBdr>
                              <w:divsChild>
                                <w:div w:id="895970298">
                                  <w:marLeft w:val="0"/>
                                  <w:marRight w:val="0"/>
                                  <w:marTop w:val="0"/>
                                  <w:marBottom w:val="0"/>
                                  <w:divBdr>
                                    <w:top w:val="single" w:sz="2" w:space="0" w:color="D9D9E3"/>
                                    <w:left w:val="single" w:sz="2" w:space="0" w:color="D9D9E3"/>
                                    <w:bottom w:val="single" w:sz="2" w:space="0" w:color="D9D9E3"/>
                                    <w:right w:val="single" w:sz="2" w:space="0" w:color="D9D9E3"/>
                                  </w:divBdr>
                                  <w:divsChild>
                                    <w:div w:id="261644556">
                                      <w:marLeft w:val="0"/>
                                      <w:marRight w:val="0"/>
                                      <w:marTop w:val="0"/>
                                      <w:marBottom w:val="0"/>
                                      <w:divBdr>
                                        <w:top w:val="single" w:sz="2" w:space="0" w:color="D9D9E3"/>
                                        <w:left w:val="single" w:sz="2" w:space="0" w:color="D9D9E3"/>
                                        <w:bottom w:val="single" w:sz="2" w:space="0" w:color="D9D9E3"/>
                                        <w:right w:val="single" w:sz="2" w:space="0" w:color="D9D9E3"/>
                                      </w:divBdr>
                                      <w:divsChild>
                                        <w:div w:id="1343972680">
                                          <w:marLeft w:val="0"/>
                                          <w:marRight w:val="0"/>
                                          <w:marTop w:val="0"/>
                                          <w:marBottom w:val="0"/>
                                          <w:divBdr>
                                            <w:top w:val="single" w:sz="2" w:space="0" w:color="D9D9E3"/>
                                            <w:left w:val="single" w:sz="2" w:space="0" w:color="D9D9E3"/>
                                            <w:bottom w:val="single" w:sz="2" w:space="0" w:color="D9D9E3"/>
                                            <w:right w:val="single" w:sz="2" w:space="0" w:color="D9D9E3"/>
                                          </w:divBdr>
                                          <w:divsChild>
                                            <w:div w:id="199533123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1841192606">
                          <w:marLeft w:val="0"/>
                          <w:marRight w:val="0"/>
                          <w:marTop w:val="0"/>
                          <w:marBottom w:val="0"/>
                          <w:divBdr>
                            <w:top w:val="single" w:sz="2" w:space="0" w:color="auto"/>
                            <w:left w:val="single" w:sz="2" w:space="0" w:color="auto"/>
                            <w:bottom w:val="single" w:sz="6" w:space="0" w:color="auto"/>
                            <w:right w:val="single" w:sz="2" w:space="0" w:color="auto"/>
                          </w:divBdr>
                          <w:divsChild>
                            <w:div w:id="1031148812">
                              <w:marLeft w:val="0"/>
                              <w:marRight w:val="0"/>
                              <w:marTop w:val="100"/>
                              <w:marBottom w:val="100"/>
                              <w:divBdr>
                                <w:top w:val="single" w:sz="2" w:space="0" w:color="D9D9E3"/>
                                <w:left w:val="single" w:sz="2" w:space="0" w:color="D9D9E3"/>
                                <w:bottom w:val="single" w:sz="2" w:space="0" w:color="D9D9E3"/>
                                <w:right w:val="single" w:sz="2" w:space="0" w:color="D9D9E3"/>
                              </w:divBdr>
                              <w:divsChild>
                                <w:div w:id="336084012">
                                  <w:marLeft w:val="0"/>
                                  <w:marRight w:val="0"/>
                                  <w:marTop w:val="0"/>
                                  <w:marBottom w:val="0"/>
                                  <w:divBdr>
                                    <w:top w:val="single" w:sz="2" w:space="0" w:color="D9D9E3"/>
                                    <w:left w:val="single" w:sz="2" w:space="0" w:color="D9D9E3"/>
                                    <w:bottom w:val="single" w:sz="2" w:space="0" w:color="D9D9E3"/>
                                    <w:right w:val="single" w:sz="2" w:space="0" w:color="D9D9E3"/>
                                  </w:divBdr>
                                  <w:divsChild>
                                    <w:div w:id="2007319037">
                                      <w:marLeft w:val="0"/>
                                      <w:marRight w:val="0"/>
                                      <w:marTop w:val="0"/>
                                      <w:marBottom w:val="0"/>
                                      <w:divBdr>
                                        <w:top w:val="single" w:sz="2" w:space="0" w:color="D9D9E3"/>
                                        <w:left w:val="single" w:sz="2" w:space="0" w:color="D9D9E3"/>
                                        <w:bottom w:val="single" w:sz="2" w:space="0" w:color="D9D9E3"/>
                                        <w:right w:val="single" w:sz="2" w:space="0" w:color="D9D9E3"/>
                                      </w:divBdr>
                                      <w:divsChild>
                                        <w:div w:id="80905593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781801284">
                                  <w:marLeft w:val="0"/>
                                  <w:marRight w:val="0"/>
                                  <w:marTop w:val="0"/>
                                  <w:marBottom w:val="0"/>
                                  <w:divBdr>
                                    <w:top w:val="single" w:sz="2" w:space="0" w:color="D9D9E3"/>
                                    <w:left w:val="single" w:sz="2" w:space="0" w:color="D9D9E3"/>
                                    <w:bottom w:val="single" w:sz="2" w:space="0" w:color="D9D9E3"/>
                                    <w:right w:val="single" w:sz="2" w:space="0" w:color="D9D9E3"/>
                                  </w:divBdr>
                                  <w:divsChild>
                                    <w:div w:id="176165392">
                                      <w:marLeft w:val="0"/>
                                      <w:marRight w:val="0"/>
                                      <w:marTop w:val="0"/>
                                      <w:marBottom w:val="0"/>
                                      <w:divBdr>
                                        <w:top w:val="single" w:sz="2" w:space="0" w:color="D9D9E3"/>
                                        <w:left w:val="single" w:sz="2" w:space="0" w:color="D9D9E3"/>
                                        <w:bottom w:val="single" w:sz="2" w:space="0" w:color="D9D9E3"/>
                                        <w:right w:val="single" w:sz="2" w:space="0" w:color="D9D9E3"/>
                                      </w:divBdr>
                                      <w:divsChild>
                                        <w:div w:id="188216098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808402739">
                          <w:marLeft w:val="0"/>
                          <w:marRight w:val="0"/>
                          <w:marTop w:val="0"/>
                          <w:marBottom w:val="0"/>
                          <w:divBdr>
                            <w:top w:val="single" w:sz="2" w:space="0" w:color="auto"/>
                            <w:left w:val="single" w:sz="2" w:space="0" w:color="auto"/>
                            <w:bottom w:val="single" w:sz="6" w:space="0" w:color="auto"/>
                            <w:right w:val="single" w:sz="2" w:space="0" w:color="auto"/>
                          </w:divBdr>
                          <w:divsChild>
                            <w:div w:id="512258274">
                              <w:marLeft w:val="0"/>
                              <w:marRight w:val="0"/>
                              <w:marTop w:val="100"/>
                              <w:marBottom w:val="100"/>
                              <w:divBdr>
                                <w:top w:val="single" w:sz="2" w:space="0" w:color="D9D9E3"/>
                                <w:left w:val="single" w:sz="2" w:space="0" w:color="D9D9E3"/>
                                <w:bottom w:val="single" w:sz="2" w:space="0" w:color="D9D9E3"/>
                                <w:right w:val="single" w:sz="2" w:space="0" w:color="D9D9E3"/>
                              </w:divBdr>
                              <w:divsChild>
                                <w:div w:id="808132232">
                                  <w:marLeft w:val="0"/>
                                  <w:marRight w:val="0"/>
                                  <w:marTop w:val="0"/>
                                  <w:marBottom w:val="0"/>
                                  <w:divBdr>
                                    <w:top w:val="single" w:sz="2" w:space="0" w:color="D9D9E3"/>
                                    <w:left w:val="single" w:sz="2" w:space="0" w:color="D9D9E3"/>
                                    <w:bottom w:val="single" w:sz="2" w:space="0" w:color="D9D9E3"/>
                                    <w:right w:val="single" w:sz="2" w:space="0" w:color="D9D9E3"/>
                                  </w:divBdr>
                                  <w:divsChild>
                                    <w:div w:id="219679539">
                                      <w:marLeft w:val="0"/>
                                      <w:marRight w:val="0"/>
                                      <w:marTop w:val="0"/>
                                      <w:marBottom w:val="0"/>
                                      <w:divBdr>
                                        <w:top w:val="single" w:sz="2" w:space="0" w:color="D9D9E3"/>
                                        <w:left w:val="single" w:sz="2" w:space="0" w:color="D9D9E3"/>
                                        <w:bottom w:val="single" w:sz="2" w:space="0" w:color="D9D9E3"/>
                                        <w:right w:val="single" w:sz="2" w:space="0" w:color="D9D9E3"/>
                                      </w:divBdr>
                                      <w:divsChild>
                                        <w:div w:id="177505315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949193856">
                                  <w:marLeft w:val="0"/>
                                  <w:marRight w:val="0"/>
                                  <w:marTop w:val="0"/>
                                  <w:marBottom w:val="0"/>
                                  <w:divBdr>
                                    <w:top w:val="single" w:sz="2" w:space="0" w:color="D9D9E3"/>
                                    <w:left w:val="single" w:sz="2" w:space="0" w:color="D9D9E3"/>
                                    <w:bottom w:val="single" w:sz="2" w:space="0" w:color="D9D9E3"/>
                                    <w:right w:val="single" w:sz="2" w:space="0" w:color="D9D9E3"/>
                                  </w:divBdr>
                                  <w:divsChild>
                                    <w:div w:id="806583758">
                                      <w:marLeft w:val="0"/>
                                      <w:marRight w:val="0"/>
                                      <w:marTop w:val="0"/>
                                      <w:marBottom w:val="0"/>
                                      <w:divBdr>
                                        <w:top w:val="single" w:sz="2" w:space="0" w:color="D9D9E3"/>
                                        <w:left w:val="single" w:sz="2" w:space="0" w:color="D9D9E3"/>
                                        <w:bottom w:val="single" w:sz="2" w:space="0" w:color="D9D9E3"/>
                                        <w:right w:val="single" w:sz="2" w:space="0" w:color="D9D9E3"/>
                                      </w:divBdr>
                                      <w:divsChild>
                                        <w:div w:id="1847016850">
                                          <w:marLeft w:val="0"/>
                                          <w:marRight w:val="0"/>
                                          <w:marTop w:val="0"/>
                                          <w:marBottom w:val="0"/>
                                          <w:divBdr>
                                            <w:top w:val="single" w:sz="2" w:space="0" w:color="D9D9E3"/>
                                            <w:left w:val="single" w:sz="2" w:space="0" w:color="D9D9E3"/>
                                            <w:bottom w:val="single" w:sz="2" w:space="0" w:color="D9D9E3"/>
                                            <w:right w:val="single" w:sz="2" w:space="0" w:color="D9D9E3"/>
                                          </w:divBdr>
                                          <w:divsChild>
                                            <w:div w:id="150196933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2017491810">
                          <w:marLeft w:val="0"/>
                          <w:marRight w:val="0"/>
                          <w:marTop w:val="0"/>
                          <w:marBottom w:val="0"/>
                          <w:divBdr>
                            <w:top w:val="single" w:sz="2" w:space="0" w:color="auto"/>
                            <w:left w:val="single" w:sz="2" w:space="0" w:color="auto"/>
                            <w:bottom w:val="single" w:sz="6" w:space="0" w:color="auto"/>
                            <w:right w:val="single" w:sz="2" w:space="0" w:color="auto"/>
                          </w:divBdr>
                          <w:divsChild>
                            <w:div w:id="1027416223">
                              <w:marLeft w:val="0"/>
                              <w:marRight w:val="0"/>
                              <w:marTop w:val="100"/>
                              <w:marBottom w:val="100"/>
                              <w:divBdr>
                                <w:top w:val="single" w:sz="2" w:space="0" w:color="D9D9E3"/>
                                <w:left w:val="single" w:sz="2" w:space="0" w:color="D9D9E3"/>
                                <w:bottom w:val="single" w:sz="2" w:space="0" w:color="D9D9E3"/>
                                <w:right w:val="single" w:sz="2" w:space="0" w:color="D9D9E3"/>
                              </w:divBdr>
                              <w:divsChild>
                                <w:div w:id="1470515132">
                                  <w:marLeft w:val="0"/>
                                  <w:marRight w:val="0"/>
                                  <w:marTop w:val="0"/>
                                  <w:marBottom w:val="0"/>
                                  <w:divBdr>
                                    <w:top w:val="single" w:sz="2" w:space="0" w:color="D9D9E3"/>
                                    <w:left w:val="single" w:sz="2" w:space="0" w:color="D9D9E3"/>
                                    <w:bottom w:val="single" w:sz="2" w:space="0" w:color="D9D9E3"/>
                                    <w:right w:val="single" w:sz="2" w:space="0" w:color="D9D9E3"/>
                                  </w:divBdr>
                                  <w:divsChild>
                                    <w:div w:id="876239437">
                                      <w:marLeft w:val="0"/>
                                      <w:marRight w:val="0"/>
                                      <w:marTop w:val="0"/>
                                      <w:marBottom w:val="0"/>
                                      <w:divBdr>
                                        <w:top w:val="single" w:sz="2" w:space="0" w:color="D9D9E3"/>
                                        <w:left w:val="single" w:sz="2" w:space="0" w:color="D9D9E3"/>
                                        <w:bottom w:val="single" w:sz="2" w:space="0" w:color="D9D9E3"/>
                                        <w:right w:val="single" w:sz="2" w:space="0" w:color="D9D9E3"/>
                                      </w:divBdr>
                                      <w:divsChild>
                                        <w:div w:id="56317514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512524964">
                                  <w:marLeft w:val="0"/>
                                  <w:marRight w:val="0"/>
                                  <w:marTop w:val="0"/>
                                  <w:marBottom w:val="0"/>
                                  <w:divBdr>
                                    <w:top w:val="single" w:sz="2" w:space="0" w:color="D9D9E3"/>
                                    <w:left w:val="single" w:sz="2" w:space="0" w:color="D9D9E3"/>
                                    <w:bottom w:val="single" w:sz="2" w:space="0" w:color="D9D9E3"/>
                                    <w:right w:val="single" w:sz="2" w:space="0" w:color="D9D9E3"/>
                                  </w:divBdr>
                                  <w:divsChild>
                                    <w:div w:id="1117069150">
                                      <w:marLeft w:val="0"/>
                                      <w:marRight w:val="0"/>
                                      <w:marTop w:val="0"/>
                                      <w:marBottom w:val="0"/>
                                      <w:divBdr>
                                        <w:top w:val="single" w:sz="2" w:space="0" w:color="D9D9E3"/>
                                        <w:left w:val="single" w:sz="2" w:space="0" w:color="D9D9E3"/>
                                        <w:bottom w:val="single" w:sz="2" w:space="0" w:color="D9D9E3"/>
                                        <w:right w:val="single" w:sz="2" w:space="0" w:color="D9D9E3"/>
                                      </w:divBdr>
                                      <w:divsChild>
                                        <w:div w:id="21581848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315842936">
                          <w:marLeft w:val="0"/>
                          <w:marRight w:val="0"/>
                          <w:marTop w:val="0"/>
                          <w:marBottom w:val="0"/>
                          <w:divBdr>
                            <w:top w:val="single" w:sz="2" w:space="0" w:color="auto"/>
                            <w:left w:val="single" w:sz="2" w:space="0" w:color="auto"/>
                            <w:bottom w:val="single" w:sz="6" w:space="0" w:color="auto"/>
                            <w:right w:val="single" w:sz="2" w:space="0" w:color="auto"/>
                          </w:divBdr>
                          <w:divsChild>
                            <w:div w:id="1604532909">
                              <w:marLeft w:val="0"/>
                              <w:marRight w:val="0"/>
                              <w:marTop w:val="100"/>
                              <w:marBottom w:val="100"/>
                              <w:divBdr>
                                <w:top w:val="single" w:sz="2" w:space="0" w:color="D9D9E3"/>
                                <w:left w:val="single" w:sz="2" w:space="0" w:color="D9D9E3"/>
                                <w:bottom w:val="single" w:sz="2" w:space="0" w:color="D9D9E3"/>
                                <w:right w:val="single" w:sz="2" w:space="0" w:color="D9D9E3"/>
                              </w:divBdr>
                              <w:divsChild>
                                <w:div w:id="2011908968">
                                  <w:marLeft w:val="0"/>
                                  <w:marRight w:val="0"/>
                                  <w:marTop w:val="0"/>
                                  <w:marBottom w:val="0"/>
                                  <w:divBdr>
                                    <w:top w:val="single" w:sz="2" w:space="0" w:color="D9D9E3"/>
                                    <w:left w:val="single" w:sz="2" w:space="0" w:color="D9D9E3"/>
                                    <w:bottom w:val="single" w:sz="2" w:space="0" w:color="D9D9E3"/>
                                    <w:right w:val="single" w:sz="2" w:space="0" w:color="D9D9E3"/>
                                  </w:divBdr>
                                  <w:divsChild>
                                    <w:div w:id="1917666432">
                                      <w:marLeft w:val="0"/>
                                      <w:marRight w:val="0"/>
                                      <w:marTop w:val="0"/>
                                      <w:marBottom w:val="0"/>
                                      <w:divBdr>
                                        <w:top w:val="single" w:sz="2" w:space="0" w:color="D9D9E3"/>
                                        <w:left w:val="single" w:sz="2" w:space="0" w:color="D9D9E3"/>
                                        <w:bottom w:val="single" w:sz="2" w:space="0" w:color="D9D9E3"/>
                                        <w:right w:val="single" w:sz="2" w:space="0" w:color="D9D9E3"/>
                                      </w:divBdr>
                                      <w:divsChild>
                                        <w:div w:id="212364962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505436926">
                                  <w:marLeft w:val="0"/>
                                  <w:marRight w:val="0"/>
                                  <w:marTop w:val="0"/>
                                  <w:marBottom w:val="0"/>
                                  <w:divBdr>
                                    <w:top w:val="single" w:sz="2" w:space="0" w:color="D9D9E3"/>
                                    <w:left w:val="single" w:sz="2" w:space="0" w:color="D9D9E3"/>
                                    <w:bottom w:val="single" w:sz="2" w:space="0" w:color="D9D9E3"/>
                                    <w:right w:val="single" w:sz="2" w:space="0" w:color="D9D9E3"/>
                                  </w:divBdr>
                                  <w:divsChild>
                                    <w:div w:id="417992222">
                                      <w:marLeft w:val="0"/>
                                      <w:marRight w:val="0"/>
                                      <w:marTop w:val="0"/>
                                      <w:marBottom w:val="0"/>
                                      <w:divBdr>
                                        <w:top w:val="single" w:sz="2" w:space="0" w:color="D9D9E3"/>
                                        <w:left w:val="single" w:sz="2" w:space="0" w:color="D9D9E3"/>
                                        <w:bottom w:val="single" w:sz="2" w:space="0" w:color="D9D9E3"/>
                                        <w:right w:val="single" w:sz="2" w:space="0" w:color="D9D9E3"/>
                                      </w:divBdr>
                                      <w:divsChild>
                                        <w:div w:id="98837464">
                                          <w:marLeft w:val="0"/>
                                          <w:marRight w:val="0"/>
                                          <w:marTop w:val="0"/>
                                          <w:marBottom w:val="0"/>
                                          <w:divBdr>
                                            <w:top w:val="single" w:sz="2" w:space="0" w:color="D9D9E3"/>
                                            <w:left w:val="single" w:sz="2" w:space="0" w:color="D9D9E3"/>
                                            <w:bottom w:val="single" w:sz="2" w:space="0" w:color="D9D9E3"/>
                                            <w:right w:val="single" w:sz="2" w:space="0" w:color="D9D9E3"/>
                                          </w:divBdr>
                                          <w:divsChild>
                                            <w:div w:id="8896371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89131262">
                          <w:marLeft w:val="0"/>
                          <w:marRight w:val="0"/>
                          <w:marTop w:val="0"/>
                          <w:marBottom w:val="0"/>
                          <w:divBdr>
                            <w:top w:val="single" w:sz="2" w:space="0" w:color="auto"/>
                            <w:left w:val="single" w:sz="2" w:space="0" w:color="auto"/>
                            <w:bottom w:val="single" w:sz="6" w:space="0" w:color="auto"/>
                            <w:right w:val="single" w:sz="2" w:space="0" w:color="auto"/>
                          </w:divBdr>
                          <w:divsChild>
                            <w:div w:id="1867015035">
                              <w:marLeft w:val="0"/>
                              <w:marRight w:val="0"/>
                              <w:marTop w:val="100"/>
                              <w:marBottom w:val="100"/>
                              <w:divBdr>
                                <w:top w:val="single" w:sz="2" w:space="0" w:color="D9D9E3"/>
                                <w:left w:val="single" w:sz="2" w:space="0" w:color="D9D9E3"/>
                                <w:bottom w:val="single" w:sz="2" w:space="0" w:color="D9D9E3"/>
                                <w:right w:val="single" w:sz="2" w:space="0" w:color="D9D9E3"/>
                              </w:divBdr>
                              <w:divsChild>
                                <w:div w:id="2124613153">
                                  <w:marLeft w:val="0"/>
                                  <w:marRight w:val="0"/>
                                  <w:marTop w:val="0"/>
                                  <w:marBottom w:val="0"/>
                                  <w:divBdr>
                                    <w:top w:val="single" w:sz="2" w:space="0" w:color="D9D9E3"/>
                                    <w:left w:val="single" w:sz="2" w:space="0" w:color="D9D9E3"/>
                                    <w:bottom w:val="single" w:sz="2" w:space="0" w:color="D9D9E3"/>
                                    <w:right w:val="single" w:sz="2" w:space="0" w:color="D9D9E3"/>
                                  </w:divBdr>
                                  <w:divsChild>
                                    <w:div w:id="727068265">
                                      <w:marLeft w:val="0"/>
                                      <w:marRight w:val="0"/>
                                      <w:marTop w:val="0"/>
                                      <w:marBottom w:val="0"/>
                                      <w:divBdr>
                                        <w:top w:val="single" w:sz="2" w:space="0" w:color="D9D9E3"/>
                                        <w:left w:val="single" w:sz="2" w:space="0" w:color="D9D9E3"/>
                                        <w:bottom w:val="single" w:sz="2" w:space="0" w:color="D9D9E3"/>
                                        <w:right w:val="single" w:sz="2" w:space="0" w:color="D9D9E3"/>
                                      </w:divBdr>
                                      <w:divsChild>
                                        <w:div w:id="135583738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039630024">
                                  <w:marLeft w:val="0"/>
                                  <w:marRight w:val="0"/>
                                  <w:marTop w:val="0"/>
                                  <w:marBottom w:val="0"/>
                                  <w:divBdr>
                                    <w:top w:val="single" w:sz="2" w:space="0" w:color="D9D9E3"/>
                                    <w:left w:val="single" w:sz="2" w:space="0" w:color="D9D9E3"/>
                                    <w:bottom w:val="single" w:sz="2" w:space="0" w:color="D9D9E3"/>
                                    <w:right w:val="single" w:sz="2" w:space="0" w:color="D9D9E3"/>
                                  </w:divBdr>
                                  <w:divsChild>
                                    <w:div w:id="1265727067">
                                      <w:marLeft w:val="0"/>
                                      <w:marRight w:val="0"/>
                                      <w:marTop w:val="0"/>
                                      <w:marBottom w:val="0"/>
                                      <w:divBdr>
                                        <w:top w:val="single" w:sz="2" w:space="0" w:color="D9D9E3"/>
                                        <w:left w:val="single" w:sz="2" w:space="0" w:color="D9D9E3"/>
                                        <w:bottom w:val="single" w:sz="2" w:space="0" w:color="D9D9E3"/>
                                        <w:right w:val="single" w:sz="2" w:space="0" w:color="D9D9E3"/>
                                      </w:divBdr>
                                      <w:divsChild>
                                        <w:div w:id="99630666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627195193">
                          <w:marLeft w:val="0"/>
                          <w:marRight w:val="0"/>
                          <w:marTop w:val="0"/>
                          <w:marBottom w:val="0"/>
                          <w:divBdr>
                            <w:top w:val="single" w:sz="2" w:space="0" w:color="auto"/>
                            <w:left w:val="single" w:sz="2" w:space="0" w:color="auto"/>
                            <w:bottom w:val="single" w:sz="6" w:space="0" w:color="auto"/>
                            <w:right w:val="single" w:sz="2" w:space="0" w:color="auto"/>
                          </w:divBdr>
                          <w:divsChild>
                            <w:div w:id="95836379">
                              <w:marLeft w:val="0"/>
                              <w:marRight w:val="0"/>
                              <w:marTop w:val="100"/>
                              <w:marBottom w:val="100"/>
                              <w:divBdr>
                                <w:top w:val="single" w:sz="2" w:space="0" w:color="D9D9E3"/>
                                <w:left w:val="single" w:sz="2" w:space="0" w:color="D9D9E3"/>
                                <w:bottom w:val="single" w:sz="2" w:space="0" w:color="D9D9E3"/>
                                <w:right w:val="single" w:sz="2" w:space="0" w:color="D9D9E3"/>
                              </w:divBdr>
                              <w:divsChild>
                                <w:div w:id="1214806363">
                                  <w:marLeft w:val="0"/>
                                  <w:marRight w:val="0"/>
                                  <w:marTop w:val="0"/>
                                  <w:marBottom w:val="0"/>
                                  <w:divBdr>
                                    <w:top w:val="single" w:sz="2" w:space="0" w:color="D9D9E3"/>
                                    <w:left w:val="single" w:sz="2" w:space="0" w:color="D9D9E3"/>
                                    <w:bottom w:val="single" w:sz="2" w:space="0" w:color="D9D9E3"/>
                                    <w:right w:val="single" w:sz="2" w:space="0" w:color="D9D9E3"/>
                                  </w:divBdr>
                                  <w:divsChild>
                                    <w:div w:id="2001153409">
                                      <w:marLeft w:val="0"/>
                                      <w:marRight w:val="0"/>
                                      <w:marTop w:val="0"/>
                                      <w:marBottom w:val="0"/>
                                      <w:divBdr>
                                        <w:top w:val="single" w:sz="2" w:space="0" w:color="D9D9E3"/>
                                        <w:left w:val="single" w:sz="2" w:space="0" w:color="D9D9E3"/>
                                        <w:bottom w:val="single" w:sz="2" w:space="0" w:color="D9D9E3"/>
                                        <w:right w:val="single" w:sz="2" w:space="0" w:color="D9D9E3"/>
                                      </w:divBdr>
                                      <w:divsChild>
                                        <w:div w:id="20332497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064525474">
                                  <w:marLeft w:val="0"/>
                                  <w:marRight w:val="0"/>
                                  <w:marTop w:val="0"/>
                                  <w:marBottom w:val="0"/>
                                  <w:divBdr>
                                    <w:top w:val="single" w:sz="2" w:space="0" w:color="D9D9E3"/>
                                    <w:left w:val="single" w:sz="2" w:space="0" w:color="D9D9E3"/>
                                    <w:bottom w:val="single" w:sz="2" w:space="0" w:color="D9D9E3"/>
                                    <w:right w:val="single" w:sz="2" w:space="0" w:color="D9D9E3"/>
                                  </w:divBdr>
                                  <w:divsChild>
                                    <w:div w:id="1834369183">
                                      <w:marLeft w:val="0"/>
                                      <w:marRight w:val="0"/>
                                      <w:marTop w:val="0"/>
                                      <w:marBottom w:val="0"/>
                                      <w:divBdr>
                                        <w:top w:val="single" w:sz="2" w:space="0" w:color="D9D9E3"/>
                                        <w:left w:val="single" w:sz="2" w:space="0" w:color="D9D9E3"/>
                                        <w:bottom w:val="single" w:sz="2" w:space="0" w:color="D9D9E3"/>
                                        <w:right w:val="single" w:sz="2" w:space="0" w:color="D9D9E3"/>
                                      </w:divBdr>
                                      <w:divsChild>
                                        <w:div w:id="1945841587">
                                          <w:marLeft w:val="0"/>
                                          <w:marRight w:val="0"/>
                                          <w:marTop w:val="0"/>
                                          <w:marBottom w:val="0"/>
                                          <w:divBdr>
                                            <w:top w:val="single" w:sz="2" w:space="0" w:color="D9D9E3"/>
                                            <w:left w:val="single" w:sz="2" w:space="0" w:color="D9D9E3"/>
                                            <w:bottom w:val="single" w:sz="2" w:space="0" w:color="D9D9E3"/>
                                            <w:right w:val="single" w:sz="2" w:space="0" w:color="D9D9E3"/>
                                          </w:divBdr>
                                          <w:divsChild>
                                            <w:div w:id="163343898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1663777394">
                          <w:marLeft w:val="0"/>
                          <w:marRight w:val="0"/>
                          <w:marTop w:val="0"/>
                          <w:marBottom w:val="0"/>
                          <w:divBdr>
                            <w:top w:val="single" w:sz="2" w:space="0" w:color="auto"/>
                            <w:left w:val="single" w:sz="2" w:space="0" w:color="auto"/>
                            <w:bottom w:val="single" w:sz="6" w:space="0" w:color="auto"/>
                            <w:right w:val="single" w:sz="2" w:space="0" w:color="auto"/>
                          </w:divBdr>
                          <w:divsChild>
                            <w:div w:id="225606707">
                              <w:marLeft w:val="0"/>
                              <w:marRight w:val="0"/>
                              <w:marTop w:val="100"/>
                              <w:marBottom w:val="100"/>
                              <w:divBdr>
                                <w:top w:val="single" w:sz="2" w:space="0" w:color="D9D9E3"/>
                                <w:left w:val="single" w:sz="2" w:space="0" w:color="D9D9E3"/>
                                <w:bottom w:val="single" w:sz="2" w:space="0" w:color="D9D9E3"/>
                                <w:right w:val="single" w:sz="2" w:space="0" w:color="D9D9E3"/>
                              </w:divBdr>
                              <w:divsChild>
                                <w:div w:id="174535962">
                                  <w:marLeft w:val="0"/>
                                  <w:marRight w:val="0"/>
                                  <w:marTop w:val="0"/>
                                  <w:marBottom w:val="0"/>
                                  <w:divBdr>
                                    <w:top w:val="single" w:sz="2" w:space="0" w:color="D9D9E3"/>
                                    <w:left w:val="single" w:sz="2" w:space="0" w:color="D9D9E3"/>
                                    <w:bottom w:val="single" w:sz="2" w:space="0" w:color="D9D9E3"/>
                                    <w:right w:val="single" w:sz="2" w:space="0" w:color="D9D9E3"/>
                                  </w:divBdr>
                                  <w:divsChild>
                                    <w:div w:id="1854685936">
                                      <w:marLeft w:val="0"/>
                                      <w:marRight w:val="0"/>
                                      <w:marTop w:val="0"/>
                                      <w:marBottom w:val="0"/>
                                      <w:divBdr>
                                        <w:top w:val="single" w:sz="2" w:space="0" w:color="D9D9E3"/>
                                        <w:left w:val="single" w:sz="2" w:space="0" w:color="D9D9E3"/>
                                        <w:bottom w:val="single" w:sz="2" w:space="0" w:color="D9D9E3"/>
                                        <w:right w:val="single" w:sz="2" w:space="0" w:color="D9D9E3"/>
                                      </w:divBdr>
                                      <w:divsChild>
                                        <w:div w:id="54067453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561795048">
                                  <w:marLeft w:val="0"/>
                                  <w:marRight w:val="0"/>
                                  <w:marTop w:val="0"/>
                                  <w:marBottom w:val="0"/>
                                  <w:divBdr>
                                    <w:top w:val="single" w:sz="2" w:space="0" w:color="D9D9E3"/>
                                    <w:left w:val="single" w:sz="2" w:space="0" w:color="D9D9E3"/>
                                    <w:bottom w:val="single" w:sz="2" w:space="0" w:color="D9D9E3"/>
                                    <w:right w:val="single" w:sz="2" w:space="0" w:color="D9D9E3"/>
                                  </w:divBdr>
                                  <w:divsChild>
                                    <w:div w:id="2074115121">
                                      <w:marLeft w:val="0"/>
                                      <w:marRight w:val="0"/>
                                      <w:marTop w:val="0"/>
                                      <w:marBottom w:val="0"/>
                                      <w:divBdr>
                                        <w:top w:val="single" w:sz="2" w:space="0" w:color="D9D9E3"/>
                                        <w:left w:val="single" w:sz="2" w:space="0" w:color="D9D9E3"/>
                                        <w:bottom w:val="single" w:sz="2" w:space="0" w:color="D9D9E3"/>
                                        <w:right w:val="single" w:sz="2" w:space="0" w:color="D9D9E3"/>
                                      </w:divBdr>
                                      <w:divsChild>
                                        <w:div w:id="106163995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493909940">
                          <w:marLeft w:val="0"/>
                          <w:marRight w:val="0"/>
                          <w:marTop w:val="0"/>
                          <w:marBottom w:val="0"/>
                          <w:divBdr>
                            <w:top w:val="single" w:sz="2" w:space="0" w:color="auto"/>
                            <w:left w:val="single" w:sz="2" w:space="0" w:color="auto"/>
                            <w:bottom w:val="single" w:sz="6" w:space="0" w:color="auto"/>
                            <w:right w:val="single" w:sz="2" w:space="0" w:color="auto"/>
                          </w:divBdr>
                          <w:divsChild>
                            <w:div w:id="301036286">
                              <w:marLeft w:val="0"/>
                              <w:marRight w:val="0"/>
                              <w:marTop w:val="100"/>
                              <w:marBottom w:val="100"/>
                              <w:divBdr>
                                <w:top w:val="single" w:sz="2" w:space="0" w:color="D9D9E3"/>
                                <w:left w:val="single" w:sz="2" w:space="0" w:color="D9D9E3"/>
                                <w:bottom w:val="single" w:sz="2" w:space="0" w:color="D9D9E3"/>
                                <w:right w:val="single" w:sz="2" w:space="0" w:color="D9D9E3"/>
                              </w:divBdr>
                              <w:divsChild>
                                <w:div w:id="61489465">
                                  <w:marLeft w:val="0"/>
                                  <w:marRight w:val="0"/>
                                  <w:marTop w:val="0"/>
                                  <w:marBottom w:val="0"/>
                                  <w:divBdr>
                                    <w:top w:val="single" w:sz="2" w:space="0" w:color="D9D9E3"/>
                                    <w:left w:val="single" w:sz="2" w:space="0" w:color="D9D9E3"/>
                                    <w:bottom w:val="single" w:sz="2" w:space="0" w:color="D9D9E3"/>
                                    <w:right w:val="single" w:sz="2" w:space="0" w:color="D9D9E3"/>
                                  </w:divBdr>
                                  <w:divsChild>
                                    <w:div w:id="234900917">
                                      <w:marLeft w:val="0"/>
                                      <w:marRight w:val="0"/>
                                      <w:marTop w:val="0"/>
                                      <w:marBottom w:val="0"/>
                                      <w:divBdr>
                                        <w:top w:val="single" w:sz="2" w:space="0" w:color="D9D9E3"/>
                                        <w:left w:val="single" w:sz="2" w:space="0" w:color="D9D9E3"/>
                                        <w:bottom w:val="single" w:sz="2" w:space="0" w:color="D9D9E3"/>
                                        <w:right w:val="single" w:sz="2" w:space="0" w:color="D9D9E3"/>
                                      </w:divBdr>
                                      <w:divsChild>
                                        <w:div w:id="1268151061">
                                          <w:marLeft w:val="0"/>
                                          <w:marRight w:val="0"/>
                                          <w:marTop w:val="0"/>
                                          <w:marBottom w:val="0"/>
                                          <w:divBdr>
                                            <w:top w:val="single" w:sz="2" w:space="0" w:color="D9D9E3"/>
                                            <w:left w:val="single" w:sz="2" w:space="0" w:color="D9D9E3"/>
                                            <w:bottom w:val="single" w:sz="2" w:space="0" w:color="D9D9E3"/>
                                            <w:right w:val="single" w:sz="2" w:space="0" w:color="D9D9E3"/>
                                          </w:divBdr>
                                        </w:div>
                                      </w:divsChild>
                                    </w:div>
                                    <w:div w:id="1215460987">
                                      <w:marLeft w:val="0"/>
                                      <w:marRight w:val="0"/>
                                      <w:marTop w:val="0"/>
                                      <w:marBottom w:val="0"/>
                                      <w:divBdr>
                                        <w:top w:val="single" w:sz="2" w:space="0" w:color="D9D9E3"/>
                                        <w:left w:val="single" w:sz="2" w:space="0" w:color="D9D9E3"/>
                                        <w:bottom w:val="single" w:sz="2" w:space="0" w:color="D9D9E3"/>
                                        <w:right w:val="single" w:sz="2" w:space="0" w:color="D9D9E3"/>
                                      </w:divBdr>
                                    </w:div>
                                  </w:divsChild>
                                </w:div>
                                <w:div w:id="338897880">
                                  <w:marLeft w:val="0"/>
                                  <w:marRight w:val="0"/>
                                  <w:marTop w:val="0"/>
                                  <w:marBottom w:val="0"/>
                                  <w:divBdr>
                                    <w:top w:val="single" w:sz="2" w:space="0" w:color="D9D9E3"/>
                                    <w:left w:val="single" w:sz="2" w:space="0" w:color="D9D9E3"/>
                                    <w:bottom w:val="single" w:sz="2" w:space="0" w:color="D9D9E3"/>
                                    <w:right w:val="single" w:sz="2" w:space="0" w:color="D9D9E3"/>
                                  </w:divBdr>
                                  <w:divsChild>
                                    <w:div w:id="528839458">
                                      <w:marLeft w:val="0"/>
                                      <w:marRight w:val="0"/>
                                      <w:marTop w:val="0"/>
                                      <w:marBottom w:val="0"/>
                                      <w:divBdr>
                                        <w:top w:val="single" w:sz="2" w:space="0" w:color="D9D9E3"/>
                                        <w:left w:val="single" w:sz="2" w:space="0" w:color="D9D9E3"/>
                                        <w:bottom w:val="single" w:sz="2" w:space="0" w:color="D9D9E3"/>
                                        <w:right w:val="single" w:sz="2" w:space="0" w:color="D9D9E3"/>
                                      </w:divBdr>
                                      <w:divsChild>
                                        <w:div w:id="1307124989">
                                          <w:marLeft w:val="0"/>
                                          <w:marRight w:val="0"/>
                                          <w:marTop w:val="0"/>
                                          <w:marBottom w:val="0"/>
                                          <w:divBdr>
                                            <w:top w:val="single" w:sz="2" w:space="0" w:color="D9D9E3"/>
                                            <w:left w:val="single" w:sz="2" w:space="0" w:color="D9D9E3"/>
                                            <w:bottom w:val="single" w:sz="2" w:space="0" w:color="D9D9E3"/>
                                            <w:right w:val="single" w:sz="2" w:space="0" w:color="D9D9E3"/>
                                          </w:divBdr>
                                          <w:divsChild>
                                            <w:div w:id="59829406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192573709">
                          <w:marLeft w:val="0"/>
                          <w:marRight w:val="0"/>
                          <w:marTop w:val="0"/>
                          <w:marBottom w:val="0"/>
                          <w:divBdr>
                            <w:top w:val="single" w:sz="2" w:space="0" w:color="auto"/>
                            <w:left w:val="single" w:sz="2" w:space="0" w:color="auto"/>
                            <w:bottom w:val="single" w:sz="6" w:space="0" w:color="auto"/>
                            <w:right w:val="single" w:sz="2" w:space="0" w:color="auto"/>
                          </w:divBdr>
                          <w:divsChild>
                            <w:div w:id="1951278136">
                              <w:marLeft w:val="0"/>
                              <w:marRight w:val="0"/>
                              <w:marTop w:val="100"/>
                              <w:marBottom w:val="100"/>
                              <w:divBdr>
                                <w:top w:val="single" w:sz="2" w:space="0" w:color="D9D9E3"/>
                                <w:left w:val="single" w:sz="2" w:space="0" w:color="D9D9E3"/>
                                <w:bottom w:val="single" w:sz="2" w:space="0" w:color="D9D9E3"/>
                                <w:right w:val="single" w:sz="2" w:space="0" w:color="D9D9E3"/>
                              </w:divBdr>
                              <w:divsChild>
                                <w:div w:id="1007558279">
                                  <w:marLeft w:val="0"/>
                                  <w:marRight w:val="0"/>
                                  <w:marTop w:val="0"/>
                                  <w:marBottom w:val="0"/>
                                  <w:divBdr>
                                    <w:top w:val="single" w:sz="2" w:space="0" w:color="D9D9E3"/>
                                    <w:left w:val="single" w:sz="2" w:space="0" w:color="D9D9E3"/>
                                    <w:bottom w:val="single" w:sz="2" w:space="0" w:color="D9D9E3"/>
                                    <w:right w:val="single" w:sz="2" w:space="0" w:color="D9D9E3"/>
                                  </w:divBdr>
                                  <w:divsChild>
                                    <w:div w:id="793713831">
                                      <w:marLeft w:val="0"/>
                                      <w:marRight w:val="0"/>
                                      <w:marTop w:val="0"/>
                                      <w:marBottom w:val="0"/>
                                      <w:divBdr>
                                        <w:top w:val="single" w:sz="2" w:space="0" w:color="D9D9E3"/>
                                        <w:left w:val="single" w:sz="2" w:space="0" w:color="D9D9E3"/>
                                        <w:bottom w:val="single" w:sz="2" w:space="0" w:color="D9D9E3"/>
                                        <w:right w:val="single" w:sz="2" w:space="0" w:color="D9D9E3"/>
                                      </w:divBdr>
                                      <w:divsChild>
                                        <w:div w:id="172032138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798498060">
                                  <w:marLeft w:val="0"/>
                                  <w:marRight w:val="0"/>
                                  <w:marTop w:val="0"/>
                                  <w:marBottom w:val="0"/>
                                  <w:divBdr>
                                    <w:top w:val="single" w:sz="2" w:space="0" w:color="D9D9E3"/>
                                    <w:left w:val="single" w:sz="2" w:space="0" w:color="D9D9E3"/>
                                    <w:bottom w:val="single" w:sz="2" w:space="0" w:color="D9D9E3"/>
                                    <w:right w:val="single" w:sz="2" w:space="0" w:color="D9D9E3"/>
                                  </w:divBdr>
                                  <w:divsChild>
                                    <w:div w:id="565456130">
                                      <w:marLeft w:val="0"/>
                                      <w:marRight w:val="0"/>
                                      <w:marTop w:val="0"/>
                                      <w:marBottom w:val="0"/>
                                      <w:divBdr>
                                        <w:top w:val="single" w:sz="2" w:space="0" w:color="D9D9E3"/>
                                        <w:left w:val="single" w:sz="2" w:space="0" w:color="D9D9E3"/>
                                        <w:bottom w:val="single" w:sz="2" w:space="0" w:color="D9D9E3"/>
                                        <w:right w:val="single" w:sz="2" w:space="0" w:color="D9D9E3"/>
                                      </w:divBdr>
                                      <w:divsChild>
                                        <w:div w:id="73238734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264730671">
                          <w:marLeft w:val="0"/>
                          <w:marRight w:val="0"/>
                          <w:marTop w:val="0"/>
                          <w:marBottom w:val="0"/>
                          <w:divBdr>
                            <w:top w:val="single" w:sz="2" w:space="0" w:color="auto"/>
                            <w:left w:val="single" w:sz="2" w:space="0" w:color="auto"/>
                            <w:bottom w:val="single" w:sz="6" w:space="0" w:color="auto"/>
                            <w:right w:val="single" w:sz="2" w:space="0" w:color="auto"/>
                          </w:divBdr>
                          <w:divsChild>
                            <w:div w:id="1285622695">
                              <w:marLeft w:val="0"/>
                              <w:marRight w:val="0"/>
                              <w:marTop w:val="100"/>
                              <w:marBottom w:val="100"/>
                              <w:divBdr>
                                <w:top w:val="single" w:sz="2" w:space="0" w:color="D9D9E3"/>
                                <w:left w:val="single" w:sz="2" w:space="0" w:color="D9D9E3"/>
                                <w:bottom w:val="single" w:sz="2" w:space="0" w:color="D9D9E3"/>
                                <w:right w:val="single" w:sz="2" w:space="0" w:color="D9D9E3"/>
                              </w:divBdr>
                              <w:divsChild>
                                <w:div w:id="2088964950">
                                  <w:marLeft w:val="0"/>
                                  <w:marRight w:val="0"/>
                                  <w:marTop w:val="0"/>
                                  <w:marBottom w:val="0"/>
                                  <w:divBdr>
                                    <w:top w:val="single" w:sz="2" w:space="0" w:color="D9D9E3"/>
                                    <w:left w:val="single" w:sz="2" w:space="0" w:color="D9D9E3"/>
                                    <w:bottom w:val="single" w:sz="2" w:space="0" w:color="D9D9E3"/>
                                    <w:right w:val="single" w:sz="2" w:space="0" w:color="D9D9E3"/>
                                  </w:divBdr>
                                  <w:divsChild>
                                    <w:div w:id="1891921938">
                                      <w:marLeft w:val="0"/>
                                      <w:marRight w:val="0"/>
                                      <w:marTop w:val="0"/>
                                      <w:marBottom w:val="0"/>
                                      <w:divBdr>
                                        <w:top w:val="single" w:sz="2" w:space="0" w:color="D9D9E3"/>
                                        <w:left w:val="single" w:sz="2" w:space="0" w:color="D9D9E3"/>
                                        <w:bottom w:val="single" w:sz="2" w:space="0" w:color="D9D9E3"/>
                                        <w:right w:val="single" w:sz="2" w:space="0" w:color="D9D9E3"/>
                                      </w:divBdr>
                                      <w:divsChild>
                                        <w:div w:id="79980830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350764989">
                                  <w:marLeft w:val="0"/>
                                  <w:marRight w:val="0"/>
                                  <w:marTop w:val="0"/>
                                  <w:marBottom w:val="0"/>
                                  <w:divBdr>
                                    <w:top w:val="single" w:sz="2" w:space="0" w:color="D9D9E3"/>
                                    <w:left w:val="single" w:sz="2" w:space="0" w:color="D9D9E3"/>
                                    <w:bottom w:val="single" w:sz="2" w:space="0" w:color="D9D9E3"/>
                                    <w:right w:val="single" w:sz="2" w:space="0" w:color="D9D9E3"/>
                                  </w:divBdr>
                                  <w:divsChild>
                                    <w:div w:id="1031305231">
                                      <w:marLeft w:val="0"/>
                                      <w:marRight w:val="0"/>
                                      <w:marTop w:val="0"/>
                                      <w:marBottom w:val="0"/>
                                      <w:divBdr>
                                        <w:top w:val="single" w:sz="2" w:space="0" w:color="D9D9E3"/>
                                        <w:left w:val="single" w:sz="2" w:space="0" w:color="D9D9E3"/>
                                        <w:bottom w:val="single" w:sz="2" w:space="0" w:color="D9D9E3"/>
                                        <w:right w:val="single" w:sz="2" w:space="0" w:color="D9D9E3"/>
                                      </w:divBdr>
                                      <w:divsChild>
                                        <w:div w:id="389578209">
                                          <w:marLeft w:val="0"/>
                                          <w:marRight w:val="0"/>
                                          <w:marTop w:val="0"/>
                                          <w:marBottom w:val="0"/>
                                          <w:divBdr>
                                            <w:top w:val="single" w:sz="2" w:space="0" w:color="D9D9E3"/>
                                            <w:left w:val="single" w:sz="2" w:space="0" w:color="D9D9E3"/>
                                            <w:bottom w:val="single" w:sz="2" w:space="0" w:color="D9D9E3"/>
                                            <w:right w:val="single" w:sz="2" w:space="0" w:color="D9D9E3"/>
                                          </w:divBdr>
                                          <w:divsChild>
                                            <w:div w:id="178129100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1264193827">
                          <w:marLeft w:val="0"/>
                          <w:marRight w:val="0"/>
                          <w:marTop w:val="0"/>
                          <w:marBottom w:val="0"/>
                          <w:divBdr>
                            <w:top w:val="single" w:sz="2" w:space="0" w:color="auto"/>
                            <w:left w:val="single" w:sz="2" w:space="0" w:color="auto"/>
                            <w:bottom w:val="single" w:sz="6" w:space="0" w:color="auto"/>
                            <w:right w:val="single" w:sz="2" w:space="0" w:color="auto"/>
                          </w:divBdr>
                          <w:divsChild>
                            <w:div w:id="308874183">
                              <w:marLeft w:val="0"/>
                              <w:marRight w:val="0"/>
                              <w:marTop w:val="100"/>
                              <w:marBottom w:val="100"/>
                              <w:divBdr>
                                <w:top w:val="single" w:sz="2" w:space="0" w:color="D9D9E3"/>
                                <w:left w:val="single" w:sz="2" w:space="0" w:color="D9D9E3"/>
                                <w:bottom w:val="single" w:sz="2" w:space="0" w:color="D9D9E3"/>
                                <w:right w:val="single" w:sz="2" w:space="0" w:color="D9D9E3"/>
                              </w:divBdr>
                              <w:divsChild>
                                <w:div w:id="62801100">
                                  <w:marLeft w:val="0"/>
                                  <w:marRight w:val="0"/>
                                  <w:marTop w:val="0"/>
                                  <w:marBottom w:val="0"/>
                                  <w:divBdr>
                                    <w:top w:val="single" w:sz="2" w:space="0" w:color="D9D9E3"/>
                                    <w:left w:val="single" w:sz="2" w:space="0" w:color="D9D9E3"/>
                                    <w:bottom w:val="single" w:sz="2" w:space="0" w:color="D9D9E3"/>
                                    <w:right w:val="single" w:sz="2" w:space="0" w:color="D9D9E3"/>
                                  </w:divBdr>
                                  <w:divsChild>
                                    <w:div w:id="938950080">
                                      <w:marLeft w:val="0"/>
                                      <w:marRight w:val="0"/>
                                      <w:marTop w:val="0"/>
                                      <w:marBottom w:val="0"/>
                                      <w:divBdr>
                                        <w:top w:val="single" w:sz="2" w:space="0" w:color="D9D9E3"/>
                                        <w:left w:val="single" w:sz="2" w:space="0" w:color="D9D9E3"/>
                                        <w:bottom w:val="single" w:sz="2" w:space="0" w:color="D9D9E3"/>
                                        <w:right w:val="single" w:sz="2" w:space="0" w:color="D9D9E3"/>
                                      </w:divBdr>
                                      <w:divsChild>
                                        <w:div w:id="140063869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598635189">
                                  <w:marLeft w:val="0"/>
                                  <w:marRight w:val="0"/>
                                  <w:marTop w:val="0"/>
                                  <w:marBottom w:val="0"/>
                                  <w:divBdr>
                                    <w:top w:val="single" w:sz="2" w:space="0" w:color="D9D9E3"/>
                                    <w:left w:val="single" w:sz="2" w:space="0" w:color="D9D9E3"/>
                                    <w:bottom w:val="single" w:sz="2" w:space="0" w:color="D9D9E3"/>
                                    <w:right w:val="single" w:sz="2" w:space="0" w:color="D9D9E3"/>
                                  </w:divBdr>
                                  <w:divsChild>
                                    <w:div w:id="847059138">
                                      <w:marLeft w:val="0"/>
                                      <w:marRight w:val="0"/>
                                      <w:marTop w:val="0"/>
                                      <w:marBottom w:val="0"/>
                                      <w:divBdr>
                                        <w:top w:val="single" w:sz="2" w:space="0" w:color="D9D9E3"/>
                                        <w:left w:val="single" w:sz="2" w:space="0" w:color="D9D9E3"/>
                                        <w:bottom w:val="single" w:sz="2" w:space="0" w:color="D9D9E3"/>
                                        <w:right w:val="single" w:sz="2" w:space="0" w:color="D9D9E3"/>
                                      </w:divBdr>
                                      <w:divsChild>
                                        <w:div w:id="153303805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509638907">
                          <w:marLeft w:val="0"/>
                          <w:marRight w:val="0"/>
                          <w:marTop w:val="0"/>
                          <w:marBottom w:val="0"/>
                          <w:divBdr>
                            <w:top w:val="single" w:sz="2" w:space="0" w:color="auto"/>
                            <w:left w:val="single" w:sz="2" w:space="0" w:color="auto"/>
                            <w:bottom w:val="single" w:sz="6" w:space="0" w:color="auto"/>
                            <w:right w:val="single" w:sz="2" w:space="0" w:color="auto"/>
                          </w:divBdr>
                          <w:divsChild>
                            <w:div w:id="333340749">
                              <w:marLeft w:val="0"/>
                              <w:marRight w:val="0"/>
                              <w:marTop w:val="100"/>
                              <w:marBottom w:val="100"/>
                              <w:divBdr>
                                <w:top w:val="single" w:sz="2" w:space="0" w:color="D9D9E3"/>
                                <w:left w:val="single" w:sz="2" w:space="0" w:color="D9D9E3"/>
                                <w:bottom w:val="single" w:sz="2" w:space="0" w:color="D9D9E3"/>
                                <w:right w:val="single" w:sz="2" w:space="0" w:color="D9D9E3"/>
                              </w:divBdr>
                              <w:divsChild>
                                <w:div w:id="840656683">
                                  <w:marLeft w:val="0"/>
                                  <w:marRight w:val="0"/>
                                  <w:marTop w:val="0"/>
                                  <w:marBottom w:val="0"/>
                                  <w:divBdr>
                                    <w:top w:val="single" w:sz="2" w:space="0" w:color="D9D9E3"/>
                                    <w:left w:val="single" w:sz="2" w:space="0" w:color="D9D9E3"/>
                                    <w:bottom w:val="single" w:sz="2" w:space="0" w:color="D9D9E3"/>
                                    <w:right w:val="single" w:sz="2" w:space="0" w:color="D9D9E3"/>
                                  </w:divBdr>
                                  <w:divsChild>
                                    <w:div w:id="916131922">
                                      <w:marLeft w:val="0"/>
                                      <w:marRight w:val="0"/>
                                      <w:marTop w:val="0"/>
                                      <w:marBottom w:val="0"/>
                                      <w:divBdr>
                                        <w:top w:val="single" w:sz="2" w:space="0" w:color="D9D9E3"/>
                                        <w:left w:val="single" w:sz="2" w:space="0" w:color="D9D9E3"/>
                                        <w:bottom w:val="single" w:sz="2" w:space="0" w:color="D9D9E3"/>
                                        <w:right w:val="single" w:sz="2" w:space="0" w:color="D9D9E3"/>
                                      </w:divBdr>
                                      <w:divsChild>
                                        <w:div w:id="2807439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427972698">
                                  <w:marLeft w:val="0"/>
                                  <w:marRight w:val="0"/>
                                  <w:marTop w:val="0"/>
                                  <w:marBottom w:val="0"/>
                                  <w:divBdr>
                                    <w:top w:val="single" w:sz="2" w:space="0" w:color="D9D9E3"/>
                                    <w:left w:val="single" w:sz="2" w:space="0" w:color="D9D9E3"/>
                                    <w:bottom w:val="single" w:sz="2" w:space="0" w:color="D9D9E3"/>
                                    <w:right w:val="single" w:sz="2" w:space="0" w:color="D9D9E3"/>
                                  </w:divBdr>
                                  <w:divsChild>
                                    <w:div w:id="53163940">
                                      <w:marLeft w:val="0"/>
                                      <w:marRight w:val="0"/>
                                      <w:marTop w:val="0"/>
                                      <w:marBottom w:val="0"/>
                                      <w:divBdr>
                                        <w:top w:val="single" w:sz="2" w:space="0" w:color="D9D9E3"/>
                                        <w:left w:val="single" w:sz="2" w:space="0" w:color="D9D9E3"/>
                                        <w:bottom w:val="single" w:sz="2" w:space="0" w:color="D9D9E3"/>
                                        <w:right w:val="single" w:sz="2" w:space="0" w:color="D9D9E3"/>
                                      </w:divBdr>
                                      <w:divsChild>
                                        <w:div w:id="1844585394">
                                          <w:marLeft w:val="0"/>
                                          <w:marRight w:val="0"/>
                                          <w:marTop w:val="0"/>
                                          <w:marBottom w:val="0"/>
                                          <w:divBdr>
                                            <w:top w:val="single" w:sz="2" w:space="0" w:color="D9D9E3"/>
                                            <w:left w:val="single" w:sz="2" w:space="0" w:color="D9D9E3"/>
                                            <w:bottom w:val="single" w:sz="2" w:space="0" w:color="D9D9E3"/>
                                            <w:right w:val="single" w:sz="2" w:space="0" w:color="D9D9E3"/>
                                          </w:divBdr>
                                          <w:divsChild>
                                            <w:div w:id="5716627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1002775786">
                          <w:marLeft w:val="0"/>
                          <w:marRight w:val="0"/>
                          <w:marTop w:val="0"/>
                          <w:marBottom w:val="0"/>
                          <w:divBdr>
                            <w:top w:val="single" w:sz="2" w:space="0" w:color="auto"/>
                            <w:left w:val="single" w:sz="2" w:space="0" w:color="auto"/>
                            <w:bottom w:val="single" w:sz="6" w:space="0" w:color="auto"/>
                            <w:right w:val="single" w:sz="2" w:space="0" w:color="auto"/>
                          </w:divBdr>
                          <w:divsChild>
                            <w:div w:id="56831781">
                              <w:marLeft w:val="0"/>
                              <w:marRight w:val="0"/>
                              <w:marTop w:val="100"/>
                              <w:marBottom w:val="100"/>
                              <w:divBdr>
                                <w:top w:val="single" w:sz="2" w:space="0" w:color="D9D9E3"/>
                                <w:left w:val="single" w:sz="2" w:space="0" w:color="D9D9E3"/>
                                <w:bottom w:val="single" w:sz="2" w:space="0" w:color="D9D9E3"/>
                                <w:right w:val="single" w:sz="2" w:space="0" w:color="D9D9E3"/>
                              </w:divBdr>
                              <w:divsChild>
                                <w:div w:id="499852778">
                                  <w:marLeft w:val="0"/>
                                  <w:marRight w:val="0"/>
                                  <w:marTop w:val="0"/>
                                  <w:marBottom w:val="0"/>
                                  <w:divBdr>
                                    <w:top w:val="single" w:sz="2" w:space="0" w:color="D9D9E3"/>
                                    <w:left w:val="single" w:sz="2" w:space="0" w:color="D9D9E3"/>
                                    <w:bottom w:val="single" w:sz="2" w:space="0" w:color="D9D9E3"/>
                                    <w:right w:val="single" w:sz="2" w:space="0" w:color="D9D9E3"/>
                                  </w:divBdr>
                                  <w:divsChild>
                                    <w:div w:id="1367220611">
                                      <w:marLeft w:val="0"/>
                                      <w:marRight w:val="0"/>
                                      <w:marTop w:val="0"/>
                                      <w:marBottom w:val="0"/>
                                      <w:divBdr>
                                        <w:top w:val="single" w:sz="2" w:space="0" w:color="D9D9E3"/>
                                        <w:left w:val="single" w:sz="2" w:space="0" w:color="D9D9E3"/>
                                        <w:bottom w:val="single" w:sz="2" w:space="0" w:color="D9D9E3"/>
                                        <w:right w:val="single" w:sz="2" w:space="0" w:color="D9D9E3"/>
                                      </w:divBdr>
                                      <w:divsChild>
                                        <w:div w:id="188085035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049690893">
                                  <w:marLeft w:val="0"/>
                                  <w:marRight w:val="0"/>
                                  <w:marTop w:val="0"/>
                                  <w:marBottom w:val="0"/>
                                  <w:divBdr>
                                    <w:top w:val="single" w:sz="2" w:space="0" w:color="D9D9E3"/>
                                    <w:left w:val="single" w:sz="2" w:space="0" w:color="D9D9E3"/>
                                    <w:bottom w:val="single" w:sz="2" w:space="0" w:color="D9D9E3"/>
                                    <w:right w:val="single" w:sz="2" w:space="0" w:color="D9D9E3"/>
                                  </w:divBdr>
                                  <w:divsChild>
                                    <w:div w:id="1545869635">
                                      <w:marLeft w:val="0"/>
                                      <w:marRight w:val="0"/>
                                      <w:marTop w:val="0"/>
                                      <w:marBottom w:val="0"/>
                                      <w:divBdr>
                                        <w:top w:val="single" w:sz="2" w:space="0" w:color="D9D9E3"/>
                                        <w:left w:val="single" w:sz="2" w:space="0" w:color="D9D9E3"/>
                                        <w:bottom w:val="single" w:sz="2" w:space="0" w:color="D9D9E3"/>
                                        <w:right w:val="single" w:sz="2" w:space="0" w:color="D9D9E3"/>
                                      </w:divBdr>
                                      <w:divsChild>
                                        <w:div w:id="7786932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21731992">
                          <w:marLeft w:val="0"/>
                          <w:marRight w:val="0"/>
                          <w:marTop w:val="0"/>
                          <w:marBottom w:val="0"/>
                          <w:divBdr>
                            <w:top w:val="single" w:sz="2" w:space="0" w:color="auto"/>
                            <w:left w:val="single" w:sz="2" w:space="0" w:color="auto"/>
                            <w:bottom w:val="single" w:sz="6" w:space="0" w:color="auto"/>
                            <w:right w:val="single" w:sz="2" w:space="0" w:color="auto"/>
                          </w:divBdr>
                          <w:divsChild>
                            <w:div w:id="1737556755">
                              <w:marLeft w:val="0"/>
                              <w:marRight w:val="0"/>
                              <w:marTop w:val="100"/>
                              <w:marBottom w:val="100"/>
                              <w:divBdr>
                                <w:top w:val="single" w:sz="2" w:space="0" w:color="D9D9E3"/>
                                <w:left w:val="single" w:sz="2" w:space="0" w:color="D9D9E3"/>
                                <w:bottom w:val="single" w:sz="2" w:space="0" w:color="D9D9E3"/>
                                <w:right w:val="single" w:sz="2" w:space="0" w:color="D9D9E3"/>
                              </w:divBdr>
                              <w:divsChild>
                                <w:div w:id="2123113185">
                                  <w:marLeft w:val="0"/>
                                  <w:marRight w:val="0"/>
                                  <w:marTop w:val="0"/>
                                  <w:marBottom w:val="0"/>
                                  <w:divBdr>
                                    <w:top w:val="single" w:sz="2" w:space="0" w:color="D9D9E3"/>
                                    <w:left w:val="single" w:sz="2" w:space="0" w:color="D9D9E3"/>
                                    <w:bottom w:val="single" w:sz="2" w:space="0" w:color="D9D9E3"/>
                                    <w:right w:val="single" w:sz="2" w:space="0" w:color="D9D9E3"/>
                                  </w:divBdr>
                                  <w:divsChild>
                                    <w:div w:id="621960428">
                                      <w:marLeft w:val="0"/>
                                      <w:marRight w:val="0"/>
                                      <w:marTop w:val="0"/>
                                      <w:marBottom w:val="0"/>
                                      <w:divBdr>
                                        <w:top w:val="single" w:sz="2" w:space="0" w:color="D9D9E3"/>
                                        <w:left w:val="single" w:sz="2" w:space="0" w:color="D9D9E3"/>
                                        <w:bottom w:val="single" w:sz="2" w:space="0" w:color="D9D9E3"/>
                                        <w:right w:val="single" w:sz="2" w:space="0" w:color="D9D9E3"/>
                                      </w:divBdr>
                                      <w:divsChild>
                                        <w:div w:id="77872513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490247826">
                                  <w:marLeft w:val="0"/>
                                  <w:marRight w:val="0"/>
                                  <w:marTop w:val="0"/>
                                  <w:marBottom w:val="0"/>
                                  <w:divBdr>
                                    <w:top w:val="single" w:sz="2" w:space="0" w:color="D9D9E3"/>
                                    <w:left w:val="single" w:sz="2" w:space="0" w:color="D9D9E3"/>
                                    <w:bottom w:val="single" w:sz="2" w:space="0" w:color="D9D9E3"/>
                                    <w:right w:val="single" w:sz="2" w:space="0" w:color="D9D9E3"/>
                                  </w:divBdr>
                                  <w:divsChild>
                                    <w:div w:id="1954943573">
                                      <w:marLeft w:val="0"/>
                                      <w:marRight w:val="0"/>
                                      <w:marTop w:val="0"/>
                                      <w:marBottom w:val="0"/>
                                      <w:divBdr>
                                        <w:top w:val="single" w:sz="2" w:space="0" w:color="D9D9E3"/>
                                        <w:left w:val="single" w:sz="2" w:space="0" w:color="D9D9E3"/>
                                        <w:bottom w:val="single" w:sz="2" w:space="0" w:color="D9D9E3"/>
                                        <w:right w:val="single" w:sz="2" w:space="0" w:color="D9D9E3"/>
                                      </w:divBdr>
                                      <w:divsChild>
                                        <w:div w:id="1962572358">
                                          <w:marLeft w:val="0"/>
                                          <w:marRight w:val="0"/>
                                          <w:marTop w:val="0"/>
                                          <w:marBottom w:val="0"/>
                                          <w:divBdr>
                                            <w:top w:val="single" w:sz="2" w:space="0" w:color="D9D9E3"/>
                                            <w:left w:val="single" w:sz="2" w:space="0" w:color="D9D9E3"/>
                                            <w:bottom w:val="single" w:sz="2" w:space="0" w:color="D9D9E3"/>
                                            <w:right w:val="single" w:sz="2" w:space="0" w:color="D9D9E3"/>
                                          </w:divBdr>
                                          <w:divsChild>
                                            <w:div w:id="65865226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913781498">
                          <w:marLeft w:val="0"/>
                          <w:marRight w:val="0"/>
                          <w:marTop w:val="0"/>
                          <w:marBottom w:val="0"/>
                          <w:divBdr>
                            <w:top w:val="single" w:sz="2" w:space="0" w:color="auto"/>
                            <w:left w:val="single" w:sz="2" w:space="0" w:color="auto"/>
                            <w:bottom w:val="single" w:sz="6" w:space="0" w:color="auto"/>
                            <w:right w:val="single" w:sz="2" w:space="0" w:color="auto"/>
                          </w:divBdr>
                          <w:divsChild>
                            <w:div w:id="858280800">
                              <w:marLeft w:val="0"/>
                              <w:marRight w:val="0"/>
                              <w:marTop w:val="100"/>
                              <w:marBottom w:val="100"/>
                              <w:divBdr>
                                <w:top w:val="single" w:sz="2" w:space="0" w:color="D9D9E3"/>
                                <w:left w:val="single" w:sz="2" w:space="0" w:color="D9D9E3"/>
                                <w:bottom w:val="single" w:sz="2" w:space="0" w:color="D9D9E3"/>
                                <w:right w:val="single" w:sz="2" w:space="0" w:color="D9D9E3"/>
                              </w:divBdr>
                              <w:divsChild>
                                <w:div w:id="386685488">
                                  <w:marLeft w:val="0"/>
                                  <w:marRight w:val="0"/>
                                  <w:marTop w:val="0"/>
                                  <w:marBottom w:val="0"/>
                                  <w:divBdr>
                                    <w:top w:val="single" w:sz="2" w:space="0" w:color="D9D9E3"/>
                                    <w:left w:val="single" w:sz="2" w:space="0" w:color="D9D9E3"/>
                                    <w:bottom w:val="single" w:sz="2" w:space="0" w:color="D9D9E3"/>
                                    <w:right w:val="single" w:sz="2" w:space="0" w:color="D9D9E3"/>
                                  </w:divBdr>
                                  <w:divsChild>
                                    <w:div w:id="1190988394">
                                      <w:marLeft w:val="0"/>
                                      <w:marRight w:val="0"/>
                                      <w:marTop w:val="0"/>
                                      <w:marBottom w:val="0"/>
                                      <w:divBdr>
                                        <w:top w:val="single" w:sz="2" w:space="0" w:color="D9D9E3"/>
                                        <w:left w:val="single" w:sz="2" w:space="0" w:color="D9D9E3"/>
                                        <w:bottom w:val="single" w:sz="2" w:space="0" w:color="D9D9E3"/>
                                        <w:right w:val="single" w:sz="2" w:space="0" w:color="D9D9E3"/>
                                      </w:divBdr>
                                      <w:divsChild>
                                        <w:div w:id="32436150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362125152">
                                  <w:marLeft w:val="0"/>
                                  <w:marRight w:val="0"/>
                                  <w:marTop w:val="0"/>
                                  <w:marBottom w:val="0"/>
                                  <w:divBdr>
                                    <w:top w:val="single" w:sz="2" w:space="0" w:color="D9D9E3"/>
                                    <w:left w:val="single" w:sz="2" w:space="0" w:color="D9D9E3"/>
                                    <w:bottom w:val="single" w:sz="2" w:space="0" w:color="D9D9E3"/>
                                    <w:right w:val="single" w:sz="2" w:space="0" w:color="D9D9E3"/>
                                  </w:divBdr>
                                  <w:divsChild>
                                    <w:div w:id="275988556">
                                      <w:marLeft w:val="0"/>
                                      <w:marRight w:val="0"/>
                                      <w:marTop w:val="0"/>
                                      <w:marBottom w:val="0"/>
                                      <w:divBdr>
                                        <w:top w:val="single" w:sz="2" w:space="0" w:color="D9D9E3"/>
                                        <w:left w:val="single" w:sz="2" w:space="0" w:color="D9D9E3"/>
                                        <w:bottom w:val="single" w:sz="2" w:space="0" w:color="D9D9E3"/>
                                        <w:right w:val="single" w:sz="2" w:space="0" w:color="D9D9E3"/>
                                      </w:divBdr>
                                      <w:divsChild>
                                        <w:div w:id="36838115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972252688">
                          <w:marLeft w:val="0"/>
                          <w:marRight w:val="0"/>
                          <w:marTop w:val="0"/>
                          <w:marBottom w:val="0"/>
                          <w:divBdr>
                            <w:top w:val="single" w:sz="2" w:space="0" w:color="auto"/>
                            <w:left w:val="single" w:sz="2" w:space="0" w:color="auto"/>
                            <w:bottom w:val="single" w:sz="6" w:space="0" w:color="auto"/>
                            <w:right w:val="single" w:sz="2" w:space="0" w:color="auto"/>
                          </w:divBdr>
                          <w:divsChild>
                            <w:div w:id="219825235">
                              <w:marLeft w:val="0"/>
                              <w:marRight w:val="0"/>
                              <w:marTop w:val="100"/>
                              <w:marBottom w:val="100"/>
                              <w:divBdr>
                                <w:top w:val="single" w:sz="2" w:space="0" w:color="D9D9E3"/>
                                <w:left w:val="single" w:sz="2" w:space="0" w:color="D9D9E3"/>
                                <w:bottom w:val="single" w:sz="2" w:space="0" w:color="D9D9E3"/>
                                <w:right w:val="single" w:sz="2" w:space="0" w:color="D9D9E3"/>
                              </w:divBdr>
                              <w:divsChild>
                                <w:div w:id="273561188">
                                  <w:marLeft w:val="0"/>
                                  <w:marRight w:val="0"/>
                                  <w:marTop w:val="0"/>
                                  <w:marBottom w:val="0"/>
                                  <w:divBdr>
                                    <w:top w:val="single" w:sz="2" w:space="0" w:color="D9D9E3"/>
                                    <w:left w:val="single" w:sz="2" w:space="0" w:color="D9D9E3"/>
                                    <w:bottom w:val="single" w:sz="2" w:space="0" w:color="D9D9E3"/>
                                    <w:right w:val="single" w:sz="2" w:space="0" w:color="D9D9E3"/>
                                  </w:divBdr>
                                  <w:divsChild>
                                    <w:div w:id="1659187874">
                                      <w:marLeft w:val="0"/>
                                      <w:marRight w:val="0"/>
                                      <w:marTop w:val="0"/>
                                      <w:marBottom w:val="0"/>
                                      <w:divBdr>
                                        <w:top w:val="single" w:sz="2" w:space="0" w:color="D9D9E3"/>
                                        <w:left w:val="single" w:sz="2" w:space="0" w:color="D9D9E3"/>
                                        <w:bottom w:val="single" w:sz="2" w:space="0" w:color="D9D9E3"/>
                                        <w:right w:val="single" w:sz="2" w:space="0" w:color="D9D9E3"/>
                                      </w:divBdr>
                                      <w:divsChild>
                                        <w:div w:id="108029886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621494207">
                                  <w:marLeft w:val="0"/>
                                  <w:marRight w:val="0"/>
                                  <w:marTop w:val="0"/>
                                  <w:marBottom w:val="0"/>
                                  <w:divBdr>
                                    <w:top w:val="single" w:sz="2" w:space="0" w:color="D9D9E3"/>
                                    <w:left w:val="single" w:sz="2" w:space="0" w:color="D9D9E3"/>
                                    <w:bottom w:val="single" w:sz="2" w:space="0" w:color="D9D9E3"/>
                                    <w:right w:val="single" w:sz="2" w:space="0" w:color="D9D9E3"/>
                                  </w:divBdr>
                                  <w:divsChild>
                                    <w:div w:id="1462337352">
                                      <w:marLeft w:val="0"/>
                                      <w:marRight w:val="0"/>
                                      <w:marTop w:val="0"/>
                                      <w:marBottom w:val="0"/>
                                      <w:divBdr>
                                        <w:top w:val="single" w:sz="2" w:space="0" w:color="D9D9E3"/>
                                        <w:left w:val="single" w:sz="2" w:space="0" w:color="D9D9E3"/>
                                        <w:bottom w:val="single" w:sz="2" w:space="0" w:color="D9D9E3"/>
                                        <w:right w:val="single" w:sz="2" w:space="0" w:color="D9D9E3"/>
                                      </w:divBdr>
                                      <w:divsChild>
                                        <w:div w:id="1586764651">
                                          <w:marLeft w:val="0"/>
                                          <w:marRight w:val="0"/>
                                          <w:marTop w:val="0"/>
                                          <w:marBottom w:val="0"/>
                                          <w:divBdr>
                                            <w:top w:val="single" w:sz="2" w:space="0" w:color="D9D9E3"/>
                                            <w:left w:val="single" w:sz="2" w:space="0" w:color="D9D9E3"/>
                                            <w:bottom w:val="single" w:sz="2" w:space="0" w:color="D9D9E3"/>
                                            <w:right w:val="single" w:sz="2" w:space="0" w:color="D9D9E3"/>
                                          </w:divBdr>
                                          <w:divsChild>
                                            <w:div w:id="110542587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550767848">
                          <w:marLeft w:val="0"/>
                          <w:marRight w:val="0"/>
                          <w:marTop w:val="0"/>
                          <w:marBottom w:val="0"/>
                          <w:divBdr>
                            <w:top w:val="single" w:sz="2" w:space="0" w:color="auto"/>
                            <w:left w:val="single" w:sz="2" w:space="0" w:color="auto"/>
                            <w:bottom w:val="single" w:sz="6" w:space="0" w:color="auto"/>
                            <w:right w:val="single" w:sz="2" w:space="0" w:color="auto"/>
                          </w:divBdr>
                          <w:divsChild>
                            <w:div w:id="1682387926">
                              <w:marLeft w:val="0"/>
                              <w:marRight w:val="0"/>
                              <w:marTop w:val="100"/>
                              <w:marBottom w:val="100"/>
                              <w:divBdr>
                                <w:top w:val="single" w:sz="2" w:space="0" w:color="D9D9E3"/>
                                <w:left w:val="single" w:sz="2" w:space="0" w:color="D9D9E3"/>
                                <w:bottom w:val="single" w:sz="2" w:space="0" w:color="D9D9E3"/>
                                <w:right w:val="single" w:sz="2" w:space="0" w:color="D9D9E3"/>
                              </w:divBdr>
                              <w:divsChild>
                                <w:div w:id="1374573037">
                                  <w:marLeft w:val="0"/>
                                  <w:marRight w:val="0"/>
                                  <w:marTop w:val="0"/>
                                  <w:marBottom w:val="0"/>
                                  <w:divBdr>
                                    <w:top w:val="single" w:sz="2" w:space="0" w:color="D9D9E3"/>
                                    <w:left w:val="single" w:sz="2" w:space="0" w:color="D9D9E3"/>
                                    <w:bottom w:val="single" w:sz="2" w:space="0" w:color="D9D9E3"/>
                                    <w:right w:val="single" w:sz="2" w:space="0" w:color="D9D9E3"/>
                                  </w:divBdr>
                                  <w:divsChild>
                                    <w:div w:id="1690986665">
                                      <w:marLeft w:val="0"/>
                                      <w:marRight w:val="0"/>
                                      <w:marTop w:val="0"/>
                                      <w:marBottom w:val="0"/>
                                      <w:divBdr>
                                        <w:top w:val="single" w:sz="2" w:space="0" w:color="D9D9E3"/>
                                        <w:left w:val="single" w:sz="2" w:space="0" w:color="D9D9E3"/>
                                        <w:bottom w:val="single" w:sz="2" w:space="0" w:color="D9D9E3"/>
                                        <w:right w:val="single" w:sz="2" w:space="0" w:color="D9D9E3"/>
                                      </w:divBdr>
                                      <w:divsChild>
                                        <w:div w:id="56075442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474830905">
                                  <w:marLeft w:val="0"/>
                                  <w:marRight w:val="0"/>
                                  <w:marTop w:val="0"/>
                                  <w:marBottom w:val="0"/>
                                  <w:divBdr>
                                    <w:top w:val="single" w:sz="2" w:space="0" w:color="D9D9E3"/>
                                    <w:left w:val="single" w:sz="2" w:space="0" w:color="D9D9E3"/>
                                    <w:bottom w:val="single" w:sz="2" w:space="0" w:color="D9D9E3"/>
                                    <w:right w:val="single" w:sz="2" w:space="0" w:color="D9D9E3"/>
                                  </w:divBdr>
                                  <w:divsChild>
                                    <w:div w:id="458763653">
                                      <w:marLeft w:val="0"/>
                                      <w:marRight w:val="0"/>
                                      <w:marTop w:val="0"/>
                                      <w:marBottom w:val="0"/>
                                      <w:divBdr>
                                        <w:top w:val="single" w:sz="2" w:space="0" w:color="D9D9E3"/>
                                        <w:left w:val="single" w:sz="2" w:space="0" w:color="D9D9E3"/>
                                        <w:bottom w:val="single" w:sz="2" w:space="0" w:color="D9D9E3"/>
                                        <w:right w:val="single" w:sz="2" w:space="0" w:color="D9D9E3"/>
                                      </w:divBdr>
                                      <w:divsChild>
                                        <w:div w:id="2459960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2065375160">
                          <w:marLeft w:val="0"/>
                          <w:marRight w:val="0"/>
                          <w:marTop w:val="0"/>
                          <w:marBottom w:val="0"/>
                          <w:divBdr>
                            <w:top w:val="single" w:sz="2" w:space="0" w:color="auto"/>
                            <w:left w:val="single" w:sz="2" w:space="0" w:color="auto"/>
                            <w:bottom w:val="single" w:sz="6" w:space="0" w:color="auto"/>
                            <w:right w:val="single" w:sz="2" w:space="0" w:color="auto"/>
                          </w:divBdr>
                          <w:divsChild>
                            <w:div w:id="1422488537">
                              <w:marLeft w:val="0"/>
                              <w:marRight w:val="0"/>
                              <w:marTop w:val="100"/>
                              <w:marBottom w:val="100"/>
                              <w:divBdr>
                                <w:top w:val="single" w:sz="2" w:space="0" w:color="D9D9E3"/>
                                <w:left w:val="single" w:sz="2" w:space="0" w:color="D9D9E3"/>
                                <w:bottom w:val="single" w:sz="2" w:space="0" w:color="D9D9E3"/>
                                <w:right w:val="single" w:sz="2" w:space="0" w:color="D9D9E3"/>
                              </w:divBdr>
                              <w:divsChild>
                                <w:div w:id="585506156">
                                  <w:marLeft w:val="0"/>
                                  <w:marRight w:val="0"/>
                                  <w:marTop w:val="0"/>
                                  <w:marBottom w:val="0"/>
                                  <w:divBdr>
                                    <w:top w:val="single" w:sz="2" w:space="0" w:color="D9D9E3"/>
                                    <w:left w:val="single" w:sz="2" w:space="0" w:color="D9D9E3"/>
                                    <w:bottom w:val="single" w:sz="2" w:space="0" w:color="D9D9E3"/>
                                    <w:right w:val="single" w:sz="2" w:space="0" w:color="D9D9E3"/>
                                  </w:divBdr>
                                  <w:divsChild>
                                    <w:div w:id="1632783673">
                                      <w:marLeft w:val="0"/>
                                      <w:marRight w:val="0"/>
                                      <w:marTop w:val="0"/>
                                      <w:marBottom w:val="0"/>
                                      <w:divBdr>
                                        <w:top w:val="single" w:sz="2" w:space="0" w:color="D9D9E3"/>
                                        <w:left w:val="single" w:sz="2" w:space="0" w:color="D9D9E3"/>
                                        <w:bottom w:val="single" w:sz="2" w:space="0" w:color="D9D9E3"/>
                                        <w:right w:val="single" w:sz="2" w:space="0" w:color="D9D9E3"/>
                                      </w:divBdr>
                                      <w:divsChild>
                                        <w:div w:id="66882564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385877011">
                                  <w:marLeft w:val="0"/>
                                  <w:marRight w:val="0"/>
                                  <w:marTop w:val="0"/>
                                  <w:marBottom w:val="0"/>
                                  <w:divBdr>
                                    <w:top w:val="single" w:sz="2" w:space="0" w:color="D9D9E3"/>
                                    <w:left w:val="single" w:sz="2" w:space="0" w:color="D9D9E3"/>
                                    <w:bottom w:val="single" w:sz="2" w:space="0" w:color="D9D9E3"/>
                                    <w:right w:val="single" w:sz="2" w:space="0" w:color="D9D9E3"/>
                                  </w:divBdr>
                                  <w:divsChild>
                                    <w:div w:id="1124228043">
                                      <w:marLeft w:val="0"/>
                                      <w:marRight w:val="0"/>
                                      <w:marTop w:val="0"/>
                                      <w:marBottom w:val="0"/>
                                      <w:divBdr>
                                        <w:top w:val="single" w:sz="2" w:space="0" w:color="D9D9E3"/>
                                        <w:left w:val="single" w:sz="2" w:space="0" w:color="D9D9E3"/>
                                        <w:bottom w:val="single" w:sz="2" w:space="0" w:color="D9D9E3"/>
                                        <w:right w:val="single" w:sz="2" w:space="0" w:color="D9D9E3"/>
                                      </w:divBdr>
                                      <w:divsChild>
                                        <w:div w:id="977103638">
                                          <w:marLeft w:val="0"/>
                                          <w:marRight w:val="0"/>
                                          <w:marTop w:val="0"/>
                                          <w:marBottom w:val="0"/>
                                          <w:divBdr>
                                            <w:top w:val="single" w:sz="2" w:space="0" w:color="D9D9E3"/>
                                            <w:left w:val="single" w:sz="2" w:space="0" w:color="D9D9E3"/>
                                            <w:bottom w:val="single" w:sz="2" w:space="0" w:color="D9D9E3"/>
                                            <w:right w:val="single" w:sz="2" w:space="0" w:color="D9D9E3"/>
                                          </w:divBdr>
                                          <w:divsChild>
                                            <w:div w:id="90599081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1974285346">
                          <w:marLeft w:val="0"/>
                          <w:marRight w:val="0"/>
                          <w:marTop w:val="0"/>
                          <w:marBottom w:val="0"/>
                          <w:divBdr>
                            <w:top w:val="single" w:sz="2" w:space="0" w:color="auto"/>
                            <w:left w:val="single" w:sz="2" w:space="0" w:color="auto"/>
                            <w:bottom w:val="single" w:sz="6" w:space="0" w:color="auto"/>
                            <w:right w:val="single" w:sz="2" w:space="0" w:color="auto"/>
                          </w:divBdr>
                          <w:divsChild>
                            <w:div w:id="302852045">
                              <w:marLeft w:val="0"/>
                              <w:marRight w:val="0"/>
                              <w:marTop w:val="100"/>
                              <w:marBottom w:val="100"/>
                              <w:divBdr>
                                <w:top w:val="single" w:sz="2" w:space="0" w:color="D9D9E3"/>
                                <w:left w:val="single" w:sz="2" w:space="0" w:color="D9D9E3"/>
                                <w:bottom w:val="single" w:sz="2" w:space="0" w:color="D9D9E3"/>
                                <w:right w:val="single" w:sz="2" w:space="0" w:color="D9D9E3"/>
                              </w:divBdr>
                              <w:divsChild>
                                <w:div w:id="1818187402">
                                  <w:marLeft w:val="0"/>
                                  <w:marRight w:val="0"/>
                                  <w:marTop w:val="0"/>
                                  <w:marBottom w:val="0"/>
                                  <w:divBdr>
                                    <w:top w:val="single" w:sz="2" w:space="0" w:color="D9D9E3"/>
                                    <w:left w:val="single" w:sz="2" w:space="0" w:color="D9D9E3"/>
                                    <w:bottom w:val="single" w:sz="2" w:space="0" w:color="D9D9E3"/>
                                    <w:right w:val="single" w:sz="2" w:space="0" w:color="D9D9E3"/>
                                  </w:divBdr>
                                  <w:divsChild>
                                    <w:div w:id="729154456">
                                      <w:marLeft w:val="0"/>
                                      <w:marRight w:val="0"/>
                                      <w:marTop w:val="0"/>
                                      <w:marBottom w:val="0"/>
                                      <w:divBdr>
                                        <w:top w:val="single" w:sz="2" w:space="0" w:color="D9D9E3"/>
                                        <w:left w:val="single" w:sz="2" w:space="0" w:color="D9D9E3"/>
                                        <w:bottom w:val="single" w:sz="2" w:space="0" w:color="D9D9E3"/>
                                        <w:right w:val="single" w:sz="2" w:space="0" w:color="D9D9E3"/>
                                      </w:divBdr>
                                      <w:divsChild>
                                        <w:div w:id="153218232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217671634">
                                  <w:marLeft w:val="0"/>
                                  <w:marRight w:val="0"/>
                                  <w:marTop w:val="0"/>
                                  <w:marBottom w:val="0"/>
                                  <w:divBdr>
                                    <w:top w:val="single" w:sz="2" w:space="0" w:color="D9D9E3"/>
                                    <w:left w:val="single" w:sz="2" w:space="0" w:color="D9D9E3"/>
                                    <w:bottom w:val="single" w:sz="2" w:space="0" w:color="D9D9E3"/>
                                    <w:right w:val="single" w:sz="2" w:space="0" w:color="D9D9E3"/>
                                  </w:divBdr>
                                  <w:divsChild>
                                    <w:div w:id="2020815435">
                                      <w:marLeft w:val="0"/>
                                      <w:marRight w:val="0"/>
                                      <w:marTop w:val="0"/>
                                      <w:marBottom w:val="0"/>
                                      <w:divBdr>
                                        <w:top w:val="single" w:sz="2" w:space="0" w:color="D9D9E3"/>
                                        <w:left w:val="single" w:sz="2" w:space="0" w:color="D9D9E3"/>
                                        <w:bottom w:val="single" w:sz="2" w:space="0" w:color="D9D9E3"/>
                                        <w:right w:val="single" w:sz="2" w:space="0" w:color="D9D9E3"/>
                                      </w:divBdr>
                                      <w:divsChild>
                                        <w:div w:id="33680621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984312429">
                          <w:marLeft w:val="0"/>
                          <w:marRight w:val="0"/>
                          <w:marTop w:val="0"/>
                          <w:marBottom w:val="0"/>
                          <w:divBdr>
                            <w:top w:val="single" w:sz="2" w:space="0" w:color="auto"/>
                            <w:left w:val="single" w:sz="2" w:space="0" w:color="auto"/>
                            <w:bottom w:val="single" w:sz="6" w:space="0" w:color="auto"/>
                            <w:right w:val="single" w:sz="2" w:space="0" w:color="auto"/>
                          </w:divBdr>
                          <w:divsChild>
                            <w:div w:id="1114715226">
                              <w:marLeft w:val="0"/>
                              <w:marRight w:val="0"/>
                              <w:marTop w:val="100"/>
                              <w:marBottom w:val="100"/>
                              <w:divBdr>
                                <w:top w:val="single" w:sz="2" w:space="0" w:color="D9D9E3"/>
                                <w:left w:val="single" w:sz="2" w:space="0" w:color="D9D9E3"/>
                                <w:bottom w:val="single" w:sz="2" w:space="0" w:color="D9D9E3"/>
                                <w:right w:val="single" w:sz="2" w:space="0" w:color="D9D9E3"/>
                              </w:divBdr>
                              <w:divsChild>
                                <w:div w:id="1396007621">
                                  <w:marLeft w:val="0"/>
                                  <w:marRight w:val="0"/>
                                  <w:marTop w:val="0"/>
                                  <w:marBottom w:val="0"/>
                                  <w:divBdr>
                                    <w:top w:val="single" w:sz="2" w:space="0" w:color="D9D9E3"/>
                                    <w:left w:val="single" w:sz="2" w:space="0" w:color="D9D9E3"/>
                                    <w:bottom w:val="single" w:sz="2" w:space="0" w:color="D9D9E3"/>
                                    <w:right w:val="single" w:sz="2" w:space="0" w:color="D9D9E3"/>
                                  </w:divBdr>
                                  <w:divsChild>
                                    <w:div w:id="2086606274">
                                      <w:marLeft w:val="0"/>
                                      <w:marRight w:val="0"/>
                                      <w:marTop w:val="0"/>
                                      <w:marBottom w:val="0"/>
                                      <w:divBdr>
                                        <w:top w:val="single" w:sz="2" w:space="0" w:color="D9D9E3"/>
                                        <w:left w:val="single" w:sz="2" w:space="0" w:color="D9D9E3"/>
                                        <w:bottom w:val="single" w:sz="2" w:space="0" w:color="D9D9E3"/>
                                        <w:right w:val="single" w:sz="2" w:space="0" w:color="D9D9E3"/>
                                      </w:divBdr>
                                      <w:divsChild>
                                        <w:div w:id="42292059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72841452">
                                  <w:marLeft w:val="0"/>
                                  <w:marRight w:val="0"/>
                                  <w:marTop w:val="0"/>
                                  <w:marBottom w:val="0"/>
                                  <w:divBdr>
                                    <w:top w:val="single" w:sz="2" w:space="0" w:color="D9D9E3"/>
                                    <w:left w:val="single" w:sz="2" w:space="0" w:color="D9D9E3"/>
                                    <w:bottom w:val="single" w:sz="2" w:space="0" w:color="D9D9E3"/>
                                    <w:right w:val="single" w:sz="2" w:space="0" w:color="D9D9E3"/>
                                  </w:divBdr>
                                  <w:divsChild>
                                    <w:div w:id="1636333346">
                                      <w:marLeft w:val="0"/>
                                      <w:marRight w:val="0"/>
                                      <w:marTop w:val="0"/>
                                      <w:marBottom w:val="0"/>
                                      <w:divBdr>
                                        <w:top w:val="single" w:sz="2" w:space="0" w:color="D9D9E3"/>
                                        <w:left w:val="single" w:sz="2" w:space="0" w:color="D9D9E3"/>
                                        <w:bottom w:val="single" w:sz="2" w:space="0" w:color="D9D9E3"/>
                                        <w:right w:val="single" w:sz="2" w:space="0" w:color="D9D9E3"/>
                                      </w:divBdr>
                                      <w:divsChild>
                                        <w:div w:id="1931230298">
                                          <w:marLeft w:val="0"/>
                                          <w:marRight w:val="0"/>
                                          <w:marTop w:val="0"/>
                                          <w:marBottom w:val="0"/>
                                          <w:divBdr>
                                            <w:top w:val="single" w:sz="2" w:space="0" w:color="D9D9E3"/>
                                            <w:left w:val="single" w:sz="2" w:space="0" w:color="D9D9E3"/>
                                            <w:bottom w:val="single" w:sz="2" w:space="0" w:color="D9D9E3"/>
                                            <w:right w:val="single" w:sz="2" w:space="0" w:color="D9D9E3"/>
                                          </w:divBdr>
                                          <w:divsChild>
                                            <w:div w:id="28481964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801462938">
                          <w:marLeft w:val="0"/>
                          <w:marRight w:val="0"/>
                          <w:marTop w:val="0"/>
                          <w:marBottom w:val="0"/>
                          <w:divBdr>
                            <w:top w:val="single" w:sz="2" w:space="0" w:color="auto"/>
                            <w:left w:val="single" w:sz="2" w:space="0" w:color="auto"/>
                            <w:bottom w:val="single" w:sz="6" w:space="0" w:color="auto"/>
                            <w:right w:val="single" w:sz="2" w:space="0" w:color="auto"/>
                          </w:divBdr>
                          <w:divsChild>
                            <w:div w:id="1288245721">
                              <w:marLeft w:val="0"/>
                              <w:marRight w:val="0"/>
                              <w:marTop w:val="100"/>
                              <w:marBottom w:val="100"/>
                              <w:divBdr>
                                <w:top w:val="single" w:sz="2" w:space="0" w:color="D9D9E3"/>
                                <w:left w:val="single" w:sz="2" w:space="0" w:color="D9D9E3"/>
                                <w:bottom w:val="single" w:sz="2" w:space="0" w:color="D9D9E3"/>
                                <w:right w:val="single" w:sz="2" w:space="0" w:color="D9D9E3"/>
                              </w:divBdr>
                              <w:divsChild>
                                <w:div w:id="1559630454">
                                  <w:marLeft w:val="0"/>
                                  <w:marRight w:val="0"/>
                                  <w:marTop w:val="0"/>
                                  <w:marBottom w:val="0"/>
                                  <w:divBdr>
                                    <w:top w:val="single" w:sz="2" w:space="0" w:color="D9D9E3"/>
                                    <w:left w:val="single" w:sz="2" w:space="0" w:color="D9D9E3"/>
                                    <w:bottom w:val="single" w:sz="2" w:space="0" w:color="D9D9E3"/>
                                    <w:right w:val="single" w:sz="2" w:space="0" w:color="D9D9E3"/>
                                  </w:divBdr>
                                  <w:divsChild>
                                    <w:div w:id="1318922288">
                                      <w:marLeft w:val="0"/>
                                      <w:marRight w:val="0"/>
                                      <w:marTop w:val="0"/>
                                      <w:marBottom w:val="0"/>
                                      <w:divBdr>
                                        <w:top w:val="single" w:sz="2" w:space="0" w:color="D9D9E3"/>
                                        <w:left w:val="single" w:sz="2" w:space="0" w:color="D9D9E3"/>
                                        <w:bottom w:val="single" w:sz="2" w:space="0" w:color="D9D9E3"/>
                                        <w:right w:val="single" w:sz="2" w:space="0" w:color="D9D9E3"/>
                                      </w:divBdr>
                                      <w:divsChild>
                                        <w:div w:id="130450482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295211772">
                                  <w:marLeft w:val="0"/>
                                  <w:marRight w:val="0"/>
                                  <w:marTop w:val="0"/>
                                  <w:marBottom w:val="0"/>
                                  <w:divBdr>
                                    <w:top w:val="single" w:sz="2" w:space="0" w:color="D9D9E3"/>
                                    <w:left w:val="single" w:sz="2" w:space="0" w:color="D9D9E3"/>
                                    <w:bottom w:val="single" w:sz="2" w:space="0" w:color="D9D9E3"/>
                                    <w:right w:val="single" w:sz="2" w:space="0" w:color="D9D9E3"/>
                                  </w:divBdr>
                                  <w:divsChild>
                                    <w:div w:id="44958325">
                                      <w:marLeft w:val="0"/>
                                      <w:marRight w:val="0"/>
                                      <w:marTop w:val="0"/>
                                      <w:marBottom w:val="0"/>
                                      <w:divBdr>
                                        <w:top w:val="single" w:sz="2" w:space="0" w:color="D9D9E3"/>
                                        <w:left w:val="single" w:sz="2" w:space="0" w:color="D9D9E3"/>
                                        <w:bottom w:val="single" w:sz="2" w:space="0" w:color="D9D9E3"/>
                                        <w:right w:val="single" w:sz="2" w:space="0" w:color="D9D9E3"/>
                                      </w:divBdr>
                                      <w:divsChild>
                                        <w:div w:id="131618252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928810305">
                          <w:marLeft w:val="0"/>
                          <w:marRight w:val="0"/>
                          <w:marTop w:val="0"/>
                          <w:marBottom w:val="0"/>
                          <w:divBdr>
                            <w:top w:val="single" w:sz="2" w:space="0" w:color="auto"/>
                            <w:left w:val="single" w:sz="2" w:space="0" w:color="auto"/>
                            <w:bottom w:val="single" w:sz="6" w:space="0" w:color="auto"/>
                            <w:right w:val="single" w:sz="2" w:space="0" w:color="auto"/>
                          </w:divBdr>
                          <w:divsChild>
                            <w:div w:id="1675716688">
                              <w:marLeft w:val="0"/>
                              <w:marRight w:val="0"/>
                              <w:marTop w:val="100"/>
                              <w:marBottom w:val="100"/>
                              <w:divBdr>
                                <w:top w:val="single" w:sz="2" w:space="0" w:color="D9D9E3"/>
                                <w:left w:val="single" w:sz="2" w:space="0" w:color="D9D9E3"/>
                                <w:bottom w:val="single" w:sz="2" w:space="0" w:color="D9D9E3"/>
                                <w:right w:val="single" w:sz="2" w:space="0" w:color="D9D9E3"/>
                              </w:divBdr>
                              <w:divsChild>
                                <w:div w:id="994726865">
                                  <w:marLeft w:val="0"/>
                                  <w:marRight w:val="0"/>
                                  <w:marTop w:val="0"/>
                                  <w:marBottom w:val="0"/>
                                  <w:divBdr>
                                    <w:top w:val="single" w:sz="2" w:space="0" w:color="D9D9E3"/>
                                    <w:left w:val="single" w:sz="2" w:space="0" w:color="D9D9E3"/>
                                    <w:bottom w:val="single" w:sz="2" w:space="0" w:color="D9D9E3"/>
                                    <w:right w:val="single" w:sz="2" w:space="0" w:color="D9D9E3"/>
                                  </w:divBdr>
                                  <w:divsChild>
                                    <w:div w:id="1348360700">
                                      <w:marLeft w:val="0"/>
                                      <w:marRight w:val="0"/>
                                      <w:marTop w:val="0"/>
                                      <w:marBottom w:val="0"/>
                                      <w:divBdr>
                                        <w:top w:val="single" w:sz="2" w:space="0" w:color="D9D9E3"/>
                                        <w:left w:val="single" w:sz="2" w:space="0" w:color="D9D9E3"/>
                                        <w:bottom w:val="single" w:sz="2" w:space="0" w:color="D9D9E3"/>
                                        <w:right w:val="single" w:sz="2" w:space="0" w:color="D9D9E3"/>
                                      </w:divBdr>
                                      <w:divsChild>
                                        <w:div w:id="183772369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647664928">
                                  <w:marLeft w:val="0"/>
                                  <w:marRight w:val="0"/>
                                  <w:marTop w:val="0"/>
                                  <w:marBottom w:val="0"/>
                                  <w:divBdr>
                                    <w:top w:val="single" w:sz="2" w:space="0" w:color="D9D9E3"/>
                                    <w:left w:val="single" w:sz="2" w:space="0" w:color="D9D9E3"/>
                                    <w:bottom w:val="single" w:sz="2" w:space="0" w:color="D9D9E3"/>
                                    <w:right w:val="single" w:sz="2" w:space="0" w:color="D9D9E3"/>
                                  </w:divBdr>
                                  <w:divsChild>
                                    <w:div w:id="1257788514">
                                      <w:marLeft w:val="0"/>
                                      <w:marRight w:val="0"/>
                                      <w:marTop w:val="0"/>
                                      <w:marBottom w:val="0"/>
                                      <w:divBdr>
                                        <w:top w:val="single" w:sz="2" w:space="0" w:color="D9D9E3"/>
                                        <w:left w:val="single" w:sz="2" w:space="0" w:color="D9D9E3"/>
                                        <w:bottom w:val="single" w:sz="2" w:space="0" w:color="D9D9E3"/>
                                        <w:right w:val="single" w:sz="2" w:space="0" w:color="D9D9E3"/>
                                      </w:divBdr>
                                      <w:divsChild>
                                        <w:div w:id="1019282848">
                                          <w:marLeft w:val="0"/>
                                          <w:marRight w:val="0"/>
                                          <w:marTop w:val="0"/>
                                          <w:marBottom w:val="0"/>
                                          <w:divBdr>
                                            <w:top w:val="single" w:sz="2" w:space="0" w:color="D9D9E3"/>
                                            <w:left w:val="single" w:sz="2" w:space="0" w:color="D9D9E3"/>
                                            <w:bottom w:val="single" w:sz="2" w:space="0" w:color="D9D9E3"/>
                                            <w:right w:val="single" w:sz="2" w:space="0" w:color="D9D9E3"/>
                                          </w:divBdr>
                                          <w:divsChild>
                                            <w:div w:id="31183926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314996038">
                          <w:marLeft w:val="0"/>
                          <w:marRight w:val="0"/>
                          <w:marTop w:val="0"/>
                          <w:marBottom w:val="0"/>
                          <w:divBdr>
                            <w:top w:val="single" w:sz="2" w:space="0" w:color="auto"/>
                            <w:left w:val="single" w:sz="2" w:space="0" w:color="auto"/>
                            <w:bottom w:val="single" w:sz="6" w:space="0" w:color="auto"/>
                            <w:right w:val="single" w:sz="2" w:space="0" w:color="auto"/>
                          </w:divBdr>
                          <w:divsChild>
                            <w:div w:id="1470365710">
                              <w:marLeft w:val="0"/>
                              <w:marRight w:val="0"/>
                              <w:marTop w:val="100"/>
                              <w:marBottom w:val="100"/>
                              <w:divBdr>
                                <w:top w:val="single" w:sz="2" w:space="0" w:color="D9D9E3"/>
                                <w:left w:val="single" w:sz="2" w:space="0" w:color="D9D9E3"/>
                                <w:bottom w:val="single" w:sz="2" w:space="0" w:color="D9D9E3"/>
                                <w:right w:val="single" w:sz="2" w:space="0" w:color="D9D9E3"/>
                              </w:divBdr>
                              <w:divsChild>
                                <w:div w:id="472212819">
                                  <w:marLeft w:val="0"/>
                                  <w:marRight w:val="0"/>
                                  <w:marTop w:val="0"/>
                                  <w:marBottom w:val="0"/>
                                  <w:divBdr>
                                    <w:top w:val="single" w:sz="2" w:space="0" w:color="D9D9E3"/>
                                    <w:left w:val="single" w:sz="2" w:space="0" w:color="D9D9E3"/>
                                    <w:bottom w:val="single" w:sz="2" w:space="0" w:color="D9D9E3"/>
                                    <w:right w:val="single" w:sz="2" w:space="0" w:color="D9D9E3"/>
                                  </w:divBdr>
                                  <w:divsChild>
                                    <w:div w:id="2081361001">
                                      <w:marLeft w:val="0"/>
                                      <w:marRight w:val="0"/>
                                      <w:marTop w:val="0"/>
                                      <w:marBottom w:val="0"/>
                                      <w:divBdr>
                                        <w:top w:val="single" w:sz="2" w:space="0" w:color="D9D9E3"/>
                                        <w:left w:val="single" w:sz="2" w:space="0" w:color="D9D9E3"/>
                                        <w:bottom w:val="single" w:sz="2" w:space="0" w:color="D9D9E3"/>
                                        <w:right w:val="single" w:sz="2" w:space="0" w:color="D9D9E3"/>
                                      </w:divBdr>
                                      <w:divsChild>
                                        <w:div w:id="46196913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08790870">
                                  <w:marLeft w:val="0"/>
                                  <w:marRight w:val="0"/>
                                  <w:marTop w:val="0"/>
                                  <w:marBottom w:val="0"/>
                                  <w:divBdr>
                                    <w:top w:val="single" w:sz="2" w:space="0" w:color="D9D9E3"/>
                                    <w:left w:val="single" w:sz="2" w:space="0" w:color="D9D9E3"/>
                                    <w:bottom w:val="single" w:sz="2" w:space="0" w:color="D9D9E3"/>
                                    <w:right w:val="single" w:sz="2" w:space="0" w:color="D9D9E3"/>
                                  </w:divBdr>
                                  <w:divsChild>
                                    <w:div w:id="772822733">
                                      <w:marLeft w:val="0"/>
                                      <w:marRight w:val="0"/>
                                      <w:marTop w:val="0"/>
                                      <w:marBottom w:val="0"/>
                                      <w:divBdr>
                                        <w:top w:val="single" w:sz="2" w:space="0" w:color="D9D9E3"/>
                                        <w:left w:val="single" w:sz="2" w:space="0" w:color="D9D9E3"/>
                                        <w:bottom w:val="single" w:sz="2" w:space="0" w:color="D9D9E3"/>
                                        <w:right w:val="single" w:sz="2" w:space="0" w:color="D9D9E3"/>
                                      </w:divBdr>
                                      <w:divsChild>
                                        <w:div w:id="124422031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679431430">
                          <w:marLeft w:val="0"/>
                          <w:marRight w:val="0"/>
                          <w:marTop w:val="0"/>
                          <w:marBottom w:val="0"/>
                          <w:divBdr>
                            <w:top w:val="single" w:sz="2" w:space="0" w:color="auto"/>
                            <w:left w:val="single" w:sz="2" w:space="0" w:color="auto"/>
                            <w:bottom w:val="single" w:sz="6" w:space="0" w:color="auto"/>
                            <w:right w:val="single" w:sz="2" w:space="0" w:color="auto"/>
                          </w:divBdr>
                          <w:divsChild>
                            <w:div w:id="531189660">
                              <w:marLeft w:val="0"/>
                              <w:marRight w:val="0"/>
                              <w:marTop w:val="100"/>
                              <w:marBottom w:val="100"/>
                              <w:divBdr>
                                <w:top w:val="single" w:sz="2" w:space="0" w:color="D9D9E3"/>
                                <w:left w:val="single" w:sz="2" w:space="0" w:color="D9D9E3"/>
                                <w:bottom w:val="single" w:sz="2" w:space="0" w:color="D9D9E3"/>
                                <w:right w:val="single" w:sz="2" w:space="0" w:color="D9D9E3"/>
                              </w:divBdr>
                              <w:divsChild>
                                <w:div w:id="1870410154">
                                  <w:marLeft w:val="0"/>
                                  <w:marRight w:val="0"/>
                                  <w:marTop w:val="0"/>
                                  <w:marBottom w:val="0"/>
                                  <w:divBdr>
                                    <w:top w:val="single" w:sz="2" w:space="0" w:color="D9D9E3"/>
                                    <w:left w:val="single" w:sz="2" w:space="0" w:color="D9D9E3"/>
                                    <w:bottom w:val="single" w:sz="2" w:space="0" w:color="D9D9E3"/>
                                    <w:right w:val="single" w:sz="2" w:space="0" w:color="D9D9E3"/>
                                  </w:divBdr>
                                  <w:divsChild>
                                    <w:div w:id="809370667">
                                      <w:marLeft w:val="0"/>
                                      <w:marRight w:val="0"/>
                                      <w:marTop w:val="0"/>
                                      <w:marBottom w:val="0"/>
                                      <w:divBdr>
                                        <w:top w:val="single" w:sz="2" w:space="0" w:color="D9D9E3"/>
                                        <w:left w:val="single" w:sz="2" w:space="0" w:color="D9D9E3"/>
                                        <w:bottom w:val="single" w:sz="2" w:space="0" w:color="D9D9E3"/>
                                        <w:right w:val="single" w:sz="2" w:space="0" w:color="D9D9E3"/>
                                      </w:divBdr>
                                      <w:divsChild>
                                        <w:div w:id="39920868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207377284">
                                  <w:marLeft w:val="0"/>
                                  <w:marRight w:val="0"/>
                                  <w:marTop w:val="0"/>
                                  <w:marBottom w:val="0"/>
                                  <w:divBdr>
                                    <w:top w:val="single" w:sz="2" w:space="0" w:color="D9D9E3"/>
                                    <w:left w:val="single" w:sz="2" w:space="0" w:color="D9D9E3"/>
                                    <w:bottom w:val="single" w:sz="2" w:space="0" w:color="D9D9E3"/>
                                    <w:right w:val="single" w:sz="2" w:space="0" w:color="D9D9E3"/>
                                  </w:divBdr>
                                  <w:divsChild>
                                    <w:div w:id="494225637">
                                      <w:marLeft w:val="0"/>
                                      <w:marRight w:val="0"/>
                                      <w:marTop w:val="0"/>
                                      <w:marBottom w:val="0"/>
                                      <w:divBdr>
                                        <w:top w:val="single" w:sz="2" w:space="0" w:color="D9D9E3"/>
                                        <w:left w:val="single" w:sz="2" w:space="0" w:color="D9D9E3"/>
                                        <w:bottom w:val="single" w:sz="2" w:space="0" w:color="D9D9E3"/>
                                        <w:right w:val="single" w:sz="2" w:space="0" w:color="D9D9E3"/>
                                      </w:divBdr>
                                      <w:divsChild>
                                        <w:div w:id="2012677138">
                                          <w:marLeft w:val="0"/>
                                          <w:marRight w:val="0"/>
                                          <w:marTop w:val="0"/>
                                          <w:marBottom w:val="0"/>
                                          <w:divBdr>
                                            <w:top w:val="single" w:sz="2" w:space="0" w:color="D9D9E3"/>
                                            <w:left w:val="single" w:sz="2" w:space="0" w:color="D9D9E3"/>
                                            <w:bottom w:val="single" w:sz="2" w:space="0" w:color="D9D9E3"/>
                                            <w:right w:val="single" w:sz="2" w:space="0" w:color="D9D9E3"/>
                                          </w:divBdr>
                                          <w:divsChild>
                                            <w:div w:id="165518168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274944459">
                          <w:marLeft w:val="0"/>
                          <w:marRight w:val="0"/>
                          <w:marTop w:val="0"/>
                          <w:marBottom w:val="0"/>
                          <w:divBdr>
                            <w:top w:val="single" w:sz="2" w:space="0" w:color="auto"/>
                            <w:left w:val="single" w:sz="2" w:space="0" w:color="auto"/>
                            <w:bottom w:val="single" w:sz="6" w:space="0" w:color="auto"/>
                            <w:right w:val="single" w:sz="2" w:space="0" w:color="auto"/>
                          </w:divBdr>
                          <w:divsChild>
                            <w:div w:id="1766995362">
                              <w:marLeft w:val="0"/>
                              <w:marRight w:val="0"/>
                              <w:marTop w:val="100"/>
                              <w:marBottom w:val="100"/>
                              <w:divBdr>
                                <w:top w:val="single" w:sz="2" w:space="0" w:color="D9D9E3"/>
                                <w:left w:val="single" w:sz="2" w:space="0" w:color="D9D9E3"/>
                                <w:bottom w:val="single" w:sz="2" w:space="0" w:color="D9D9E3"/>
                                <w:right w:val="single" w:sz="2" w:space="0" w:color="D9D9E3"/>
                              </w:divBdr>
                              <w:divsChild>
                                <w:div w:id="998844858">
                                  <w:marLeft w:val="0"/>
                                  <w:marRight w:val="0"/>
                                  <w:marTop w:val="0"/>
                                  <w:marBottom w:val="0"/>
                                  <w:divBdr>
                                    <w:top w:val="single" w:sz="2" w:space="0" w:color="D9D9E3"/>
                                    <w:left w:val="single" w:sz="2" w:space="0" w:color="D9D9E3"/>
                                    <w:bottom w:val="single" w:sz="2" w:space="0" w:color="D9D9E3"/>
                                    <w:right w:val="single" w:sz="2" w:space="0" w:color="D9D9E3"/>
                                  </w:divBdr>
                                  <w:divsChild>
                                    <w:div w:id="660423172">
                                      <w:marLeft w:val="0"/>
                                      <w:marRight w:val="0"/>
                                      <w:marTop w:val="0"/>
                                      <w:marBottom w:val="0"/>
                                      <w:divBdr>
                                        <w:top w:val="single" w:sz="2" w:space="0" w:color="D9D9E3"/>
                                        <w:left w:val="single" w:sz="2" w:space="0" w:color="D9D9E3"/>
                                        <w:bottom w:val="single" w:sz="2" w:space="0" w:color="D9D9E3"/>
                                        <w:right w:val="single" w:sz="2" w:space="0" w:color="D9D9E3"/>
                                      </w:divBdr>
                                      <w:divsChild>
                                        <w:div w:id="27456259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926158214">
                                  <w:marLeft w:val="0"/>
                                  <w:marRight w:val="0"/>
                                  <w:marTop w:val="0"/>
                                  <w:marBottom w:val="0"/>
                                  <w:divBdr>
                                    <w:top w:val="single" w:sz="2" w:space="0" w:color="D9D9E3"/>
                                    <w:left w:val="single" w:sz="2" w:space="0" w:color="D9D9E3"/>
                                    <w:bottom w:val="single" w:sz="2" w:space="0" w:color="D9D9E3"/>
                                    <w:right w:val="single" w:sz="2" w:space="0" w:color="D9D9E3"/>
                                  </w:divBdr>
                                  <w:divsChild>
                                    <w:div w:id="1761870392">
                                      <w:marLeft w:val="0"/>
                                      <w:marRight w:val="0"/>
                                      <w:marTop w:val="0"/>
                                      <w:marBottom w:val="0"/>
                                      <w:divBdr>
                                        <w:top w:val="single" w:sz="2" w:space="0" w:color="D9D9E3"/>
                                        <w:left w:val="single" w:sz="2" w:space="0" w:color="D9D9E3"/>
                                        <w:bottom w:val="single" w:sz="2" w:space="0" w:color="D9D9E3"/>
                                        <w:right w:val="single" w:sz="2" w:space="0" w:color="D9D9E3"/>
                                      </w:divBdr>
                                      <w:divsChild>
                                        <w:div w:id="127725534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089622044">
                          <w:marLeft w:val="0"/>
                          <w:marRight w:val="0"/>
                          <w:marTop w:val="0"/>
                          <w:marBottom w:val="0"/>
                          <w:divBdr>
                            <w:top w:val="single" w:sz="2" w:space="0" w:color="auto"/>
                            <w:left w:val="single" w:sz="2" w:space="0" w:color="auto"/>
                            <w:bottom w:val="single" w:sz="6" w:space="0" w:color="auto"/>
                            <w:right w:val="single" w:sz="2" w:space="0" w:color="auto"/>
                          </w:divBdr>
                          <w:divsChild>
                            <w:div w:id="981696115">
                              <w:marLeft w:val="0"/>
                              <w:marRight w:val="0"/>
                              <w:marTop w:val="100"/>
                              <w:marBottom w:val="100"/>
                              <w:divBdr>
                                <w:top w:val="single" w:sz="2" w:space="0" w:color="D9D9E3"/>
                                <w:left w:val="single" w:sz="2" w:space="0" w:color="D9D9E3"/>
                                <w:bottom w:val="single" w:sz="2" w:space="0" w:color="D9D9E3"/>
                                <w:right w:val="single" w:sz="2" w:space="0" w:color="D9D9E3"/>
                              </w:divBdr>
                              <w:divsChild>
                                <w:div w:id="1117331602">
                                  <w:marLeft w:val="0"/>
                                  <w:marRight w:val="0"/>
                                  <w:marTop w:val="0"/>
                                  <w:marBottom w:val="0"/>
                                  <w:divBdr>
                                    <w:top w:val="single" w:sz="2" w:space="0" w:color="D9D9E3"/>
                                    <w:left w:val="single" w:sz="2" w:space="0" w:color="D9D9E3"/>
                                    <w:bottom w:val="single" w:sz="2" w:space="0" w:color="D9D9E3"/>
                                    <w:right w:val="single" w:sz="2" w:space="0" w:color="D9D9E3"/>
                                  </w:divBdr>
                                  <w:divsChild>
                                    <w:div w:id="185220393">
                                      <w:marLeft w:val="0"/>
                                      <w:marRight w:val="0"/>
                                      <w:marTop w:val="0"/>
                                      <w:marBottom w:val="0"/>
                                      <w:divBdr>
                                        <w:top w:val="single" w:sz="2" w:space="0" w:color="D9D9E3"/>
                                        <w:left w:val="single" w:sz="2" w:space="0" w:color="D9D9E3"/>
                                        <w:bottom w:val="single" w:sz="2" w:space="0" w:color="D9D9E3"/>
                                        <w:right w:val="single" w:sz="2" w:space="0" w:color="D9D9E3"/>
                                      </w:divBdr>
                                      <w:divsChild>
                                        <w:div w:id="4945421">
                                          <w:marLeft w:val="0"/>
                                          <w:marRight w:val="0"/>
                                          <w:marTop w:val="0"/>
                                          <w:marBottom w:val="0"/>
                                          <w:divBdr>
                                            <w:top w:val="single" w:sz="2" w:space="0" w:color="D9D9E3"/>
                                            <w:left w:val="single" w:sz="2" w:space="0" w:color="D9D9E3"/>
                                            <w:bottom w:val="single" w:sz="2" w:space="0" w:color="D9D9E3"/>
                                            <w:right w:val="single" w:sz="2" w:space="0" w:color="D9D9E3"/>
                                          </w:divBdr>
                                        </w:div>
                                      </w:divsChild>
                                    </w:div>
                                    <w:div w:id="1732773827">
                                      <w:marLeft w:val="0"/>
                                      <w:marRight w:val="0"/>
                                      <w:marTop w:val="0"/>
                                      <w:marBottom w:val="0"/>
                                      <w:divBdr>
                                        <w:top w:val="single" w:sz="2" w:space="0" w:color="D9D9E3"/>
                                        <w:left w:val="single" w:sz="2" w:space="0" w:color="D9D9E3"/>
                                        <w:bottom w:val="single" w:sz="2" w:space="0" w:color="D9D9E3"/>
                                        <w:right w:val="single" w:sz="2" w:space="0" w:color="D9D9E3"/>
                                      </w:divBdr>
                                    </w:div>
                                  </w:divsChild>
                                </w:div>
                                <w:div w:id="721759270">
                                  <w:marLeft w:val="0"/>
                                  <w:marRight w:val="0"/>
                                  <w:marTop w:val="0"/>
                                  <w:marBottom w:val="0"/>
                                  <w:divBdr>
                                    <w:top w:val="single" w:sz="2" w:space="0" w:color="D9D9E3"/>
                                    <w:left w:val="single" w:sz="2" w:space="0" w:color="D9D9E3"/>
                                    <w:bottom w:val="single" w:sz="2" w:space="0" w:color="D9D9E3"/>
                                    <w:right w:val="single" w:sz="2" w:space="0" w:color="D9D9E3"/>
                                  </w:divBdr>
                                  <w:divsChild>
                                    <w:div w:id="1968272183">
                                      <w:marLeft w:val="0"/>
                                      <w:marRight w:val="0"/>
                                      <w:marTop w:val="0"/>
                                      <w:marBottom w:val="0"/>
                                      <w:divBdr>
                                        <w:top w:val="single" w:sz="2" w:space="0" w:color="D9D9E3"/>
                                        <w:left w:val="single" w:sz="2" w:space="0" w:color="D9D9E3"/>
                                        <w:bottom w:val="single" w:sz="2" w:space="0" w:color="D9D9E3"/>
                                        <w:right w:val="single" w:sz="2" w:space="0" w:color="D9D9E3"/>
                                      </w:divBdr>
                                      <w:divsChild>
                                        <w:div w:id="1781795246">
                                          <w:marLeft w:val="0"/>
                                          <w:marRight w:val="0"/>
                                          <w:marTop w:val="0"/>
                                          <w:marBottom w:val="0"/>
                                          <w:divBdr>
                                            <w:top w:val="single" w:sz="2" w:space="0" w:color="D9D9E3"/>
                                            <w:left w:val="single" w:sz="2" w:space="0" w:color="D9D9E3"/>
                                            <w:bottom w:val="single" w:sz="2" w:space="0" w:color="D9D9E3"/>
                                            <w:right w:val="single" w:sz="2" w:space="0" w:color="D9D9E3"/>
                                          </w:divBdr>
                                          <w:divsChild>
                                            <w:div w:id="475025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1689677167">
                          <w:marLeft w:val="0"/>
                          <w:marRight w:val="0"/>
                          <w:marTop w:val="0"/>
                          <w:marBottom w:val="0"/>
                          <w:divBdr>
                            <w:top w:val="single" w:sz="2" w:space="0" w:color="auto"/>
                            <w:left w:val="single" w:sz="2" w:space="0" w:color="auto"/>
                            <w:bottom w:val="single" w:sz="6" w:space="0" w:color="auto"/>
                            <w:right w:val="single" w:sz="2" w:space="0" w:color="auto"/>
                          </w:divBdr>
                          <w:divsChild>
                            <w:div w:id="968320200">
                              <w:marLeft w:val="0"/>
                              <w:marRight w:val="0"/>
                              <w:marTop w:val="100"/>
                              <w:marBottom w:val="100"/>
                              <w:divBdr>
                                <w:top w:val="single" w:sz="2" w:space="0" w:color="D9D9E3"/>
                                <w:left w:val="single" w:sz="2" w:space="0" w:color="D9D9E3"/>
                                <w:bottom w:val="single" w:sz="2" w:space="0" w:color="D9D9E3"/>
                                <w:right w:val="single" w:sz="2" w:space="0" w:color="D9D9E3"/>
                              </w:divBdr>
                              <w:divsChild>
                                <w:div w:id="136263465">
                                  <w:marLeft w:val="0"/>
                                  <w:marRight w:val="0"/>
                                  <w:marTop w:val="0"/>
                                  <w:marBottom w:val="0"/>
                                  <w:divBdr>
                                    <w:top w:val="single" w:sz="2" w:space="0" w:color="D9D9E3"/>
                                    <w:left w:val="single" w:sz="2" w:space="0" w:color="D9D9E3"/>
                                    <w:bottom w:val="single" w:sz="2" w:space="0" w:color="D9D9E3"/>
                                    <w:right w:val="single" w:sz="2" w:space="0" w:color="D9D9E3"/>
                                  </w:divBdr>
                                  <w:divsChild>
                                    <w:div w:id="1952591468">
                                      <w:marLeft w:val="0"/>
                                      <w:marRight w:val="0"/>
                                      <w:marTop w:val="0"/>
                                      <w:marBottom w:val="0"/>
                                      <w:divBdr>
                                        <w:top w:val="single" w:sz="2" w:space="0" w:color="D9D9E3"/>
                                        <w:left w:val="single" w:sz="2" w:space="0" w:color="D9D9E3"/>
                                        <w:bottom w:val="single" w:sz="2" w:space="0" w:color="D9D9E3"/>
                                        <w:right w:val="single" w:sz="2" w:space="0" w:color="D9D9E3"/>
                                      </w:divBdr>
                                      <w:divsChild>
                                        <w:div w:id="170821312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909071348">
                                  <w:marLeft w:val="0"/>
                                  <w:marRight w:val="0"/>
                                  <w:marTop w:val="0"/>
                                  <w:marBottom w:val="0"/>
                                  <w:divBdr>
                                    <w:top w:val="single" w:sz="2" w:space="0" w:color="D9D9E3"/>
                                    <w:left w:val="single" w:sz="2" w:space="0" w:color="D9D9E3"/>
                                    <w:bottom w:val="single" w:sz="2" w:space="0" w:color="D9D9E3"/>
                                    <w:right w:val="single" w:sz="2" w:space="0" w:color="D9D9E3"/>
                                  </w:divBdr>
                                  <w:divsChild>
                                    <w:div w:id="645163989">
                                      <w:marLeft w:val="0"/>
                                      <w:marRight w:val="0"/>
                                      <w:marTop w:val="0"/>
                                      <w:marBottom w:val="0"/>
                                      <w:divBdr>
                                        <w:top w:val="single" w:sz="2" w:space="0" w:color="D9D9E3"/>
                                        <w:left w:val="single" w:sz="2" w:space="0" w:color="D9D9E3"/>
                                        <w:bottom w:val="single" w:sz="2" w:space="0" w:color="D9D9E3"/>
                                        <w:right w:val="single" w:sz="2" w:space="0" w:color="D9D9E3"/>
                                      </w:divBdr>
                                      <w:divsChild>
                                        <w:div w:id="105211899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536625462">
                          <w:marLeft w:val="0"/>
                          <w:marRight w:val="0"/>
                          <w:marTop w:val="0"/>
                          <w:marBottom w:val="0"/>
                          <w:divBdr>
                            <w:top w:val="single" w:sz="2" w:space="0" w:color="auto"/>
                            <w:left w:val="single" w:sz="2" w:space="0" w:color="auto"/>
                            <w:bottom w:val="single" w:sz="6" w:space="0" w:color="auto"/>
                            <w:right w:val="single" w:sz="2" w:space="0" w:color="auto"/>
                          </w:divBdr>
                          <w:divsChild>
                            <w:div w:id="444034031">
                              <w:marLeft w:val="0"/>
                              <w:marRight w:val="0"/>
                              <w:marTop w:val="100"/>
                              <w:marBottom w:val="100"/>
                              <w:divBdr>
                                <w:top w:val="single" w:sz="2" w:space="0" w:color="D9D9E3"/>
                                <w:left w:val="single" w:sz="2" w:space="0" w:color="D9D9E3"/>
                                <w:bottom w:val="single" w:sz="2" w:space="0" w:color="D9D9E3"/>
                                <w:right w:val="single" w:sz="2" w:space="0" w:color="D9D9E3"/>
                              </w:divBdr>
                              <w:divsChild>
                                <w:div w:id="543832660">
                                  <w:marLeft w:val="0"/>
                                  <w:marRight w:val="0"/>
                                  <w:marTop w:val="0"/>
                                  <w:marBottom w:val="0"/>
                                  <w:divBdr>
                                    <w:top w:val="single" w:sz="2" w:space="0" w:color="D9D9E3"/>
                                    <w:left w:val="single" w:sz="2" w:space="0" w:color="D9D9E3"/>
                                    <w:bottom w:val="single" w:sz="2" w:space="0" w:color="D9D9E3"/>
                                    <w:right w:val="single" w:sz="2" w:space="0" w:color="D9D9E3"/>
                                  </w:divBdr>
                                  <w:divsChild>
                                    <w:div w:id="618608802">
                                      <w:marLeft w:val="0"/>
                                      <w:marRight w:val="0"/>
                                      <w:marTop w:val="0"/>
                                      <w:marBottom w:val="0"/>
                                      <w:divBdr>
                                        <w:top w:val="single" w:sz="2" w:space="0" w:color="D9D9E3"/>
                                        <w:left w:val="single" w:sz="2" w:space="0" w:color="D9D9E3"/>
                                        <w:bottom w:val="single" w:sz="2" w:space="0" w:color="D9D9E3"/>
                                        <w:right w:val="single" w:sz="2" w:space="0" w:color="D9D9E3"/>
                                      </w:divBdr>
                                      <w:divsChild>
                                        <w:div w:id="1719209772">
                                          <w:marLeft w:val="0"/>
                                          <w:marRight w:val="0"/>
                                          <w:marTop w:val="0"/>
                                          <w:marBottom w:val="0"/>
                                          <w:divBdr>
                                            <w:top w:val="single" w:sz="2" w:space="0" w:color="D9D9E3"/>
                                            <w:left w:val="single" w:sz="2" w:space="0" w:color="D9D9E3"/>
                                            <w:bottom w:val="single" w:sz="2" w:space="0" w:color="D9D9E3"/>
                                            <w:right w:val="single" w:sz="2" w:space="0" w:color="D9D9E3"/>
                                          </w:divBdr>
                                        </w:div>
                                      </w:divsChild>
                                    </w:div>
                                    <w:div w:id="945112270">
                                      <w:marLeft w:val="0"/>
                                      <w:marRight w:val="0"/>
                                      <w:marTop w:val="0"/>
                                      <w:marBottom w:val="0"/>
                                      <w:divBdr>
                                        <w:top w:val="single" w:sz="2" w:space="0" w:color="D9D9E3"/>
                                        <w:left w:val="single" w:sz="2" w:space="0" w:color="D9D9E3"/>
                                        <w:bottom w:val="single" w:sz="2" w:space="0" w:color="D9D9E3"/>
                                        <w:right w:val="single" w:sz="2" w:space="0" w:color="D9D9E3"/>
                                      </w:divBdr>
                                    </w:div>
                                  </w:divsChild>
                                </w:div>
                                <w:div w:id="986469993">
                                  <w:marLeft w:val="0"/>
                                  <w:marRight w:val="0"/>
                                  <w:marTop w:val="0"/>
                                  <w:marBottom w:val="0"/>
                                  <w:divBdr>
                                    <w:top w:val="single" w:sz="2" w:space="0" w:color="D9D9E3"/>
                                    <w:left w:val="single" w:sz="2" w:space="0" w:color="D9D9E3"/>
                                    <w:bottom w:val="single" w:sz="2" w:space="0" w:color="D9D9E3"/>
                                    <w:right w:val="single" w:sz="2" w:space="0" w:color="D9D9E3"/>
                                  </w:divBdr>
                                  <w:divsChild>
                                    <w:div w:id="1077436231">
                                      <w:marLeft w:val="0"/>
                                      <w:marRight w:val="0"/>
                                      <w:marTop w:val="0"/>
                                      <w:marBottom w:val="0"/>
                                      <w:divBdr>
                                        <w:top w:val="single" w:sz="2" w:space="0" w:color="D9D9E3"/>
                                        <w:left w:val="single" w:sz="2" w:space="0" w:color="D9D9E3"/>
                                        <w:bottom w:val="single" w:sz="2" w:space="0" w:color="D9D9E3"/>
                                        <w:right w:val="single" w:sz="2" w:space="0" w:color="D9D9E3"/>
                                      </w:divBdr>
                                      <w:divsChild>
                                        <w:div w:id="676811423">
                                          <w:marLeft w:val="0"/>
                                          <w:marRight w:val="0"/>
                                          <w:marTop w:val="0"/>
                                          <w:marBottom w:val="0"/>
                                          <w:divBdr>
                                            <w:top w:val="single" w:sz="2" w:space="0" w:color="D9D9E3"/>
                                            <w:left w:val="single" w:sz="2" w:space="0" w:color="D9D9E3"/>
                                            <w:bottom w:val="single" w:sz="2" w:space="0" w:color="D9D9E3"/>
                                            <w:right w:val="single" w:sz="2" w:space="0" w:color="D9D9E3"/>
                                          </w:divBdr>
                                          <w:divsChild>
                                            <w:div w:id="123092473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735710410">
                          <w:marLeft w:val="0"/>
                          <w:marRight w:val="0"/>
                          <w:marTop w:val="0"/>
                          <w:marBottom w:val="0"/>
                          <w:divBdr>
                            <w:top w:val="single" w:sz="2" w:space="0" w:color="auto"/>
                            <w:left w:val="single" w:sz="2" w:space="0" w:color="auto"/>
                            <w:bottom w:val="single" w:sz="6" w:space="0" w:color="auto"/>
                            <w:right w:val="single" w:sz="2" w:space="0" w:color="auto"/>
                          </w:divBdr>
                          <w:divsChild>
                            <w:div w:id="1632326119">
                              <w:marLeft w:val="0"/>
                              <w:marRight w:val="0"/>
                              <w:marTop w:val="100"/>
                              <w:marBottom w:val="100"/>
                              <w:divBdr>
                                <w:top w:val="single" w:sz="2" w:space="0" w:color="D9D9E3"/>
                                <w:left w:val="single" w:sz="2" w:space="0" w:color="D9D9E3"/>
                                <w:bottom w:val="single" w:sz="2" w:space="0" w:color="D9D9E3"/>
                                <w:right w:val="single" w:sz="2" w:space="0" w:color="D9D9E3"/>
                              </w:divBdr>
                              <w:divsChild>
                                <w:div w:id="1444303952">
                                  <w:marLeft w:val="0"/>
                                  <w:marRight w:val="0"/>
                                  <w:marTop w:val="0"/>
                                  <w:marBottom w:val="0"/>
                                  <w:divBdr>
                                    <w:top w:val="single" w:sz="2" w:space="0" w:color="D9D9E3"/>
                                    <w:left w:val="single" w:sz="2" w:space="0" w:color="D9D9E3"/>
                                    <w:bottom w:val="single" w:sz="2" w:space="0" w:color="D9D9E3"/>
                                    <w:right w:val="single" w:sz="2" w:space="0" w:color="D9D9E3"/>
                                  </w:divBdr>
                                  <w:divsChild>
                                    <w:div w:id="1590189081">
                                      <w:marLeft w:val="0"/>
                                      <w:marRight w:val="0"/>
                                      <w:marTop w:val="0"/>
                                      <w:marBottom w:val="0"/>
                                      <w:divBdr>
                                        <w:top w:val="single" w:sz="2" w:space="0" w:color="D9D9E3"/>
                                        <w:left w:val="single" w:sz="2" w:space="0" w:color="D9D9E3"/>
                                        <w:bottom w:val="single" w:sz="2" w:space="0" w:color="D9D9E3"/>
                                        <w:right w:val="single" w:sz="2" w:space="0" w:color="D9D9E3"/>
                                      </w:divBdr>
                                      <w:divsChild>
                                        <w:div w:id="55065187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593782050">
                                  <w:marLeft w:val="0"/>
                                  <w:marRight w:val="0"/>
                                  <w:marTop w:val="0"/>
                                  <w:marBottom w:val="0"/>
                                  <w:divBdr>
                                    <w:top w:val="single" w:sz="2" w:space="0" w:color="D9D9E3"/>
                                    <w:left w:val="single" w:sz="2" w:space="0" w:color="D9D9E3"/>
                                    <w:bottom w:val="single" w:sz="2" w:space="0" w:color="D9D9E3"/>
                                    <w:right w:val="single" w:sz="2" w:space="0" w:color="D9D9E3"/>
                                  </w:divBdr>
                                  <w:divsChild>
                                    <w:div w:id="1023290432">
                                      <w:marLeft w:val="0"/>
                                      <w:marRight w:val="0"/>
                                      <w:marTop w:val="0"/>
                                      <w:marBottom w:val="0"/>
                                      <w:divBdr>
                                        <w:top w:val="single" w:sz="2" w:space="0" w:color="D9D9E3"/>
                                        <w:left w:val="single" w:sz="2" w:space="0" w:color="D9D9E3"/>
                                        <w:bottom w:val="single" w:sz="2" w:space="0" w:color="D9D9E3"/>
                                        <w:right w:val="single" w:sz="2" w:space="0" w:color="D9D9E3"/>
                                      </w:divBdr>
                                      <w:divsChild>
                                        <w:div w:id="56580135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34164357">
                          <w:marLeft w:val="0"/>
                          <w:marRight w:val="0"/>
                          <w:marTop w:val="0"/>
                          <w:marBottom w:val="0"/>
                          <w:divBdr>
                            <w:top w:val="single" w:sz="2" w:space="0" w:color="auto"/>
                            <w:left w:val="single" w:sz="2" w:space="0" w:color="auto"/>
                            <w:bottom w:val="single" w:sz="6" w:space="0" w:color="auto"/>
                            <w:right w:val="single" w:sz="2" w:space="0" w:color="auto"/>
                          </w:divBdr>
                          <w:divsChild>
                            <w:div w:id="882905703">
                              <w:marLeft w:val="0"/>
                              <w:marRight w:val="0"/>
                              <w:marTop w:val="100"/>
                              <w:marBottom w:val="100"/>
                              <w:divBdr>
                                <w:top w:val="single" w:sz="2" w:space="0" w:color="D9D9E3"/>
                                <w:left w:val="single" w:sz="2" w:space="0" w:color="D9D9E3"/>
                                <w:bottom w:val="single" w:sz="2" w:space="0" w:color="D9D9E3"/>
                                <w:right w:val="single" w:sz="2" w:space="0" w:color="D9D9E3"/>
                              </w:divBdr>
                              <w:divsChild>
                                <w:div w:id="989481983">
                                  <w:marLeft w:val="0"/>
                                  <w:marRight w:val="0"/>
                                  <w:marTop w:val="0"/>
                                  <w:marBottom w:val="0"/>
                                  <w:divBdr>
                                    <w:top w:val="single" w:sz="2" w:space="0" w:color="D9D9E3"/>
                                    <w:left w:val="single" w:sz="2" w:space="0" w:color="D9D9E3"/>
                                    <w:bottom w:val="single" w:sz="2" w:space="0" w:color="D9D9E3"/>
                                    <w:right w:val="single" w:sz="2" w:space="0" w:color="D9D9E3"/>
                                  </w:divBdr>
                                  <w:divsChild>
                                    <w:div w:id="1702706803">
                                      <w:marLeft w:val="0"/>
                                      <w:marRight w:val="0"/>
                                      <w:marTop w:val="0"/>
                                      <w:marBottom w:val="0"/>
                                      <w:divBdr>
                                        <w:top w:val="single" w:sz="2" w:space="0" w:color="D9D9E3"/>
                                        <w:left w:val="single" w:sz="2" w:space="0" w:color="D9D9E3"/>
                                        <w:bottom w:val="single" w:sz="2" w:space="0" w:color="D9D9E3"/>
                                        <w:right w:val="single" w:sz="2" w:space="0" w:color="D9D9E3"/>
                                      </w:divBdr>
                                      <w:divsChild>
                                        <w:div w:id="762804889">
                                          <w:marLeft w:val="0"/>
                                          <w:marRight w:val="0"/>
                                          <w:marTop w:val="0"/>
                                          <w:marBottom w:val="0"/>
                                          <w:divBdr>
                                            <w:top w:val="single" w:sz="2" w:space="0" w:color="D9D9E3"/>
                                            <w:left w:val="single" w:sz="2" w:space="0" w:color="D9D9E3"/>
                                            <w:bottom w:val="single" w:sz="2" w:space="0" w:color="D9D9E3"/>
                                            <w:right w:val="single" w:sz="2" w:space="0" w:color="D9D9E3"/>
                                          </w:divBdr>
                                        </w:div>
                                      </w:divsChild>
                                    </w:div>
                                    <w:div w:id="1701197642">
                                      <w:marLeft w:val="0"/>
                                      <w:marRight w:val="0"/>
                                      <w:marTop w:val="0"/>
                                      <w:marBottom w:val="0"/>
                                      <w:divBdr>
                                        <w:top w:val="single" w:sz="2" w:space="0" w:color="D9D9E3"/>
                                        <w:left w:val="single" w:sz="2" w:space="0" w:color="D9D9E3"/>
                                        <w:bottom w:val="single" w:sz="2" w:space="0" w:color="D9D9E3"/>
                                        <w:right w:val="single" w:sz="2" w:space="0" w:color="D9D9E3"/>
                                      </w:divBdr>
                                    </w:div>
                                  </w:divsChild>
                                </w:div>
                                <w:div w:id="1267615263">
                                  <w:marLeft w:val="0"/>
                                  <w:marRight w:val="0"/>
                                  <w:marTop w:val="0"/>
                                  <w:marBottom w:val="0"/>
                                  <w:divBdr>
                                    <w:top w:val="single" w:sz="2" w:space="0" w:color="D9D9E3"/>
                                    <w:left w:val="single" w:sz="2" w:space="0" w:color="D9D9E3"/>
                                    <w:bottom w:val="single" w:sz="2" w:space="0" w:color="D9D9E3"/>
                                    <w:right w:val="single" w:sz="2" w:space="0" w:color="D9D9E3"/>
                                  </w:divBdr>
                                  <w:divsChild>
                                    <w:div w:id="53241518">
                                      <w:marLeft w:val="0"/>
                                      <w:marRight w:val="0"/>
                                      <w:marTop w:val="0"/>
                                      <w:marBottom w:val="0"/>
                                      <w:divBdr>
                                        <w:top w:val="single" w:sz="2" w:space="0" w:color="D9D9E3"/>
                                        <w:left w:val="single" w:sz="2" w:space="0" w:color="D9D9E3"/>
                                        <w:bottom w:val="single" w:sz="2" w:space="0" w:color="D9D9E3"/>
                                        <w:right w:val="single" w:sz="2" w:space="0" w:color="D9D9E3"/>
                                      </w:divBdr>
                                      <w:divsChild>
                                        <w:div w:id="1648902892">
                                          <w:marLeft w:val="0"/>
                                          <w:marRight w:val="0"/>
                                          <w:marTop w:val="0"/>
                                          <w:marBottom w:val="0"/>
                                          <w:divBdr>
                                            <w:top w:val="single" w:sz="2" w:space="0" w:color="D9D9E3"/>
                                            <w:left w:val="single" w:sz="2" w:space="0" w:color="D9D9E3"/>
                                            <w:bottom w:val="single" w:sz="2" w:space="0" w:color="D9D9E3"/>
                                            <w:right w:val="single" w:sz="2" w:space="0" w:color="D9D9E3"/>
                                          </w:divBdr>
                                          <w:divsChild>
                                            <w:div w:id="74445400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1742946018">
                          <w:marLeft w:val="0"/>
                          <w:marRight w:val="0"/>
                          <w:marTop w:val="0"/>
                          <w:marBottom w:val="0"/>
                          <w:divBdr>
                            <w:top w:val="single" w:sz="2" w:space="0" w:color="auto"/>
                            <w:left w:val="single" w:sz="2" w:space="0" w:color="auto"/>
                            <w:bottom w:val="single" w:sz="6" w:space="0" w:color="auto"/>
                            <w:right w:val="single" w:sz="2" w:space="0" w:color="auto"/>
                          </w:divBdr>
                          <w:divsChild>
                            <w:div w:id="819229783">
                              <w:marLeft w:val="0"/>
                              <w:marRight w:val="0"/>
                              <w:marTop w:val="100"/>
                              <w:marBottom w:val="100"/>
                              <w:divBdr>
                                <w:top w:val="single" w:sz="2" w:space="0" w:color="D9D9E3"/>
                                <w:left w:val="single" w:sz="2" w:space="0" w:color="D9D9E3"/>
                                <w:bottom w:val="single" w:sz="2" w:space="0" w:color="D9D9E3"/>
                                <w:right w:val="single" w:sz="2" w:space="0" w:color="D9D9E3"/>
                              </w:divBdr>
                              <w:divsChild>
                                <w:div w:id="1037655194">
                                  <w:marLeft w:val="0"/>
                                  <w:marRight w:val="0"/>
                                  <w:marTop w:val="0"/>
                                  <w:marBottom w:val="0"/>
                                  <w:divBdr>
                                    <w:top w:val="single" w:sz="2" w:space="0" w:color="D9D9E3"/>
                                    <w:left w:val="single" w:sz="2" w:space="0" w:color="D9D9E3"/>
                                    <w:bottom w:val="single" w:sz="2" w:space="0" w:color="D9D9E3"/>
                                    <w:right w:val="single" w:sz="2" w:space="0" w:color="D9D9E3"/>
                                  </w:divBdr>
                                  <w:divsChild>
                                    <w:div w:id="1584022538">
                                      <w:marLeft w:val="0"/>
                                      <w:marRight w:val="0"/>
                                      <w:marTop w:val="0"/>
                                      <w:marBottom w:val="0"/>
                                      <w:divBdr>
                                        <w:top w:val="single" w:sz="2" w:space="0" w:color="D9D9E3"/>
                                        <w:left w:val="single" w:sz="2" w:space="0" w:color="D9D9E3"/>
                                        <w:bottom w:val="single" w:sz="2" w:space="0" w:color="D9D9E3"/>
                                        <w:right w:val="single" w:sz="2" w:space="0" w:color="D9D9E3"/>
                                      </w:divBdr>
                                      <w:divsChild>
                                        <w:div w:id="168748684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886993636">
                                  <w:marLeft w:val="0"/>
                                  <w:marRight w:val="0"/>
                                  <w:marTop w:val="0"/>
                                  <w:marBottom w:val="0"/>
                                  <w:divBdr>
                                    <w:top w:val="single" w:sz="2" w:space="0" w:color="D9D9E3"/>
                                    <w:left w:val="single" w:sz="2" w:space="0" w:color="D9D9E3"/>
                                    <w:bottom w:val="single" w:sz="2" w:space="0" w:color="D9D9E3"/>
                                    <w:right w:val="single" w:sz="2" w:space="0" w:color="D9D9E3"/>
                                  </w:divBdr>
                                  <w:divsChild>
                                    <w:div w:id="355154305">
                                      <w:marLeft w:val="0"/>
                                      <w:marRight w:val="0"/>
                                      <w:marTop w:val="0"/>
                                      <w:marBottom w:val="0"/>
                                      <w:divBdr>
                                        <w:top w:val="single" w:sz="2" w:space="0" w:color="D9D9E3"/>
                                        <w:left w:val="single" w:sz="2" w:space="0" w:color="D9D9E3"/>
                                        <w:bottom w:val="single" w:sz="2" w:space="0" w:color="D9D9E3"/>
                                        <w:right w:val="single" w:sz="2" w:space="0" w:color="D9D9E3"/>
                                      </w:divBdr>
                                      <w:divsChild>
                                        <w:div w:id="46288981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376586159">
                          <w:marLeft w:val="0"/>
                          <w:marRight w:val="0"/>
                          <w:marTop w:val="0"/>
                          <w:marBottom w:val="0"/>
                          <w:divBdr>
                            <w:top w:val="single" w:sz="2" w:space="0" w:color="auto"/>
                            <w:left w:val="single" w:sz="2" w:space="0" w:color="auto"/>
                            <w:bottom w:val="single" w:sz="6" w:space="0" w:color="auto"/>
                            <w:right w:val="single" w:sz="2" w:space="0" w:color="auto"/>
                          </w:divBdr>
                          <w:divsChild>
                            <w:div w:id="443618413">
                              <w:marLeft w:val="0"/>
                              <w:marRight w:val="0"/>
                              <w:marTop w:val="100"/>
                              <w:marBottom w:val="100"/>
                              <w:divBdr>
                                <w:top w:val="single" w:sz="2" w:space="0" w:color="D9D9E3"/>
                                <w:left w:val="single" w:sz="2" w:space="0" w:color="D9D9E3"/>
                                <w:bottom w:val="single" w:sz="2" w:space="0" w:color="D9D9E3"/>
                                <w:right w:val="single" w:sz="2" w:space="0" w:color="D9D9E3"/>
                              </w:divBdr>
                              <w:divsChild>
                                <w:div w:id="197014014">
                                  <w:marLeft w:val="0"/>
                                  <w:marRight w:val="0"/>
                                  <w:marTop w:val="0"/>
                                  <w:marBottom w:val="0"/>
                                  <w:divBdr>
                                    <w:top w:val="single" w:sz="2" w:space="0" w:color="D9D9E3"/>
                                    <w:left w:val="single" w:sz="2" w:space="0" w:color="D9D9E3"/>
                                    <w:bottom w:val="single" w:sz="2" w:space="0" w:color="D9D9E3"/>
                                    <w:right w:val="single" w:sz="2" w:space="0" w:color="D9D9E3"/>
                                  </w:divBdr>
                                  <w:divsChild>
                                    <w:div w:id="1415007328">
                                      <w:marLeft w:val="0"/>
                                      <w:marRight w:val="0"/>
                                      <w:marTop w:val="0"/>
                                      <w:marBottom w:val="0"/>
                                      <w:divBdr>
                                        <w:top w:val="single" w:sz="2" w:space="0" w:color="D9D9E3"/>
                                        <w:left w:val="single" w:sz="2" w:space="0" w:color="D9D9E3"/>
                                        <w:bottom w:val="single" w:sz="2" w:space="0" w:color="D9D9E3"/>
                                        <w:right w:val="single" w:sz="2" w:space="0" w:color="D9D9E3"/>
                                      </w:divBdr>
                                      <w:divsChild>
                                        <w:div w:id="17832350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339435781">
                                  <w:marLeft w:val="0"/>
                                  <w:marRight w:val="0"/>
                                  <w:marTop w:val="0"/>
                                  <w:marBottom w:val="0"/>
                                  <w:divBdr>
                                    <w:top w:val="single" w:sz="2" w:space="0" w:color="D9D9E3"/>
                                    <w:left w:val="single" w:sz="2" w:space="0" w:color="D9D9E3"/>
                                    <w:bottom w:val="single" w:sz="2" w:space="0" w:color="D9D9E3"/>
                                    <w:right w:val="single" w:sz="2" w:space="0" w:color="D9D9E3"/>
                                  </w:divBdr>
                                  <w:divsChild>
                                    <w:div w:id="1791127614">
                                      <w:marLeft w:val="0"/>
                                      <w:marRight w:val="0"/>
                                      <w:marTop w:val="0"/>
                                      <w:marBottom w:val="0"/>
                                      <w:divBdr>
                                        <w:top w:val="single" w:sz="2" w:space="0" w:color="D9D9E3"/>
                                        <w:left w:val="single" w:sz="2" w:space="0" w:color="D9D9E3"/>
                                        <w:bottom w:val="single" w:sz="2" w:space="0" w:color="D9D9E3"/>
                                        <w:right w:val="single" w:sz="2" w:space="0" w:color="D9D9E3"/>
                                      </w:divBdr>
                                      <w:divsChild>
                                        <w:div w:id="1695380688">
                                          <w:marLeft w:val="0"/>
                                          <w:marRight w:val="0"/>
                                          <w:marTop w:val="0"/>
                                          <w:marBottom w:val="0"/>
                                          <w:divBdr>
                                            <w:top w:val="single" w:sz="2" w:space="0" w:color="D9D9E3"/>
                                            <w:left w:val="single" w:sz="2" w:space="0" w:color="D9D9E3"/>
                                            <w:bottom w:val="single" w:sz="2" w:space="0" w:color="D9D9E3"/>
                                            <w:right w:val="single" w:sz="2" w:space="0" w:color="D9D9E3"/>
                                          </w:divBdr>
                                          <w:divsChild>
                                            <w:div w:id="70008656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2012564829">
                          <w:marLeft w:val="0"/>
                          <w:marRight w:val="0"/>
                          <w:marTop w:val="0"/>
                          <w:marBottom w:val="0"/>
                          <w:divBdr>
                            <w:top w:val="single" w:sz="2" w:space="0" w:color="auto"/>
                            <w:left w:val="single" w:sz="2" w:space="0" w:color="auto"/>
                            <w:bottom w:val="single" w:sz="6" w:space="0" w:color="auto"/>
                            <w:right w:val="single" w:sz="2" w:space="0" w:color="auto"/>
                          </w:divBdr>
                          <w:divsChild>
                            <w:div w:id="140999915">
                              <w:marLeft w:val="0"/>
                              <w:marRight w:val="0"/>
                              <w:marTop w:val="100"/>
                              <w:marBottom w:val="100"/>
                              <w:divBdr>
                                <w:top w:val="single" w:sz="2" w:space="0" w:color="D9D9E3"/>
                                <w:left w:val="single" w:sz="2" w:space="0" w:color="D9D9E3"/>
                                <w:bottom w:val="single" w:sz="2" w:space="0" w:color="D9D9E3"/>
                                <w:right w:val="single" w:sz="2" w:space="0" w:color="D9D9E3"/>
                              </w:divBdr>
                              <w:divsChild>
                                <w:div w:id="1776514053">
                                  <w:marLeft w:val="0"/>
                                  <w:marRight w:val="0"/>
                                  <w:marTop w:val="0"/>
                                  <w:marBottom w:val="0"/>
                                  <w:divBdr>
                                    <w:top w:val="single" w:sz="2" w:space="0" w:color="D9D9E3"/>
                                    <w:left w:val="single" w:sz="2" w:space="0" w:color="D9D9E3"/>
                                    <w:bottom w:val="single" w:sz="2" w:space="0" w:color="D9D9E3"/>
                                    <w:right w:val="single" w:sz="2" w:space="0" w:color="D9D9E3"/>
                                  </w:divBdr>
                                  <w:divsChild>
                                    <w:div w:id="1596939196">
                                      <w:marLeft w:val="0"/>
                                      <w:marRight w:val="0"/>
                                      <w:marTop w:val="0"/>
                                      <w:marBottom w:val="0"/>
                                      <w:divBdr>
                                        <w:top w:val="single" w:sz="2" w:space="0" w:color="D9D9E3"/>
                                        <w:left w:val="single" w:sz="2" w:space="0" w:color="D9D9E3"/>
                                        <w:bottom w:val="single" w:sz="2" w:space="0" w:color="D9D9E3"/>
                                        <w:right w:val="single" w:sz="2" w:space="0" w:color="D9D9E3"/>
                                      </w:divBdr>
                                      <w:divsChild>
                                        <w:div w:id="100331980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82530023">
                                  <w:marLeft w:val="0"/>
                                  <w:marRight w:val="0"/>
                                  <w:marTop w:val="0"/>
                                  <w:marBottom w:val="0"/>
                                  <w:divBdr>
                                    <w:top w:val="single" w:sz="2" w:space="0" w:color="D9D9E3"/>
                                    <w:left w:val="single" w:sz="2" w:space="0" w:color="D9D9E3"/>
                                    <w:bottom w:val="single" w:sz="2" w:space="0" w:color="D9D9E3"/>
                                    <w:right w:val="single" w:sz="2" w:space="0" w:color="D9D9E3"/>
                                  </w:divBdr>
                                  <w:divsChild>
                                    <w:div w:id="94832767">
                                      <w:marLeft w:val="0"/>
                                      <w:marRight w:val="0"/>
                                      <w:marTop w:val="0"/>
                                      <w:marBottom w:val="0"/>
                                      <w:divBdr>
                                        <w:top w:val="single" w:sz="2" w:space="0" w:color="D9D9E3"/>
                                        <w:left w:val="single" w:sz="2" w:space="0" w:color="D9D9E3"/>
                                        <w:bottom w:val="single" w:sz="2" w:space="0" w:color="D9D9E3"/>
                                        <w:right w:val="single" w:sz="2" w:space="0" w:color="D9D9E3"/>
                                      </w:divBdr>
                                      <w:divsChild>
                                        <w:div w:id="9170881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487361630">
                          <w:marLeft w:val="0"/>
                          <w:marRight w:val="0"/>
                          <w:marTop w:val="0"/>
                          <w:marBottom w:val="0"/>
                          <w:divBdr>
                            <w:top w:val="single" w:sz="2" w:space="0" w:color="auto"/>
                            <w:left w:val="single" w:sz="2" w:space="0" w:color="auto"/>
                            <w:bottom w:val="single" w:sz="6" w:space="0" w:color="auto"/>
                            <w:right w:val="single" w:sz="2" w:space="0" w:color="auto"/>
                          </w:divBdr>
                          <w:divsChild>
                            <w:div w:id="466581972">
                              <w:marLeft w:val="0"/>
                              <w:marRight w:val="0"/>
                              <w:marTop w:val="100"/>
                              <w:marBottom w:val="100"/>
                              <w:divBdr>
                                <w:top w:val="single" w:sz="2" w:space="0" w:color="D9D9E3"/>
                                <w:left w:val="single" w:sz="2" w:space="0" w:color="D9D9E3"/>
                                <w:bottom w:val="single" w:sz="2" w:space="0" w:color="D9D9E3"/>
                                <w:right w:val="single" w:sz="2" w:space="0" w:color="D9D9E3"/>
                              </w:divBdr>
                              <w:divsChild>
                                <w:div w:id="661391873">
                                  <w:marLeft w:val="0"/>
                                  <w:marRight w:val="0"/>
                                  <w:marTop w:val="0"/>
                                  <w:marBottom w:val="0"/>
                                  <w:divBdr>
                                    <w:top w:val="single" w:sz="2" w:space="0" w:color="D9D9E3"/>
                                    <w:left w:val="single" w:sz="2" w:space="0" w:color="D9D9E3"/>
                                    <w:bottom w:val="single" w:sz="2" w:space="0" w:color="D9D9E3"/>
                                    <w:right w:val="single" w:sz="2" w:space="0" w:color="D9D9E3"/>
                                  </w:divBdr>
                                  <w:divsChild>
                                    <w:div w:id="878905202">
                                      <w:marLeft w:val="0"/>
                                      <w:marRight w:val="0"/>
                                      <w:marTop w:val="0"/>
                                      <w:marBottom w:val="0"/>
                                      <w:divBdr>
                                        <w:top w:val="single" w:sz="2" w:space="0" w:color="D9D9E3"/>
                                        <w:left w:val="single" w:sz="2" w:space="0" w:color="D9D9E3"/>
                                        <w:bottom w:val="single" w:sz="2" w:space="0" w:color="D9D9E3"/>
                                        <w:right w:val="single" w:sz="2" w:space="0" w:color="D9D9E3"/>
                                      </w:divBdr>
                                      <w:divsChild>
                                        <w:div w:id="205942570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905186289">
                                  <w:marLeft w:val="0"/>
                                  <w:marRight w:val="0"/>
                                  <w:marTop w:val="0"/>
                                  <w:marBottom w:val="0"/>
                                  <w:divBdr>
                                    <w:top w:val="single" w:sz="2" w:space="0" w:color="D9D9E3"/>
                                    <w:left w:val="single" w:sz="2" w:space="0" w:color="D9D9E3"/>
                                    <w:bottom w:val="single" w:sz="2" w:space="0" w:color="D9D9E3"/>
                                    <w:right w:val="single" w:sz="2" w:space="0" w:color="D9D9E3"/>
                                  </w:divBdr>
                                  <w:divsChild>
                                    <w:div w:id="809593404">
                                      <w:marLeft w:val="0"/>
                                      <w:marRight w:val="0"/>
                                      <w:marTop w:val="0"/>
                                      <w:marBottom w:val="0"/>
                                      <w:divBdr>
                                        <w:top w:val="single" w:sz="2" w:space="0" w:color="D9D9E3"/>
                                        <w:left w:val="single" w:sz="2" w:space="0" w:color="D9D9E3"/>
                                        <w:bottom w:val="single" w:sz="2" w:space="0" w:color="D9D9E3"/>
                                        <w:right w:val="single" w:sz="2" w:space="0" w:color="D9D9E3"/>
                                      </w:divBdr>
                                      <w:divsChild>
                                        <w:div w:id="321398217">
                                          <w:marLeft w:val="0"/>
                                          <w:marRight w:val="0"/>
                                          <w:marTop w:val="0"/>
                                          <w:marBottom w:val="0"/>
                                          <w:divBdr>
                                            <w:top w:val="single" w:sz="2" w:space="0" w:color="D9D9E3"/>
                                            <w:left w:val="single" w:sz="2" w:space="0" w:color="D9D9E3"/>
                                            <w:bottom w:val="single" w:sz="2" w:space="0" w:color="D9D9E3"/>
                                            <w:right w:val="single" w:sz="2" w:space="0" w:color="D9D9E3"/>
                                          </w:divBdr>
                                          <w:divsChild>
                                            <w:div w:id="135426303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546382596">
                          <w:marLeft w:val="0"/>
                          <w:marRight w:val="0"/>
                          <w:marTop w:val="0"/>
                          <w:marBottom w:val="0"/>
                          <w:divBdr>
                            <w:top w:val="single" w:sz="2" w:space="0" w:color="auto"/>
                            <w:left w:val="single" w:sz="2" w:space="0" w:color="auto"/>
                            <w:bottom w:val="single" w:sz="6" w:space="0" w:color="auto"/>
                            <w:right w:val="single" w:sz="2" w:space="0" w:color="auto"/>
                          </w:divBdr>
                          <w:divsChild>
                            <w:div w:id="1871915449">
                              <w:marLeft w:val="0"/>
                              <w:marRight w:val="0"/>
                              <w:marTop w:val="100"/>
                              <w:marBottom w:val="100"/>
                              <w:divBdr>
                                <w:top w:val="single" w:sz="2" w:space="0" w:color="D9D9E3"/>
                                <w:left w:val="single" w:sz="2" w:space="0" w:color="D9D9E3"/>
                                <w:bottom w:val="single" w:sz="2" w:space="0" w:color="D9D9E3"/>
                                <w:right w:val="single" w:sz="2" w:space="0" w:color="D9D9E3"/>
                              </w:divBdr>
                              <w:divsChild>
                                <w:div w:id="1680430231">
                                  <w:marLeft w:val="0"/>
                                  <w:marRight w:val="0"/>
                                  <w:marTop w:val="0"/>
                                  <w:marBottom w:val="0"/>
                                  <w:divBdr>
                                    <w:top w:val="single" w:sz="2" w:space="0" w:color="D9D9E3"/>
                                    <w:left w:val="single" w:sz="2" w:space="0" w:color="D9D9E3"/>
                                    <w:bottom w:val="single" w:sz="2" w:space="0" w:color="D9D9E3"/>
                                    <w:right w:val="single" w:sz="2" w:space="0" w:color="D9D9E3"/>
                                  </w:divBdr>
                                  <w:divsChild>
                                    <w:div w:id="398746070">
                                      <w:marLeft w:val="0"/>
                                      <w:marRight w:val="0"/>
                                      <w:marTop w:val="0"/>
                                      <w:marBottom w:val="0"/>
                                      <w:divBdr>
                                        <w:top w:val="single" w:sz="2" w:space="0" w:color="D9D9E3"/>
                                        <w:left w:val="single" w:sz="2" w:space="0" w:color="D9D9E3"/>
                                        <w:bottom w:val="single" w:sz="2" w:space="0" w:color="D9D9E3"/>
                                        <w:right w:val="single" w:sz="2" w:space="0" w:color="D9D9E3"/>
                                      </w:divBdr>
                                      <w:divsChild>
                                        <w:div w:id="14983089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316835920">
                                  <w:marLeft w:val="0"/>
                                  <w:marRight w:val="0"/>
                                  <w:marTop w:val="0"/>
                                  <w:marBottom w:val="0"/>
                                  <w:divBdr>
                                    <w:top w:val="single" w:sz="2" w:space="0" w:color="D9D9E3"/>
                                    <w:left w:val="single" w:sz="2" w:space="0" w:color="D9D9E3"/>
                                    <w:bottom w:val="single" w:sz="2" w:space="0" w:color="D9D9E3"/>
                                    <w:right w:val="single" w:sz="2" w:space="0" w:color="D9D9E3"/>
                                  </w:divBdr>
                                  <w:divsChild>
                                    <w:div w:id="1486168509">
                                      <w:marLeft w:val="0"/>
                                      <w:marRight w:val="0"/>
                                      <w:marTop w:val="0"/>
                                      <w:marBottom w:val="0"/>
                                      <w:divBdr>
                                        <w:top w:val="single" w:sz="2" w:space="0" w:color="D9D9E3"/>
                                        <w:left w:val="single" w:sz="2" w:space="0" w:color="D9D9E3"/>
                                        <w:bottom w:val="single" w:sz="2" w:space="0" w:color="D9D9E3"/>
                                        <w:right w:val="single" w:sz="2" w:space="0" w:color="D9D9E3"/>
                                      </w:divBdr>
                                      <w:divsChild>
                                        <w:div w:id="137115086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231428754">
                          <w:marLeft w:val="0"/>
                          <w:marRight w:val="0"/>
                          <w:marTop w:val="0"/>
                          <w:marBottom w:val="0"/>
                          <w:divBdr>
                            <w:top w:val="single" w:sz="2" w:space="0" w:color="auto"/>
                            <w:left w:val="single" w:sz="2" w:space="0" w:color="auto"/>
                            <w:bottom w:val="single" w:sz="6" w:space="0" w:color="auto"/>
                            <w:right w:val="single" w:sz="2" w:space="0" w:color="auto"/>
                          </w:divBdr>
                          <w:divsChild>
                            <w:div w:id="545724016">
                              <w:marLeft w:val="0"/>
                              <w:marRight w:val="0"/>
                              <w:marTop w:val="100"/>
                              <w:marBottom w:val="100"/>
                              <w:divBdr>
                                <w:top w:val="single" w:sz="2" w:space="0" w:color="D9D9E3"/>
                                <w:left w:val="single" w:sz="2" w:space="0" w:color="D9D9E3"/>
                                <w:bottom w:val="single" w:sz="2" w:space="0" w:color="D9D9E3"/>
                                <w:right w:val="single" w:sz="2" w:space="0" w:color="D9D9E3"/>
                              </w:divBdr>
                              <w:divsChild>
                                <w:div w:id="1248727349">
                                  <w:marLeft w:val="0"/>
                                  <w:marRight w:val="0"/>
                                  <w:marTop w:val="0"/>
                                  <w:marBottom w:val="0"/>
                                  <w:divBdr>
                                    <w:top w:val="single" w:sz="2" w:space="0" w:color="D9D9E3"/>
                                    <w:left w:val="single" w:sz="2" w:space="0" w:color="D9D9E3"/>
                                    <w:bottom w:val="single" w:sz="2" w:space="0" w:color="D9D9E3"/>
                                    <w:right w:val="single" w:sz="2" w:space="0" w:color="D9D9E3"/>
                                  </w:divBdr>
                                  <w:divsChild>
                                    <w:div w:id="606668058">
                                      <w:marLeft w:val="0"/>
                                      <w:marRight w:val="0"/>
                                      <w:marTop w:val="0"/>
                                      <w:marBottom w:val="0"/>
                                      <w:divBdr>
                                        <w:top w:val="single" w:sz="2" w:space="0" w:color="D9D9E3"/>
                                        <w:left w:val="single" w:sz="2" w:space="0" w:color="D9D9E3"/>
                                        <w:bottom w:val="single" w:sz="2" w:space="0" w:color="D9D9E3"/>
                                        <w:right w:val="single" w:sz="2" w:space="0" w:color="D9D9E3"/>
                                      </w:divBdr>
                                      <w:divsChild>
                                        <w:div w:id="186254869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580208260">
                                  <w:marLeft w:val="0"/>
                                  <w:marRight w:val="0"/>
                                  <w:marTop w:val="0"/>
                                  <w:marBottom w:val="0"/>
                                  <w:divBdr>
                                    <w:top w:val="single" w:sz="2" w:space="0" w:color="D9D9E3"/>
                                    <w:left w:val="single" w:sz="2" w:space="0" w:color="D9D9E3"/>
                                    <w:bottom w:val="single" w:sz="2" w:space="0" w:color="D9D9E3"/>
                                    <w:right w:val="single" w:sz="2" w:space="0" w:color="D9D9E3"/>
                                  </w:divBdr>
                                  <w:divsChild>
                                    <w:div w:id="2034064309">
                                      <w:marLeft w:val="0"/>
                                      <w:marRight w:val="0"/>
                                      <w:marTop w:val="0"/>
                                      <w:marBottom w:val="0"/>
                                      <w:divBdr>
                                        <w:top w:val="single" w:sz="2" w:space="0" w:color="D9D9E3"/>
                                        <w:left w:val="single" w:sz="2" w:space="0" w:color="D9D9E3"/>
                                        <w:bottom w:val="single" w:sz="2" w:space="0" w:color="D9D9E3"/>
                                        <w:right w:val="single" w:sz="2" w:space="0" w:color="D9D9E3"/>
                                      </w:divBdr>
                                      <w:divsChild>
                                        <w:div w:id="833760876">
                                          <w:marLeft w:val="0"/>
                                          <w:marRight w:val="0"/>
                                          <w:marTop w:val="0"/>
                                          <w:marBottom w:val="0"/>
                                          <w:divBdr>
                                            <w:top w:val="single" w:sz="2" w:space="0" w:color="D9D9E3"/>
                                            <w:left w:val="single" w:sz="2" w:space="0" w:color="D9D9E3"/>
                                            <w:bottom w:val="single" w:sz="2" w:space="0" w:color="D9D9E3"/>
                                            <w:right w:val="single" w:sz="2" w:space="0" w:color="D9D9E3"/>
                                          </w:divBdr>
                                          <w:divsChild>
                                            <w:div w:id="70386939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1242911972">
          <w:marLeft w:val="0"/>
          <w:marRight w:val="0"/>
          <w:marTop w:val="0"/>
          <w:marBottom w:val="0"/>
          <w:divBdr>
            <w:top w:val="none" w:sz="0" w:space="0" w:color="auto"/>
            <w:left w:val="none" w:sz="0" w:space="0" w:color="auto"/>
            <w:bottom w:val="none" w:sz="0" w:space="0" w:color="auto"/>
            <w:right w:val="none" w:sz="0" w:space="0" w:color="auto"/>
          </w:divBdr>
          <w:divsChild>
            <w:div w:id="1501896167">
              <w:marLeft w:val="0"/>
              <w:marRight w:val="0"/>
              <w:marTop w:val="0"/>
              <w:marBottom w:val="0"/>
              <w:divBdr>
                <w:top w:val="single" w:sz="2" w:space="0" w:color="D9D9E3"/>
                <w:left w:val="single" w:sz="2" w:space="0" w:color="D9D9E3"/>
                <w:bottom w:val="single" w:sz="2" w:space="0" w:color="D9D9E3"/>
                <w:right w:val="single" w:sz="2" w:space="0" w:color="D9D9E3"/>
              </w:divBdr>
              <w:divsChild>
                <w:div w:id="315307801">
                  <w:marLeft w:val="0"/>
                  <w:marRight w:val="0"/>
                  <w:marTop w:val="0"/>
                  <w:marBottom w:val="0"/>
                  <w:divBdr>
                    <w:top w:val="single" w:sz="2" w:space="0" w:color="D9D9E3"/>
                    <w:left w:val="single" w:sz="2" w:space="0" w:color="D9D9E3"/>
                    <w:bottom w:val="single" w:sz="2" w:space="0" w:color="D9D9E3"/>
                    <w:right w:val="single" w:sz="2" w:space="0" w:color="D9D9E3"/>
                  </w:divBdr>
                  <w:divsChild>
                    <w:div w:id="547378256">
                      <w:marLeft w:val="0"/>
                      <w:marRight w:val="0"/>
                      <w:marTop w:val="0"/>
                      <w:marBottom w:val="0"/>
                      <w:divBdr>
                        <w:top w:val="single" w:sz="2" w:space="0" w:color="D9D9E3"/>
                        <w:left w:val="single" w:sz="2" w:space="0" w:color="D9D9E3"/>
                        <w:bottom w:val="single" w:sz="2" w:space="0" w:color="D9D9E3"/>
                        <w:right w:val="single" w:sz="2" w:space="0" w:color="D9D9E3"/>
                      </w:divBdr>
                      <w:divsChild>
                        <w:div w:id="14944195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1219440434">
      <w:bodyDiv w:val="1"/>
      <w:marLeft w:val="0"/>
      <w:marRight w:val="0"/>
      <w:marTop w:val="0"/>
      <w:marBottom w:val="0"/>
      <w:divBdr>
        <w:top w:val="none" w:sz="0" w:space="0" w:color="auto"/>
        <w:left w:val="none" w:sz="0" w:space="0" w:color="auto"/>
        <w:bottom w:val="none" w:sz="0" w:space="0" w:color="auto"/>
        <w:right w:val="none" w:sz="0" w:space="0" w:color="auto"/>
      </w:divBdr>
    </w:div>
    <w:div w:id="1226139358">
      <w:bodyDiv w:val="1"/>
      <w:marLeft w:val="0"/>
      <w:marRight w:val="0"/>
      <w:marTop w:val="0"/>
      <w:marBottom w:val="0"/>
      <w:divBdr>
        <w:top w:val="none" w:sz="0" w:space="0" w:color="auto"/>
        <w:left w:val="none" w:sz="0" w:space="0" w:color="auto"/>
        <w:bottom w:val="none" w:sz="0" w:space="0" w:color="auto"/>
        <w:right w:val="none" w:sz="0" w:space="0" w:color="auto"/>
      </w:divBdr>
    </w:div>
    <w:div w:id="1229917392">
      <w:bodyDiv w:val="1"/>
      <w:marLeft w:val="0"/>
      <w:marRight w:val="0"/>
      <w:marTop w:val="0"/>
      <w:marBottom w:val="0"/>
      <w:divBdr>
        <w:top w:val="none" w:sz="0" w:space="0" w:color="auto"/>
        <w:left w:val="none" w:sz="0" w:space="0" w:color="auto"/>
        <w:bottom w:val="none" w:sz="0" w:space="0" w:color="auto"/>
        <w:right w:val="none" w:sz="0" w:space="0" w:color="auto"/>
      </w:divBdr>
    </w:div>
    <w:div w:id="1237672135">
      <w:bodyDiv w:val="1"/>
      <w:marLeft w:val="0"/>
      <w:marRight w:val="0"/>
      <w:marTop w:val="0"/>
      <w:marBottom w:val="0"/>
      <w:divBdr>
        <w:top w:val="none" w:sz="0" w:space="0" w:color="auto"/>
        <w:left w:val="none" w:sz="0" w:space="0" w:color="auto"/>
        <w:bottom w:val="none" w:sz="0" w:space="0" w:color="auto"/>
        <w:right w:val="none" w:sz="0" w:space="0" w:color="auto"/>
      </w:divBdr>
      <w:divsChild>
        <w:div w:id="662466989">
          <w:marLeft w:val="0"/>
          <w:marRight w:val="0"/>
          <w:marTop w:val="0"/>
          <w:marBottom w:val="0"/>
          <w:divBdr>
            <w:top w:val="single" w:sz="2" w:space="0" w:color="D9D9E3"/>
            <w:left w:val="single" w:sz="2" w:space="0" w:color="D9D9E3"/>
            <w:bottom w:val="single" w:sz="2" w:space="0" w:color="D9D9E3"/>
            <w:right w:val="single" w:sz="2" w:space="0" w:color="D9D9E3"/>
          </w:divBdr>
          <w:divsChild>
            <w:div w:id="346831090">
              <w:marLeft w:val="0"/>
              <w:marRight w:val="0"/>
              <w:marTop w:val="0"/>
              <w:marBottom w:val="0"/>
              <w:divBdr>
                <w:top w:val="single" w:sz="2" w:space="0" w:color="D9D9E3"/>
                <w:left w:val="single" w:sz="2" w:space="0" w:color="D9D9E3"/>
                <w:bottom w:val="single" w:sz="2" w:space="0" w:color="D9D9E3"/>
                <w:right w:val="single" w:sz="2" w:space="0" w:color="D9D9E3"/>
              </w:divBdr>
              <w:divsChild>
                <w:div w:id="1494495012">
                  <w:marLeft w:val="0"/>
                  <w:marRight w:val="0"/>
                  <w:marTop w:val="0"/>
                  <w:marBottom w:val="0"/>
                  <w:divBdr>
                    <w:top w:val="single" w:sz="2" w:space="0" w:color="D9D9E3"/>
                    <w:left w:val="single" w:sz="2" w:space="0" w:color="D9D9E3"/>
                    <w:bottom w:val="single" w:sz="2" w:space="0" w:color="D9D9E3"/>
                    <w:right w:val="single" w:sz="2" w:space="0" w:color="D9D9E3"/>
                  </w:divBdr>
                  <w:divsChild>
                    <w:div w:id="620037269">
                      <w:marLeft w:val="0"/>
                      <w:marRight w:val="0"/>
                      <w:marTop w:val="0"/>
                      <w:marBottom w:val="0"/>
                      <w:divBdr>
                        <w:top w:val="single" w:sz="2" w:space="0" w:color="D9D9E3"/>
                        <w:left w:val="single" w:sz="2" w:space="0" w:color="D9D9E3"/>
                        <w:bottom w:val="single" w:sz="2" w:space="0" w:color="D9D9E3"/>
                        <w:right w:val="single" w:sz="2" w:space="0" w:color="D9D9E3"/>
                      </w:divBdr>
                      <w:divsChild>
                        <w:div w:id="142819476">
                          <w:marLeft w:val="0"/>
                          <w:marRight w:val="0"/>
                          <w:marTop w:val="0"/>
                          <w:marBottom w:val="0"/>
                          <w:divBdr>
                            <w:top w:val="single" w:sz="2" w:space="0" w:color="auto"/>
                            <w:left w:val="single" w:sz="2" w:space="0" w:color="auto"/>
                            <w:bottom w:val="single" w:sz="6" w:space="0" w:color="auto"/>
                            <w:right w:val="single" w:sz="2" w:space="0" w:color="auto"/>
                          </w:divBdr>
                          <w:divsChild>
                            <w:div w:id="1842163866">
                              <w:marLeft w:val="0"/>
                              <w:marRight w:val="0"/>
                              <w:marTop w:val="100"/>
                              <w:marBottom w:val="100"/>
                              <w:divBdr>
                                <w:top w:val="single" w:sz="2" w:space="0" w:color="D9D9E3"/>
                                <w:left w:val="single" w:sz="2" w:space="0" w:color="D9D9E3"/>
                                <w:bottom w:val="single" w:sz="2" w:space="0" w:color="D9D9E3"/>
                                <w:right w:val="single" w:sz="2" w:space="0" w:color="D9D9E3"/>
                              </w:divBdr>
                              <w:divsChild>
                                <w:div w:id="324939365">
                                  <w:marLeft w:val="0"/>
                                  <w:marRight w:val="0"/>
                                  <w:marTop w:val="0"/>
                                  <w:marBottom w:val="0"/>
                                  <w:divBdr>
                                    <w:top w:val="single" w:sz="2" w:space="0" w:color="D9D9E3"/>
                                    <w:left w:val="single" w:sz="2" w:space="0" w:color="D9D9E3"/>
                                    <w:bottom w:val="single" w:sz="2" w:space="0" w:color="D9D9E3"/>
                                    <w:right w:val="single" w:sz="2" w:space="0" w:color="D9D9E3"/>
                                  </w:divBdr>
                                  <w:divsChild>
                                    <w:div w:id="617882847">
                                      <w:marLeft w:val="0"/>
                                      <w:marRight w:val="0"/>
                                      <w:marTop w:val="0"/>
                                      <w:marBottom w:val="0"/>
                                      <w:divBdr>
                                        <w:top w:val="single" w:sz="2" w:space="0" w:color="D9D9E3"/>
                                        <w:left w:val="single" w:sz="2" w:space="0" w:color="D9D9E3"/>
                                        <w:bottom w:val="single" w:sz="2" w:space="0" w:color="D9D9E3"/>
                                        <w:right w:val="single" w:sz="2" w:space="0" w:color="D9D9E3"/>
                                      </w:divBdr>
                                      <w:divsChild>
                                        <w:div w:id="1597901912">
                                          <w:marLeft w:val="0"/>
                                          <w:marRight w:val="0"/>
                                          <w:marTop w:val="0"/>
                                          <w:marBottom w:val="0"/>
                                          <w:divBdr>
                                            <w:top w:val="single" w:sz="2" w:space="0" w:color="D9D9E3"/>
                                            <w:left w:val="single" w:sz="2" w:space="0" w:color="D9D9E3"/>
                                            <w:bottom w:val="single" w:sz="2" w:space="0" w:color="D9D9E3"/>
                                            <w:right w:val="single" w:sz="2" w:space="0" w:color="D9D9E3"/>
                                          </w:divBdr>
                                          <w:divsChild>
                                            <w:div w:id="156876647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82576274">
                          <w:marLeft w:val="0"/>
                          <w:marRight w:val="0"/>
                          <w:marTop w:val="0"/>
                          <w:marBottom w:val="0"/>
                          <w:divBdr>
                            <w:top w:val="single" w:sz="2" w:space="0" w:color="auto"/>
                            <w:left w:val="single" w:sz="2" w:space="0" w:color="auto"/>
                            <w:bottom w:val="single" w:sz="6" w:space="0" w:color="auto"/>
                            <w:right w:val="single" w:sz="2" w:space="0" w:color="auto"/>
                          </w:divBdr>
                          <w:divsChild>
                            <w:div w:id="1716730601">
                              <w:marLeft w:val="0"/>
                              <w:marRight w:val="0"/>
                              <w:marTop w:val="100"/>
                              <w:marBottom w:val="100"/>
                              <w:divBdr>
                                <w:top w:val="single" w:sz="2" w:space="0" w:color="D9D9E3"/>
                                <w:left w:val="single" w:sz="2" w:space="0" w:color="D9D9E3"/>
                                <w:bottom w:val="single" w:sz="2" w:space="0" w:color="D9D9E3"/>
                                <w:right w:val="single" w:sz="2" w:space="0" w:color="D9D9E3"/>
                              </w:divBdr>
                              <w:divsChild>
                                <w:div w:id="2038045701">
                                  <w:marLeft w:val="0"/>
                                  <w:marRight w:val="0"/>
                                  <w:marTop w:val="0"/>
                                  <w:marBottom w:val="0"/>
                                  <w:divBdr>
                                    <w:top w:val="single" w:sz="2" w:space="0" w:color="D9D9E3"/>
                                    <w:left w:val="single" w:sz="2" w:space="0" w:color="D9D9E3"/>
                                    <w:bottom w:val="single" w:sz="2" w:space="0" w:color="D9D9E3"/>
                                    <w:right w:val="single" w:sz="2" w:space="0" w:color="D9D9E3"/>
                                  </w:divBdr>
                                  <w:divsChild>
                                    <w:div w:id="509757962">
                                      <w:marLeft w:val="0"/>
                                      <w:marRight w:val="0"/>
                                      <w:marTop w:val="0"/>
                                      <w:marBottom w:val="0"/>
                                      <w:divBdr>
                                        <w:top w:val="single" w:sz="2" w:space="0" w:color="D9D9E3"/>
                                        <w:left w:val="single" w:sz="2" w:space="0" w:color="D9D9E3"/>
                                        <w:bottom w:val="single" w:sz="2" w:space="0" w:color="D9D9E3"/>
                                        <w:right w:val="single" w:sz="2" w:space="0" w:color="D9D9E3"/>
                                      </w:divBdr>
                                      <w:divsChild>
                                        <w:div w:id="42784732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393307100">
                                  <w:marLeft w:val="0"/>
                                  <w:marRight w:val="0"/>
                                  <w:marTop w:val="0"/>
                                  <w:marBottom w:val="0"/>
                                  <w:divBdr>
                                    <w:top w:val="single" w:sz="2" w:space="0" w:color="D9D9E3"/>
                                    <w:left w:val="single" w:sz="2" w:space="0" w:color="D9D9E3"/>
                                    <w:bottom w:val="single" w:sz="2" w:space="0" w:color="D9D9E3"/>
                                    <w:right w:val="single" w:sz="2" w:space="0" w:color="D9D9E3"/>
                                  </w:divBdr>
                                  <w:divsChild>
                                    <w:div w:id="392391499">
                                      <w:marLeft w:val="0"/>
                                      <w:marRight w:val="0"/>
                                      <w:marTop w:val="0"/>
                                      <w:marBottom w:val="0"/>
                                      <w:divBdr>
                                        <w:top w:val="single" w:sz="2" w:space="0" w:color="D9D9E3"/>
                                        <w:left w:val="single" w:sz="2" w:space="0" w:color="D9D9E3"/>
                                        <w:bottom w:val="single" w:sz="2" w:space="0" w:color="D9D9E3"/>
                                        <w:right w:val="single" w:sz="2" w:space="0" w:color="D9D9E3"/>
                                      </w:divBdr>
                                      <w:divsChild>
                                        <w:div w:id="193216076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787430543">
                          <w:marLeft w:val="0"/>
                          <w:marRight w:val="0"/>
                          <w:marTop w:val="0"/>
                          <w:marBottom w:val="0"/>
                          <w:divBdr>
                            <w:top w:val="single" w:sz="2" w:space="0" w:color="auto"/>
                            <w:left w:val="single" w:sz="2" w:space="0" w:color="auto"/>
                            <w:bottom w:val="single" w:sz="6" w:space="0" w:color="auto"/>
                            <w:right w:val="single" w:sz="2" w:space="0" w:color="auto"/>
                          </w:divBdr>
                          <w:divsChild>
                            <w:div w:id="1081440998">
                              <w:marLeft w:val="0"/>
                              <w:marRight w:val="0"/>
                              <w:marTop w:val="100"/>
                              <w:marBottom w:val="100"/>
                              <w:divBdr>
                                <w:top w:val="single" w:sz="2" w:space="0" w:color="D9D9E3"/>
                                <w:left w:val="single" w:sz="2" w:space="0" w:color="D9D9E3"/>
                                <w:bottom w:val="single" w:sz="2" w:space="0" w:color="D9D9E3"/>
                                <w:right w:val="single" w:sz="2" w:space="0" w:color="D9D9E3"/>
                              </w:divBdr>
                              <w:divsChild>
                                <w:div w:id="898320316">
                                  <w:marLeft w:val="0"/>
                                  <w:marRight w:val="0"/>
                                  <w:marTop w:val="0"/>
                                  <w:marBottom w:val="0"/>
                                  <w:divBdr>
                                    <w:top w:val="single" w:sz="2" w:space="0" w:color="D9D9E3"/>
                                    <w:left w:val="single" w:sz="2" w:space="0" w:color="D9D9E3"/>
                                    <w:bottom w:val="single" w:sz="2" w:space="0" w:color="D9D9E3"/>
                                    <w:right w:val="single" w:sz="2" w:space="0" w:color="D9D9E3"/>
                                  </w:divBdr>
                                  <w:divsChild>
                                    <w:div w:id="1876697739">
                                      <w:marLeft w:val="0"/>
                                      <w:marRight w:val="0"/>
                                      <w:marTop w:val="0"/>
                                      <w:marBottom w:val="0"/>
                                      <w:divBdr>
                                        <w:top w:val="single" w:sz="2" w:space="0" w:color="D9D9E3"/>
                                        <w:left w:val="single" w:sz="2" w:space="0" w:color="D9D9E3"/>
                                        <w:bottom w:val="single" w:sz="2" w:space="0" w:color="D9D9E3"/>
                                        <w:right w:val="single" w:sz="2" w:space="0" w:color="D9D9E3"/>
                                      </w:divBdr>
                                      <w:divsChild>
                                        <w:div w:id="188613386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926117280">
                                  <w:marLeft w:val="0"/>
                                  <w:marRight w:val="0"/>
                                  <w:marTop w:val="0"/>
                                  <w:marBottom w:val="0"/>
                                  <w:divBdr>
                                    <w:top w:val="single" w:sz="2" w:space="0" w:color="D9D9E3"/>
                                    <w:left w:val="single" w:sz="2" w:space="0" w:color="D9D9E3"/>
                                    <w:bottom w:val="single" w:sz="2" w:space="0" w:color="D9D9E3"/>
                                    <w:right w:val="single" w:sz="2" w:space="0" w:color="D9D9E3"/>
                                  </w:divBdr>
                                  <w:divsChild>
                                    <w:div w:id="1770540159">
                                      <w:marLeft w:val="0"/>
                                      <w:marRight w:val="0"/>
                                      <w:marTop w:val="0"/>
                                      <w:marBottom w:val="0"/>
                                      <w:divBdr>
                                        <w:top w:val="single" w:sz="2" w:space="0" w:color="D9D9E3"/>
                                        <w:left w:val="single" w:sz="2" w:space="0" w:color="D9D9E3"/>
                                        <w:bottom w:val="single" w:sz="2" w:space="0" w:color="D9D9E3"/>
                                        <w:right w:val="single" w:sz="2" w:space="0" w:color="D9D9E3"/>
                                      </w:divBdr>
                                      <w:divsChild>
                                        <w:div w:id="1435325185">
                                          <w:marLeft w:val="0"/>
                                          <w:marRight w:val="0"/>
                                          <w:marTop w:val="0"/>
                                          <w:marBottom w:val="0"/>
                                          <w:divBdr>
                                            <w:top w:val="single" w:sz="2" w:space="0" w:color="D9D9E3"/>
                                            <w:left w:val="single" w:sz="2" w:space="0" w:color="D9D9E3"/>
                                            <w:bottom w:val="single" w:sz="2" w:space="0" w:color="D9D9E3"/>
                                            <w:right w:val="single" w:sz="2" w:space="0" w:color="D9D9E3"/>
                                          </w:divBdr>
                                          <w:divsChild>
                                            <w:div w:id="23809864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741685020">
          <w:marLeft w:val="0"/>
          <w:marRight w:val="0"/>
          <w:marTop w:val="0"/>
          <w:marBottom w:val="0"/>
          <w:divBdr>
            <w:top w:val="none" w:sz="0" w:space="0" w:color="auto"/>
            <w:left w:val="none" w:sz="0" w:space="0" w:color="auto"/>
            <w:bottom w:val="none" w:sz="0" w:space="0" w:color="auto"/>
            <w:right w:val="none" w:sz="0" w:space="0" w:color="auto"/>
          </w:divBdr>
          <w:divsChild>
            <w:div w:id="652292664">
              <w:marLeft w:val="0"/>
              <w:marRight w:val="0"/>
              <w:marTop w:val="0"/>
              <w:marBottom w:val="0"/>
              <w:divBdr>
                <w:top w:val="single" w:sz="2" w:space="0" w:color="D9D9E3"/>
                <w:left w:val="single" w:sz="2" w:space="0" w:color="D9D9E3"/>
                <w:bottom w:val="single" w:sz="2" w:space="0" w:color="D9D9E3"/>
                <w:right w:val="single" w:sz="2" w:space="0" w:color="D9D9E3"/>
              </w:divBdr>
              <w:divsChild>
                <w:div w:id="1848059210">
                  <w:marLeft w:val="0"/>
                  <w:marRight w:val="0"/>
                  <w:marTop w:val="0"/>
                  <w:marBottom w:val="0"/>
                  <w:divBdr>
                    <w:top w:val="single" w:sz="2" w:space="0" w:color="D9D9E3"/>
                    <w:left w:val="single" w:sz="2" w:space="0" w:color="D9D9E3"/>
                    <w:bottom w:val="single" w:sz="2" w:space="0" w:color="D9D9E3"/>
                    <w:right w:val="single" w:sz="2" w:space="0" w:color="D9D9E3"/>
                  </w:divBdr>
                  <w:divsChild>
                    <w:div w:id="21056637">
                      <w:marLeft w:val="0"/>
                      <w:marRight w:val="0"/>
                      <w:marTop w:val="0"/>
                      <w:marBottom w:val="0"/>
                      <w:divBdr>
                        <w:top w:val="single" w:sz="2" w:space="0" w:color="D9D9E3"/>
                        <w:left w:val="single" w:sz="2" w:space="0" w:color="D9D9E3"/>
                        <w:bottom w:val="single" w:sz="2" w:space="0" w:color="D9D9E3"/>
                        <w:right w:val="single" w:sz="2" w:space="0" w:color="D9D9E3"/>
                      </w:divBdr>
                      <w:divsChild>
                        <w:div w:id="40946989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1256859432">
      <w:bodyDiv w:val="1"/>
      <w:marLeft w:val="0"/>
      <w:marRight w:val="0"/>
      <w:marTop w:val="0"/>
      <w:marBottom w:val="0"/>
      <w:divBdr>
        <w:top w:val="none" w:sz="0" w:space="0" w:color="auto"/>
        <w:left w:val="none" w:sz="0" w:space="0" w:color="auto"/>
        <w:bottom w:val="none" w:sz="0" w:space="0" w:color="auto"/>
        <w:right w:val="none" w:sz="0" w:space="0" w:color="auto"/>
      </w:divBdr>
    </w:div>
    <w:div w:id="1261836541">
      <w:bodyDiv w:val="1"/>
      <w:marLeft w:val="0"/>
      <w:marRight w:val="0"/>
      <w:marTop w:val="0"/>
      <w:marBottom w:val="0"/>
      <w:divBdr>
        <w:top w:val="none" w:sz="0" w:space="0" w:color="auto"/>
        <w:left w:val="none" w:sz="0" w:space="0" w:color="auto"/>
        <w:bottom w:val="none" w:sz="0" w:space="0" w:color="auto"/>
        <w:right w:val="none" w:sz="0" w:space="0" w:color="auto"/>
      </w:divBdr>
    </w:div>
    <w:div w:id="1262760831">
      <w:bodyDiv w:val="1"/>
      <w:marLeft w:val="0"/>
      <w:marRight w:val="0"/>
      <w:marTop w:val="0"/>
      <w:marBottom w:val="0"/>
      <w:divBdr>
        <w:top w:val="none" w:sz="0" w:space="0" w:color="auto"/>
        <w:left w:val="none" w:sz="0" w:space="0" w:color="auto"/>
        <w:bottom w:val="none" w:sz="0" w:space="0" w:color="auto"/>
        <w:right w:val="none" w:sz="0" w:space="0" w:color="auto"/>
      </w:divBdr>
    </w:div>
    <w:div w:id="1265570931">
      <w:bodyDiv w:val="1"/>
      <w:marLeft w:val="0"/>
      <w:marRight w:val="0"/>
      <w:marTop w:val="0"/>
      <w:marBottom w:val="0"/>
      <w:divBdr>
        <w:top w:val="none" w:sz="0" w:space="0" w:color="auto"/>
        <w:left w:val="none" w:sz="0" w:space="0" w:color="auto"/>
        <w:bottom w:val="none" w:sz="0" w:space="0" w:color="auto"/>
        <w:right w:val="none" w:sz="0" w:space="0" w:color="auto"/>
      </w:divBdr>
    </w:div>
    <w:div w:id="1274170910">
      <w:bodyDiv w:val="1"/>
      <w:marLeft w:val="0"/>
      <w:marRight w:val="0"/>
      <w:marTop w:val="0"/>
      <w:marBottom w:val="0"/>
      <w:divBdr>
        <w:top w:val="none" w:sz="0" w:space="0" w:color="auto"/>
        <w:left w:val="none" w:sz="0" w:space="0" w:color="auto"/>
        <w:bottom w:val="none" w:sz="0" w:space="0" w:color="auto"/>
        <w:right w:val="none" w:sz="0" w:space="0" w:color="auto"/>
      </w:divBdr>
    </w:div>
    <w:div w:id="1277104848">
      <w:bodyDiv w:val="1"/>
      <w:marLeft w:val="0"/>
      <w:marRight w:val="0"/>
      <w:marTop w:val="0"/>
      <w:marBottom w:val="0"/>
      <w:divBdr>
        <w:top w:val="none" w:sz="0" w:space="0" w:color="auto"/>
        <w:left w:val="none" w:sz="0" w:space="0" w:color="auto"/>
        <w:bottom w:val="none" w:sz="0" w:space="0" w:color="auto"/>
        <w:right w:val="none" w:sz="0" w:space="0" w:color="auto"/>
      </w:divBdr>
    </w:div>
    <w:div w:id="1346129333">
      <w:bodyDiv w:val="1"/>
      <w:marLeft w:val="0"/>
      <w:marRight w:val="0"/>
      <w:marTop w:val="0"/>
      <w:marBottom w:val="0"/>
      <w:divBdr>
        <w:top w:val="none" w:sz="0" w:space="0" w:color="auto"/>
        <w:left w:val="none" w:sz="0" w:space="0" w:color="auto"/>
        <w:bottom w:val="none" w:sz="0" w:space="0" w:color="auto"/>
        <w:right w:val="none" w:sz="0" w:space="0" w:color="auto"/>
      </w:divBdr>
      <w:divsChild>
        <w:div w:id="866254868">
          <w:marLeft w:val="0"/>
          <w:marRight w:val="0"/>
          <w:marTop w:val="0"/>
          <w:marBottom w:val="0"/>
          <w:divBdr>
            <w:top w:val="single" w:sz="2" w:space="0" w:color="D9D9E3"/>
            <w:left w:val="single" w:sz="2" w:space="0" w:color="D9D9E3"/>
            <w:bottom w:val="single" w:sz="2" w:space="0" w:color="D9D9E3"/>
            <w:right w:val="single" w:sz="2" w:space="0" w:color="D9D9E3"/>
          </w:divBdr>
          <w:divsChild>
            <w:div w:id="594173970">
              <w:marLeft w:val="0"/>
              <w:marRight w:val="0"/>
              <w:marTop w:val="0"/>
              <w:marBottom w:val="0"/>
              <w:divBdr>
                <w:top w:val="single" w:sz="2" w:space="0" w:color="D9D9E3"/>
                <w:left w:val="single" w:sz="2" w:space="0" w:color="D9D9E3"/>
                <w:bottom w:val="single" w:sz="2" w:space="0" w:color="D9D9E3"/>
                <w:right w:val="single" w:sz="2" w:space="0" w:color="D9D9E3"/>
              </w:divBdr>
              <w:divsChild>
                <w:div w:id="477378251">
                  <w:marLeft w:val="0"/>
                  <w:marRight w:val="0"/>
                  <w:marTop w:val="0"/>
                  <w:marBottom w:val="0"/>
                  <w:divBdr>
                    <w:top w:val="single" w:sz="2" w:space="0" w:color="D9D9E3"/>
                    <w:left w:val="single" w:sz="2" w:space="0" w:color="D9D9E3"/>
                    <w:bottom w:val="single" w:sz="2" w:space="0" w:color="D9D9E3"/>
                    <w:right w:val="single" w:sz="2" w:space="0" w:color="D9D9E3"/>
                  </w:divBdr>
                  <w:divsChild>
                    <w:div w:id="1856529212">
                      <w:marLeft w:val="0"/>
                      <w:marRight w:val="0"/>
                      <w:marTop w:val="0"/>
                      <w:marBottom w:val="0"/>
                      <w:divBdr>
                        <w:top w:val="single" w:sz="2" w:space="0" w:color="D9D9E3"/>
                        <w:left w:val="single" w:sz="2" w:space="0" w:color="D9D9E3"/>
                        <w:bottom w:val="single" w:sz="2" w:space="0" w:color="D9D9E3"/>
                        <w:right w:val="single" w:sz="2" w:space="0" w:color="D9D9E3"/>
                      </w:divBdr>
                      <w:divsChild>
                        <w:div w:id="1394159907">
                          <w:marLeft w:val="0"/>
                          <w:marRight w:val="0"/>
                          <w:marTop w:val="0"/>
                          <w:marBottom w:val="0"/>
                          <w:divBdr>
                            <w:top w:val="single" w:sz="2" w:space="0" w:color="auto"/>
                            <w:left w:val="single" w:sz="2" w:space="0" w:color="auto"/>
                            <w:bottom w:val="single" w:sz="6" w:space="0" w:color="auto"/>
                            <w:right w:val="single" w:sz="2" w:space="0" w:color="auto"/>
                          </w:divBdr>
                          <w:divsChild>
                            <w:div w:id="1631593553">
                              <w:marLeft w:val="0"/>
                              <w:marRight w:val="0"/>
                              <w:marTop w:val="100"/>
                              <w:marBottom w:val="100"/>
                              <w:divBdr>
                                <w:top w:val="single" w:sz="2" w:space="0" w:color="D9D9E3"/>
                                <w:left w:val="single" w:sz="2" w:space="0" w:color="D9D9E3"/>
                                <w:bottom w:val="single" w:sz="2" w:space="0" w:color="D9D9E3"/>
                                <w:right w:val="single" w:sz="2" w:space="0" w:color="D9D9E3"/>
                              </w:divBdr>
                              <w:divsChild>
                                <w:div w:id="1890149008">
                                  <w:marLeft w:val="0"/>
                                  <w:marRight w:val="0"/>
                                  <w:marTop w:val="0"/>
                                  <w:marBottom w:val="0"/>
                                  <w:divBdr>
                                    <w:top w:val="single" w:sz="2" w:space="0" w:color="D9D9E3"/>
                                    <w:left w:val="single" w:sz="2" w:space="0" w:color="D9D9E3"/>
                                    <w:bottom w:val="single" w:sz="2" w:space="0" w:color="D9D9E3"/>
                                    <w:right w:val="single" w:sz="2" w:space="0" w:color="D9D9E3"/>
                                  </w:divBdr>
                                  <w:divsChild>
                                    <w:div w:id="701243667">
                                      <w:marLeft w:val="0"/>
                                      <w:marRight w:val="0"/>
                                      <w:marTop w:val="0"/>
                                      <w:marBottom w:val="0"/>
                                      <w:divBdr>
                                        <w:top w:val="single" w:sz="2" w:space="0" w:color="D9D9E3"/>
                                        <w:left w:val="single" w:sz="2" w:space="0" w:color="D9D9E3"/>
                                        <w:bottom w:val="single" w:sz="2" w:space="0" w:color="D9D9E3"/>
                                        <w:right w:val="single" w:sz="2" w:space="0" w:color="D9D9E3"/>
                                      </w:divBdr>
                                      <w:divsChild>
                                        <w:div w:id="78986642">
                                          <w:marLeft w:val="0"/>
                                          <w:marRight w:val="0"/>
                                          <w:marTop w:val="0"/>
                                          <w:marBottom w:val="0"/>
                                          <w:divBdr>
                                            <w:top w:val="single" w:sz="2" w:space="0" w:color="D9D9E3"/>
                                            <w:left w:val="single" w:sz="2" w:space="0" w:color="D9D9E3"/>
                                            <w:bottom w:val="single" w:sz="2" w:space="0" w:color="D9D9E3"/>
                                            <w:right w:val="single" w:sz="2" w:space="0" w:color="D9D9E3"/>
                                          </w:divBdr>
                                          <w:divsChild>
                                            <w:div w:id="89204038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189535377">
                          <w:marLeft w:val="0"/>
                          <w:marRight w:val="0"/>
                          <w:marTop w:val="0"/>
                          <w:marBottom w:val="0"/>
                          <w:divBdr>
                            <w:top w:val="single" w:sz="2" w:space="0" w:color="auto"/>
                            <w:left w:val="single" w:sz="2" w:space="0" w:color="auto"/>
                            <w:bottom w:val="single" w:sz="6" w:space="0" w:color="auto"/>
                            <w:right w:val="single" w:sz="2" w:space="0" w:color="auto"/>
                          </w:divBdr>
                          <w:divsChild>
                            <w:div w:id="327171307">
                              <w:marLeft w:val="0"/>
                              <w:marRight w:val="0"/>
                              <w:marTop w:val="100"/>
                              <w:marBottom w:val="100"/>
                              <w:divBdr>
                                <w:top w:val="single" w:sz="2" w:space="0" w:color="D9D9E3"/>
                                <w:left w:val="single" w:sz="2" w:space="0" w:color="D9D9E3"/>
                                <w:bottom w:val="single" w:sz="2" w:space="0" w:color="D9D9E3"/>
                                <w:right w:val="single" w:sz="2" w:space="0" w:color="D9D9E3"/>
                              </w:divBdr>
                              <w:divsChild>
                                <w:div w:id="681512821">
                                  <w:marLeft w:val="0"/>
                                  <w:marRight w:val="0"/>
                                  <w:marTop w:val="0"/>
                                  <w:marBottom w:val="0"/>
                                  <w:divBdr>
                                    <w:top w:val="single" w:sz="2" w:space="0" w:color="D9D9E3"/>
                                    <w:left w:val="single" w:sz="2" w:space="0" w:color="D9D9E3"/>
                                    <w:bottom w:val="single" w:sz="2" w:space="0" w:color="D9D9E3"/>
                                    <w:right w:val="single" w:sz="2" w:space="0" w:color="D9D9E3"/>
                                  </w:divBdr>
                                  <w:divsChild>
                                    <w:div w:id="382221330">
                                      <w:marLeft w:val="0"/>
                                      <w:marRight w:val="0"/>
                                      <w:marTop w:val="0"/>
                                      <w:marBottom w:val="0"/>
                                      <w:divBdr>
                                        <w:top w:val="single" w:sz="2" w:space="0" w:color="D9D9E3"/>
                                        <w:left w:val="single" w:sz="2" w:space="0" w:color="D9D9E3"/>
                                        <w:bottom w:val="single" w:sz="2" w:space="0" w:color="D9D9E3"/>
                                        <w:right w:val="single" w:sz="2" w:space="0" w:color="D9D9E3"/>
                                      </w:divBdr>
                                      <w:divsChild>
                                        <w:div w:id="66316345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05077670">
                                  <w:marLeft w:val="0"/>
                                  <w:marRight w:val="0"/>
                                  <w:marTop w:val="0"/>
                                  <w:marBottom w:val="0"/>
                                  <w:divBdr>
                                    <w:top w:val="single" w:sz="2" w:space="0" w:color="D9D9E3"/>
                                    <w:left w:val="single" w:sz="2" w:space="0" w:color="D9D9E3"/>
                                    <w:bottom w:val="single" w:sz="2" w:space="0" w:color="D9D9E3"/>
                                    <w:right w:val="single" w:sz="2" w:space="0" w:color="D9D9E3"/>
                                  </w:divBdr>
                                  <w:divsChild>
                                    <w:div w:id="1274897452">
                                      <w:marLeft w:val="0"/>
                                      <w:marRight w:val="0"/>
                                      <w:marTop w:val="0"/>
                                      <w:marBottom w:val="0"/>
                                      <w:divBdr>
                                        <w:top w:val="single" w:sz="2" w:space="0" w:color="D9D9E3"/>
                                        <w:left w:val="single" w:sz="2" w:space="0" w:color="D9D9E3"/>
                                        <w:bottom w:val="single" w:sz="2" w:space="0" w:color="D9D9E3"/>
                                        <w:right w:val="single" w:sz="2" w:space="0" w:color="D9D9E3"/>
                                      </w:divBdr>
                                      <w:divsChild>
                                        <w:div w:id="196215211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535574742">
                          <w:marLeft w:val="0"/>
                          <w:marRight w:val="0"/>
                          <w:marTop w:val="0"/>
                          <w:marBottom w:val="0"/>
                          <w:divBdr>
                            <w:top w:val="single" w:sz="2" w:space="0" w:color="auto"/>
                            <w:left w:val="single" w:sz="2" w:space="0" w:color="auto"/>
                            <w:bottom w:val="single" w:sz="6" w:space="0" w:color="auto"/>
                            <w:right w:val="single" w:sz="2" w:space="0" w:color="auto"/>
                          </w:divBdr>
                          <w:divsChild>
                            <w:div w:id="1855461270">
                              <w:marLeft w:val="0"/>
                              <w:marRight w:val="0"/>
                              <w:marTop w:val="100"/>
                              <w:marBottom w:val="100"/>
                              <w:divBdr>
                                <w:top w:val="single" w:sz="2" w:space="0" w:color="D9D9E3"/>
                                <w:left w:val="single" w:sz="2" w:space="0" w:color="D9D9E3"/>
                                <w:bottom w:val="single" w:sz="2" w:space="0" w:color="D9D9E3"/>
                                <w:right w:val="single" w:sz="2" w:space="0" w:color="D9D9E3"/>
                              </w:divBdr>
                              <w:divsChild>
                                <w:div w:id="985940682">
                                  <w:marLeft w:val="0"/>
                                  <w:marRight w:val="0"/>
                                  <w:marTop w:val="0"/>
                                  <w:marBottom w:val="0"/>
                                  <w:divBdr>
                                    <w:top w:val="single" w:sz="2" w:space="0" w:color="D9D9E3"/>
                                    <w:left w:val="single" w:sz="2" w:space="0" w:color="D9D9E3"/>
                                    <w:bottom w:val="single" w:sz="2" w:space="0" w:color="D9D9E3"/>
                                    <w:right w:val="single" w:sz="2" w:space="0" w:color="D9D9E3"/>
                                  </w:divBdr>
                                  <w:divsChild>
                                    <w:div w:id="2120028686">
                                      <w:marLeft w:val="0"/>
                                      <w:marRight w:val="0"/>
                                      <w:marTop w:val="0"/>
                                      <w:marBottom w:val="0"/>
                                      <w:divBdr>
                                        <w:top w:val="single" w:sz="2" w:space="0" w:color="D9D9E3"/>
                                        <w:left w:val="single" w:sz="2" w:space="0" w:color="D9D9E3"/>
                                        <w:bottom w:val="single" w:sz="2" w:space="0" w:color="D9D9E3"/>
                                        <w:right w:val="single" w:sz="2" w:space="0" w:color="D9D9E3"/>
                                      </w:divBdr>
                                      <w:divsChild>
                                        <w:div w:id="30632825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962418741">
                                  <w:marLeft w:val="0"/>
                                  <w:marRight w:val="0"/>
                                  <w:marTop w:val="0"/>
                                  <w:marBottom w:val="0"/>
                                  <w:divBdr>
                                    <w:top w:val="single" w:sz="2" w:space="0" w:color="D9D9E3"/>
                                    <w:left w:val="single" w:sz="2" w:space="0" w:color="D9D9E3"/>
                                    <w:bottom w:val="single" w:sz="2" w:space="0" w:color="D9D9E3"/>
                                    <w:right w:val="single" w:sz="2" w:space="0" w:color="D9D9E3"/>
                                  </w:divBdr>
                                  <w:divsChild>
                                    <w:div w:id="608661234">
                                      <w:marLeft w:val="0"/>
                                      <w:marRight w:val="0"/>
                                      <w:marTop w:val="0"/>
                                      <w:marBottom w:val="0"/>
                                      <w:divBdr>
                                        <w:top w:val="single" w:sz="2" w:space="0" w:color="D9D9E3"/>
                                        <w:left w:val="single" w:sz="2" w:space="0" w:color="D9D9E3"/>
                                        <w:bottom w:val="single" w:sz="2" w:space="0" w:color="D9D9E3"/>
                                        <w:right w:val="single" w:sz="2" w:space="0" w:color="D9D9E3"/>
                                      </w:divBdr>
                                      <w:divsChild>
                                        <w:div w:id="2010252876">
                                          <w:marLeft w:val="0"/>
                                          <w:marRight w:val="0"/>
                                          <w:marTop w:val="0"/>
                                          <w:marBottom w:val="0"/>
                                          <w:divBdr>
                                            <w:top w:val="single" w:sz="2" w:space="0" w:color="D9D9E3"/>
                                            <w:left w:val="single" w:sz="2" w:space="0" w:color="D9D9E3"/>
                                            <w:bottom w:val="single" w:sz="2" w:space="0" w:color="D9D9E3"/>
                                            <w:right w:val="single" w:sz="2" w:space="0" w:color="D9D9E3"/>
                                          </w:divBdr>
                                          <w:divsChild>
                                            <w:div w:id="208687233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1421826360">
                          <w:marLeft w:val="0"/>
                          <w:marRight w:val="0"/>
                          <w:marTop w:val="0"/>
                          <w:marBottom w:val="0"/>
                          <w:divBdr>
                            <w:top w:val="single" w:sz="2" w:space="0" w:color="auto"/>
                            <w:left w:val="single" w:sz="2" w:space="0" w:color="auto"/>
                            <w:bottom w:val="single" w:sz="6" w:space="0" w:color="auto"/>
                            <w:right w:val="single" w:sz="2" w:space="0" w:color="auto"/>
                          </w:divBdr>
                          <w:divsChild>
                            <w:div w:id="2130203492">
                              <w:marLeft w:val="0"/>
                              <w:marRight w:val="0"/>
                              <w:marTop w:val="100"/>
                              <w:marBottom w:val="100"/>
                              <w:divBdr>
                                <w:top w:val="single" w:sz="2" w:space="0" w:color="D9D9E3"/>
                                <w:left w:val="single" w:sz="2" w:space="0" w:color="D9D9E3"/>
                                <w:bottom w:val="single" w:sz="2" w:space="0" w:color="D9D9E3"/>
                                <w:right w:val="single" w:sz="2" w:space="0" w:color="D9D9E3"/>
                              </w:divBdr>
                              <w:divsChild>
                                <w:div w:id="1926573104">
                                  <w:marLeft w:val="0"/>
                                  <w:marRight w:val="0"/>
                                  <w:marTop w:val="0"/>
                                  <w:marBottom w:val="0"/>
                                  <w:divBdr>
                                    <w:top w:val="single" w:sz="2" w:space="0" w:color="D9D9E3"/>
                                    <w:left w:val="single" w:sz="2" w:space="0" w:color="D9D9E3"/>
                                    <w:bottom w:val="single" w:sz="2" w:space="0" w:color="D9D9E3"/>
                                    <w:right w:val="single" w:sz="2" w:space="0" w:color="D9D9E3"/>
                                  </w:divBdr>
                                  <w:divsChild>
                                    <w:div w:id="1227060495">
                                      <w:marLeft w:val="0"/>
                                      <w:marRight w:val="0"/>
                                      <w:marTop w:val="0"/>
                                      <w:marBottom w:val="0"/>
                                      <w:divBdr>
                                        <w:top w:val="single" w:sz="2" w:space="0" w:color="D9D9E3"/>
                                        <w:left w:val="single" w:sz="2" w:space="0" w:color="D9D9E3"/>
                                        <w:bottom w:val="single" w:sz="2" w:space="0" w:color="D9D9E3"/>
                                        <w:right w:val="single" w:sz="2" w:space="0" w:color="D9D9E3"/>
                                      </w:divBdr>
                                      <w:divsChild>
                                        <w:div w:id="116439507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729255623">
                                  <w:marLeft w:val="0"/>
                                  <w:marRight w:val="0"/>
                                  <w:marTop w:val="0"/>
                                  <w:marBottom w:val="0"/>
                                  <w:divBdr>
                                    <w:top w:val="single" w:sz="2" w:space="0" w:color="D9D9E3"/>
                                    <w:left w:val="single" w:sz="2" w:space="0" w:color="D9D9E3"/>
                                    <w:bottom w:val="single" w:sz="2" w:space="0" w:color="D9D9E3"/>
                                    <w:right w:val="single" w:sz="2" w:space="0" w:color="D9D9E3"/>
                                  </w:divBdr>
                                  <w:divsChild>
                                    <w:div w:id="1927107476">
                                      <w:marLeft w:val="0"/>
                                      <w:marRight w:val="0"/>
                                      <w:marTop w:val="0"/>
                                      <w:marBottom w:val="0"/>
                                      <w:divBdr>
                                        <w:top w:val="single" w:sz="2" w:space="0" w:color="D9D9E3"/>
                                        <w:left w:val="single" w:sz="2" w:space="0" w:color="D9D9E3"/>
                                        <w:bottom w:val="single" w:sz="2" w:space="0" w:color="D9D9E3"/>
                                        <w:right w:val="single" w:sz="2" w:space="0" w:color="D9D9E3"/>
                                      </w:divBdr>
                                      <w:divsChild>
                                        <w:div w:id="84883839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3485615">
                          <w:marLeft w:val="0"/>
                          <w:marRight w:val="0"/>
                          <w:marTop w:val="0"/>
                          <w:marBottom w:val="0"/>
                          <w:divBdr>
                            <w:top w:val="single" w:sz="2" w:space="0" w:color="auto"/>
                            <w:left w:val="single" w:sz="2" w:space="0" w:color="auto"/>
                            <w:bottom w:val="single" w:sz="6" w:space="0" w:color="auto"/>
                            <w:right w:val="single" w:sz="2" w:space="0" w:color="auto"/>
                          </w:divBdr>
                          <w:divsChild>
                            <w:div w:id="1478447833">
                              <w:marLeft w:val="0"/>
                              <w:marRight w:val="0"/>
                              <w:marTop w:val="100"/>
                              <w:marBottom w:val="100"/>
                              <w:divBdr>
                                <w:top w:val="single" w:sz="2" w:space="0" w:color="D9D9E3"/>
                                <w:left w:val="single" w:sz="2" w:space="0" w:color="D9D9E3"/>
                                <w:bottom w:val="single" w:sz="2" w:space="0" w:color="D9D9E3"/>
                                <w:right w:val="single" w:sz="2" w:space="0" w:color="D9D9E3"/>
                              </w:divBdr>
                              <w:divsChild>
                                <w:div w:id="826557203">
                                  <w:marLeft w:val="0"/>
                                  <w:marRight w:val="0"/>
                                  <w:marTop w:val="0"/>
                                  <w:marBottom w:val="0"/>
                                  <w:divBdr>
                                    <w:top w:val="single" w:sz="2" w:space="0" w:color="D9D9E3"/>
                                    <w:left w:val="single" w:sz="2" w:space="0" w:color="D9D9E3"/>
                                    <w:bottom w:val="single" w:sz="2" w:space="0" w:color="D9D9E3"/>
                                    <w:right w:val="single" w:sz="2" w:space="0" w:color="D9D9E3"/>
                                  </w:divBdr>
                                  <w:divsChild>
                                    <w:div w:id="792283755">
                                      <w:marLeft w:val="0"/>
                                      <w:marRight w:val="0"/>
                                      <w:marTop w:val="0"/>
                                      <w:marBottom w:val="0"/>
                                      <w:divBdr>
                                        <w:top w:val="single" w:sz="2" w:space="0" w:color="D9D9E3"/>
                                        <w:left w:val="single" w:sz="2" w:space="0" w:color="D9D9E3"/>
                                        <w:bottom w:val="single" w:sz="2" w:space="0" w:color="D9D9E3"/>
                                        <w:right w:val="single" w:sz="2" w:space="0" w:color="D9D9E3"/>
                                      </w:divBdr>
                                      <w:divsChild>
                                        <w:div w:id="1324973379">
                                          <w:marLeft w:val="0"/>
                                          <w:marRight w:val="0"/>
                                          <w:marTop w:val="0"/>
                                          <w:marBottom w:val="0"/>
                                          <w:divBdr>
                                            <w:top w:val="single" w:sz="2" w:space="0" w:color="D9D9E3"/>
                                            <w:left w:val="single" w:sz="2" w:space="0" w:color="D9D9E3"/>
                                            <w:bottom w:val="single" w:sz="2" w:space="0" w:color="D9D9E3"/>
                                            <w:right w:val="single" w:sz="2" w:space="0" w:color="D9D9E3"/>
                                          </w:divBdr>
                                        </w:div>
                                      </w:divsChild>
                                    </w:div>
                                    <w:div w:id="2136094028">
                                      <w:marLeft w:val="0"/>
                                      <w:marRight w:val="0"/>
                                      <w:marTop w:val="0"/>
                                      <w:marBottom w:val="0"/>
                                      <w:divBdr>
                                        <w:top w:val="single" w:sz="2" w:space="0" w:color="D9D9E3"/>
                                        <w:left w:val="single" w:sz="2" w:space="0" w:color="D9D9E3"/>
                                        <w:bottom w:val="single" w:sz="2" w:space="0" w:color="D9D9E3"/>
                                        <w:right w:val="single" w:sz="2" w:space="0" w:color="D9D9E3"/>
                                      </w:divBdr>
                                    </w:div>
                                  </w:divsChild>
                                </w:div>
                                <w:div w:id="939290057">
                                  <w:marLeft w:val="0"/>
                                  <w:marRight w:val="0"/>
                                  <w:marTop w:val="0"/>
                                  <w:marBottom w:val="0"/>
                                  <w:divBdr>
                                    <w:top w:val="single" w:sz="2" w:space="0" w:color="D9D9E3"/>
                                    <w:left w:val="single" w:sz="2" w:space="0" w:color="D9D9E3"/>
                                    <w:bottom w:val="single" w:sz="2" w:space="0" w:color="D9D9E3"/>
                                    <w:right w:val="single" w:sz="2" w:space="0" w:color="D9D9E3"/>
                                  </w:divBdr>
                                  <w:divsChild>
                                    <w:div w:id="1073504417">
                                      <w:marLeft w:val="0"/>
                                      <w:marRight w:val="0"/>
                                      <w:marTop w:val="0"/>
                                      <w:marBottom w:val="0"/>
                                      <w:divBdr>
                                        <w:top w:val="single" w:sz="2" w:space="0" w:color="D9D9E3"/>
                                        <w:left w:val="single" w:sz="2" w:space="0" w:color="D9D9E3"/>
                                        <w:bottom w:val="single" w:sz="2" w:space="0" w:color="D9D9E3"/>
                                        <w:right w:val="single" w:sz="2" w:space="0" w:color="D9D9E3"/>
                                      </w:divBdr>
                                      <w:divsChild>
                                        <w:div w:id="1784182854">
                                          <w:marLeft w:val="0"/>
                                          <w:marRight w:val="0"/>
                                          <w:marTop w:val="0"/>
                                          <w:marBottom w:val="0"/>
                                          <w:divBdr>
                                            <w:top w:val="single" w:sz="2" w:space="0" w:color="D9D9E3"/>
                                            <w:left w:val="single" w:sz="2" w:space="0" w:color="D9D9E3"/>
                                            <w:bottom w:val="single" w:sz="2" w:space="0" w:color="D9D9E3"/>
                                            <w:right w:val="single" w:sz="2" w:space="0" w:color="D9D9E3"/>
                                          </w:divBdr>
                                          <w:divsChild>
                                            <w:div w:id="27675906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392580444">
                          <w:marLeft w:val="0"/>
                          <w:marRight w:val="0"/>
                          <w:marTop w:val="0"/>
                          <w:marBottom w:val="0"/>
                          <w:divBdr>
                            <w:top w:val="single" w:sz="2" w:space="0" w:color="auto"/>
                            <w:left w:val="single" w:sz="2" w:space="0" w:color="auto"/>
                            <w:bottom w:val="single" w:sz="6" w:space="0" w:color="auto"/>
                            <w:right w:val="single" w:sz="2" w:space="0" w:color="auto"/>
                          </w:divBdr>
                          <w:divsChild>
                            <w:div w:id="170072273">
                              <w:marLeft w:val="0"/>
                              <w:marRight w:val="0"/>
                              <w:marTop w:val="100"/>
                              <w:marBottom w:val="100"/>
                              <w:divBdr>
                                <w:top w:val="single" w:sz="2" w:space="0" w:color="D9D9E3"/>
                                <w:left w:val="single" w:sz="2" w:space="0" w:color="D9D9E3"/>
                                <w:bottom w:val="single" w:sz="2" w:space="0" w:color="D9D9E3"/>
                                <w:right w:val="single" w:sz="2" w:space="0" w:color="D9D9E3"/>
                              </w:divBdr>
                              <w:divsChild>
                                <w:div w:id="1960646360">
                                  <w:marLeft w:val="0"/>
                                  <w:marRight w:val="0"/>
                                  <w:marTop w:val="0"/>
                                  <w:marBottom w:val="0"/>
                                  <w:divBdr>
                                    <w:top w:val="single" w:sz="2" w:space="0" w:color="D9D9E3"/>
                                    <w:left w:val="single" w:sz="2" w:space="0" w:color="D9D9E3"/>
                                    <w:bottom w:val="single" w:sz="2" w:space="0" w:color="D9D9E3"/>
                                    <w:right w:val="single" w:sz="2" w:space="0" w:color="D9D9E3"/>
                                  </w:divBdr>
                                  <w:divsChild>
                                    <w:div w:id="1528055499">
                                      <w:marLeft w:val="0"/>
                                      <w:marRight w:val="0"/>
                                      <w:marTop w:val="0"/>
                                      <w:marBottom w:val="0"/>
                                      <w:divBdr>
                                        <w:top w:val="single" w:sz="2" w:space="0" w:color="D9D9E3"/>
                                        <w:left w:val="single" w:sz="2" w:space="0" w:color="D9D9E3"/>
                                        <w:bottom w:val="single" w:sz="2" w:space="0" w:color="D9D9E3"/>
                                        <w:right w:val="single" w:sz="2" w:space="0" w:color="D9D9E3"/>
                                      </w:divBdr>
                                      <w:divsChild>
                                        <w:div w:id="147012318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57680405">
                                  <w:marLeft w:val="0"/>
                                  <w:marRight w:val="0"/>
                                  <w:marTop w:val="0"/>
                                  <w:marBottom w:val="0"/>
                                  <w:divBdr>
                                    <w:top w:val="single" w:sz="2" w:space="0" w:color="D9D9E3"/>
                                    <w:left w:val="single" w:sz="2" w:space="0" w:color="D9D9E3"/>
                                    <w:bottom w:val="single" w:sz="2" w:space="0" w:color="D9D9E3"/>
                                    <w:right w:val="single" w:sz="2" w:space="0" w:color="D9D9E3"/>
                                  </w:divBdr>
                                  <w:divsChild>
                                    <w:div w:id="1611468591">
                                      <w:marLeft w:val="0"/>
                                      <w:marRight w:val="0"/>
                                      <w:marTop w:val="0"/>
                                      <w:marBottom w:val="0"/>
                                      <w:divBdr>
                                        <w:top w:val="single" w:sz="2" w:space="0" w:color="D9D9E3"/>
                                        <w:left w:val="single" w:sz="2" w:space="0" w:color="D9D9E3"/>
                                        <w:bottom w:val="single" w:sz="2" w:space="0" w:color="D9D9E3"/>
                                        <w:right w:val="single" w:sz="2" w:space="0" w:color="D9D9E3"/>
                                      </w:divBdr>
                                      <w:divsChild>
                                        <w:div w:id="172112802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759785851">
                          <w:marLeft w:val="0"/>
                          <w:marRight w:val="0"/>
                          <w:marTop w:val="0"/>
                          <w:marBottom w:val="0"/>
                          <w:divBdr>
                            <w:top w:val="single" w:sz="2" w:space="0" w:color="auto"/>
                            <w:left w:val="single" w:sz="2" w:space="0" w:color="auto"/>
                            <w:bottom w:val="single" w:sz="6" w:space="0" w:color="auto"/>
                            <w:right w:val="single" w:sz="2" w:space="0" w:color="auto"/>
                          </w:divBdr>
                          <w:divsChild>
                            <w:div w:id="1867403212">
                              <w:marLeft w:val="0"/>
                              <w:marRight w:val="0"/>
                              <w:marTop w:val="100"/>
                              <w:marBottom w:val="100"/>
                              <w:divBdr>
                                <w:top w:val="single" w:sz="2" w:space="0" w:color="D9D9E3"/>
                                <w:left w:val="single" w:sz="2" w:space="0" w:color="D9D9E3"/>
                                <w:bottom w:val="single" w:sz="2" w:space="0" w:color="D9D9E3"/>
                                <w:right w:val="single" w:sz="2" w:space="0" w:color="D9D9E3"/>
                              </w:divBdr>
                              <w:divsChild>
                                <w:div w:id="1817069166">
                                  <w:marLeft w:val="0"/>
                                  <w:marRight w:val="0"/>
                                  <w:marTop w:val="0"/>
                                  <w:marBottom w:val="0"/>
                                  <w:divBdr>
                                    <w:top w:val="single" w:sz="2" w:space="0" w:color="D9D9E3"/>
                                    <w:left w:val="single" w:sz="2" w:space="0" w:color="D9D9E3"/>
                                    <w:bottom w:val="single" w:sz="2" w:space="0" w:color="D9D9E3"/>
                                    <w:right w:val="single" w:sz="2" w:space="0" w:color="D9D9E3"/>
                                  </w:divBdr>
                                  <w:divsChild>
                                    <w:div w:id="848763181">
                                      <w:marLeft w:val="0"/>
                                      <w:marRight w:val="0"/>
                                      <w:marTop w:val="0"/>
                                      <w:marBottom w:val="0"/>
                                      <w:divBdr>
                                        <w:top w:val="single" w:sz="2" w:space="0" w:color="D9D9E3"/>
                                        <w:left w:val="single" w:sz="2" w:space="0" w:color="D9D9E3"/>
                                        <w:bottom w:val="single" w:sz="2" w:space="0" w:color="D9D9E3"/>
                                        <w:right w:val="single" w:sz="2" w:space="0" w:color="D9D9E3"/>
                                      </w:divBdr>
                                      <w:divsChild>
                                        <w:div w:id="158827206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545754760">
                                  <w:marLeft w:val="0"/>
                                  <w:marRight w:val="0"/>
                                  <w:marTop w:val="0"/>
                                  <w:marBottom w:val="0"/>
                                  <w:divBdr>
                                    <w:top w:val="single" w:sz="2" w:space="0" w:color="D9D9E3"/>
                                    <w:left w:val="single" w:sz="2" w:space="0" w:color="D9D9E3"/>
                                    <w:bottom w:val="single" w:sz="2" w:space="0" w:color="D9D9E3"/>
                                    <w:right w:val="single" w:sz="2" w:space="0" w:color="D9D9E3"/>
                                  </w:divBdr>
                                  <w:divsChild>
                                    <w:div w:id="416101869">
                                      <w:marLeft w:val="0"/>
                                      <w:marRight w:val="0"/>
                                      <w:marTop w:val="0"/>
                                      <w:marBottom w:val="0"/>
                                      <w:divBdr>
                                        <w:top w:val="single" w:sz="2" w:space="0" w:color="D9D9E3"/>
                                        <w:left w:val="single" w:sz="2" w:space="0" w:color="D9D9E3"/>
                                        <w:bottom w:val="single" w:sz="2" w:space="0" w:color="D9D9E3"/>
                                        <w:right w:val="single" w:sz="2" w:space="0" w:color="D9D9E3"/>
                                      </w:divBdr>
                                      <w:divsChild>
                                        <w:div w:id="448551853">
                                          <w:marLeft w:val="0"/>
                                          <w:marRight w:val="0"/>
                                          <w:marTop w:val="0"/>
                                          <w:marBottom w:val="0"/>
                                          <w:divBdr>
                                            <w:top w:val="single" w:sz="2" w:space="0" w:color="D9D9E3"/>
                                            <w:left w:val="single" w:sz="2" w:space="0" w:color="D9D9E3"/>
                                            <w:bottom w:val="single" w:sz="2" w:space="0" w:color="D9D9E3"/>
                                            <w:right w:val="single" w:sz="2" w:space="0" w:color="D9D9E3"/>
                                          </w:divBdr>
                                          <w:divsChild>
                                            <w:div w:id="201268336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1199050332">
                          <w:marLeft w:val="0"/>
                          <w:marRight w:val="0"/>
                          <w:marTop w:val="0"/>
                          <w:marBottom w:val="0"/>
                          <w:divBdr>
                            <w:top w:val="single" w:sz="2" w:space="0" w:color="auto"/>
                            <w:left w:val="single" w:sz="2" w:space="0" w:color="auto"/>
                            <w:bottom w:val="single" w:sz="6" w:space="0" w:color="auto"/>
                            <w:right w:val="single" w:sz="2" w:space="0" w:color="auto"/>
                          </w:divBdr>
                          <w:divsChild>
                            <w:div w:id="36516122">
                              <w:marLeft w:val="0"/>
                              <w:marRight w:val="0"/>
                              <w:marTop w:val="100"/>
                              <w:marBottom w:val="100"/>
                              <w:divBdr>
                                <w:top w:val="single" w:sz="2" w:space="0" w:color="D9D9E3"/>
                                <w:left w:val="single" w:sz="2" w:space="0" w:color="D9D9E3"/>
                                <w:bottom w:val="single" w:sz="2" w:space="0" w:color="D9D9E3"/>
                                <w:right w:val="single" w:sz="2" w:space="0" w:color="D9D9E3"/>
                              </w:divBdr>
                              <w:divsChild>
                                <w:div w:id="1377050546">
                                  <w:marLeft w:val="0"/>
                                  <w:marRight w:val="0"/>
                                  <w:marTop w:val="0"/>
                                  <w:marBottom w:val="0"/>
                                  <w:divBdr>
                                    <w:top w:val="single" w:sz="2" w:space="0" w:color="D9D9E3"/>
                                    <w:left w:val="single" w:sz="2" w:space="0" w:color="D9D9E3"/>
                                    <w:bottom w:val="single" w:sz="2" w:space="0" w:color="D9D9E3"/>
                                    <w:right w:val="single" w:sz="2" w:space="0" w:color="D9D9E3"/>
                                  </w:divBdr>
                                  <w:divsChild>
                                    <w:div w:id="1101729939">
                                      <w:marLeft w:val="0"/>
                                      <w:marRight w:val="0"/>
                                      <w:marTop w:val="0"/>
                                      <w:marBottom w:val="0"/>
                                      <w:divBdr>
                                        <w:top w:val="single" w:sz="2" w:space="0" w:color="D9D9E3"/>
                                        <w:left w:val="single" w:sz="2" w:space="0" w:color="D9D9E3"/>
                                        <w:bottom w:val="single" w:sz="2" w:space="0" w:color="D9D9E3"/>
                                        <w:right w:val="single" w:sz="2" w:space="0" w:color="D9D9E3"/>
                                      </w:divBdr>
                                      <w:divsChild>
                                        <w:div w:id="48774355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476099594">
                                  <w:marLeft w:val="0"/>
                                  <w:marRight w:val="0"/>
                                  <w:marTop w:val="0"/>
                                  <w:marBottom w:val="0"/>
                                  <w:divBdr>
                                    <w:top w:val="single" w:sz="2" w:space="0" w:color="D9D9E3"/>
                                    <w:left w:val="single" w:sz="2" w:space="0" w:color="D9D9E3"/>
                                    <w:bottom w:val="single" w:sz="2" w:space="0" w:color="D9D9E3"/>
                                    <w:right w:val="single" w:sz="2" w:space="0" w:color="D9D9E3"/>
                                  </w:divBdr>
                                  <w:divsChild>
                                    <w:div w:id="874657851">
                                      <w:marLeft w:val="0"/>
                                      <w:marRight w:val="0"/>
                                      <w:marTop w:val="0"/>
                                      <w:marBottom w:val="0"/>
                                      <w:divBdr>
                                        <w:top w:val="single" w:sz="2" w:space="0" w:color="D9D9E3"/>
                                        <w:left w:val="single" w:sz="2" w:space="0" w:color="D9D9E3"/>
                                        <w:bottom w:val="single" w:sz="2" w:space="0" w:color="D9D9E3"/>
                                        <w:right w:val="single" w:sz="2" w:space="0" w:color="D9D9E3"/>
                                      </w:divBdr>
                                      <w:divsChild>
                                        <w:div w:id="33457151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2029483742">
                          <w:marLeft w:val="0"/>
                          <w:marRight w:val="0"/>
                          <w:marTop w:val="0"/>
                          <w:marBottom w:val="0"/>
                          <w:divBdr>
                            <w:top w:val="single" w:sz="2" w:space="0" w:color="auto"/>
                            <w:left w:val="single" w:sz="2" w:space="0" w:color="auto"/>
                            <w:bottom w:val="single" w:sz="6" w:space="0" w:color="auto"/>
                            <w:right w:val="single" w:sz="2" w:space="0" w:color="auto"/>
                          </w:divBdr>
                          <w:divsChild>
                            <w:div w:id="900871248">
                              <w:marLeft w:val="0"/>
                              <w:marRight w:val="0"/>
                              <w:marTop w:val="100"/>
                              <w:marBottom w:val="100"/>
                              <w:divBdr>
                                <w:top w:val="single" w:sz="2" w:space="0" w:color="D9D9E3"/>
                                <w:left w:val="single" w:sz="2" w:space="0" w:color="D9D9E3"/>
                                <w:bottom w:val="single" w:sz="2" w:space="0" w:color="D9D9E3"/>
                                <w:right w:val="single" w:sz="2" w:space="0" w:color="D9D9E3"/>
                              </w:divBdr>
                              <w:divsChild>
                                <w:div w:id="1055351655">
                                  <w:marLeft w:val="0"/>
                                  <w:marRight w:val="0"/>
                                  <w:marTop w:val="0"/>
                                  <w:marBottom w:val="0"/>
                                  <w:divBdr>
                                    <w:top w:val="single" w:sz="2" w:space="0" w:color="D9D9E3"/>
                                    <w:left w:val="single" w:sz="2" w:space="0" w:color="D9D9E3"/>
                                    <w:bottom w:val="single" w:sz="2" w:space="0" w:color="D9D9E3"/>
                                    <w:right w:val="single" w:sz="2" w:space="0" w:color="D9D9E3"/>
                                  </w:divBdr>
                                  <w:divsChild>
                                    <w:div w:id="78985552">
                                      <w:marLeft w:val="0"/>
                                      <w:marRight w:val="0"/>
                                      <w:marTop w:val="0"/>
                                      <w:marBottom w:val="0"/>
                                      <w:divBdr>
                                        <w:top w:val="single" w:sz="2" w:space="0" w:color="D9D9E3"/>
                                        <w:left w:val="single" w:sz="2" w:space="0" w:color="D9D9E3"/>
                                        <w:bottom w:val="single" w:sz="2" w:space="0" w:color="D9D9E3"/>
                                        <w:right w:val="single" w:sz="2" w:space="0" w:color="D9D9E3"/>
                                      </w:divBdr>
                                      <w:divsChild>
                                        <w:div w:id="158927125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408425258">
                                  <w:marLeft w:val="0"/>
                                  <w:marRight w:val="0"/>
                                  <w:marTop w:val="0"/>
                                  <w:marBottom w:val="0"/>
                                  <w:divBdr>
                                    <w:top w:val="single" w:sz="2" w:space="0" w:color="D9D9E3"/>
                                    <w:left w:val="single" w:sz="2" w:space="0" w:color="D9D9E3"/>
                                    <w:bottom w:val="single" w:sz="2" w:space="0" w:color="D9D9E3"/>
                                    <w:right w:val="single" w:sz="2" w:space="0" w:color="D9D9E3"/>
                                  </w:divBdr>
                                  <w:divsChild>
                                    <w:div w:id="1177619117">
                                      <w:marLeft w:val="0"/>
                                      <w:marRight w:val="0"/>
                                      <w:marTop w:val="0"/>
                                      <w:marBottom w:val="0"/>
                                      <w:divBdr>
                                        <w:top w:val="single" w:sz="2" w:space="0" w:color="D9D9E3"/>
                                        <w:left w:val="single" w:sz="2" w:space="0" w:color="D9D9E3"/>
                                        <w:bottom w:val="single" w:sz="2" w:space="0" w:color="D9D9E3"/>
                                        <w:right w:val="single" w:sz="2" w:space="0" w:color="D9D9E3"/>
                                      </w:divBdr>
                                      <w:divsChild>
                                        <w:div w:id="1669206706">
                                          <w:marLeft w:val="0"/>
                                          <w:marRight w:val="0"/>
                                          <w:marTop w:val="0"/>
                                          <w:marBottom w:val="0"/>
                                          <w:divBdr>
                                            <w:top w:val="single" w:sz="2" w:space="0" w:color="D9D9E3"/>
                                            <w:left w:val="single" w:sz="2" w:space="0" w:color="D9D9E3"/>
                                            <w:bottom w:val="single" w:sz="2" w:space="0" w:color="D9D9E3"/>
                                            <w:right w:val="single" w:sz="2" w:space="0" w:color="D9D9E3"/>
                                          </w:divBdr>
                                          <w:divsChild>
                                            <w:div w:id="210426080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752095195">
                          <w:marLeft w:val="0"/>
                          <w:marRight w:val="0"/>
                          <w:marTop w:val="0"/>
                          <w:marBottom w:val="0"/>
                          <w:divBdr>
                            <w:top w:val="single" w:sz="2" w:space="0" w:color="auto"/>
                            <w:left w:val="single" w:sz="2" w:space="0" w:color="auto"/>
                            <w:bottom w:val="single" w:sz="6" w:space="0" w:color="auto"/>
                            <w:right w:val="single" w:sz="2" w:space="0" w:color="auto"/>
                          </w:divBdr>
                          <w:divsChild>
                            <w:div w:id="497355237">
                              <w:marLeft w:val="0"/>
                              <w:marRight w:val="0"/>
                              <w:marTop w:val="100"/>
                              <w:marBottom w:val="100"/>
                              <w:divBdr>
                                <w:top w:val="single" w:sz="2" w:space="0" w:color="D9D9E3"/>
                                <w:left w:val="single" w:sz="2" w:space="0" w:color="D9D9E3"/>
                                <w:bottom w:val="single" w:sz="2" w:space="0" w:color="D9D9E3"/>
                                <w:right w:val="single" w:sz="2" w:space="0" w:color="D9D9E3"/>
                              </w:divBdr>
                              <w:divsChild>
                                <w:div w:id="669798483">
                                  <w:marLeft w:val="0"/>
                                  <w:marRight w:val="0"/>
                                  <w:marTop w:val="0"/>
                                  <w:marBottom w:val="0"/>
                                  <w:divBdr>
                                    <w:top w:val="single" w:sz="2" w:space="0" w:color="D9D9E3"/>
                                    <w:left w:val="single" w:sz="2" w:space="0" w:color="D9D9E3"/>
                                    <w:bottom w:val="single" w:sz="2" w:space="0" w:color="D9D9E3"/>
                                    <w:right w:val="single" w:sz="2" w:space="0" w:color="D9D9E3"/>
                                  </w:divBdr>
                                  <w:divsChild>
                                    <w:div w:id="437531546">
                                      <w:marLeft w:val="0"/>
                                      <w:marRight w:val="0"/>
                                      <w:marTop w:val="0"/>
                                      <w:marBottom w:val="0"/>
                                      <w:divBdr>
                                        <w:top w:val="single" w:sz="2" w:space="0" w:color="D9D9E3"/>
                                        <w:left w:val="single" w:sz="2" w:space="0" w:color="D9D9E3"/>
                                        <w:bottom w:val="single" w:sz="2" w:space="0" w:color="D9D9E3"/>
                                        <w:right w:val="single" w:sz="2" w:space="0" w:color="D9D9E3"/>
                                      </w:divBdr>
                                      <w:divsChild>
                                        <w:div w:id="120035914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874199495">
                                  <w:marLeft w:val="0"/>
                                  <w:marRight w:val="0"/>
                                  <w:marTop w:val="0"/>
                                  <w:marBottom w:val="0"/>
                                  <w:divBdr>
                                    <w:top w:val="single" w:sz="2" w:space="0" w:color="D9D9E3"/>
                                    <w:left w:val="single" w:sz="2" w:space="0" w:color="D9D9E3"/>
                                    <w:bottom w:val="single" w:sz="2" w:space="0" w:color="D9D9E3"/>
                                    <w:right w:val="single" w:sz="2" w:space="0" w:color="D9D9E3"/>
                                  </w:divBdr>
                                  <w:divsChild>
                                    <w:div w:id="1287197682">
                                      <w:marLeft w:val="0"/>
                                      <w:marRight w:val="0"/>
                                      <w:marTop w:val="0"/>
                                      <w:marBottom w:val="0"/>
                                      <w:divBdr>
                                        <w:top w:val="single" w:sz="2" w:space="0" w:color="D9D9E3"/>
                                        <w:left w:val="single" w:sz="2" w:space="0" w:color="D9D9E3"/>
                                        <w:bottom w:val="single" w:sz="2" w:space="0" w:color="D9D9E3"/>
                                        <w:right w:val="single" w:sz="2" w:space="0" w:color="D9D9E3"/>
                                      </w:divBdr>
                                      <w:divsChild>
                                        <w:div w:id="61416867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699861457">
                          <w:marLeft w:val="0"/>
                          <w:marRight w:val="0"/>
                          <w:marTop w:val="0"/>
                          <w:marBottom w:val="0"/>
                          <w:divBdr>
                            <w:top w:val="single" w:sz="2" w:space="0" w:color="auto"/>
                            <w:left w:val="single" w:sz="2" w:space="0" w:color="auto"/>
                            <w:bottom w:val="single" w:sz="6" w:space="0" w:color="auto"/>
                            <w:right w:val="single" w:sz="2" w:space="0" w:color="auto"/>
                          </w:divBdr>
                          <w:divsChild>
                            <w:div w:id="1046299484">
                              <w:marLeft w:val="0"/>
                              <w:marRight w:val="0"/>
                              <w:marTop w:val="100"/>
                              <w:marBottom w:val="100"/>
                              <w:divBdr>
                                <w:top w:val="single" w:sz="2" w:space="0" w:color="D9D9E3"/>
                                <w:left w:val="single" w:sz="2" w:space="0" w:color="D9D9E3"/>
                                <w:bottom w:val="single" w:sz="2" w:space="0" w:color="D9D9E3"/>
                                <w:right w:val="single" w:sz="2" w:space="0" w:color="D9D9E3"/>
                              </w:divBdr>
                              <w:divsChild>
                                <w:div w:id="1459909640">
                                  <w:marLeft w:val="0"/>
                                  <w:marRight w:val="0"/>
                                  <w:marTop w:val="0"/>
                                  <w:marBottom w:val="0"/>
                                  <w:divBdr>
                                    <w:top w:val="single" w:sz="2" w:space="0" w:color="D9D9E3"/>
                                    <w:left w:val="single" w:sz="2" w:space="0" w:color="D9D9E3"/>
                                    <w:bottom w:val="single" w:sz="2" w:space="0" w:color="D9D9E3"/>
                                    <w:right w:val="single" w:sz="2" w:space="0" w:color="D9D9E3"/>
                                  </w:divBdr>
                                  <w:divsChild>
                                    <w:div w:id="1527601177">
                                      <w:marLeft w:val="0"/>
                                      <w:marRight w:val="0"/>
                                      <w:marTop w:val="0"/>
                                      <w:marBottom w:val="0"/>
                                      <w:divBdr>
                                        <w:top w:val="single" w:sz="2" w:space="0" w:color="D9D9E3"/>
                                        <w:left w:val="single" w:sz="2" w:space="0" w:color="D9D9E3"/>
                                        <w:bottom w:val="single" w:sz="2" w:space="0" w:color="D9D9E3"/>
                                        <w:right w:val="single" w:sz="2" w:space="0" w:color="D9D9E3"/>
                                      </w:divBdr>
                                      <w:divsChild>
                                        <w:div w:id="114231271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052467018">
                                  <w:marLeft w:val="0"/>
                                  <w:marRight w:val="0"/>
                                  <w:marTop w:val="0"/>
                                  <w:marBottom w:val="0"/>
                                  <w:divBdr>
                                    <w:top w:val="single" w:sz="2" w:space="0" w:color="D9D9E3"/>
                                    <w:left w:val="single" w:sz="2" w:space="0" w:color="D9D9E3"/>
                                    <w:bottom w:val="single" w:sz="2" w:space="0" w:color="D9D9E3"/>
                                    <w:right w:val="single" w:sz="2" w:space="0" w:color="D9D9E3"/>
                                  </w:divBdr>
                                  <w:divsChild>
                                    <w:div w:id="34937205">
                                      <w:marLeft w:val="0"/>
                                      <w:marRight w:val="0"/>
                                      <w:marTop w:val="0"/>
                                      <w:marBottom w:val="0"/>
                                      <w:divBdr>
                                        <w:top w:val="single" w:sz="2" w:space="0" w:color="D9D9E3"/>
                                        <w:left w:val="single" w:sz="2" w:space="0" w:color="D9D9E3"/>
                                        <w:bottom w:val="single" w:sz="2" w:space="0" w:color="D9D9E3"/>
                                        <w:right w:val="single" w:sz="2" w:space="0" w:color="D9D9E3"/>
                                      </w:divBdr>
                                      <w:divsChild>
                                        <w:div w:id="852914314">
                                          <w:marLeft w:val="0"/>
                                          <w:marRight w:val="0"/>
                                          <w:marTop w:val="0"/>
                                          <w:marBottom w:val="0"/>
                                          <w:divBdr>
                                            <w:top w:val="single" w:sz="2" w:space="0" w:color="D9D9E3"/>
                                            <w:left w:val="single" w:sz="2" w:space="0" w:color="D9D9E3"/>
                                            <w:bottom w:val="single" w:sz="2" w:space="0" w:color="D9D9E3"/>
                                            <w:right w:val="single" w:sz="2" w:space="0" w:color="D9D9E3"/>
                                          </w:divBdr>
                                          <w:divsChild>
                                            <w:div w:id="213728701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664238103">
                          <w:marLeft w:val="0"/>
                          <w:marRight w:val="0"/>
                          <w:marTop w:val="0"/>
                          <w:marBottom w:val="0"/>
                          <w:divBdr>
                            <w:top w:val="single" w:sz="2" w:space="0" w:color="auto"/>
                            <w:left w:val="single" w:sz="2" w:space="0" w:color="auto"/>
                            <w:bottom w:val="single" w:sz="6" w:space="0" w:color="auto"/>
                            <w:right w:val="single" w:sz="2" w:space="0" w:color="auto"/>
                          </w:divBdr>
                          <w:divsChild>
                            <w:div w:id="984048147">
                              <w:marLeft w:val="0"/>
                              <w:marRight w:val="0"/>
                              <w:marTop w:val="100"/>
                              <w:marBottom w:val="100"/>
                              <w:divBdr>
                                <w:top w:val="single" w:sz="2" w:space="0" w:color="D9D9E3"/>
                                <w:left w:val="single" w:sz="2" w:space="0" w:color="D9D9E3"/>
                                <w:bottom w:val="single" w:sz="2" w:space="0" w:color="D9D9E3"/>
                                <w:right w:val="single" w:sz="2" w:space="0" w:color="D9D9E3"/>
                              </w:divBdr>
                              <w:divsChild>
                                <w:div w:id="770125539">
                                  <w:marLeft w:val="0"/>
                                  <w:marRight w:val="0"/>
                                  <w:marTop w:val="0"/>
                                  <w:marBottom w:val="0"/>
                                  <w:divBdr>
                                    <w:top w:val="single" w:sz="2" w:space="0" w:color="D9D9E3"/>
                                    <w:left w:val="single" w:sz="2" w:space="0" w:color="D9D9E3"/>
                                    <w:bottom w:val="single" w:sz="2" w:space="0" w:color="D9D9E3"/>
                                    <w:right w:val="single" w:sz="2" w:space="0" w:color="D9D9E3"/>
                                  </w:divBdr>
                                  <w:divsChild>
                                    <w:div w:id="1088037464">
                                      <w:marLeft w:val="0"/>
                                      <w:marRight w:val="0"/>
                                      <w:marTop w:val="0"/>
                                      <w:marBottom w:val="0"/>
                                      <w:divBdr>
                                        <w:top w:val="single" w:sz="2" w:space="0" w:color="D9D9E3"/>
                                        <w:left w:val="single" w:sz="2" w:space="0" w:color="D9D9E3"/>
                                        <w:bottom w:val="single" w:sz="2" w:space="0" w:color="D9D9E3"/>
                                        <w:right w:val="single" w:sz="2" w:space="0" w:color="D9D9E3"/>
                                      </w:divBdr>
                                      <w:divsChild>
                                        <w:div w:id="30435554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535383408">
                                  <w:marLeft w:val="0"/>
                                  <w:marRight w:val="0"/>
                                  <w:marTop w:val="0"/>
                                  <w:marBottom w:val="0"/>
                                  <w:divBdr>
                                    <w:top w:val="single" w:sz="2" w:space="0" w:color="D9D9E3"/>
                                    <w:left w:val="single" w:sz="2" w:space="0" w:color="D9D9E3"/>
                                    <w:bottom w:val="single" w:sz="2" w:space="0" w:color="D9D9E3"/>
                                    <w:right w:val="single" w:sz="2" w:space="0" w:color="D9D9E3"/>
                                  </w:divBdr>
                                  <w:divsChild>
                                    <w:div w:id="2027906584">
                                      <w:marLeft w:val="0"/>
                                      <w:marRight w:val="0"/>
                                      <w:marTop w:val="0"/>
                                      <w:marBottom w:val="0"/>
                                      <w:divBdr>
                                        <w:top w:val="single" w:sz="2" w:space="0" w:color="D9D9E3"/>
                                        <w:left w:val="single" w:sz="2" w:space="0" w:color="D9D9E3"/>
                                        <w:bottom w:val="single" w:sz="2" w:space="0" w:color="D9D9E3"/>
                                        <w:right w:val="single" w:sz="2" w:space="0" w:color="D9D9E3"/>
                                      </w:divBdr>
                                      <w:divsChild>
                                        <w:div w:id="153021872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020854501">
                          <w:marLeft w:val="0"/>
                          <w:marRight w:val="0"/>
                          <w:marTop w:val="0"/>
                          <w:marBottom w:val="0"/>
                          <w:divBdr>
                            <w:top w:val="single" w:sz="2" w:space="0" w:color="auto"/>
                            <w:left w:val="single" w:sz="2" w:space="0" w:color="auto"/>
                            <w:bottom w:val="single" w:sz="6" w:space="0" w:color="auto"/>
                            <w:right w:val="single" w:sz="2" w:space="0" w:color="auto"/>
                          </w:divBdr>
                          <w:divsChild>
                            <w:div w:id="892888299">
                              <w:marLeft w:val="0"/>
                              <w:marRight w:val="0"/>
                              <w:marTop w:val="100"/>
                              <w:marBottom w:val="100"/>
                              <w:divBdr>
                                <w:top w:val="single" w:sz="2" w:space="0" w:color="D9D9E3"/>
                                <w:left w:val="single" w:sz="2" w:space="0" w:color="D9D9E3"/>
                                <w:bottom w:val="single" w:sz="2" w:space="0" w:color="D9D9E3"/>
                                <w:right w:val="single" w:sz="2" w:space="0" w:color="D9D9E3"/>
                              </w:divBdr>
                              <w:divsChild>
                                <w:div w:id="823543601">
                                  <w:marLeft w:val="0"/>
                                  <w:marRight w:val="0"/>
                                  <w:marTop w:val="0"/>
                                  <w:marBottom w:val="0"/>
                                  <w:divBdr>
                                    <w:top w:val="single" w:sz="2" w:space="0" w:color="D9D9E3"/>
                                    <w:left w:val="single" w:sz="2" w:space="0" w:color="D9D9E3"/>
                                    <w:bottom w:val="single" w:sz="2" w:space="0" w:color="D9D9E3"/>
                                    <w:right w:val="single" w:sz="2" w:space="0" w:color="D9D9E3"/>
                                  </w:divBdr>
                                  <w:divsChild>
                                    <w:div w:id="623541111">
                                      <w:marLeft w:val="0"/>
                                      <w:marRight w:val="0"/>
                                      <w:marTop w:val="0"/>
                                      <w:marBottom w:val="0"/>
                                      <w:divBdr>
                                        <w:top w:val="single" w:sz="2" w:space="0" w:color="D9D9E3"/>
                                        <w:left w:val="single" w:sz="2" w:space="0" w:color="D9D9E3"/>
                                        <w:bottom w:val="single" w:sz="2" w:space="0" w:color="D9D9E3"/>
                                        <w:right w:val="single" w:sz="2" w:space="0" w:color="D9D9E3"/>
                                      </w:divBdr>
                                      <w:divsChild>
                                        <w:div w:id="103457687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2146462749">
                                  <w:marLeft w:val="0"/>
                                  <w:marRight w:val="0"/>
                                  <w:marTop w:val="0"/>
                                  <w:marBottom w:val="0"/>
                                  <w:divBdr>
                                    <w:top w:val="single" w:sz="2" w:space="0" w:color="D9D9E3"/>
                                    <w:left w:val="single" w:sz="2" w:space="0" w:color="D9D9E3"/>
                                    <w:bottom w:val="single" w:sz="2" w:space="0" w:color="D9D9E3"/>
                                    <w:right w:val="single" w:sz="2" w:space="0" w:color="D9D9E3"/>
                                  </w:divBdr>
                                  <w:divsChild>
                                    <w:div w:id="1865627485">
                                      <w:marLeft w:val="0"/>
                                      <w:marRight w:val="0"/>
                                      <w:marTop w:val="0"/>
                                      <w:marBottom w:val="0"/>
                                      <w:divBdr>
                                        <w:top w:val="single" w:sz="2" w:space="0" w:color="D9D9E3"/>
                                        <w:left w:val="single" w:sz="2" w:space="0" w:color="D9D9E3"/>
                                        <w:bottom w:val="single" w:sz="2" w:space="0" w:color="D9D9E3"/>
                                        <w:right w:val="single" w:sz="2" w:space="0" w:color="D9D9E3"/>
                                      </w:divBdr>
                                      <w:divsChild>
                                        <w:div w:id="1508204430">
                                          <w:marLeft w:val="0"/>
                                          <w:marRight w:val="0"/>
                                          <w:marTop w:val="0"/>
                                          <w:marBottom w:val="0"/>
                                          <w:divBdr>
                                            <w:top w:val="single" w:sz="2" w:space="0" w:color="D9D9E3"/>
                                            <w:left w:val="single" w:sz="2" w:space="0" w:color="D9D9E3"/>
                                            <w:bottom w:val="single" w:sz="2" w:space="0" w:color="D9D9E3"/>
                                            <w:right w:val="single" w:sz="2" w:space="0" w:color="D9D9E3"/>
                                          </w:divBdr>
                                          <w:divsChild>
                                            <w:div w:id="90271919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1189097936">
                          <w:marLeft w:val="0"/>
                          <w:marRight w:val="0"/>
                          <w:marTop w:val="0"/>
                          <w:marBottom w:val="0"/>
                          <w:divBdr>
                            <w:top w:val="single" w:sz="2" w:space="0" w:color="auto"/>
                            <w:left w:val="single" w:sz="2" w:space="0" w:color="auto"/>
                            <w:bottom w:val="single" w:sz="6" w:space="0" w:color="auto"/>
                            <w:right w:val="single" w:sz="2" w:space="0" w:color="auto"/>
                          </w:divBdr>
                          <w:divsChild>
                            <w:div w:id="835538521">
                              <w:marLeft w:val="0"/>
                              <w:marRight w:val="0"/>
                              <w:marTop w:val="100"/>
                              <w:marBottom w:val="100"/>
                              <w:divBdr>
                                <w:top w:val="single" w:sz="2" w:space="0" w:color="D9D9E3"/>
                                <w:left w:val="single" w:sz="2" w:space="0" w:color="D9D9E3"/>
                                <w:bottom w:val="single" w:sz="2" w:space="0" w:color="D9D9E3"/>
                                <w:right w:val="single" w:sz="2" w:space="0" w:color="D9D9E3"/>
                              </w:divBdr>
                              <w:divsChild>
                                <w:div w:id="635835688">
                                  <w:marLeft w:val="0"/>
                                  <w:marRight w:val="0"/>
                                  <w:marTop w:val="0"/>
                                  <w:marBottom w:val="0"/>
                                  <w:divBdr>
                                    <w:top w:val="single" w:sz="2" w:space="0" w:color="D9D9E3"/>
                                    <w:left w:val="single" w:sz="2" w:space="0" w:color="D9D9E3"/>
                                    <w:bottom w:val="single" w:sz="2" w:space="0" w:color="D9D9E3"/>
                                    <w:right w:val="single" w:sz="2" w:space="0" w:color="D9D9E3"/>
                                  </w:divBdr>
                                  <w:divsChild>
                                    <w:div w:id="726537432">
                                      <w:marLeft w:val="0"/>
                                      <w:marRight w:val="0"/>
                                      <w:marTop w:val="0"/>
                                      <w:marBottom w:val="0"/>
                                      <w:divBdr>
                                        <w:top w:val="single" w:sz="2" w:space="0" w:color="D9D9E3"/>
                                        <w:left w:val="single" w:sz="2" w:space="0" w:color="D9D9E3"/>
                                        <w:bottom w:val="single" w:sz="2" w:space="0" w:color="D9D9E3"/>
                                        <w:right w:val="single" w:sz="2" w:space="0" w:color="D9D9E3"/>
                                      </w:divBdr>
                                      <w:divsChild>
                                        <w:div w:id="139986496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613321029">
                                  <w:marLeft w:val="0"/>
                                  <w:marRight w:val="0"/>
                                  <w:marTop w:val="0"/>
                                  <w:marBottom w:val="0"/>
                                  <w:divBdr>
                                    <w:top w:val="single" w:sz="2" w:space="0" w:color="D9D9E3"/>
                                    <w:left w:val="single" w:sz="2" w:space="0" w:color="D9D9E3"/>
                                    <w:bottom w:val="single" w:sz="2" w:space="0" w:color="D9D9E3"/>
                                    <w:right w:val="single" w:sz="2" w:space="0" w:color="D9D9E3"/>
                                  </w:divBdr>
                                  <w:divsChild>
                                    <w:div w:id="552468649">
                                      <w:marLeft w:val="0"/>
                                      <w:marRight w:val="0"/>
                                      <w:marTop w:val="0"/>
                                      <w:marBottom w:val="0"/>
                                      <w:divBdr>
                                        <w:top w:val="single" w:sz="2" w:space="0" w:color="D9D9E3"/>
                                        <w:left w:val="single" w:sz="2" w:space="0" w:color="D9D9E3"/>
                                        <w:bottom w:val="single" w:sz="2" w:space="0" w:color="D9D9E3"/>
                                        <w:right w:val="single" w:sz="2" w:space="0" w:color="D9D9E3"/>
                                      </w:divBdr>
                                      <w:divsChild>
                                        <w:div w:id="76850289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967783855">
                          <w:marLeft w:val="0"/>
                          <w:marRight w:val="0"/>
                          <w:marTop w:val="0"/>
                          <w:marBottom w:val="0"/>
                          <w:divBdr>
                            <w:top w:val="single" w:sz="2" w:space="0" w:color="auto"/>
                            <w:left w:val="single" w:sz="2" w:space="0" w:color="auto"/>
                            <w:bottom w:val="single" w:sz="6" w:space="0" w:color="auto"/>
                            <w:right w:val="single" w:sz="2" w:space="0" w:color="auto"/>
                          </w:divBdr>
                          <w:divsChild>
                            <w:div w:id="1837258413">
                              <w:marLeft w:val="0"/>
                              <w:marRight w:val="0"/>
                              <w:marTop w:val="100"/>
                              <w:marBottom w:val="100"/>
                              <w:divBdr>
                                <w:top w:val="single" w:sz="2" w:space="0" w:color="D9D9E3"/>
                                <w:left w:val="single" w:sz="2" w:space="0" w:color="D9D9E3"/>
                                <w:bottom w:val="single" w:sz="2" w:space="0" w:color="D9D9E3"/>
                                <w:right w:val="single" w:sz="2" w:space="0" w:color="D9D9E3"/>
                              </w:divBdr>
                              <w:divsChild>
                                <w:div w:id="738793873">
                                  <w:marLeft w:val="0"/>
                                  <w:marRight w:val="0"/>
                                  <w:marTop w:val="0"/>
                                  <w:marBottom w:val="0"/>
                                  <w:divBdr>
                                    <w:top w:val="single" w:sz="2" w:space="0" w:color="D9D9E3"/>
                                    <w:left w:val="single" w:sz="2" w:space="0" w:color="D9D9E3"/>
                                    <w:bottom w:val="single" w:sz="2" w:space="0" w:color="D9D9E3"/>
                                    <w:right w:val="single" w:sz="2" w:space="0" w:color="D9D9E3"/>
                                  </w:divBdr>
                                  <w:divsChild>
                                    <w:div w:id="711000782">
                                      <w:marLeft w:val="0"/>
                                      <w:marRight w:val="0"/>
                                      <w:marTop w:val="0"/>
                                      <w:marBottom w:val="0"/>
                                      <w:divBdr>
                                        <w:top w:val="single" w:sz="2" w:space="0" w:color="D9D9E3"/>
                                        <w:left w:val="single" w:sz="2" w:space="0" w:color="D9D9E3"/>
                                        <w:bottom w:val="single" w:sz="2" w:space="0" w:color="D9D9E3"/>
                                        <w:right w:val="single" w:sz="2" w:space="0" w:color="D9D9E3"/>
                                      </w:divBdr>
                                      <w:divsChild>
                                        <w:div w:id="12956600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232160279">
                                  <w:marLeft w:val="0"/>
                                  <w:marRight w:val="0"/>
                                  <w:marTop w:val="0"/>
                                  <w:marBottom w:val="0"/>
                                  <w:divBdr>
                                    <w:top w:val="single" w:sz="2" w:space="0" w:color="D9D9E3"/>
                                    <w:left w:val="single" w:sz="2" w:space="0" w:color="D9D9E3"/>
                                    <w:bottom w:val="single" w:sz="2" w:space="0" w:color="D9D9E3"/>
                                    <w:right w:val="single" w:sz="2" w:space="0" w:color="D9D9E3"/>
                                  </w:divBdr>
                                  <w:divsChild>
                                    <w:div w:id="1785541277">
                                      <w:marLeft w:val="0"/>
                                      <w:marRight w:val="0"/>
                                      <w:marTop w:val="0"/>
                                      <w:marBottom w:val="0"/>
                                      <w:divBdr>
                                        <w:top w:val="single" w:sz="2" w:space="0" w:color="D9D9E3"/>
                                        <w:left w:val="single" w:sz="2" w:space="0" w:color="D9D9E3"/>
                                        <w:bottom w:val="single" w:sz="2" w:space="0" w:color="D9D9E3"/>
                                        <w:right w:val="single" w:sz="2" w:space="0" w:color="D9D9E3"/>
                                      </w:divBdr>
                                      <w:divsChild>
                                        <w:div w:id="45573487">
                                          <w:marLeft w:val="0"/>
                                          <w:marRight w:val="0"/>
                                          <w:marTop w:val="0"/>
                                          <w:marBottom w:val="0"/>
                                          <w:divBdr>
                                            <w:top w:val="single" w:sz="2" w:space="0" w:color="D9D9E3"/>
                                            <w:left w:val="single" w:sz="2" w:space="0" w:color="D9D9E3"/>
                                            <w:bottom w:val="single" w:sz="2" w:space="0" w:color="D9D9E3"/>
                                            <w:right w:val="single" w:sz="2" w:space="0" w:color="D9D9E3"/>
                                          </w:divBdr>
                                          <w:divsChild>
                                            <w:div w:id="179551962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232858572">
                          <w:marLeft w:val="0"/>
                          <w:marRight w:val="0"/>
                          <w:marTop w:val="0"/>
                          <w:marBottom w:val="0"/>
                          <w:divBdr>
                            <w:top w:val="single" w:sz="2" w:space="0" w:color="auto"/>
                            <w:left w:val="single" w:sz="2" w:space="0" w:color="auto"/>
                            <w:bottom w:val="single" w:sz="6" w:space="0" w:color="auto"/>
                            <w:right w:val="single" w:sz="2" w:space="0" w:color="auto"/>
                          </w:divBdr>
                          <w:divsChild>
                            <w:div w:id="286473150">
                              <w:marLeft w:val="0"/>
                              <w:marRight w:val="0"/>
                              <w:marTop w:val="100"/>
                              <w:marBottom w:val="100"/>
                              <w:divBdr>
                                <w:top w:val="single" w:sz="2" w:space="0" w:color="D9D9E3"/>
                                <w:left w:val="single" w:sz="2" w:space="0" w:color="D9D9E3"/>
                                <w:bottom w:val="single" w:sz="2" w:space="0" w:color="D9D9E3"/>
                                <w:right w:val="single" w:sz="2" w:space="0" w:color="D9D9E3"/>
                              </w:divBdr>
                              <w:divsChild>
                                <w:div w:id="2120834401">
                                  <w:marLeft w:val="0"/>
                                  <w:marRight w:val="0"/>
                                  <w:marTop w:val="0"/>
                                  <w:marBottom w:val="0"/>
                                  <w:divBdr>
                                    <w:top w:val="single" w:sz="2" w:space="0" w:color="D9D9E3"/>
                                    <w:left w:val="single" w:sz="2" w:space="0" w:color="D9D9E3"/>
                                    <w:bottom w:val="single" w:sz="2" w:space="0" w:color="D9D9E3"/>
                                    <w:right w:val="single" w:sz="2" w:space="0" w:color="D9D9E3"/>
                                  </w:divBdr>
                                  <w:divsChild>
                                    <w:div w:id="1736662946">
                                      <w:marLeft w:val="0"/>
                                      <w:marRight w:val="0"/>
                                      <w:marTop w:val="0"/>
                                      <w:marBottom w:val="0"/>
                                      <w:divBdr>
                                        <w:top w:val="single" w:sz="2" w:space="0" w:color="D9D9E3"/>
                                        <w:left w:val="single" w:sz="2" w:space="0" w:color="D9D9E3"/>
                                        <w:bottom w:val="single" w:sz="2" w:space="0" w:color="D9D9E3"/>
                                        <w:right w:val="single" w:sz="2" w:space="0" w:color="D9D9E3"/>
                                      </w:divBdr>
                                      <w:divsChild>
                                        <w:div w:id="56742162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365830654">
                                  <w:marLeft w:val="0"/>
                                  <w:marRight w:val="0"/>
                                  <w:marTop w:val="0"/>
                                  <w:marBottom w:val="0"/>
                                  <w:divBdr>
                                    <w:top w:val="single" w:sz="2" w:space="0" w:color="D9D9E3"/>
                                    <w:left w:val="single" w:sz="2" w:space="0" w:color="D9D9E3"/>
                                    <w:bottom w:val="single" w:sz="2" w:space="0" w:color="D9D9E3"/>
                                    <w:right w:val="single" w:sz="2" w:space="0" w:color="D9D9E3"/>
                                  </w:divBdr>
                                  <w:divsChild>
                                    <w:div w:id="176622119">
                                      <w:marLeft w:val="0"/>
                                      <w:marRight w:val="0"/>
                                      <w:marTop w:val="0"/>
                                      <w:marBottom w:val="0"/>
                                      <w:divBdr>
                                        <w:top w:val="single" w:sz="2" w:space="0" w:color="D9D9E3"/>
                                        <w:left w:val="single" w:sz="2" w:space="0" w:color="D9D9E3"/>
                                        <w:bottom w:val="single" w:sz="2" w:space="0" w:color="D9D9E3"/>
                                        <w:right w:val="single" w:sz="2" w:space="0" w:color="D9D9E3"/>
                                      </w:divBdr>
                                      <w:divsChild>
                                        <w:div w:id="15311217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783111626">
                          <w:marLeft w:val="0"/>
                          <w:marRight w:val="0"/>
                          <w:marTop w:val="0"/>
                          <w:marBottom w:val="0"/>
                          <w:divBdr>
                            <w:top w:val="single" w:sz="2" w:space="0" w:color="auto"/>
                            <w:left w:val="single" w:sz="2" w:space="0" w:color="auto"/>
                            <w:bottom w:val="single" w:sz="6" w:space="0" w:color="auto"/>
                            <w:right w:val="single" w:sz="2" w:space="0" w:color="auto"/>
                          </w:divBdr>
                          <w:divsChild>
                            <w:div w:id="1639217854">
                              <w:marLeft w:val="0"/>
                              <w:marRight w:val="0"/>
                              <w:marTop w:val="100"/>
                              <w:marBottom w:val="100"/>
                              <w:divBdr>
                                <w:top w:val="single" w:sz="2" w:space="0" w:color="D9D9E3"/>
                                <w:left w:val="single" w:sz="2" w:space="0" w:color="D9D9E3"/>
                                <w:bottom w:val="single" w:sz="2" w:space="0" w:color="D9D9E3"/>
                                <w:right w:val="single" w:sz="2" w:space="0" w:color="D9D9E3"/>
                              </w:divBdr>
                              <w:divsChild>
                                <w:div w:id="732847458">
                                  <w:marLeft w:val="0"/>
                                  <w:marRight w:val="0"/>
                                  <w:marTop w:val="0"/>
                                  <w:marBottom w:val="0"/>
                                  <w:divBdr>
                                    <w:top w:val="single" w:sz="2" w:space="0" w:color="D9D9E3"/>
                                    <w:left w:val="single" w:sz="2" w:space="0" w:color="D9D9E3"/>
                                    <w:bottom w:val="single" w:sz="2" w:space="0" w:color="D9D9E3"/>
                                    <w:right w:val="single" w:sz="2" w:space="0" w:color="D9D9E3"/>
                                  </w:divBdr>
                                  <w:divsChild>
                                    <w:div w:id="1044059879">
                                      <w:marLeft w:val="0"/>
                                      <w:marRight w:val="0"/>
                                      <w:marTop w:val="0"/>
                                      <w:marBottom w:val="0"/>
                                      <w:divBdr>
                                        <w:top w:val="single" w:sz="2" w:space="0" w:color="D9D9E3"/>
                                        <w:left w:val="single" w:sz="2" w:space="0" w:color="D9D9E3"/>
                                        <w:bottom w:val="single" w:sz="2" w:space="0" w:color="D9D9E3"/>
                                        <w:right w:val="single" w:sz="2" w:space="0" w:color="D9D9E3"/>
                                      </w:divBdr>
                                      <w:divsChild>
                                        <w:div w:id="163513373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979412457">
                                  <w:marLeft w:val="0"/>
                                  <w:marRight w:val="0"/>
                                  <w:marTop w:val="0"/>
                                  <w:marBottom w:val="0"/>
                                  <w:divBdr>
                                    <w:top w:val="single" w:sz="2" w:space="0" w:color="D9D9E3"/>
                                    <w:left w:val="single" w:sz="2" w:space="0" w:color="D9D9E3"/>
                                    <w:bottom w:val="single" w:sz="2" w:space="0" w:color="D9D9E3"/>
                                    <w:right w:val="single" w:sz="2" w:space="0" w:color="D9D9E3"/>
                                  </w:divBdr>
                                  <w:divsChild>
                                    <w:div w:id="1441410781">
                                      <w:marLeft w:val="0"/>
                                      <w:marRight w:val="0"/>
                                      <w:marTop w:val="0"/>
                                      <w:marBottom w:val="0"/>
                                      <w:divBdr>
                                        <w:top w:val="single" w:sz="2" w:space="0" w:color="D9D9E3"/>
                                        <w:left w:val="single" w:sz="2" w:space="0" w:color="D9D9E3"/>
                                        <w:bottom w:val="single" w:sz="2" w:space="0" w:color="D9D9E3"/>
                                        <w:right w:val="single" w:sz="2" w:space="0" w:color="D9D9E3"/>
                                      </w:divBdr>
                                      <w:divsChild>
                                        <w:div w:id="1573539341">
                                          <w:marLeft w:val="0"/>
                                          <w:marRight w:val="0"/>
                                          <w:marTop w:val="0"/>
                                          <w:marBottom w:val="0"/>
                                          <w:divBdr>
                                            <w:top w:val="single" w:sz="2" w:space="0" w:color="D9D9E3"/>
                                            <w:left w:val="single" w:sz="2" w:space="0" w:color="D9D9E3"/>
                                            <w:bottom w:val="single" w:sz="2" w:space="0" w:color="D9D9E3"/>
                                            <w:right w:val="single" w:sz="2" w:space="0" w:color="D9D9E3"/>
                                          </w:divBdr>
                                          <w:divsChild>
                                            <w:div w:id="181248066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854197793">
                          <w:marLeft w:val="0"/>
                          <w:marRight w:val="0"/>
                          <w:marTop w:val="0"/>
                          <w:marBottom w:val="0"/>
                          <w:divBdr>
                            <w:top w:val="single" w:sz="2" w:space="0" w:color="auto"/>
                            <w:left w:val="single" w:sz="2" w:space="0" w:color="auto"/>
                            <w:bottom w:val="single" w:sz="6" w:space="0" w:color="auto"/>
                            <w:right w:val="single" w:sz="2" w:space="0" w:color="auto"/>
                          </w:divBdr>
                          <w:divsChild>
                            <w:div w:id="1298878234">
                              <w:marLeft w:val="0"/>
                              <w:marRight w:val="0"/>
                              <w:marTop w:val="100"/>
                              <w:marBottom w:val="100"/>
                              <w:divBdr>
                                <w:top w:val="single" w:sz="2" w:space="0" w:color="D9D9E3"/>
                                <w:left w:val="single" w:sz="2" w:space="0" w:color="D9D9E3"/>
                                <w:bottom w:val="single" w:sz="2" w:space="0" w:color="D9D9E3"/>
                                <w:right w:val="single" w:sz="2" w:space="0" w:color="D9D9E3"/>
                              </w:divBdr>
                              <w:divsChild>
                                <w:div w:id="1220750200">
                                  <w:marLeft w:val="0"/>
                                  <w:marRight w:val="0"/>
                                  <w:marTop w:val="0"/>
                                  <w:marBottom w:val="0"/>
                                  <w:divBdr>
                                    <w:top w:val="single" w:sz="2" w:space="0" w:color="D9D9E3"/>
                                    <w:left w:val="single" w:sz="2" w:space="0" w:color="D9D9E3"/>
                                    <w:bottom w:val="single" w:sz="2" w:space="0" w:color="D9D9E3"/>
                                    <w:right w:val="single" w:sz="2" w:space="0" w:color="D9D9E3"/>
                                  </w:divBdr>
                                  <w:divsChild>
                                    <w:div w:id="1406951449">
                                      <w:marLeft w:val="0"/>
                                      <w:marRight w:val="0"/>
                                      <w:marTop w:val="0"/>
                                      <w:marBottom w:val="0"/>
                                      <w:divBdr>
                                        <w:top w:val="single" w:sz="2" w:space="0" w:color="D9D9E3"/>
                                        <w:left w:val="single" w:sz="2" w:space="0" w:color="D9D9E3"/>
                                        <w:bottom w:val="single" w:sz="2" w:space="0" w:color="D9D9E3"/>
                                        <w:right w:val="single" w:sz="2" w:space="0" w:color="D9D9E3"/>
                                      </w:divBdr>
                                      <w:divsChild>
                                        <w:div w:id="46308101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461263687">
                                  <w:marLeft w:val="0"/>
                                  <w:marRight w:val="0"/>
                                  <w:marTop w:val="0"/>
                                  <w:marBottom w:val="0"/>
                                  <w:divBdr>
                                    <w:top w:val="single" w:sz="2" w:space="0" w:color="D9D9E3"/>
                                    <w:left w:val="single" w:sz="2" w:space="0" w:color="D9D9E3"/>
                                    <w:bottom w:val="single" w:sz="2" w:space="0" w:color="D9D9E3"/>
                                    <w:right w:val="single" w:sz="2" w:space="0" w:color="D9D9E3"/>
                                  </w:divBdr>
                                  <w:divsChild>
                                    <w:div w:id="534123397">
                                      <w:marLeft w:val="0"/>
                                      <w:marRight w:val="0"/>
                                      <w:marTop w:val="0"/>
                                      <w:marBottom w:val="0"/>
                                      <w:divBdr>
                                        <w:top w:val="single" w:sz="2" w:space="0" w:color="D9D9E3"/>
                                        <w:left w:val="single" w:sz="2" w:space="0" w:color="D9D9E3"/>
                                        <w:bottom w:val="single" w:sz="2" w:space="0" w:color="D9D9E3"/>
                                        <w:right w:val="single" w:sz="2" w:space="0" w:color="D9D9E3"/>
                                      </w:divBdr>
                                      <w:divsChild>
                                        <w:div w:id="105751436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785931444">
                          <w:marLeft w:val="0"/>
                          <w:marRight w:val="0"/>
                          <w:marTop w:val="0"/>
                          <w:marBottom w:val="0"/>
                          <w:divBdr>
                            <w:top w:val="single" w:sz="2" w:space="0" w:color="auto"/>
                            <w:left w:val="single" w:sz="2" w:space="0" w:color="auto"/>
                            <w:bottom w:val="single" w:sz="6" w:space="0" w:color="auto"/>
                            <w:right w:val="single" w:sz="2" w:space="0" w:color="auto"/>
                          </w:divBdr>
                          <w:divsChild>
                            <w:div w:id="1833325371">
                              <w:marLeft w:val="0"/>
                              <w:marRight w:val="0"/>
                              <w:marTop w:val="100"/>
                              <w:marBottom w:val="100"/>
                              <w:divBdr>
                                <w:top w:val="single" w:sz="2" w:space="0" w:color="D9D9E3"/>
                                <w:left w:val="single" w:sz="2" w:space="0" w:color="D9D9E3"/>
                                <w:bottom w:val="single" w:sz="2" w:space="0" w:color="D9D9E3"/>
                                <w:right w:val="single" w:sz="2" w:space="0" w:color="D9D9E3"/>
                              </w:divBdr>
                              <w:divsChild>
                                <w:div w:id="1614171043">
                                  <w:marLeft w:val="0"/>
                                  <w:marRight w:val="0"/>
                                  <w:marTop w:val="0"/>
                                  <w:marBottom w:val="0"/>
                                  <w:divBdr>
                                    <w:top w:val="single" w:sz="2" w:space="0" w:color="D9D9E3"/>
                                    <w:left w:val="single" w:sz="2" w:space="0" w:color="D9D9E3"/>
                                    <w:bottom w:val="single" w:sz="2" w:space="0" w:color="D9D9E3"/>
                                    <w:right w:val="single" w:sz="2" w:space="0" w:color="D9D9E3"/>
                                  </w:divBdr>
                                  <w:divsChild>
                                    <w:div w:id="1054040273">
                                      <w:marLeft w:val="0"/>
                                      <w:marRight w:val="0"/>
                                      <w:marTop w:val="0"/>
                                      <w:marBottom w:val="0"/>
                                      <w:divBdr>
                                        <w:top w:val="single" w:sz="2" w:space="0" w:color="D9D9E3"/>
                                        <w:left w:val="single" w:sz="2" w:space="0" w:color="D9D9E3"/>
                                        <w:bottom w:val="single" w:sz="2" w:space="0" w:color="D9D9E3"/>
                                        <w:right w:val="single" w:sz="2" w:space="0" w:color="D9D9E3"/>
                                      </w:divBdr>
                                      <w:divsChild>
                                        <w:div w:id="98948170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2042782022">
                                  <w:marLeft w:val="0"/>
                                  <w:marRight w:val="0"/>
                                  <w:marTop w:val="0"/>
                                  <w:marBottom w:val="0"/>
                                  <w:divBdr>
                                    <w:top w:val="single" w:sz="2" w:space="0" w:color="D9D9E3"/>
                                    <w:left w:val="single" w:sz="2" w:space="0" w:color="D9D9E3"/>
                                    <w:bottom w:val="single" w:sz="2" w:space="0" w:color="D9D9E3"/>
                                    <w:right w:val="single" w:sz="2" w:space="0" w:color="D9D9E3"/>
                                  </w:divBdr>
                                  <w:divsChild>
                                    <w:div w:id="1370256031">
                                      <w:marLeft w:val="0"/>
                                      <w:marRight w:val="0"/>
                                      <w:marTop w:val="0"/>
                                      <w:marBottom w:val="0"/>
                                      <w:divBdr>
                                        <w:top w:val="single" w:sz="2" w:space="0" w:color="D9D9E3"/>
                                        <w:left w:val="single" w:sz="2" w:space="0" w:color="D9D9E3"/>
                                        <w:bottom w:val="single" w:sz="2" w:space="0" w:color="D9D9E3"/>
                                        <w:right w:val="single" w:sz="2" w:space="0" w:color="D9D9E3"/>
                                      </w:divBdr>
                                      <w:divsChild>
                                        <w:div w:id="1956016798">
                                          <w:marLeft w:val="0"/>
                                          <w:marRight w:val="0"/>
                                          <w:marTop w:val="0"/>
                                          <w:marBottom w:val="0"/>
                                          <w:divBdr>
                                            <w:top w:val="single" w:sz="2" w:space="0" w:color="D9D9E3"/>
                                            <w:left w:val="single" w:sz="2" w:space="0" w:color="D9D9E3"/>
                                            <w:bottom w:val="single" w:sz="2" w:space="0" w:color="D9D9E3"/>
                                            <w:right w:val="single" w:sz="2" w:space="0" w:color="D9D9E3"/>
                                          </w:divBdr>
                                          <w:divsChild>
                                            <w:div w:id="111444074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621771660">
                          <w:marLeft w:val="0"/>
                          <w:marRight w:val="0"/>
                          <w:marTop w:val="0"/>
                          <w:marBottom w:val="0"/>
                          <w:divBdr>
                            <w:top w:val="single" w:sz="2" w:space="0" w:color="auto"/>
                            <w:left w:val="single" w:sz="2" w:space="0" w:color="auto"/>
                            <w:bottom w:val="single" w:sz="6" w:space="0" w:color="auto"/>
                            <w:right w:val="single" w:sz="2" w:space="0" w:color="auto"/>
                          </w:divBdr>
                          <w:divsChild>
                            <w:div w:id="1583566067">
                              <w:marLeft w:val="0"/>
                              <w:marRight w:val="0"/>
                              <w:marTop w:val="100"/>
                              <w:marBottom w:val="100"/>
                              <w:divBdr>
                                <w:top w:val="single" w:sz="2" w:space="0" w:color="D9D9E3"/>
                                <w:left w:val="single" w:sz="2" w:space="0" w:color="D9D9E3"/>
                                <w:bottom w:val="single" w:sz="2" w:space="0" w:color="D9D9E3"/>
                                <w:right w:val="single" w:sz="2" w:space="0" w:color="D9D9E3"/>
                              </w:divBdr>
                              <w:divsChild>
                                <w:div w:id="862279250">
                                  <w:marLeft w:val="0"/>
                                  <w:marRight w:val="0"/>
                                  <w:marTop w:val="0"/>
                                  <w:marBottom w:val="0"/>
                                  <w:divBdr>
                                    <w:top w:val="single" w:sz="2" w:space="0" w:color="D9D9E3"/>
                                    <w:left w:val="single" w:sz="2" w:space="0" w:color="D9D9E3"/>
                                    <w:bottom w:val="single" w:sz="2" w:space="0" w:color="D9D9E3"/>
                                    <w:right w:val="single" w:sz="2" w:space="0" w:color="D9D9E3"/>
                                  </w:divBdr>
                                  <w:divsChild>
                                    <w:div w:id="995914067">
                                      <w:marLeft w:val="0"/>
                                      <w:marRight w:val="0"/>
                                      <w:marTop w:val="0"/>
                                      <w:marBottom w:val="0"/>
                                      <w:divBdr>
                                        <w:top w:val="single" w:sz="2" w:space="0" w:color="D9D9E3"/>
                                        <w:left w:val="single" w:sz="2" w:space="0" w:color="D9D9E3"/>
                                        <w:bottom w:val="single" w:sz="2" w:space="0" w:color="D9D9E3"/>
                                        <w:right w:val="single" w:sz="2" w:space="0" w:color="D9D9E3"/>
                                      </w:divBdr>
                                      <w:divsChild>
                                        <w:div w:id="205030409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490097465">
                                  <w:marLeft w:val="0"/>
                                  <w:marRight w:val="0"/>
                                  <w:marTop w:val="0"/>
                                  <w:marBottom w:val="0"/>
                                  <w:divBdr>
                                    <w:top w:val="single" w:sz="2" w:space="0" w:color="D9D9E3"/>
                                    <w:left w:val="single" w:sz="2" w:space="0" w:color="D9D9E3"/>
                                    <w:bottom w:val="single" w:sz="2" w:space="0" w:color="D9D9E3"/>
                                    <w:right w:val="single" w:sz="2" w:space="0" w:color="D9D9E3"/>
                                  </w:divBdr>
                                  <w:divsChild>
                                    <w:div w:id="1958871398">
                                      <w:marLeft w:val="0"/>
                                      <w:marRight w:val="0"/>
                                      <w:marTop w:val="0"/>
                                      <w:marBottom w:val="0"/>
                                      <w:divBdr>
                                        <w:top w:val="single" w:sz="2" w:space="0" w:color="D9D9E3"/>
                                        <w:left w:val="single" w:sz="2" w:space="0" w:color="D9D9E3"/>
                                        <w:bottom w:val="single" w:sz="2" w:space="0" w:color="D9D9E3"/>
                                        <w:right w:val="single" w:sz="2" w:space="0" w:color="D9D9E3"/>
                                      </w:divBdr>
                                      <w:divsChild>
                                        <w:div w:id="85407403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707363463">
                          <w:marLeft w:val="0"/>
                          <w:marRight w:val="0"/>
                          <w:marTop w:val="0"/>
                          <w:marBottom w:val="0"/>
                          <w:divBdr>
                            <w:top w:val="single" w:sz="2" w:space="0" w:color="auto"/>
                            <w:left w:val="single" w:sz="2" w:space="0" w:color="auto"/>
                            <w:bottom w:val="single" w:sz="6" w:space="0" w:color="auto"/>
                            <w:right w:val="single" w:sz="2" w:space="0" w:color="auto"/>
                          </w:divBdr>
                          <w:divsChild>
                            <w:div w:id="768039538">
                              <w:marLeft w:val="0"/>
                              <w:marRight w:val="0"/>
                              <w:marTop w:val="100"/>
                              <w:marBottom w:val="100"/>
                              <w:divBdr>
                                <w:top w:val="single" w:sz="2" w:space="0" w:color="D9D9E3"/>
                                <w:left w:val="single" w:sz="2" w:space="0" w:color="D9D9E3"/>
                                <w:bottom w:val="single" w:sz="2" w:space="0" w:color="D9D9E3"/>
                                <w:right w:val="single" w:sz="2" w:space="0" w:color="D9D9E3"/>
                              </w:divBdr>
                              <w:divsChild>
                                <w:div w:id="292055695">
                                  <w:marLeft w:val="0"/>
                                  <w:marRight w:val="0"/>
                                  <w:marTop w:val="0"/>
                                  <w:marBottom w:val="0"/>
                                  <w:divBdr>
                                    <w:top w:val="single" w:sz="2" w:space="0" w:color="D9D9E3"/>
                                    <w:left w:val="single" w:sz="2" w:space="0" w:color="D9D9E3"/>
                                    <w:bottom w:val="single" w:sz="2" w:space="0" w:color="D9D9E3"/>
                                    <w:right w:val="single" w:sz="2" w:space="0" w:color="D9D9E3"/>
                                  </w:divBdr>
                                  <w:divsChild>
                                    <w:div w:id="1399552115">
                                      <w:marLeft w:val="0"/>
                                      <w:marRight w:val="0"/>
                                      <w:marTop w:val="0"/>
                                      <w:marBottom w:val="0"/>
                                      <w:divBdr>
                                        <w:top w:val="single" w:sz="2" w:space="0" w:color="D9D9E3"/>
                                        <w:left w:val="single" w:sz="2" w:space="0" w:color="D9D9E3"/>
                                        <w:bottom w:val="single" w:sz="2" w:space="0" w:color="D9D9E3"/>
                                        <w:right w:val="single" w:sz="2" w:space="0" w:color="D9D9E3"/>
                                      </w:divBdr>
                                      <w:divsChild>
                                        <w:div w:id="171955337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313758175">
                                  <w:marLeft w:val="0"/>
                                  <w:marRight w:val="0"/>
                                  <w:marTop w:val="0"/>
                                  <w:marBottom w:val="0"/>
                                  <w:divBdr>
                                    <w:top w:val="single" w:sz="2" w:space="0" w:color="D9D9E3"/>
                                    <w:left w:val="single" w:sz="2" w:space="0" w:color="D9D9E3"/>
                                    <w:bottom w:val="single" w:sz="2" w:space="0" w:color="D9D9E3"/>
                                    <w:right w:val="single" w:sz="2" w:space="0" w:color="D9D9E3"/>
                                  </w:divBdr>
                                  <w:divsChild>
                                    <w:div w:id="1896503094">
                                      <w:marLeft w:val="0"/>
                                      <w:marRight w:val="0"/>
                                      <w:marTop w:val="0"/>
                                      <w:marBottom w:val="0"/>
                                      <w:divBdr>
                                        <w:top w:val="single" w:sz="2" w:space="0" w:color="D9D9E3"/>
                                        <w:left w:val="single" w:sz="2" w:space="0" w:color="D9D9E3"/>
                                        <w:bottom w:val="single" w:sz="2" w:space="0" w:color="D9D9E3"/>
                                        <w:right w:val="single" w:sz="2" w:space="0" w:color="D9D9E3"/>
                                      </w:divBdr>
                                      <w:divsChild>
                                        <w:div w:id="2129742242">
                                          <w:marLeft w:val="0"/>
                                          <w:marRight w:val="0"/>
                                          <w:marTop w:val="0"/>
                                          <w:marBottom w:val="0"/>
                                          <w:divBdr>
                                            <w:top w:val="single" w:sz="2" w:space="0" w:color="D9D9E3"/>
                                            <w:left w:val="single" w:sz="2" w:space="0" w:color="D9D9E3"/>
                                            <w:bottom w:val="single" w:sz="2" w:space="0" w:color="D9D9E3"/>
                                            <w:right w:val="single" w:sz="2" w:space="0" w:color="D9D9E3"/>
                                          </w:divBdr>
                                          <w:divsChild>
                                            <w:div w:id="12323936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227303250">
                          <w:marLeft w:val="0"/>
                          <w:marRight w:val="0"/>
                          <w:marTop w:val="0"/>
                          <w:marBottom w:val="0"/>
                          <w:divBdr>
                            <w:top w:val="single" w:sz="2" w:space="0" w:color="auto"/>
                            <w:left w:val="single" w:sz="2" w:space="0" w:color="auto"/>
                            <w:bottom w:val="single" w:sz="6" w:space="0" w:color="auto"/>
                            <w:right w:val="single" w:sz="2" w:space="0" w:color="auto"/>
                          </w:divBdr>
                          <w:divsChild>
                            <w:div w:id="1520968386">
                              <w:marLeft w:val="0"/>
                              <w:marRight w:val="0"/>
                              <w:marTop w:val="100"/>
                              <w:marBottom w:val="100"/>
                              <w:divBdr>
                                <w:top w:val="single" w:sz="2" w:space="0" w:color="D9D9E3"/>
                                <w:left w:val="single" w:sz="2" w:space="0" w:color="D9D9E3"/>
                                <w:bottom w:val="single" w:sz="2" w:space="0" w:color="D9D9E3"/>
                                <w:right w:val="single" w:sz="2" w:space="0" w:color="D9D9E3"/>
                              </w:divBdr>
                              <w:divsChild>
                                <w:div w:id="2122383747">
                                  <w:marLeft w:val="0"/>
                                  <w:marRight w:val="0"/>
                                  <w:marTop w:val="0"/>
                                  <w:marBottom w:val="0"/>
                                  <w:divBdr>
                                    <w:top w:val="single" w:sz="2" w:space="0" w:color="D9D9E3"/>
                                    <w:left w:val="single" w:sz="2" w:space="0" w:color="D9D9E3"/>
                                    <w:bottom w:val="single" w:sz="2" w:space="0" w:color="D9D9E3"/>
                                    <w:right w:val="single" w:sz="2" w:space="0" w:color="D9D9E3"/>
                                  </w:divBdr>
                                  <w:divsChild>
                                    <w:div w:id="953638665">
                                      <w:marLeft w:val="0"/>
                                      <w:marRight w:val="0"/>
                                      <w:marTop w:val="0"/>
                                      <w:marBottom w:val="0"/>
                                      <w:divBdr>
                                        <w:top w:val="single" w:sz="2" w:space="0" w:color="D9D9E3"/>
                                        <w:left w:val="single" w:sz="2" w:space="0" w:color="D9D9E3"/>
                                        <w:bottom w:val="single" w:sz="2" w:space="0" w:color="D9D9E3"/>
                                        <w:right w:val="single" w:sz="2" w:space="0" w:color="D9D9E3"/>
                                      </w:divBdr>
                                      <w:divsChild>
                                        <w:div w:id="201052146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619533285">
                                  <w:marLeft w:val="0"/>
                                  <w:marRight w:val="0"/>
                                  <w:marTop w:val="0"/>
                                  <w:marBottom w:val="0"/>
                                  <w:divBdr>
                                    <w:top w:val="single" w:sz="2" w:space="0" w:color="D9D9E3"/>
                                    <w:left w:val="single" w:sz="2" w:space="0" w:color="D9D9E3"/>
                                    <w:bottom w:val="single" w:sz="2" w:space="0" w:color="D9D9E3"/>
                                    <w:right w:val="single" w:sz="2" w:space="0" w:color="D9D9E3"/>
                                  </w:divBdr>
                                  <w:divsChild>
                                    <w:div w:id="1816530477">
                                      <w:marLeft w:val="0"/>
                                      <w:marRight w:val="0"/>
                                      <w:marTop w:val="0"/>
                                      <w:marBottom w:val="0"/>
                                      <w:divBdr>
                                        <w:top w:val="single" w:sz="2" w:space="0" w:color="D9D9E3"/>
                                        <w:left w:val="single" w:sz="2" w:space="0" w:color="D9D9E3"/>
                                        <w:bottom w:val="single" w:sz="2" w:space="0" w:color="D9D9E3"/>
                                        <w:right w:val="single" w:sz="2" w:space="0" w:color="D9D9E3"/>
                                      </w:divBdr>
                                      <w:divsChild>
                                        <w:div w:id="33766269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898639100">
                          <w:marLeft w:val="0"/>
                          <w:marRight w:val="0"/>
                          <w:marTop w:val="0"/>
                          <w:marBottom w:val="0"/>
                          <w:divBdr>
                            <w:top w:val="single" w:sz="2" w:space="0" w:color="auto"/>
                            <w:left w:val="single" w:sz="2" w:space="0" w:color="auto"/>
                            <w:bottom w:val="single" w:sz="6" w:space="0" w:color="auto"/>
                            <w:right w:val="single" w:sz="2" w:space="0" w:color="auto"/>
                          </w:divBdr>
                          <w:divsChild>
                            <w:div w:id="192764582">
                              <w:marLeft w:val="0"/>
                              <w:marRight w:val="0"/>
                              <w:marTop w:val="100"/>
                              <w:marBottom w:val="100"/>
                              <w:divBdr>
                                <w:top w:val="single" w:sz="2" w:space="0" w:color="D9D9E3"/>
                                <w:left w:val="single" w:sz="2" w:space="0" w:color="D9D9E3"/>
                                <w:bottom w:val="single" w:sz="2" w:space="0" w:color="D9D9E3"/>
                                <w:right w:val="single" w:sz="2" w:space="0" w:color="D9D9E3"/>
                              </w:divBdr>
                              <w:divsChild>
                                <w:div w:id="1702970055">
                                  <w:marLeft w:val="0"/>
                                  <w:marRight w:val="0"/>
                                  <w:marTop w:val="0"/>
                                  <w:marBottom w:val="0"/>
                                  <w:divBdr>
                                    <w:top w:val="single" w:sz="2" w:space="0" w:color="D9D9E3"/>
                                    <w:left w:val="single" w:sz="2" w:space="0" w:color="D9D9E3"/>
                                    <w:bottom w:val="single" w:sz="2" w:space="0" w:color="D9D9E3"/>
                                    <w:right w:val="single" w:sz="2" w:space="0" w:color="D9D9E3"/>
                                  </w:divBdr>
                                  <w:divsChild>
                                    <w:div w:id="1729182871">
                                      <w:marLeft w:val="0"/>
                                      <w:marRight w:val="0"/>
                                      <w:marTop w:val="0"/>
                                      <w:marBottom w:val="0"/>
                                      <w:divBdr>
                                        <w:top w:val="single" w:sz="2" w:space="0" w:color="D9D9E3"/>
                                        <w:left w:val="single" w:sz="2" w:space="0" w:color="D9D9E3"/>
                                        <w:bottom w:val="single" w:sz="2" w:space="0" w:color="D9D9E3"/>
                                        <w:right w:val="single" w:sz="2" w:space="0" w:color="D9D9E3"/>
                                      </w:divBdr>
                                      <w:divsChild>
                                        <w:div w:id="1816602179">
                                          <w:marLeft w:val="0"/>
                                          <w:marRight w:val="0"/>
                                          <w:marTop w:val="0"/>
                                          <w:marBottom w:val="0"/>
                                          <w:divBdr>
                                            <w:top w:val="single" w:sz="2" w:space="0" w:color="D9D9E3"/>
                                            <w:left w:val="single" w:sz="2" w:space="0" w:color="D9D9E3"/>
                                            <w:bottom w:val="single" w:sz="2" w:space="0" w:color="D9D9E3"/>
                                            <w:right w:val="single" w:sz="2" w:space="0" w:color="D9D9E3"/>
                                          </w:divBdr>
                                        </w:div>
                                      </w:divsChild>
                                    </w:div>
                                    <w:div w:id="2101220239">
                                      <w:marLeft w:val="0"/>
                                      <w:marRight w:val="0"/>
                                      <w:marTop w:val="0"/>
                                      <w:marBottom w:val="0"/>
                                      <w:divBdr>
                                        <w:top w:val="single" w:sz="2" w:space="0" w:color="D9D9E3"/>
                                        <w:left w:val="single" w:sz="2" w:space="0" w:color="D9D9E3"/>
                                        <w:bottom w:val="single" w:sz="2" w:space="0" w:color="D9D9E3"/>
                                        <w:right w:val="single" w:sz="2" w:space="0" w:color="D9D9E3"/>
                                      </w:divBdr>
                                    </w:div>
                                  </w:divsChild>
                                </w:div>
                                <w:div w:id="1046830117">
                                  <w:marLeft w:val="0"/>
                                  <w:marRight w:val="0"/>
                                  <w:marTop w:val="0"/>
                                  <w:marBottom w:val="0"/>
                                  <w:divBdr>
                                    <w:top w:val="single" w:sz="2" w:space="0" w:color="D9D9E3"/>
                                    <w:left w:val="single" w:sz="2" w:space="0" w:color="D9D9E3"/>
                                    <w:bottom w:val="single" w:sz="2" w:space="0" w:color="D9D9E3"/>
                                    <w:right w:val="single" w:sz="2" w:space="0" w:color="D9D9E3"/>
                                  </w:divBdr>
                                  <w:divsChild>
                                    <w:div w:id="1119761670">
                                      <w:marLeft w:val="0"/>
                                      <w:marRight w:val="0"/>
                                      <w:marTop w:val="0"/>
                                      <w:marBottom w:val="0"/>
                                      <w:divBdr>
                                        <w:top w:val="single" w:sz="2" w:space="0" w:color="D9D9E3"/>
                                        <w:left w:val="single" w:sz="2" w:space="0" w:color="D9D9E3"/>
                                        <w:bottom w:val="single" w:sz="2" w:space="0" w:color="D9D9E3"/>
                                        <w:right w:val="single" w:sz="2" w:space="0" w:color="D9D9E3"/>
                                      </w:divBdr>
                                      <w:divsChild>
                                        <w:div w:id="1669669485">
                                          <w:marLeft w:val="0"/>
                                          <w:marRight w:val="0"/>
                                          <w:marTop w:val="0"/>
                                          <w:marBottom w:val="0"/>
                                          <w:divBdr>
                                            <w:top w:val="single" w:sz="2" w:space="0" w:color="D9D9E3"/>
                                            <w:left w:val="single" w:sz="2" w:space="0" w:color="D9D9E3"/>
                                            <w:bottom w:val="single" w:sz="2" w:space="0" w:color="D9D9E3"/>
                                            <w:right w:val="single" w:sz="2" w:space="0" w:color="D9D9E3"/>
                                          </w:divBdr>
                                          <w:divsChild>
                                            <w:div w:id="163004202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1911037366">
                          <w:marLeft w:val="0"/>
                          <w:marRight w:val="0"/>
                          <w:marTop w:val="0"/>
                          <w:marBottom w:val="0"/>
                          <w:divBdr>
                            <w:top w:val="single" w:sz="2" w:space="0" w:color="auto"/>
                            <w:left w:val="single" w:sz="2" w:space="0" w:color="auto"/>
                            <w:bottom w:val="single" w:sz="6" w:space="0" w:color="auto"/>
                            <w:right w:val="single" w:sz="2" w:space="0" w:color="auto"/>
                          </w:divBdr>
                          <w:divsChild>
                            <w:div w:id="1401710385">
                              <w:marLeft w:val="0"/>
                              <w:marRight w:val="0"/>
                              <w:marTop w:val="100"/>
                              <w:marBottom w:val="100"/>
                              <w:divBdr>
                                <w:top w:val="single" w:sz="2" w:space="0" w:color="D9D9E3"/>
                                <w:left w:val="single" w:sz="2" w:space="0" w:color="D9D9E3"/>
                                <w:bottom w:val="single" w:sz="2" w:space="0" w:color="D9D9E3"/>
                                <w:right w:val="single" w:sz="2" w:space="0" w:color="D9D9E3"/>
                              </w:divBdr>
                              <w:divsChild>
                                <w:div w:id="599996314">
                                  <w:marLeft w:val="0"/>
                                  <w:marRight w:val="0"/>
                                  <w:marTop w:val="0"/>
                                  <w:marBottom w:val="0"/>
                                  <w:divBdr>
                                    <w:top w:val="single" w:sz="2" w:space="0" w:color="D9D9E3"/>
                                    <w:left w:val="single" w:sz="2" w:space="0" w:color="D9D9E3"/>
                                    <w:bottom w:val="single" w:sz="2" w:space="0" w:color="D9D9E3"/>
                                    <w:right w:val="single" w:sz="2" w:space="0" w:color="D9D9E3"/>
                                  </w:divBdr>
                                  <w:divsChild>
                                    <w:div w:id="653950028">
                                      <w:marLeft w:val="0"/>
                                      <w:marRight w:val="0"/>
                                      <w:marTop w:val="0"/>
                                      <w:marBottom w:val="0"/>
                                      <w:divBdr>
                                        <w:top w:val="single" w:sz="2" w:space="0" w:color="D9D9E3"/>
                                        <w:left w:val="single" w:sz="2" w:space="0" w:color="D9D9E3"/>
                                        <w:bottom w:val="single" w:sz="2" w:space="0" w:color="D9D9E3"/>
                                        <w:right w:val="single" w:sz="2" w:space="0" w:color="D9D9E3"/>
                                      </w:divBdr>
                                      <w:divsChild>
                                        <w:div w:id="179663232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812677691">
                                  <w:marLeft w:val="0"/>
                                  <w:marRight w:val="0"/>
                                  <w:marTop w:val="0"/>
                                  <w:marBottom w:val="0"/>
                                  <w:divBdr>
                                    <w:top w:val="single" w:sz="2" w:space="0" w:color="D9D9E3"/>
                                    <w:left w:val="single" w:sz="2" w:space="0" w:color="D9D9E3"/>
                                    <w:bottom w:val="single" w:sz="2" w:space="0" w:color="D9D9E3"/>
                                    <w:right w:val="single" w:sz="2" w:space="0" w:color="D9D9E3"/>
                                  </w:divBdr>
                                  <w:divsChild>
                                    <w:div w:id="2103601084">
                                      <w:marLeft w:val="0"/>
                                      <w:marRight w:val="0"/>
                                      <w:marTop w:val="0"/>
                                      <w:marBottom w:val="0"/>
                                      <w:divBdr>
                                        <w:top w:val="single" w:sz="2" w:space="0" w:color="D9D9E3"/>
                                        <w:left w:val="single" w:sz="2" w:space="0" w:color="D9D9E3"/>
                                        <w:bottom w:val="single" w:sz="2" w:space="0" w:color="D9D9E3"/>
                                        <w:right w:val="single" w:sz="2" w:space="0" w:color="D9D9E3"/>
                                      </w:divBdr>
                                      <w:divsChild>
                                        <w:div w:id="53103943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31924007">
                          <w:marLeft w:val="0"/>
                          <w:marRight w:val="0"/>
                          <w:marTop w:val="0"/>
                          <w:marBottom w:val="0"/>
                          <w:divBdr>
                            <w:top w:val="single" w:sz="2" w:space="0" w:color="auto"/>
                            <w:left w:val="single" w:sz="2" w:space="0" w:color="auto"/>
                            <w:bottom w:val="single" w:sz="6" w:space="0" w:color="auto"/>
                            <w:right w:val="single" w:sz="2" w:space="0" w:color="auto"/>
                          </w:divBdr>
                          <w:divsChild>
                            <w:div w:id="578945921">
                              <w:marLeft w:val="0"/>
                              <w:marRight w:val="0"/>
                              <w:marTop w:val="100"/>
                              <w:marBottom w:val="100"/>
                              <w:divBdr>
                                <w:top w:val="single" w:sz="2" w:space="0" w:color="D9D9E3"/>
                                <w:left w:val="single" w:sz="2" w:space="0" w:color="D9D9E3"/>
                                <w:bottom w:val="single" w:sz="2" w:space="0" w:color="D9D9E3"/>
                                <w:right w:val="single" w:sz="2" w:space="0" w:color="D9D9E3"/>
                              </w:divBdr>
                              <w:divsChild>
                                <w:div w:id="679045932">
                                  <w:marLeft w:val="0"/>
                                  <w:marRight w:val="0"/>
                                  <w:marTop w:val="0"/>
                                  <w:marBottom w:val="0"/>
                                  <w:divBdr>
                                    <w:top w:val="single" w:sz="2" w:space="0" w:color="D9D9E3"/>
                                    <w:left w:val="single" w:sz="2" w:space="0" w:color="D9D9E3"/>
                                    <w:bottom w:val="single" w:sz="2" w:space="0" w:color="D9D9E3"/>
                                    <w:right w:val="single" w:sz="2" w:space="0" w:color="D9D9E3"/>
                                  </w:divBdr>
                                  <w:divsChild>
                                    <w:div w:id="1067410707">
                                      <w:marLeft w:val="0"/>
                                      <w:marRight w:val="0"/>
                                      <w:marTop w:val="0"/>
                                      <w:marBottom w:val="0"/>
                                      <w:divBdr>
                                        <w:top w:val="single" w:sz="2" w:space="0" w:color="D9D9E3"/>
                                        <w:left w:val="single" w:sz="2" w:space="0" w:color="D9D9E3"/>
                                        <w:bottom w:val="single" w:sz="2" w:space="0" w:color="D9D9E3"/>
                                        <w:right w:val="single" w:sz="2" w:space="0" w:color="D9D9E3"/>
                                      </w:divBdr>
                                      <w:divsChild>
                                        <w:div w:id="1463428797">
                                          <w:marLeft w:val="0"/>
                                          <w:marRight w:val="0"/>
                                          <w:marTop w:val="0"/>
                                          <w:marBottom w:val="0"/>
                                          <w:divBdr>
                                            <w:top w:val="single" w:sz="2" w:space="0" w:color="D9D9E3"/>
                                            <w:left w:val="single" w:sz="2" w:space="0" w:color="D9D9E3"/>
                                            <w:bottom w:val="single" w:sz="2" w:space="0" w:color="D9D9E3"/>
                                            <w:right w:val="single" w:sz="2" w:space="0" w:color="D9D9E3"/>
                                          </w:divBdr>
                                        </w:div>
                                      </w:divsChild>
                                    </w:div>
                                    <w:div w:id="1118642009">
                                      <w:marLeft w:val="0"/>
                                      <w:marRight w:val="0"/>
                                      <w:marTop w:val="0"/>
                                      <w:marBottom w:val="0"/>
                                      <w:divBdr>
                                        <w:top w:val="single" w:sz="2" w:space="0" w:color="D9D9E3"/>
                                        <w:left w:val="single" w:sz="2" w:space="0" w:color="D9D9E3"/>
                                        <w:bottom w:val="single" w:sz="2" w:space="0" w:color="D9D9E3"/>
                                        <w:right w:val="single" w:sz="2" w:space="0" w:color="D9D9E3"/>
                                      </w:divBdr>
                                    </w:div>
                                  </w:divsChild>
                                </w:div>
                                <w:div w:id="257719355">
                                  <w:marLeft w:val="0"/>
                                  <w:marRight w:val="0"/>
                                  <w:marTop w:val="0"/>
                                  <w:marBottom w:val="0"/>
                                  <w:divBdr>
                                    <w:top w:val="single" w:sz="2" w:space="0" w:color="D9D9E3"/>
                                    <w:left w:val="single" w:sz="2" w:space="0" w:color="D9D9E3"/>
                                    <w:bottom w:val="single" w:sz="2" w:space="0" w:color="D9D9E3"/>
                                    <w:right w:val="single" w:sz="2" w:space="0" w:color="D9D9E3"/>
                                  </w:divBdr>
                                  <w:divsChild>
                                    <w:div w:id="143670313">
                                      <w:marLeft w:val="0"/>
                                      <w:marRight w:val="0"/>
                                      <w:marTop w:val="0"/>
                                      <w:marBottom w:val="0"/>
                                      <w:divBdr>
                                        <w:top w:val="single" w:sz="2" w:space="0" w:color="D9D9E3"/>
                                        <w:left w:val="single" w:sz="2" w:space="0" w:color="D9D9E3"/>
                                        <w:bottom w:val="single" w:sz="2" w:space="0" w:color="D9D9E3"/>
                                        <w:right w:val="single" w:sz="2" w:space="0" w:color="D9D9E3"/>
                                      </w:divBdr>
                                      <w:divsChild>
                                        <w:div w:id="1812937385">
                                          <w:marLeft w:val="0"/>
                                          <w:marRight w:val="0"/>
                                          <w:marTop w:val="0"/>
                                          <w:marBottom w:val="0"/>
                                          <w:divBdr>
                                            <w:top w:val="single" w:sz="2" w:space="0" w:color="D9D9E3"/>
                                            <w:left w:val="single" w:sz="2" w:space="0" w:color="D9D9E3"/>
                                            <w:bottom w:val="single" w:sz="2" w:space="0" w:color="D9D9E3"/>
                                            <w:right w:val="single" w:sz="2" w:space="0" w:color="D9D9E3"/>
                                          </w:divBdr>
                                          <w:divsChild>
                                            <w:div w:id="75656358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1843545162">
                          <w:marLeft w:val="0"/>
                          <w:marRight w:val="0"/>
                          <w:marTop w:val="0"/>
                          <w:marBottom w:val="0"/>
                          <w:divBdr>
                            <w:top w:val="single" w:sz="2" w:space="0" w:color="auto"/>
                            <w:left w:val="single" w:sz="2" w:space="0" w:color="auto"/>
                            <w:bottom w:val="single" w:sz="6" w:space="0" w:color="auto"/>
                            <w:right w:val="single" w:sz="2" w:space="0" w:color="auto"/>
                          </w:divBdr>
                          <w:divsChild>
                            <w:div w:id="681393326">
                              <w:marLeft w:val="0"/>
                              <w:marRight w:val="0"/>
                              <w:marTop w:val="100"/>
                              <w:marBottom w:val="100"/>
                              <w:divBdr>
                                <w:top w:val="single" w:sz="2" w:space="0" w:color="D9D9E3"/>
                                <w:left w:val="single" w:sz="2" w:space="0" w:color="D9D9E3"/>
                                <w:bottom w:val="single" w:sz="2" w:space="0" w:color="D9D9E3"/>
                                <w:right w:val="single" w:sz="2" w:space="0" w:color="D9D9E3"/>
                              </w:divBdr>
                              <w:divsChild>
                                <w:div w:id="269094685">
                                  <w:marLeft w:val="0"/>
                                  <w:marRight w:val="0"/>
                                  <w:marTop w:val="0"/>
                                  <w:marBottom w:val="0"/>
                                  <w:divBdr>
                                    <w:top w:val="single" w:sz="2" w:space="0" w:color="D9D9E3"/>
                                    <w:left w:val="single" w:sz="2" w:space="0" w:color="D9D9E3"/>
                                    <w:bottom w:val="single" w:sz="2" w:space="0" w:color="D9D9E3"/>
                                    <w:right w:val="single" w:sz="2" w:space="0" w:color="D9D9E3"/>
                                  </w:divBdr>
                                  <w:divsChild>
                                    <w:div w:id="567766614">
                                      <w:marLeft w:val="0"/>
                                      <w:marRight w:val="0"/>
                                      <w:marTop w:val="0"/>
                                      <w:marBottom w:val="0"/>
                                      <w:divBdr>
                                        <w:top w:val="single" w:sz="2" w:space="0" w:color="D9D9E3"/>
                                        <w:left w:val="single" w:sz="2" w:space="0" w:color="D9D9E3"/>
                                        <w:bottom w:val="single" w:sz="2" w:space="0" w:color="D9D9E3"/>
                                        <w:right w:val="single" w:sz="2" w:space="0" w:color="D9D9E3"/>
                                      </w:divBdr>
                                      <w:divsChild>
                                        <w:div w:id="92677177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827741752">
                                  <w:marLeft w:val="0"/>
                                  <w:marRight w:val="0"/>
                                  <w:marTop w:val="0"/>
                                  <w:marBottom w:val="0"/>
                                  <w:divBdr>
                                    <w:top w:val="single" w:sz="2" w:space="0" w:color="D9D9E3"/>
                                    <w:left w:val="single" w:sz="2" w:space="0" w:color="D9D9E3"/>
                                    <w:bottom w:val="single" w:sz="2" w:space="0" w:color="D9D9E3"/>
                                    <w:right w:val="single" w:sz="2" w:space="0" w:color="D9D9E3"/>
                                  </w:divBdr>
                                  <w:divsChild>
                                    <w:div w:id="1827237228">
                                      <w:marLeft w:val="0"/>
                                      <w:marRight w:val="0"/>
                                      <w:marTop w:val="0"/>
                                      <w:marBottom w:val="0"/>
                                      <w:divBdr>
                                        <w:top w:val="single" w:sz="2" w:space="0" w:color="D9D9E3"/>
                                        <w:left w:val="single" w:sz="2" w:space="0" w:color="D9D9E3"/>
                                        <w:bottom w:val="single" w:sz="2" w:space="0" w:color="D9D9E3"/>
                                        <w:right w:val="single" w:sz="2" w:space="0" w:color="D9D9E3"/>
                                      </w:divBdr>
                                      <w:divsChild>
                                        <w:div w:id="170782934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367634317">
                          <w:marLeft w:val="0"/>
                          <w:marRight w:val="0"/>
                          <w:marTop w:val="0"/>
                          <w:marBottom w:val="0"/>
                          <w:divBdr>
                            <w:top w:val="single" w:sz="2" w:space="0" w:color="auto"/>
                            <w:left w:val="single" w:sz="2" w:space="0" w:color="auto"/>
                            <w:bottom w:val="single" w:sz="6" w:space="0" w:color="auto"/>
                            <w:right w:val="single" w:sz="2" w:space="0" w:color="auto"/>
                          </w:divBdr>
                          <w:divsChild>
                            <w:div w:id="858933986">
                              <w:marLeft w:val="0"/>
                              <w:marRight w:val="0"/>
                              <w:marTop w:val="100"/>
                              <w:marBottom w:val="100"/>
                              <w:divBdr>
                                <w:top w:val="single" w:sz="2" w:space="0" w:color="D9D9E3"/>
                                <w:left w:val="single" w:sz="2" w:space="0" w:color="D9D9E3"/>
                                <w:bottom w:val="single" w:sz="2" w:space="0" w:color="D9D9E3"/>
                                <w:right w:val="single" w:sz="2" w:space="0" w:color="D9D9E3"/>
                              </w:divBdr>
                              <w:divsChild>
                                <w:div w:id="565409166">
                                  <w:marLeft w:val="0"/>
                                  <w:marRight w:val="0"/>
                                  <w:marTop w:val="0"/>
                                  <w:marBottom w:val="0"/>
                                  <w:divBdr>
                                    <w:top w:val="single" w:sz="2" w:space="0" w:color="D9D9E3"/>
                                    <w:left w:val="single" w:sz="2" w:space="0" w:color="D9D9E3"/>
                                    <w:bottom w:val="single" w:sz="2" w:space="0" w:color="D9D9E3"/>
                                    <w:right w:val="single" w:sz="2" w:space="0" w:color="D9D9E3"/>
                                  </w:divBdr>
                                  <w:divsChild>
                                    <w:div w:id="229849946">
                                      <w:marLeft w:val="0"/>
                                      <w:marRight w:val="0"/>
                                      <w:marTop w:val="0"/>
                                      <w:marBottom w:val="0"/>
                                      <w:divBdr>
                                        <w:top w:val="single" w:sz="2" w:space="0" w:color="D9D9E3"/>
                                        <w:left w:val="single" w:sz="2" w:space="0" w:color="D9D9E3"/>
                                        <w:bottom w:val="single" w:sz="2" w:space="0" w:color="D9D9E3"/>
                                        <w:right w:val="single" w:sz="2" w:space="0" w:color="D9D9E3"/>
                                      </w:divBdr>
                                      <w:divsChild>
                                        <w:div w:id="1733500303">
                                          <w:marLeft w:val="0"/>
                                          <w:marRight w:val="0"/>
                                          <w:marTop w:val="0"/>
                                          <w:marBottom w:val="0"/>
                                          <w:divBdr>
                                            <w:top w:val="single" w:sz="2" w:space="0" w:color="D9D9E3"/>
                                            <w:left w:val="single" w:sz="2" w:space="0" w:color="D9D9E3"/>
                                            <w:bottom w:val="single" w:sz="2" w:space="0" w:color="D9D9E3"/>
                                            <w:right w:val="single" w:sz="2" w:space="0" w:color="D9D9E3"/>
                                          </w:divBdr>
                                        </w:div>
                                      </w:divsChild>
                                    </w:div>
                                    <w:div w:id="287905608">
                                      <w:marLeft w:val="0"/>
                                      <w:marRight w:val="0"/>
                                      <w:marTop w:val="0"/>
                                      <w:marBottom w:val="0"/>
                                      <w:divBdr>
                                        <w:top w:val="single" w:sz="2" w:space="0" w:color="D9D9E3"/>
                                        <w:left w:val="single" w:sz="2" w:space="0" w:color="D9D9E3"/>
                                        <w:bottom w:val="single" w:sz="2" w:space="0" w:color="D9D9E3"/>
                                        <w:right w:val="single" w:sz="2" w:space="0" w:color="D9D9E3"/>
                                      </w:divBdr>
                                    </w:div>
                                  </w:divsChild>
                                </w:div>
                                <w:div w:id="958294098">
                                  <w:marLeft w:val="0"/>
                                  <w:marRight w:val="0"/>
                                  <w:marTop w:val="0"/>
                                  <w:marBottom w:val="0"/>
                                  <w:divBdr>
                                    <w:top w:val="single" w:sz="2" w:space="0" w:color="D9D9E3"/>
                                    <w:left w:val="single" w:sz="2" w:space="0" w:color="D9D9E3"/>
                                    <w:bottom w:val="single" w:sz="2" w:space="0" w:color="D9D9E3"/>
                                    <w:right w:val="single" w:sz="2" w:space="0" w:color="D9D9E3"/>
                                  </w:divBdr>
                                  <w:divsChild>
                                    <w:div w:id="1162425135">
                                      <w:marLeft w:val="0"/>
                                      <w:marRight w:val="0"/>
                                      <w:marTop w:val="0"/>
                                      <w:marBottom w:val="0"/>
                                      <w:divBdr>
                                        <w:top w:val="single" w:sz="2" w:space="0" w:color="D9D9E3"/>
                                        <w:left w:val="single" w:sz="2" w:space="0" w:color="D9D9E3"/>
                                        <w:bottom w:val="single" w:sz="2" w:space="0" w:color="D9D9E3"/>
                                        <w:right w:val="single" w:sz="2" w:space="0" w:color="D9D9E3"/>
                                      </w:divBdr>
                                      <w:divsChild>
                                        <w:div w:id="1996108719">
                                          <w:marLeft w:val="0"/>
                                          <w:marRight w:val="0"/>
                                          <w:marTop w:val="0"/>
                                          <w:marBottom w:val="0"/>
                                          <w:divBdr>
                                            <w:top w:val="single" w:sz="2" w:space="0" w:color="D9D9E3"/>
                                            <w:left w:val="single" w:sz="2" w:space="0" w:color="D9D9E3"/>
                                            <w:bottom w:val="single" w:sz="2" w:space="0" w:color="D9D9E3"/>
                                            <w:right w:val="single" w:sz="2" w:space="0" w:color="D9D9E3"/>
                                          </w:divBdr>
                                          <w:divsChild>
                                            <w:div w:id="159751744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1550527604">
                          <w:marLeft w:val="0"/>
                          <w:marRight w:val="0"/>
                          <w:marTop w:val="0"/>
                          <w:marBottom w:val="0"/>
                          <w:divBdr>
                            <w:top w:val="single" w:sz="2" w:space="0" w:color="auto"/>
                            <w:left w:val="single" w:sz="2" w:space="0" w:color="auto"/>
                            <w:bottom w:val="single" w:sz="6" w:space="0" w:color="auto"/>
                            <w:right w:val="single" w:sz="2" w:space="0" w:color="auto"/>
                          </w:divBdr>
                          <w:divsChild>
                            <w:div w:id="1683701406">
                              <w:marLeft w:val="0"/>
                              <w:marRight w:val="0"/>
                              <w:marTop w:val="100"/>
                              <w:marBottom w:val="100"/>
                              <w:divBdr>
                                <w:top w:val="single" w:sz="2" w:space="0" w:color="D9D9E3"/>
                                <w:left w:val="single" w:sz="2" w:space="0" w:color="D9D9E3"/>
                                <w:bottom w:val="single" w:sz="2" w:space="0" w:color="D9D9E3"/>
                                <w:right w:val="single" w:sz="2" w:space="0" w:color="D9D9E3"/>
                              </w:divBdr>
                              <w:divsChild>
                                <w:div w:id="1094860871">
                                  <w:marLeft w:val="0"/>
                                  <w:marRight w:val="0"/>
                                  <w:marTop w:val="0"/>
                                  <w:marBottom w:val="0"/>
                                  <w:divBdr>
                                    <w:top w:val="single" w:sz="2" w:space="0" w:color="D9D9E3"/>
                                    <w:left w:val="single" w:sz="2" w:space="0" w:color="D9D9E3"/>
                                    <w:bottom w:val="single" w:sz="2" w:space="0" w:color="D9D9E3"/>
                                    <w:right w:val="single" w:sz="2" w:space="0" w:color="D9D9E3"/>
                                  </w:divBdr>
                                  <w:divsChild>
                                    <w:div w:id="1785297493">
                                      <w:marLeft w:val="0"/>
                                      <w:marRight w:val="0"/>
                                      <w:marTop w:val="0"/>
                                      <w:marBottom w:val="0"/>
                                      <w:divBdr>
                                        <w:top w:val="single" w:sz="2" w:space="0" w:color="D9D9E3"/>
                                        <w:left w:val="single" w:sz="2" w:space="0" w:color="D9D9E3"/>
                                        <w:bottom w:val="single" w:sz="2" w:space="0" w:color="D9D9E3"/>
                                        <w:right w:val="single" w:sz="2" w:space="0" w:color="D9D9E3"/>
                                      </w:divBdr>
                                      <w:divsChild>
                                        <w:div w:id="131552707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201821561">
                                  <w:marLeft w:val="0"/>
                                  <w:marRight w:val="0"/>
                                  <w:marTop w:val="0"/>
                                  <w:marBottom w:val="0"/>
                                  <w:divBdr>
                                    <w:top w:val="single" w:sz="2" w:space="0" w:color="D9D9E3"/>
                                    <w:left w:val="single" w:sz="2" w:space="0" w:color="D9D9E3"/>
                                    <w:bottom w:val="single" w:sz="2" w:space="0" w:color="D9D9E3"/>
                                    <w:right w:val="single" w:sz="2" w:space="0" w:color="D9D9E3"/>
                                  </w:divBdr>
                                  <w:divsChild>
                                    <w:div w:id="723679326">
                                      <w:marLeft w:val="0"/>
                                      <w:marRight w:val="0"/>
                                      <w:marTop w:val="0"/>
                                      <w:marBottom w:val="0"/>
                                      <w:divBdr>
                                        <w:top w:val="single" w:sz="2" w:space="0" w:color="D9D9E3"/>
                                        <w:left w:val="single" w:sz="2" w:space="0" w:color="D9D9E3"/>
                                        <w:bottom w:val="single" w:sz="2" w:space="0" w:color="D9D9E3"/>
                                        <w:right w:val="single" w:sz="2" w:space="0" w:color="D9D9E3"/>
                                      </w:divBdr>
                                      <w:divsChild>
                                        <w:div w:id="210449795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758988064">
                          <w:marLeft w:val="0"/>
                          <w:marRight w:val="0"/>
                          <w:marTop w:val="0"/>
                          <w:marBottom w:val="0"/>
                          <w:divBdr>
                            <w:top w:val="single" w:sz="2" w:space="0" w:color="auto"/>
                            <w:left w:val="single" w:sz="2" w:space="0" w:color="auto"/>
                            <w:bottom w:val="single" w:sz="6" w:space="0" w:color="auto"/>
                            <w:right w:val="single" w:sz="2" w:space="0" w:color="auto"/>
                          </w:divBdr>
                          <w:divsChild>
                            <w:div w:id="587352932">
                              <w:marLeft w:val="0"/>
                              <w:marRight w:val="0"/>
                              <w:marTop w:val="100"/>
                              <w:marBottom w:val="100"/>
                              <w:divBdr>
                                <w:top w:val="single" w:sz="2" w:space="0" w:color="D9D9E3"/>
                                <w:left w:val="single" w:sz="2" w:space="0" w:color="D9D9E3"/>
                                <w:bottom w:val="single" w:sz="2" w:space="0" w:color="D9D9E3"/>
                                <w:right w:val="single" w:sz="2" w:space="0" w:color="D9D9E3"/>
                              </w:divBdr>
                              <w:divsChild>
                                <w:div w:id="1555462437">
                                  <w:marLeft w:val="0"/>
                                  <w:marRight w:val="0"/>
                                  <w:marTop w:val="0"/>
                                  <w:marBottom w:val="0"/>
                                  <w:divBdr>
                                    <w:top w:val="single" w:sz="2" w:space="0" w:color="D9D9E3"/>
                                    <w:left w:val="single" w:sz="2" w:space="0" w:color="D9D9E3"/>
                                    <w:bottom w:val="single" w:sz="2" w:space="0" w:color="D9D9E3"/>
                                    <w:right w:val="single" w:sz="2" w:space="0" w:color="D9D9E3"/>
                                  </w:divBdr>
                                  <w:divsChild>
                                    <w:div w:id="1461800791">
                                      <w:marLeft w:val="0"/>
                                      <w:marRight w:val="0"/>
                                      <w:marTop w:val="0"/>
                                      <w:marBottom w:val="0"/>
                                      <w:divBdr>
                                        <w:top w:val="single" w:sz="2" w:space="0" w:color="D9D9E3"/>
                                        <w:left w:val="single" w:sz="2" w:space="0" w:color="D9D9E3"/>
                                        <w:bottom w:val="single" w:sz="2" w:space="0" w:color="D9D9E3"/>
                                        <w:right w:val="single" w:sz="2" w:space="0" w:color="D9D9E3"/>
                                      </w:divBdr>
                                      <w:divsChild>
                                        <w:div w:id="174039896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839734330">
                                  <w:marLeft w:val="0"/>
                                  <w:marRight w:val="0"/>
                                  <w:marTop w:val="0"/>
                                  <w:marBottom w:val="0"/>
                                  <w:divBdr>
                                    <w:top w:val="single" w:sz="2" w:space="0" w:color="D9D9E3"/>
                                    <w:left w:val="single" w:sz="2" w:space="0" w:color="D9D9E3"/>
                                    <w:bottom w:val="single" w:sz="2" w:space="0" w:color="D9D9E3"/>
                                    <w:right w:val="single" w:sz="2" w:space="0" w:color="D9D9E3"/>
                                  </w:divBdr>
                                  <w:divsChild>
                                    <w:div w:id="273288542">
                                      <w:marLeft w:val="0"/>
                                      <w:marRight w:val="0"/>
                                      <w:marTop w:val="0"/>
                                      <w:marBottom w:val="0"/>
                                      <w:divBdr>
                                        <w:top w:val="single" w:sz="2" w:space="0" w:color="D9D9E3"/>
                                        <w:left w:val="single" w:sz="2" w:space="0" w:color="D9D9E3"/>
                                        <w:bottom w:val="single" w:sz="2" w:space="0" w:color="D9D9E3"/>
                                        <w:right w:val="single" w:sz="2" w:space="0" w:color="D9D9E3"/>
                                      </w:divBdr>
                                      <w:divsChild>
                                        <w:div w:id="2031373348">
                                          <w:marLeft w:val="0"/>
                                          <w:marRight w:val="0"/>
                                          <w:marTop w:val="0"/>
                                          <w:marBottom w:val="0"/>
                                          <w:divBdr>
                                            <w:top w:val="single" w:sz="2" w:space="0" w:color="D9D9E3"/>
                                            <w:left w:val="single" w:sz="2" w:space="0" w:color="D9D9E3"/>
                                            <w:bottom w:val="single" w:sz="2" w:space="0" w:color="D9D9E3"/>
                                            <w:right w:val="single" w:sz="2" w:space="0" w:color="D9D9E3"/>
                                          </w:divBdr>
                                          <w:divsChild>
                                            <w:div w:id="188043312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1111895847">
                          <w:marLeft w:val="0"/>
                          <w:marRight w:val="0"/>
                          <w:marTop w:val="0"/>
                          <w:marBottom w:val="0"/>
                          <w:divBdr>
                            <w:top w:val="single" w:sz="2" w:space="0" w:color="auto"/>
                            <w:left w:val="single" w:sz="2" w:space="0" w:color="auto"/>
                            <w:bottom w:val="single" w:sz="6" w:space="0" w:color="auto"/>
                            <w:right w:val="single" w:sz="2" w:space="0" w:color="auto"/>
                          </w:divBdr>
                          <w:divsChild>
                            <w:div w:id="1993673834">
                              <w:marLeft w:val="0"/>
                              <w:marRight w:val="0"/>
                              <w:marTop w:val="100"/>
                              <w:marBottom w:val="100"/>
                              <w:divBdr>
                                <w:top w:val="single" w:sz="2" w:space="0" w:color="D9D9E3"/>
                                <w:left w:val="single" w:sz="2" w:space="0" w:color="D9D9E3"/>
                                <w:bottom w:val="single" w:sz="2" w:space="0" w:color="D9D9E3"/>
                                <w:right w:val="single" w:sz="2" w:space="0" w:color="D9D9E3"/>
                              </w:divBdr>
                              <w:divsChild>
                                <w:div w:id="400254283">
                                  <w:marLeft w:val="0"/>
                                  <w:marRight w:val="0"/>
                                  <w:marTop w:val="0"/>
                                  <w:marBottom w:val="0"/>
                                  <w:divBdr>
                                    <w:top w:val="single" w:sz="2" w:space="0" w:color="D9D9E3"/>
                                    <w:left w:val="single" w:sz="2" w:space="0" w:color="D9D9E3"/>
                                    <w:bottom w:val="single" w:sz="2" w:space="0" w:color="D9D9E3"/>
                                    <w:right w:val="single" w:sz="2" w:space="0" w:color="D9D9E3"/>
                                  </w:divBdr>
                                  <w:divsChild>
                                    <w:div w:id="1054622949">
                                      <w:marLeft w:val="0"/>
                                      <w:marRight w:val="0"/>
                                      <w:marTop w:val="0"/>
                                      <w:marBottom w:val="0"/>
                                      <w:divBdr>
                                        <w:top w:val="single" w:sz="2" w:space="0" w:color="D9D9E3"/>
                                        <w:left w:val="single" w:sz="2" w:space="0" w:color="D9D9E3"/>
                                        <w:bottom w:val="single" w:sz="2" w:space="0" w:color="D9D9E3"/>
                                        <w:right w:val="single" w:sz="2" w:space="0" w:color="D9D9E3"/>
                                      </w:divBdr>
                                      <w:divsChild>
                                        <w:div w:id="155407927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905339534">
                                  <w:marLeft w:val="0"/>
                                  <w:marRight w:val="0"/>
                                  <w:marTop w:val="0"/>
                                  <w:marBottom w:val="0"/>
                                  <w:divBdr>
                                    <w:top w:val="single" w:sz="2" w:space="0" w:color="D9D9E3"/>
                                    <w:left w:val="single" w:sz="2" w:space="0" w:color="D9D9E3"/>
                                    <w:bottom w:val="single" w:sz="2" w:space="0" w:color="D9D9E3"/>
                                    <w:right w:val="single" w:sz="2" w:space="0" w:color="D9D9E3"/>
                                  </w:divBdr>
                                  <w:divsChild>
                                    <w:div w:id="1811290525">
                                      <w:marLeft w:val="0"/>
                                      <w:marRight w:val="0"/>
                                      <w:marTop w:val="0"/>
                                      <w:marBottom w:val="0"/>
                                      <w:divBdr>
                                        <w:top w:val="single" w:sz="2" w:space="0" w:color="D9D9E3"/>
                                        <w:left w:val="single" w:sz="2" w:space="0" w:color="D9D9E3"/>
                                        <w:bottom w:val="single" w:sz="2" w:space="0" w:color="D9D9E3"/>
                                        <w:right w:val="single" w:sz="2" w:space="0" w:color="D9D9E3"/>
                                      </w:divBdr>
                                      <w:divsChild>
                                        <w:div w:id="14910042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766659629">
                          <w:marLeft w:val="0"/>
                          <w:marRight w:val="0"/>
                          <w:marTop w:val="0"/>
                          <w:marBottom w:val="0"/>
                          <w:divBdr>
                            <w:top w:val="single" w:sz="2" w:space="0" w:color="auto"/>
                            <w:left w:val="single" w:sz="2" w:space="0" w:color="auto"/>
                            <w:bottom w:val="single" w:sz="6" w:space="0" w:color="auto"/>
                            <w:right w:val="single" w:sz="2" w:space="0" w:color="auto"/>
                          </w:divBdr>
                          <w:divsChild>
                            <w:div w:id="1610702539">
                              <w:marLeft w:val="0"/>
                              <w:marRight w:val="0"/>
                              <w:marTop w:val="100"/>
                              <w:marBottom w:val="100"/>
                              <w:divBdr>
                                <w:top w:val="single" w:sz="2" w:space="0" w:color="D9D9E3"/>
                                <w:left w:val="single" w:sz="2" w:space="0" w:color="D9D9E3"/>
                                <w:bottom w:val="single" w:sz="2" w:space="0" w:color="D9D9E3"/>
                                <w:right w:val="single" w:sz="2" w:space="0" w:color="D9D9E3"/>
                              </w:divBdr>
                              <w:divsChild>
                                <w:div w:id="1815490686">
                                  <w:marLeft w:val="0"/>
                                  <w:marRight w:val="0"/>
                                  <w:marTop w:val="0"/>
                                  <w:marBottom w:val="0"/>
                                  <w:divBdr>
                                    <w:top w:val="single" w:sz="2" w:space="0" w:color="D9D9E3"/>
                                    <w:left w:val="single" w:sz="2" w:space="0" w:color="D9D9E3"/>
                                    <w:bottom w:val="single" w:sz="2" w:space="0" w:color="D9D9E3"/>
                                    <w:right w:val="single" w:sz="2" w:space="0" w:color="D9D9E3"/>
                                  </w:divBdr>
                                  <w:divsChild>
                                    <w:div w:id="1697736050">
                                      <w:marLeft w:val="0"/>
                                      <w:marRight w:val="0"/>
                                      <w:marTop w:val="0"/>
                                      <w:marBottom w:val="0"/>
                                      <w:divBdr>
                                        <w:top w:val="single" w:sz="2" w:space="0" w:color="D9D9E3"/>
                                        <w:left w:val="single" w:sz="2" w:space="0" w:color="D9D9E3"/>
                                        <w:bottom w:val="single" w:sz="2" w:space="0" w:color="D9D9E3"/>
                                        <w:right w:val="single" w:sz="2" w:space="0" w:color="D9D9E3"/>
                                      </w:divBdr>
                                      <w:divsChild>
                                        <w:div w:id="191774605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227763251">
                                  <w:marLeft w:val="0"/>
                                  <w:marRight w:val="0"/>
                                  <w:marTop w:val="0"/>
                                  <w:marBottom w:val="0"/>
                                  <w:divBdr>
                                    <w:top w:val="single" w:sz="2" w:space="0" w:color="D9D9E3"/>
                                    <w:left w:val="single" w:sz="2" w:space="0" w:color="D9D9E3"/>
                                    <w:bottom w:val="single" w:sz="2" w:space="0" w:color="D9D9E3"/>
                                    <w:right w:val="single" w:sz="2" w:space="0" w:color="D9D9E3"/>
                                  </w:divBdr>
                                  <w:divsChild>
                                    <w:div w:id="1456868081">
                                      <w:marLeft w:val="0"/>
                                      <w:marRight w:val="0"/>
                                      <w:marTop w:val="0"/>
                                      <w:marBottom w:val="0"/>
                                      <w:divBdr>
                                        <w:top w:val="single" w:sz="2" w:space="0" w:color="D9D9E3"/>
                                        <w:left w:val="single" w:sz="2" w:space="0" w:color="D9D9E3"/>
                                        <w:bottom w:val="single" w:sz="2" w:space="0" w:color="D9D9E3"/>
                                        <w:right w:val="single" w:sz="2" w:space="0" w:color="D9D9E3"/>
                                      </w:divBdr>
                                      <w:divsChild>
                                        <w:div w:id="1993825412">
                                          <w:marLeft w:val="0"/>
                                          <w:marRight w:val="0"/>
                                          <w:marTop w:val="0"/>
                                          <w:marBottom w:val="0"/>
                                          <w:divBdr>
                                            <w:top w:val="single" w:sz="2" w:space="0" w:color="D9D9E3"/>
                                            <w:left w:val="single" w:sz="2" w:space="0" w:color="D9D9E3"/>
                                            <w:bottom w:val="single" w:sz="2" w:space="0" w:color="D9D9E3"/>
                                            <w:right w:val="single" w:sz="2" w:space="0" w:color="D9D9E3"/>
                                          </w:divBdr>
                                          <w:divsChild>
                                            <w:div w:id="154470680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1229462242">
                          <w:marLeft w:val="0"/>
                          <w:marRight w:val="0"/>
                          <w:marTop w:val="0"/>
                          <w:marBottom w:val="0"/>
                          <w:divBdr>
                            <w:top w:val="single" w:sz="2" w:space="0" w:color="auto"/>
                            <w:left w:val="single" w:sz="2" w:space="0" w:color="auto"/>
                            <w:bottom w:val="single" w:sz="6" w:space="0" w:color="auto"/>
                            <w:right w:val="single" w:sz="2" w:space="0" w:color="auto"/>
                          </w:divBdr>
                          <w:divsChild>
                            <w:div w:id="1481579677">
                              <w:marLeft w:val="0"/>
                              <w:marRight w:val="0"/>
                              <w:marTop w:val="100"/>
                              <w:marBottom w:val="100"/>
                              <w:divBdr>
                                <w:top w:val="single" w:sz="2" w:space="0" w:color="D9D9E3"/>
                                <w:left w:val="single" w:sz="2" w:space="0" w:color="D9D9E3"/>
                                <w:bottom w:val="single" w:sz="2" w:space="0" w:color="D9D9E3"/>
                                <w:right w:val="single" w:sz="2" w:space="0" w:color="D9D9E3"/>
                              </w:divBdr>
                              <w:divsChild>
                                <w:div w:id="789980073">
                                  <w:marLeft w:val="0"/>
                                  <w:marRight w:val="0"/>
                                  <w:marTop w:val="0"/>
                                  <w:marBottom w:val="0"/>
                                  <w:divBdr>
                                    <w:top w:val="single" w:sz="2" w:space="0" w:color="D9D9E3"/>
                                    <w:left w:val="single" w:sz="2" w:space="0" w:color="D9D9E3"/>
                                    <w:bottom w:val="single" w:sz="2" w:space="0" w:color="D9D9E3"/>
                                    <w:right w:val="single" w:sz="2" w:space="0" w:color="D9D9E3"/>
                                  </w:divBdr>
                                  <w:divsChild>
                                    <w:div w:id="542401651">
                                      <w:marLeft w:val="0"/>
                                      <w:marRight w:val="0"/>
                                      <w:marTop w:val="0"/>
                                      <w:marBottom w:val="0"/>
                                      <w:divBdr>
                                        <w:top w:val="single" w:sz="2" w:space="0" w:color="D9D9E3"/>
                                        <w:left w:val="single" w:sz="2" w:space="0" w:color="D9D9E3"/>
                                        <w:bottom w:val="single" w:sz="2" w:space="0" w:color="D9D9E3"/>
                                        <w:right w:val="single" w:sz="2" w:space="0" w:color="D9D9E3"/>
                                      </w:divBdr>
                                      <w:divsChild>
                                        <w:div w:id="192363715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811820343">
                                  <w:marLeft w:val="0"/>
                                  <w:marRight w:val="0"/>
                                  <w:marTop w:val="0"/>
                                  <w:marBottom w:val="0"/>
                                  <w:divBdr>
                                    <w:top w:val="single" w:sz="2" w:space="0" w:color="D9D9E3"/>
                                    <w:left w:val="single" w:sz="2" w:space="0" w:color="D9D9E3"/>
                                    <w:bottom w:val="single" w:sz="2" w:space="0" w:color="D9D9E3"/>
                                    <w:right w:val="single" w:sz="2" w:space="0" w:color="D9D9E3"/>
                                  </w:divBdr>
                                  <w:divsChild>
                                    <w:div w:id="340395875">
                                      <w:marLeft w:val="0"/>
                                      <w:marRight w:val="0"/>
                                      <w:marTop w:val="0"/>
                                      <w:marBottom w:val="0"/>
                                      <w:divBdr>
                                        <w:top w:val="single" w:sz="2" w:space="0" w:color="D9D9E3"/>
                                        <w:left w:val="single" w:sz="2" w:space="0" w:color="D9D9E3"/>
                                        <w:bottom w:val="single" w:sz="2" w:space="0" w:color="D9D9E3"/>
                                        <w:right w:val="single" w:sz="2" w:space="0" w:color="D9D9E3"/>
                                      </w:divBdr>
                                      <w:divsChild>
                                        <w:div w:id="40660926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283466241">
                          <w:marLeft w:val="0"/>
                          <w:marRight w:val="0"/>
                          <w:marTop w:val="0"/>
                          <w:marBottom w:val="0"/>
                          <w:divBdr>
                            <w:top w:val="single" w:sz="2" w:space="0" w:color="auto"/>
                            <w:left w:val="single" w:sz="2" w:space="0" w:color="auto"/>
                            <w:bottom w:val="single" w:sz="6" w:space="0" w:color="auto"/>
                            <w:right w:val="single" w:sz="2" w:space="0" w:color="auto"/>
                          </w:divBdr>
                          <w:divsChild>
                            <w:div w:id="987436050">
                              <w:marLeft w:val="0"/>
                              <w:marRight w:val="0"/>
                              <w:marTop w:val="100"/>
                              <w:marBottom w:val="100"/>
                              <w:divBdr>
                                <w:top w:val="single" w:sz="2" w:space="0" w:color="D9D9E3"/>
                                <w:left w:val="single" w:sz="2" w:space="0" w:color="D9D9E3"/>
                                <w:bottom w:val="single" w:sz="2" w:space="0" w:color="D9D9E3"/>
                                <w:right w:val="single" w:sz="2" w:space="0" w:color="D9D9E3"/>
                              </w:divBdr>
                              <w:divsChild>
                                <w:div w:id="893541316">
                                  <w:marLeft w:val="0"/>
                                  <w:marRight w:val="0"/>
                                  <w:marTop w:val="0"/>
                                  <w:marBottom w:val="0"/>
                                  <w:divBdr>
                                    <w:top w:val="single" w:sz="2" w:space="0" w:color="D9D9E3"/>
                                    <w:left w:val="single" w:sz="2" w:space="0" w:color="D9D9E3"/>
                                    <w:bottom w:val="single" w:sz="2" w:space="0" w:color="D9D9E3"/>
                                    <w:right w:val="single" w:sz="2" w:space="0" w:color="D9D9E3"/>
                                  </w:divBdr>
                                  <w:divsChild>
                                    <w:div w:id="1997756026">
                                      <w:marLeft w:val="0"/>
                                      <w:marRight w:val="0"/>
                                      <w:marTop w:val="0"/>
                                      <w:marBottom w:val="0"/>
                                      <w:divBdr>
                                        <w:top w:val="single" w:sz="2" w:space="0" w:color="D9D9E3"/>
                                        <w:left w:val="single" w:sz="2" w:space="0" w:color="D9D9E3"/>
                                        <w:bottom w:val="single" w:sz="2" w:space="0" w:color="D9D9E3"/>
                                        <w:right w:val="single" w:sz="2" w:space="0" w:color="D9D9E3"/>
                                      </w:divBdr>
                                      <w:divsChild>
                                        <w:div w:id="189237689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2095740601">
                                  <w:marLeft w:val="0"/>
                                  <w:marRight w:val="0"/>
                                  <w:marTop w:val="0"/>
                                  <w:marBottom w:val="0"/>
                                  <w:divBdr>
                                    <w:top w:val="single" w:sz="2" w:space="0" w:color="D9D9E3"/>
                                    <w:left w:val="single" w:sz="2" w:space="0" w:color="D9D9E3"/>
                                    <w:bottom w:val="single" w:sz="2" w:space="0" w:color="D9D9E3"/>
                                    <w:right w:val="single" w:sz="2" w:space="0" w:color="D9D9E3"/>
                                  </w:divBdr>
                                  <w:divsChild>
                                    <w:div w:id="1407143274">
                                      <w:marLeft w:val="0"/>
                                      <w:marRight w:val="0"/>
                                      <w:marTop w:val="0"/>
                                      <w:marBottom w:val="0"/>
                                      <w:divBdr>
                                        <w:top w:val="single" w:sz="2" w:space="0" w:color="D9D9E3"/>
                                        <w:left w:val="single" w:sz="2" w:space="0" w:color="D9D9E3"/>
                                        <w:bottom w:val="single" w:sz="2" w:space="0" w:color="D9D9E3"/>
                                        <w:right w:val="single" w:sz="2" w:space="0" w:color="D9D9E3"/>
                                      </w:divBdr>
                                      <w:divsChild>
                                        <w:div w:id="858474526">
                                          <w:marLeft w:val="0"/>
                                          <w:marRight w:val="0"/>
                                          <w:marTop w:val="0"/>
                                          <w:marBottom w:val="0"/>
                                          <w:divBdr>
                                            <w:top w:val="single" w:sz="2" w:space="0" w:color="D9D9E3"/>
                                            <w:left w:val="single" w:sz="2" w:space="0" w:color="D9D9E3"/>
                                            <w:bottom w:val="single" w:sz="2" w:space="0" w:color="D9D9E3"/>
                                            <w:right w:val="single" w:sz="2" w:space="0" w:color="D9D9E3"/>
                                          </w:divBdr>
                                          <w:divsChild>
                                            <w:div w:id="4117811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1169635554">
          <w:marLeft w:val="0"/>
          <w:marRight w:val="0"/>
          <w:marTop w:val="0"/>
          <w:marBottom w:val="0"/>
          <w:divBdr>
            <w:top w:val="none" w:sz="0" w:space="0" w:color="auto"/>
            <w:left w:val="none" w:sz="0" w:space="0" w:color="auto"/>
            <w:bottom w:val="none" w:sz="0" w:space="0" w:color="auto"/>
            <w:right w:val="none" w:sz="0" w:space="0" w:color="auto"/>
          </w:divBdr>
          <w:divsChild>
            <w:div w:id="1715810733">
              <w:marLeft w:val="0"/>
              <w:marRight w:val="0"/>
              <w:marTop w:val="0"/>
              <w:marBottom w:val="0"/>
              <w:divBdr>
                <w:top w:val="single" w:sz="2" w:space="0" w:color="D9D9E3"/>
                <w:left w:val="single" w:sz="2" w:space="0" w:color="D9D9E3"/>
                <w:bottom w:val="single" w:sz="2" w:space="0" w:color="D9D9E3"/>
                <w:right w:val="single" w:sz="2" w:space="0" w:color="D9D9E3"/>
              </w:divBdr>
              <w:divsChild>
                <w:div w:id="1055278721">
                  <w:marLeft w:val="0"/>
                  <w:marRight w:val="0"/>
                  <w:marTop w:val="0"/>
                  <w:marBottom w:val="0"/>
                  <w:divBdr>
                    <w:top w:val="single" w:sz="2" w:space="0" w:color="D9D9E3"/>
                    <w:left w:val="single" w:sz="2" w:space="0" w:color="D9D9E3"/>
                    <w:bottom w:val="single" w:sz="2" w:space="0" w:color="D9D9E3"/>
                    <w:right w:val="single" w:sz="2" w:space="0" w:color="D9D9E3"/>
                  </w:divBdr>
                  <w:divsChild>
                    <w:div w:id="1211766994">
                      <w:marLeft w:val="0"/>
                      <w:marRight w:val="0"/>
                      <w:marTop w:val="0"/>
                      <w:marBottom w:val="0"/>
                      <w:divBdr>
                        <w:top w:val="single" w:sz="2" w:space="0" w:color="D9D9E3"/>
                        <w:left w:val="single" w:sz="2" w:space="0" w:color="D9D9E3"/>
                        <w:bottom w:val="single" w:sz="2" w:space="0" w:color="D9D9E3"/>
                        <w:right w:val="single" w:sz="2" w:space="0" w:color="D9D9E3"/>
                      </w:divBdr>
                      <w:divsChild>
                        <w:div w:id="25193703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1352755658">
      <w:bodyDiv w:val="1"/>
      <w:marLeft w:val="0"/>
      <w:marRight w:val="0"/>
      <w:marTop w:val="0"/>
      <w:marBottom w:val="0"/>
      <w:divBdr>
        <w:top w:val="none" w:sz="0" w:space="0" w:color="auto"/>
        <w:left w:val="none" w:sz="0" w:space="0" w:color="auto"/>
        <w:bottom w:val="none" w:sz="0" w:space="0" w:color="auto"/>
        <w:right w:val="none" w:sz="0" w:space="0" w:color="auto"/>
      </w:divBdr>
    </w:div>
    <w:div w:id="1362703243">
      <w:bodyDiv w:val="1"/>
      <w:marLeft w:val="0"/>
      <w:marRight w:val="0"/>
      <w:marTop w:val="0"/>
      <w:marBottom w:val="0"/>
      <w:divBdr>
        <w:top w:val="none" w:sz="0" w:space="0" w:color="auto"/>
        <w:left w:val="none" w:sz="0" w:space="0" w:color="auto"/>
        <w:bottom w:val="none" w:sz="0" w:space="0" w:color="auto"/>
        <w:right w:val="none" w:sz="0" w:space="0" w:color="auto"/>
      </w:divBdr>
    </w:div>
    <w:div w:id="1366561915">
      <w:bodyDiv w:val="1"/>
      <w:marLeft w:val="0"/>
      <w:marRight w:val="0"/>
      <w:marTop w:val="0"/>
      <w:marBottom w:val="0"/>
      <w:divBdr>
        <w:top w:val="none" w:sz="0" w:space="0" w:color="auto"/>
        <w:left w:val="none" w:sz="0" w:space="0" w:color="auto"/>
        <w:bottom w:val="none" w:sz="0" w:space="0" w:color="auto"/>
        <w:right w:val="none" w:sz="0" w:space="0" w:color="auto"/>
      </w:divBdr>
    </w:div>
    <w:div w:id="1370836151">
      <w:bodyDiv w:val="1"/>
      <w:marLeft w:val="0"/>
      <w:marRight w:val="0"/>
      <w:marTop w:val="0"/>
      <w:marBottom w:val="0"/>
      <w:divBdr>
        <w:top w:val="none" w:sz="0" w:space="0" w:color="auto"/>
        <w:left w:val="none" w:sz="0" w:space="0" w:color="auto"/>
        <w:bottom w:val="none" w:sz="0" w:space="0" w:color="auto"/>
        <w:right w:val="none" w:sz="0" w:space="0" w:color="auto"/>
      </w:divBdr>
    </w:div>
    <w:div w:id="1403790045">
      <w:bodyDiv w:val="1"/>
      <w:marLeft w:val="0"/>
      <w:marRight w:val="0"/>
      <w:marTop w:val="0"/>
      <w:marBottom w:val="0"/>
      <w:divBdr>
        <w:top w:val="none" w:sz="0" w:space="0" w:color="auto"/>
        <w:left w:val="none" w:sz="0" w:space="0" w:color="auto"/>
        <w:bottom w:val="none" w:sz="0" w:space="0" w:color="auto"/>
        <w:right w:val="none" w:sz="0" w:space="0" w:color="auto"/>
      </w:divBdr>
    </w:div>
    <w:div w:id="1414206225">
      <w:bodyDiv w:val="1"/>
      <w:marLeft w:val="0"/>
      <w:marRight w:val="0"/>
      <w:marTop w:val="0"/>
      <w:marBottom w:val="0"/>
      <w:divBdr>
        <w:top w:val="none" w:sz="0" w:space="0" w:color="auto"/>
        <w:left w:val="none" w:sz="0" w:space="0" w:color="auto"/>
        <w:bottom w:val="none" w:sz="0" w:space="0" w:color="auto"/>
        <w:right w:val="none" w:sz="0" w:space="0" w:color="auto"/>
      </w:divBdr>
    </w:div>
    <w:div w:id="1449932419">
      <w:bodyDiv w:val="1"/>
      <w:marLeft w:val="0"/>
      <w:marRight w:val="0"/>
      <w:marTop w:val="0"/>
      <w:marBottom w:val="0"/>
      <w:divBdr>
        <w:top w:val="none" w:sz="0" w:space="0" w:color="auto"/>
        <w:left w:val="none" w:sz="0" w:space="0" w:color="auto"/>
        <w:bottom w:val="none" w:sz="0" w:space="0" w:color="auto"/>
        <w:right w:val="none" w:sz="0" w:space="0" w:color="auto"/>
      </w:divBdr>
    </w:div>
    <w:div w:id="1513685236">
      <w:bodyDiv w:val="1"/>
      <w:marLeft w:val="0"/>
      <w:marRight w:val="0"/>
      <w:marTop w:val="0"/>
      <w:marBottom w:val="0"/>
      <w:divBdr>
        <w:top w:val="none" w:sz="0" w:space="0" w:color="auto"/>
        <w:left w:val="none" w:sz="0" w:space="0" w:color="auto"/>
        <w:bottom w:val="none" w:sz="0" w:space="0" w:color="auto"/>
        <w:right w:val="none" w:sz="0" w:space="0" w:color="auto"/>
      </w:divBdr>
    </w:div>
    <w:div w:id="1516848291">
      <w:bodyDiv w:val="1"/>
      <w:marLeft w:val="0"/>
      <w:marRight w:val="0"/>
      <w:marTop w:val="0"/>
      <w:marBottom w:val="0"/>
      <w:divBdr>
        <w:top w:val="none" w:sz="0" w:space="0" w:color="auto"/>
        <w:left w:val="none" w:sz="0" w:space="0" w:color="auto"/>
        <w:bottom w:val="none" w:sz="0" w:space="0" w:color="auto"/>
        <w:right w:val="none" w:sz="0" w:space="0" w:color="auto"/>
      </w:divBdr>
    </w:div>
    <w:div w:id="1520316042">
      <w:bodyDiv w:val="1"/>
      <w:marLeft w:val="0"/>
      <w:marRight w:val="0"/>
      <w:marTop w:val="0"/>
      <w:marBottom w:val="0"/>
      <w:divBdr>
        <w:top w:val="none" w:sz="0" w:space="0" w:color="auto"/>
        <w:left w:val="none" w:sz="0" w:space="0" w:color="auto"/>
        <w:bottom w:val="none" w:sz="0" w:space="0" w:color="auto"/>
        <w:right w:val="none" w:sz="0" w:space="0" w:color="auto"/>
      </w:divBdr>
    </w:div>
    <w:div w:id="1528836773">
      <w:bodyDiv w:val="1"/>
      <w:marLeft w:val="0"/>
      <w:marRight w:val="0"/>
      <w:marTop w:val="0"/>
      <w:marBottom w:val="0"/>
      <w:divBdr>
        <w:top w:val="none" w:sz="0" w:space="0" w:color="auto"/>
        <w:left w:val="none" w:sz="0" w:space="0" w:color="auto"/>
        <w:bottom w:val="none" w:sz="0" w:space="0" w:color="auto"/>
        <w:right w:val="none" w:sz="0" w:space="0" w:color="auto"/>
      </w:divBdr>
      <w:divsChild>
        <w:div w:id="318311046">
          <w:marLeft w:val="0"/>
          <w:marRight w:val="0"/>
          <w:marTop w:val="0"/>
          <w:marBottom w:val="0"/>
          <w:divBdr>
            <w:top w:val="single" w:sz="2" w:space="0" w:color="D9D9E3"/>
            <w:left w:val="single" w:sz="2" w:space="0" w:color="D9D9E3"/>
            <w:bottom w:val="single" w:sz="2" w:space="0" w:color="D9D9E3"/>
            <w:right w:val="single" w:sz="2" w:space="0" w:color="D9D9E3"/>
          </w:divBdr>
          <w:divsChild>
            <w:div w:id="1149633987">
              <w:marLeft w:val="0"/>
              <w:marRight w:val="0"/>
              <w:marTop w:val="0"/>
              <w:marBottom w:val="0"/>
              <w:divBdr>
                <w:top w:val="single" w:sz="2" w:space="0" w:color="D9D9E3"/>
                <w:left w:val="single" w:sz="2" w:space="0" w:color="D9D9E3"/>
                <w:bottom w:val="single" w:sz="2" w:space="0" w:color="D9D9E3"/>
                <w:right w:val="single" w:sz="2" w:space="0" w:color="D9D9E3"/>
              </w:divBdr>
              <w:divsChild>
                <w:div w:id="519663389">
                  <w:marLeft w:val="0"/>
                  <w:marRight w:val="0"/>
                  <w:marTop w:val="0"/>
                  <w:marBottom w:val="0"/>
                  <w:divBdr>
                    <w:top w:val="single" w:sz="2" w:space="0" w:color="D9D9E3"/>
                    <w:left w:val="single" w:sz="2" w:space="0" w:color="D9D9E3"/>
                    <w:bottom w:val="single" w:sz="2" w:space="0" w:color="D9D9E3"/>
                    <w:right w:val="single" w:sz="2" w:space="0" w:color="D9D9E3"/>
                  </w:divBdr>
                  <w:divsChild>
                    <w:div w:id="1444694659">
                      <w:marLeft w:val="0"/>
                      <w:marRight w:val="0"/>
                      <w:marTop w:val="0"/>
                      <w:marBottom w:val="0"/>
                      <w:divBdr>
                        <w:top w:val="single" w:sz="2" w:space="0" w:color="D9D9E3"/>
                        <w:left w:val="single" w:sz="2" w:space="0" w:color="D9D9E3"/>
                        <w:bottom w:val="single" w:sz="2" w:space="0" w:color="D9D9E3"/>
                        <w:right w:val="single" w:sz="2" w:space="0" w:color="D9D9E3"/>
                      </w:divBdr>
                      <w:divsChild>
                        <w:div w:id="1550070723">
                          <w:marLeft w:val="0"/>
                          <w:marRight w:val="0"/>
                          <w:marTop w:val="0"/>
                          <w:marBottom w:val="0"/>
                          <w:divBdr>
                            <w:top w:val="single" w:sz="2" w:space="0" w:color="auto"/>
                            <w:left w:val="single" w:sz="2" w:space="0" w:color="auto"/>
                            <w:bottom w:val="single" w:sz="6" w:space="0" w:color="auto"/>
                            <w:right w:val="single" w:sz="2" w:space="0" w:color="auto"/>
                          </w:divBdr>
                          <w:divsChild>
                            <w:div w:id="2003466988">
                              <w:marLeft w:val="0"/>
                              <w:marRight w:val="0"/>
                              <w:marTop w:val="100"/>
                              <w:marBottom w:val="100"/>
                              <w:divBdr>
                                <w:top w:val="single" w:sz="2" w:space="0" w:color="D9D9E3"/>
                                <w:left w:val="single" w:sz="2" w:space="0" w:color="D9D9E3"/>
                                <w:bottom w:val="single" w:sz="2" w:space="0" w:color="D9D9E3"/>
                                <w:right w:val="single" w:sz="2" w:space="0" w:color="D9D9E3"/>
                              </w:divBdr>
                              <w:divsChild>
                                <w:div w:id="652294691">
                                  <w:marLeft w:val="0"/>
                                  <w:marRight w:val="0"/>
                                  <w:marTop w:val="0"/>
                                  <w:marBottom w:val="0"/>
                                  <w:divBdr>
                                    <w:top w:val="single" w:sz="2" w:space="0" w:color="D9D9E3"/>
                                    <w:left w:val="single" w:sz="2" w:space="0" w:color="D9D9E3"/>
                                    <w:bottom w:val="single" w:sz="2" w:space="0" w:color="D9D9E3"/>
                                    <w:right w:val="single" w:sz="2" w:space="0" w:color="D9D9E3"/>
                                  </w:divBdr>
                                  <w:divsChild>
                                    <w:div w:id="1577324689">
                                      <w:marLeft w:val="0"/>
                                      <w:marRight w:val="0"/>
                                      <w:marTop w:val="0"/>
                                      <w:marBottom w:val="0"/>
                                      <w:divBdr>
                                        <w:top w:val="single" w:sz="2" w:space="0" w:color="D9D9E3"/>
                                        <w:left w:val="single" w:sz="2" w:space="0" w:color="D9D9E3"/>
                                        <w:bottom w:val="single" w:sz="2" w:space="0" w:color="D9D9E3"/>
                                        <w:right w:val="single" w:sz="2" w:space="0" w:color="D9D9E3"/>
                                      </w:divBdr>
                                      <w:divsChild>
                                        <w:div w:id="970478337">
                                          <w:marLeft w:val="0"/>
                                          <w:marRight w:val="0"/>
                                          <w:marTop w:val="0"/>
                                          <w:marBottom w:val="0"/>
                                          <w:divBdr>
                                            <w:top w:val="single" w:sz="2" w:space="0" w:color="D9D9E3"/>
                                            <w:left w:val="single" w:sz="2" w:space="0" w:color="D9D9E3"/>
                                            <w:bottom w:val="single" w:sz="2" w:space="0" w:color="D9D9E3"/>
                                            <w:right w:val="single" w:sz="2" w:space="0" w:color="D9D9E3"/>
                                          </w:divBdr>
                                          <w:divsChild>
                                            <w:div w:id="149121357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1000353597">
          <w:marLeft w:val="0"/>
          <w:marRight w:val="0"/>
          <w:marTop w:val="0"/>
          <w:marBottom w:val="0"/>
          <w:divBdr>
            <w:top w:val="none" w:sz="0" w:space="0" w:color="auto"/>
            <w:left w:val="none" w:sz="0" w:space="0" w:color="auto"/>
            <w:bottom w:val="none" w:sz="0" w:space="0" w:color="auto"/>
            <w:right w:val="none" w:sz="0" w:space="0" w:color="auto"/>
          </w:divBdr>
        </w:div>
      </w:divsChild>
    </w:div>
    <w:div w:id="1553081045">
      <w:bodyDiv w:val="1"/>
      <w:marLeft w:val="0"/>
      <w:marRight w:val="0"/>
      <w:marTop w:val="0"/>
      <w:marBottom w:val="0"/>
      <w:divBdr>
        <w:top w:val="none" w:sz="0" w:space="0" w:color="auto"/>
        <w:left w:val="none" w:sz="0" w:space="0" w:color="auto"/>
        <w:bottom w:val="none" w:sz="0" w:space="0" w:color="auto"/>
        <w:right w:val="none" w:sz="0" w:space="0" w:color="auto"/>
      </w:divBdr>
    </w:div>
    <w:div w:id="1607926805">
      <w:bodyDiv w:val="1"/>
      <w:marLeft w:val="0"/>
      <w:marRight w:val="0"/>
      <w:marTop w:val="0"/>
      <w:marBottom w:val="0"/>
      <w:divBdr>
        <w:top w:val="none" w:sz="0" w:space="0" w:color="auto"/>
        <w:left w:val="none" w:sz="0" w:space="0" w:color="auto"/>
        <w:bottom w:val="none" w:sz="0" w:space="0" w:color="auto"/>
        <w:right w:val="none" w:sz="0" w:space="0" w:color="auto"/>
      </w:divBdr>
    </w:div>
    <w:div w:id="1616790152">
      <w:bodyDiv w:val="1"/>
      <w:marLeft w:val="0"/>
      <w:marRight w:val="0"/>
      <w:marTop w:val="0"/>
      <w:marBottom w:val="0"/>
      <w:divBdr>
        <w:top w:val="none" w:sz="0" w:space="0" w:color="auto"/>
        <w:left w:val="none" w:sz="0" w:space="0" w:color="auto"/>
        <w:bottom w:val="none" w:sz="0" w:space="0" w:color="auto"/>
        <w:right w:val="none" w:sz="0" w:space="0" w:color="auto"/>
      </w:divBdr>
    </w:div>
    <w:div w:id="1618870671">
      <w:bodyDiv w:val="1"/>
      <w:marLeft w:val="0"/>
      <w:marRight w:val="0"/>
      <w:marTop w:val="0"/>
      <w:marBottom w:val="0"/>
      <w:divBdr>
        <w:top w:val="none" w:sz="0" w:space="0" w:color="auto"/>
        <w:left w:val="none" w:sz="0" w:space="0" w:color="auto"/>
        <w:bottom w:val="none" w:sz="0" w:space="0" w:color="auto"/>
        <w:right w:val="none" w:sz="0" w:space="0" w:color="auto"/>
      </w:divBdr>
    </w:div>
    <w:div w:id="1622684542">
      <w:bodyDiv w:val="1"/>
      <w:marLeft w:val="0"/>
      <w:marRight w:val="0"/>
      <w:marTop w:val="0"/>
      <w:marBottom w:val="0"/>
      <w:divBdr>
        <w:top w:val="none" w:sz="0" w:space="0" w:color="auto"/>
        <w:left w:val="none" w:sz="0" w:space="0" w:color="auto"/>
        <w:bottom w:val="none" w:sz="0" w:space="0" w:color="auto"/>
        <w:right w:val="none" w:sz="0" w:space="0" w:color="auto"/>
      </w:divBdr>
      <w:divsChild>
        <w:div w:id="1162158807">
          <w:marLeft w:val="0"/>
          <w:marRight w:val="0"/>
          <w:marTop w:val="0"/>
          <w:marBottom w:val="0"/>
          <w:divBdr>
            <w:top w:val="single" w:sz="2" w:space="0" w:color="D9D9E3"/>
            <w:left w:val="single" w:sz="2" w:space="0" w:color="D9D9E3"/>
            <w:bottom w:val="single" w:sz="2" w:space="0" w:color="D9D9E3"/>
            <w:right w:val="single" w:sz="2" w:space="0" w:color="D9D9E3"/>
          </w:divBdr>
          <w:divsChild>
            <w:div w:id="131288485">
              <w:marLeft w:val="0"/>
              <w:marRight w:val="0"/>
              <w:marTop w:val="0"/>
              <w:marBottom w:val="0"/>
              <w:divBdr>
                <w:top w:val="single" w:sz="2" w:space="0" w:color="D9D9E3"/>
                <w:left w:val="single" w:sz="2" w:space="0" w:color="D9D9E3"/>
                <w:bottom w:val="single" w:sz="2" w:space="0" w:color="D9D9E3"/>
                <w:right w:val="single" w:sz="2" w:space="0" w:color="D9D9E3"/>
              </w:divBdr>
              <w:divsChild>
                <w:div w:id="235282601">
                  <w:marLeft w:val="0"/>
                  <w:marRight w:val="0"/>
                  <w:marTop w:val="0"/>
                  <w:marBottom w:val="0"/>
                  <w:divBdr>
                    <w:top w:val="single" w:sz="2" w:space="0" w:color="D9D9E3"/>
                    <w:left w:val="single" w:sz="2" w:space="0" w:color="D9D9E3"/>
                    <w:bottom w:val="single" w:sz="2" w:space="0" w:color="D9D9E3"/>
                    <w:right w:val="single" w:sz="2" w:space="0" w:color="D9D9E3"/>
                  </w:divBdr>
                  <w:divsChild>
                    <w:div w:id="1486700522">
                      <w:marLeft w:val="0"/>
                      <w:marRight w:val="0"/>
                      <w:marTop w:val="0"/>
                      <w:marBottom w:val="0"/>
                      <w:divBdr>
                        <w:top w:val="single" w:sz="2" w:space="0" w:color="D9D9E3"/>
                        <w:left w:val="single" w:sz="2" w:space="0" w:color="D9D9E3"/>
                        <w:bottom w:val="single" w:sz="2" w:space="0" w:color="D9D9E3"/>
                        <w:right w:val="single" w:sz="2" w:space="0" w:color="D9D9E3"/>
                      </w:divBdr>
                      <w:divsChild>
                        <w:div w:id="531579721">
                          <w:marLeft w:val="0"/>
                          <w:marRight w:val="0"/>
                          <w:marTop w:val="0"/>
                          <w:marBottom w:val="0"/>
                          <w:divBdr>
                            <w:top w:val="single" w:sz="2" w:space="0" w:color="auto"/>
                            <w:left w:val="single" w:sz="2" w:space="0" w:color="auto"/>
                            <w:bottom w:val="single" w:sz="6" w:space="0" w:color="auto"/>
                            <w:right w:val="single" w:sz="2" w:space="0" w:color="auto"/>
                          </w:divBdr>
                          <w:divsChild>
                            <w:div w:id="322856171">
                              <w:marLeft w:val="0"/>
                              <w:marRight w:val="0"/>
                              <w:marTop w:val="100"/>
                              <w:marBottom w:val="100"/>
                              <w:divBdr>
                                <w:top w:val="single" w:sz="2" w:space="0" w:color="D9D9E3"/>
                                <w:left w:val="single" w:sz="2" w:space="0" w:color="D9D9E3"/>
                                <w:bottom w:val="single" w:sz="2" w:space="0" w:color="D9D9E3"/>
                                <w:right w:val="single" w:sz="2" w:space="0" w:color="D9D9E3"/>
                              </w:divBdr>
                              <w:divsChild>
                                <w:div w:id="28335891">
                                  <w:marLeft w:val="0"/>
                                  <w:marRight w:val="0"/>
                                  <w:marTop w:val="0"/>
                                  <w:marBottom w:val="0"/>
                                  <w:divBdr>
                                    <w:top w:val="single" w:sz="2" w:space="0" w:color="D9D9E3"/>
                                    <w:left w:val="single" w:sz="2" w:space="0" w:color="D9D9E3"/>
                                    <w:bottom w:val="single" w:sz="2" w:space="0" w:color="D9D9E3"/>
                                    <w:right w:val="single" w:sz="2" w:space="0" w:color="D9D9E3"/>
                                  </w:divBdr>
                                  <w:divsChild>
                                    <w:div w:id="773479854">
                                      <w:marLeft w:val="0"/>
                                      <w:marRight w:val="0"/>
                                      <w:marTop w:val="0"/>
                                      <w:marBottom w:val="0"/>
                                      <w:divBdr>
                                        <w:top w:val="single" w:sz="2" w:space="0" w:color="D9D9E3"/>
                                        <w:left w:val="single" w:sz="2" w:space="0" w:color="D9D9E3"/>
                                        <w:bottom w:val="single" w:sz="2" w:space="0" w:color="D9D9E3"/>
                                        <w:right w:val="single" w:sz="2" w:space="0" w:color="D9D9E3"/>
                                      </w:divBdr>
                                      <w:divsChild>
                                        <w:div w:id="908803217">
                                          <w:marLeft w:val="0"/>
                                          <w:marRight w:val="0"/>
                                          <w:marTop w:val="0"/>
                                          <w:marBottom w:val="0"/>
                                          <w:divBdr>
                                            <w:top w:val="single" w:sz="2" w:space="0" w:color="D9D9E3"/>
                                            <w:left w:val="single" w:sz="2" w:space="0" w:color="D9D9E3"/>
                                            <w:bottom w:val="single" w:sz="2" w:space="0" w:color="D9D9E3"/>
                                            <w:right w:val="single" w:sz="2" w:space="0" w:color="D9D9E3"/>
                                          </w:divBdr>
                                          <w:divsChild>
                                            <w:div w:id="25567639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1364793708">
          <w:marLeft w:val="0"/>
          <w:marRight w:val="0"/>
          <w:marTop w:val="0"/>
          <w:marBottom w:val="0"/>
          <w:divBdr>
            <w:top w:val="none" w:sz="0" w:space="0" w:color="auto"/>
            <w:left w:val="none" w:sz="0" w:space="0" w:color="auto"/>
            <w:bottom w:val="none" w:sz="0" w:space="0" w:color="auto"/>
            <w:right w:val="none" w:sz="0" w:space="0" w:color="auto"/>
          </w:divBdr>
        </w:div>
      </w:divsChild>
    </w:div>
    <w:div w:id="1641960118">
      <w:bodyDiv w:val="1"/>
      <w:marLeft w:val="0"/>
      <w:marRight w:val="0"/>
      <w:marTop w:val="0"/>
      <w:marBottom w:val="0"/>
      <w:divBdr>
        <w:top w:val="none" w:sz="0" w:space="0" w:color="auto"/>
        <w:left w:val="none" w:sz="0" w:space="0" w:color="auto"/>
        <w:bottom w:val="none" w:sz="0" w:space="0" w:color="auto"/>
        <w:right w:val="none" w:sz="0" w:space="0" w:color="auto"/>
      </w:divBdr>
    </w:div>
    <w:div w:id="1652902425">
      <w:bodyDiv w:val="1"/>
      <w:marLeft w:val="0"/>
      <w:marRight w:val="0"/>
      <w:marTop w:val="0"/>
      <w:marBottom w:val="0"/>
      <w:divBdr>
        <w:top w:val="none" w:sz="0" w:space="0" w:color="auto"/>
        <w:left w:val="none" w:sz="0" w:space="0" w:color="auto"/>
        <w:bottom w:val="none" w:sz="0" w:space="0" w:color="auto"/>
        <w:right w:val="none" w:sz="0" w:space="0" w:color="auto"/>
      </w:divBdr>
    </w:div>
    <w:div w:id="1664384791">
      <w:bodyDiv w:val="1"/>
      <w:marLeft w:val="0"/>
      <w:marRight w:val="0"/>
      <w:marTop w:val="0"/>
      <w:marBottom w:val="0"/>
      <w:divBdr>
        <w:top w:val="none" w:sz="0" w:space="0" w:color="auto"/>
        <w:left w:val="none" w:sz="0" w:space="0" w:color="auto"/>
        <w:bottom w:val="none" w:sz="0" w:space="0" w:color="auto"/>
        <w:right w:val="none" w:sz="0" w:space="0" w:color="auto"/>
      </w:divBdr>
    </w:div>
    <w:div w:id="1699625467">
      <w:bodyDiv w:val="1"/>
      <w:marLeft w:val="0"/>
      <w:marRight w:val="0"/>
      <w:marTop w:val="0"/>
      <w:marBottom w:val="0"/>
      <w:divBdr>
        <w:top w:val="none" w:sz="0" w:space="0" w:color="auto"/>
        <w:left w:val="none" w:sz="0" w:space="0" w:color="auto"/>
        <w:bottom w:val="none" w:sz="0" w:space="0" w:color="auto"/>
        <w:right w:val="none" w:sz="0" w:space="0" w:color="auto"/>
      </w:divBdr>
    </w:div>
    <w:div w:id="1701586630">
      <w:bodyDiv w:val="1"/>
      <w:marLeft w:val="0"/>
      <w:marRight w:val="0"/>
      <w:marTop w:val="0"/>
      <w:marBottom w:val="0"/>
      <w:divBdr>
        <w:top w:val="none" w:sz="0" w:space="0" w:color="auto"/>
        <w:left w:val="none" w:sz="0" w:space="0" w:color="auto"/>
        <w:bottom w:val="none" w:sz="0" w:space="0" w:color="auto"/>
        <w:right w:val="none" w:sz="0" w:space="0" w:color="auto"/>
      </w:divBdr>
      <w:divsChild>
        <w:div w:id="845746673">
          <w:marLeft w:val="0"/>
          <w:marRight w:val="0"/>
          <w:marTop w:val="0"/>
          <w:marBottom w:val="0"/>
          <w:divBdr>
            <w:top w:val="single" w:sz="2" w:space="0" w:color="D9D9E3"/>
            <w:left w:val="single" w:sz="2" w:space="0" w:color="D9D9E3"/>
            <w:bottom w:val="single" w:sz="2" w:space="0" w:color="D9D9E3"/>
            <w:right w:val="single" w:sz="2" w:space="0" w:color="D9D9E3"/>
          </w:divBdr>
          <w:divsChild>
            <w:div w:id="219754894">
              <w:marLeft w:val="0"/>
              <w:marRight w:val="0"/>
              <w:marTop w:val="0"/>
              <w:marBottom w:val="0"/>
              <w:divBdr>
                <w:top w:val="single" w:sz="2" w:space="0" w:color="D9D9E3"/>
                <w:left w:val="single" w:sz="2" w:space="0" w:color="D9D9E3"/>
                <w:bottom w:val="single" w:sz="2" w:space="0" w:color="D9D9E3"/>
                <w:right w:val="single" w:sz="2" w:space="0" w:color="D9D9E3"/>
              </w:divBdr>
              <w:divsChild>
                <w:div w:id="128744030">
                  <w:marLeft w:val="0"/>
                  <w:marRight w:val="0"/>
                  <w:marTop w:val="0"/>
                  <w:marBottom w:val="0"/>
                  <w:divBdr>
                    <w:top w:val="single" w:sz="2" w:space="0" w:color="D9D9E3"/>
                    <w:left w:val="single" w:sz="2" w:space="0" w:color="D9D9E3"/>
                    <w:bottom w:val="single" w:sz="2" w:space="0" w:color="D9D9E3"/>
                    <w:right w:val="single" w:sz="2" w:space="0" w:color="D9D9E3"/>
                  </w:divBdr>
                  <w:divsChild>
                    <w:div w:id="1536886194">
                      <w:marLeft w:val="0"/>
                      <w:marRight w:val="0"/>
                      <w:marTop w:val="0"/>
                      <w:marBottom w:val="0"/>
                      <w:divBdr>
                        <w:top w:val="single" w:sz="2" w:space="0" w:color="D9D9E3"/>
                        <w:left w:val="single" w:sz="2" w:space="0" w:color="D9D9E3"/>
                        <w:bottom w:val="single" w:sz="2" w:space="0" w:color="D9D9E3"/>
                        <w:right w:val="single" w:sz="2" w:space="0" w:color="D9D9E3"/>
                      </w:divBdr>
                      <w:divsChild>
                        <w:div w:id="693649331">
                          <w:marLeft w:val="0"/>
                          <w:marRight w:val="0"/>
                          <w:marTop w:val="0"/>
                          <w:marBottom w:val="0"/>
                          <w:divBdr>
                            <w:top w:val="single" w:sz="2" w:space="0" w:color="auto"/>
                            <w:left w:val="single" w:sz="2" w:space="0" w:color="auto"/>
                            <w:bottom w:val="single" w:sz="6" w:space="0" w:color="auto"/>
                            <w:right w:val="single" w:sz="2" w:space="0" w:color="auto"/>
                          </w:divBdr>
                          <w:divsChild>
                            <w:div w:id="1771586172">
                              <w:marLeft w:val="0"/>
                              <w:marRight w:val="0"/>
                              <w:marTop w:val="100"/>
                              <w:marBottom w:val="100"/>
                              <w:divBdr>
                                <w:top w:val="single" w:sz="2" w:space="0" w:color="D9D9E3"/>
                                <w:left w:val="single" w:sz="2" w:space="0" w:color="D9D9E3"/>
                                <w:bottom w:val="single" w:sz="2" w:space="0" w:color="D9D9E3"/>
                                <w:right w:val="single" w:sz="2" w:space="0" w:color="D9D9E3"/>
                              </w:divBdr>
                              <w:divsChild>
                                <w:div w:id="178280644">
                                  <w:marLeft w:val="0"/>
                                  <w:marRight w:val="0"/>
                                  <w:marTop w:val="0"/>
                                  <w:marBottom w:val="0"/>
                                  <w:divBdr>
                                    <w:top w:val="single" w:sz="2" w:space="0" w:color="D9D9E3"/>
                                    <w:left w:val="single" w:sz="2" w:space="0" w:color="D9D9E3"/>
                                    <w:bottom w:val="single" w:sz="2" w:space="0" w:color="D9D9E3"/>
                                    <w:right w:val="single" w:sz="2" w:space="0" w:color="D9D9E3"/>
                                  </w:divBdr>
                                  <w:divsChild>
                                    <w:div w:id="1789667494">
                                      <w:marLeft w:val="0"/>
                                      <w:marRight w:val="0"/>
                                      <w:marTop w:val="0"/>
                                      <w:marBottom w:val="0"/>
                                      <w:divBdr>
                                        <w:top w:val="single" w:sz="2" w:space="0" w:color="D9D9E3"/>
                                        <w:left w:val="single" w:sz="2" w:space="0" w:color="D9D9E3"/>
                                        <w:bottom w:val="single" w:sz="2" w:space="0" w:color="D9D9E3"/>
                                        <w:right w:val="single" w:sz="2" w:space="0" w:color="D9D9E3"/>
                                      </w:divBdr>
                                      <w:divsChild>
                                        <w:div w:id="610674136">
                                          <w:marLeft w:val="0"/>
                                          <w:marRight w:val="0"/>
                                          <w:marTop w:val="0"/>
                                          <w:marBottom w:val="0"/>
                                          <w:divBdr>
                                            <w:top w:val="single" w:sz="2" w:space="0" w:color="D9D9E3"/>
                                            <w:left w:val="single" w:sz="2" w:space="0" w:color="D9D9E3"/>
                                            <w:bottom w:val="single" w:sz="2" w:space="0" w:color="D9D9E3"/>
                                            <w:right w:val="single" w:sz="2" w:space="0" w:color="D9D9E3"/>
                                          </w:divBdr>
                                          <w:divsChild>
                                            <w:div w:id="140136393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1830631804">
          <w:marLeft w:val="0"/>
          <w:marRight w:val="0"/>
          <w:marTop w:val="0"/>
          <w:marBottom w:val="0"/>
          <w:divBdr>
            <w:top w:val="none" w:sz="0" w:space="0" w:color="auto"/>
            <w:left w:val="none" w:sz="0" w:space="0" w:color="auto"/>
            <w:bottom w:val="none" w:sz="0" w:space="0" w:color="auto"/>
            <w:right w:val="none" w:sz="0" w:space="0" w:color="auto"/>
          </w:divBdr>
        </w:div>
      </w:divsChild>
    </w:div>
    <w:div w:id="1765609557">
      <w:bodyDiv w:val="1"/>
      <w:marLeft w:val="0"/>
      <w:marRight w:val="0"/>
      <w:marTop w:val="0"/>
      <w:marBottom w:val="0"/>
      <w:divBdr>
        <w:top w:val="none" w:sz="0" w:space="0" w:color="auto"/>
        <w:left w:val="none" w:sz="0" w:space="0" w:color="auto"/>
        <w:bottom w:val="none" w:sz="0" w:space="0" w:color="auto"/>
        <w:right w:val="none" w:sz="0" w:space="0" w:color="auto"/>
      </w:divBdr>
    </w:div>
    <w:div w:id="1791361466">
      <w:bodyDiv w:val="1"/>
      <w:marLeft w:val="0"/>
      <w:marRight w:val="0"/>
      <w:marTop w:val="0"/>
      <w:marBottom w:val="0"/>
      <w:divBdr>
        <w:top w:val="none" w:sz="0" w:space="0" w:color="auto"/>
        <w:left w:val="none" w:sz="0" w:space="0" w:color="auto"/>
        <w:bottom w:val="none" w:sz="0" w:space="0" w:color="auto"/>
        <w:right w:val="none" w:sz="0" w:space="0" w:color="auto"/>
      </w:divBdr>
    </w:div>
    <w:div w:id="1801798849">
      <w:bodyDiv w:val="1"/>
      <w:marLeft w:val="0"/>
      <w:marRight w:val="0"/>
      <w:marTop w:val="0"/>
      <w:marBottom w:val="0"/>
      <w:divBdr>
        <w:top w:val="none" w:sz="0" w:space="0" w:color="auto"/>
        <w:left w:val="none" w:sz="0" w:space="0" w:color="auto"/>
        <w:bottom w:val="none" w:sz="0" w:space="0" w:color="auto"/>
        <w:right w:val="none" w:sz="0" w:space="0" w:color="auto"/>
      </w:divBdr>
    </w:div>
    <w:div w:id="1887793251">
      <w:bodyDiv w:val="1"/>
      <w:marLeft w:val="0"/>
      <w:marRight w:val="0"/>
      <w:marTop w:val="0"/>
      <w:marBottom w:val="0"/>
      <w:divBdr>
        <w:top w:val="none" w:sz="0" w:space="0" w:color="auto"/>
        <w:left w:val="none" w:sz="0" w:space="0" w:color="auto"/>
        <w:bottom w:val="none" w:sz="0" w:space="0" w:color="auto"/>
        <w:right w:val="none" w:sz="0" w:space="0" w:color="auto"/>
      </w:divBdr>
    </w:div>
    <w:div w:id="1890724378">
      <w:bodyDiv w:val="1"/>
      <w:marLeft w:val="0"/>
      <w:marRight w:val="0"/>
      <w:marTop w:val="0"/>
      <w:marBottom w:val="0"/>
      <w:divBdr>
        <w:top w:val="none" w:sz="0" w:space="0" w:color="auto"/>
        <w:left w:val="none" w:sz="0" w:space="0" w:color="auto"/>
        <w:bottom w:val="none" w:sz="0" w:space="0" w:color="auto"/>
        <w:right w:val="none" w:sz="0" w:space="0" w:color="auto"/>
      </w:divBdr>
    </w:div>
    <w:div w:id="1894657503">
      <w:bodyDiv w:val="1"/>
      <w:marLeft w:val="0"/>
      <w:marRight w:val="0"/>
      <w:marTop w:val="0"/>
      <w:marBottom w:val="0"/>
      <w:divBdr>
        <w:top w:val="none" w:sz="0" w:space="0" w:color="auto"/>
        <w:left w:val="none" w:sz="0" w:space="0" w:color="auto"/>
        <w:bottom w:val="none" w:sz="0" w:space="0" w:color="auto"/>
        <w:right w:val="none" w:sz="0" w:space="0" w:color="auto"/>
      </w:divBdr>
      <w:divsChild>
        <w:div w:id="1578056448">
          <w:marLeft w:val="0"/>
          <w:marRight w:val="0"/>
          <w:marTop w:val="0"/>
          <w:marBottom w:val="0"/>
          <w:divBdr>
            <w:top w:val="single" w:sz="2" w:space="0" w:color="D9D9E3"/>
            <w:left w:val="single" w:sz="2" w:space="0" w:color="D9D9E3"/>
            <w:bottom w:val="single" w:sz="2" w:space="0" w:color="D9D9E3"/>
            <w:right w:val="single" w:sz="2" w:space="0" w:color="D9D9E3"/>
          </w:divBdr>
          <w:divsChild>
            <w:div w:id="1033773181">
              <w:marLeft w:val="0"/>
              <w:marRight w:val="0"/>
              <w:marTop w:val="0"/>
              <w:marBottom w:val="0"/>
              <w:divBdr>
                <w:top w:val="single" w:sz="2" w:space="0" w:color="D9D9E3"/>
                <w:left w:val="single" w:sz="2" w:space="0" w:color="D9D9E3"/>
                <w:bottom w:val="single" w:sz="2" w:space="0" w:color="D9D9E3"/>
                <w:right w:val="single" w:sz="2" w:space="0" w:color="D9D9E3"/>
              </w:divBdr>
              <w:divsChild>
                <w:div w:id="817261300">
                  <w:marLeft w:val="0"/>
                  <w:marRight w:val="0"/>
                  <w:marTop w:val="0"/>
                  <w:marBottom w:val="0"/>
                  <w:divBdr>
                    <w:top w:val="single" w:sz="2" w:space="0" w:color="D9D9E3"/>
                    <w:left w:val="single" w:sz="2" w:space="0" w:color="D9D9E3"/>
                    <w:bottom w:val="single" w:sz="2" w:space="0" w:color="D9D9E3"/>
                    <w:right w:val="single" w:sz="2" w:space="0" w:color="D9D9E3"/>
                  </w:divBdr>
                  <w:divsChild>
                    <w:div w:id="994065627">
                      <w:marLeft w:val="0"/>
                      <w:marRight w:val="0"/>
                      <w:marTop w:val="0"/>
                      <w:marBottom w:val="0"/>
                      <w:divBdr>
                        <w:top w:val="single" w:sz="2" w:space="0" w:color="D9D9E3"/>
                        <w:left w:val="single" w:sz="2" w:space="0" w:color="D9D9E3"/>
                        <w:bottom w:val="single" w:sz="2" w:space="0" w:color="D9D9E3"/>
                        <w:right w:val="single" w:sz="2" w:space="0" w:color="D9D9E3"/>
                      </w:divBdr>
                      <w:divsChild>
                        <w:div w:id="1933857349">
                          <w:marLeft w:val="0"/>
                          <w:marRight w:val="0"/>
                          <w:marTop w:val="0"/>
                          <w:marBottom w:val="0"/>
                          <w:divBdr>
                            <w:top w:val="single" w:sz="2" w:space="0" w:color="auto"/>
                            <w:left w:val="single" w:sz="2" w:space="0" w:color="auto"/>
                            <w:bottom w:val="single" w:sz="6" w:space="0" w:color="auto"/>
                            <w:right w:val="single" w:sz="2" w:space="0" w:color="auto"/>
                          </w:divBdr>
                          <w:divsChild>
                            <w:div w:id="533158674">
                              <w:marLeft w:val="0"/>
                              <w:marRight w:val="0"/>
                              <w:marTop w:val="100"/>
                              <w:marBottom w:val="100"/>
                              <w:divBdr>
                                <w:top w:val="single" w:sz="2" w:space="0" w:color="D9D9E3"/>
                                <w:left w:val="single" w:sz="2" w:space="0" w:color="D9D9E3"/>
                                <w:bottom w:val="single" w:sz="2" w:space="0" w:color="D9D9E3"/>
                                <w:right w:val="single" w:sz="2" w:space="0" w:color="D9D9E3"/>
                              </w:divBdr>
                              <w:divsChild>
                                <w:div w:id="139347120">
                                  <w:marLeft w:val="0"/>
                                  <w:marRight w:val="0"/>
                                  <w:marTop w:val="0"/>
                                  <w:marBottom w:val="0"/>
                                  <w:divBdr>
                                    <w:top w:val="single" w:sz="2" w:space="0" w:color="D9D9E3"/>
                                    <w:left w:val="single" w:sz="2" w:space="0" w:color="D9D9E3"/>
                                    <w:bottom w:val="single" w:sz="2" w:space="0" w:color="D9D9E3"/>
                                    <w:right w:val="single" w:sz="2" w:space="0" w:color="D9D9E3"/>
                                  </w:divBdr>
                                  <w:divsChild>
                                    <w:div w:id="1842771633">
                                      <w:marLeft w:val="0"/>
                                      <w:marRight w:val="0"/>
                                      <w:marTop w:val="0"/>
                                      <w:marBottom w:val="0"/>
                                      <w:divBdr>
                                        <w:top w:val="single" w:sz="2" w:space="0" w:color="D9D9E3"/>
                                        <w:left w:val="single" w:sz="2" w:space="0" w:color="D9D9E3"/>
                                        <w:bottom w:val="single" w:sz="2" w:space="0" w:color="D9D9E3"/>
                                        <w:right w:val="single" w:sz="2" w:space="0" w:color="D9D9E3"/>
                                      </w:divBdr>
                                      <w:divsChild>
                                        <w:div w:id="1718698902">
                                          <w:marLeft w:val="0"/>
                                          <w:marRight w:val="0"/>
                                          <w:marTop w:val="0"/>
                                          <w:marBottom w:val="0"/>
                                          <w:divBdr>
                                            <w:top w:val="single" w:sz="2" w:space="0" w:color="D9D9E3"/>
                                            <w:left w:val="single" w:sz="2" w:space="0" w:color="D9D9E3"/>
                                            <w:bottom w:val="single" w:sz="2" w:space="0" w:color="D9D9E3"/>
                                            <w:right w:val="single" w:sz="2" w:space="0" w:color="D9D9E3"/>
                                          </w:divBdr>
                                          <w:divsChild>
                                            <w:div w:id="129351389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1049456617">
          <w:marLeft w:val="0"/>
          <w:marRight w:val="0"/>
          <w:marTop w:val="0"/>
          <w:marBottom w:val="0"/>
          <w:divBdr>
            <w:top w:val="none" w:sz="0" w:space="0" w:color="auto"/>
            <w:left w:val="none" w:sz="0" w:space="0" w:color="auto"/>
            <w:bottom w:val="none" w:sz="0" w:space="0" w:color="auto"/>
            <w:right w:val="none" w:sz="0" w:space="0" w:color="auto"/>
          </w:divBdr>
          <w:divsChild>
            <w:div w:id="224073998">
              <w:marLeft w:val="0"/>
              <w:marRight w:val="0"/>
              <w:marTop w:val="0"/>
              <w:marBottom w:val="0"/>
              <w:divBdr>
                <w:top w:val="single" w:sz="2" w:space="0" w:color="D9D9E3"/>
                <w:left w:val="single" w:sz="2" w:space="0" w:color="D9D9E3"/>
                <w:bottom w:val="single" w:sz="2" w:space="0" w:color="D9D9E3"/>
                <w:right w:val="single" w:sz="2" w:space="0" w:color="D9D9E3"/>
              </w:divBdr>
              <w:divsChild>
                <w:div w:id="1751542475">
                  <w:marLeft w:val="0"/>
                  <w:marRight w:val="0"/>
                  <w:marTop w:val="0"/>
                  <w:marBottom w:val="0"/>
                  <w:divBdr>
                    <w:top w:val="single" w:sz="2" w:space="0" w:color="D9D9E3"/>
                    <w:left w:val="single" w:sz="2" w:space="0" w:color="D9D9E3"/>
                    <w:bottom w:val="single" w:sz="2" w:space="0" w:color="D9D9E3"/>
                    <w:right w:val="single" w:sz="2" w:space="0" w:color="D9D9E3"/>
                  </w:divBdr>
                  <w:divsChild>
                    <w:div w:id="695738029">
                      <w:marLeft w:val="0"/>
                      <w:marRight w:val="0"/>
                      <w:marTop w:val="0"/>
                      <w:marBottom w:val="0"/>
                      <w:divBdr>
                        <w:top w:val="single" w:sz="2" w:space="0" w:color="D9D9E3"/>
                        <w:left w:val="single" w:sz="2" w:space="0" w:color="D9D9E3"/>
                        <w:bottom w:val="single" w:sz="2" w:space="0" w:color="D9D9E3"/>
                        <w:right w:val="single" w:sz="2" w:space="0" w:color="D9D9E3"/>
                      </w:divBdr>
                      <w:divsChild>
                        <w:div w:id="26427095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1897083006">
      <w:bodyDiv w:val="1"/>
      <w:marLeft w:val="0"/>
      <w:marRight w:val="0"/>
      <w:marTop w:val="0"/>
      <w:marBottom w:val="0"/>
      <w:divBdr>
        <w:top w:val="none" w:sz="0" w:space="0" w:color="auto"/>
        <w:left w:val="none" w:sz="0" w:space="0" w:color="auto"/>
        <w:bottom w:val="none" w:sz="0" w:space="0" w:color="auto"/>
        <w:right w:val="none" w:sz="0" w:space="0" w:color="auto"/>
      </w:divBdr>
      <w:divsChild>
        <w:div w:id="906376300">
          <w:marLeft w:val="0"/>
          <w:marRight w:val="0"/>
          <w:marTop w:val="0"/>
          <w:marBottom w:val="0"/>
          <w:divBdr>
            <w:top w:val="none" w:sz="0" w:space="0" w:color="auto"/>
            <w:left w:val="none" w:sz="0" w:space="0" w:color="auto"/>
            <w:bottom w:val="none" w:sz="0" w:space="0" w:color="auto"/>
            <w:right w:val="none" w:sz="0" w:space="0" w:color="auto"/>
          </w:divBdr>
        </w:div>
        <w:div w:id="674377501">
          <w:marLeft w:val="0"/>
          <w:marRight w:val="0"/>
          <w:marTop w:val="0"/>
          <w:marBottom w:val="0"/>
          <w:divBdr>
            <w:top w:val="none" w:sz="0" w:space="0" w:color="auto"/>
            <w:left w:val="none" w:sz="0" w:space="0" w:color="auto"/>
            <w:bottom w:val="none" w:sz="0" w:space="0" w:color="auto"/>
            <w:right w:val="none" w:sz="0" w:space="0" w:color="auto"/>
          </w:divBdr>
        </w:div>
      </w:divsChild>
    </w:div>
    <w:div w:id="1911111639">
      <w:bodyDiv w:val="1"/>
      <w:marLeft w:val="0"/>
      <w:marRight w:val="0"/>
      <w:marTop w:val="0"/>
      <w:marBottom w:val="0"/>
      <w:divBdr>
        <w:top w:val="none" w:sz="0" w:space="0" w:color="auto"/>
        <w:left w:val="none" w:sz="0" w:space="0" w:color="auto"/>
        <w:bottom w:val="none" w:sz="0" w:space="0" w:color="auto"/>
        <w:right w:val="none" w:sz="0" w:space="0" w:color="auto"/>
      </w:divBdr>
    </w:div>
    <w:div w:id="1931961704">
      <w:bodyDiv w:val="1"/>
      <w:marLeft w:val="0"/>
      <w:marRight w:val="0"/>
      <w:marTop w:val="0"/>
      <w:marBottom w:val="0"/>
      <w:divBdr>
        <w:top w:val="none" w:sz="0" w:space="0" w:color="auto"/>
        <w:left w:val="none" w:sz="0" w:space="0" w:color="auto"/>
        <w:bottom w:val="none" w:sz="0" w:space="0" w:color="auto"/>
        <w:right w:val="none" w:sz="0" w:space="0" w:color="auto"/>
      </w:divBdr>
    </w:div>
    <w:div w:id="1936013453">
      <w:bodyDiv w:val="1"/>
      <w:marLeft w:val="0"/>
      <w:marRight w:val="0"/>
      <w:marTop w:val="0"/>
      <w:marBottom w:val="0"/>
      <w:divBdr>
        <w:top w:val="none" w:sz="0" w:space="0" w:color="auto"/>
        <w:left w:val="none" w:sz="0" w:space="0" w:color="auto"/>
        <w:bottom w:val="none" w:sz="0" w:space="0" w:color="auto"/>
        <w:right w:val="none" w:sz="0" w:space="0" w:color="auto"/>
      </w:divBdr>
    </w:div>
    <w:div w:id="1955285396">
      <w:bodyDiv w:val="1"/>
      <w:marLeft w:val="0"/>
      <w:marRight w:val="0"/>
      <w:marTop w:val="0"/>
      <w:marBottom w:val="0"/>
      <w:divBdr>
        <w:top w:val="none" w:sz="0" w:space="0" w:color="auto"/>
        <w:left w:val="none" w:sz="0" w:space="0" w:color="auto"/>
        <w:bottom w:val="none" w:sz="0" w:space="0" w:color="auto"/>
        <w:right w:val="none" w:sz="0" w:space="0" w:color="auto"/>
      </w:divBdr>
      <w:divsChild>
        <w:div w:id="396712291">
          <w:marLeft w:val="0"/>
          <w:marRight w:val="0"/>
          <w:marTop w:val="0"/>
          <w:marBottom w:val="0"/>
          <w:divBdr>
            <w:top w:val="single" w:sz="2" w:space="0" w:color="D9D9E3"/>
            <w:left w:val="single" w:sz="2" w:space="0" w:color="D9D9E3"/>
            <w:bottom w:val="single" w:sz="2" w:space="0" w:color="D9D9E3"/>
            <w:right w:val="single" w:sz="2" w:space="0" w:color="D9D9E3"/>
          </w:divBdr>
          <w:divsChild>
            <w:div w:id="1389569471">
              <w:marLeft w:val="0"/>
              <w:marRight w:val="0"/>
              <w:marTop w:val="0"/>
              <w:marBottom w:val="0"/>
              <w:divBdr>
                <w:top w:val="single" w:sz="2" w:space="0" w:color="D9D9E3"/>
                <w:left w:val="single" w:sz="2" w:space="0" w:color="D9D9E3"/>
                <w:bottom w:val="single" w:sz="2" w:space="0" w:color="D9D9E3"/>
                <w:right w:val="single" w:sz="2" w:space="0" w:color="D9D9E3"/>
              </w:divBdr>
              <w:divsChild>
                <w:div w:id="657611534">
                  <w:marLeft w:val="0"/>
                  <w:marRight w:val="0"/>
                  <w:marTop w:val="0"/>
                  <w:marBottom w:val="0"/>
                  <w:divBdr>
                    <w:top w:val="single" w:sz="2" w:space="0" w:color="D9D9E3"/>
                    <w:left w:val="single" w:sz="2" w:space="0" w:color="D9D9E3"/>
                    <w:bottom w:val="single" w:sz="2" w:space="0" w:color="D9D9E3"/>
                    <w:right w:val="single" w:sz="2" w:space="0" w:color="D9D9E3"/>
                  </w:divBdr>
                  <w:divsChild>
                    <w:div w:id="1380788258">
                      <w:marLeft w:val="0"/>
                      <w:marRight w:val="0"/>
                      <w:marTop w:val="0"/>
                      <w:marBottom w:val="0"/>
                      <w:divBdr>
                        <w:top w:val="single" w:sz="2" w:space="0" w:color="D9D9E3"/>
                        <w:left w:val="single" w:sz="2" w:space="0" w:color="D9D9E3"/>
                        <w:bottom w:val="single" w:sz="2" w:space="0" w:color="D9D9E3"/>
                        <w:right w:val="single" w:sz="2" w:space="0" w:color="D9D9E3"/>
                      </w:divBdr>
                      <w:divsChild>
                        <w:div w:id="1780880274">
                          <w:marLeft w:val="0"/>
                          <w:marRight w:val="0"/>
                          <w:marTop w:val="0"/>
                          <w:marBottom w:val="0"/>
                          <w:divBdr>
                            <w:top w:val="single" w:sz="2" w:space="0" w:color="auto"/>
                            <w:left w:val="single" w:sz="2" w:space="0" w:color="auto"/>
                            <w:bottom w:val="single" w:sz="6" w:space="0" w:color="auto"/>
                            <w:right w:val="single" w:sz="2" w:space="0" w:color="auto"/>
                          </w:divBdr>
                          <w:divsChild>
                            <w:div w:id="1827820899">
                              <w:marLeft w:val="0"/>
                              <w:marRight w:val="0"/>
                              <w:marTop w:val="100"/>
                              <w:marBottom w:val="100"/>
                              <w:divBdr>
                                <w:top w:val="single" w:sz="2" w:space="0" w:color="D9D9E3"/>
                                <w:left w:val="single" w:sz="2" w:space="0" w:color="D9D9E3"/>
                                <w:bottom w:val="single" w:sz="2" w:space="0" w:color="D9D9E3"/>
                                <w:right w:val="single" w:sz="2" w:space="0" w:color="D9D9E3"/>
                              </w:divBdr>
                              <w:divsChild>
                                <w:div w:id="212886204">
                                  <w:marLeft w:val="0"/>
                                  <w:marRight w:val="0"/>
                                  <w:marTop w:val="0"/>
                                  <w:marBottom w:val="0"/>
                                  <w:divBdr>
                                    <w:top w:val="single" w:sz="2" w:space="0" w:color="D9D9E3"/>
                                    <w:left w:val="single" w:sz="2" w:space="0" w:color="D9D9E3"/>
                                    <w:bottom w:val="single" w:sz="2" w:space="0" w:color="D9D9E3"/>
                                    <w:right w:val="single" w:sz="2" w:space="0" w:color="D9D9E3"/>
                                  </w:divBdr>
                                  <w:divsChild>
                                    <w:div w:id="1486584210">
                                      <w:marLeft w:val="0"/>
                                      <w:marRight w:val="0"/>
                                      <w:marTop w:val="0"/>
                                      <w:marBottom w:val="0"/>
                                      <w:divBdr>
                                        <w:top w:val="single" w:sz="2" w:space="0" w:color="D9D9E3"/>
                                        <w:left w:val="single" w:sz="2" w:space="0" w:color="D9D9E3"/>
                                        <w:bottom w:val="single" w:sz="2" w:space="0" w:color="D9D9E3"/>
                                        <w:right w:val="single" w:sz="2" w:space="0" w:color="D9D9E3"/>
                                      </w:divBdr>
                                      <w:divsChild>
                                        <w:div w:id="559170180">
                                          <w:marLeft w:val="0"/>
                                          <w:marRight w:val="0"/>
                                          <w:marTop w:val="0"/>
                                          <w:marBottom w:val="0"/>
                                          <w:divBdr>
                                            <w:top w:val="single" w:sz="2" w:space="0" w:color="D9D9E3"/>
                                            <w:left w:val="single" w:sz="2" w:space="0" w:color="D9D9E3"/>
                                            <w:bottom w:val="single" w:sz="2" w:space="0" w:color="D9D9E3"/>
                                            <w:right w:val="single" w:sz="2" w:space="0" w:color="D9D9E3"/>
                                          </w:divBdr>
                                          <w:divsChild>
                                            <w:div w:id="101418936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748036995">
                          <w:marLeft w:val="0"/>
                          <w:marRight w:val="0"/>
                          <w:marTop w:val="0"/>
                          <w:marBottom w:val="0"/>
                          <w:divBdr>
                            <w:top w:val="single" w:sz="2" w:space="0" w:color="auto"/>
                            <w:left w:val="single" w:sz="2" w:space="0" w:color="auto"/>
                            <w:bottom w:val="single" w:sz="6" w:space="0" w:color="auto"/>
                            <w:right w:val="single" w:sz="2" w:space="0" w:color="auto"/>
                          </w:divBdr>
                          <w:divsChild>
                            <w:div w:id="1856990500">
                              <w:marLeft w:val="0"/>
                              <w:marRight w:val="0"/>
                              <w:marTop w:val="100"/>
                              <w:marBottom w:val="100"/>
                              <w:divBdr>
                                <w:top w:val="single" w:sz="2" w:space="0" w:color="D9D9E3"/>
                                <w:left w:val="single" w:sz="2" w:space="0" w:color="D9D9E3"/>
                                <w:bottom w:val="single" w:sz="2" w:space="0" w:color="D9D9E3"/>
                                <w:right w:val="single" w:sz="2" w:space="0" w:color="D9D9E3"/>
                              </w:divBdr>
                              <w:divsChild>
                                <w:div w:id="1671247972">
                                  <w:marLeft w:val="0"/>
                                  <w:marRight w:val="0"/>
                                  <w:marTop w:val="0"/>
                                  <w:marBottom w:val="0"/>
                                  <w:divBdr>
                                    <w:top w:val="single" w:sz="2" w:space="0" w:color="D9D9E3"/>
                                    <w:left w:val="single" w:sz="2" w:space="0" w:color="D9D9E3"/>
                                    <w:bottom w:val="single" w:sz="2" w:space="0" w:color="D9D9E3"/>
                                    <w:right w:val="single" w:sz="2" w:space="0" w:color="D9D9E3"/>
                                  </w:divBdr>
                                  <w:divsChild>
                                    <w:div w:id="860972318">
                                      <w:marLeft w:val="0"/>
                                      <w:marRight w:val="0"/>
                                      <w:marTop w:val="0"/>
                                      <w:marBottom w:val="0"/>
                                      <w:divBdr>
                                        <w:top w:val="single" w:sz="2" w:space="0" w:color="D9D9E3"/>
                                        <w:left w:val="single" w:sz="2" w:space="0" w:color="D9D9E3"/>
                                        <w:bottom w:val="single" w:sz="2" w:space="0" w:color="D9D9E3"/>
                                        <w:right w:val="single" w:sz="2" w:space="0" w:color="D9D9E3"/>
                                      </w:divBdr>
                                      <w:divsChild>
                                        <w:div w:id="170894277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783111954">
                                  <w:marLeft w:val="0"/>
                                  <w:marRight w:val="0"/>
                                  <w:marTop w:val="0"/>
                                  <w:marBottom w:val="0"/>
                                  <w:divBdr>
                                    <w:top w:val="single" w:sz="2" w:space="0" w:color="D9D9E3"/>
                                    <w:left w:val="single" w:sz="2" w:space="0" w:color="D9D9E3"/>
                                    <w:bottom w:val="single" w:sz="2" w:space="0" w:color="D9D9E3"/>
                                    <w:right w:val="single" w:sz="2" w:space="0" w:color="D9D9E3"/>
                                  </w:divBdr>
                                  <w:divsChild>
                                    <w:div w:id="540747503">
                                      <w:marLeft w:val="0"/>
                                      <w:marRight w:val="0"/>
                                      <w:marTop w:val="0"/>
                                      <w:marBottom w:val="0"/>
                                      <w:divBdr>
                                        <w:top w:val="single" w:sz="2" w:space="0" w:color="D9D9E3"/>
                                        <w:left w:val="single" w:sz="2" w:space="0" w:color="D9D9E3"/>
                                        <w:bottom w:val="single" w:sz="2" w:space="0" w:color="D9D9E3"/>
                                        <w:right w:val="single" w:sz="2" w:space="0" w:color="D9D9E3"/>
                                      </w:divBdr>
                                      <w:divsChild>
                                        <w:div w:id="204232015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129275309">
                          <w:marLeft w:val="0"/>
                          <w:marRight w:val="0"/>
                          <w:marTop w:val="0"/>
                          <w:marBottom w:val="0"/>
                          <w:divBdr>
                            <w:top w:val="single" w:sz="2" w:space="0" w:color="auto"/>
                            <w:left w:val="single" w:sz="2" w:space="0" w:color="auto"/>
                            <w:bottom w:val="single" w:sz="6" w:space="0" w:color="auto"/>
                            <w:right w:val="single" w:sz="2" w:space="0" w:color="auto"/>
                          </w:divBdr>
                          <w:divsChild>
                            <w:div w:id="1297027435">
                              <w:marLeft w:val="0"/>
                              <w:marRight w:val="0"/>
                              <w:marTop w:val="100"/>
                              <w:marBottom w:val="100"/>
                              <w:divBdr>
                                <w:top w:val="single" w:sz="2" w:space="0" w:color="D9D9E3"/>
                                <w:left w:val="single" w:sz="2" w:space="0" w:color="D9D9E3"/>
                                <w:bottom w:val="single" w:sz="2" w:space="0" w:color="D9D9E3"/>
                                <w:right w:val="single" w:sz="2" w:space="0" w:color="D9D9E3"/>
                              </w:divBdr>
                              <w:divsChild>
                                <w:div w:id="1798143049">
                                  <w:marLeft w:val="0"/>
                                  <w:marRight w:val="0"/>
                                  <w:marTop w:val="0"/>
                                  <w:marBottom w:val="0"/>
                                  <w:divBdr>
                                    <w:top w:val="single" w:sz="2" w:space="0" w:color="D9D9E3"/>
                                    <w:left w:val="single" w:sz="2" w:space="0" w:color="D9D9E3"/>
                                    <w:bottom w:val="single" w:sz="2" w:space="0" w:color="D9D9E3"/>
                                    <w:right w:val="single" w:sz="2" w:space="0" w:color="D9D9E3"/>
                                  </w:divBdr>
                                  <w:divsChild>
                                    <w:div w:id="955063034">
                                      <w:marLeft w:val="0"/>
                                      <w:marRight w:val="0"/>
                                      <w:marTop w:val="0"/>
                                      <w:marBottom w:val="0"/>
                                      <w:divBdr>
                                        <w:top w:val="single" w:sz="2" w:space="0" w:color="D9D9E3"/>
                                        <w:left w:val="single" w:sz="2" w:space="0" w:color="D9D9E3"/>
                                        <w:bottom w:val="single" w:sz="2" w:space="0" w:color="D9D9E3"/>
                                        <w:right w:val="single" w:sz="2" w:space="0" w:color="D9D9E3"/>
                                      </w:divBdr>
                                      <w:divsChild>
                                        <w:div w:id="201858161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749892394">
                                  <w:marLeft w:val="0"/>
                                  <w:marRight w:val="0"/>
                                  <w:marTop w:val="0"/>
                                  <w:marBottom w:val="0"/>
                                  <w:divBdr>
                                    <w:top w:val="single" w:sz="2" w:space="0" w:color="D9D9E3"/>
                                    <w:left w:val="single" w:sz="2" w:space="0" w:color="D9D9E3"/>
                                    <w:bottom w:val="single" w:sz="2" w:space="0" w:color="D9D9E3"/>
                                    <w:right w:val="single" w:sz="2" w:space="0" w:color="D9D9E3"/>
                                  </w:divBdr>
                                  <w:divsChild>
                                    <w:div w:id="1575161598">
                                      <w:marLeft w:val="0"/>
                                      <w:marRight w:val="0"/>
                                      <w:marTop w:val="0"/>
                                      <w:marBottom w:val="0"/>
                                      <w:divBdr>
                                        <w:top w:val="single" w:sz="2" w:space="0" w:color="D9D9E3"/>
                                        <w:left w:val="single" w:sz="2" w:space="0" w:color="D9D9E3"/>
                                        <w:bottom w:val="single" w:sz="2" w:space="0" w:color="D9D9E3"/>
                                        <w:right w:val="single" w:sz="2" w:space="0" w:color="D9D9E3"/>
                                      </w:divBdr>
                                      <w:divsChild>
                                        <w:div w:id="1363435272">
                                          <w:marLeft w:val="0"/>
                                          <w:marRight w:val="0"/>
                                          <w:marTop w:val="0"/>
                                          <w:marBottom w:val="0"/>
                                          <w:divBdr>
                                            <w:top w:val="single" w:sz="2" w:space="0" w:color="D9D9E3"/>
                                            <w:left w:val="single" w:sz="2" w:space="0" w:color="D9D9E3"/>
                                            <w:bottom w:val="single" w:sz="2" w:space="0" w:color="D9D9E3"/>
                                            <w:right w:val="single" w:sz="2" w:space="0" w:color="D9D9E3"/>
                                          </w:divBdr>
                                          <w:divsChild>
                                            <w:div w:id="80139064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15887919">
                          <w:marLeft w:val="0"/>
                          <w:marRight w:val="0"/>
                          <w:marTop w:val="0"/>
                          <w:marBottom w:val="0"/>
                          <w:divBdr>
                            <w:top w:val="single" w:sz="2" w:space="0" w:color="auto"/>
                            <w:left w:val="single" w:sz="2" w:space="0" w:color="auto"/>
                            <w:bottom w:val="single" w:sz="6" w:space="0" w:color="auto"/>
                            <w:right w:val="single" w:sz="2" w:space="0" w:color="auto"/>
                          </w:divBdr>
                          <w:divsChild>
                            <w:div w:id="1564833784">
                              <w:marLeft w:val="0"/>
                              <w:marRight w:val="0"/>
                              <w:marTop w:val="100"/>
                              <w:marBottom w:val="100"/>
                              <w:divBdr>
                                <w:top w:val="single" w:sz="2" w:space="0" w:color="D9D9E3"/>
                                <w:left w:val="single" w:sz="2" w:space="0" w:color="D9D9E3"/>
                                <w:bottom w:val="single" w:sz="2" w:space="0" w:color="D9D9E3"/>
                                <w:right w:val="single" w:sz="2" w:space="0" w:color="D9D9E3"/>
                              </w:divBdr>
                              <w:divsChild>
                                <w:div w:id="1444417720">
                                  <w:marLeft w:val="0"/>
                                  <w:marRight w:val="0"/>
                                  <w:marTop w:val="0"/>
                                  <w:marBottom w:val="0"/>
                                  <w:divBdr>
                                    <w:top w:val="single" w:sz="2" w:space="0" w:color="D9D9E3"/>
                                    <w:left w:val="single" w:sz="2" w:space="0" w:color="D9D9E3"/>
                                    <w:bottom w:val="single" w:sz="2" w:space="0" w:color="D9D9E3"/>
                                    <w:right w:val="single" w:sz="2" w:space="0" w:color="D9D9E3"/>
                                  </w:divBdr>
                                  <w:divsChild>
                                    <w:div w:id="1225142694">
                                      <w:marLeft w:val="0"/>
                                      <w:marRight w:val="0"/>
                                      <w:marTop w:val="0"/>
                                      <w:marBottom w:val="0"/>
                                      <w:divBdr>
                                        <w:top w:val="single" w:sz="2" w:space="0" w:color="D9D9E3"/>
                                        <w:left w:val="single" w:sz="2" w:space="0" w:color="D9D9E3"/>
                                        <w:bottom w:val="single" w:sz="2" w:space="0" w:color="D9D9E3"/>
                                        <w:right w:val="single" w:sz="2" w:space="0" w:color="D9D9E3"/>
                                      </w:divBdr>
                                      <w:divsChild>
                                        <w:div w:id="37593609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420562045">
                                  <w:marLeft w:val="0"/>
                                  <w:marRight w:val="0"/>
                                  <w:marTop w:val="0"/>
                                  <w:marBottom w:val="0"/>
                                  <w:divBdr>
                                    <w:top w:val="single" w:sz="2" w:space="0" w:color="D9D9E3"/>
                                    <w:left w:val="single" w:sz="2" w:space="0" w:color="D9D9E3"/>
                                    <w:bottom w:val="single" w:sz="2" w:space="0" w:color="D9D9E3"/>
                                    <w:right w:val="single" w:sz="2" w:space="0" w:color="D9D9E3"/>
                                  </w:divBdr>
                                  <w:divsChild>
                                    <w:div w:id="189609623">
                                      <w:marLeft w:val="0"/>
                                      <w:marRight w:val="0"/>
                                      <w:marTop w:val="0"/>
                                      <w:marBottom w:val="0"/>
                                      <w:divBdr>
                                        <w:top w:val="single" w:sz="2" w:space="0" w:color="D9D9E3"/>
                                        <w:left w:val="single" w:sz="2" w:space="0" w:color="D9D9E3"/>
                                        <w:bottom w:val="single" w:sz="2" w:space="0" w:color="D9D9E3"/>
                                        <w:right w:val="single" w:sz="2" w:space="0" w:color="D9D9E3"/>
                                      </w:divBdr>
                                      <w:divsChild>
                                        <w:div w:id="196406800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660474656">
                          <w:marLeft w:val="0"/>
                          <w:marRight w:val="0"/>
                          <w:marTop w:val="0"/>
                          <w:marBottom w:val="0"/>
                          <w:divBdr>
                            <w:top w:val="single" w:sz="2" w:space="0" w:color="auto"/>
                            <w:left w:val="single" w:sz="2" w:space="0" w:color="auto"/>
                            <w:bottom w:val="single" w:sz="6" w:space="0" w:color="auto"/>
                            <w:right w:val="single" w:sz="2" w:space="0" w:color="auto"/>
                          </w:divBdr>
                          <w:divsChild>
                            <w:div w:id="1112481645">
                              <w:marLeft w:val="0"/>
                              <w:marRight w:val="0"/>
                              <w:marTop w:val="100"/>
                              <w:marBottom w:val="100"/>
                              <w:divBdr>
                                <w:top w:val="single" w:sz="2" w:space="0" w:color="D9D9E3"/>
                                <w:left w:val="single" w:sz="2" w:space="0" w:color="D9D9E3"/>
                                <w:bottom w:val="single" w:sz="2" w:space="0" w:color="D9D9E3"/>
                                <w:right w:val="single" w:sz="2" w:space="0" w:color="D9D9E3"/>
                              </w:divBdr>
                              <w:divsChild>
                                <w:div w:id="355539979">
                                  <w:marLeft w:val="0"/>
                                  <w:marRight w:val="0"/>
                                  <w:marTop w:val="0"/>
                                  <w:marBottom w:val="0"/>
                                  <w:divBdr>
                                    <w:top w:val="single" w:sz="2" w:space="0" w:color="D9D9E3"/>
                                    <w:left w:val="single" w:sz="2" w:space="0" w:color="D9D9E3"/>
                                    <w:bottom w:val="single" w:sz="2" w:space="0" w:color="D9D9E3"/>
                                    <w:right w:val="single" w:sz="2" w:space="0" w:color="D9D9E3"/>
                                  </w:divBdr>
                                  <w:divsChild>
                                    <w:div w:id="1456292462">
                                      <w:marLeft w:val="0"/>
                                      <w:marRight w:val="0"/>
                                      <w:marTop w:val="0"/>
                                      <w:marBottom w:val="0"/>
                                      <w:divBdr>
                                        <w:top w:val="single" w:sz="2" w:space="0" w:color="D9D9E3"/>
                                        <w:left w:val="single" w:sz="2" w:space="0" w:color="D9D9E3"/>
                                        <w:bottom w:val="single" w:sz="2" w:space="0" w:color="D9D9E3"/>
                                        <w:right w:val="single" w:sz="2" w:space="0" w:color="D9D9E3"/>
                                      </w:divBdr>
                                      <w:divsChild>
                                        <w:div w:id="85754798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371460412">
                                  <w:marLeft w:val="0"/>
                                  <w:marRight w:val="0"/>
                                  <w:marTop w:val="0"/>
                                  <w:marBottom w:val="0"/>
                                  <w:divBdr>
                                    <w:top w:val="single" w:sz="2" w:space="0" w:color="D9D9E3"/>
                                    <w:left w:val="single" w:sz="2" w:space="0" w:color="D9D9E3"/>
                                    <w:bottom w:val="single" w:sz="2" w:space="0" w:color="D9D9E3"/>
                                    <w:right w:val="single" w:sz="2" w:space="0" w:color="D9D9E3"/>
                                  </w:divBdr>
                                  <w:divsChild>
                                    <w:div w:id="1280259957">
                                      <w:marLeft w:val="0"/>
                                      <w:marRight w:val="0"/>
                                      <w:marTop w:val="0"/>
                                      <w:marBottom w:val="0"/>
                                      <w:divBdr>
                                        <w:top w:val="single" w:sz="2" w:space="0" w:color="D9D9E3"/>
                                        <w:left w:val="single" w:sz="2" w:space="0" w:color="D9D9E3"/>
                                        <w:bottom w:val="single" w:sz="2" w:space="0" w:color="D9D9E3"/>
                                        <w:right w:val="single" w:sz="2" w:space="0" w:color="D9D9E3"/>
                                      </w:divBdr>
                                      <w:divsChild>
                                        <w:div w:id="420684864">
                                          <w:marLeft w:val="0"/>
                                          <w:marRight w:val="0"/>
                                          <w:marTop w:val="0"/>
                                          <w:marBottom w:val="0"/>
                                          <w:divBdr>
                                            <w:top w:val="single" w:sz="2" w:space="0" w:color="D9D9E3"/>
                                            <w:left w:val="single" w:sz="2" w:space="0" w:color="D9D9E3"/>
                                            <w:bottom w:val="single" w:sz="2" w:space="0" w:color="D9D9E3"/>
                                            <w:right w:val="single" w:sz="2" w:space="0" w:color="D9D9E3"/>
                                          </w:divBdr>
                                          <w:divsChild>
                                            <w:div w:id="199914123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1429501238">
                          <w:marLeft w:val="0"/>
                          <w:marRight w:val="0"/>
                          <w:marTop w:val="0"/>
                          <w:marBottom w:val="0"/>
                          <w:divBdr>
                            <w:top w:val="single" w:sz="2" w:space="0" w:color="auto"/>
                            <w:left w:val="single" w:sz="2" w:space="0" w:color="auto"/>
                            <w:bottom w:val="single" w:sz="6" w:space="0" w:color="auto"/>
                            <w:right w:val="single" w:sz="2" w:space="0" w:color="auto"/>
                          </w:divBdr>
                          <w:divsChild>
                            <w:div w:id="1453983400">
                              <w:marLeft w:val="0"/>
                              <w:marRight w:val="0"/>
                              <w:marTop w:val="100"/>
                              <w:marBottom w:val="100"/>
                              <w:divBdr>
                                <w:top w:val="single" w:sz="2" w:space="0" w:color="D9D9E3"/>
                                <w:left w:val="single" w:sz="2" w:space="0" w:color="D9D9E3"/>
                                <w:bottom w:val="single" w:sz="2" w:space="0" w:color="D9D9E3"/>
                                <w:right w:val="single" w:sz="2" w:space="0" w:color="D9D9E3"/>
                              </w:divBdr>
                              <w:divsChild>
                                <w:div w:id="1440761920">
                                  <w:marLeft w:val="0"/>
                                  <w:marRight w:val="0"/>
                                  <w:marTop w:val="0"/>
                                  <w:marBottom w:val="0"/>
                                  <w:divBdr>
                                    <w:top w:val="single" w:sz="2" w:space="0" w:color="D9D9E3"/>
                                    <w:left w:val="single" w:sz="2" w:space="0" w:color="D9D9E3"/>
                                    <w:bottom w:val="single" w:sz="2" w:space="0" w:color="D9D9E3"/>
                                    <w:right w:val="single" w:sz="2" w:space="0" w:color="D9D9E3"/>
                                  </w:divBdr>
                                  <w:divsChild>
                                    <w:div w:id="56321767">
                                      <w:marLeft w:val="0"/>
                                      <w:marRight w:val="0"/>
                                      <w:marTop w:val="0"/>
                                      <w:marBottom w:val="0"/>
                                      <w:divBdr>
                                        <w:top w:val="single" w:sz="2" w:space="0" w:color="D9D9E3"/>
                                        <w:left w:val="single" w:sz="2" w:space="0" w:color="D9D9E3"/>
                                        <w:bottom w:val="single" w:sz="2" w:space="0" w:color="D9D9E3"/>
                                        <w:right w:val="single" w:sz="2" w:space="0" w:color="D9D9E3"/>
                                      </w:divBdr>
                                      <w:divsChild>
                                        <w:div w:id="164523630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736054223">
                                  <w:marLeft w:val="0"/>
                                  <w:marRight w:val="0"/>
                                  <w:marTop w:val="0"/>
                                  <w:marBottom w:val="0"/>
                                  <w:divBdr>
                                    <w:top w:val="single" w:sz="2" w:space="0" w:color="D9D9E3"/>
                                    <w:left w:val="single" w:sz="2" w:space="0" w:color="D9D9E3"/>
                                    <w:bottom w:val="single" w:sz="2" w:space="0" w:color="D9D9E3"/>
                                    <w:right w:val="single" w:sz="2" w:space="0" w:color="D9D9E3"/>
                                  </w:divBdr>
                                  <w:divsChild>
                                    <w:div w:id="1787040183">
                                      <w:marLeft w:val="0"/>
                                      <w:marRight w:val="0"/>
                                      <w:marTop w:val="0"/>
                                      <w:marBottom w:val="0"/>
                                      <w:divBdr>
                                        <w:top w:val="single" w:sz="2" w:space="0" w:color="D9D9E3"/>
                                        <w:left w:val="single" w:sz="2" w:space="0" w:color="D9D9E3"/>
                                        <w:bottom w:val="single" w:sz="2" w:space="0" w:color="D9D9E3"/>
                                        <w:right w:val="single" w:sz="2" w:space="0" w:color="D9D9E3"/>
                                      </w:divBdr>
                                      <w:divsChild>
                                        <w:div w:id="131756302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57235114">
                          <w:marLeft w:val="0"/>
                          <w:marRight w:val="0"/>
                          <w:marTop w:val="0"/>
                          <w:marBottom w:val="0"/>
                          <w:divBdr>
                            <w:top w:val="single" w:sz="2" w:space="0" w:color="auto"/>
                            <w:left w:val="single" w:sz="2" w:space="0" w:color="auto"/>
                            <w:bottom w:val="single" w:sz="6" w:space="0" w:color="auto"/>
                            <w:right w:val="single" w:sz="2" w:space="0" w:color="auto"/>
                          </w:divBdr>
                          <w:divsChild>
                            <w:div w:id="1432966237">
                              <w:marLeft w:val="0"/>
                              <w:marRight w:val="0"/>
                              <w:marTop w:val="100"/>
                              <w:marBottom w:val="100"/>
                              <w:divBdr>
                                <w:top w:val="single" w:sz="2" w:space="0" w:color="D9D9E3"/>
                                <w:left w:val="single" w:sz="2" w:space="0" w:color="D9D9E3"/>
                                <w:bottom w:val="single" w:sz="2" w:space="0" w:color="D9D9E3"/>
                                <w:right w:val="single" w:sz="2" w:space="0" w:color="D9D9E3"/>
                              </w:divBdr>
                              <w:divsChild>
                                <w:div w:id="1386752963">
                                  <w:marLeft w:val="0"/>
                                  <w:marRight w:val="0"/>
                                  <w:marTop w:val="0"/>
                                  <w:marBottom w:val="0"/>
                                  <w:divBdr>
                                    <w:top w:val="single" w:sz="2" w:space="0" w:color="D9D9E3"/>
                                    <w:left w:val="single" w:sz="2" w:space="0" w:color="D9D9E3"/>
                                    <w:bottom w:val="single" w:sz="2" w:space="0" w:color="D9D9E3"/>
                                    <w:right w:val="single" w:sz="2" w:space="0" w:color="D9D9E3"/>
                                  </w:divBdr>
                                  <w:divsChild>
                                    <w:div w:id="641546385">
                                      <w:marLeft w:val="0"/>
                                      <w:marRight w:val="0"/>
                                      <w:marTop w:val="0"/>
                                      <w:marBottom w:val="0"/>
                                      <w:divBdr>
                                        <w:top w:val="single" w:sz="2" w:space="0" w:color="D9D9E3"/>
                                        <w:left w:val="single" w:sz="2" w:space="0" w:color="D9D9E3"/>
                                        <w:bottom w:val="single" w:sz="2" w:space="0" w:color="D9D9E3"/>
                                        <w:right w:val="single" w:sz="2" w:space="0" w:color="D9D9E3"/>
                                      </w:divBdr>
                                      <w:divsChild>
                                        <w:div w:id="936791697">
                                          <w:marLeft w:val="0"/>
                                          <w:marRight w:val="0"/>
                                          <w:marTop w:val="0"/>
                                          <w:marBottom w:val="0"/>
                                          <w:divBdr>
                                            <w:top w:val="single" w:sz="2" w:space="0" w:color="D9D9E3"/>
                                            <w:left w:val="single" w:sz="2" w:space="0" w:color="D9D9E3"/>
                                            <w:bottom w:val="single" w:sz="2" w:space="0" w:color="D9D9E3"/>
                                            <w:right w:val="single" w:sz="2" w:space="0" w:color="D9D9E3"/>
                                          </w:divBdr>
                                        </w:div>
                                      </w:divsChild>
                                    </w:div>
                                    <w:div w:id="645352545">
                                      <w:marLeft w:val="0"/>
                                      <w:marRight w:val="0"/>
                                      <w:marTop w:val="0"/>
                                      <w:marBottom w:val="0"/>
                                      <w:divBdr>
                                        <w:top w:val="single" w:sz="2" w:space="0" w:color="D9D9E3"/>
                                        <w:left w:val="single" w:sz="2" w:space="0" w:color="D9D9E3"/>
                                        <w:bottom w:val="single" w:sz="2" w:space="0" w:color="D9D9E3"/>
                                        <w:right w:val="single" w:sz="2" w:space="0" w:color="D9D9E3"/>
                                      </w:divBdr>
                                    </w:div>
                                  </w:divsChild>
                                </w:div>
                                <w:div w:id="1347361242">
                                  <w:marLeft w:val="0"/>
                                  <w:marRight w:val="0"/>
                                  <w:marTop w:val="0"/>
                                  <w:marBottom w:val="0"/>
                                  <w:divBdr>
                                    <w:top w:val="single" w:sz="2" w:space="0" w:color="D9D9E3"/>
                                    <w:left w:val="single" w:sz="2" w:space="0" w:color="D9D9E3"/>
                                    <w:bottom w:val="single" w:sz="2" w:space="0" w:color="D9D9E3"/>
                                    <w:right w:val="single" w:sz="2" w:space="0" w:color="D9D9E3"/>
                                  </w:divBdr>
                                  <w:divsChild>
                                    <w:div w:id="1848472342">
                                      <w:marLeft w:val="0"/>
                                      <w:marRight w:val="0"/>
                                      <w:marTop w:val="0"/>
                                      <w:marBottom w:val="0"/>
                                      <w:divBdr>
                                        <w:top w:val="single" w:sz="2" w:space="0" w:color="D9D9E3"/>
                                        <w:left w:val="single" w:sz="2" w:space="0" w:color="D9D9E3"/>
                                        <w:bottom w:val="single" w:sz="2" w:space="0" w:color="D9D9E3"/>
                                        <w:right w:val="single" w:sz="2" w:space="0" w:color="D9D9E3"/>
                                      </w:divBdr>
                                      <w:divsChild>
                                        <w:div w:id="563756773">
                                          <w:marLeft w:val="0"/>
                                          <w:marRight w:val="0"/>
                                          <w:marTop w:val="0"/>
                                          <w:marBottom w:val="0"/>
                                          <w:divBdr>
                                            <w:top w:val="single" w:sz="2" w:space="0" w:color="D9D9E3"/>
                                            <w:left w:val="single" w:sz="2" w:space="0" w:color="D9D9E3"/>
                                            <w:bottom w:val="single" w:sz="2" w:space="0" w:color="D9D9E3"/>
                                            <w:right w:val="single" w:sz="2" w:space="0" w:color="D9D9E3"/>
                                          </w:divBdr>
                                          <w:divsChild>
                                            <w:div w:id="89439491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1084956271">
                          <w:marLeft w:val="0"/>
                          <w:marRight w:val="0"/>
                          <w:marTop w:val="0"/>
                          <w:marBottom w:val="0"/>
                          <w:divBdr>
                            <w:top w:val="single" w:sz="2" w:space="0" w:color="auto"/>
                            <w:left w:val="single" w:sz="2" w:space="0" w:color="auto"/>
                            <w:bottom w:val="single" w:sz="6" w:space="0" w:color="auto"/>
                            <w:right w:val="single" w:sz="2" w:space="0" w:color="auto"/>
                          </w:divBdr>
                          <w:divsChild>
                            <w:div w:id="1650937092">
                              <w:marLeft w:val="0"/>
                              <w:marRight w:val="0"/>
                              <w:marTop w:val="100"/>
                              <w:marBottom w:val="100"/>
                              <w:divBdr>
                                <w:top w:val="single" w:sz="2" w:space="0" w:color="D9D9E3"/>
                                <w:left w:val="single" w:sz="2" w:space="0" w:color="D9D9E3"/>
                                <w:bottom w:val="single" w:sz="2" w:space="0" w:color="D9D9E3"/>
                                <w:right w:val="single" w:sz="2" w:space="0" w:color="D9D9E3"/>
                              </w:divBdr>
                              <w:divsChild>
                                <w:div w:id="938221144">
                                  <w:marLeft w:val="0"/>
                                  <w:marRight w:val="0"/>
                                  <w:marTop w:val="0"/>
                                  <w:marBottom w:val="0"/>
                                  <w:divBdr>
                                    <w:top w:val="single" w:sz="2" w:space="0" w:color="D9D9E3"/>
                                    <w:left w:val="single" w:sz="2" w:space="0" w:color="D9D9E3"/>
                                    <w:bottom w:val="single" w:sz="2" w:space="0" w:color="D9D9E3"/>
                                    <w:right w:val="single" w:sz="2" w:space="0" w:color="D9D9E3"/>
                                  </w:divBdr>
                                  <w:divsChild>
                                    <w:div w:id="1252005674">
                                      <w:marLeft w:val="0"/>
                                      <w:marRight w:val="0"/>
                                      <w:marTop w:val="0"/>
                                      <w:marBottom w:val="0"/>
                                      <w:divBdr>
                                        <w:top w:val="single" w:sz="2" w:space="0" w:color="D9D9E3"/>
                                        <w:left w:val="single" w:sz="2" w:space="0" w:color="D9D9E3"/>
                                        <w:bottom w:val="single" w:sz="2" w:space="0" w:color="D9D9E3"/>
                                        <w:right w:val="single" w:sz="2" w:space="0" w:color="D9D9E3"/>
                                      </w:divBdr>
                                      <w:divsChild>
                                        <w:div w:id="6311508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208833980">
                                  <w:marLeft w:val="0"/>
                                  <w:marRight w:val="0"/>
                                  <w:marTop w:val="0"/>
                                  <w:marBottom w:val="0"/>
                                  <w:divBdr>
                                    <w:top w:val="single" w:sz="2" w:space="0" w:color="D9D9E3"/>
                                    <w:left w:val="single" w:sz="2" w:space="0" w:color="D9D9E3"/>
                                    <w:bottom w:val="single" w:sz="2" w:space="0" w:color="D9D9E3"/>
                                    <w:right w:val="single" w:sz="2" w:space="0" w:color="D9D9E3"/>
                                  </w:divBdr>
                                  <w:divsChild>
                                    <w:div w:id="1038580283">
                                      <w:marLeft w:val="0"/>
                                      <w:marRight w:val="0"/>
                                      <w:marTop w:val="0"/>
                                      <w:marBottom w:val="0"/>
                                      <w:divBdr>
                                        <w:top w:val="single" w:sz="2" w:space="0" w:color="D9D9E3"/>
                                        <w:left w:val="single" w:sz="2" w:space="0" w:color="D9D9E3"/>
                                        <w:bottom w:val="single" w:sz="2" w:space="0" w:color="D9D9E3"/>
                                        <w:right w:val="single" w:sz="2" w:space="0" w:color="D9D9E3"/>
                                      </w:divBdr>
                                      <w:divsChild>
                                        <w:div w:id="91239262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608002326">
                          <w:marLeft w:val="0"/>
                          <w:marRight w:val="0"/>
                          <w:marTop w:val="0"/>
                          <w:marBottom w:val="0"/>
                          <w:divBdr>
                            <w:top w:val="single" w:sz="2" w:space="0" w:color="auto"/>
                            <w:left w:val="single" w:sz="2" w:space="0" w:color="auto"/>
                            <w:bottom w:val="single" w:sz="6" w:space="0" w:color="auto"/>
                            <w:right w:val="single" w:sz="2" w:space="0" w:color="auto"/>
                          </w:divBdr>
                          <w:divsChild>
                            <w:div w:id="640499755">
                              <w:marLeft w:val="0"/>
                              <w:marRight w:val="0"/>
                              <w:marTop w:val="100"/>
                              <w:marBottom w:val="100"/>
                              <w:divBdr>
                                <w:top w:val="single" w:sz="2" w:space="0" w:color="D9D9E3"/>
                                <w:left w:val="single" w:sz="2" w:space="0" w:color="D9D9E3"/>
                                <w:bottom w:val="single" w:sz="2" w:space="0" w:color="D9D9E3"/>
                                <w:right w:val="single" w:sz="2" w:space="0" w:color="D9D9E3"/>
                              </w:divBdr>
                              <w:divsChild>
                                <w:div w:id="1094664857">
                                  <w:marLeft w:val="0"/>
                                  <w:marRight w:val="0"/>
                                  <w:marTop w:val="0"/>
                                  <w:marBottom w:val="0"/>
                                  <w:divBdr>
                                    <w:top w:val="single" w:sz="2" w:space="0" w:color="D9D9E3"/>
                                    <w:left w:val="single" w:sz="2" w:space="0" w:color="D9D9E3"/>
                                    <w:bottom w:val="single" w:sz="2" w:space="0" w:color="D9D9E3"/>
                                    <w:right w:val="single" w:sz="2" w:space="0" w:color="D9D9E3"/>
                                  </w:divBdr>
                                  <w:divsChild>
                                    <w:div w:id="911817000">
                                      <w:marLeft w:val="0"/>
                                      <w:marRight w:val="0"/>
                                      <w:marTop w:val="0"/>
                                      <w:marBottom w:val="0"/>
                                      <w:divBdr>
                                        <w:top w:val="single" w:sz="2" w:space="0" w:color="D9D9E3"/>
                                        <w:left w:val="single" w:sz="2" w:space="0" w:color="D9D9E3"/>
                                        <w:bottom w:val="single" w:sz="2" w:space="0" w:color="D9D9E3"/>
                                        <w:right w:val="single" w:sz="2" w:space="0" w:color="D9D9E3"/>
                                      </w:divBdr>
                                      <w:divsChild>
                                        <w:div w:id="54094484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586724557">
                                  <w:marLeft w:val="0"/>
                                  <w:marRight w:val="0"/>
                                  <w:marTop w:val="0"/>
                                  <w:marBottom w:val="0"/>
                                  <w:divBdr>
                                    <w:top w:val="single" w:sz="2" w:space="0" w:color="D9D9E3"/>
                                    <w:left w:val="single" w:sz="2" w:space="0" w:color="D9D9E3"/>
                                    <w:bottom w:val="single" w:sz="2" w:space="0" w:color="D9D9E3"/>
                                    <w:right w:val="single" w:sz="2" w:space="0" w:color="D9D9E3"/>
                                  </w:divBdr>
                                  <w:divsChild>
                                    <w:div w:id="508452976">
                                      <w:marLeft w:val="0"/>
                                      <w:marRight w:val="0"/>
                                      <w:marTop w:val="0"/>
                                      <w:marBottom w:val="0"/>
                                      <w:divBdr>
                                        <w:top w:val="single" w:sz="2" w:space="0" w:color="D9D9E3"/>
                                        <w:left w:val="single" w:sz="2" w:space="0" w:color="D9D9E3"/>
                                        <w:bottom w:val="single" w:sz="2" w:space="0" w:color="D9D9E3"/>
                                        <w:right w:val="single" w:sz="2" w:space="0" w:color="D9D9E3"/>
                                      </w:divBdr>
                                      <w:divsChild>
                                        <w:div w:id="1958295657">
                                          <w:marLeft w:val="0"/>
                                          <w:marRight w:val="0"/>
                                          <w:marTop w:val="0"/>
                                          <w:marBottom w:val="0"/>
                                          <w:divBdr>
                                            <w:top w:val="single" w:sz="2" w:space="0" w:color="D9D9E3"/>
                                            <w:left w:val="single" w:sz="2" w:space="0" w:color="D9D9E3"/>
                                            <w:bottom w:val="single" w:sz="2" w:space="0" w:color="D9D9E3"/>
                                            <w:right w:val="single" w:sz="2" w:space="0" w:color="D9D9E3"/>
                                          </w:divBdr>
                                          <w:divsChild>
                                            <w:div w:id="211524905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1113135622">
                          <w:marLeft w:val="0"/>
                          <w:marRight w:val="0"/>
                          <w:marTop w:val="0"/>
                          <w:marBottom w:val="0"/>
                          <w:divBdr>
                            <w:top w:val="single" w:sz="2" w:space="0" w:color="auto"/>
                            <w:left w:val="single" w:sz="2" w:space="0" w:color="auto"/>
                            <w:bottom w:val="single" w:sz="6" w:space="0" w:color="auto"/>
                            <w:right w:val="single" w:sz="2" w:space="0" w:color="auto"/>
                          </w:divBdr>
                          <w:divsChild>
                            <w:div w:id="1715233914">
                              <w:marLeft w:val="0"/>
                              <w:marRight w:val="0"/>
                              <w:marTop w:val="100"/>
                              <w:marBottom w:val="100"/>
                              <w:divBdr>
                                <w:top w:val="single" w:sz="2" w:space="0" w:color="D9D9E3"/>
                                <w:left w:val="single" w:sz="2" w:space="0" w:color="D9D9E3"/>
                                <w:bottom w:val="single" w:sz="2" w:space="0" w:color="D9D9E3"/>
                                <w:right w:val="single" w:sz="2" w:space="0" w:color="D9D9E3"/>
                              </w:divBdr>
                              <w:divsChild>
                                <w:div w:id="401561138">
                                  <w:marLeft w:val="0"/>
                                  <w:marRight w:val="0"/>
                                  <w:marTop w:val="0"/>
                                  <w:marBottom w:val="0"/>
                                  <w:divBdr>
                                    <w:top w:val="single" w:sz="2" w:space="0" w:color="D9D9E3"/>
                                    <w:left w:val="single" w:sz="2" w:space="0" w:color="D9D9E3"/>
                                    <w:bottom w:val="single" w:sz="2" w:space="0" w:color="D9D9E3"/>
                                    <w:right w:val="single" w:sz="2" w:space="0" w:color="D9D9E3"/>
                                  </w:divBdr>
                                  <w:divsChild>
                                    <w:div w:id="1933009847">
                                      <w:marLeft w:val="0"/>
                                      <w:marRight w:val="0"/>
                                      <w:marTop w:val="0"/>
                                      <w:marBottom w:val="0"/>
                                      <w:divBdr>
                                        <w:top w:val="single" w:sz="2" w:space="0" w:color="D9D9E3"/>
                                        <w:left w:val="single" w:sz="2" w:space="0" w:color="D9D9E3"/>
                                        <w:bottom w:val="single" w:sz="2" w:space="0" w:color="D9D9E3"/>
                                        <w:right w:val="single" w:sz="2" w:space="0" w:color="D9D9E3"/>
                                      </w:divBdr>
                                      <w:divsChild>
                                        <w:div w:id="7421100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693847232">
                                  <w:marLeft w:val="0"/>
                                  <w:marRight w:val="0"/>
                                  <w:marTop w:val="0"/>
                                  <w:marBottom w:val="0"/>
                                  <w:divBdr>
                                    <w:top w:val="single" w:sz="2" w:space="0" w:color="D9D9E3"/>
                                    <w:left w:val="single" w:sz="2" w:space="0" w:color="D9D9E3"/>
                                    <w:bottom w:val="single" w:sz="2" w:space="0" w:color="D9D9E3"/>
                                    <w:right w:val="single" w:sz="2" w:space="0" w:color="D9D9E3"/>
                                  </w:divBdr>
                                  <w:divsChild>
                                    <w:div w:id="428082316">
                                      <w:marLeft w:val="0"/>
                                      <w:marRight w:val="0"/>
                                      <w:marTop w:val="0"/>
                                      <w:marBottom w:val="0"/>
                                      <w:divBdr>
                                        <w:top w:val="single" w:sz="2" w:space="0" w:color="D9D9E3"/>
                                        <w:left w:val="single" w:sz="2" w:space="0" w:color="D9D9E3"/>
                                        <w:bottom w:val="single" w:sz="2" w:space="0" w:color="D9D9E3"/>
                                        <w:right w:val="single" w:sz="2" w:space="0" w:color="D9D9E3"/>
                                      </w:divBdr>
                                      <w:divsChild>
                                        <w:div w:id="180165484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663244153">
                          <w:marLeft w:val="0"/>
                          <w:marRight w:val="0"/>
                          <w:marTop w:val="0"/>
                          <w:marBottom w:val="0"/>
                          <w:divBdr>
                            <w:top w:val="single" w:sz="2" w:space="0" w:color="auto"/>
                            <w:left w:val="single" w:sz="2" w:space="0" w:color="auto"/>
                            <w:bottom w:val="single" w:sz="6" w:space="0" w:color="auto"/>
                            <w:right w:val="single" w:sz="2" w:space="0" w:color="auto"/>
                          </w:divBdr>
                          <w:divsChild>
                            <w:div w:id="492721262">
                              <w:marLeft w:val="0"/>
                              <w:marRight w:val="0"/>
                              <w:marTop w:val="100"/>
                              <w:marBottom w:val="100"/>
                              <w:divBdr>
                                <w:top w:val="single" w:sz="2" w:space="0" w:color="D9D9E3"/>
                                <w:left w:val="single" w:sz="2" w:space="0" w:color="D9D9E3"/>
                                <w:bottom w:val="single" w:sz="2" w:space="0" w:color="D9D9E3"/>
                                <w:right w:val="single" w:sz="2" w:space="0" w:color="D9D9E3"/>
                              </w:divBdr>
                              <w:divsChild>
                                <w:div w:id="1104226847">
                                  <w:marLeft w:val="0"/>
                                  <w:marRight w:val="0"/>
                                  <w:marTop w:val="0"/>
                                  <w:marBottom w:val="0"/>
                                  <w:divBdr>
                                    <w:top w:val="single" w:sz="2" w:space="0" w:color="D9D9E3"/>
                                    <w:left w:val="single" w:sz="2" w:space="0" w:color="D9D9E3"/>
                                    <w:bottom w:val="single" w:sz="2" w:space="0" w:color="D9D9E3"/>
                                    <w:right w:val="single" w:sz="2" w:space="0" w:color="D9D9E3"/>
                                  </w:divBdr>
                                  <w:divsChild>
                                    <w:div w:id="86923559">
                                      <w:marLeft w:val="0"/>
                                      <w:marRight w:val="0"/>
                                      <w:marTop w:val="0"/>
                                      <w:marBottom w:val="0"/>
                                      <w:divBdr>
                                        <w:top w:val="single" w:sz="2" w:space="0" w:color="D9D9E3"/>
                                        <w:left w:val="single" w:sz="2" w:space="0" w:color="D9D9E3"/>
                                        <w:bottom w:val="single" w:sz="2" w:space="0" w:color="D9D9E3"/>
                                        <w:right w:val="single" w:sz="2" w:space="0" w:color="D9D9E3"/>
                                      </w:divBdr>
                                      <w:divsChild>
                                        <w:div w:id="175146669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560677500">
                                  <w:marLeft w:val="0"/>
                                  <w:marRight w:val="0"/>
                                  <w:marTop w:val="0"/>
                                  <w:marBottom w:val="0"/>
                                  <w:divBdr>
                                    <w:top w:val="single" w:sz="2" w:space="0" w:color="D9D9E3"/>
                                    <w:left w:val="single" w:sz="2" w:space="0" w:color="D9D9E3"/>
                                    <w:bottom w:val="single" w:sz="2" w:space="0" w:color="D9D9E3"/>
                                    <w:right w:val="single" w:sz="2" w:space="0" w:color="D9D9E3"/>
                                  </w:divBdr>
                                  <w:divsChild>
                                    <w:div w:id="6908359">
                                      <w:marLeft w:val="0"/>
                                      <w:marRight w:val="0"/>
                                      <w:marTop w:val="0"/>
                                      <w:marBottom w:val="0"/>
                                      <w:divBdr>
                                        <w:top w:val="single" w:sz="2" w:space="0" w:color="D9D9E3"/>
                                        <w:left w:val="single" w:sz="2" w:space="0" w:color="D9D9E3"/>
                                        <w:bottom w:val="single" w:sz="2" w:space="0" w:color="D9D9E3"/>
                                        <w:right w:val="single" w:sz="2" w:space="0" w:color="D9D9E3"/>
                                      </w:divBdr>
                                      <w:divsChild>
                                        <w:div w:id="1628122302">
                                          <w:marLeft w:val="0"/>
                                          <w:marRight w:val="0"/>
                                          <w:marTop w:val="0"/>
                                          <w:marBottom w:val="0"/>
                                          <w:divBdr>
                                            <w:top w:val="single" w:sz="2" w:space="0" w:color="D9D9E3"/>
                                            <w:left w:val="single" w:sz="2" w:space="0" w:color="D9D9E3"/>
                                            <w:bottom w:val="single" w:sz="2" w:space="0" w:color="D9D9E3"/>
                                            <w:right w:val="single" w:sz="2" w:space="0" w:color="D9D9E3"/>
                                          </w:divBdr>
                                          <w:divsChild>
                                            <w:div w:id="191142369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501356972">
                          <w:marLeft w:val="0"/>
                          <w:marRight w:val="0"/>
                          <w:marTop w:val="0"/>
                          <w:marBottom w:val="0"/>
                          <w:divBdr>
                            <w:top w:val="single" w:sz="2" w:space="0" w:color="auto"/>
                            <w:left w:val="single" w:sz="2" w:space="0" w:color="auto"/>
                            <w:bottom w:val="single" w:sz="6" w:space="0" w:color="auto"/>
                            <w:right w:val="single" w:sz="2" w:space="0" w:color="auto"/>
                          </w:divBdr>
                          <w:divsChild>
                            <w:div w:id="47188606">
                              <w:marLeft w:val="0"/>
                              <w:marRight w:val="0"/>
                              <w:marTop w:val="100"/>
                              <w:marBottom w:val="100"/>
                              <w:divBdr>
                                <w:top w:val="single" w:sz="2" w:space="0" w:color="D9D9E3"/>
                                <w:left w:val="single" w:sz="2" w:space="0" w:color="D9D9E3"/>
                                <w:bottom w:val="single" w:sz="2" w:space="0" w:color="D9D9E3"/>
                                <w:right w:val="single" w:sz="2" w:space="0" w:color="D9D9E3"/>
                              </w:divBdr>
                              <w:divsChild>
                                <w:div w:id="1152259863">
                                  <w:marLeft w:val="0"/>
                                  <w:marRight w:val="0"/>
                                  <w:marTop w:val="0"/>
                                  <w:marBottom w:val="0"/>
                                  <w:divBdr>
                                    <w:top w:val="single" w:sz="2" w:space="0" w:color="D9D9E3"/>
                                    <w:left w:val="single" w:sz="2" w:space="0" w:color="D9D9E3"/>
                                    <w:bottom w:val="single" w:sz="2" w:space="0" w:color="D9D9E3"/>
                                    <w:right w:val="single" w:sz="2" w:space="0" w:color="D9D9E3"/>
                                  </w:divBdr>
                                  <w:divsChild>
                                    <w:div w:id="1504514328">
                                      <w:marLeft w:val="0"/>
                                      <w:marRight w:val="0"/>
                                      <w:marTop w:val="0"/>
                                      <w:marBottom w:val="0"/>
                                      <w:divBdr>
                                        <w:top w:val="single" w:sz="2" w:space="0" w:color="D9D9E3"/>
                                        <w:left w:val="single" w:sz="2" w:space="0" w:color="D9D9E3"/>
                                        <w:bottom w:val="single" w:sz="2" w:space="0" w:color="D9D9E3"/>
                                        <w:right w:val="single" w:sz="2" w:space="0" w:color="D9D9E3"/>
                                      </w:divBdr>
                                      <w:divsChild>
                                        <w:div w:id="72109577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71991664">
                                  <w:marLeft w:val="0"/>
                                  <w:marRight w:val="0"/>
                                  <w:marTop w:val="0"/>
                                  <w:marBottom w:val="0"/>
                                  <w:divBdr>
                                    <w:top w:val="single" w:sz="2" w:space="0" w:color="D9D9E3"/>
                                    <w:left w:val="single" w:sz="2" w:space="0" w:color="D9D9E3"/>
                                    <w:bottom w:val="single" w:sz="2" w:space="0" w:color="D9D9E3"/>
                                    <w:right w:val="single" w:sz="2" w:space="0" w:color="D9D9E3"/>
                                  </w:divBdr>
                                  <w:divsChild>
                                    <w:div w:id="1177623157">
                                      <w:marLeft w:val="0"/>
                                      <w:marRight w:val="0"/>
                                      <w:marTop w:val="0"/>
                                      <w:marBottom w:val="0"/>
                                      <w:divBdr>
                                        <w:top w:val="single" w:sz="2" w:space="0" w:color="D9D9E3"/>
                                        <w:left w:val="single" w:sz="2" w:space="0" w:color="D9D9E3"/>
                                        <w:bottom w:val="single" w:sz="2" w:space="0" w:color="D9D9E3"/>
                                        <w:right w:val="single" w:sz="2" w:space="0" w:color="D9D9E3"/>
                                      </w:divBdr>
                                      <w:divsChild>
                                        <w:div w:id="158645863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339768077">
                          <w:marLeft w:val="0"/>
                          <w:marRight w:val="0"/>
                          <w:marTop w:val="0"/>
                          <w:marBottom w:val="0"/>
                          <w:divBdr>
                            <w:top w:val="single" w:sz="2" w:space="0" w:color="auto"/>
                            <w:left w:val="single" w:sz="2" w:space="0" w:color="auto"/>
                            <w:bottom w:val="single" w:sz="6" w:space="0" w:color="auto"/>
                            <w:right w:val="single" w:sz="2" w:space="0" w:color="auto"/>
                          </w:divBdr>
                          <w:divsChild>
                            <w:div w:id="943877800">
                              <w:marLeft w:val="0"/>
                              <w:marRight w:val="0"/>
                              <w:marTop w:val="100"/>
                              <w:marBottom w:val="100"/>
                              <w:divBdr>
                                <w:top w:val="single" w:sz="2" w:space="0" w:color="D9D9E3"/>
                                <w:left w:val="single" w:sz="2" w:space="0" w:color="D9D9E3"/>
                                <w:bottom w:val="single" w:sz="2" w:space="0" w:color="D9D9E3"/>
                                <w:right w:val="single" w:sz="2" w:space="0" w:color="D9D9E3"/>
                              </w:divBdr>
                              <w:divsChild>
                                <w:div w:id="256715873">
                                  <w:marLeft w:val="0"/>
                                  <w:marRight w:val="0"/>
                                  <w:marTop w:val="0"/>
                                  <w:marBottom w:val="0"/>
                                  <w:divBdr>
                                    <w:top w:val="single" w:sz="2" w:space="0" w:color="D9D9E3"/>
                                    <w:left w:val="single" w:sz="2" w:space="0" w:color="D9D9E3"/>
                                    <w:bottom w:val="single" w:sz="2" w:space="0" w:color="D9D9E3"/>
                                    <w:right w:val="single" w:sz="2" w:space="0" w:color="D9D9E3"/>
                                  </w:divBdr>
                                  <w:divsChild>
                                    <w:div w:id="1122262496">
                                      <w:marLeft w:val="0"/>
                                      <w:marRight w:val="0"/>
                                      <w:marTop w:val="0"/>
                                      <w:marBottom w:val="0"/>
                                      <w:divBdr>
                                        <w:top w:val="single" w:sz="2" w:space="0" w:color="D9D9E3"/>
                                        <w:left w:val="single" w:sz="2" w:space="0" w:color="D9D9E3"/>
                                        <w:bottom w:val="single" w:sz="2" w:space="0" w:color="D9D9E3"/>
                                        <w:right w:val="single" w:sz="2" w:space="0" w:color="D9D9E3"/>
                                      </w:divBdr>
                                      <w:divsChild>
                                        <w:div w:id="149602246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335962490">
                                  <w:marLeft w:val="0"/>
                                  <w:marRight w:val="0"/>
                                  <w:marTop w:val="0"/>
                                  <w:marBottom w:val="0"/>
                                  <w:divBdr>
                                    <w:top w:val="single" w:sz="2" w:space="0" w:color="D9D9E3"/>
                                    <w:left w:val="single" w:sz="2" w:space="0" w:color="D9D9E3"/>
                                    <w:bottom w:val="single" w:sz="2" w:space="0" w:color="D9D9E3"/>
                                    <w:right w:val="single" w:sz="2" w:space="0" w:color="D9D9E3"/>
                                  </w:divBdr>
                                  <w:divsChild>
                                    <w:div w:id="432938080">
                                      <w:marLeft w:val="0"/>
                                      <w:marRight w:val="0"/>
                                      <w:marTop w:val="0"/>
                                      <w:marBottom w:val="0"/>
                                      <w:divBdr>
                                        <w:top w:val="single" w:sz="2" w:space="0" w:color="D9D9E3"/>
                                        <w:left w:val="single" w:sz="2" w:space="0" w:color="D9D9E3"/>
                                        <w:bottom w:val="single" w:sz="2" w:space="0" w:color="D9D9E3"/>
                                        <w:right w:val="single" w:sz="2" w:space="0" w:color="D9D9E3"/>
                                      </w:divBdr>
                                      <w:divsChild>
                                        <w:div w:id="1210339631">
                                          <w:marLeft w:val="0"/>
                                          <w:marRight w:val="0"/>
                                          <w:marTop w:val="0"/>
                                          <w:marBottom w:val="0"/>
                                          <w:divBdr>
                                            <w:top w:val="single" w:sz="2" w:space="0" w:color="D9D9E3"/>
                                            <w:left w:val="single" w:sz="2" w:space="0" w:color="D9D9E3"/>
                                            <w:bottom w:val="single" w:sz="2" w:space="0" w:color="D9D9E3"/>
                                            <w:right w:val="single" w:sz="2" w:space="0" w:color="D9D9E3"/>
                                          </w:divBdr>
                                          <w:divsChild>
                                            <w:div w:id="75347404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623073155">
                          <w:marLeft w:val="0"/>
                          <w:marRight w:val="0"/>
                          <w:marTop w:val="0"/>
                          <w:marBottom w:val="0"/>
                          <w:divBdr>
                            <w:top w:val="single" w:sz="2" w:space="0" w:color="auto"/>
                            <w:left w:val="single" w:sz="2" w:space="0" w:color="auto"/>
                            <w:bottom w:val="single" w:sz="6" w:space="0" w:color="auto"/>
                            <w:right w:val="single" w:sz="2" w:space="0" w:color="auto"/>
                          </w:divBdr>
                          <w:divsChild>
                            <w:div w:id="945192393">
                              <w:marLeft w:val="0"/>
                              <w:marRight w:val="0"/>
                              <w:marTop w:val="100"/>
                              <w:marBottom w:val="100"/>
                              <w:divBdr>
                                <w:top w:val="single" w:sz="2" w:space="0" w:color="D9D9E3"/>
                                <w:left w:val="single" w:sz="2" w:space="0" w:color="D9D9E3"/>
                                <w:bottom w:val="single" w:sz="2" w:space="0" w:color="D9D9E3"/>
                                <w:right w:val="single" w:sz="2" w:space="0" w:color="D9D9E3"/>
                              </w:divBdr>
                              <w:divsChild>
                                <w:div w:id="335814571">
                                  <w:marLeft w:val="0"/>
                                  <w:marRight w:val="0"/>
                                  <w:marTop w:val="0"/>
                                  <w:marBottom w:val="0"/>
                                  <w:divBdr>
                                    <w:top w:val="single" w:sz="2" w:space="0" w:color="D9D9E3"/>
                                    <w:left w:val="single" w:sz="2" w:space="0" w:color="D9D9E3"/>
                                    <w:bottom w:val="single" w:sz="2" w:space="0" w:color="D9D9E3"/>
                                    <w:right w:val="single" w:sz="2" w:space="0" w:color="D9D9E3"/>
                                  </w:divBdr>
                                  <w:divsChild>
                                    <w:div w:id="91436863">
                                      <w:marLeft w:val="0"/>
                                      <w:marRight w:val="0"/>
                                      <w:marTop w:val="0"/>
                                      <w:marBottom w:val="0"/>
                                      <w:divBdr>
                                        <w:top w:val="single" w:sz="2" w:space="0" w:color="D9D9E3"/>
                                        <w:left w:val="single" w:sz="2" w:space="0" w:color="D9D9E3"/>
                                        <w:bottom w:val="single" w:sz="2" w:space="0" w:color="D9D9E3"/>
                                        <w:right w:val="single" w:sz="2" w:space="0" w:color="D9D9E3"/>
                                      </w:divBdr>
                                      <w:divsChild>
                                        <w:div w:id="100593414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628441938">
                                  <w:marLeft w:val="0"/>
                                  <w:marRight w:val="0"/>
                                  <w:marTop w:val="0"/>
                                  <w:marBottom w:val="0"/>
                                  <w:divBdr>
                                    <w:top w:val="single" w:sz="2" w:space="0" w:color="D9D9E3"/>
                                    <w:left w:val="single" w:sz="2" w:space="0" w:color="D9D9E3"/>
                                    <w:bottom w:val="single" w:sz="2" w:space="0" w:color="D9D9E3"/>
                                    <w:right w:val="single" w:sz="2" w:space="0" w:color="D9D9E3"/>
                                  </w:divBdr>
                                  <w:divsChild>
                                    <w:div w:id="2106993981">
                                      <w:marLeft w:val="0"/>
                                      <w:marRight w:val="0"/>
                                      <w:marTop w:val="0"/>
                                      <w:marBottom w:val="0"/>
                                      <w:divBdr>
                                        <w:top w:val="single" w:sz="2" w:space="0" w:color="D9D9E3"/>
                                        <w:left w:val="single" w:sz="2" w:space="0" w:color="D9D9E3"/>
                                        <w:bottom w:val="single" w:sz="2" w:space="0" w:color="D9D9E3"/>
                                        <w:right w:val="single" w:sz="2" w:space="0" w:color="D9D9E3"/>
                                      </w:divBdr>
                                      <w:divsChild>
                                        <w:div w:id="169430367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558973618">
                          <w:marLeft w:val="0"/>
                          <w:marRight w:val="0"/>
                          <w:marTop w:val="0"/>
                          <w:marBottom w:val="0"/>
                          <w:divBdr>
                            <w:top w:val="single" w:sz="2" w:space="0" w:color="auto"/>
                            <w:left w:val="single" w:sz="2" w:space="0" w:color="auto"/>
                            <w:bottom w:val="single" w:sz="6" w:space="0" w:color="auto"/>
                            <w:right w:val="single" w:sz="2" w:space="0" w:color="auto"/>
                          </w:divBdr>
                          <w:divsChild>
                            <w:div w:id="1368678883">
                              <w:marLeft w:val="0"/>
                              <w:marRight w:val="0"/>
                              <w:marTop w:val="100"/>
                              <w:marBottom w:val="100"/>
                              <w:divBdr>
                                <w:top w:val="single" w:sz="2" w:space="0" w:color="D9D9E3"/>
                                <w:left w:val="single" w:sz="2" w:space="0" w:color="D9D9E3"/>
                                <w:bottom w:val="single" w:sz="2" w:space="0" w:color="D9D9E3"/>
                                <w:right w:val="single" w:sz="2" w:space="0" w:color="D9D9E3"/>
                              </w:divBdr>
                              <w:divsChild>
                                <w:div w:id="586504989">
                                  <w:marLeft w:val="0"/>
                                  <w:marRight w:val="0"/>
                                  <w:marTop w:val="0"/>
                                  <w:marBottom w:val="0"/>
                                  <w:divBdr>
                                    <w:top w:val="single" w:sz="2" w:space="0" w:color="D9D9E3"/>
                                    <w:left w:val="single" w:sz="2" w:space="0" w:color="D9D9E3"/>
                                    <w:bottom w:val="single" w:sz="2" w:space="0" w:color="D9D9E3"/>
                                    <w:right w:val="single" w:sz="2" w:space="0" w:color="D9D9E3"/>
                                  </w:divBdr>
                                  <w:divsChild>
                                    <w:div w:id="409695558">
                                      <w:marLeft w:val="0"/>
                                      <w:marRight w:val="0"/>
                                      <w:marTop w:val="0"/>
                                      <w:marBottom w:val="0"/>
                                      <w:divBdr>
                                        <w:top w:val="single" w:sz="2" w:space="0" w:color="D9D9E3"/>
                                        <w:left w:val="single" w:sz="2" w:space="0" w:color="D9D9E3"/>
                                        <w:bottom w:val="single" w:sz="2" w:space="0" w:color="D9D9E3"/>
                                        <w:right w:val="single" w:sz="2" w:space="0" w:color="D9D9E3"/>
                                      </w:divBdr>
                                      <w:divsChild>
                                        <w:div w:id="130181137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2146703641">
                                  <w:marLeft w:val="0"/>
                                  <w:marRight w:val="0"/>
                                  <w:marTop w:val="0"/>
                                  <w:marBottom w:val="0"/>
                                  <w:divBdr>
                                    <w:top w:val="single" w:sz="2" w:space="0" w:color="D9D9E3"/>
                                    <w:left w:val="single" w:sz="2" w:space="0" w:color="D9D9E3"/>
                                    <w:bottom w:val="single" w:sz="2" w:space="0" w:color="D9D9E3"/>
                                    <w:right w:val="single" w:sz="2" w:space="0" w:color="D9D9E3"/>
                                  </w:divBdr>
                                  <w:divsChild>
                                    <w:div w:id="1976566384">
                                      <w:marLeft w:val="0"/>
                                      <w:marRight w:val="0"/>
                                      <w:marTop w:val="0"/>
                                      <w:marBottom w:val="0"/>
                                      <w:divBdr>
                                        <w:top w:val="single" w:sz="2" w:space="0" w:color="D9D9E3"/>
                                        <w:left w:val="single" w:sz="2" w:space="0" w:color="D9D9E3"/>
                                        <w:bottom w:val="single" w:sz="2" w:space="0" w:color="D9D9E3"/>
                                        <w:right w:val="single" w:sz="2" w:space="0" w:color="D9D9E3"/>
                                      </w:divBdr>
                                      <w:divsChild>
                                        <w:div w:id="201938126">
                                          <w:marLeft w:val="0"/>
                                          <w:marRight w:val="0"/>
                                          <w:marTop w:val="0"/>
                                          <w:marBottom w:val="0"/>
                                          <w:divBdr>
                                            <w:top w:val="single" w:sz="2" w:space="0" w:color="D9D9E3"/>
                                            <w:left w:val="single" w:sz="2" w:space="0" w:color="D9D9E3"/>
                                            <w:bottom w:val="single" w:sz="2" w:space="0" w:color="D9D9E3"/>
                                            <w:right w:val="single" w:sz="2" w:space="0" w:color="D9D9E3"/>
                                          </w:divBdr>
                                          <w:divsChild>
                                            <w:div w:id="43333106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755638225">
                          <w:marLeft w:val="0"/>
                          <w:marRight w:val="0"/>
                          <w:marTop w:val="0"/>
                          <w:marBottom w:val="0"/>
                          <w:divBdr>
                            <w:top w:val="single" w:sz="2" w:space="0" w:color="auto"/>
                            <w:left w:val="single" w:sz="2" w:space="0" w:color="auto"/>
                            <w:bottom w:val="single" w:sz="6" w:space="0" w:color="auto"/>
                            <w:right w:val="single" w:sz="2" w:space="0" w:color="auto"/>
                          </w:divBdr>
                          <w:divsChild>
                            <w:div w:id="1416052985">
                              <w:marLeft w:val="0"/>
                              <w:marRight w:val="0"/>
                              <w:marTop w:val="100"/>
                              <w:marBottom w:val="100"/>
                              <w:divBdr>
                                <w:top w:val="single" w:sz="2" w:space="0" w:color="D9D9E3"/>
                                <w:left w:val="single" w:sz="2" w:space="0" w:color="D9D9E3"/>
                                <w:bottom w:val="single" w:sz="2" w:space="0" w:color="D9D9E3"/>
                                <w:right w:val="single" w:sz="2" w:space="0" w:color="D9D9E3"/>
                              </w:divBdr>
                              <w:divsChild>
                                <w:div w:id="1266383813">
                                  <w:marLeft w:val="0"/>
                                  <w:marRight w:val="0"/>
                                  <w:marTop w:val="0"/>
                                  <w:marBottom w:val="0"/>
                                  <w:divBdr>
                                    <w:top w:val="single" w:sz="2" w:space="0" w:color="D9D9E3"/>
                                    <w:left w:val="single" w:sz="2" w:space="0" w:color="D9D9E3"/>
                                    <w:bottom w:val="single" w:sz="2" w:space="0" w:color="D9D9E3"/>
                                    <w:right w:val="single" w:sz="2" w:space="0" w:color="D9D9E3"/>
                                  </w:divBdr>
                                  <w:divsChild>
                                    <w:div w:id="1053505508">
                                      <w:marLeft w:val="0"/>
                                      <w:marRight w:val="0"/>
                                      <w:marTop w:val="0"/>
                                      <w:marBottom w:val="0"/>
                                      <w:divBdr>
                                        <w:top w:val="single" w:sz="2" w:space="0" w:color="D9D9E3"/>
                                        <w:left w:val="single" w:sz="2" w:space="0" w:color="D9D9E3"/>
                                        <w:bottom w:val="single" w:sz="2" w:space="0" w:color="D9D9E3"/>
                                        <w:right w:val="single" w:sz="2" w:space="0" w:color="D9D9E3"/>
                                      </w:divBdr>
                                      <w:divsChild>
                                        <w:div w:id="31846371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308024467">
                                  <w:marLeft w:val="0"/>
                                  <w:marRight w:val="0"/>
                                  <w:marTop w:val="0"/>
                                  <w:marBottom w:val="0"/>
                                  <w:divBdr>
                                    <w:top w:val="single" w:sz="2" w:space="0" w:color="D9D9E3"/>
                                    <w:left w:val="single" w:sz="2" w:space="0" w:color="D9D9E3"/>
                                    <w:bottom w:val="single" w:sz="2" w:space="0" w:color="D9D9E3"/>
                                    <w:right w:val="single" w:sz="2" w:space="0" w:color="D9D9E3"/>
                                  </w:divBdr>
                                  <w:divsChild>
                                    <w:div w:id="1719356775">
                                      <w:marLeft w:val="0"/>
                                      <w:marRight w:val="0"/>
                                      <w:marTop w:val="0"/>
                                      <w:marBottom w:val="0"/>
                                      <w:divBdr>
                                        <w:top w:val="single" w:sz="2" w:space="0" w:color="D9D9E3"/>
                                        <w:left w:val="single" w:sz="2" w:space="0" w:color="D9D9E3"/>
                                        <w:bottom w:val="single" w:sz="2" w:space="0" w:color="D9D9E3"/>
                                        <w:right w:val="single" w:sz="2" w:space="0" w:color="D9D9E3"/>
                                      </w:divBdr>
                                      <w:divsChild>
                                        <w:div w:id="163528359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2090695024">
                          <w:marLeft w:val="0"/>
                          <w:marRight w:val="0"/>
                          <w:marTop w:val="0"/>
                          <w:marBottom w:val="0"/>
                          <w:divBdr>
                            <w:top w:val="single" w:sz="2" w:space="0" w:color="auto"/>
                            <w:left w:val="single" w:sz="2" w:space="0" w:color="auto"/>
                            <w:bottom w:val="single" w:sz="6" w:space="0" w:color="auto"/>
                            <w:right w:val="single" w:sz="2" w:space="0" w:color="auto"/>
                          </w:divBdr>
                          <w:divsChild>
                            <w:div w:id="203252306">
                              <w:marLeft w:val="0"/>
                              <w:marRight w:val="0"/>
                              <w:marTop w:val="100"/>
                              <w:marBottom w:val="100"/>
                              <w:divBdr>
                                <w:top w:val="single" w:sz="2" w:space="0" w:color="D9D9E3"/>
                                <w:left w:val="single" w:sz="2" w:space="0" w:color="D9D9E3"/>
                                <w:bottom w:val="single" w:sz="2" w:space="0" w:color="D9D9E3"/>
                                <w:right w:val="single" w:sz="2" w:space="0" w:color="D9D9E3"/>
                              </w:divBdr>
                              <w:divsChild>
                                <w:div w:id="1448813081">
                                  <w:marLeft w:val="0"/>
                                  <w:marRight w:val="0"/>
                                  <w:marTop w:val="0"/>
                                  <w:marBottom w:val="0"/>
                                  <w:divBdr>
                                    <w:top w:val="single" w:sz="2" w:space="0" w:color="D9D9E3"/>
                                    <w:left w:val="single" w:sz="2" w:space="0" w:color="D9D9E3"/>
                                    <w:bottom w:val="single" w:sz="2" w:space="0" w:color="D9D9E3"/>
                                    <w:right w:val="single" w:sz="2" w:space="0" w:color="D9D9E3"/>
                                  </w:divBdr>
                                  <w:divsChild>
                                    <w:div w:id="640041657">
                                      <w:marLeft w:val="0"/>
                                      <w:marRight w:val="0"/>
                                      <w:marTop w:val="0"/>
                                      <w:marBottom w:val="0"/>
                                      <w:divBdr>
                                        <w:top w:val="single" w:sz="2" w:space="0" w:color="D9D9E3"/>
                                        <w:left w:val="single" w:sz="2" w:space="0" w:color="D9D9E3"/>
                                        <w:bottom w:val="single" w:sz="2" w:space="0" w:color="D9D9E3"/>
                                        <w:right w:val="single" w:sz="2" w:space="0" w:color="D9D9E3"/>
                                      </w:divBdr>
                                      <w:divsChild>
                                        <w:div w:id="58746584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2065522408">
                                  <w:marLeft w:val="0"/>
                                  <w:marRight w:val="0"/>
                                  <w:marTop w:val="0"/>
                                  <w:marBottom w:val="0"/>
                                  <w:divBdr>
                                    <w:top w:val="single" w:sz="2" w:space="0" w:color="D9D9E3"/>
                                    <w:left w:val="single" w:sz="2" w:space="0" w:color="D9D9E3"/>
                                    <w:bottom w:val="single" w:sz="2" w:space="0" w:color="D9D9E3"/>
                                    <w:right w:val="single" w:sz="2" w:space="0" w:color="D9D9E3"/>
                                  </w:divBdr>
                                  <w:divsChild>
                                    <w:div w:id="1343780966">
                                      <w:marLeft w:val="0"/>
                                      <w:marRight w:val="0"/>
                                      <w:marTop w:val="0"/>
                                      <w:marBottom w:val="0"/>
                                      <w:divBdr>
                                        <w:top w:val="single" w:sz="2" w:space="0" w:color="D9D9E3"/>
                                        <w:left w:val="single" w:sz="2" w:space="0" w:color="D9D9E3"/>
                                        <w:bottom w:val="single" w:sz="2" w:space="0" w:color="D9D9E3"/>
                                        <w:right w:val="single" w:sz="2" w:space="0" w:color="D9D9E3"/>
                                      </w:divBdr>
                                      <w:divsChild>
                                        <w:div w:id="1223100278">
                                          <w:marLeft w:val="0"/>
                                          <w:marRight w:val="0"/>
                                          <w:marTop w:val="0"/>
                                          <w:marBottom w:val="0"/>
                                          <w:divBdr>
                                            <w:top w:val="single" w:sz="2" w:space="0" w:color="D9D9E3"/>
                                            <w:left w:val="single" w:sz="2" w:space="0" w:color="D9D9E3"/>
                                            <w:bottom w:val="single" w:sz="2" w:space="0" w:color="D9D9E3"/>
                                            <w:right w:val="single" w:sz="2" w:space="0" w:color="D9D9E3"/>
                                          </w:divBdr>
                                          <w:divsChild>
                                            <w:div w:id="73978917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983462142">
                          <w:marLeft w:val="0"/>
                          <w:marRight w:val="0"/>
                          <w:marTop w:val="0"/>
                          <w:marBottom w:val="0"/>
                          <w:divBdr>
                            <w:top w:val="single" w:sz="2" w:space="0" w:color="auto"/>
                            <w:left w:val="single" w:sz="2" w:space="0" w:color="auto"/>
                            <w:bottom w:val="single" w:sz="6" w:space="0" w:color="auto"/>
                            <w:right w:val="single" w:sz="2" w:space="0" w:color="auto"/>
                          </w:divBdr>
                          <w:divsChild>
                            <w:div w:id="1740636588">
                              <w:marLeft w:val="0"/>
                              <w:marRight w:val="0"/>
                              <w:marTop w:val="100"/>
                              <w:marBottom w:val="100"/>
                              <w:divBdr>
                                <w:top w:val="single" w:sz="2" w:space="0" w:color="D9D9E3"/>
                                <w:left w:val="single" w:sz="2" w:space="0" w:color="D9D9E3"/>
                                <w:bottom w:val="single" w:sz="2" w:space="0" w:color="D9D9E3"/>
                                <w:right w:val="single" w:sz="2" w:space="0" w:color="D9D9E3"/>
                              </w:divBdr>
                              <w:divsChild>
                                <w:div w:id="662901848">
                                  <w:marLeft w:val="0"/>
                                  <w:marRight w:val="0"/>
                                  <w:marTop w:val="0"/>
                                  <w:marBottom w:val="0"/>
                                  <w:divBdr>
                                    <w:top w:val="single" w:sz="2" w:space="0" w:color="D9D9E3"/>
                                    <w:left w:val="single" w:sz="2" w:space="0" w:color="D9D9E3"/>
                                    <w:bottom w:val="single" w:sz="2" w:space="0" w:color="D9D9E3"/>
                                    <w:right w:val="single" w:sz="2" w:space="0" w:color="D9D9E3"/>
                                  </w:divBdr>
                                  <w:divsChild>
                                    <w:div w:id="777720234">
                                      <w:marLeft w:val="0"/>
                                      <w:marRight w:val="0"/>
                                      <w:marTop w:val="0"/>
                                      <w:marBottom w:val="0"/>
                                      <w:divBdr>
                                        <w:top w:val="single" w:sz="2" w:space="0" w:color="D9D9E3"/>
                                        <w:left w:val="single" w:sz="2" w:space="0" w:color="D9D9E3"/>
                                        <w:bottom w:val="single" w:sz="2" w:space="0" w:color="D9D9E3"/>
                                        <w:right w:val="single" w:sz="2" w:space="0" w:color="D9D9E3"/>
                                      </w:divBdr>
                                      <w:divsChild>
                                        <w:div w:id="167537995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288779562">
                                  <w:marLeft w:val="0"/>
                                  <w:marRight w:val="0"/>
                                  <w:marTop w:val="0"/>
                                  <w:marBottom w:val="0"/>
                                  <w:divBdr>
                                    <w:top w:val="single" w:sz="2" w:space="0" w:color="D9D9E3"/>
                                    <w:left w:val="single" w:sz="2" w:space="0" w:color="D9D9E3"/>
                                    <w:bottom w:val="single" w:sz="2" w:space="0" w:color="D9D9E3"/>
                                    <w:right w:val="single" w:sz="2" w:space="0" w:color="D9D9E3"/>
                                  </w:divBdr>
                                  <w:divsChild>
                                    <w:div w:id="965963309">
                                      <w:marLeft w:val="0"/>
                                      <w:marRight w:val="0"/>
                                      <w:marTop w:val="0"/>
                                      <w:marBottom w:val="0"/>
                                      <w:divBdr>
                                        <w:top w:val="single" w:sz="2" w:space="0" w:color="D9D9E3"/>
                                        <w:left w:val="single" w:sz="2" w:space="0" w:color="D9D9E3"/>
                                        <w:bottom w:val="single" w:sz="2" w:space="0" w:color="D9D9E3"/>
                                        <w:right w:val="single" w:sz="2" w:space="0" w:color="D9D9E3"/>
                                      </w:divBdr>
                                      <w:divsChild>
                                        <w:div w:id="17288445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756633313">
                          <w:marLeft w:val="0"/>
                          <w:marRight w:val="0"/>
                          <w:marTop w:val="0"/>
                          <w:marBottom w:val="0"/>
                          <w:divBdr>
                            <w:top w:val="single" w:sz="2" w:space="0" w:color="auto"/>
                            <w:left w:val="single" w:sz="2" w:space="0" w:color="auto"/>
                            <w:bottom w:val="single" w:sz="6" w:space="0" w:color="auto"/>
                            <w:right w:val="single" w:sz="2" w:space="0" w:color="auto"/>
                          </w:divBdr>
                          <w:divsChild>
                            <w:div w:id="2098086954">
                              <w:marLeft w:val="0"/>
                              <w:marRight w:val="0"/>
                              <w:marTop w:val="100"/>
                              <w:marBottom w:val="100"/>
                              <w:divBdr>
                                <w:top w:val="single" w:sz="2" w:space="0" w:color="D9D9E3"/>
                                <w:left w:val="single" w:sz="2" w:space="0" w:color="D9D9E3"/>
                                <w:bottom w:val="single" w:sz="2" w:space="0" w:color="D9D9E3"/>
                                <w:right w:val="single" w:sz="2" w:space="0" w:color="D9D9E3"/>
                              </w:divBdr>
                              <w:divsChild>
                                <w:div w:id="834685748">
                                  <w:marLeft w:val="0"/>
                                  <w:marRight w:val="0"/>
                                  <w:marTop w:val="0"/>
                                  <w:marBottom w:val="0"/>
                                  <w:divBdr>
                                    <w:top w:val="single" w:sz="2" w:space="0" w:color="D9D9E3"/>
                                    <w:left w:val="single" w:sz="2" w:space="0" w:color="D9D9E3"/>
                                    <w:bottom w:val="single" w:sz="2" w:space="0" w:color="D9D9E3"/>
                                    <w:right w:val="single" w:sz="2" w:space="0" w:color="D9D9E3"/>
                                  </w:divBdr>
                                  <w:divsChild>
                                    <w:div w:id="1461607765">
                                      <w:marLeft w:val="0"/>
                                      <w:marRight w:val="0"/>
                                      <w:marTop w:val="0"/>
                                      <w:marBottom w:val="0"/>
                                      <w:divBdr>
                                        <w:top w:val="single" w:sz="2" w:space="0" w:color="D9D9E3"/>
                                        <w:left w:val="single" w:sz="2" w:space="0" w:color="D9D9E3"/>
                                        <w:bottom w:val="single" w:sz="2" w:space="0" w:color="D9D9E3"/>
                                        <w:right w:val="single" w:sz="2" w:space="0" w:color="D9D9E3"/>
                                      </w:divBdr>
                                      <w:divsChild>
                                        <w:div w:id="178757635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954826015">
                                  <w:marLeft w:val="0"/>
                                  <w:marRight w:val="0"/>
                                  <w:marTop w:val="0"/>
                                  <w:marBottom w:val="0"/>
                                  <w:divBdr>
                                    <w:top w:val="single" w:sz="2" w:space="0" w:color="D9D9E3"/>
                                    <w:left w:val="single" w:sz="2" w:space="0" w:color="D9D9E3"/>
                                    <w:bottom w:val="single" w:sz="2" w:space="0" w:color="D9D9E3"/>
                                    <w:right w:val="single" w:sz="2" w:space="0" w:color="D9D9E3"/>
                                  </w:divBdr>
                                  <w:divsChild>
                                    <w:div w:id="161165195">
                                      <w:marLeft w:val="0"/>
                                      <w:marRight w:val="0"/>
                                      <w:marTop w:val="0"/>
                                      <w:marBottom w:val="0"/>
                                      <w:divBdr>
                                        <w:top w:val="single" w:sz="2" w:space="0" w:color="D9D9E3"/>
                                        <w:left w:val="single" w:sz="2" w:space="0" w:color="D9D9E3"/>
                                        <w:bottom w:val="single" w:sz="2" w:space="0" w:color="D9D9E3"/>
                                        <w:right w:val="single" w:sz="2" w:space="0" w:color="D9D9E3"/>
                                      </w:divBdr>
                                      <w:divsChild>
                                        <w:div w:id="371807441">
                                          <w:marLeft w:val="0"/>
                                          <w:marRight w:val="0"/>
                                          <w:marTop w:val="0"/>
                                          <w:marBottom w:val="0"/>
                                          <w:divBdr>
                                            <w:top w:val="single" w:sz="2" w:space="0" w:color="D9D9E3"/>
                                            <w:left w:val="single" w:sz="2" w:space="0" w:color="D9D9E3"/>
                                            <w:bottom w:val="single" w:sz="2" w:space="0" w:color="D9D9E3"/>
                                            <w:right w:val="single" w:sz="2" w:space="0" w:color="D9D9E3"/>
                                          </w:divBdr>
                                          <w:divsChild>
                                            <w:div w:id="127135563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1264336735">
                          <w:marLeft w:val="0"/>
                          <w:marRight w:val="0"/>
                          <w:marTop w:val="0"/>
                          <w:marBottom w:val="0"/>
                          <w:divBdr>
                            <w:top w:val="single" w:sz="2" w:space="0" w:color="auto"/>
                            <w:left w:val="single" w:sz="2" w:space="0" w:color="auto"/>
                            <w:bottom w:val="single" w:sz="6" w:space="0" w:color="auto"/>
                            <w:right w:val="single" w:sz="2" w:space="0" w:color="auto"/>
                          </w:divBdr>
                          <w:divsChild>
                            <w:div w:id="1625502242">
                              <w:marLeft w:val="0"/>
                              <w:marRight w:val="0"/>
                              <w:marTop w:val="100"/>
                              <w:marBottom w:val="100"/>
                              <w:divBdr>
                                <w:top w:val="single" w:sz="2" w:space="0" w:color="D9D9E3"/>
                                <w:left w:val="single" w:sz="2" w:space="0" w:color="D9D9E3"/>
                                <w:bottom w:val="single" w:sz="2" w:space="0" w:color="D9D9E3"/>
                                <w:right w:val="single" w:sz="2" w:space="0" w:color="D9D9E3"/>
                              </w:divBdr>
                              <w:divsChild>
                                <w:div w:id="1676416503">
                                  <w:marLeft w:val="0"/>
                                  <w:marRight w:val="0"/>
                                  <w:marTop w:val="0"/>
                                  <w:marBottom w:val="0"/>
                                  <w:divBdr>
                                    <w:top w:val="single" w:sz="2" w:space="0" w:color="D9D9E3"/>
                                    <w:left w:val="single" w:sz="2" w:space="0" w:color="D9D9E3"/>
                                    <w:bottom w:val="single" w:sz="2" w:space="0" w:color="D9D9E3"/>
                                    <w:right w:val="single" w:sz="2" w:space="0" w:color="D9D9E3"/>
                                  </w:divBdr>
                                  <w:divsChild>
                                    <w:div w:id="1142189226">
                                      <w:marLeft w:val="0"/>
                                      <w:marRight w:val="0"/>
                                      <w:marTop w:val="0"/>
                                      <w:marBottom w:val="0"/>
                                      <w:divBdr>
                                        <w:top w:val="single" w:sz="2" w:space="0" w:color="D9D9E3"/>
                                        <w:left w:val="single" w:sz="2" w:space="0" w:color="D9D9E3"/>
                                        <w:bottom w:val="single" w:sz="2" w:space="0" w:color="D9D9E3"/>
                                        <w:right w:val="single" w:sz="2" w:space="0" w:color="D9D9E3"/>
                                      </w:divBdr>
                                      <w:divsChild>
                                        <w:div w:id="57307923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360860770">
                                  <w:marLeft w:val="0"/>
                                  <w:marRight w:val="0"/>
                                  <w:marTop w:val="0"/>
                                  <w:marBottom w:val="0"/>
                                  <w:divBdr>
                                    <w:top w:val="single" w:sz="2" w:space="0" w:color="D9D9E3"/>
                                    <w:left w:val="single" w:sz="2" w:space="0" w:color="D9D9E3"/>
                                    <w:bottom w:val="single" w:sz="2" w:space="0" w:color="D9D9E3"/>
                                    <w:right w:val="single" w:sz="2" w:space="0" w:color="D9D9E3"/>
                                  </w:divBdr>
                                  <w:divsChild>
                                    <w:div w:id="721712931">
                                      <w:marLeft w:val="0"/>
                                      <w:marRight w:val="0"/>
                                      <w:marTop w:val="0"/>
                                      <w:marBottom w:val="0"/>
                                      <w:divBdr>
                                        <w:top w:val="single" w:sz="2" w:space="0" w:color="D9D9E3"/>
                                        <w:left w:val="single" w:sz="2" w:space="0" w:color="D9D9E3"/>
                                        <w:bottom w:val="single" w:sz="2" w:space="0" w:color="D9D9E3"/>
                                        <w:right w:val="single" w:sz="2" w:space="0" w:color="D9D9E3"/>
                                      </w:divBdr>
                                      <w:divsChild>
                                        <w:div w:id="89347072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2127306279">
                          <w:marLeft w:val="0"/>
                          <w:marRight w:val="0"/>
                          <w:marTop w:val="0"/>
                          <w:marBottom w:val="0"/>
                          <w:divBdr>
                            <w:top w:val="single" w:sz="2" w:space="0" w:color="auto"/>
                            <w:left w:val="single" w:sz="2" w:space="0" w:color="auto"/>
                            <w:bottom w:val="single" w:sz="6" w:space="0" w:color="auto"/>
                            <w:right w:val="single" w:sz="2" w:space="0" w:color="auto"/>
                          </w:divBdr>
                          <w:divsChild>
                            <w:div w:id="1277979866">
                              <w:marLeft w:val="0"/>
                              <w:marRight w:val="0"/>
                              <w:marTop w:val="100"/>
                              <w:marBottom w:val="100"/>
                              <w:divBdr>
                                <w:top w:val="single" w:sz="2" w:space="0" w:color="D9D9E3"/>
                                <w:left w:val="single" w:sz="2" w:space="0" w:color="D9D9E3"/>
                                <w:bottom w:val="single" w:sz="2" w:space="0" w:color="D9D9E3"/>
                                <w:right w:val="single" w:sz="2" w:space="0" w:color="D9D9E3"/>
                              </w:divBdr>
                              <w:divsChild>
                                <w:div w:id="378750156">
                                  <w:marLeft w:val="0"/>
                                  <w:marRight w:val="0"/>
                                  <w:marTop w:val="0"/>
                                  <w:marBottom w:val="0"/>
                                  <w:divBdr>
                                    <w:top w:val="single" w:sz="2" w:space="0" w:color="D9D9E3"/>
                                    <w:left w:val="single" w:sz="2" w:space="0" w:color="D9D9E3"/>
                                    <w:bottom w:val="single" w:sz="2" w:space="0" w:color="D9D9E3"/>
                                    <w:right w:val="single" w:sz="2" w:space="0" w:color="D9D9E3"/>
                                  </w:divBdr>
                                  <w:divsChild>
                                    <w:div w:id="1354644691">
                                      <w:marLeft w:val="0"/>
                                      <w:marRight w:val="0"/>
                                      <w:marTop w:val="0"/>
                                      <w:marBottom w:val="0"/>
                                      <w:divBdr>
                                        <w:top w:val="single" w:sz="2" w:space="0" w:color="D9D9E3"/>
                                        <w:left w:val="single" w:sz="2" w:space="0" w:color="D9D9E3"/>
                                        <w:bottom w:val="single" w:sz="2" w:space="0" w:color="D9D9E3"/>
                                        <w:right w:val="single" w:sz="2" w:space="0" w:color="D9D9E3"/>
                                      </w:divBdr>
                                      <w:divsChild>
                                        <w:div w:id="105010877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38675797">
                                  <w:marLeft w:val="0"/>
                                  <w:marRight w:val="0"/>
                                  <w:marTop w:val="0"/>
                                  <w:marBottom w:val="0"/>
                                  <w:divBdr>
                                    <w:top w:val="single" w:sz="2" w:space="0" w:color="D9D9E3"/>
                                    <w:left w:val="single" w:sz="2" w:space="0" w:color="D9D9E3"/>
                                    <w:bottom w:val="single" w:sz="2" w:space="0" w:color="D9D9E3"/>
                                    <w:right w:val="single" w:sz="2" w:space="0" w:color="D9D9E3"/>
                                  </w:divBdr>
                                  <w:divsChild>
                                    <w:div w:id="982152574">
                                      <w:marLeft w:val="0"/>
                                      <w:marRight w:val="0"/>
                                      <w:marTop w:val="0"/>
                                      <w:marBottom w:val="0"/>
                                      <w:divBdr>
                                        <w:top w:val="single" w:sz="2" w:space="0" w:color="D9D9E3"/>
                                        <w:left w:val="single" w:sz="2" w:space="0" w:color="D9D9E3"/>
                                        <w:bottom w:val="single" w:sz="2" w:space="0" w:color="D9D9E3"/>
                                        <w:right w:val="single" w:sz="2" w:space="0" w:color="D9D9E3"/>
                                      </w:divBdr>
                                      <w:divsChild>
                                        <w:div w:id="831213388">
                                          <w:marLeft w:val="0"/>
                                          <w:marRight w:val="0"/>
                                          <w:marTop w:val="0"/>
                                          <w:marBottom w:val="0"/>
                                          <w:divBdr>
                                            <w:top w:val="single" w:sz="2" w:space="0" w:color="D9D9E3"/>
                                            <w:left w:val="single" w:sz="2" w:space="0" w:color="D9D9E3"/>
                                            <w:bottom w:val="single" w:sz="2" w:space="0" w:color="D9D9E3"/>
                                            <w:right w:val="single" w:sz="2" w:space="0" w:color="D9D9E3"/>
                                          </w:divBdr>
                                          <w:divsChild>
                                            <w:div w:id="164863312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339281518">
                          <w:marLeft w:val="0"/>
                          <w:marRight w:val="0"/>
                          <w:marTop w:val="0"/>
                          <w:marBottom w:val="0"/>
                          <w:divBdr>
                            <w:top w:val="single" w:sz="2" w:space="0" w:color="auto"/>
                            <w:left w:val="single" w:sz="2" w:space="0" w:color="auto"/>
                            <w:bottom w:val="single" w:sz="6" w:space="0" w:color="auto"/>
                            <w:right w:val="single" w:sz="2" w:space="0" w:color="auto"/>
                          </w:divBdr>
                          <w:divsChild>
                            <w:div w:id="1460103036">
                              <w:marLeft w:val="0"/>
                              <w:marRight w:val="0"/>
                              <w:marTop w:val="100"/>
                              <w:marBottom w:val="100"/>
                              <w:divBdr>
                                <w:top w:val="single" w:sz="2" w:space="0" w:color="D9D9E3"/>
                                <w:left w:val="single" w:sz="2" w:space="0" w:color="D9D9E3"/>
                                <w:bottom w:val="single" w:sz="2" w:space="0" w:color="D9D9E3"/>
                                <w:right w:val="single" w:sz="2" w:space="0" w:color="D9D9E3"/>
                              </w:divBdr>
                              <w:divsChild>
                                <w:div w:id="850871457">
                                  <w:marLeft w:val="0"/>
                                  <w:marRight w:val="0"/>
                                  <w:marTop w:val="0"/>
                                  <w:marBottom w:val="0"/>
                                  <w:divBdr>
                                    <w:top w:val="single" w:sz="2" w:space="0" w:color="D9D9E3"/>
                                    <w:left w:val="single" w:sz="2" w:space="0" w:color="D9D9E3"/>
                                    <w:bottom w:val="single" w:sz="2" w:space="0" w:color="D9D9E3"/>
                                    <w:right w:val="single" w:sz="2" w:space="0" w:color="D9D9E3"/>
                                  </w:divBdr>
                                  <w:divsChild>
                                    <w:div w:id="440883744">
                                      <w:marLeft w:val="0"/>
                                      <w:marRight w:val="0"/>
                                      <w:marTop w:val="0"/>
                                      <w:marBottom w:val="0"/>
                                      <w:divBdr>
                                        <w:top w:val="single" w:sz="2" w:space="0" w:color="D9D9E3"/>
                                        <w:left w:val="single" w:sz="2" w:space="0" w:color="D9D9E3"/>
                                        <w:bottom w:val="single" w:sz="2" w:space="0" w:color="D9D9E3"/>
                                        <w:right w:val="single" w:sz="2" w:space="0" w:color="D9D9E3"/>
                                      </w:divBdr>
                                      <w:divsChild>
                                        <w:div w:id="132481983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953128300">
                                  <w:marLeft w:val="0"/>
                                  <w:marRight w:val="0"/>
                                  <w:marTop w:val="0"/>
                                  <w:marBottom w:val="0"/>
                                  <w:divBdr>
                                    <w:top w:val="single" w:sz="2" w:space="0" w:color="D9D9E3"/>
                                    <w:left w:val="single" w:sz="2" w:space="0" w:color="D9D9E3"/>
                                    <w:bottom w:val="single" w:sz="2" w:space="0" w:color="D9D9E3"/>
                                    <w:right w:val="single" w:sz="2" w:space="0" w:color="D9D9E3"/>
                                  </w:divBdr>
                                  <w:divsChild>
                                    <w:div w:id="1278752711">
                                      <w:marLeft w:val="0"/>
                                      <w:marRight w:val="0"/>
                                      <w:marTop w:val="0"/>
                                      <w:marBottom w:val="0"/>
                                      <w:divBdr>
                                        <w:top w:val="single" w:sz="2" w:space="0" w:color="D9D9E3"/>
                                        <w:left w:val="single" w:sz="2" w:space="0" w:color="D9D9E3"/>
                                        <w:bottom w:val="single" w:sz="2" w:space="0" w:color="D9D9E3"/>
                                        <w:right w:val="single" w:sz="2" w:space="0" w:color="D9D9E3"/>
                                      </w:divBdr>
                                      <w:divsChild>
                                        <w:div w:id="172248579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064333461">
                          <w:marLeft w:val="0"/>
                          <w:marRight w:val="0"/>
                          <w:marTop w:val="0"/>
                          <w:marBottom w:val="0"/>
                          <w:divBdr>
                            <w:top w:val="single" w:sz="2" w:space="0" w:color="auto"/>
                            <w:left w:val="single" w:sz="2" w:space="0" w:color="auto"/>
                            <w:bottom w:val="single" w:sz="6" w:space="0" w:color="auto"/>
                            <w:right w:val="single" w:sz="2" w:space="0" w:color="auto"/>
                          </w:divBdr>
                          <w:divsChild>
                            <w:div w:id="1766612566">
                              <w:marLeft w:val="0"/>
                              <w:marRight w:val="0"/>
                              <w:marTop w:val="100"/>
                              <w:marBottom w:val="100"/>
                              <w:divBdr>
                                <w:top w:val="single" w:sz="2" w:space="0" w:color="D9D9E3"/>
                                <w:left w:val="single" w:sz="2" w:space="0" w:color="D9D9E3"/>
                                <w:bottom w:val="single" w:sz="2" w:space="0" w:color="D9D9E3"/>
                                <w:right w:val="single" w:sz="2" w:space="0" w:color="D9D9E3"/>
                              </w:divBdr>
                              <w:divsChild>
                                <w:div w:id="1470053085">
                                  <w:marLeft w:val="0"/>
                                  <w:marRight w:val="0"/>
                                  <w:marTop w:val="0"/>
                                  <w:marBottom w:val="0"/>
                                  <w:divBdr>
                                    <w:top w:val="single" w:sz="2" w:space="0" w:color="D9D9E3"/>
                                    <w:left w:val="single" w:sz="2" w:space="0" w:color="D9D9E3"/>
                                    <w:bottom w:val="single" w:sz="2" w:space="0" w:color="D9D9E3"/>
                                    <w:right w:val="single" w:sz="2" w:space="0" w:color="D9D9E3"/>
                                  </w:divBdr>
                                  <w:divsChild>
                                    <w:div w:id="812016616">
                                      <w:marLeft w:val="0"/>
                                      <w:marRight w:val="0"/>
                                      <w:marTop w:val="0"/>
                                      <w:marBottom w:val="0"/>
                                      <w:divBdr>
                                        <w:top w:val="single" w:sz="2" w:space="0" w:color="D9D9E3"/>
                                        <w:left w:val="single" w:sz="2" w:space="0" w:color="D9D9E3"/>
                                        <w:bottom w:val="single" w:sz="2" w:space="0" w:color="D9D9E3"/>
                                        <w:right w:val="single" w:sz="2" w:space="0" w:color="D9D9E3"/>
                                      </w:divBdr>
                                      <w:divsChild>
                                        <w:div w:id="72321596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351036302">
                                  <w:marLeft w:val="0"/>
                                  <w:marRight w:val="0"/>
                                  <w:marTop w:val="0"/>
                                  <w:marBottom w:val="0"/>
                                  <w:divBdr>
                                    <w:top w:val="single" w:sz="2" w:space="0" w:color="D9D9E3"/>
                                    <w:left w:val="single" w:sz="2" w:space="0" w:color="D9D9E3"/>
                                    <w:bottom w:val="single" w:sz="2" w:space="0" w:color="D9D9E3"/>
                                    <w:right w:val="single" w:sz="2" w:space="0" w:color="D9D9E3"/>
                                  </w:divBdr>
                                  <w:divsChild>
                                    <w:div w:id="1094401392">
                                      <w:marLeft w:val="0"/>
                                      <w:marRight w:val="0"/>
                                      <w:marTop w:val="0"/>
                                      <w:marBottom w:val="0"/>
                                      <w:divBdr>
                                        <w:top w:val="single" w:sz="2" w:space="0" w:color="D9D9E3"/>
                                        <w:left w:val="single" w:sz="2" w:space="0" w:color="D9D9E3"/>
                                        <w:bottom w:val="single" w:sz="2" w:space="0" w:color="D9D9E3"/>
                                        <w:right w:val="single" w:sz="2" w:space="0" w:color="D9D9E3"/>
                                      </w:divBdr>
                                      <w:divsChild>
                                        <w:div w:id="962152998">
                                          <w:marLeft w:val="0"/>
                                          <w:marRight w:val="0"/>
                                          <w:marTop w:val="0"/>
                                          <w:marBottom w:val="0"/>
                                          <w:divBdr>
                                            <w:top w:val="single" w:sz="2" w:space="0" w:color="D9D9E3"/>
                                            <w:left w:val="single" w:sz="2" w:space="0" w:color="D9D9E3"/>
                                            <w:bottom w:val="single" w:sz="2" w:space="0" w:color="D9D9E3"/>
                                            <w:right w:val="single" w:sz="2" w:space="0" w:color="D9D9E3"/>
                                          </w:divBdr>
                                          <w:divsChild>
                                            <w:div w:id="147471108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643973243">
                          <w:marLeft w:val="0"/>
                          <w:marRight w:val="0"/>
                          <w:marTop w:val="0"/>
                          <w:marBottom w:val="0"/>
                          <w:divBdr>
                            <w:top w:val="single" w:sz="2" w:space="0" w:color="auto"/>
                            <w:left w:val="single" w:sz="2" w:space="0" w:color="auto"/>
                            <w:bottom w:val="single" w:sz="6" w:space="0" w:color="auto"/>
                            <w:right w:val="single" w:sz="2" w:space="0" w:color="auto"/>
                          </w:divBdr>
                          <w:divsChild>
                            <w:div w:id="870873264">
                              <w:marLeft w:val="0"/>
                              <w:marRight w:val="0"/>
                              <w:marTop w:val="100"/>
                              <w:marBottom w:val="100"/>
                              <w:divBdr>
                                <w:top w:val="single" w:sz="2" w:space="0" w:color="D9D9E3"/>
                                <w:left w:val="single" w:sz="2" w:space="0" w:color="D9D9E3"/>
                                <w:bottom w:val="single" w:sz="2" w:space="0" w:color="D9D9E3"/>
                                <w:right w:val="single" w:sz="2" w:space="0" w:color="D9D9E3"/>
                              </w:divBdr>
                              <w:divsChild>
                                <w:div w:id="2017612163">
                                  <w:marLeft w:val="0"/>
                                  <w:marRight w:val="0"/>
                                  <w:marTop w:val="0"/>
                                  <w:marBottom w:val="0"/>
                                  <w:divBdr>
                                    <w:top w:val="single" w:sz="2" w:space="0" w:color="D9D9E3"/>
                                    <w:left w:val="single" w:sz="2" w:space="0" w:color="D9D9E3"/>
                                    <w:bottom w:val="single" w:sz="2" w:space="0" w:color="D9D9E3"/>
                                    <w:right w:val="single" w:sz="2" w:space="0" w:color="D9D9E3"/>
                                  </w:divBdr>
                                  <w:divsChild>
                                    <w:div w:id="2078159915">
                                      <w:marLeft w:val="0"/>
                                      <w:marRight w:val="0"/>
                                      <w:marTop w:val="0"/>
                                      <w:marBottom w:val="0"/>
                                      <w:divBdr>
                                        <w:top w:val="single" w:sz="2" w:space="0" w:color="D9D9E3"/>
                                        <w:left w:val="single" w:sz="2" w:space="0" w:color="D9D9E3"/>
                                        <w:bottom w:val="single" w:sz="2" w:space="0" w:color="D9D9E3"/>
                                        <w:right w:val="single" w:sz="2" w:space="0" w:color="D9D9E3"/>
                                      </w:divBdr>
                                      <w:divsChild>
                                        <w:div w:id="103068807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067150498">
                                  <w:marLeft w:val="0"/>
                                  <w:marRight w:val="0"/>
                                  <w:marTop w:val="0"/>
                                  <w:marBottom w:val="0"/>
                                  <w:divBdr>
                                    <w:top w:val="single" w:sz="2" w:space="0" w:color="D9D9E3"/>
                                    <w:left w:val="single" w:sz="2" w:space="0" w:color="D9D9E3"/>
                                    <w:bottom w:val="single" w:sz="2" w:space="0" w:color="D9D9E3"/>
                                    <w:right w:val="single" w:sz="2" w:space="0" w:color="D9D9E3"/>
                                  </w:divBdr>
                                  <w:divsChild>
                                    <w:div w:id="738480128">
                                      <w:marLeft w:val="0"/>
                                      <w:marRight w:val="0"/>
                                      <w:marTop w:val="0"/>
                                      <w:marBottom w:val="0"/>
                                      <w:divBdr>
                                        <w:top w:val="single" w:sz="2" w:space="0" w:color="D9D9E3"/>
                                        <w:left w:val="single" w:sz="2" w:space="0" w:color="D9D9E3"/>
                                        <w:bottom w:val="single" w:sz="2" w:space="0" w:color="D9D9E3"/>
                                        <w:right w:val="single" w:sz="2" w:space="0" w:color="D9D9E3"/>
                                      </w:divBdr>
                                      <w:divsChild>
                                        <w:div w:id="108384085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661349009">
                          <w:marLeft w:val="0"/>
                          <w:marRight w:val="0"/>
                          <w:marTop w:val="0"/>
                          <w:marBottom w:val="0"/>
                          <w:divBdr>
                            <w:top w:val="single" w:sz="2" w:space="0" w:color="auto"/>
                            <w:left w:val="single" w:sz="2" w:space="0" w:color="auto"/>
                            <w:bottom w:val="single" w:sz="6" w:space="0" w:color="auto"/>
                            <w:right w:val="single" w:sz="2" w:space="0" w:color="auto"/>
                          </w:divBdr>
                          <w:divsChild>
                            <w:div w:id="599265008">
                              <w:marLeft w:val="0"/>
                              <w:marRight w:val="0"/>
                              <w:marTop w:val="100"/>
                              <w:marBottom w:val="100"/>
                              <w:divBdr>
                                <w:top w:val="single" w:sz="2" w:space="0" w:color="D9D9E3"/>
                                <w:left w:val="single" w:sz="2" w:space="0" w:color="D9D9E3"/>
                                <w:bottom w:val="single" w:sz="2" w:space="0" w:color="D9D9E3"/>
                                <w:right w:val="single" w:sz="2" w:space="0" w:color="D9D9E3"/>
                              </w:divBdr>
                              <w:divsChild>
                                <w:div w:id="1913545377">
                                  <w:marLeft w:val="0"/>
                                  <w:marRight w:val="0"/>
                                  <w:marTop w:val="0"/>
                                  <w:marBottom w:val="0"/>
                                  <w:divBdr>
                                    <w:top w:val="single" w:sz="2" w:space="0" w:color="D9D9E3"/>
                                    <w:left w:val="single" w:sz="2" w:space="0" w:color="D9D9E3"/>
                                    <w:bottom w:val="single" w:sz="2" w:space="0" w:color="D9D9E3"/>
                                    <w:right w:val="single" w:sz="2" w:space="0" w:color="D9D9E3"/>
                                  </w:divBdr>
                                  <w:divsChild>
                                    <w:div w:id="966621685">
                                      <w:marLeft w:val="0"/>
                                      <w:marRight w:val="0"/>
                                      <w:marTop w:val="0"/>
                                      <w:marBottom w:val="0"/>
                                      <w:divBdr>
                                        <w:top w:val="single" w:sz="2" w:space="0" w:color="D9D9E3"/>
                                        <w:left w:val="single" w:sz="2" w:space="0" w:color="D9D9E3"/>
                                        <w:bottom w:val="single" w:sz="2" w:space="0" w:color="D9D9E3"/>
                                        <w:right w:val="single" w:sz="2" w:space="0" w:color="D9D9E3"/>
                                      </w:divBdr>
                                      <w:divsChild>
                                        <w:div w:id="998457086">
                                          <w:marLeft w:val="0"/>
                                          <w:marRight w:val="0"/>
                                          <w:marTop w:val="0"/>
                                          <w:marBottom w:val="0"/>
                                          <w:divBdr>
                                            <w:top w:val="single" w:sz="2" w:space="0" w:color="D9D9E3"/>
                                            <w:left w:val="single" w:sz="2" w:space="0" w:color="D9D9E3"/>
                                            <w:bottom w:val="single" w:sz="2" w:space="0" w:color="D9D9E3"/>
                                            <w:right w:val="single" w:sz="2" w:space="0" w:color="D9D9E3"/>
                                          </w:divBdr>
                                        </w:div>
                                      </w:divsChild>
                                    </w:div>
                                    <w:div w:id="1421754329">
                                      <w:marLeft w:val="0"/>
                                      <w:marRight w:val="0"/>
                                      <w:marTop w:val="0"/>
                                      <w:marBottom w:val="0"/>
                                      <w:divBdr>
                                        <w:top w:val="single" w:sz="2" w:space="0" w:color="D9D9E3"/>
                                        <w:left w:val="single" w:sz="2" w:space="0" w:color="D9D9E3"/>
                                        <w:bottom w:val="single" w:sz="2" w:space="0" w:color="D9D9E3"/>
                                        <w:right w:val="single" w:sz="2" w:space="0" w:color="D9D9E3"/>
                                      </w:divBdr>
                                    </w:div>
                                  </w:divsChild>
                                </w:div>
                                <w:div w:id="993754862">
                                  <w:marLeft w:val="0"/>
                                  <w:marRight w:val="0"/>
                                  <w:marTop w:val="0"/>
                                  <w:marBottom w:val="0"/>
                                  <w:divBdr>
                                    <w:top w:val="single" w:sz="2" w:space="0" w:color="D9D9E3"/>
                                    <w:left w:val="single" w:sz="2" w:space="0" w:color="D9D9E3"/>
                                    <w:bottom w:val="single" w:sz="2" w:space="0" w:color="D9D9E3"/>
                                    <w:right w:val="single" w:sz="2" w:space="0" w:color="D9D9E3"/>
                                  </w:divBdr>
                                  <w:divsChild>
                                    <w:div w:id="24600100">
                                      <w:marLeft w:val="0"/>
                                      <w:marRight w:val="0"/>
                                      <w:marTop w:val="0"/>
                                      <w:marBottom w:val="0"/>
                                      <w:divBdr>
                                        <w:top w:val="single" w:sz="2" w:space="0" w:color="D9D9E3"/>
                                        <w:left w:val="single" w:sz="2" w:space="0" w:color="D9D9E3"/>
                                        <w:bottom w:val="single" w:sz="2" w:space="0" w:color="D9D9E3"/>
                                        <w:right w:val="single" w:sz="2" w:space="0" w:color="D9D9E3"/>
                                      </w:divBdr>
                                      <w:divsChild>
                                        <w:div w:id="175078595">
                                          <w:marLeft w:val="0"/>
                                          <w:marRight w:val="0"/>
                                          <w:marTop w:val="0"/>
                                          <w:marBottom w:val="0"/>
                                          <w:divBdr>
                                            <w:top w:val="single" w:sz="2" w:space="0" w:color="D9D9E3"/>
                                            <w:left w:val="single" w:sz="2" w:space="0" w:color="D9D9E3"/>
                                            <w:bottom w:val="single" w:sz="2" w:space="0" w:color="D9D9E3"/>
                                            <w:right w:val="single" w:sz="2" w:space="0" w:color="D9D9E3"/>
                                          </w:divBdr>
                                          <w:divsChild>
                                            <w:div w:id="159222968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2039044138">
                          <w:marLeft w:val="0"/>
                          <w:marRight w:val="0"/>
                          <w:marTop w:val="0"/>
                          <w:marBottom w:val="0"/>
                          <w:divBdr>
                            <w:top w:val="single" w:sz="2" w:space="0" w:color="auto"/>
                            <w:left w:val="single" w:sz="2" w:space="0" w:color="auto"/>
                            <w:bottom w:val="single" w:sz="6" w:space="0" w:color="auto"/>
                            <w:right w:val="single" w:sz="2" w:space="0" w:color="auto"/>
                          </w:divBdr>
                          <w:divsChild>
                            <w:div w:id="210650390">
                              <w:marLeft w:val="0"/>
                              <w:marRight w:val="0"/>
                              <w:marTop w:val="100"/>
                              <w:marBottom w:val="100"/>
                              <w:divBdr>
                                <w:top w:val="single" w:sz="2" w:space="0" w:color="D9D9E3"/>
                                <w:left w:val="single" w:sz="2" w:space="0" w:color="D9D9E3"/>
                                <w:bottom w:val="single" w:sz="2" w:space="0" w:color="D9D9E3"/>
                                <w:right w:val="single" w:sz="2" w:space="0" w:color="D9D9E3"/>
                              </w:divBdr>
                              <w:divsChild>
                                <w:div w:id="1548029089">
                                  <w:marLeft w:val="0"/>
                                  <w:marRight w:val="0"/>
                                  <w:marTop w:val="0"/>
                                  <w:marBottom w:val="0"/>
                                  <w:divBdr>
                                    <w:top w:val="single" w:sz="2" w:space="0" w:color="D9D9E3"/>
                                    <w:left w:val="single" w:sz="2" w:space="0" w:color="D9D9E3"/>
                                    <w:bottom w:val="single" w:sz="2" w:space="0" w:color="D9D9E3"/>
                                    <w:right w:val="single" w:sz="2" w:space="0" w:color="D9D9E3"/>
                                  </w:divBdr>
                                  <w:divsChild>
                                    <w:div w:id="1253659996">
                                      <w:marLeft w:val="0"/>
                                      <w:marRight w:val="0"/>
                                      <w:marTop w:val="0"/>
                                      <w:marBottom w:val="0"/>
                                      <w:divBdr>
                                        <w:top w:val="single" w:sz="2" w:space="0" w:color="D9D9E3"/>
                                        <w:left w:val="single" w:sz="2" w:space="0" w:color="D9D9E3"/>
                                        <w:bottom w:val="single" w:sz="2" w:space="0" w:color="D9D9E3"/>
                                        <w:right w:val="single" w:sz="2" w:space="0" w:color="D9D9E3"/>
                                      </w:divBdr>
                                      <w:divsChild>
                                        <w:div w:id="8935025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28384405">
                                  <w:marLeft w:val="0"/>
                                  <w:marRight w:val="0"/>
                                  <w:marTop w:val="0"/>
                                  <w:marBottom w:val="0"/>
                                  <w:divBdr>
                                    <w:top w:val="single" w:sz="2" w:space="0" w:color="D9D9E3"/>
                                    <w:left w:val="single" w:sz="2" w:space="0" w:color="D9D9E3"/>
                                    <w:bottom w:val="single" w:sz="2" w:space="0" w:color="D9D9E3"/>
                                    <w:right w:val="single" w:sz="2" w:space="0" w:color="D9D9E3"/>
                                  </w:divBdr>
                                  <w:divsChild>
                                    <w:div w:id="1778868314">
                                      <w:marLeft w:val="0"/>
                                      <w:marRight w:val="0"/>
                                      <w:marTop w:val="0"/>
                                      <w:marBottom w:val="0"/>
                                      <w:divBdr>
                                        <w:top w:val="single" w:sz="2" w:space="0" w:color="D9D9E3"/>
                                        <w:left w:val="single" w:sz="2" w:space="0" w:color="D9D9E3"/>
                                        <w:bottom w:val="single" w:sz="2" w:space="0" w:color="D9D9E3"/>
                                        <w:right w:val="single" w:sz="2" w:space="0" w:color="D9D9E3"/>
                                      </w:divBdr>
                                      <w:divsChild>
                                        <w:div w:id="205110342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962885268">
                          <w:marLeft w:val="0"/>
                          <w:marRight w:val="0"/>
                          <w:marTop w:val="0"/>
                          <w:marBottom w:val="0"/>
                          <w:divBdr>
                            <w:top w:val="single" w:sz="2" w:space="0" w:color="auto"/>
                            <w:left w:val="single" w:sz="2" w:space="0" w:color="auto"/>
                            <w:bottom w:val="single" w:sz="6" w:space="0" w:color="auto"/>
                            <w:right w:val="single" w:sz="2" w:space="0" w:color="auto"/>
                          </w:divBdr>
                          <w:divsChild>
                            <w:div w:id="1337464048">
                              <w:marLeft w:val="0"/>
                              <w:marRight w:val="0"/>
                              <w:marTop w:val="100"/>
                              <w:marBottom w:val="100"/>
                              <w:divBdr>
                                <w:top w:val="single" w:sz="2" w:space="0" w:color="D9D9E3"/>
                                <w:left w:val="single" w:sz="2" w:space="0" w:color="D9D9E3"/>
                                <w:bottom w:val="single" w:sz="2" w:space="0" w:color="D9D9E3"/>
                                <w:right w:val="single" w:sz="2" w:space="0" w:color="D9D9E3"/>
                              </w:divBdr>
                              <w:divsChild>
                                <w:div w:id="810562648">
                                  <w:marLeft w:val="0"/>
                                  <w:marRight w:val="0"/>
                                  <w:marTop w:val="0"/>
                                  <w:marBottom w:val="0"/>
                                  <w:divBdr>
                                    <w:top w:val="single" w:sz="2" w:space="0" w:color="D9D9E3"/>
                                    <w:left w:val="single" w:sz="2" w:space="0" w:color="D9D9E3"/>
                                    <w:bottom w:val="single" w:sz="2" w:space="0" w:color="D9D9E3"/>
                                    <w:right w:val="single" w:sz="2" w:space="0" w:color="D9D9E3"/>
                                  </w:divBdr>
                                  <w:divsChild>
                                    <w:div w:id="740903931">
                                      <w:marLeft w:val="0"/>
                                      <w:marRight w:val="0"/>
                                      <w:marTop w:val="0"/>
                                      <w:marBottom w:val="0"/>
                                      <w:divBdr>
                                        <w:top w:val="single" w:sz="2" w:space="0" w:color="D9D9E3"/>
                                        <w:left w:val="single" w:sz="2" w:space="0" w:color="D9D9E3"/>
                                        <w:bottom w:val="single" w:sz="2" w:space="0" w:color="D9D9E3"/>
                                        <w:right w:val="single" w:sz="2" w:space="0" w:color="D9D9E3"/>
                                      </w:divBdr>
                                      <w:divsChild>
                                        <w:div w:id="1429541093">
                                          <w:marLeft w:val="0"/>
                                          <w:marRight w:val="0"/>
                                          <w:marTop w:val="0"/>
                                          <w:marBottom w:val="0"/>
                                          <w:divBdr>
                                            <w:top w:val="single" w:sz="2" w:space="0" w:color="D9D9E3"/>
                                            <w:left w:val="single" w:sz="2" w:space="0" w:color="D9D9E3"/>
                                            <w:bottom w:val="single" w:sz="2" w:space="0" w:color="D9D9E3"/>
                                            <w:right w:val="single" w:sz="2" w:space="0" w:color="D9D9E3"/>
                                          </w:divBdr>
                                        </w:div>
                                      </w:divsChild>
                                    </w:div>
                                    <w:div w:id="215941348">
                                      <w:marLeft w:val="0"/>
                                      <w:marRight w:val="0"/>
                                      <w:marTop w:val="0"/>
                                      <w:marBottom w:val="0"/>
                                      <w:divBdr>
                                        <w:top w:val="single" w:sz="2" w:space="0" w:color="D9D9E3"/>
                                        <w:left w:val="single" w:sz="2" w:space="0" w:color="D9D9E3"/>
                                        <w:bottom w:val="single" w:sz="2" w:space="0" w:color="D9D9E3"/>
                                        <w:right w:val="single" w:sz="2" w:space="0" w:color="D9D9E3"/>
                                      </w:divBdr>
                                    </w:div>
                                  </w:divsChild>
                                </w:div>
                                <w:div w:id="1325402508">
                                  <w:marLeft w:val="0"/>
                                  <w:marRight w:val="0"/>
                                  <w:marTop w:val="0"/>
                                  <w:marBottom w:val="0"/>
                                  <w:divBdr>
                                    <w:top w:val="single" w:sz="2" w:space="0" w:color="D9D9E3"/>
                                    <w:left w:val="single" w:sz="2" w:space="0" w:color="D9D9E3"/>
                                    <w:bottom w:val="single" w:sz="2" w:space="0" w:color="D9D9E3"/>
                                    <w:right w:val="single" w:sz="2" w:space="0" w:color="D9D9E3"/>
                                  </w:divBdr>
                                  <w:divsChild>
                                    <w:div w:id="224534809">
                                      <w:marLeft w:val="0"/>
                                      <w:marRight w:val="0"/>
                                      <w:marTop w:val="0"/>
                                      <w:marBottom w:val="0"/>
                                      <w:divBdr>
                                        <w:top w:val="single" w:sz="2" w:space="0" w:color="D9D9E3"/>
                                        <w:left w:val="single" w:sz="2" w:space="0" w:color="D9D9E3"/>
                                        <w:bottom w:val="single" w:sz="2" w:space="0" w:color="D9D9E3"/>
                                        <w:right w:val="single" w:sz="2" w:space="0" w:color="D9D9E3"/>
                                      </w:divBdr>
                                      <w:divsChild>
                                        <w:div w:id="2104300722">
                                          <w:marLeft w:val="0"/>
                                          <w:marRight w:val="0"/>
                                          <w:marTop w:val="0"/>
                                          <w:marBottom w:val="0"/>
                                          <w:divBdr>
                                            <w:top w:val="single" w:sz="2" w:space="0" w:color="D9D9E3"/>
                                            <w:left w:val="single" w:sz="2" w:space="0" w:color="D9D9E3"/>
                                            <w:bottom w:val="single" w:sz="2" w:space="0" w:color="D9D9E3"/>
                                            <w:right w:val="single" w:sz="2" w:space="0" w:color="D9D9E3"/>
                                          </w:divBdr>
                                          <w:divsChild>
                                            <w:div w:id="84871657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707409637">
                          <w:marLeft w:val="0"/>
                          <w:marRight w:val="0"/>
                          <w:marTop w:val="0"/>
                          <w:marBottom w:val="0"/>
                          <w:divBdr>
                            <w:top w:val="single" w:sz="2" w:space="0" w:color="auto"/>
                            <w:left w:val="single" w:sz="2" w:space="0" w:color="auto"/>
                            <w:bottom w:val="single" w:sz="6" w:space="0" w:color="auto"/>
                            <w:right w:val="single" w:sz="2" w:space="0" w:color="auto"/>
                          </w:divBdr>
                          <w:divsChild>
                            <w:div w:id="1972518007">
                              <w:marLeft w:val="0"/>
                              <w:marRight w:val="0"/>
                              <w:marTop w:val="100"/>
                              <w:marBottom w:val="100"/>
                              <w:divBdr>
                                <w:top w:val="single" w:sz="2" w:space="0" w:color="D9D9E3"/>
                                <w:left w:val="single" w:sz="2" w:space="0" w:color="D9D9E3"/>
                                <w:bottom w:val="single" w:sz="2" w:space="0" w:color="D9D9E3"/>
                                <w:right w:val="single" w:sz="2" w:space="0" w:color="D9D9E3"/>
                              </w:divBdr>
                              <w:divsChild>
                                <w:div w:id="239489766">
                                  <w:marLeft w:val="0"/>
                                  <w:marRight w:val="0"/>
                                  <w:marTop w:val="0"/>
                                  <w:marBottom w:val="0"/>
                                  <w:divBdr>
                                    <w:top w:val="single" w:sz="2" w:space="0" w:color="D9D9E3"/>
                                    <w:left w:val="single" w:sz="2" w:space="0" w:color="D9D9E3"/>
                                    <w:bottom w:val="single" w:sz="2" w:space="0" w:color="D9D9E3"/>
                                    <w:right w:val="single" w:sz="2" w:space="0" w:color="D9D9E3"/>
                                  </w:divBdr>
                                  <w:divsChild>
                                    <w:div w:id="1601910148">
                                      <w:marLeft w:val="0"/>
                                      <w:marRight w:val="0"/>
                                      <w:marTop w:val="0"/>
                                      <w:marBottom w:val="0"/>
                                      <w:divBdr>
                                        <w:top w:val="single" w:sz="2" w:space="0" w:color="D9D9E3"/>
                                        <w:left w:val="single" w:sz="2" w:space="0" w:color="D9D9E3"/>
                                        <w:bottom w:val="single" w:sz="2" w:space="0" w:color="D9D9E3"/>
                                        <w:right w:val="single" w:sz="2" w:space="0" w:color="D9D9E3"/>
                                      </w:divBdr>
                                      <w:divsChild>
                                        <w:div w:id="61237100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647513854">
                                  <w:marLeft w:val="0"/>
                                  <w:marRight w:val="0"/>
                                  <w:marTop w:val="0"/>
                                  <w:marBottom w:val="0"/>
                                  <w:divBdr>
                                    <w:top w:val="single" w:sz="2" w:space="0" w:color="D9D9E3"/>
                                    <w:left w:val="single" w:sz="2" w:space="0" w:color="D9D9E3"/>
                                    <w:bottom w:val="single" w:sz="2" w:space="0" w:color="D9D9E3"/>
                                    <w:right w:val="single" w:sz="2" w:space="0" w:color="D9D9E3"/>
                                  </w:divBdr>
                                  <w:divsChild>
                                    <w:div w:id="769275637">
                                      <w:marLeft w:val="0"/>
                                      <w:marRight w:val="0"/>
                                      <w:marTop w:val="0"/>
                                      <w:marBottom w:val="0"/>
                                      <w:divBdr>
                                        <w:top w:val="single" w:sz="2" w:space="0" w:color="D9D9E3"/>
                                        <w:left w:val="single" w:sz="2" w:space="0" w:color="D9D9E3"/>
                                        <w:bottom w:val="single" w:sz="2" w:space="0" w:color="D9D9E3"/>
                                        <w:right w:val="single" w:sz="2" w:space="0" w:color="D9D9E3"/>
                                      </w:divBdr>
                                      <w:divsChild>
                                        <w:div w:id="159305248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244798767">
                          <w:marLeft w:val="0"/>
                          <w:marRight w:val="0"/>
                          <w:marTop w:val="0"/>
                          <w:marBottom w:val="0"/>
                          <w:divBdr>
                            <w:top w:val="single" w:sz="2" w:space="0" w:color="auto"/>
                            <w:left w:val="single" w:sz="2" w:space="0" w:color="auto"/>
                            <w:bottom w:val="single" w:sz="6" w:space="0" w:color="auto"/>
                            <w:right w:val="single" w:sz="2" w:space="0" w:color="auto"/>
                          </w:divBdr>
                          <w:divsChild>
                            <w:div w:id="262348747">
                              <w:marLeft w:val="0"/>
                              <w:marRight w:val="0"/>
                              <w:marTop w:val="100"/>
                              <w:marBottom w:val="100"/>
                              <w:divBdr>
                                <w:top w:val="single" w:sz="2" w:space="0" w:color="D9D9E3"/>
                                <w:left w:val="single" w:sz="2" w:space="0" w:color="D9D9E3"/>
                                <w:bottom w:val="single" w:sz="2" w:space="0" w:color="D9D9E3"/>
                                <w:right w:val="single" w:sz="2" w:space="0" w:color="D9D9E3"/>
                              </w:divBdr>
                              <w:divsChild>
                                <w:div w:id="1044326160">
                                  <w:marLeft w:val="0"/>
                                  <w:marRight w:val="0"/>
                                  <w:marTop w:val="0"/>
                                  <w:marBottom w:val="0"/>
                                  <w:divBdr>
                                    <w:top w:val="single" w:sz="2" w:space="0" w:color="D9D9E3"/>
                                    <w:left w:val="single" w:sz="2" w:space="0" w:color="D9D9E3"/>
                                    <w:bottom w:val="single" w:sz="2" w:space="0" w:color="D9D9E3"/>
                                    <w:right w:val="single" w:sz="2" w:space="0" w:color="D9D9E3"/>
                                  </w:divBdr>
                                  <w:divsChild>
                                    <w:div w:id="1427456647">
                                      <w:marLeft w:val="0"/>
                                      <w:marRight w:val="0"/>
                                      <w:marTop w:val="0"/>
                                      <w:marBottom w:val="0"/>
                                      <w:divBdr>
                                        <w:top w:val="single" w:sz="2" w:space="0" w:color="D9D9E3"/>
                                        <w:left w:val="single" w:sz="2" w:space="0" w:color="D9D9E3"/>
                                        <w:bottom w:val="single" w:sz="2" w:space="0" w:color="D9D9E3"/>
                                        <w:right w:val="single" w:sz="2" w:space="0" w:color="D9D9E3"/>
                                      </w:divBdr>
                                      <w:divsChild>
                                        <w:div w:id="250965545">
                                          <w:marLeft w:val="0"/>
                                          <w:marRight w:val="0"/>
                                          <w:marTop w:val="0"/>
                                          <w:marBottom w:val="0"/>
                                          <w:divBdr>
                                            <w:top w:val="single" w:sz="2" w:space="0" w:color="D9D9E3"/>
                                            <w:left w:val="single" w:sz="2" w:space="0" w:color="D9D9E3"/>
                                            <w:bottom w:val="single" w:sz="2" w:space="0" w:color="D9D9E3"/>
                                            <w:right w:val="single" w:sz="2" w:space="0" w:color="D9D9E3"/>
                                          </w:divBdr>
                                        </w:div>
                                      </w:divsChild>
                                    </w:div>
                                    <w:div w:id="1167791107">
                                      <w:marLeft w:val="0"/>
                                      <w:marRight w:val="0"/>
                                      <w:marTop w:val="0"/>
                                      <w:marBottom w:val="0"/>
                                      <w:divBdr>
                                        <w:top w:val="single" w:sz="2" w:space="0" w:color="D9D9E3"/>
                                        <w:left w:val="single" w:sz="2" w:space="0" w:color="D9D9E3"/>
                                        <w:bottom w:val="single" w:sz="2" w:space="0" w:color="D9D9E3"/>
                                        <w:right w:val="single" w:sz="2" w:space="0" w:color="D9D9E3"/>
                                      </w:divBdr>
                                    </w:div>
                                  </w:divsChild>
                                </w:div>
                                <w:div w:id="1938706958">
                                  <w:marLeft w:val="0"/>
                                  <w:marRight w:val="0"/>
                                  <w:marTop w:val="0"/>
                                  <w:marBottom w:val="0"/>
                                  <w:divBdr>
                                    <w:top w:val="single" w:sz="2" w:space="0" w:color="D9D9E3"/>
                                    <w:left w:val="single" w:sz="2" w:space="0" w:color="D9D9E3"/>
                                    <w:bottom w:val="single" w:sz="2" w:space="0" w:color="D9D9E3"/>
                                    <w:right w:val="single" w:sz="2" w:space="0" w:color="D9D9E3"/>
                                  </w:divBdr>
                                  <w:divsChild>
                                    <w:div w:id="1489710339">
                                      <w:marLeft w:val="0"/>
                                      <w:marRight w:val="0"/>
                                      <w:marTop w:val="0"/>
                                      <w:marBottom w:val="0"/>
                                      <w:divBdr>
                                        <w:top w:val="single" w:sz="2" w:space="0" w:color="D9D9E3"/>
                                        <w:left w:val="single" w:sz="2" w:space="0" w:color="D9D9E3"/>
                                        <w:bottom w:val="single" w:sz="2" w:space="0" w:color="D9D9E3"/>
                                        <w:right w:val="single" w:sz="2" w:space="0" w:color="D9D9E3"/>
                                      </w:divBdr>
                                      <w:divsChild>
                                        <w:div w:id="38818734">
                                          <w:marLeft w:val="0"/>
                                          <w:marRight w:val="0"/>
                                          <w:marTop w:val="0"/>
                                          <w:marBottom w:val="0"/>
                                          <w:divBdr>
                                            <w:top w:val="single" w:sz="2" w:space="0" w:color="D9D9E3"/>
                                            <w:left w:val="single" w:sz="2" w:space="0" w:color="D9D9E3"/>
                                            <w:bottom w:val="single" w:sz="2" w:space="0" w:color="D9D9E3"/>
                                            <w:right w:val="single" w:sz="2" w:space="0" w:color="D9D9E3"/>
                                          </w:divBdr>
                                          <w:divsChild>
                                            <w:div w:id="84699113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2000960608">
                          <w:marLeft w:val="0"/>
                          <w:marRight w:val="0"/>
                          <w:marTop w:val="0"/>
                          <w:marBottom w:val="0"/>
                          <w:divBdr>
                            <w:top w:val="single" w:sz="2" w:space="0" w:color="auto"/>
                            <w:left w:val="single" w:sz="2" w:space="0" w:color="auto"/>
                            <w:bottom w:val="single" w:sz="6" w:space="0" w:color="auto"/>
                            <w:right w:val="single" w:sz="2" w:space="0" w:color="auto"/>
                          </w:divBdr>
                          <w:divsChild>
                            <w:div w:id="1625621240">
                              <w:marLeft w:val="0"/>
                              <w:marRight w:val="0"/>
                              <w:marTop w:val="100"/>
                              <w:marBottom w:val="100"/>
                              <w:divBdr>
                                <w:top w:val="single" w:sz="2" w:space="0" w:color="D9D9E3"/>
                                <w:left w:val="single" w:sz="2" w:space="0" w:color="D9D9E3"/>
                                <w:bottom w:val="single" w:sz="2" w:space="0" w:color="D9D9E3"/>
                                <w:right w:val="single" w:sz="2" w:space="0" w:color="D9D9E3"/>
                              </w:divBdr>
                              <w:divsChild>
                                <w:div w:id="1572882791">
                                  <w:marLeft w:val="0"/>
                                  <w:marRight w:val="0"/>
                                  <w:marTop w:val="0"/>
                                  <w:marBottom w:val="0"/>
                                  <w:divBdr>
                                    <w:top w:val="single" w:sz="2" w:space="0" w:color="D9D9E3"/>
                                    <w:left w:val="single" w:sz="2" w:space="0" w:color="D9D9E3"/>
                                    <w:bottom w:val="single" w:sz="2" w:space="0" w:color="D9D9E3"/>
                                    <w:right w:val="single" w:sz="2" w:space="0" w:color="D9D9E3"/>
                                  </w:divBdr>
                                  <w:divsChild>
                                    <w:div w:id="1828130269">
                                      <w:marLeft w:val="0"/>
                                      <w:marRight w:val="0"/>
                                      <w:marTop w:val="0"/>
                                      <w:marBottom w:val="0"/>
                                      <w:divBdr>
                                        <w:top w:val="single" w:sz="2" w:space="0" w:color="D9D9E3"/>
                                        <w:left w:val="single" w:sz="2" w:space="0" w:color="D9D9E3"/>
                                        <w:bottom w:val="single" w:sz="2" w:space="0" w:color="D9D9E3"/>
                                        <w:right w:val="single" w:sz="2" w:space="0" w:color="D9D9E3"/>
                                      </w:divBdr>
                                      <w:divsChild>
                                        <w:div w:id="188790879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174690097">
                                  <w:marLeft w:val="0"/>
                                  <w:marRight w:val="0"/>
                                  <w:marTop w:val="0"/>
                                  <w:marBottom w:val="0"/>
                                  <w:divBdr>
                                    <w:top w:val="single" w:sz="2" w:space="0" w:color="D9D9E3"/>
                                    <w:left w:val="single" w:sz="2" w:space="0" w:color="D9D9E3"/>
                                    <w:bottom w:val="single" w:sz="2" w:space="0" w:color="D9D9E3"/>
                                    <w:right w:val="single" w:sz="2" w:space="0" w:color="D9D9E3"/>
                                  </w:divBdr>
                                  <w:divsChild>
                                    <w:div w:id="58335159">
                                      <w:marLeft w:val="0"/>
                                      <w:marRight w:val="0"/>
                                      <w:marTop w:val="0"/>
                                      <w:marBottom w:val="0"/>
                                      <w:divBdr>
                                        <w:top w:val="single" w:sz="2" w:space="0" w:color="D9D9E3"/>
                                        <w:left w:val="single" w:sz="2" w:space="0" w:color="D9D9E3"/>
                                        <w:bottom w:val="single" w:sz="2" w:space="0" w:color="D9D9E3"/>
                                        <w:right w:val="single" w:sz="2" w:space="0" w:color="D9D9E3"/>
                                      </w:divBdr>
                                      <w:divsChild>
                                        <w:div w:id="37947750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568536602">
                          <w:marLeft w:val="0"/>
                          <w:marRight w:val="0"/>
                          <w:marTop w:val="0"/>
                          <w:marBottom w:val="0"/>
                          <w:divBdr>
                            <w:top w:val="single" w:sz="2" w:space="0" w:color="auto"/>
                            <w:left w:val="single" w:sz="2" w:space="0" w:color="auto"/>
                            <w:bottom w:val="single" w:sz="6" w:space="0" w:color="auto"/>
                            <w:right w:val="single" w:sz="2" w:space="0" w:color="auto"/>
                          </w:divBdr>
                          <w:divsChild>
                            <w:div w:id="355349008">
                              <w:marLeft w:val="0"/>
                              <w:marRight w:val="0"/>
                              <w:marTop w:val="100"/>
                              <w:marBottom w:val="100"/>
                              <w:divBdr>
                                <w:top w:val="single" w:sz="2" w:space="0" w:color="D9D9E3"/>
                                <w:left w:val="single" w:sz="2" w:space="0" w:color="D9D9E3"/>
                                <w:bottom w:val="single" w:sz="2" w:space="0" w:color="D9D9E3"/>
                                <w:right w:val="single" w:sz="2" w:space="0" w:color="D9D9E3"/>
                              </w:divBdr>
                              <w:divsChild>
                                <w:div w:id="1492866278">
                                  <w:marLeft w:val="0"/>
                                  <w:marRight w:val="0"/>
                                  <w:marTop w:val="0"/>
                                  <w:marBottom w:val="0"/>
                                  <w:divBdr>
                                    <w:top w:val="single" w:sz="2" w:space="0" w:color="D9D9E3"/>
                                    <w:left w:val="single" w:sz="2" w:space="0" w:color="D9D9E3"/>
                                    <w:bottom w:val="single" w:sz="2" w:space="0" w:color="D9D9E3"/>
                                    <w:right w:val="single" w:sz="2" w:space="0" w:color="D9D9E3"/>
                                  </w:divBdr>
                                  <w:divsChild>
                                    <w:div w:id="1042678676">
                                      <w:marLeft w:val="0"/>
                                      <w:marRight w:val="0"/>
                                      <w:marTop w:val="0"/>
                                      <w:marBottom w:val="0"/>
                                      <w:divBdr>
                                        <w:top w:val="single" w:sz="2" w:space="0" w:color="D9D9E3"/>
                                        <w:left w:val="single" w:sz="2" w:space="0" w:color="D9D9E3"/>
                                        <w:bottom w:val="single" w:sz="2" w:space="0" w:color="D9D9E3"/>
                                        <w:right w:val="single" w:sz="2" w:space="0" w:color="D9D9E3"/>
                                      </w:divBdr>
                                      <w:divsChild>
                                        <w:div w:id="142233242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2010908713">
                                  <w:marLeft w:val="0"/>
                                  <w:marRight w:val="0"/>
                                  <w:marTop w:val="0"/>
                                  <w:marBottom w:val="0"/>
                                  <w:divBdr>
                                    <w:top w:val="single" w:sz="2" w:space="0" w:color="D9D9E3"/>
                                    <w:left w:val="single" w:sz="2" w:space="0" w:color="D9D9E3"/>
                                    <w:bottom w:val="single" w:sz="2" w:space="0" w:color="D9D9E3"/>
                                    <w:right w:val="single" w:sz="2" w:space="0" w:color="D9D9E3"/>
                                  </w:divBdr>
                                  <w:divsChild>
                                    <w:div w:id="2112815270">
                                      <w:marLeft w:val="0"/>
                                      <w:marRight w:val="0"/>
                                      <w:marTop w:val="0"/>
                                      <w:marBottom w:val="0"/>
                                      <w:divBdr>
                                        <w:top w:val="single" w:sz="2" w:space="0" w:color="D9D9E3"/>
                                        <w:left w:val="single" w:sz="2" w:space="0" w:color="D9D9E3"/>
                                        <w:bottom w:val="single" w:sz="2" w:space="0" w:color="D9D9E3"/>
                                        <w:right w:val="single" w:sz="2" w:space="0" w:color="D9D9E3"/>
                                      </w:divBdr>
                                      <w:divsChild>
                                        <w:div w:id="1507138108">
                                          <w:marLeft w:val="0"/>
                                          <w:marRight w:val="0"/>
                                          <w:marTop w:val="0"/>
                                          <w:marBottom w:val="0"/>
                                          <w:divBdr>
                                            <w:top w:val="single" w:sz="2" w:space="0" w:color="D9D9E3"/>
                                            <w:left w:val="single" w:sz="2" w:space="0" w:color="D9D9E3"/>
                                            <w:bottom w:val="single" w:sz="2" w:space="0" w:color="D9D9E3"/>
                                            <w:right w:val="single" w:sz="2" w:space="0" w:color="D9D9E3"/>
                                          </w:divBdr>
                                          <w:divsChild>
                                            <w:div w:id="27194116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128980309">
                          <w:marLeft w:val="0"/>
                          <w:marRight w:val="0"/>
                          <w:marTop w:val="0"/>
                          <w:marBottom w:val="0"/>
                          <w:divBdr>
                            <w:top w:val="single" w:sz="2" w:space="0" w:color="auto"/>
                            <w:left w:val="single" w:sz="2" w:space="0" w:color="auto"/>
                            <w:bottom w:val="single" w:sz="6" w:space="0" w:color="auto"/>
                            <w:right w:val="single" w:sz="2" w:space="0" w:color="auto"/>
                          </w:divBdr>
                          <w:divsChild>
                            <w:div w:id="994450160">
                              <w:marLeft w:val="0"/>
                              <w:marRight w:val="0"/>
                              <w:marTop w:val="100"/>
                              <w:marBottom w:val="100"/>
                              <w:divBdr>
                                <w:top w:val="single" w:sz="2" w:space="0" w:color="D9D9E3"/>
                                <w:left w:val="single" w:sz="2" w:space="0" w:color="D9D9E3"/>
                                <w:bottom w:val="single" w:sz="2" w:space="0" w:color="D9D9E3"/>
                                <w:right w:val="single" w:sz="2" w:space="0" w:color="D9D9E3"/>
                              </w:divBdr>
                              <w:divsChild>
                                <w:div w:id="374014581">
                                  <w:marLeft w:val="0"/>
                                  <w:marRight w:val="0"/>
                                  <w:marTop w:val="0"/>
                                  <w:marBottom w:val="0"/>
                                  <w:divBdr>
                                    <w:top w:val="single" w:sz="2" w:space="0" w:color="D9D9E3"/>
                                    <w:left w:val="single" w:sz="2" w:space="0" w:color="D9D9E3"/>
                                    <w:bottom w:val="single" w:sz="2" w:space="0" w:color="D9D9E3"/>
                                    <w:right w:val="single" w:sz="2" w:space="0" w:color="D9D9E3"/>
                                  </w:divBdr>
                                  <w:divsChild>
                                    <w:div w:id="1926381876">
                                      <w:marLeft w:val="0"/>
                                      <w:marRight w:val="0"/>
                                      <w:marTop w:val="0"/>
                                      <w:marBottom w:val="0"/>
                                      <w:divBdr>
                                        <w:top w:val="single" w:sz="2" w:space="0" w:color="D9D9E3"/>
                                        <w:left w:val="single" w:sz="2" w:space="0" w:color="D9D9E3"/>
                                        <w:bottom w:val="single" w:sz="2" w:space="0" w:color="D9D9E3"/>
                                        <w:right w:val="single" w:sz="2" w:space="0" w:color="D9D9E3"/>
                                      </w:divBdr>
                                      <w:divsChild>
                                        <w:div w:id="101653615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2079210168">
                                  <w:marLeft w:val="0"/>
                                  <w:marRight w:val="0"/>
                                  <w:marTop w:val="0"/>
                                  <w:marBottom w:val="0"/>
                                  <w:divBdr>
                                    <w:top w:val="single" w:sz="2" w:space="0" w:color="D9D9E3"/>
                                    <w:left w:val="single" w:sz="2" w:space="0" w:color="D9D9E3"/>
                                    <w:bottom w:val="single" w:sz="2" w:space="0" w:color="D9D9E3"/>
                                    <w:right w:val="single" w:sz="2" w:space="0" w:color="D9D9E3"/>
                                  </w:divBdr>
                                  <w:divsChild>
                                    <w:div w:id="863248293">
                                      <w:marLeft w:val="0"/>
                                      <w:marRight w:val="0"/>
                                      <w:marTop w:val="0"/>
                                      <w:marBottom w:val="0"/>
                                      <w:divBdr>
                                        <w:top w:val="single" w:sz="2" w:space="0" w:color="D9D9E3"/>
                                        <w:left w:val="single" w:sz="2" w:space="0" w:color="D9D9E3"/>
                                        <w:bottom w:val="single" w:sz="2" w:space="0" w:color="D9D9E3"/>
                                        <w:right w:val="single" w:sz="2" w:space="0" w:color="D9D9E3"/>
                                      </w:divBdr>
                                      <w:divsChild>
                                        <w:div w:id="95520956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425570744">
                          <w:marLeft w:val="0"/>
                          <w:marRight w:val="0"/>
                          <w:marTop w:val="0"/>
                          <w:marBottom w:val="0"/>
                          <w:divBdr>
                            <w:top w:val="single" w:sz="2" w:space="0" w:color="auto"/>
                            <w:left w:val="single" w:sz="2" w:space="0" w:color="auto"/>
                            <w:bottom w:val="single" w:sz="6" w:space="0" w:color="auto"/>
                            <w:right w:val="single" w:sz="2" w:space="0" w:color="auto"/>
                          </w:divBdr>
                          <w:divsChild>
                            <w:div w:id="1710497983">
                              <w:marLeft w:val="0"/>
                              <w:marRight w:val="0"/>
                              <w:marTop w:val="100"/>
                              <w:marBottom w:val="100"/>
                              <w:divBdr>
                                <w:top w:val="single" w:sz="2" w:space="0" w:color="D9D9E3"/>
                                <w:left w:val="single" w:sz="2" w:space="0" w:color="D9D9E3"/>
                                <w:bottom w:val="single" w:sz="2" w:space="0" w:color="D9D9E3"/>
                                <w:right w:val="single" w:sz="2" w:space="0" w:color="D9D9E3"/>
                              </w:divBdr>
                              <w:divsChild>
                                <w:div w:id="262807915">
                                  <w:marLeft w:val="0"/>
                                  <w:marRight w:val="0"/>
                                  <w:marTop w:val="0"/>
                                  <w:marBottom w:val="0"/>
                                  <w:divBdr>
                                    <w:top w:val="single" w:sz="2" w:space="0" w:color="D9D9E3"/>
                                    <w:left w:val="single" w:sz="2" w:space="0" w:color="D9D9E3"/>
                                    <w:bottom w:val="single" w:sz="2" w:space="0" w:color="D9D9E3"/>
                                    <w:right w:val="single" w:sz="2" w:space="0" w:color="D9D9E3"/>
                                  </w:divBdr>
                                  <w:divsChild>
                                    <w:div w:id="690451331">
                                      <w:marLeft w:val="0"/>
                                      <w:marRight w:val="0"/>
                                      <w:marTop w:val="0"/>
                                      <w:marBottom w:val="0"/>
                                      <w:divBdr>
                                        <w:top w:val="single" w:sz="2" w:space="0" w:color="D9D9E3"/>
                                        <w:left w:val="single" w:sz="2" w:space="0" w:color="D9D9E3"/>
                                        <w:bottom w:val="single" w:sz="2" w:space="0" w:color="D9D9E3"/>
                                        <w:right w:val="single" w:sz="2" w:space="0" w:color="D9D9E3"/>
                                      </w:divBdr>
                                      <w:divsChild>
                                        <w:div w:id="210514962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995768453">
                                  <w:marLeft w:val="0"/>
                                  <w:marRight w:val="0"/>
                                  <w:marTop w:val="0"/>
                                  <w:marBottom w:val="0"/>
                                  <w:divBdr>
                                    <w:top w:val="single" w:sz="2" w:space="0" w:color="D9D9E3"/>
                                    <w:left w:val="single" w:sz="2" w:space="0" w:color="D9D9E3"/>
                                    <w:bottom w:val="single" w:sz="2" w:space="0" w:color="D9D9E3"/>
                                    <w:right w:val="single" w:sz="2" w:space="0" w:color="D9D9E3"/>
                                  </w:divBdr>
                                  <w:divsChild>
                                    <w:div w:id="821391119">
                                      <w:marLeft w:val="0"/>
                                      <w:marRight w:val="0"/>
                                      <w:marTop w:val="0"/>
                                      <w:marBottom w:val="0"/>
                                      <w:divBdr>
                                        <w:top w:val="single" w:sz="2" w:space="0" w:color="D9D9E3"/>
                                        <w:left w:val="single" w:sz="2" w:space="0" w:color="D9D9E3"/>
                                        <w:bottom w:val="single" w:sz="2" w:space="0" w:color="D9D9E3"/>
                                        <w:right w:val="single" w:sz="2" w:space="0" w:color="D9D9E3"/>
                                      </w:divBdr>
                                      <w:divsChild>
                                        <w:div w:id="1354333995">
                                          <w:marLeft w:val="0"/>
                                          <w:marRight w:val="0"/>
                                          <w:marTop w:val="0"/>
                                          <w:marBottom w:val="0"/>
                                          <w:divBdr>
                                            <w:top w:val="single" w:sz="2" w:space="0" w:color="D9D9E3"/>
                                            <w:left w:val="single" w:sz="2" w:space="0" w:color="D9D9E3"/>
                                            <w:bottom w:val="single" w:sz="2" w:space="0" w:color="D9D9E3"/>
                                            <w:right w:val="single" w:sz="2" w:space="0" w:color="D9D9E3"/>
                                          </w:divBdr>
                                          <w:divsChild>
                                            <w:div w:id="61501899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196892684">
                          <w:marLeft w:val="0"/>
                          <w:marRight w:val="0"/>
                          <w:marTop w:val="0"/>
                          <w:marBottom w:val="0"/>
                          <w:divBdr>
                            <w:top w:val="single" w:sz="2" w:space="0" w:color="auto"/>
                            <w:left w:val="single" w:sz="2" w:space="0" w:color="auto"/>
                            <w:bottom w:val="single" w:sz="6" w:space="0" w:color="auto"/>
                            <w:right w:val="single" w:sz="2" w:space="0" w:color="auto"/>
                          </w:divBdr>
                          <w:divsChild>
                            <w:div w:id="902718137">
                              <w:marLeft w:val="0"/>
                              <w:marRight w:val="0"/>
                              <w:marTop w:val="100"/>
                              <w:marBottom w:val="100"/>
                              <w:divBdr>
                                <w:top w:val="single" w:sz="2" w:space="0" w:color="D9D9E3"/>
                                <w:left w:val="single" w:sz="2" w:space="0" w:color="D9D9E3"/>
                                <w:bottom w:val="single" w:sz="2" w:space="0" w:color="D9D9E3"/>
                                <w:right w:val="single" w:sz="2" w:space="0" w:color="D9D9E3"/>
                              </w:divBdr>
                              <w:divsChild>
                                <w:div w:id="991107594">
                                  <w:marLeft w:val="0"/>
                                  <w:marRight w:val="0"/>
                                  <w:marTop w:val="0"/>
                                  <w:marBottom w:val="0"/>
                                  <w:divBdr>
                                    <w:top w:val="single" w:sz="2" w:space="0" w:color="D9D9E3"/>
                                    <w:left w:val="single" w:sz="2" w:space="0" w:color="D9D9E3"/>
                                    <w:bottom w:val="single" w:sz="2" w:space="0" w:color="D9D9E3"/>
                                    <w:right w:val="single" w:sz="2" w:space="0" w:color="D9D9E3"/>
                                  </w:divBdr>
                                  <w:divsChild>
                                    <w:div w:id="608438170">
                                      <w:marLeft w:val="0"/>
                                      <w:marRight w:val="0"/>
                                      <w:marTop w:val="0"/>
                                      <w:marBottom w:val="0"/>
                                      <w:divBdr>
                                        <w:top w:val="single" w:sz="2" w:space="0" w:color="D9D9E3"/>
                                        <w:left w:val="single" w:sz="2" w:space="0" w:color="D9D9E3"/>
                                        <w:bottom w:val="single" w:sz="2" w:space="0" w:color="D9D9E3"/>
                                        <w:right w:val="single" w:sz="2" w:space="0" w:color="D9D9E3"/>
                                      </w:divBdr>
                                      <w:divsChild>
                                        <w:div w:id="162662093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353261864">
                                  <w:marLeft w:val="0"/>
                                  <w:marRight w:val="0"/>
                                  <w:marTop w:val="0"/>
                                  <w:marBottom w:val="0"/>
                                  <w:divBdr>
                                    <w:top w:val="single" w:sz="2" w:space="0" w:color="D9D9E3"/>
                                    <w:left w:val="single" w:sz="2" w:space="0" w:color="D9D9E3"/>
                                    <w:bottom w:val="single" w:sz="2" w:space="0" w:color="D9D9E3"/>
                                    <w:right w:val="single" w:sz="2" w:space="0" w:color="D9D9E3"/>
                                  </w:divBdr>
                                  <w:divsChild>
                                    <w:div w:id="2017026704">
                                      <w:marLeft w:val="0"/>
                                      <w:marRight w:val="0"/>
                                      <w:marTop w:val="0"/>
                                      <w:marBottom w:val="0"/>
                                      <w:divBdr>
                                        <w:top w:val="single" w:sz="2" w:space="0" w:color="D9D9E3"/>
                                        <w:left w:val="single" w:sz="2" w:space="0" w:color="D9D9E3"/>
                                        <w:bottom w:val="single" w:sz="2" w:space="0" w:color="D9D9E3"/>
                                        <w:right w:val="single" w:sz="2" w:space="0" w:color="D9D9E3"/>
                                      </w:divBdr>
                                      <w:divsChild>
                                        <w:div w:id="29950503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517500832">
                          <w:marLeft w:val="0"/>
                          <w:marRight w:val="0"/>
                          <w:marTop w:val="0"/>
                          <w:marBottom w:val="0"/>
                          <w:divBdr>
                            <w:top w:val="single" w:sz="2" w:space="0" w:color="auto"/>
                            <w:left w:val="single" w:sz="2" w:space="0" w:color="auto"/>
                            <w:bottom w:val="single" w:sz="6" w:space="0" w:color="auto"/>
                            <w:right w:val="single" w:sz="2" w:space="0" w:color="auto"/>
                          </w:divBdr>
                          <w:divsChild>
                            <w:div w:id="1884905037">
                              <w:marLeft w:val="0"/>
                              <w:marRight w:val="0"/>
                              <w:marTop w:val="100"/>
                              <w:marBottom w:val="100"/>
                              <w:divBdr>
                                <w:top w:val="single" w:sz="2" w:space="0" w:color="D9D9E3"/>
                                <w:left w:val="single" w:sz="2" w:space="0" w:color="D9D9E3"/>
                                <w:bottom w:val="single" w:sz="2" w:space="0" w:color="D9D9E3"/>
                                <w:right w:val="single" w:sz="2" w:space="0" w:color="D9D9E3"/>
                              </w:divBdr>
                              <w:divsChild>
                                <w:div w:id="1823234487">
                                  <w:marLeft w:val="0"/>
                                  <w:marRight w:val="0"/>
                                  <w:marTop w:val="0"/>
                                  <w:marBottom w:val="0"/>
                                  <w:divBdr>
                                    <w:top w:val="single" w:sz="2" w:space="0" w:color="D9D9E3"/>
                                    <w:left w:val="single" w:sz="2" w:space="0" w:color="D9D9E3"/>
                                    <w:bottom w:val="single" w:sz="2" w:space="0" w:color="D9D9E3"/>
                                    <w:right w:val="single" w:sz="2" w:space="0" w:color="D9D9E3"/>
                                  </w:divBdr>
                                  <w:divsChild>
                                    <w:div w:id="981156875">
                                      <w:marLeft w:val="0"/>
                                      <w:marRight w:val="0"/>
                                      <w:marTop w:val="0"/>
                                      <w:marBottom w:val="0"/>
                                      <w:divBdr>
                                        <w:top w:val="single" w:sz="2" w:space="0" w:color="D9D9E3"/>
                                        <w:left w:val="single" w:sz="2" w:space="0" w:color="D9D9E3"/>
                                        <w:bottom w:val="single" w:sz="2" w:space="0" w:color="D9D9E3"/>
                                        <w:right w:val="single" w:sz="2" w:space="0" w:color="D9D9E3"/>
                                      </w:divBdr>
                                      <w:divsChild>
                                        <w:div w:id="189407265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043824041">
                                  <w:marLeft w:val="0"/>
                                  <w:marRight w:val="0"/>
                                  <w:marTop w:val="0"/>
                                  <w:marBottom w:val="0"/>
                                  <w:divBdr>
                                    <w:top w:val="single" w:sz="2" w:space="0" w:color="D9D9E3"/>
                                    <w:left w:val="single" w:sz="2" w:space="0" w:color="D9D9E3"/>
                                    <w:bottom w:val="single" w:sz="2" w:space="0" w:color="D9D9E3"/>
                                    <w:right w:val="single" w:sz="2" w:space="0" w:color="D9D9E3"/>
                                  </w:divBdr>
                                  <w:divsChild>
                                    <w:div w:id="396241911">
                                      <w:marLeft w:val="0"/>
                                      <w:marRight w:val="0"/>
                                      <w:marTop w:val="0"/>
                                      <w:marBottom w:val="0"/>
                                      <w:divBdr>
                                        <w:top w:val="single" w:sz="2" w:space="0" w:color="D9D9E3"/>
                                        <w:left w:val="single" w:sz="2" w:space="0" w:color="D9D9E3"/>
                                        <w:bottom w:val="single" w:sz="2" w:space="0" w:color="D9D9E3"/>
                                        <w:right w:val="single" w:sz="2" w:space="0" w:color="D9D9E3"/>
                                      </w:divBdr>
                                      <w:divsChild>
                                        <w:div w:id="1082216377">
                                          <w:marLeft w:val="0"/>
                                          <w:marRight w:val="0"/>
                                          <w:marTop w:val="0"/>
                                          <w:marBottom w:val="0"/>
                                          <w:divBdr>
                                            <w:top w:val="single" w:sz="2" w:space="0" w:color="D9D9E3"/>
                                            <w:left w:val="single" w:sz="2" w:space="0" w:color="D9D9E3"/>
                                            <w:bottom w:val="single" w:sz="2" w:space="0" w:color="D9D9E3"/>
                                            <w:right w:val="single" w:sz="2" w:space="0" w:color="D9D9E3"/>
                                          </w:divBdr>
                                          <w:divsChild>
                                            <w:div w:id="199591391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1482042574">
          <w:marLeft w:val="0"/>
          <w:marRight w:val="0"/>
          <w:marTop w:val="0"/>
          <w:marBottom w:val="0"/>
          <w:divBdr>
            <w:top w:val="none" w:sz="0" w:space="0" w:color="auto"/>
            <w:left w:val="none" w:sz="0" w:space="0" w:color="auto"/>
            <w:bottom w:val="none" w:sz="0" w:space="0" w:color="auto"/>
            <w:right w:val="none" w:sz="0" w:space="0" w:color="auto"/>
          </w:divBdr>
          <w:divsChild>
            <w:div w:id="229124458">
              <w:marLeft w:val="0"/>
              <w:marRight w:val="0"/>
              <w:marTop w:val="0"/>
              <w:marBottom w:val="0"/>
              <w:divBdr>
                <w:top w:val="single" w:sz="2" w:space="0" w:color="D9D9E3"/>
                <w:left w:val="single" w:sz="2" w:space="0" w:color="D9D9E3"/>
                <w:bottom w:val="single" w:sz="2" w:space="0" w:color="D9D9E3"/>
                <w:right w:val="single" w:sz="2" w:space="0" w:color="D9D9E3"/>
              </w:divBdr>
              <w:divsChild>
                <w:div w:id="150758634">
                  <w:marLeft w:val="0"/>
                  <w:marRight w:val="0"/>
                  <w:marTop w:val="0"/>
                  <w:marBottom w:val="0"/>
                  <w:divBdr>
                    <w:top w:val="single" w:sz="2" w:space="0" w:color="D9D9E3"/>
                    <w:left w:val="single" w:sz="2" w:space="0" w:color="D9D9E3"/>
                    <w:bottom w:val="single" w:sz="2" w:space="0" w:color="D9D9E3"/>
                    <w:right w:val="single" w:sz="2" w:space="0" w:color="D9D9E3"/>
                  </w:divBdr>
                  <w:divsChild>
                    <w:div w:id="1746107771">
                      <w:marLeft w:val="0"/>
                      <w:marRight w:val="0"/>
                      <w:marTop w:val="0"/>
                      <w:marBottom w:val="0"/>
                      <w:divBdr>
                        <w:top w:val="single" w:sz="2" w:space="0" w:color="D9D9E3"/>
                        <w:left w:val="single" w:sz="2" w:space="0" w:color="D9D9E3"/>
                        <w:bottom w:val="single" w:sz="2" w:space="0" w:color="D9D9E3"/>
                        <w:right w:val="single" w:sz="2" w:space="0" w:color="D9D9E3"/>
                      </w:divBdr>
                      <w:divsChild>
                        <w:div w:id="125104482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1979795500">
      <w:bodyDiv w:val="1"/>
      <w:marLeft w:val="0"/>
      <w:marRight w:val="0"/>
      <w:marTop w:val="0"/>
      <w:marBottom w:val="0"/>
      <w:divBdr>
        <w:top w:val="none" w:sz="0" w:space="0" w:color="auto"/>
        <w:left w:val="none" w:sz="0" w:space="0" w:color="auto"/>
        <w:bottom w:val="none" w:sz="0" w:space="0" w:color="auto"/>
        <w:right w:val="none" w:sz="0" w:space="0" w:color="auto"/>
      </w:divBdr>
    </w:div>
    <w:div w:id="1986816681">
      <w:bodyDiv w:val="1"/>
      <w:marLeft w:val="0"/>
      <w:marRight w:val="0"/>
      <w:marTop w:val="0"/>
      <w:marBottom w:val="0"/>
      <w:divBdr>
        <w:top w:val="none" w:sz="0" w:space="0" w:color="auto"/>
        <w:left w:val="none" w:sz="0" w:space="0" w:color="auto"/>
        <w:bottom w:val="none" w:sz="0" w:space="0" w:color="auto"/>
        <w:right w:val="none" w:sz="0" w:space="0" w:color="auto"/>
      </w:divBdr>
    </w:div>
    <w:div w:id="1992438635">
      <w:bodyDiv w:val="1"/>
      <w:marLeft w:val="0"/>
      <w:marRight w:val="0"/>
      <w:marTop w:val="0"/>
      <w:marBottom w:val="0"/>
      <w:divBdr>
        <w:top w:val="none" w:sz="0" w:space="0" w:color="auto"/>
        <w:left w:val="none" w:sz="0" w:space="0" w:color="auto"/>
        <w:bottom w:val="none" w:sz="0" w:space="0" w:color="auto"/>
        <w:right w:val="none" w:sz="0" w:space="0" w:color="auto"/>
      </w:divBdr>
    </w:div>
    <w:div w:id="2014407716">
      <w:bodyDiv w:val="1"/>
      <w:marLeft w:val="0"/>
      <w:marRight w:val="0"/>
      <w:marTop w:val="0"/>
      <w:marBottom w:val="0"/>
      <w:divBdr>
        <w:top w:val="none" w:sz="0" w:space="0" w:color="auto"/>
        <w:left w:val="none" w:sz="0" w:space="0" w:color="auto"/>
        <w:bottom w:val="none" w:sz="0" w:space="0" w:color="auto"/>
        <w:right w:val="none" w:sz="0" w:space="0" w:color="auto"/>
      </w:divBdr>
    </w:div>
    <w:div w:id="2038844308">
      <w:bodyDiv w:val="1"/>
      <w:marLeft w:val="0"/>
      <w:marRight w:val="0"/>
      <w:marTop w:val="0"/>
      <w:marBottom w:val="0"/>
      <w:divBdr>
        <w:top w:val="none" w:sz="0" w:space="0" w:color="auto"/>
        <w:left w:val="none" w:sz="0" w:space="0" w:color="auto"/>
        <w:bottom w:val="none" w:sz="0" w:space="0" w:color="auto"/>
        <w:right w:val="none" w:sz="0" w:space="0" w:color="auto"/>
      </w:divBdr>
      <w:divsChild>
        <w:div w:id="1640722657">
          <w:marLeft w:val="0"/>
          <w:marRight w:val="0"/>
          <w:marTop w:val="0"/>
          <w:marBottom w:val="0"/>
          <w:divBdr>
            <w:top w:val="single" w:sz="2" w:space="0" w:color="D9D9E3"/>
            <w:left w:val="single" w:sz="2" w:space="0" w:color="D9D9E3"/>
            <w:bottom w:val="single" w:sz="2" w:space="0" w:color="D9D9E3"/>
            <w:right w:val="single" w:sz="2" w:space="0" w:color="D9D9E3"/>
          </w:divBdr>
          <w:divsChild>
            <w:div w:id="1089959770">
              <w:marLeft w:val="0"/>
              <w:marRight w:val="0"/>
              <w:marTop w:val="0"/>
              <w:marBottom w:val="0"/>
              <w:divBdr>
                <w:top w:val="single" w:sz="2" w:space="0" w:color="D9D9E3"/>
                <w:left w:val="single" w:sz="2" w:space="0" w:color="D9D9E3"/>
                <w:bottom w:val="single" w:sz="2" w:space="0" w:color="D9D9E3"/>
                <w:right w:val="single" w:sz="2" w:space="0" w:color="D9D9E3"/>
              </w:divBdr>
              <w:divsChild>
                <w:div w:id="151414226">
                  <w:marLeft w:val="0"/>
                  <w:marRight w:val="0"/>
                  <w:marTop w:val="0"/>
                  <w:marBottom w:val="0"/>
                  <w:divBdr>
                    <w:top w:val="single" w:sz="2" w:space="0" w:color="D9D9E3"/>
                    <w:left w:val="single" w:sz="2" w:space="0" w:color="D9D9E3"/>
                    <w:bottom w:val="single" w:sz="2" w:space="0" w:color="D9D9E3"/>
                    <w:right w:val="single" w:sz="2" w:space="0" w:color="D9D9E3"/>
                  </w:divBdr>
                  <w:divsChild>
                    <w:div w:id="943422906">
                      <w:marLeft w:val="0"/>
                      <w:marRight w:val="0"/>
                      <w:marTop w:val="0"/>
                      <w:marBottom w:val="0"/>
                      <w:divBdr>
                        <w:top w:val="single" w:sz="2" w:space="0" w:color="D9D9E3"/>
                        <w:left w:val="single" w:sz="2" w:space="0" w:color="D9D9E3"/>
                        <w:bottom w:val="single" w:sz="2" w:space="0" w:color="D9D9E3"/>
                        <w:right w:val="single" w:sz="2" w:space="0" w:color="D9D9E3"/>
                      </w:divBdr>
                      <w:divsChild>
                        <w:div w:id="1008170884">
                          <w:marLeft w:val="0"/>
                          <w:marRight w:val="0"/>
                          <w:marTop w:val="0"/>
                          <w:marBottom w:val="0"/>
                          <w:divBdr>
                            <w:top w:val="single" w:sz="2" w:space="0" w:color="auto"/>
                            <w:left w:val="single" w:sz="2" w:space="0" w:color="auto"/>
                            <w:bottom w:val="single" w:sz="6" w:space="0" w:color="auto"/>
                            <w:right w:val="single" w:sz="2" w:space="0" w:color="auto"/>
                          </w:divBdr>
                          <w:divsChild>
                            <w:div w:id="1332564435">
                              <w:marLeft w:val="0"/>
                              <w:marRight w:val="0"/>
                              <w:marTop w:val="100"/>
                              <w:marBottom w:val="100"/>
                              <w:divBdr>
                                <w:top w:val="single" w:sz="2" w:space="0" w:color="D9D9E3"/>
                                <w:left w:val="single" w:sz="2" w:space="0" w:color="D9D9E3"/>
                                <w:bottom w:val="single" w:sz="2" w:space="0" w:color="D9D9E3"/>
                                <w:right w:val="single" w:sz="2" w:space="0" w:color="D9D9E3"/>
                              </w:divBdr>
                              <w:divsChild>
                                <w:div w:id="1419256426">
                                  <w:marLeft w:val="0"/>
                                  <w:marRight w:val="0"/>
                                  <w:marTop w:val="0"/>
                                  <w:marBottom w:val="0"/>
                                  <w:divBdr>
                                    <w:top w:val="single" w:sz="2" w:space="0" w:color="D9D9E3"/>
                                    <w:left w:val="single" w:sz="2" w:space="0" w:color="D9D9E3"/>
                                    <w:bottom w:val="single" w:sz="2" w:space="0" w:color="D9D9E3"/>
                                    <w:right w:val="single" w:sz="2" w:space="0" w:color="D9D9E3"/>
                                  </w:divBdr>
                                  <w:divsChild>
                                    <w:div w:id="639001285">
                                      <w:marLeft w:val="0"/>
                                      <w:marRight w:val="0"/>
                                      <w:marTop w:val="0"/>
                                      <w:marBottom w:val="0"/>
                                      <w:divBdr>
                                        <w:top w:val="single" w:sz="2" w:space="0" w:color="D9D9E3"/>
                                        <w:left w:val="single" w:sz="2" w:space="0" w:color="D9D9E3"/>
                                        <w:bottom w:val="single" w:sz="2" w:space="0" w:color="D9D9E3"/>
                                        <w:right w:val="single" w:sz="2" w:space="0" w:color="D9D9E3"/>
                                      </w:divBdr>
                                      <w:divsChild>
                                        <w:div w:id="2082679515">
                                          <w:marLeft w:val="0"/>
                                          <w:marRight w:val="0"/>
                                          <w:marTop w:val="0"/>
                                          <w:marBottom w:val="0"/>
                                          <w:divBdr>
                                            <w:top w:val="single" w:sz="2" w:space="0" w:color="D9D9E3"/>
                                            <w:left w:val="single" w:sz="2" w:space="0" w:color="D9D9E3"/>
                                            <w:bottom w:val="single" w:sz="2" w:space="0" w:color="D9D9E3"/>
                                            <w:right w:val="single" w:sz="2" w:space="0" w:color="D9D9E3"/>
                                          </w:divBdr>
                                          <w:divsChild>
                                            <w:div w:id="214303457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660893016">
          <w:marLeft w:val="0"/>
          <w:marRight w:val="0"/>
          <w:marTop w:val="0"/>
          <w:marBottom w:val="0"/>
          <w:divBdr>
            <w:top w:val="none" w:sz="0" w:space="0" w:color="auto"/>
            <w:left w:val="none" w:sz="0" w:space="0" w:color="auto"/>
            <w:bottom w:val="none" w:sz="0" w:space="0" w:color="auto"/>
            <w:right w:val="none" w:sz="0" w:space="0" w:color="auto"/>
          </w:divBdr>
          <w:divsChild>
            <w:div w:id="734200469">
              <w:marLeft w:val="0"/>
              <w:marRight w:val="0"/>
              <w:marTop w:val="0"/>
              <w:marBottom w:val="0"/>
              <w:divBdr>
                <w:top w:val="single" w:sz="2" w:space="0" w:color="D9D9E3"/>
                <w:left w:val="single" w:sz="2" w:space="0" w:color="D9D9E3"/>
                <w:bottom w:val="single" w:sz="2" w:space="0" w:color="D9D9E3"/>
                <w:right w:val="single" w:sz="2" w:space="0" w:color="D9D9E3"/>
              </w:divBdr>
              <w:divsChild>
                <w:div w:id="831533170">
                  <w:marLeft w:val="0"/>
                  <w:marRight w:val="0"/>
                  <w:marTop w:val="0"/>
                  <w:marBottom w:val="0"/>
                  <w:divBdr>
                    <w:top w:val="single" w:sz="2" w:space="0" w:color="D9D9E3"/>
                    <w:left w:val="single" w:sz="2" w:space="0" w:color="D9D9E3"/>
                    <w:bottom w:val="single" w:sz="2" w:space="0" w:color="D9D9E3"/>
                    <w:right w:val="single" w:sz="2" w:space="0" w:color="D9D9E3"/>
                  </w:divBdr>
                  <w:divsChild>
                    <w:div w:id="166751524">
                      <w:marLeft w:val="0"/>
                      <w:marRight w:val="0"/>
                      <w:marTop w:val="0"/>
                      <w:marBottom w:val="0"/>
                      <w:divBdr>
                        <w:top w:val="single" w:sz="2" w:space="0" w:color="D9D9E3"/>
                        <w:left w:val="single" w:sz="2" w:space="0" w:color="D9D9E3"/>
                        <w:bottom w:val="single" w:sz="2" w:space="0" w:color="D9D9E3"/>
                        <w:right w:val="single" w:sz="2" w:space="0" w:color="D9D9E3"/>
                      </w:divBdr>
                      <w:divsChild>
                        <w:div w:id="32069738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2063865819">
      <w:bodyDiv w:val="1"/>
      <w:marLeft w:val="0"/>
      <w:marRight w:val="0"/>
      <w:marTop w:val="0"/>
      <w:marBottom w:val="0"/>
      <w:divBdr>
        <w:top w:val="none" w:sz="0" w:space="0" w:color="auto"/>
        <w:left w:val="none" w:sz="0" w:space="0" w:color="auto"/>
        <w:bottom w:val="none" w:sz="0" w:space="0" w:color="auto"/>
        <w:right w:val="none" w:sz="0" w:space="0" w:color="auto"/>
      </w:divBdr>
    </w:div>
    <w:div w:id="2089644117">
      <w:bodyDiv w:val="1"/>
      <w:marLeft w:val="0"/>
      <w:marRight w:val="0"/>
      <w:marTop w:val="0"/>
      <w:marBottom w:val="0"/>
      <w:divBdr>
        <w:top w:val="none" w:sz="0" w:space="0" w:color="auto"/>
        <w:left w:val="none" w:sz="0" w:space="0" w:color="auto"/>
        <w:bottom w:val="none" w:sz="0" w:space="0" w:color="auto"/>
        <w:right w:val="none" w:sz="0" w:space="0" w:color="auto"/>
      </w:divBdr>
    </w:div>
    <w:div w:id="2110394411">
      <w:bodyDiv w:val="1"/>
      <w:marLeft w:val="0"/>
      <w:marRight w:val="0"/>
      <w:marTop w:val="0"/>
      <w:marBottom w:val="0"/>
      <w:divBdr>
        <w:top w:val="none" w:sz="0" w:space="0" w:color="auto"/>
        <w:left w:val="none" w:sz="0" w:space="0" w:color="auto"/>
        <w:bottom w:val="none" w:sz="0" w:space="0" w:color="auto"/>
        <w:right w:val="none" w:sz="0" w:space="0" w:color="auto"/>
      </w:divBdr>
    </w:div>
    <w:div w:id="2123651824">
      <w:bodyDiv w:val="1"/>
      <w:marLeft w:val="0"/>
      <w:marRight w:val="0"/>
      <w:marTop w:val="0"/>
      <w:marBottom w:val="0"/>
      <w:divBdr>
        <w:top w:val="none" w:sz="0" w:space="0" w:color="auto"/>
        <w:left w:val="none" w:sz="0" w:space="0" w:color="auto"/>
        <w:bottom w:val="none" w:sz="0" w:space="0" w:color="auto"/>
        <w:right w:val="none" w:sz="0" w:space="0" w:color="auto"/>
      </w:divBdr>
    </w:div>
    <w:div w:id="2125616721">
      <w:bodyDiv w:val="1"/>
      <w:marLeft w:val="0"/>
      <w:marRight w:val="0"/>
      <w:marTop w:val="0"/>
      <w:marBottom w:val="0"/>
      <w:divBdr>
        <w:top w:val="none" w:sz="0" w:space="0" w:color="auto"/>
        <w:left w:val="none" w:sz="0" w:space="0" w:color="auto"/>
        <w:bottom w:val="none" w:sz="0" w:space="0" w:color="auto"/>
        <w:right w:val="none" w:sz="0" w:space="0" w:color="auto"/>
      </w:divBdr>
    </w:div>
    <w:div w:id="21309777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3.xml"/><Relationship Id="rId18" Type="http://schemas.openxmlformats.org/officeDocument/2006/relationships/image" Target="media/image6.wmf"/><Relationship Id="rId26" Type="http://schemas.openxmlformats.org/officeDocument/2006/relationships/image" Target="media/image10.wmf"/><Relationship Id="rId3" Type="http://schemas.openxmlformats.org/officeDocument/2006/relationships/styles" Target="styles.xml"/><Relationship Id="rId21" Type="http://schemas.openxmlformats.org/officeDocument/2006/relationships/oleObject" Target="embeddings/oleObject4.bin"/><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oleObject" Target="embeddings/oleObject2.bin"/><Relationship Id="rId25" Type="http://schemas.openxmlformats.org/officeDocument/2006/relationships/oleObject" Target="embeddings/oleObject6.bin"/><Relationship Id="rId2" Type="http://schemas.openxmlformats.org/officeDocument/2006/relationships/numbering" Target="numbering.xml"/><Relationship Id="rId16" Type="http://schemas.openxmlformats.org/officeDocument/2006/relationships/image" Target="media/image5.wmf"/><Relationship Id="rId20" Type="http://schemas.openxmlformats.org/officeDocument/2006/relationships/image" Target="media/image7.wmf"/><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9.wmf"/><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hyperlink" Target="http://ua-referat.com/%D0%9A%D0%B0%D1%80%D0%B1%D0%BE%D0%B2%D0%B0%D0%BD%D0%B5%D1%86%D1%8C" TargetMode="External"/><Relationship Id="rId10" Type="http://schemas.openxmlformats.org/officeDocument/2006/relationships/chart" Target="charts/chart1.xml"/><Relationship Id="rId19" Type="http://schemas.openxmlformats.org/officeDocument/2006/relationships/oleObject" Target="embeddings/oleObject3.bin"/><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wmf"/><Relationship Id="rId22" Type="http://schemas.openxmlformats.org/officeDocument/2006/relationships/image" Target="media/image8.wmf"/><Relationship Id="rId27" Type="http://schemas.openxmlformats.org/officeDocument/2006/relationships/oleObject" Target="embeddings/oleObject7.bin"/><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oleObject" Target="file:///C:\SOFT\&#1051;&#1045;&#1053;&#1040;%20docs\&#1082;&#1072;&#1092;&#1077;&#1076;&#1088;&#1072;%2010\&#1076;&#1080;&#1087;&#1083;\&#1086;&#1090;&#1095;&#1077;&#1090;%20&#1087;&#1091;&#1084;&#1073;.xls"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SOFT\&#1051;&#1045;&#1053;&#1040;%20docs\&#1082;&#1072;&#1092;&#1077;&#1076;&#1088;&#1072;%2010\&#1076;&#1080;&#1087;&#1083;\&#1086;&#1090;&#1095;&#1077;&#1090;%20&#1087;&#1091;&#1084;&#1073;.xls"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SOFT\&#1051;&#1045;&#1053;&#1040;%20docs\&#1082;&#1072;&#1092;&#1077;&#1076;&#1088;&#1072;%2010\&#1076;&#1080;&#1087;&#1083;\&#1086;&#1090;&#1095;&#1077;&#1090;%20&#1087;&#1091;&#1084;&#1073;.xls"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Аркуш1!$F$7</c:f>
              <c:strCache>
                <c:ptCount val="1"/>
                <c:pt idx="0">
                  <c:v>Кількість підприємств, од.</c:v>
                </c:pt>
              </c:strCache>
            </c:strRef>
          </c:tx>
          <c:spPr>
            <a:solidFill>
              <a:schemeClr val="accent1"/>
            </a:solidFill>
            <a:ln>
              <a:noFill/>
            </a:ln>
            <a:effectLst/>
          </c:spPr>
          <c:invertIfNegative val="0"/>
          <c:cat>
            <c:numRef>
              <c:f>Аркуш1!$E$8:$E$12</c:f>
              <c:numCache>
                <c:formatCode>General</c:formatCode>
                <c:ptCount val="5"/>
                <c:pt idx="0">
                  <c:v>2016</c:v>
                </c:pt>
                <c:pt idx="1">
                  <c:v>2017</c:v>
                </c:pt>
                <c:pt idx="2">
                  <c:v>2018</c:v>
                </c:pt>
                <c:pt idx="3">
                  <c:v>2019</c:v>
                </c:pt>
                <c:pt idx="4">
                  <c:v>2020</c:v>
                </c:pt>
              </c:numCache>
            </c:numRef>
          </c:cat>
          <c:val>
            <c:numRef>
              <c:f>Аркуш1!$F$8:$F$12</c:f>
              <c:numCache>
                <c:formatCode>General</c:formatCode>
                <c:ptCount val="5"/>
                <c:pt idx="0">
                  <c:v>306369</c:v>
                </c:pt>
                <c:pt idx="1">
                  <c:v>338256</c:v>
                </c:pt>
                <c:pt idx="2">
                  <c:v>355877</c:v>
                </c:pt>
                <c:pt idx="3">
                  <c:v>380597</c:v>
                </c:pt>
                <c:pt idx="4">
                  <c:v>373822</c:v>
                </c:pt>
              </c:numCache>
            </c:numRef>
          </c:val>
          <c:extLst>
            <c:ext xmlns:c16="http://schemas.microsoft.com/office/drawing/2014/chart" uri="{C3380CC4-5D6E-409C-BE32-E72D297353CC}">
              <c16:uniqueId val="{00000000-5FFE-4CED-8E40-A527A6FF6968}"/>
            </c:ext>
          </c:extLst>
        </c:ser>
        <c:ser>
          <c:idx val="1"/>
          <c:order val="1"/>
          <c:tx>
            <c:strRef>
              <c:f>Аркуш1!$G$7</c:f>
              <c:strCache>
                <c:ptCount val="1"/>
                <c:pt idx="0">
                  <c:v>Кількість малих підприємств, од.</c:v>
                </c:pt>
              </c:strCache>
            </c:strRef>
          </c:tx>
          <c:spPr>
            <a:solidFill>
              <a:schemeClr val="accent2"/>
            </a:solidFill>
            <a:ln>
              <a:noFill/>
            </a:ln>
            <a:effectLst/>
          </c:spPr>
          <c:invertIfNegative val="0"/>
          <c:cat>
            <c:numRef>
              <c:f>Аркуш1!$E$8:$E$12</c:f>
              <c:numCache>
                <c:formatCode>General</c:formatCode>
                <c:ptCount val="5"/>
                <c:pt idx="0">
                  <c:v>2016</c:v>
                </c:pt>
                <c:pt idx="1">
                  <c:v>2017</c:v>
                </c:pt>
                <c:pt idx="2">
                  <c:v>2018</c:v>
                </c:pt>
                <c:pt idx="3">
                  <c:v>2019</c:v>
                </c:pt>
                <c:pt idx="4">
                  <c:v>2020</c:v>
                </c:pt>
              </c:numCache>
            </c:numRef>
          </c:cat>
          <c:val>
            <c:numRef>
              <c:f>Аркуш1!$G$8:$G$12</c:f>
              <c:numCache>
                <c:formatCode>General</c:formatCode>
                <c:ptCount val="5"/>
                <c:pt idx="0">
                  <c:v>291154</c:v>
                </c:pt>
                <c:pt idx="1">
                  <c:v>322920</c:v>
                </c:pt>
                <c:pt idx="2">
                  <c:v>339374</c:v>
                </c:pt>
                <c:pt idx="3">
                  <c:v>362328</c:v>
                </c:pt>
                <c:pt idx="4">
                  <c:v>355708</c:v>
                </c:pt>
              </c:numCache>
            </c:numRef>
          </c:val>
          <c:extLst>
            <c:ext xmlns:c16="http://schemas.microsoft.com/office/drawing/2014/chart" uri="{C3380CC4-5D6E-409C-BE32-E72D297353CC}">
              <c16:uniqueId val="{00000001-5FFE-4CED-8E40-A527A6FF6968}"/>
            </c:ext>
          </c:extLst>
        </c:ser>
        <c:dLbls>
          <c:showLegendKey val="0"/>
          <c:showVal val="0"/>
          <c:showCatName val="0"/>
          <c:showSerName val="0"/>
          <c:showPercent val="0"/>
          <c:showBubbleSize val="0"/>
        </c:dLbls>
        <c:gapWidth val="219"/>
        <c:overlap val="-27"/>
        <c:axId val="882866271"/>
        <c:axId val="882864831"/>
      </c:barChart>
      <c:catAx>
        <c:axId val="88286627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882864831"/>
        <c:crosses val="autoZero"/>
        <c:auto val="1"/>
        <c:lblAlgn val="ctr"/>
        <c:lblOffset val="100"/>
        <c:noMultiLvlLbl val="0"/>
      </c:catAx>
      <c:valAx>
        <c:axId val="88286483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88286627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 (6)'!$A$236</c:f>
              <c:strCache>
                <c:ptCount val="1"/>
                <c:pt idx="0">
                  <c:v>Чистий дохід від реалізації продукції (товарів, робіт, послуг)</c:v>
                </c:pt>
              </c:strCache>
            </c:strRef>
          </c:tx>
          <c:spPr>
            <a:solidFill>
              <a:schemeClr val="accent1"/>
            </a:solidFill>
            <a:ln>
              <a:noFill/>
            </a:ln>
            <a:effectLst/>
            <a:sp3d/>
          </c:spPr>
          <c:invertIfNegative val="0"/>
          <c:cat>
            <c:strRef>
              <c:f>'Лист1 (6)'!$B$235:$D$235</c:f>
              <c:strCache>
                <c:ptCount val="3"/>
                <c:pt idx="0">
                  <c:v>2020 рік</c:v>
                </c:pt>
                <c:pt idx="1">
                  <c:v>2021 рік</c:v>
                </c:pt>
                <c:pt idx="2">
                  <c:v>2022 рік</c:v>
                </c:pt>
              </c:strCache>
            </c:strRef>
          </c:cat>
          <c:val>
            <c:numRef>
              <c:f>'Лист1 (6)'!$B$236:$D$236</c:f>
              <c:numCache>
                <c:formatCode>#,##0.00</c:formatCode>
                <c:ptCount val="3"/>
                <c:pt idx="0">
                  <c:v>54800.800000000003</c:v>
                </c:pt>
                <c:pt idx="1">
                  <c:v>65609.7</c:v>
                </c:pt>
                <c:pt idx="2">
                  <c:v>56893.2</c:v>
                </c:pt>
              </c:numCache>
            </c:numRef>
          </c:val>
          <c:extLst>
            <c:ext xmlns:c16="http://schemas.microsoft.com/office/drawing/2014/chart" uri="{C3380CC4-5D6E-409C-BE32-E72D297353CC}">
              <c16:uniqueId val="{00000000-29EF-4199-8534-CFF090AF3797}"/>
            </c:ext>
          </c:extLst>
        </c:ser>
        <c:ser>
          <c:idx val="1"/>
          <c:order val="1"/>
          <c:tx>
            <c:strRef>
              <c:f>'Лист1 (6)'!$A$237</c:f>
              <c:strCache>
                <c:ptCount val="1"/>
                <c:pt idx="0">
                  <c:v>Інші операційні доходи</c:v>
                </c:pt>
              </c:strCache>
            </c:strRef>
          </c:tx>
          <c:spPr>
            <a:solidFill>
              <a:schemeClr val="accent2"/>
            </a:solidFill>
            <a:ln>
              <a:noFill/>
            </a:ln>
            <a:effectLst/>
            <a:sp3d/>
          </c:spPr>
          <c:invertIfNegative val="0"/>
          <c:cat>
            <c:strRef>
              <c:f>'Лист1 (6)'!$B$235:$D$235</c:f>
              <c:strCache>
                <c:ptCount val="3"/>
                <c:pt idx="0">
                  <c:v>2020 рік</c:v>
                </c:pt>
                <c:pt idx="1">
                  <c:v>2021 рік</c:v>
                </c:pt>
                <c:pt idx="2">
                  <c:v>2022 рік</c:v>
                </c:pt>
              </c:strCache>
            </c:strRef>
          </c:cat>
          <c:val>
            <c:numRef>
              <c:f>'Лист1 (6)'!$B$237:$D$237</c:f>
              <c:numCache>
                <c:formatCode>General</c:formatCode>
                <c:ptCount val="3"/>
                <c:pt idx="0">
                  <c:v>4.7</c:v>
                </c:pt>
                <c:pt idx="1">
                  <c:v>6.1</c:v>
                </c:pt>
                <c:pt idx="2">
                  <c:v>0</c:v>
                </c:pt>
              </c:numCache>
            </c:numRef>
          </c:val>
          <c:extLst>
            <c:ext xmlns:c16="http://schemas.microsoft.com/office/drawing/2014/chart" uri="{C3380CC4-5D6E-409C-BE32-E72D297353CC}">
              <c16:uniqueId val="{00000001-29EF-4199-8534-CFF090AF3797}"/>
            </c:ext>
          </c:extLst>
        </c:ser>
        <c:ser>
          <c:idx val="2"/>
          <c:order val="2"/>
          <c:tx>
            <c:strRef>
              <c:f>'Лист1 (6)'!$A$238</c:f>
              <c:strCache>
                <c:ptCount val="1"/>
                <c:pt idx="0">
                  <c:v>Інші доходи</c:v>
                </c:pt>
              </c:strCache>
            </c:strRef>
          </c:tx>
          <c:spPr>
            <a:solidFill>
              <a:schemeClr val="accent3"/>
            </a:solidFill>
            <a:ln>
              <a:noFill/>
            </a:ln>
            <a:effectLst/>
            <a:sp3d/>
          </c:spPr>
          <c:invertIfNegative val="0"/>
          <c:cat>
            <c:strRef>
              <c:f>'Лист1 (6)'!$B$235:$D$235</c:f>
              <c:strCache>
                <c:ptCount val="3"/>
                <c:pt idx="0">
                  <c:v>2020 рік</c:v>
                </c:pt>
                <c:pt idx="1">
                  <c:v>2021 рік</c:v>
                </c:pt>
                <c:pt idx="2">
                  <c:v>2022 рік</c:v>
                </c:pt>
              </c:strCache>
            </c:strRef>
          </c:cat>
          <c:val>
            <c:numRef>
              <c:f>'Лист1 (6)'!$B$238:$D$238</c:f>
              <c:numCache>
                <c:formatCode>#,##0.00</c:formatCode>
                <c:ptCount val="3"/>
                <c:pt idx="0">
                  <c:v>1385.9</c:v>
                </c:pt>
                <c:pt idx="1">
                  <c:v>1403</c:v>
                </c:pt>
                <c:pt idx="2">
                  <c:v>1315.8</c:v>
                </c:pt>
              </c:numCache>
            </c:numRef>
          </c:val>
          <c:extLst>
            <c:ext xmlns:c16="http://schemas.microsoft.com/office/drawing/2014/chart" uri="{C3380CC4-5D6E-409C-BE32-E72D297353CC}">
              <c16:uniqueId val="{00000002-29EF-4199-8534-CFF090AF3797}"/>
            </c:ext>
          </c:extLst>
        </c:ser>
        <c:dLbls>
          <c:showLegendKey val="0"/>
          <c:showVal val="0"/>
          <c:showCatName val="0"/>
          <c:showSerName val="0"/>
          <c:showPercent val="0"/>
          <c:showBubbleSize val="0"/>
        </c:dLbls>
        <c:gapWidth val="219"/>
        <c:shape val="box"/>
        <c:axId val="988786016"/>
        <c:axId val="988787456"/>
        <c:axId val="0"/>
      </c:bar3DChart>
      <c:catAx>
        <c:axId val="9887860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988787456"/>
        <c:crosses val="autoZero"/>
        <c:auto val="1"/>
        <c:lblAlgn val="ctr"/>
        <c:lblOffset val="100"/>
        <c:noMultiLvlLbl val="0"/>
      </c:catAx>
      <c:valAx>
        <c:axId val="98878745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9887860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 (6)'!$A$240</c:f>
              <c:strCache>
                <c:ptCount val="1"/>
                <c:pt idx="0">
                  <c:v>Собівартість реалізованої продукції (товарів, робіт, послуг)</c:v>
                </c:pt>
              </c:strCache>
            </c:strRef>
          </c:tx>
          <c:spPr>
            <a:solidFill>
              <a:schemeClr val="accent1"/>
            </a:solidFill>
            <a:ln>
              <a:noFill/>
            </a:ln>
            <a:effectLst/>
            <a:sp3d/>
          </c:spPr>
          <c:invertIfNegative val="0"/>
          <c:cat>
            <c:strRef>
              <c:f>'Лист1 (6)'!$B$239:$D$239</c:f>
              <c:strCache>
                <c:ptCount val="3"/>
                <c:pt idx="0">
                  <c:v>2020 рік</c:v>
                </c:pt>
                <c:pt idx="1">
                  <c:v>2021 рік</c:v>
                </c:pt>
                <c:pt idx="2">
                  <c:v>2022 рік</c:v>
                </c:pt>
              </c:strCache>
            </c:strRef>
          </c:cat>
          <c:val>
            <c:numRef>
              <c:f>'Лист1 (6)'!$B$240:$D$240</c:f>
              <c:numCache>
                <c:formatCode>#,##0.00</c:formatCode>
                <c:ptCount val="3"/>
                <c:pt idx="0">
                  <c:v>42584</c:v>
                </c:pt>
                <c:pt idx="1">
                  <c:v>48174.2</c:v>
                </c:pt>
                <c:pt idx="2">
                  <c:v>40975</c:v>
                </c:pt>
              </c:numCache>
            </c:numRef>
          </c:val>
          <c:extLst>
            <c:ext xmlns:c16="http://schemas.microsoft.com/office/drawing/2014/chart" uri="{C3380CC4-5D6E-409C-BE32-E72D297353CC}">
              <c16:uniqueId val="{00000000-C5D1-4438-991A-66CE223FEAEF}"/>
            </c:ext>
          </c:extLst>
        </c:ser>
        <c:ser>
          <c:idx val="1"/>
          <c:order val="1"/>
          <c:tx>
            <c:strRef>
              <c:f>'Лист1 (6)'!$A$241</c:f>
              <c:strCache>
                <c:ptCount val="1"/>
                <c:pt idx="0">
                  <c:v>Інші операційні витрати</c:v>
                </c:pt>
              </c:strCache>
            </c:strRef>
          </c:tx>
          <c:spPr>
            <a:solidFill>
              <a:schemeClr val="accent2"/>
            </a:solidFill>
            <a:ln>
              <a:noFill/>
            </a:ln>
            <a:effectLst/>
            <a:sp3d/>
          </c:spPr>
          <c:invertIfNegative val="0"/>
          <c:cat>
            <c:strRef>
              <c:f>'Лист1 (6)'!$B$239:$D$239</c:f>
              <c:strCache>
                <c:ptCount val="3"/>
                <c:pt idx="0">
                  <c:v>2020 рік</c:v>
                </c:pt>
                <c:pt idx="1">
                  <c:v>2021 рік</c:v>
                </c:pt>
                <c:pt idx="2">
                  <c:v>2022 рік</c:v>
                </c:pt>
              </c:strCache>
            </c:strRef>
          </c:cat>
          <c:val>
            <c:numRef>
              <c:f>'Лист1 (6)'!$B$241:$D$241</c:f>
              <c:numCache>
                <c:formatCode>#,##0.00</c:formatCode>
                <c:ptCount val="3"/>
                <c:pt idx="0">
                  <c:v>8840</c:v>
                </c:pt>
                <c:pt idx="1">
                  <c:v>13352.6</c:v>
                </c:pt>
                <c:pt idx="2">
                  <c:v>12717.3</c:v>
                </c:pt>
              </c:numCache>
            </c:numRef>
          </c:val>
          <c:extLst>
            <c:ext xmlns:c16="http://schemas.microsoft.com/office/drawing/2014/chart" uri="{C3380CC4-5D6E-409C-BE32-E72D297353CC}">
              <c16:uniqueId val="{00000001-C5D1-4438-991A-66CE223FEAEF}"/>
            </c:ext>
          </c:extLst>
        </c:ser>
        <c:ser>
          <c:idx val="2"/>
          <c:order val="2"/>
          <c:tx>
            <c:strRef>
              <c:f>'Лист1 (6)'!$A$242</c:f>
              <c:strCache>
                <c:ptCount val="1"/>
                <c:pt idx="0">
                  <c:v>Інші витрати</c:v>
                </c:pt>
              </c:strCache>
            </c:strRef>
          </c:tx>
          <c:spPr>
            <a:solidFill>
              <a:schemeClr val="accent3"/>
            </a:solidFill>
            <a:ln>
              <a:noFill/>
            </a:ln>
            <a:effectLst/>
            <a:sp3d/>
          </c:spPr>
          <c:invertIfNegative val="0"/>
          <c:cat>
            <c:strRef>
              <c:f>'Лист1 (6)'!$B$239:$D$239</c:f>
              <c:strCache>
                <c:ptCount val="3"/>
                <c:pt idx="0">
                  <c:v>2020 рік</c:v>
                </c:pt>
                <c:pt idx="1">
                  <c:v>2021 рік</c:v>
                </c:pt>
                <c:pt idx="2">
                  <c:v>2022 рік</c:v>
                </c:pt>
              </c:strCache>
            </c:strRef>
          </c:cat>
          <c:val>
            <c:numRef>
              <c:f>'Лист1 (6)'!$B$242:$D$242</c:f>
              <c:numCache>
                <c:formatCode>General</c:formatCode>
                <c:ptCount val="3"/>
                <c:pt idx="0">
                  <c:v>0</c:v>
                </c:pt>
                <c:pt idx="1">
                  <c:v>6.5</c:v>
                </c:pt>
                <c:pt idx="2">
                  <c:v>0</c:v>
                </c:pt>
              </c:numCache>
            </c:numRef>
          </c:val>
          <c:extLst>
            <c:ext xmlns:c16="http://schemas.microsoft.com/office/drawing/2014/chart" uri="{C3380CC4-5D6E-409C-BE32-E72D297353CC}">
              <c16:uniqueId val="{00000002-C5D1-4438-991A-66CE223FEAEF}"/>
            </c:ext>
          </c:extLst>
        </c:ser>
        <c:dLbls>
          <c:showLegendKey val="0"/>
          <c:showVal val="0"/>
          <c:showCatName val="0"/>
          <c:showSerName val="0"/>
          <c:showPercent val="0"/>
          <c:showBubbleSize val="0"/>
        </c:dLbls>
        <c:gapWidth val="150"/>
        <c:shape val="box"/>
        <c:axId val="994850400"/>
        <c:axId val="994855200"/>
        <c:axId val="0"/>
      </c:bar3DChart>
      <c:catAx>
        <c:axId val="99485040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994855200"/>
        <c:crosses val="autoZero"/>
        <c:auto val="1"/>
        <c:lblAlgn val="ctr"/>
        <c:lblOffset val="100"/>
        <c:noMultiLvlLbl val="0"/>
      </c:catAx>
      <c:valAx>
        <c:axId val="99485520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9948504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B1735A-03B1-4234-A7E6-D7D5D3211C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81</Pages>
  <Words>80314</Words>
  <Characters>45779</Characters>
  <Application>Microsoft Office Word</Application>
  <DocSecurity>0</DocSecurity>
  <Lines>381</Lines>
  <Paragraphs>251</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МІНІСТЕРСТВО ОСВІТИ І НАУКИ УКРАЇНИ</vt:lpstr>
      <vt:lpstr>МІНІСТЕРСТВО ОСВІТИ І НАУКИ УКРАЇНИ</vt:lpstr>
    </vt:vector>
  </TitlesOfParts>
  <Company>Krokoz™</Company>
  <LinksUpToDate>false</LinksUpToDate>
  <CharactersWithSpaces>125842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3</cp:revision>
  <dcterms:created xsi:type="dcterms:W3CDTF">2023-06-19T14:06:00Z</dcterms:created>
  <dcterms:modified xsi:type="dcterms:W3CDTF">2023-06-19T14:07:00Z</dcterms:modified>
</cp:coreProperties>
</file>