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C9" w:rsidRDefault="000839C9" w:rsidP="000839C9">
      <w:pPr>
        <w:spacing w:after="0" w:line="360" w:lineRule="auto"/>
        <w:ind w:firstLine="68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p w:rsidR="000839C9" w:rsidRDefault="000839C9" w:rsidP="003A2FE0">
      <w:pPr>
        <w:spacing w:after="0" w:line="360" w:lineRule="auto"/>
        <w:ind w:firstLine="680"/>
        <w:jc w:val="both"/>
        <w:rPr>
          <w:rFonts w:ascii="Times New Roman" w:hAnsi="Times New Roman" w:cs="Times New Roman"/>
          <w:b/>
          <w:sz w:val="28"/>
          <w:szCs w:val="28"/>
          <w:lang w:val="uk-UA"/>
        </w:rPr>
      </w:pPr>
    </w:p>
    <w:p w:rsidR="003A2FE0" w:rsidRDefault="003A2FE0" w:rsidP="003A2FE0">
      <w:pPr>
        <w:spacing w:after="0" w:line="360" w:lineRule="auto"/>
        <w:ind w:firstLine="680"/>
        <w:jc w:val="both"/>
        <w:rPr>
          <w:rFonts w:ascii="Times New Roman" w:hAnsi="Times New Roman" w:cs="Times New Roman"/>
          <w:b/>
          <w:sz w:val="28"/>
          <w:szCs w:val="28"/>
          <w:lang w:val="uk-UA"/>
        </w:rPr>
      </w:pPr>
      <w:r w:rsidRPr="00411C12">
        <w:rPr>
          <w:rFonts w:ascii="Times New Roman" w:hAnsi="Times New Roman" w:cs="Times New Roman"/>
          <w:b/>
          <w:sz w:val="28"/>
          <w:szCs w:val="28"/>
          <w:lang w:val="uk-UA"/>
        </w:rPr>
        <w:t xml:space="preserve">ТЕОРЕТИЧНИЙ АНАЛІЗ НАУКОВОЇ ЛІТЕРАТУРИ З ПРОБЛЕМИ </w:t>
      </w:r>
      <w:r>
        <w:rPr>
          <w:rFonts w:ascii="Times New Roman" w:hAnsi="Times New Roman" w:cs="Times New Roman"/>
          <w:b/>
          <w:sz w:val="28"/>
          <w:szCs w:val="28"/>
          <w:lang w:val="uk-UA"/>
        </w:rPr>
        <w:t xml:space="preserve">СОЦІАЛЬНО-ПСИХОЛОГІЧНИХ ОСОБЛИВОСТЕЙ </w:t>
      </w:r>
      <w:r w:rsidRPr="00411C12">
        <w:rPr>
          <w:rFonts w:ascii="Times New Roman" w:hAnsi="Times New Roman" w:cs="Times New Roman"/>
          <w:b/>
          <w:sz w:val="28"/>
          <w:szCs w:val="28"/>
          <w:lang w:val="uk-UA"/>
        </w:rPr>
        <w:t xml:space="preserve">ФОРМУВАННЯ МОТИВАЦІЇ ДО НАВЧАННЯ МОЛОДШИХ ШКОЛЯРІВ </w:t>
      </w:r>
      <w:r w:rsidRPr="00411C12">
        <w:rPr>
          <w:rFonts w:ascii="Times New Roman" w:hAnsi="Times New Roman" w:cs="Times New Roman"/>
          <w:b/>
          <w:sz w:val="28"/>
          <w:szCs w:val="28"/>
          <w:lang w:val="uk-UA"/>
        </w:rPr>
        <w:tab/>
      </w:r>
      <w:r w:rsidRPr="00411C12">
        <w:rPr>
          <w:rFonts w:ascii="Times New Roman" w:hAnsi="Times New Roman" w:cs="Times New Roman"/>
          <w:b/>
          <w:sz w:val="28"/>
          <w:szCs w:val="28"/>
          <w:lang w:val="uk-UA"/>
        </w:rPr>
        <w:tab/>
      </w:r>
    </w:p>
    <w:p w:rsidR="000839C9" w:rsidRDefault="003A2FE0" w:rsidP="003A2FE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br/>
      </w:r>
      <w:r w:rsidR="000839C9">
        <w:rPr>
          <w:rFonts w:ascii="Times New Roman" w:hAnsi="Times New Roman" w:cs="Times New Roman"/>
          <w:b/>
          <w:sz w:val="28"/>
          <w:szCs w:val="28"/>
          <w:lang w:val="uk-UA"/>
        </w:rPr>
        <w:t xml:space="preserve">         </w:t>
      </w:r>
      <w:r w:rsidRPr="00411C12">
        <w:rPr>
          <w:rFonts w:ascii="Times New Roman" w:hAnsi="Times New Roman" w:cs="Times New Roman"/>
          <w:b/>
          <w:sz w:val="28"/>
          <w:szCs w:val="28"/>
          <w:lang w:val="uk-UA"/>
        </w:rPr>
        <w:t>1.1.</w:t>
      </w:r>
      <w:r w:rsidR="001D2E0A">
        <w:rPr>
          <w:rFonts w:ascii="Times New Roman" w:hAnsi="Times New Roman" w:cs="Times New Roman"/>
          <w:b/>
          <w:sz w:val="28"/>
          <w:szCs w:val="28"/>
          <w:lang w:val="uk-UA"/>
        </w:rPr>
        <w:t xml:space="preserve"> </w:t>
      </w:r>
      <w:r w:rsidRPr="00411C12">
        <w:rPr>
          <w:rFonts w:ascii="Times New Roman" w:hAnsi="Times New Roman" w:cs="Times New Roman"/>
          <w:b/>
          <w:sz w:val="28"/>
          <w:szCs w:val="28"/>
          <w:lang w:val="uk-UA"/>
        </w:rPr>
        <w:t xml:space="preserve">Розвиток мотиваційної сфери молодшого школяра </w:t>
      </w:r>
      <w:r w:rsidRPr="00411C12">
        <w:rPr>
          <w:rFonts w:ascii="Times New Roman" w:hAnsi="Times New Roman" w:cs="Times New Roman"/>
          <w:b/>
          <w:sz w:val="28"/>
          <w:szCs w:val="28"/>
          <w:lang w:val="uk-UA"/>
        </w:rPr>
        <w:tab/>
      </w:r>
      <w:r w:rsidRPr="00411C12">
        <w:rPr>
          <w:rFonts w:ascii="Times New Roman" w:hAnsi="Times New Roman" w:cs="Times New Roman"/>
          <w:b/>
          <w:sz w:val="28"/>
          <w:szCs w:val="28"/>
          <w:lang w:val="uk-UA"/>
        </w:rPr>
        <w:br/>
      </w:r>
      <w:r w:rsidRPr="00411C12">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ab/>
      </w:r>
    </w:p>
    <w:p w:rsidR="00F772BB" w:rsidRDefault="000839C9" w:rsidP="003A2F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Учні молодших класів середньої школи – це діти віком від 6/7 до 10/11 років, які навчаються у 1-4 класах сучасних шкіл. Цей віковий етап завершує етап дитинства. Освоюючи новий для себе вид діяльності - навчання, юні школяри ,як і раніше, віддають грі багато сил і часу. У ході цієї діяльності розгортаються їхні стосунки з однолітками та дорослими,життя дитини та психологічний розвиток,завдяки чому світовідчуття та самовідчуття дітей виходить на новий рівень, відкриваючи для їхнього життя нові можливості та перспективи.</w:t>
      </w:r>
      <w:r w:rsidR="001D2E0A">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Прийняття та усвідомлення свого внутрішнього стану – основна особистісна характеристика молодших школярів, що дозволяє вважати цей вік як зріле дитинство.</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 xml:space="preserve">Психічний та особистісний розвиток дитини в молодшому шкільному віці визначається особливістю соціальної ситуації розвитку - навчання в початковій школі. </w:t>
      </w:r>
      <w:r w:rsidR="003A2FE0" w:rsidRPr="00411C12">
        <w:rPr>
          <w:rFonts w:ascii="Times New Roman" w:hAnsi="Times New Roman" w:cs="Times New Roman"/>
          <w:sz w:val="28"/>
          <w:szCs w:val="28"/>
        </w:rPr>
        <w:t>У цьому віці навчання стає провідною діяльністю на основі пізнавального інтересу</w:t>
      </w:r>
      <w:r w:rsidR="00F772BB">
        <w:rPr>
          <w:rFonts w:ascii="Times New Roman" w:hAnsi="Times New Roman" w:cs="Times New Roman"/>
          <w:sz w:val="28"/>
          <w:szCs w:val="28"/>
        </w:rPr>
        <w:t xml:space="preserve"> та нового соціального статусу.</w:t>
      </w:r>
      <w:r w:rsidR="00F772BB">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rPr>
        <w:t xml:space="preserve">Підставою для його визначення є час навчання в базових роках. Нижня межа цього вікового періоду (6-7 років) пов’язана з переходом до навчання як до систематичної та цілеспрямованої діяльності. У перші місяці ознаки дошкільного дитинства асоціюються з ознаками школярів. Іноді це поєднання досить суперечливе, що виражається у невідповідності можливостей дитини вимогам життя, особливо вимогам школи та батьків. Дошкільний і молодший шкільний вік пов’язує «ознака втрати безпосередності», що говорить про те, що між бажанням щось зробити і самою діяльністю настає новий момент – уточнення, яке дасть дитині конкретну </w:t>
      </w:r>
      <w:r w:rsidR="003A2FE0" w:rsidRPr="00411C12">
        <w:rPr>
          <w:rFonts w:ascii="Times New Roman" w:hAnsi="Times New Roman" w:cs="Times New Roman"/>
          <w:sz w:val="28"/>
          <w:szCs w:val="28"/>
        </w:rPr>
        <w:lastRenderedPageBreak/>
        <w:t>діяльність. Цей симптом проявляється як внутрішня орієнтація на те, наскільки важливе для дитини може мати виконання діяльності: задоволення чи невдоволення власним місцем у стосунках з дорослими та іншими дітьми. Це вперше створює емоційно-смислову орієнтаційну основу вчинку.</w:t>
      </w:r>
      <w:r w:rsidR="003A2FE0" w:rsidRPr="00411C12">
        <w:rPr>
          <w:rFonts w:ascii="Times New Roman" w:hAnsi="Times New Roman" w:cs="Times New Roman"/>
          <w:sz w:val="28"/>
          <w:szCs w:val="28"/>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Будь-яка діяльність здійснюється під впливом певних стимулів, мотивів, що є рушійними силами навчально-пізнавальної діяльності особистості. Такими стимулами є потреби, інтереси, переконання, ідеали, самосприйняття, ціннісні орієнтації тощо. Вони формують мотивацію (або мотиваційну сферу) людської діяльності.Не випадково вони досліджують психологічний аспект зародження, формування та розвитку позитивної мотиваційної діяльності, у тому числі навчально-пізнавальних мотивів, які є не лише найважливішими внутрішніми спонуканнями до навчання, а й сприяють самовизначенню особистості, самореалізація та самовдосконалення.</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Трактування «мотиву» співвідносить це</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 xml:space="preserve">поняття або з потребою </w:t>
      </w:r>
      <w:r w:rsidR="003A2FE0" w:rsidRPr="00411C12">
        <w:rPr>
          <w:rFonts w:ascii="Times New Roman" w:hAnsi="Times New Roman" w:cs="Times New Roman"/>
          <w:sz w:val="28"/>
          <w:szCs w:val="28"/>
          <w:lang w:val="uk-UA"/>
        </w:rPr>
        <w:br/>
        <w:t>(А.Маслоу),або з переживанням цієї потреби та її задоволенням</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br/>
        <w:t>(С. Л. Рубінштейн), або з предметом потреби</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 xml:space="preserve">(Маслоу, 2006: 6). Так, у контексті теорії діяльності </w:t>
      </w:r>
      <w:r w:rsidR="00F772BB">
        <w:rPr>
          <w:rFonts w:ascii="Times New Roman" w:hAnsi="Times New Roman" w:cs="Times New Roman"/>
          <w:sz w:val="28"/>
          <w:szCs w:val="28"/>
          <w:lang w:val="uk-UA"/>
        </w:rPr>
        <w:t xml:space="preserve">О. </w:t>
      </w:r>
      <w:r w:rsidR="003A2FE0" w:rsidRPr="00411C12">
        <w:rPr>
          <w:rFonts w:ascii="Times New Roman" w:hAnsi="Times New Roman" w:cs="Times New Roman"/>
          <w:sz w:val="28"/>
          <w:szCs w:val="28"/>
          <w:lang w:val="uk-UA"/>
        </w:rPr>
        <w:t>Леонтьєва термін «мотив» уживається не для «позначення переживання потреби,</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а означає те об’єктивне, у чому ця потреба конкретизується в цих умовах і на що спрямовується</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діяльність, що спонукає її» (Леонтьєв, 2004: 4).</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rPr>
        <w:t>Зазначимо, що розуміння мотиву як «предметної потреби» визначає його як внутрішнього мотиву, що входить у структуру самої діяльності.</w:t>
      </w:r>
      <w:r w:rsidR="003A2FE0" w:rsidRPr="00411C12">
        <w:rPr>
          <w:rFonts w:ascii="Times New Roman" w:hAnsi="Times New Roman" w:cs="Times New Roman"/>
          <w:sz w:val="28"/>
          <w:szCs w:val="28"/>
        </w:rPr>
        <w:br/>
        <w:t xml:space="preserve">Найбільш повним є визначення мотиву, запропоноване одним із провідних дослідників цієї проблеми – Л.І.Божович. Згідно з думкою </w:t>
      </w:r>
      <w:r w:rsidR="003A2FE0" w:rsidRPr="00411C12">
        <w:rPr>
          <w:rFonts w:ascii="Times New Roman" w:hAnsi="Times New Roman" w:cs="Times New Roman"/>
          <w:sz w:val="28"/>
          <w:szCs w:val="28"/>
        </w:rPr>
        <w:br/>
        <w:t xml:space="preserve">Л.І.Божович, як мотиви можуть виступати предмети зовнішнього світу, уявлення, ідеї, почуття й переживання, словом, усе те, у чому втілена потреба. Таке визначення мотиву прибирає багато суперечностей у його тлумаченні, де об’єднуються енергетична, динамічна і змістова сторони. При цьому підкреслимо, що поняття «мотив» істотно відрізняється від поняття «мотивація», мотивація є тим складним механізмом співвіднесення особистістю зовнішніх і внутрішніх </w:t>
      </w:r>
      <w:r w:rsidR="003A2FE0" w:rsidRPr="00411C12">
        <w:rPr>
          <w:rFonts w:ascii="Times New Roman" w:hAnsi="Times New Roman" w:cs="Times New Roman"/>
          <w:sz w:val="28"/>
          <w:szCs w:val="28"/>
        </w:rPr>
        <w:lastRenderedPageBreak/>
        <w:t>чинників поведінки, який визначає виникнення, напрям і способи здійснення конкретних форм діяльності (Великий тлумачний словник сучасної української мови, 2012: 1).</w:t>
      </w:r>
      <w:r w:rsidR="003A2FE0" w:rsidRPr="00411C12">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ab/>
        <w:t>Найбільш широким є поняття мотиваційної</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сфери, що включає афективну й вольову сфери</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особистості (Л.С.Виготський), переживання</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задоволення потреби. У загальнопсихологічному контексті мотивація являє собою складне</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об’єднання рушійних сил поведінки, що відкривається суб’єкту у вигляді потреб, інтересів, цілей,</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ідеалів, які безпосередньо детермінують людську</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діяльність. Мотиваційна сфера або мотивація</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в широкому розумінні слова із цього погляду розуміється як стрижень особистості, до якого «стягуються» такі властивості, як спрямованість, ціннісні орієнтації, установки, соціальні очікування,</w:t>
      </w:r>
      <w:r w:rsidR="003A2FE0" w:rsidRPr="00411C12">
        <w:rPr>
          <w:rFonts w:ascii="Times New Roman" w:hAnsi="Times New Roman" w:cs="Times New Roman"/>
          <w:sz w:val="28"/>
          <w:szCs w:val="28"/>
        </w:rPr>
        <w:t> </w:t>
      </w:r>
      <w:r w:rsidR="003A2FE0" w:rsidRPr="00411C12">
        <w:rPr>
          <w:rFonts w:ascii="Times New Roman" w:hAnsi="Times New Roman" w:cs="Times New Roman"/>
          <w:sz w:val="28"/>
          <w:szCs w:val="28"/>
          <w:lang w:val="uk-UA"/>
        </w:rPr>
        <w:t>емоції, вольові якості й інші соціально-психологічні</w:t>
      </w:r>
      <w:r w:rsidR="00F772BB">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характеристики.</w:t>
      </w:r>
    </w:p>
    <w:p w:rsidR="00F772BB" w:rsidRDefault="003A2FE0" w:rsidP="00F772BB">
      <w:pPr>
        <w:spacing w:after="0" w:line="360" w:lineRule="auto"/>
        <w:jc w:val="both"/>
        <w:rPr>
          <w:rFonts w:ascii="Times New Roman" w:hAnsi="Times New Roman" w:cs="Times New Roman"/>
          <w:sz w:val="28"/>
          <w:szCs w:val="28"/>
          <w:lang w:val="uk-UA"/>
        </w:rPr>
      </w:pPr>
      <w:r w:rsidRPr="00411C12">
        <w:rPr>
          <w:rFonts w:ascii="Times New Roman" w:hAnsi="Times New Roman" w:cs="Times New Roman"/>
          <w:sz w:val="28"/>
          <w:szCs w:val="28"/>
          <w:lang w:val="uk-UA"/>
        </w:rPr>
        <w:tab/>
        <w:t>Навчальна діяльність розглядається як «особлива форма активності особистості, спрямована</w:t>
      </w:r>
      <w:r w:rsidRPr="00411C12">
        <w:rPr>
          <w:rFonts w:ascii="Times New Roman" w:hAnsi="Times New Roman" w:cs="Times New Roman"/>
          <w:sz w:val="28"/>
          <w:szCs w:val="28"/>
        </w:rPr>
        <w:t> </w:t>
      </w:r>
      <w:r w:rsidRPr="00411C12">
        <w:rPr>
          <w:rFonts w:ascii="Times New Roman" w:hAnsi="Times New Roman" w:cs="Times New Roman"/>
          <w:sz w:val="28"/>
          <w:szCs w:val="28"/>
          <w:lang w:val="uk-UA"/>
        </w:rPr>
        <w:t>на засвоєння соціального досвіду пізнання й перетворення світу, що включає оволодіння культурними способами зовнішніх, предметних і розумових дій» (Макаревич, 2006: 5).</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t xml:space="preserve"> </w:t>
      </w:r>
      <w:r w:rsidRPr="00411C12">
        <w:rPr>
          <w:rFonts w:ascii="Times New Roman" w:hAnsi="Times New Roman" w:cs="Times New Roman"/>
          <w:sz w:val="28"/>
          <w:szCs w:val="28"/>
          <w:lang w:val="uk-UA"/>
        </w:rPr>
        <w:tab/>
        <w:t xml:space="preserve">У педагогіці мотивація – це формування та закріплення в школярів позитивної мотивації до навчання. Мотивація як визначає навчальну діяльність учня, а й визначає пізнавальну область, тобто його пізнавальний процес діяльності: сприйняття, мислення, уяву і пам'ять. Можна виділити такі мотиви навчання молодших школярів [Овсянецька, 2007. С. 7]: </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 xml:space="preserve">- пізнавальна мотивація (придбання нових знань, навичок навчання, прагнення школярів до самоосвіти та прагнення до самовдосконалення у процесі здобуття знань); </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 широкий спектр пізнавальних мотивів (напрямок отримання нових знань – фактів, явищ, законів);</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 xml:space="preserve">-навчально-пізнавальна мотивація (спрямована на засвоєння методів пізнання, на самоосвоєння методів пізнання); </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−мотивація до самоосвіти (орієнтація на отримання додаткових знань та подальшу розробку спеціальної програми самовдосконалення);</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lastRenderedPageBreak/>
        <w:t xml:space="preserve">        </w:t>
      </w:r>
      <w:r w:rsidRPr="00411C12">
        <w:rPr>
          <w:rFonts w:ascii="Times New Roman" w:hAnsi="Times New Roman" w:cs="Times New Roman"/>
          <w:sz w:val="28"/>
          <w:szCs w:val="28"/>
          <w:lang w:val="uk-UA"/>
        </w:rPr>
        <w:t>−соціальні мотиви (соціальна взаємодія школяра з іншими людьми);</w:t>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−широкі соціальні мотиви (відповідальність</w:t>
      </w:r>
      <w:r w:rsidRPr="00411C12">
        <w:rPr>
          <w:rFonts w:ascii="Times New Roman" w:hAnsi="Times New Roman" w:cs="Times New Roman"/>
          <w:sz w:val="28"/>
          <w:szCs w:val="28"/>
        </w:rPr>
        <w:t> </w:t>
      </w:r>
      <w:r w:rsidRPr="00411C12">
        <w:rPr>
          <w:rFonts w:ascii="Times New Roman" w:hAnsi="Times New Roman" w:cs="Times New Roman"/>
          <w:sz w:val="28"/>
          <w:szCs w:val="28"/>
          <w:lang w:val="uk-UA"/>
        </w:rPr>
        <w:t>та обов’язок, розуміння соціальної значущості</w:t>
      </w:r>
      <w:r w:rsidRPr="00411C12">
        <w:rPr>
          <w:rFonts w:ascii="Times New Roman" w:hAnsi="Times New Roman" w:cs="Times New Roman"/>
          <w:sz w:val="28"/>
          <w:szCs w:val="28"/>
        </w:rPr>
        <w:t> </w:t>
      </w:r>
      <w:r w:rsidRPr="00411C12">
        <w:rPr>
          <w:rFonts w:ascii="Times New Roman" w:hAnsi="Times New Roman" w:cs="Times New Roman"/>
          <w:sz w:val="28"/>
          <w:szCs w:val="28"/>
          <w:lang w:val="uk-UA"/>
        </w:rPr>
        <w:t>учіння);</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−вузькі соціальні або позиційні мотиви</w:t>
      </w:r>
      <w:r w:rsidRPr="00411C12">
        <w:rPr>
          <w:rFonts w:ascii="Times New Roman" w:hAnsi="Times New Roman" w:cs="Times New Roman"/>
          <w:sz w:val="28"/>
          <w:szCs w:val="28"/>
        </w:rPr>
        <w:t> </w:t>
      </w:r>
      <w:r w:rsidRPr="00411C12">
        <w:rPr>
          <w:rFonts w:ascii="Times New Roman" w:hAnsi="Times New Roman" w:cs="Times New Roman"/>
          <w:sz w:val="28"/>
          <w:szCs w:val="28"/>
          <w:lang w:val="uk-UA"/>
        </w:rPr>
        <w:t>(прагнення зайняти певну позицію в стосунках з</w:t>
      </w:r>
      <w:r w:rsidRPr="00411C12">
        <w:rPr>
          <w:rFonts w:ascii="Times New Roman" w:hAnsi="Times New Roman" w:cs="Times New Roman"/>
          <w:sz w:val="28"/>
          <w:szCs w:val="28"/>
        </w:rPr>
        <w:t> </w:t>
      </w:r>
      <w:r w:rsidRPr="00411C12">
        <w:rPr>
          <w:rFonts w:ascii="Times New Roman" w:hAnsi="Times New Roman" w:cs="Times New Roman"/>
          <w:sz w:val="28"/>
          <w:szCs w:val="28"/>
          <w:lang w:val="uk-UA"/>
        </w:rPr>
        <w:t>оточуючими, отримати їхнє схвалення);</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 мотиви соціальної співпраці (орієнтація на</w:t>
      </w:r>
      <w:r w:rsidRPr="00411C12">
        <w:rPr>
          <w:rFonts w:ascii="Times New Roman" w:hAnsi="Times New Roman" w:cs="Times New Roman"/>
          <w:sz w:val="28"/>
          <w:szCs w:val="28"/>
        </w:rPr>
        <w:t> </w:t>
      </w:r>
      <w:r w:rsidRPr="00411C12">
        <w:rPr>
          <w:rFonts w:ascii="Times New Roman" w:hAnsi="Times New Roman" w:cs="Times New Roman"/>
          <w:sz w:val="28"/>
          <w:szCs w:val="28"/>
          <w:lang w:val="uk-UA"/>
        </w:rPr>
        <w:t>різні способи взаємодії з іншою людиною).</w:t>
      </w:r>
      <w:r w:rsidRPr="00411C12">
        <w:rPr>
          <w:rFonts w:ascii="Times New Roman" w:hAnsi="Times New Roman" w:cs="Times New Roman"/>
          <w:sz w:val="28"/>
          <w:szCs w:val="28"/>
          <w:lang w:val="uk-UA"/>
        </w:rPr>
        <w:br/>
        <w:t xml:space="preserve"> </w:t>
      </w:r>
      <w:r w:rsidRPr="00411C12">
        <w:rPr>
          <w:rFonts w:ascii="Times New Roman" w:hAnsi="Times New Roman" w:cs="Times New Roman"/>
          <w:sz w:val="28"/>
          <w:szCs w:val="28"/>
          <w:lang w:val="uk-UA"/>
        </w:rPr>
        <w:tab/>
        <w:t xml:space="preserve">Мета початкового етапу шкільної освіти полягає в тому, щоб сформувати у дітей такий психологічний механізм, щоб вони надалі могли здійснювати процес самореалізації та саморозвитку, щоб пізнавальні потреби не знижувалися протягом усього їхнього життя та мати вплив на майбутнє. </w:t>
      </w:r>
      <w:r w:rsidRPr="00411C12">
        <w:rPr>
          <w:rFonts w:ascii="Times New Roman" w:hAnsi="Times New Roman" w:cs="Times New Roman"/>
          <w:sz w:val="28"/>
          <w:szCs w:val="28"/>
        </w:rPr>
        <w:t>Початкова школа має величезні ресурси на формування мотивації учнів до навчання. Важливо розвивати в дітей віком молодшого шкільного віку якості особистості, необхідні життя нових умовах відкритого суспільства: відповідальність, ініціативність, самостійність, що можливо лише за високої шкільної мотивації (Волкова, 2007. З. 2). Основний зміст мотивації у цій віковій групі – «навчатися». Первинний етап – це період, коли закладається основа навчальної мотивації, і цього періоду залежить рівень пізнавальних здібностей людини у майбутньому.</w:t>
      </w:r>
      <w:r w:rsidRPr="00411C12">
        <w:rPr>
          <w:rFonts w:ascii="Times New Roman" w:hAnsi="Times New Roman" w:cs="Times New Roman"/>
          <w:sz w:val="28"/>
          <w:szCs w:val="28"/>
        </w:rPr>
        <w:tab/>
      </w:r>
      <w:r w:rsidRPr="00411C12">
        <w:rPr>
          <w:rFonts w:ascii="Times New Roman" w:hAnsi="Times New Roman" w:cs="Times New Roman"/>
          <w:sz w:val="28"/>
          <w:szCs w:val="28"/>
        </w:rPr>
        <w:br/>
      </w:r>
      <w:r w:rsidRPr="00411C12">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ab/>
      </w:r>
      <w:r w:rsidRPr="00411C12">
        <w:rPr>
          <w:rFonts w:ascii="Times New Roman" w:hAnsi="Times New Roman" w:cs="Times New Roman"/>
          <w:sz w:val="28"/>
          <w:szCs w:val="28"/>
        </w:rPr>
        <w:t>Отже, мотивація є обов’язковим компонентом будь-якої діяльності, зокрема й навчальної. Від спрямованості й рівня сформованості навчальної мотивації залежить успішність навчальної діяльності.</w:t>
      </w:r>
      <w:r w:rsidRPr="00411C12">
        <w:rPr>
          <w:rFonts w:ascii="Times New Roman" w:hAnsi="Times New Roman" w:cs="Times New Roman"/>
          <w:sz w:val="28"/>
          <w:szCs w:val="28"/>
        </w:rPr>
        <w:tab/>
      </w:r>
      <w:r w:rsidRPr="00411C12">
        <w:rPr>
          <w:rFonts w:ascii="Times New Roman" w:hAnsi="Times New Roman" w:cs="Times New Roman"/>
          <w:sz w:val="28"/>
          <w:szCs w:val="28"/>
        </w:rPr>
        <w:br/>
      </w:r>
      <w:r w:rsidRPr="00411C12">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ab/>
        <w:t>Навчальна діяльність завжди проходить під впливом певних мотивів учня: мотивів, бажань, інстинктів. Це все мотивуюча сфера діяльності учнів.</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411C12">
        <w:rPr>
          <w:rFonts w:ascii="Times New Roman" w:hAnsi="Times New Roman" w:cs="Times New Roman"/>
          <w:sz w:val="28"/>
          <w:szCs w:val="28"/>
          <w:lang w:val="uk-UA"/>
        </w:rPr>
        <w:t xml:space="preserve">Мотив діяльності виступає як предметний зміст потреб і суб'єктивно відображається у формі переживання: бажання, бажання, прагнення. Його регулююча функція відбивається на спрямованості психічних процесів учня, у підтримці певного рівня «функціональної» інтенсивності психічних процесів протягом певного часу. Суттєвою особливістю мотивації є те, що вона завжди включає різноманітні мотиви, завдяки яким діяльність стає полімотивованою.   Навчальна діяльність базується на різноманітних мотивах, пов’язаних не тільки з </w:t>
      </w:r>
      <w:r w:rsidRPr="00411C12">
        <w:rPr>
          <w:rFonts w:ascii="Times New Roman" w:hAnsi="Times New Roman" w:cs="Times New Roman"/>
          <w:sz w:val="28"/>
          <w:szCs w:val="28"/>
          <w:lang w:val="uk-UA"/>
        </w:rPr>
        <w:lastRenderedPageBreak/>
        <w:t>навчанням, а й із широкою соціальною мотивацією, з мотивами соціального престижу тощо. [8, с. 23].</w:t>
      </w:r>
      <w:r w:rsidRPr="00411C12">
        <w:rPr>
          <w:rFonts w:ascii="Times New Roman" w:hAnsi="Times New Roman" w:cs="Times New Roman"/>
          <w:sz w:val="28"/>
          <w:szCs w:val="28"/>
          <w:lang w:val="uk-UA"/>
        </w:rPr>
        <w:tab/>
      </w:r>
      <w:r w:rsidRPr="00411C12">
        <w:rPr>
          <w:rFonts w:ascii="Times New Roman" w:hAnsi="Times New Roman" w:cs="Times New Roman"/>
          <w:sz w:val="28"/>
          <w:szCs w:val="28"/>
          <w:lang w:val="uk-UA"/>
        </w:rPr>
        <w:br/>
        <w:t xml:space="preserve"> </w:t>
      </w:r>
      <w:r w:rsidRPr="00411C12">
        <w:rPr>
          <w:rFonts w:ascii="Times New Roman" w:hAnsi="Times New Roman" w:cs="Times New Roman"/>
          <w:sz w:val="28"/>
          <w:szCs w:val="28"/>
          <w:lang w:val="uk-UA"/>
        </w:rPr>
        <w:tab/>
        <w:t>Стимули знаходяться в ієрархічному взаємозв’язку, тому мотивація як психічна регуляція навчальної діяльності має багаторівневу структуру і разом із свідомими рівнями регуляції включає несвідомі примуси. Учні не завжди усвідомлюють справжні мотиви, які спонукають їх до навчальної діяльності. Багато студентів вважають, що вони навчаються лише для того, щоб отримати міцні знання та досягти широких соціальних цілей. У системі їх мотивів важливу роль відіграють спонукання поза навчальною діяльністю, такі як прагнення до певної винагороди, мотиви соціального престижу тощ</w:t>
      </w:r>
      <w:r w:rsidR="00F772BB">
        <w:rPr>
          <w:rFonts w:ascii="Times New Roman" w:hAnsi="Times New Roman" w:cs="Times New Roman"/>
          <w:sz w:val="28"/>
          <w:szCs w:val="28"/>
          <w:lang w:val="uk-UA"/>
        </w:rPr>
        <w:t>о.</w:t>
      </w:r>
    </w:p>
    <w:p w:rsidR="00F772BB" w:rsidRDefault="00F772BB" w:rsidP="00F772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Відомо, що одна і та ж поведінка може бути мотивована різними мотивами і тим самим вступати в різні дії. Таким чином, якщо в системі мотивів учня повністю відсутні навчально-пізнавальні мотиви, спрямовані на досягнення цілей навчальної діяльності, наприклад, він виконує роль вчителя лише для уникнення покарання або досягнення утилітарних цілей, то його дії в його системі не відповідають до навчальної діяльності.</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Важливим чинником успішного формування навчальної діяльності є формування повноцінних мотивів. Між різними впливами на ці мотиви можна виділити два основних. Перший — пояснити соціальний зміст успішного управління освітньою діяльністю. Друга – ефективна організація навчальної діяльності, використання методів навчання, що розвиваються. Цей вплив має свої переваги, оскільки успішна навчальна діяльність сама по собі є джерелом позитивного ста</w:t>
      </w:r>
      <w:r>
        <w:rPr>
          <w:rFonts w:ascii="Times New Roman" w:hAnsi="Times New Roman" w:cs="Times New Roman"/>
          <w:sz w:val="28"/>
          <w:szCs w:val="28"/>
          <w:lang w:val="uk-UA"/>
        </w:rPr>
        <w:t>влення учня до процесу навчання</w:t>
      </w:r>
      <w:r w:rsidR="003A2FE0" w:rsidRPr="00411C12">
        <w:rPr>
          <w:rFonts w:ascii="Times New Roman" w:hAnsi="Times New Roman" w:cs="Times New Roman"/>
          <w:sz w:val="28"/>
          <w:szCs w:val="28"/>
          <w:lang w:val="uk-UA"/>
        </w:rPr>
        <w:t>.</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r>
      <w:r w:rsidR="003A2FE0">
        <w:rPr>
          <w:rFonts w:ascii="Times New Roman" w:hAnsi="Times New Roman" w:cs="Times New Roman"/>
          <w:b/>
          <w:sz w:val="28"/>
          <w:szCs w:val="28"/>
          <w:lang w:val="uk-UA"/>
        </w:rPr>
        <w:br/>
      </w:r>
      <w:r>
        <w:rPr>
          <w:rFonts w:ascii="Times New Roman" w:hAnsi="Times New Roman" w:cs="Times New Roman"/>
          <w:b/>
          <w:sz w:val="28"/>
          <w:szCs w:val="28"/>
          <w:lang w:val="uk-UA"/>
        </w:rPr>
        <w:t xml:space="preserve">         </w:t>
      </w:r>
      <w:r w:rsidR="003A2FE0" w:rsidRPr="00411C12">
        <w:rPr>
          <w:rFonts w:ascii="Times New Roman" w:hAnsi="Times New Roman" w:cs="Times New Roman"/>
          <w:b/>
          <w:sz w:val="28"/>
          <w:szCs w:val="28"/>
          <w:lang w:val="uk-UA"/>
        </w:rPr>
        <w:t>1.2.</w:t>
      </w:r>
      <w:r>
        <w:rPr>
          <w:rFonts w:ascii="Times New Roman" w:hAnsi="Times New Roman" w:cs="Times New Roman"/>
          <w:b/>
          <w:sz w:val="28"/>
          <w:szCs w:val="28"/>
          <w:lang w:val="uk-UA"/>
        </w:rPr>
        <w:t xml:space="preserve"> </w:t>
      </w:r>
      <w:r w:rsidR="003A2FE0" w:rsidRPr="00411C12">
        <w:rPr>
          <w:rFonts w:ascii="Times New Roman" w:hAnsi="Times New Roman" w:cs="Times New Roman"/>
          <w:b/>
          <w:sz w:val="28"/>
          <w:szCs w:val="28"/>
          <w:lang w:val="uk-UA"/>
        </w:rPr>
        <w:t>Засоби формування мотивації до  навчання молодших школярів</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r>
    </w:p>
    <w:p w:rsidR="00F772BB" w:rsidRDefault="00F772BB" w:rsidP="00F772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Термін «мотивація до навчання» у структурі загальної мотиваційної теорії особистості визначається як сукупність взаємообумовлених факторів, що стимулюють навчальну діяльність особистості.</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 xml:space="preserve">Мотивація до навчання, як і будь-якого іншого виду, носить системний </w:t>
      </w:r>
      <w:r w:rsidR="003A2FE0" w:rsidRPr="00411C12">
        <w:rPr>
          <w:rFonts w:ascii="Times New Roman" w:hAnsi="Times New Roman" w:cs="Times New Roman"/>
          <w:sz w:val="28"/>
          <w:szCs w:val="28"/>
          <w:lang w:val="uk-UA"/>
        </w:rPr>
        <w:lastRenderedPageBreak/>
        <w:t>характер, характеризується прагненням, стійкістю і динамічністю. Таким чином, робота Л. Божович з вивчення навчальної діяльності школярів виявилася мотивованою ієрархією мотивів, у якій присутні або мотиви, пов'язані із змістом діяльності та процесом навчання, або такі мотиви, пов'язані з широкими соціаль</w:t>
      </w:r>
      <w:r>
        <w:rPr>
          <w:rFonts w:ascii="Times New Roman" w:hAnsi="Times New Roman" w:cs="Times New Roman"/>
          <w:sz w:val="28"/>
          <w:szCs w:val="28"/>
          <w:lang w:val="uk-UA"/>
        </w:rPr>
        <w:t>ними відносинами дітей. [1].</w:t>
      </w:r>
    </w:p>
    <w:p w:rsidR="003A2FE0" w:rsidRPr="00411C12" w:rsidRDefault="00F772BB" w:rsidP="00F772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При цьому з віком змінюється співвідношення домінуючих потреб та мотивів.  Таким чином, мотиви навчальної діяльності можна поділити на дві великі категорії:</w:t>
      </w:r>
      <w:r w:rsidR="003A2FE0">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1.</w:t>
      </w:r>
      <w:r w:rsidR="003A2FE0" w:rsidRPr="000D5B57">
        <w:rPr>
          <w:rFonts w:ascii="Times New Roman" w:hAnsi="Times New Roman" w:cs="Times New Roman"/>
          <w:sz w:val="28"/>
          <w:szCs w:val="28"/>
          <w:lang w:val="uk-UA"/>
        </w:rPr>
        <w:t>П</w:t>
      </w:r>
      <w:r w:rsidR="003A2FE0" w:rsidRPr="00411C12">
        <w:rPr>
          <w:rFonts w:ascii="Times New Roman" w:hAnsi="Times New Roman" w:cs="Times New Roman"/>
          <w:sz w:val="28"/>
          <w:szCs w:val="28"/>
          <w:lang w:val="uk-UA"/>
        </w:rPr>
        <w:t>ізнавальні (потреба в інтелектуальній діяльності, набуття нових навичок, умінь і знань, пізнавальні інтереси дітей);</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A2FE0" w:rsidRPr="00411C12">
        <w:rPr>
          <w:rFonts w:ascii="Times New Roman" w:hAnsi="Times New Roman" w:cs="Times New Roman"/>
          <w:sz w:val="28"/>
          <w:szCs w:val="28"/>
          <w:lang w:val="uk-UA"/>
        </w:rPr>
        <w:t>2.</w:t>
      </w:r>
      <w:r w:rsidR="003A2FE0">
        <w:rPr>
          <w:rFonts w:ascii="Times New Roman" w:hAnsi="Times New Roman" w:cs="Times New Roman"/>
          <w:sz w:val="28"/>
          <w:szCs w:val="28"/>
          <w:lang w:val="uk-UA"/>
        </w:rPr>
        <w:t>С</w:t>
      </w:r>
      <w:r w:rsidR="003A2FE0" w:rsidRPr="00411C12">
        <w:rPr>
          <w:rFonts w:ascii="Times New Roman" w:hAnsi="Times New Roman" w:cs="Times New Roman"/>
          <w:sz w:val="28"/>
          <w:szCs w:val="28"/>
          <w:lang w:val="uk-UA"/>
        </w:rPr>
        <w:t>оціальні (потреба дитини на спілкуванні з іншими людьми, у  оцінці і схваленні; прагнення вихованця зайняти певне місце у доступній йому системі соціальних відносин).</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Обидві ці категорії мотивів характеризуються специфічними особливостями різних етапах розвитку і необхідні успішного здійснення як навчальної, а й будь-який інший деятельності.</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Дослідження існуючих на сьогодні пізнавальних навчальних мотивів виявляють їхню низьку мотиваційну силу практично на весь період молодшого шкільного віку [1; 4; 5; 6]. Крім того, пізнавальні мотиви вимагають спеціальних дій для свого формування, інакше при насиченні будь-якої потреби, наприклад, потреби учнівської позиції, знижується успішність навчання дитини.</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Значний потенціал у формуванні мотивації навчання молодших школярів має зміст навчального матеріалу, що виступає для учнів насамперед у вигляді тієї інформації, яку вони отримують від учителя та з навчальної літератури. Вимоги до змісту навчального матеріалу такі:</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 xml:space="preserve">1) Інформація, яка підлягає засвоєнню, тобто перетворенню в знання (основні поняття, терміни, факти повсякденної дійсності, закони науки та знання про шляхи і методи пізнання) має відповідати віковим особливостям та потребам дитини. Такими є потреба в постійній діяльності, потреба в тренуванні різних функцій (пам'яті, мислення, уяви), потреба в розумовій діяльності; потреба в </w:t>
      </w:r>
      <w:r w:rsidR="003A2FE0" w:rsidRPr="00411C12">
        <w:rPr>
          <w:rFonts w:ascii="Times New Roman" w:hAnsi="Times New Roman" w:cs="Times New Roman"/>
          <w:sz w:val="28"/>
          <w:szCs w:val="28"/>
          <w:lang w:val="uk-UA"/>
        </w:rPr>
        <w:lastRenderedPageBreak/>
        <w:t>теоретичному осмисленні спостережуваних явищ (чому і як вони відбуваються), потреба в новизні, в емоційному насиченні, потреба в рефлексії та самооцінці та ін.</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2) Навчальний матеріал має бути доступним але й одночасно досить складним, містити гумор, нову, цікаву інформацію, орієнтуватися на минулий досвід та вже засвоєні знання. Змістовно та ілюстративно бідний матеріал не</w:t>
      </w:r>
      <w:r w:rsidR="003A2FE0" w:rsidRPr="00411C12">
        <w:rPr>
          <w:rFonts w:ascii="Times New Roman" w:hAnsi="Times New Roman" w:cs="Times New Roman"/>
          <w:sz w:val="28"/>
          <w:szCs w:val="28"/>
        </w:rPr>
        <w:t xml:space="preserve"> </w:t>
      </w:r>
      <w:r w:rsidR="003A2FE0" w:rsidRPr="00411C12">
        <w:rPr>
          <w:rFonts w:ascii="Times New Roman" w:hAnsi="Times New Roman" w:cs="Times New Roman"/>
          <w:sz w:val="28"/>
          <w:szCs w:val="28"/>
          <w:lang w:val="uk-UA"/>
        </w:rPr>
        <w:t>мотивує і не сприяє пробудженню інтересу до навчання. Отже, він має</w:t>
      </w:r>
      <w:r w:rsidR="003A2FE0" w:rsidRPr="00411C12">
        <w:rPr>
          <w:rFonts w:ascii="Times New Roman" w:hAnsi="Times New Roman" w:cs="Times New Roman"/>
          <w:sz w:val="28"/>
          <w:szCs w:val="28"/>
        </w:rPr>
        <w:t xml:space="preserve"> </w:t>
      </w:r>
      <w:r w:rsidR="003A2FE0" w:rsidRPr="00411C12">
        <w:rPr>
          <w:rFonts w:ascii="Times New Roman" w:hAnsi="Times New Roman" w:cs="Times New Roman"/>
          <w:sz w:val="28"/>
          <w:szCs w:val="28"/>
          <w:lang w:val="uk-UA"/>
        </w:rPr>
        <w:t>подаватися в такій формі, щоб викликати у школярів емоційну відповідь.</w:t>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3) Орієнтація змісту кожного уроку, кожної теми на вирішення проблем науково-теоретичного пізнання явищ та об’єктів оточуючого світу може забезпечити формування змістовних мотивів навчальної діяльності (тобто мотивів, направлених саме на зміст діяльності, а не на будь-які побічні цілі цієї діяльності).</w:t>
      </w:r>
      <w:r w:rsidR="003A2FE0" w:rsidRPr="00411C12">
        <w:rPr>
          <w:rFonts w:ascii="Times New Roman" w:hAnsi="Times New Roman" w:cs="Times New Roman"/>
          <w:sz w:val="28"/>
          <w:szCs w:val="28"/>
          <w:lang w:val="uk-UA"/>
        </w:rPr>
        <w:cr/>
        <w:t xml:space="preserve"> </w:t>
      </w:r>
      <w:r w:rsidR="003A2FE0" w:rsidRPr="00411C12">
        <w:rPr>
          <w:rFonts w:ascii="Times New Roman" w:hAnsi="Times New Roman" w:cs="Times New Roman"/>
          <w:sz w:val="28"/>
          <w:szCs w:val="28"/>
          <w:lang w:val="uk-UA"/>
        </w:rPr>
        <w:tab/>
        <w:t>У процесі формування навчальної мотивації велику увагу потрібно виділяти організації навчальної діяльності. Для того, щоб в учнів склалося правильне відносини та змістовна мотивація до навчальної діяльності, її потрібно  формувати особливим чином.</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Аналіз кожного самостійного розділу або теми програми повинне складатися з трьох основних етапів, які, в залежності від їх призначення, можна назвати :</w:t>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 мотиваційний;</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 операційно-пізнавальний;</w:t>
      </w:r>
      <w:r w:rsidR="003A2FE0" w:rsidRPr="00411C12">
        <w:rPr>
          <w:rFonts w:ascii="Times New Roman" w:hAnsi="Times New Roman" w:cs="Times New Roman"/>
          <w:sz w:val="28"/>
          <w:szCs w:val="28"/>
          <w:lang w:val="uk-UA"/>
        </w:rPr>
        <w:tab/>
      </w:r>
      <w:r w:rsidR="003A2FE0" w:rsidRPr="00411C12">
        <w:rPr>
          <w:rFonts w:ascii="Times New Roman" w:hAnsi="Times New Roman" w:cs="Times New Roman"/>
          <w:sz w:val="28"/>
          <w:szCs w:val="28"/>
          <w:lang w:val="uk-UA"/>
        </w:rPr>
        <w:br/>
        <w:t xml:space="preserve"> </w:t>
      </w:r>
      <w:r w:rsidR="003A2FE0" w:rsidRPr="00411C12">
        <w:rPr>
          <w:rFonts w:ascii="Times New Roman" w:hAnsi="Times New Roman" w:cs="Times New Roman"/>
          <w:sz w:val="28"/>
          <w:szCs w:val="28"/>
          <w:lang w:val="uk-UA"/>
        </w:rPr>
        <w:tab/>
        <w:t>- рефлексійно-оцінний.</w:t>
      </w:r>
    </w:p>
    <w:p w:rsidR="00F772BB" w:rsidRDefault="003A2FE0" w:rsidP="003A2F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7C28">
        <w:rPr>
          <w:rFonts w:ascii="Times New Roman" w:hAnsi="Times New Roman" w:cs="Times New Roman"/>
          <w:sz w:val="28"/>
          <w:szCs w:val="28"/>
          <w:lang w:val="uk-UA"/>
        </w:rPr>
        <w:t xml:space="preserve">Мотиваційний етап зазвичай складається з наступних навчальних дій: </w:t>
      </w:r>
      <w:r w:rsidRPr="002E7C28">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2E7C28">
        <w:rPr>
          <w:rFonts w:ascii="Times New Roman" w:hAnsi="Times New Roman" w:cs="Times New Roman"/>
          <w:sz w:val="28"/>
          <w:szCs w:val="28"/>
          <w:lang w:val="uk-UA"/>
        </w:rPr>
        <w:t>-створення проблемної ситуації</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2E7C28">
        <w:rPr>
          <w:rFonts w:ascii="Times New Roman" w:hAnsi="Times New Roman" w:cs="Times New Roman"/>
          <w:sz w:val="28"/>
          <w:szCs w:val="28"/>
          <w:lang w:val="uk-UA"/>
        </w:rPr>
        <w:t>-формулювання основного навчального завдання</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sidR="00F772BB">
        <w:rPr>
          <w:rFonts w:ascii="Times New Roman" w:hAnsi="Times New Roman" w:cs="Times New Roman"/>
          <w:sz w:val="28"/>
          <w:szCs w:val="28"/>
          <w:lang w:val="uk-UA"/>
        </w:rPr>
        <w:t xml:space="preserve">         </w:t>
      </w:r>
      <w:r w:rsidRPr="002E7C28">
        <w:rPr>
          <w:rFonts w:ascii="Times New Roman" w:hAnsi="Times New Roman" w:cs="Times New Roman"/>
          <w:sz w:val="28"/>
          <w:szCs w:val="28"/>
          <w:lang w:val="uk-UA"/>
        </w:rPr>
        <w:t>-контроль над собою і самооцінка майбутньої діяльності з вивчення теми</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На цьому етапі учні усвідомлюють,  навіщо їм треба  вивчати даний розділ програми, що саме вони повинні виконати, щоб успішно вирішити  головне навчальне завдання. Важлива умова організації навчальної діяльності  -підведення учнів до самостійної постановки і прийняття завдань.</w:t>
      </w:r>
    </w:p>
    <w:p w:rsidR="00E84AAB" w:rsidRDefault="00F772BB" w:rsidP="00E84A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A2FE0" w:rsidRPr="002E7C28">
        <w:rPr>
          <w:rFonts w:ascii="Times New Roman" w:hAnsi="Times New Roman" w:cs="Times New Roman"/>
          <w:sz w:val="28"/>
          <w:szCs w:val="28"/>
          <w:lang w:val="uk-UA"/>
        </w:rPr>
        <w:t xml:space="preserve">Важливість операційно-пізнавального етапу в створенні та підтримці мотивації до навчальної діяльності залежатиме від того, чи розуміє кожний з учнів даний матеріал та чи усвідомлює потрібність його вивчення. доцільно зазначити, що навчальна діяльність у свою чергу має відповідати пізнавальним потребам школяра. </w:t>
      </w:r>
      <w:r w:rsidR="003A2FE0" w:rsidRPr="002E7C28">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Поняття «пізнавальна потреба» визначається науковцями, як потрібність в набутті нових знань, потрібність в розумовому пошуку [10]. На операційно-пізнавальному етапі учні мають  оволодіти  значенням теми програми та  оволодіти необхідніми навчальніми діями. Значний вплив на виникнення у школяра правильного відношення до навчальної діяльності на даному етапі можуть надати позитивні емоції, що виникають від досягнутого ним успіху.</w:t>
      </w:r>
      <w:r w:rsidR="003A2FE0" w:rsidRPr="002E7C28">
        <w:rPr>
          <w:rFonts w:ascii="Times New Roman" w:hAnsi="Times New Roman" w:cs="Times New Roman"/>
          <w:sz w:val="28"/>
          <w:szCs w:val="28"/>
          <w:lang w:val="uk-UA"/>
        </w:rPr>
        <w:br/>
        <w:t>На рефлексійно-оцінному етапі учні вчаться розглядати власну навчальну діяльність,  характеризувати її, порівнюючи результати з поставленими навчальними завданнями. Підведення підсумків вивчення пройденого розділу належить формувати так, щоб учні отримали уявлення про емоційне задоволення від зробленого, радість пізнання нового, цікавого. Відповідним чином до цього формуватиметься орієнтація на переживання таких відчуттів у майбутньому, що призведе до виникнення потреби в творчій самостійній навчальній праці,тобто до формування позитивної мотивації навчальної діяльності [3, с. 263].</w:t>
      </w:r>
      <w:r w:rsidR="003A2FE0" w:rsidRPr="002E7C28">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Для ефективного розвитку навчальної мотивації молодших школярів важливим є використання різноманітних форм організації навчальної діяльності (індивідуальної, парної, колективної, групової) та їх чергування.</w:t>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Практичний досвід показує, що колективні та групові форми класної діяльності створюють найкращу мотивацію, оскільки задовольняють великі комунікативні потреби молодших школярів [37; 38].</w:t>
      </w:r>
      <w:r w:rsidR="003A2FE0" w:rsidRPr="002E7C28">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Колективна виховна робота розвиває в учня здатність оцінювати себе з точки зору іншої людини, підвищує відповідальність перед іншою людиною, вміння приймати рішення, які стосуються не тільки нього, а й інших людей. Це сприяє вихованню активної життєвої позиції, здатності до самооцінки, вміння долати конфлікти.</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lastRenderedPageBreak/>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Групове навчання також включає пасивних, слабомотивованих школярів до активної роботи, оскільки вони не можуть відмовитися від виконання своїх обов’язків. Крім того, є середовище для конкуренції, бажання не бути гіршим за інших. Тому можна говорити про вплив колективної та групової роботи на всі види соціальної мотивації. Соціальні мотиви можуть сприяти інтересу до навчання там, де не сформовано когнітивне.</w:t>
      </w:r>
      <w:r w:rsidR="003A2FE0" w:rsidRPr="002E7C28">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Вибір тієї чи іншої форми колективної та групової діяльності залежить від віку учнів, особливостей класу і, нарешті, від темпераменту та характеру вчителя.</w:t>
      </w:r>
      <w:r w:rsidR="003A2FE0" w:rsidRPr="002E7C28">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7C28">
        <w:rPr>
          <w:rFonts w:ascii="Times New Roman" w:hAnsi="Times New Roman" w:cs="Times New Roman"/>
          <w:sz w:val="28"/>
          <w:szCs w:val="28"/>
          <w:lang w:val="uk-UA"/>
        </w:rPr>
        <w:t>Важливість моніторингу та оцінки створення позитивної мотивації навчальної діяльності завжди викликала багато дискусій. Зараз у початковій школі найчастіше використовуються методи усного та письмового контролю, рідше – методи лабораторного контролю та самоконтролю. Більшість дослідників не сумніваються в мотиваційній ролі оцінювання результатів навчальної діяльності. Але дуже важливо, особливо на початку навчання, не пригнічувати активність, ініціативу та інтерес учнів до процесу пізнання. У сучасному навчальному процесі оцінка часто виражається за допомогою бальної оцінки, яка, як кажуть, «посилює» оцінку. На практиці, однак, це має негативні наслідки: отримання хороших оцінок стає для учнів корисливим, тобто відбувається зсув мотивації навчання від самої діяльності до оцінки. Низький бал, який отримує дитина, викликає у нього негативні емоції, які з часом можуть викликати занепокоєння та призвести до мотивації ухилення.</w:t>
      </w:r>
    </w:p>
    <w:p w:rsidR="00E84AAB" w:rsidRDefault="003A2FE0" w:rsidP="00E84A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7C28">
        <w:rPr>
          <w:rFonts w:ascii="Times New Roman" w:hAnsi="Times New Roman" w:cs="Times New Roman"/>
          <w:sz w:val="28"/>
          <w:szCs w:val="28"/>
          <w:lang w:val="uk-UA"/>
        </w:rPr>
        <w:t>Тому приходимо до висновку, що бальна оцінка повинна займати другорядне місце в оцінювальній діяльності вчителя. Головним при оцінюванні роботи школяра має бути якісний аналіз роботи, підкреслення всіх позитивних сторін, прогрес у засвоєнні навчального матеріалу та виявлення причин недоліків. Оцінки повинні спонукати учнів до навчання, тому важливо в молодшому шкільному віці створювати мотивацію до навчання, підтримувати всі навіть невеликі нахили учнів до навчання.</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 xml:space="preserve">З огляду на ці засоби слід зазначити, що на формування мотивів навчання особливо значний вплив має особистість вчителя. У процесі педагогічного </w:t>
      </w:r>
      <w:r w:rsidRPr="002E7C28">
        <w:rPr>
          <w:rFonts w:ascii="Times New Roman" w:hAnsi="Times New Roman" w:cs="Times New Roman"/>
          <w:sz w:val="28"/>
          <w:szCs w:val="28"/>
          <w:lang w:val="uk-UA"/>
        </w:rPr>
        <w:lastRenderedPageBreak/>
        <w:t>спілкування вчитель виконує (прямо чи опосередковано) свою соціальну роль і функціональні обов’язки щодо управління процесом навчання та виховання. Ефективність навчально-виховного процесів, особливості розвитку учнів та формування міжособистісних стосунків у навчальній групі тому значною мірою залежать від особистості вчителя та стилістичних особливостей його спілкування та керівництва. Різні стилі (авторитарний, демократичний, ліберальний) формують різні мотиви. У навчальному процесі вчитель повинен володіти різними стилями спілкування, кожен із яких має позитивні та негативні якості. При односторонньому вживанні авторитетний стиль може генерувати лише зовнішню мотивацію до навчання, мотив уникати невдач і відкладати створення внутрішньої мотивації. Демократичний стиль діяльності вчителя в цілому сприяє формуванню позитивної мотивації, а ліберальний стиль вчителя створює атмосферу громіздкості, лінощів і призводить до зниження мотивації до навчання.</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Основною діяльністю вчителя є створення атмосфери емоційного благополуччя в процесі навчання, забезпечення дружніх стосунків у колективі, прояву педагогічного оптимізму по відношенню до учнів, а це означає, що вчитель очікує від кожного учня високих результатів, покладає надію. у студентів і вірить у некомпетентність.</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Зрозуміло, що особливу роль у створенні сприятливої ​​психоемоційної атмосфери, а також в організації ефективного процесу пізнавального розвитку в цілому відіграють особистість вчителя, його ставлення до учнів і предмета, його ерудиція. , навички викладання. Учитель, який ґрунтовно і глибоко знає навчальний план, логічно, чітко, доступно вибудовує навчальний процес, оперує на уроці цікавими деталями та фактами, стимулює учнів до активнішого навчання.</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rPr>
        <w:t>Особистість вчителя особливо важлива для молодших школярів, адже вони сприймають його як безумовний авторитет, взірець для наслідування. Вчитель початкових класів повинен враховувати не лише основні умови формування мотивації до навчання, а й активно використовувати різноманітні прийоми та методи стимулювання учнів. Зазвичай їх можна розділити на чотири групи:</w:t>
      </w:r>
      <w:r>
        <w:rPr>
          <w:rFonts w:ascii="Times New Roman" w:hAnsi="Times New Roman" w:cs="Times New Roman"/>
          <w:sz w:val="28"/>
          <w:szCs w:val="28"/>
        </w:rPr>
        <w:tab/>
      </w:r>
      <w:r w:rsidRPr="002E7C28">
        <w:rPr>
          <w:rFonts w:ascii="Times New Roman" w:hAnsi="Times New Roman" w:cs="Times New Roman"/>
          <w:sz w:val="28"/>
          <w:szCs w:val="28"/>
        </w:rPr>
        <w:br/>
      </w: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2E7C28">
        <w:rPr>
          <w:rFonts w:ascii="Times New Roman" w:hAnsi="Times New Roman" w:cs="Times New Roman"/>
          <w:sz w:val="28"/>
          <w:szCs w:val="28"/>
        </w:rPr>
        <w:t>• емоційні (створення ситуації успіху, заохочення чи критика, створення яскравих наочно-образних засобів, стимулювання оцінювання);</w:t>
      </w:r>
      <w:r>
        <w:rPr>
          <w:rFonts w:ascii="Times New Roman" w:hAnsi="Times New Roman" w:cs="Times New Roman"/>
          <w:sz w:val="28"/>
          <w:szCs w:val="28"/>
        </w:rPr>
        <w:tab/>
      </w:r>
      <w:r w:rsidRPr="002E7C2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rPr>
        <w:t>• когнітивні (опора на життєвий досвід, вільний вибір завдань, пошук альтернативних рішень, виконання творчих завдань, наявність завдань «винахідливості», створення проблемних ситуацій);</w:t>
      </w:r>
      <w:r>
        <w:rPr>
          <w:rFonts w:ascii="Times New Roman" w:hAnsi="Times New Roman" w:cs="Times New Roman"/>
          <w:sz w:val="28"/>
          <w:szCs w:val="28"/>
        </w:rPr>
        <w:tab/>
      </w:r>
      <w:r w:rsidRPr="002E7C2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rPr>
        <w:t>• воля (пізнавальна потреба, пред’явлення освітніх вимог, самооцінка та корекція власної діяльності, інформування про обов’язкові навчальні результати, поведінкова рефлексія);</w:t>
      </w:r>
      <w:r w:rsidRPr="002E7C28">
        <w:rPr>
          <w:rFonts w:ascii="Times New Roman" w:hAnsi="Times New Roman" w:cs="Times New Roman"/>
          <w:sz w:val="28"/>
          <w:szCs w:val="28"/>
        </w:rPr>
        <w:tab/>
      </w:r>
      <w:r w:rsidRPr="002E7C2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rPr>
        <w:t xml:space="preserve">• соціальні (створення ситуацій взаємодопомоги, співпраці, взаємоперевірки). </w:t>
      </w:r>
      <w:r w:rsidRPr="002E7C2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4E6178">
        <w:rPr>
          <w:rFonts w:ascii="Times New Roman" w:hAnsi="Times New Roman" w:cs="Times New Roman"/>
          <w:sz w:val="28"/>
          <w:szCs w:val="28"/>
          <w:lang w:val="uk-UA"/>
        </w:rPr>
        <w:t>У контексті цієї проблеми слід зазначити, що в молодшому шкільному віці існують позитивні та негативні фактори, які необхідно враховувати при організації навчальної діяльності. У процесі формування навчальної мотивації необхідно використовувати загальне позитивне ставлення дитини до школи, широту її інтересів, допитливість, але й безпосередність, довірливість молодших школярів, їхню віру в авторитет вчителя та їхню безпосередність. готовність виконати будь-яке його завдання.</w:t>
      </w:r>
      <w:r w:rsidRPr="004E6178">
        <w:rPr>
          <w:rFonts w:ascii="Times New Roman" w:hAnsi="Times New Roman" w:cs="Times New Roman"/>
          <w:sz w:val="28"/>
          <w:szCs w:val="28"/>
          <w:lang w:val="uk-UA"/>
        </w:rPr>
        <w:tab/>
      </w:r>
      <w:r w:rsidRPr="004E617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rPr>
        <w:t>Однак слід мати на увазі, що інтереси молодших школярів непостійні, вони не підтримують тривалий час навчальної діяльності, швидко задовольняються і можуть зникнути без підтримки вчителів. Крім того, інтереси зосереджені не на способах навчальної діяльності, а на результатах навчання, адже оцінюють саме йому. Цей фактор часто не дає можливості створити інтерес до подолання труднощів у виховній роботі.</w:t>
      </w:r>
      <w:r w:rsidRPr="002E7C28">
        <w:rPr>
          <w:rFonts w:ascii="Times New Roman" w:hAnsi="Times New Roman" w:cs="Times New Roman"/>
          <w:sz w:val="28"/>
          <w:szCs w:val="28"/>
        </w:rPr>
        <w:tab/>
      </w:r>
      <w:r w:rsidRPr="002E7C2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Для більш успішного формування мотивації необхідно також контролювати розвиток пізнавальних інтересів учнів на уроці за кількома критеріями:</w:t>
      </w:r>
      <w:r w:rsidRPr="00A77165">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 концентрація уваги, відданість процесу діяльності;</w:t>
      </w:r>
      <w:r w:rsidRPr="00A77165">
        <w:rPr>
          <w:rFonts w:ascii="Times New Roman" w:hAnsi="Times New Roman" w:cs="Times New Roman"/>
          <w:sz w:val="28"/>
          <w:szCs w:val="28"/>
          <w:lang w:val="uk-UA"/>
        </w:rPr>
        <w:tab/>
      </w:r>
      <w:r w:rsidRPr="00A77165">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 бажання брати участь в обговоренні проблем на власний розсуд; - бажання знайти незрозуміле;</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 активність протягом години;</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 xml:space="preserve">-доповнення, виправлення відповідей товаришів; - постановка запитань </w:t>
      </w:r>
      <w:r w:rsidRPr="002E7C28">
        <w:rPr>
          <w:rFonts w:ascii="Times New Roman" w:hAnsi="Times New Roman" w:cs="Times New Roman"/>
          <w:sz w:val="28"/>
          <w:szCs w:val="28"/>
          <w:lang w:val="uk-UA"/>
        </w:rPr>
        <w:lastRenderedPageBreak/>
        <w:t>вчителям і товаришам;</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 адекватність реакцій на успіх, невдачу;</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E7C28">
        <w:rPr>
          <w:rFonts w:ascii="Times New Roman" w:hAnsi="Times New Roman" w:cs="Times New Roman"/>
          <w:sz w:val="28"/>
          <w:szCs w:val="28"/>
          <w:lang w:val="uk-UA"/>
        </w:rPr>
        <w:t>ідвищення якості виконання предмета.</w:t>
      </w:r>
      <w:r w:rsidRPr="002E7C28">
        <w:rPr>
          <w:rFonts w:ascii="Times New Roman" w:hAnsi="Times New Roman" w:cs="Times New Roman"/>
          <w:sz w:val="28"/>
          <w:szCs w:val="28"/>
          <w:lang w:val="uk-UA"/>
        </w:rPr>
        <w:tab/>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Результати спостережень необхідно записувати в щоденники, що дозволить стежити за їх динамікою і планувати подальшу роботу.</w:t>
      </w:r>
      <w:r w:rsidR="00E84AAB">
        <w:rPr>
          <w:rFonts w:ascii="Times New Roman" w:hAnsi="Times New Roman" w:cs="Times New Roman"/>
          <w:sz w:val="28"/>
          <w:szCs w:val="28"/>
          <w:lang w:val="uk-UA"/>
        </w:rPr>
        <w:t xml:space="preserve"> У зв’язку з тим, що мотивація –</w:t>
      </w:r>
      <w:r w:rsidRPr="002E7C28">
        <w:rPr>
          <w:rFonts w:ascii="Times New Roman" w:hAnsi="Times New Roman" w:cs="Times New Roman"/>
          <w:sz w:val="28"/>
          <w:szCs w:val="28"/>
          <w:lang w:val="uk-UA"/>
        </w:rPr>
        <w:t xml:space="preserve"> це складне структурне утворення, в якому різні мотиви діють рівномірно і взаємозалежно, її формування не може відбуватися по частинах, а лише як ціле. Тому для формування позитивної мотивації навчальної діяльності важливо використовувати не один, а всі елементи певної системи, оскільки жоден з них не може відігравати вирішальну роль для всіх учнів одночасно. Те, що важливо для одного учня, може бути не важливим для іншого.</w:t>
      </w:r>
      <w:r w:rsidRPr="002E7C2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7C28">
        <w:rPr>
          <w:rFonts w:ascii="Times New Roman" w:hAnsi="Times New Roman" w:cs="Times New Roman"/>
          <w:sz w:val="28"/>
          <w:szCs w:val="28"/>
          <w:lang w:val="uk-UA"/>
        </w:rPr>
        <w:t>Ці засоби майже ніколи не використовуються як цілісна система в реальній освітній практиці, вони зазвичай виступають як засоби або окремих компонентів, або певної їх комбінації.</w:t>
      </w:r>
      <w:r w:rsidRPr="002E7C28">
        <w:rPr>
          <w:rFonts w:ascii="Times New Roman" w:hAnsi="Times New Roman" w:cs="Times New Roman"/>
          <w:sz w:val="28"/>
          <w:szCs w:val="28"/>
          <w:lang w:val="uk-UA"/>
        </w:rPr>
        <w:tab/>
      </w:r>
      <w:r w:rsidRPr="002E7C28">
        <w:rPr>
          <w:rFonts w:ascii="Times New Roman" w:hAnsi="Times New Roman" w:cs="Times New Roman"/>
          <w:sz w:val="28"/>
          <w:szCs w:val="28"/>
          <w:highlight w:val="yellow"/>
          <w:lang w:val="uk-UA"/>
        </w:rPr>
        <w:br/>
      </w:r>
    </w:p>
    <w:p w:rsidR="00E84AAB" w:rsidRDefault="00E84AAB" w:rsidP="00E84A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2E7C28">
        <w:rPr>
          <w:rFonts w:ascii="Times New Roman" w:hAnsi="Times New Roman" w:cs="Times New Roman"/>
          <w:b/>
          <w:sz w:val="28"/>
          <w:szCs w:val="28"/>
          <w:lang w:val="uk-UA"/>
        </w:rPr>
        <w:t>1.3.</w:t>
      </w:r>
      <w:bookmarkStart w:id="0" w:name="_Hlk102950572"/>
      <w:r w:rsidR="003A2FE0" w:rsidRPr="002E7C28">
        <w:rPr>
          <w:rFonts w:ascii="Times New Roman" w:hAnsi="Times New Roman" w:cs="Times New Roman"/>
          <w:b/>
          <w:sz w:val="28"/>
          <w:szCs w:val="28"/>
          <w:lang w:val="uk-UA"/>
        </w:rPr>
        <w:t>Характеристика особистісної сфери молодших школярів</w:t>
      </w:r>
      <w:bookmarkEnd w:id="0"/>
      <w:r w:rsidR="003A2FE0">
        <w:rPr>
          <w:rFonts w:ascii="Times New Roman" w:hAnsi="Times New Roman" w:cs="Times New Roman"/>
          <w:sz w:val="28"/>
          <w:szCs w:val="28"/>
          <w:lang w:val="uk-UA"/>
        </w:rPr>
        <w:br/>
      </w:r>
      <w:r w:rsidR="003A2FE0" w:rsidRPr="00CB1951">
        <w:rPr>
          <w:rFonts w:ascii="Times New Roman" w:hAnsi="Times New Roman" w:cs="Times New Roman"/>
          <w:sz w:val="28"/>
          <w:szCs w:val="28"/>
          <w:lang w:val="uk-UA"/>
        </w:rPr>
        <w:t xml:space="preserve">     </w:t>
      </w:r>
    </w:p>
    <w:p w:rsidR="003A2FE0" w:rsidRPr="00CB1951" w:rsidRDefault="00E84AAB" w:rsidP="00E84A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CB1951">
        <w:rPr>
          <w:rFonts w:ascii="Times New Roman" w:hAnsi="Times New Roman" w:cs="Times New Roman"/>
          <w:sz w:val="28"/>
          <w:szCs w:val="28"/>
          <w:lang w:val="uk-UA"/>
        </w:rPr>
        <w:t>Кожна дитина має оригінальні та неповторні особливості та якості: індивідуальні особливості нервової системи, темперамент, інтереси, здібності, риси мислення, уяви, пам’яті, емоції, волі, життєвий досвід, активність, темп роботи, швидкість оволодіння навичками тощо. . Тому всередині кожної вікової групи існують індивідуальні відмінності залежно від природних нахилів, умов життя та виховання дитини [17, с. 38-42].</w:t>
      </w:r>
      <w:r w:rsidR="003A2FE0">
        <w:rPr>
          <w:rFonts w:ascii="Times New Roman" w:hAnsi="Times New Roman" w:cs="Times New Roman"/>
          <w:sz w:val="28"/>
          <w:szCs w:val="28"/>
          <w:lang w:val="uk-UA"/>
        </w:rPr>
        <w:tab/>
        <w:t xml:space="preserve"> </w:t>
      </w:r>
      <w:r w:rsidR="003A2FE0">
        <w:rPr>
          <w:rFonts w:ascii="Times New Roman" w:hAnsi="Times New Roman" w:cs="Times New Roman"/>
          <w:sz w:val="28"/>
          <w:szCs w:val="28"/>
          <w:lang w:val="uk-UA"/>
        </w:rPr>
        <w:br/>
      </w:r>
      <w:r w:rsidR="003A2FE0" w:rsidRPr="00CB1951">
        <w:rPr>
          <w:rFonts w:ascii="Times New Roman" w:hAnsi="Times New Roman" w:cs="Times New Roman"/>
          <w:sz w:val="28"/>
          <w:szCs w:val="28"/>
          <w:lang w:val="uk-UA"/>
        </w:rPr>
        <w:t xml:space="preserve">     Індивідуальні відмінності (психологічні риси, що відрізняють одну людину від іншої) формуються протягом життя людини, у процесі її діяльності та виховання. Але існують і вроджені риси, зокрема типологічні особливості вищої нервової діяльності, які є фізіологічною основою темпераментів.</w:t>
      </w:r>
    </w:p>
    <w:p w:rsidR="00E84AAB" w:rsidRDefault="003A2FE0" w:rsidP="00E84AAB">
      <w:pPr>
        <w:spacing w:after="0" w:line="360" w:lineRule="auto"/>
        <w:jc w:val="both"/>
        <w:rPr>
          <w:rFonts w:ascii="Times New Roman" w:hAnsi="Times New Roman" w:cs="Times New Roman"/>
          <w:sz w:val="28"/>
          <w:szCs w:val="28"/>
          <w:lang w:val="uk-UA"/>
        </w:rPr>
      </w:pPr>
      <w:r w:rsidRPr="00CB1951">
        <w:rPr>
          <w:rFonts w:ascii="Times New Roman" w:hAnsi="Times New Roman" w:cs="Times New Roman"/>
          <w:sz w:val="28"/>
          <w:szCs w:val="28"/>
          <w:lang w:val="uk-UA"/>
        </w:rPr>
        <w:t xml:space="preserve">     Розрізняють такі типи темпераменту: сангвінік (сильний, врівноважений, рухливий), флегматичний (сильний, врівноважений, інертний), меланхолічний (слабкий, гальмівний).</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CB1951">
        <w:rPr>
          <w:rFonts w:ascii="Times New Roman" w:hAnsi="Times New Roman" w:cs="Times New Roman"/>
          <w:sz w:val="28"/>
          <w:szCs w:val="28"/>
          <w:lang w:val="uk-UA"/>
        </w:rPr>
        <w:lastRenderedPageBreak/>
        <w:t xml:space="preserve">     Дітям з сангвінічним темпераментом властива легка збудливість почуттів, не дуже сильна, але відносно стійка. Вони енергійні, активні, не витримують довго одноманітної діяльності, переважно не сором’язливі, а стримані, легко спілкуються, їх поважають однолітки, не схильні до образ, займаються громадською роботою. класи та школи. За сприятливих умов навчання вони спокійні, рухливі, адекватно реагують на зміну обставин, за несприятливих – байдужість, безвідповідальність, відсутність самокритичності. Правилам поведінки і вмінню керувати ними легко засвоїтися, але без систематичних вправ вони незабаром будуть втрачені. Завдяки мобільності вони швидко піддаються як позитивному, так і негативному впливу. Вони спокійно реагують на коментарі дорослих без опору.</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CB19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B1951">
        <w:rPr>
          <w:rFonts w:ascii="Times New Roman" w:hAnsi="Times New Roman" w:cs="Times New Roman"/>
          <w:sz w:val="28"/>
          <w:szCs w:val="28"/>
          <w:lang w:val="uk-UA"/>
        </w:rPr>
        <w:t>Діти з холеричним темпераментом відрізняються легким збудженням почуттів, силою і стійкістю в часі. Їх поведінка енергійна і різка. Вони бурхливо реагують на подразники, важко переключитися на більш спокійну справу. Вони намагаються зробити собі ім’я в колективі, люблять організовувати ігри, охоче беруть участь у різноманітних заходах. За правильних умов виховання вони проявляють активність, наполегливість у роботі, за неправильних стають неслухняними, запальними, завзятими. Покарання, коментарі дорослих негативно впливають на них, збуджують, грублять і провокують спроби дратівливих дій. При спілкуванні з такими дітьми необхідно враховувати їх особливості, бути спокійним, доброзичливим, але вимогливим до стриманості.</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CB1951">
        <w:rPr>
          <w:rFonts w:ascii="Times New Roman" w:hAnsi="Times New Roman" w:cs="Times New Roman"/>
          <w:sz w:val="28"/>
          <w:szCs w:val="28"/>
          <w:lang w:val="uk-UA"/>
        </w:rPr>
        <w:t xml:space="preserve">     У дітей з флегматичним темпераментом почуття важко збудити, але вони тривалі і стійкі. Флегматик повільний, не любить спілкуватися, часто нехтує тим, що вимагає швидкості, зайвими рухами. Він уникає наказів, але, отримуючи їх, виконує своє бажання, нехай і повільно, підтримуючи порядок і організованість. Він уникає конфлікту, його важко образити, але коли він вступає в конфлікт, він глибоко стурбований, хоча зовні цього не доводить. Для підвищення активності флегматиків слід залучати їх до ігор і спорту. У сприятливих умовах навчання вони виростають вдумливими, слухняними, організованими дітьми, які добре </w:t>
      </w:r>
      <w:r w:rsidRPr="00CB1951">
        <w:rPr>
          <w:rFonts w:ascii="Times New Roman" w:hAnsi="Times New Roman" w:cs="Times New Roman"/>
          <w:sz w:val="28"/>
          <w:szCs w:val="28"/>
          <w:lang w:val="uk-UA"/>
        </w:rPr>
        <w:lastRenderedPageBreak/>
        <w:t>сприймають зауваження дорослих і виправляють помилки; для несприятливих - ледачих, байдужих, апатичних, пасивних.</w:t>
      </w:r>
    </w:p>
    <w:p w:rsidR="003A2FE0" w:rsidRPr="000D5B57" w:rsidRDefault="003A2FE0" w:rsidP="00E84A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5D70">
        <w:rPr>
          <w:rFonts w:ascii="Times New Roman" w:hAnsi="Times New Roman" w:cs="Times New Roman"/>
          <w:sz w:val="28"/>
          <w:szCs w:val="28"/>
        </w:rPr>
        <w:t>Діти з меланхолійним темпераментом дуже чутливі. Почуття, які легко розвиваються в них, сильні і стійкі з часом. Вони сором’язливі, малоактивні, важко пристосовуються до нових обставин, їм властива хвороблива вразливість, втома, недовіра до своїх можливостей, поганий настрій, страх перед труднощами. Меланхолія скаржиться на однолітків, боїться образ, часто плаче, намагається грати на самоті. Вони бояться труднощів, не впевнені у своїх силах, губляться в питаннях, складанні тестів, хоча знають. Чуйний підхід вчителів та батьків до таких учнів, підбадьорення, доброзичлива та своєчасна допомога сприяють створенню веселого настрою, зміцнюють волю, прагнення до успіху [40, с. 33-35].</w:t>
      </w:r>
      <w:r>
        <w:rPr>
          <w:rFonts w:ascii="Times New Roman" w:hAnsi="Times New Roman" w:cs="Times New Roman"/>
          <w:sz w:val="28"/>
          <w:szCs w:val="28"/>
        </w:rPr>
        <w:tab/>
      </w:r>
      <w:r>
        <w:rPr>
          <w:rFonts w:ascii="Times New Roman" w:hAnsi="Times New Roman" w:cs="Times New Roman"/>
          <w:sz w:val="28"/>
          <w:szCs w:val="28"/>
        </w:rPr>
        <w:br/>
      </w:r>
      <w:r w:rsidRPr="00845D70">
        <w:rPr>
          <w:rFonts w:ascii="Times New Roman" w:hAnsi="Times New Roman" w:cs="Times New Roman"/>
          <w:sz w:val="28"/>
          <w:szCs w:val="28"/>
        </w:rPr>
        <w:t xml:space="preserve">     Властивості типу нервової системи, що виявляються в темпераменті, відображаються в динамічних характеристиках здібності.</w:t>
      </w:r>
      <w:r>
        <w:rPr>
          <w:rFonts w:ascii="Times New Roman" w:hAnsi="Times New Roman" w:cs="Times New Roman"/>
          <w:sz w:val="28"/>
          <w:szCs w:val="28"/>
        </w:rPr>
        <w:tab/>
      </w:r>
      <w:r>
        <w:rPr>
          <w:rFonts w:ascii="Times New Roman" w:hAnsi="Times New Roman" w:cs="Times New Roman"/>
          <w:sz w:val="28"/>
          <w:szCs w:val="28"/>
        </w:rPr>
        <w:br/>
      </w:r>
      <w:r w:rsidRPr="00845D70">
        <w:rPr>
          <w:rFonts w:ascii="Times New Roman" w:hAnsi="Times New Roman" w:cs="Times New Roman"/>
          <w:sz w:val="28"/>
          <w:szCs w:val="28"/>
        </w:rPr>
        <w:t xml:space="preserve">     Кожна людина має загальні здібності, які виявляються в усіх видах діяльності (розумові здібності, пам’ять, увага) і спеціальні (музичний слух, творча уява тощо). Оптимальне поєднання загальних і спеціальних навичок важливо для успішного життя. Маючи певну залежність від природи, це явища. Визначальними факторами їх розвитку є умови життя, відносини людини з навколишнім середовищем [13, с. 157 - 162].</w:t>
      </w:r>
      <w:r>
        <w:rPr>
          <w:rFonts w:ascii="Times New Roman" w:hAnsi="Times New Roman" w:cs="Times New Roman"/>
          <w:sz w:val="28"/>
          <w:szCs w:val="28"/>
        </w:rPr>
        <w:tab/>
      </w:r>
      <w:r>
        <w:rPr>
          <w:rFonts w:ascii="Times New Roman" w:hAnsi="Times New Roman" w:cs="Times New Roman"/>
          <w:sz w:val="28"/>
          <w:szCs w:val="28"/>
        </w:rPr>
        <w:br/>
      </w:r>
      <w:r w:rsidRPr="00845D70">
        <w:rPr>
          <w:rFonts w:ascii="Times New Roman" w:hAnsi="Times New Roman" w:cs="Times New Roman"/>
          <w:sz w:val="28"/>
          <w:szCs w:val="28"/>
        </w:rPr>
        <w:t xml:space="preserve">    До внутрішніх факторів, що зумовлюють індивідуальні відмінності розумових здібностей, належать ознаки взаємозв’язку між двома сигнальними системами. Російський фізіолог Іван Павлов зазначав, що люди відрізняються за характером мислення, переважанням або поєднанням тих чи інших ознак і особливостей діяльності (специфіка, логічність, образність тощо). За індивідуальними особливостями вищої нервової діяльності він виділив кілька типів людей:</w:t>
      </w:r>
    </w:p>
    <w:p w:rsidR="003A2FE0" w:rsidRPr="00240A9A" w:rsidRDefault="003A2FE0" w:rsidP="00E84AAB">
      <w:pPr>
        <w:pStyle w:val="a7"/>
        <w:numPr>
          <w:ilvl w:val="0"/>
          <w:numId w:val="12"/>
        </w:numPr>
        <w:spacing w:after="0" w:line="360" w:lineRule="auto"/>
        <w:jc w:val="both"/>
        <w:rPr>
          <w:rFonts w:ascii="Times New Roman" w:hAnsi="Times New Roman" w:cs="Times New Roman"/>
          <w:sz w:val="28"/>
          <w:szCs w:val="28"/>
        </w:rPr>
      </w:pPr>
      <w:r w:rsidRPr="00240A9A">
        <w:rPr>
          <w:rFonts w:ascii="Times New Roman" w:hAnsi="Times New Roman" w:cs="Times New Roman"/>
          <w:sz w:val="28"/>
          <w:szCs w:val="28"/>
        </w:rPr>
        <w:t>тип мислення, в якому домінує друга сигнальна система;</w:t>
      </w:r>
    </w:p>
    <w:p w:rsidR="003A2FE0" w:rsidRPr="00240A9A" w:rsidRDefault="003A2FE0" w:rsidP="00E84AAB">
      <w:pPr>
        <w:pStyle w:val="a7"/>
        <w:numPr>
          <w:ilvl w:val="0"/>
          <w:numId w:val="12"/>
        </w:numPr>
        <w:spacing w:after="0" w:line="360" w:lineRule="auto"/>
        <w:jc w:val="both"/>
        <w:rPr>
          <w:rFonts w:ascii="Times New Roman" w:hAnsi="Times New Roman" w:cs="Times New Roman"/>
          <w:sz w:val="28"/>
          <w:szCs w:val="28"/>
        </w:rPr>
      </w:pPr>
      <w:r w:rsidRPr="00240A9A">
        <w:rPr>
          <w:rFonts w:ascii="Times New Roman" w:hAnsi="Times New Roman" w:cs="Times New Roman"/>
          <w:sz w:val="28"/>
          <w:szCs w:val="28"/>
        </w:rPr>
        <w:t>художній тип, у якому домінує перша сигнальна система;</w:t>
      </w:r>
    </w:p>
    <w:p w:rsidR="003A2FE0" w:rsidRPr="00240A9A" w:rsidRDefault="003A2FE0" w:rsidP="00E84AAB">
      <w:pPr>
        <w:pStyle w:val="a7"/>
        <w:numPr>
          <w:ilvl w:val="0"/>
          <w:numId w:val="12"/>
        </w:numPr>
        <w:spacing w:after="0" w:line="360" w:lineRule="auto"/>
        <w:jc w:val="both"/>
        <w:rPr>
          <w:rFonts w:ascii="Times New Roman" w:hAnsi="Times New Roman" w:cs="Times New Roman"/>
          <w:sz w:val="28"/>
          <w:szCs w:val="28"/>
        </w:rPr>
      </w:pPr>
      <w:r w:rsidRPr="00240A9A">
        <w:rPr>
          <w:rFonts w:ascii="Times New Roman" w:hAnsi="Times New Roman" w:cs="Times New Roman"/>
          <w:sz w:val="28"/>
          <w:szCs w:val="28"/>
        </w:rPr>
        <w:t>середній тип, у якому обидві системи корелюють за активністю приблизно однаково [17, с. 38-42].</w:t>
      </w:r>
    </w:p>
    <w:p w:rsidR="003A2FE0" w:rsidRPr="00845D70" w:rsidRDefault="003A2FE0" w:rsidP="00E84AAB">
      <w:pPr>
        <w:spacing w:after="0" w:line="360" w:lineRule="auto"/>
        <w:jc w:val="both"/>
        <w:rPr>
          <w:rFonts w:ascii="Times New Roman" w:hAnsi="Times New Roman" w:cs="Times New Roman"/>
          <w:sz w:val="28"/>
          <w:szCs w:val="28"/>
        </w:rPr>
      </w:pPr>
      <w:r w:rsidRPr="00845D70">
        <w:rPr>
          <w:rFonts w:ascii="Times New Roman" w:hAnsi="Times New Roman" w:cs="Times New Roman"/>
          <w:sz w:val="28"/>
          <w:szCs w:val="28"/>
        </w:rPr>
        <w:lastRenderedPageBreak/>
        <w:t xml:space="preserve">     Ці «особливі людські» типи визначають певний спрямованість психічної діяльності, істотно впливають на специфіку її саморегуляції.</w:t>
      </w:r>
      <w:r>
        <w:rPr>
          <w:rFonts w:ascii="Times New Roman" w:hAnsi="Times New Roman" w:cs="Times New Roman"/>
          <w:sz w:val="28"/>
          <w:szCs w:val="28"/>
        </w:rPr>
        <w:tab/>
      </w:r>
      <w:r>
        <w:rPr>
          <w:rFonts w:ascii="Times New Roman" w:hAnsi="Times New Roman" w:cs="Times New Roman"/>
          <w:sz w:val="28"/>
          <w:szCs w:val="28"/>
        </w:rPr>
        <w:br/>
      </w:r>
      <w:r w:rsidRPr="00845D70">
        <w:rPr>
          <w:rFonts w:ascii="Times New Roman" w:hAnsi="Times New Roman" w:cs="Times New Roman"/>
          <w:sz w:val="28"/>
          <w:szCs w:val="28"/>
        </w:rPr>
        <w:t xml:space="preserve">     У процесі виховання та навчання, впливу конкретних умов життя та у зв'язку з особливостями вищої нервової діяльності людини проявляються позитивні чи негативні індивідуальні особливості та пізнавальні процеси, почуття, воля, спрямованість особистості, її здібності. формується характер. Вони впливають на успішність навчання, поведінку особистості в колективі.</w:t>
      </w:r>
      <w:r>
        <w:rPr>
          <w:rFonts w:ascii="Times New Roman" w:hAnsi="Times New Roman" w:cs="Times New Roman"/>
          <w:sz w:val="28"/>
          <w:szCs w:val="28"/>
        </w:rPr>
        <w:br/>
      </w:r>
      <w:r w:rsidRPr="00845D70">
        <w:rPr>
          <w:rFonts w:ascii="Times New Roman" w:hAnsi="Times New Roman" w:cs="Times New Roman"/>
          <w:sz w:val="28"/>
          <w:szCs w:val="28"/>
        </w:rPr>
        <w:t xml:space="preserve">     Тому необхідно в процесі навчання і виховання враховувати індивідуальні особливості емоційно-вольової сфери учнів, тактовно, але постійно і наполегливо долаючи негативні прояви своїх почуттів і поведінки.</w:t>
      </w:r>
    </w:p>
    <w:p w:rsidR="00E84AAB" w:rsidRDefault="003A2FE0" w:rsidP="00E84AAB">
      <w:pPr>
        <w:spacing w:after="0" w:line="360" w:lineRule="auto"/>
        <w:jc w:val="both"/>
        <w:rPr>
          <w:rFonts w:ascii="Times New Roman" w:hAnsi="Times New Roman" w:cs="Times New Roman"/>
          <w:sz w:val="28"/>
          <w:szCs w:val="28"/>
          <w:lang w:val="uk-UA"/>
        </w:rPr>
      </w:pPr>
      <w:r w:rsidRPr="00845D70">
        <w:rPr>
          <w:rFonts w:ascii="Times New Roman" w:hAnsi="Times New Roman" w:cs="Times New Roman"/>
          <w:sz w:val="28"/>
          <w:szCs w:val="28"/>
        </w:rPr>
        <w:t xml:space="preserve">     Ефективність навчально-виховного процесу значною мірою залежить від врахування індивідуальних особливостей кожного учня.</w:t>
      </w:r>
      <w:r>
        <w:rPr>
          <w:rFonts w:ascii="Times New Roman" w:hAnsi="Times New Roman" w:cs="Times New Roman"/>
          <w:sz w:val="28"/>
          <w:szCs w:val="28"/>
        </w:rPr>
        <w:tab/>
      </w:r>
      <w:r>
        <w:rPr>
          <w:rFonts w:ascii="Times New Roman" w:hAnsi="Times New Roman" w:cs="Times New Roman"/>
          <w:sz w:val="28"/>
          <w:szCs w:val="28"/>
        </w:rPr>
        <w:br/>
      </w:r>
      <w:r w:rsidRPr="00845D70">
        <w:rPr>
          <w:rFonts w:ascii="Times New Roman" w:hAnsi="Times New Roman" w:cs="Times New Roman"/>
          <w:sz w:val="28"/>
          <w:szCs w:val="28"/>
        </w:rPr>
        <w:t xml:space="preserve">     Він є стрижнем його особистості, одним із важливих показників його індивідуальності. Риси характеру змінюються залежно від обставин, іноді вони можуть не бути помітними або змінюватися. Але для зміни психічного складу особистості потрібен тривалий, систематичний виховний вплив, створення умов, що виключали б прояви небажаних рис характеру. Головне і вирішальне значення у перевихованні характеру має діяльність самої особистості, внаслідок якої в неї формуються якісні нові звички. А для цього необхідно виховувати в учнів сильне прагнення до самоосвіти.</w:t>
      </w:r>
    </w:p>
    <w:p w:rsidR="003A2FE0" w:rsidRPr="003A0CBD" w:rsidRDefault="003A2FE0" w:rsidP="00E84AAB">
      <w:pPr>
        <w:spacing w:after="0" w:line="360" w:lineRule="auto"/>
        <w:jc w:val="both"/>
        <w:rPr>
          <w:rFonts w:ascii="Times New Roman" w:hAnsi="Times New Roman" w:cs="Times New Roman"/>
          <w:sz w:val="28"/>
          <w:szCs w:val="28"/>
          <w:lang w:val="uk-UA"/>
        </w:rPr>
      </w:pPr>
      <w:r w:rsidRPr="00E84AAB">
        <w:rPr>
          <w:rFonts w:ascii="Times New Roman" w:hAnsi="Times New Roman" w:cs="Times New Roman"/>
          <w:sz w:val="28"/>
          <w:szCs w:val="28"/>
          <w:lang w:val="uk-UA"/>
        </w:rPr>
        <w:t xml:space="preserve">    </w:t>
      </w:r>
      <w:bookmarkStart w:id="1" w:name="_Hlk106036962"/>
      <w:r w:rsidRPr="00E84AAB">
        <w:rPr>
          <w:rFonts w:ascii="Times New Roman" w:hAnsi="Times New Roman" w:cs="Times New Roman"/>
          <w:sz w:val="28"/>
          <w:szCs w:val="28"/>
          <w:lang w:val="uk-UA"/>
        </w:rPr>
        <w:t xml:space="preserve"> Урахування індивідуальних особливостей молодших школярів у навчанні відбувається не шляхом пристосування мети та змісту навчання до особистості учня, а шляхом пристосування прийомів, методів і форм педагогічного впливу до їх індивідуальних особливостей з метою забезпечення запрограмованого рівня особистості.Індивідуальний підхід створює найбільш сприятливі можливості для розвитку пізнавальних здібностей, активності, нахилів і таланту кожного учня. </w:t>
      </w:r>
      <w:bookmarkEnd w:id="1"/>
      <w:r w:rsidRPr="003A0CBD">
        <w:rPr>
          <w:rFonts w:ascii="Times New Roman" w:hAnsi="Times New Roman" w:cs="Times New Roman"/>
          <w:sz w:val="28"/>
          <w:szCs w:val="28"/>
          <w:lang w:val="uk-UA"/>
        </w:rPr>
        <w:t>Такий підхід необхідний насамперед дітям, які демонструють неадекватну поведінку, обмежені, недорозвинені здібності та чітко виражені порушення розвитку.</w:t>
      </w:r>
    </w:p>
    <w:p w:rsidR="003A2FE0" w:rsidRPr="00A77165" w:rsidRDefault="00E84AAB" w:rsidP="00E84AA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3A2FE0">
        <w:rPr>
          <w:rFonts w:ascii="Times New Roman" w:hAnsi="Times New Roman" w:cs="Times New Roman"/>
          <w:b/>
          <w:bCs/>
          <w:sz w:val="28"/>
          <w:szCs w:val="28"/>
          <w:lang w:val="uk-UA"/>
        </w:rPr>
        <w:t>1</w:t>
      </w:r>
      <w:r w:rsidR="003A2FE0" w:rsidRPr="00A77165">
        <w:rPr>
          <w:rFonts w:ascii="Times New Roman" w:hAnsi="Times New Roman" w:cs="Times New Roman"/>
          <w:b/>
          <w:bCs/>
          <w:sz w:val="28"/>
          <w:szCs w:val="28"/>
          <w:lang w:val="uk-UA"/>
        </w:rPr>
        <w:t>.</w:t>
      </w:r>
      <w:r w:rsidR="003A2FE0" w:rsidRPr="00932B90">
        <w:rPr>
          <w:rFonts w:ascii="Times New Roman" w:hAnsi="Times New Roman" w:cs="Times New Roman"/>
          <w:b/>
          <w:bCs/>
          <w:sz w:val="28"/>
          <w:szCs w:val="28"/>
        </w:rPr>
        <w:t>4</w:t>
      </w:r>
      <w:r>
        <w:rPr>
          <w:rFonts w:ascii="Times New Roman" w:hAnsi="Times New Roman" w:cs="Times New Roman"/>
          <w:b/>
          <w:bCs/>
          <w:sz w:val="28"/>
          <w:szCs w:val="28"/>
          <w:lang w:val="uk-UA"/>
        </w:rPr>
        <w:t>.</w:t>
      </w:r>
      <w:r w:rsidR="003A2FE0" w:rsidRPr="00A77165">
        <w:rPr>
          <w:rFonts w:ascii="Times New Roman" w:hAnsi="Times New Roman" w:cs="Times New Roman"/>
          <w:b/>
          <w:bCs/>
          <w:sz w:val="28"/>
          <w:szCs w:val="28"/>
          <w:lang w:val="uk-UA"/>
        </w:rPr>
        <w:t xml:space="preserve"> Мотивація як провідний компонент учбової діяльності молодших школярів</w:t>
      </w:r>
    </w:p>
    <w:p w:rsidR="00E84AAB" w:rsidRDefault="003A2FE0" w:rsidP="003A2F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3A2FE0" w:rsidRPr="00A77165" w:rsidRDefault="00E84AAB" w:rsidP="003A2F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A77165">
        <w:rPr>
          <w:rFonts w:ascii="Times New Roman" w:hAnsi="Times New Roman" w:cs="Times New Roman"/>
          <w:sz w:val="28"/>
          <w:szCs w:val="28"/>
          <w:lang w:val="uk-UA"/>
        </w:rPr>
        <w:t>Ефективність навчальної діяльності безпосередньо залежить від мотивів, які стимулюють учня до діяльності та визначають її спрямованість. Мотивація, яка є невід’ємною частиною навчання, впливає на хід і ефективність роботи школярів.</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t xml:space="preserve"> </w:t>
      </w:r>
      <w:r w:rsidR="003A2FE0">
        <w:rPr>
          <w:rFonts w:ascii="Times New Roman" w:hAnsi="Times New Roman" w:cs="Times New Roman"/>
          <w:sz w:val="28"/>
          <w:szCs w:val="28"/>
          <w:lang w:val="uk-UA"/>
        </w:rPr>
        <w:tab/>
      </w:r>
      <w:r w:rsidR="003A2FE0" w:rsidRPr="00A77165">
        <w:rPr>
          <w:rFonts w:ascii="Times New Roman" w:hAnsi="Times New Roman" w:cs="Times New Roman"/>
          <w:sz w:val="28"/>
          <w:szCs w:val="28"/>
          <w:lang w:val="uk-UA"/>
        </w:rPr>
        <w:t>Як показує практика, якщо учень не має прагнення до знань і не проявляє інтелектуальної активності, то він не зможе похвалитися хорошими результатами своєї навчальної діяльності. У школі можна створити оптимальні умови для навчання, оснастити навчальний процес необхідними технічними засобами, навчальний матеріал буде викладати висококваліфікований досвідчений викладач, але все це не забезпечить належну успішність навчання, якщо в учня немає мотивації до навчання. вчитися. Він включає ряд мотивів, які постійно змінюються і вступають у нові відносини (потреби і значення навчання для учня, його мотиви, цілі, інтереси, емоції тощо). Він складається із стимулів, таких як потреби, інтереси, переконання, ціннісні орієнтації, ідеали тощо. У навчальній діяльності учень виконує стимулюючу, організаторську та змістовну функцію. Остання функція особливо важлива, оскільки в мотиваційній сфері особистості вона визначає суб'єктивний і об'єктивний зміст вчення і надає йому особистісної значущості.</w:t>
      </w:r>
      <w:r w:rsidR="003A2FE0">
        <w:rPr>
          <w:rFonts w:ascii="Times New Roman" w:hAnsi="Times New Roman" w:cs="Times New Roman"/>
          <w:sz w:val="28"/>
          <w:szCs w:val="28"/>
          <w:lang w:val="uk-UA"/>
        </w:rPr>
        <w:br/>
        <w:t xml:space="preserve"> </w:t>
      </w:r>
      <w:r w:rsidR="003A2FE0">
        <w:rPr>
          <w:rFonts w:ascii="Times New Roman" w:hAnsi="Times New Roman" w:cs="Times New Roman"/>
          <w:sz w:val="28"/>
          <w:szCs w:val="28"/>
          <w:lang w:val="uk-UA"/>
        </w:rPr>
        <w:tab/>
      </w:r>
      <w:r w:rsidR="003A2FE0" w:rsidRPr="00A77165">
        <w:rPr>
          <w:rFonts w:ascii="Times New Roman" w:hAnsi="Times New Roman" w:cs="Times New Roman"/>
          <w:sz w:val="28"/>
          <w:szCs w:val="28"/>
          <w:lang w:val="uk-UA"/>
        </w:rPr>
        <w:t xml:space="preserve">Л. Божович, А. Леонтьєв, С. Рубінштейн, А. Маркова, М. Матюхіна, </w:t>
      </w:r>
      <w:r>
        <w:rPr>
          <w:rFonts w:ascii="Times New Roman" w:hAnsi="Times New Roman" w:cs="Times New Roman"/>
          <w:sz w:val="28"/>
          <w:szCs w:val="28"/>
          <w:lang w:val="uk-UA"/>
        </w:rPr>
        <w:t xml:space="preserve">                       </w:t>
      </w:r>
      <w:r w:rsidR="003A2FE0" w:rsidRPr="00A77165">
        <w:rPr>
          <w:rFonts w:ascii="Times New Roman" w:hAnsi="Times New Roman" w:cs="Times New Roman"/>
          <w:sz w:val="28"/>
          <w:szCs w:val="28"/>
          <w:lang w:val="uk-UA"/>
        </w:rPr>
        <w:t xml:space="preserve">М. Алексєєва, Г. Костюк, Д. Ельконін, В. Давидов, Н. Морозова, Л. Славіна, </w:t>
      </w:r>
      <w:r>
        <w:rPr>
          <w:rFonts w:ascii="Times New Roman" w:hAnsi="Times New Roman" w:cs="Times New Roman"/>
          <w:sz w:val="28"/>
          <w:szCs w:val="28"/>
          <w:lang w:val="uk-UA"/>
        </w:rPr>
        <w:t xml:space="preserve">                   </w:t>
      </w:r>
      <w:r w:rsidR="003A2FE0" w:rsidRPr="00A77165">
        <w:rPr>
          <w:rFonts w:ascii="Times New Roman" w:hAnsi="Times New Roman" w:cs="Times New Roman"/>
          <w:sz w:val="28"/>
          <w:szCs w:val="28"/>
          <w:lang w:val="uk-UA"/>
        </w:rPr>
        <w:t>А. Скрипченко та ін.</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t xml:space="preserve">  </w:t>
      </w:r>
      <w:r w:rsidR="003A2FE0">
        <w:rPr>
          <w:rFonts w:ascii="Times New Roman" w:hAnsi="Times New Roman" w:cs="Times New Roman"/>
          <w:sz w:val="28"/>
          <w:szCs w:val="28"/>
          <w:lang w:val="uk-UA"/>
        </w:rPr>
        <w:tab/>
      </w:r>
      <w:r w:rsidR="003A2FE0" w:rsidRPr="00A77165">
        <w:rPr>
          <w:rFonts w:ascii="Times New Roman" w:hAnsi="Times New Roman" w:cs="Times New Roman"/>
          <w:sz w:val="28"/>
          <w:szCs w:val="28"/>
          <w:lang w:val="uk-UA"/>
        </w:rPr>
        <w:t>Питання мотивації навчання є предметом дослідження, яке проходить переважно у двох напрямках. Перший – це робота, яка безпосередньо пов’язана з навчальними мотивами учнів різного шкільного віку; загальна структура мотиваційної сфери; динаміка розвитку мотивів у різних вікових групах, а також шляхи формування повноцінних мотиваційних комплексів під впливом різноманітних факторів.</w:t>
      </w:r>
    </w:p>
    <w:p w:rsidR="003A2FE0" w:rsidRPr="00CF1F73" w:rsidRDefault="003A2FE0" w:rsidP="003A2F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00E84AAB">
        <w:rPr>
          <w:rFonts w:ascii="Times New Roman" w:hAnsi="Times New Roman" w:cs="Times New Roman"/>
          <w:sz w:val="28"/>
          <w:szCs w:val="28"/>
          <w:lang w:val="uk-UA"/>
        </w:rPr>
        <w:t>Другий -</w:t>
      </w:r>
      <w:r w:rsidRPr="00A77165">
        <w:rPr>
          <w:rFonts w:ascii="Times New Roman" w:hAnsi="Times New Roman" w:cs="Times New Roman"/>
          <w:sz w:val="28"/>
          <w:szCs w:val="28"/>
          <w:lang w:val="uk-UA"/>
        </w:rPr>
        <w:t xml:space="preserve"> вивчення розвитку навчальної діяльності школярів, позитивних і негативних мотиваційних факторів навчальної діяльності. Розглянемо більш ефективно деякі підходи вчених</w:t>
      </w:r>
      <w:r>
        <w:rPr>
          <w:rFonts w:ascii="Times New Roman" w:hAnsi="Times New Roman" w:cs="Times New Roman"/>
          <w:sz w:val="28"/>
          <w:szCs w:val="28"/>
          <w:lang w:val="uk-UA"/>
        </w:rPr>
        <w:tab/>
      </w:r>
      <w:r w:rsidRPr="00A77165">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М</w:t>
      </w:r>
      <w:r w:rsidR="00E84AAB">
        <w:rPr>
          <w:rFonts w:ascii="Times New Roman" w:hAnsi="Times New Roman" w:cs="Times New Roman"/>
          <w:sz w:val="28"/>
          <w:szCs w:val="28"/>
          <w:lang w:val="uk-UA"/>
        </w:rPr>
        <w:t>отиви навчання (за Л. Божович) -</w:t>
      </w:r>
      <w:r w:rsidRPr="00A77165">
        <w:rPr>
          <w:rFonts w:ascii="Times New Roman" w:hAnsi="Times New Roman" w:cs="Times New Roman"/>
          <w:sz w:val="28"/>
          <w:szCs w:val="28"/>
          <w:lang w:val="uk-UA"/>
        </w:rPr>
        <w:t xml:space="preserve"> це мотиви, що характеризують особистість учня, його основну спрямованість, що виховується в його житті як сім’єю, так і самою школою. Вони залежать від конкретних соціальних умов, в яких розвивається дитина, від виховання, яке вона отримує [4].</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Як зазначає Н. Алексєєва, мотиви навчальної діяльності школярів як свідомо виконуваної діяльності надзвичайно різноманітні. Вони є результатом психологічної обробки тих впливів дітей, які виходять із сім’ї, школи, громадських закладів і визначаються свідомим чи недостатньо усвідомленим ставленням до них залежно від віку та індивідуальних особливостей дитини. Тому класифікація мотивів є одним із найбільш складних і дискусійних питань психології освіти [1].</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Мотиви навчання, як і мотиви взагалі, класифікуються за різними критеріями. За ступенем значущості для особистості - провідні (домінантні), смислоутворюючі та спонукальні мотиви (О. Леонтьєв); залежно від рушійної сили — «зрозумілих» («відомих») і «власне діючих» мотивів (О. Леонтьєв); за рівнем усвідомленості - адекватно чи неадекватно свідомі, свідомо замасковані, несвідомі (А. Маркова); після емоційного забарвлення модальності – позитивна та негативна (П. Якобсон) тощо.</w:t>
      </w:r>
      <w:r w:rsidRPr="00A77165">
        <w:rPr>
          <w:lang w:val="uk-UA"/>
        </w:rPr>
        <w:t xml:space="preserve"> </w:t>
      </w:r>
      <w:r w:rsidRPr="00A77165">
        <w:rPr>
          <w:rFonts w:ascii="Times New Roman" w:hAnsi="Times New Roman" w:cs="Times New Roman"/>
          <w:sz w:val="28"/>
          <w:szCs w:val="28"/>
          <w:lang w:val="uk-UA"/>
        </w:rPr>
        <w:t xml:space="preserve">Психологи (О. Леонтьєв, Л. Божович, А. Маркова та інші) при виділенні різних елементів класифікації виділяють різні мотиви, що є основою навчальної діяльності. Таким чином, А. Леонтьєв поділяє мотиви навчальної діяльності за рівнем їх усвідомленості учнями на «знання», тобто свідомі та реально діючі. На його думку, студент знає, чого вчитися, але це все одно не може змусити його вчитися. Тільки за певних умов «відомі» мотиви можуть стати по-справжньому активними. Наприклад, першокурсник не поспішає виконувати домашні завдання, хоча знає, що це його обов’язок. Він розуміє, що якщо не виконуватиме домашнє завдання, то може отримати недостатню оцінку на уроці, спричинити засудження вчителя та засмутити батьків. Але всього цього </w:t>
      </w:r>
      <w:r w:rsidRPr="00A77165">
        <w:rPr>
          <w:rFonts w:ascii="Times New Roman" w:hAnsi="Times New Roman" w:cs="Times New Roman"/>
          <w:sz w:val="28"/>
          <w:szCs w:val="28"/>
          <w:lang w:val="uk-UA"/>
        </w:rPr>
        <w:lastRenderedPageBreak/>
        <w:t>часто недостатньо, щоб змусити готуватися до уроків. Такий «відомий» мотив психологічно недійсний. Якщо батько скаже школяреві не гуляти, поки він не навчиться, такий запит набуде чинності негайно, і учень почне працювати. Мотив «отримати шанс» стає справді функціональним [28].</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«Знайомі» (свідомі) мотиви відображаються в умінні учня сказати, що спонукає його до навчання, а також реалізувати ієрархію своїх мотивів навчання. З'ясувати справжні акторські мотиви можна, аналізуючи успіхи учня, його ставлення до домашнього завдання та спроби розв'язувати задачі підвищеної складності.</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Аналізуючи дані про розвиток мотивації навчання у різних вікових групах, Леонтьєв виділив три етапи розвитку мотивів навчання. У першому класі (у початкових класах) у мисленні учнів переважають мотиви, які полягають у самому навчанні, яке стало для них об’єктивно важливою та суспільно цінною діяльністю. У ІІ класі (середні класи) змінюється домінуюча мотивація і ведучими стають мотиви, пов’язані зі шкільним життям і стосунками з однолітками в класному колективі. На третьому етапі (у вищих класах) найважливіші мотиви пов’язані з майбутнім вибором професії та перспективами на майбутнє [28]</w:t>
      </w:r>
      <w:r>
        <w:rPr>
          <w:rFonts w:ascii="Times New Roman" w:hAnsi="Times New Roman" w:cs="Times New Roman"/>
          <w:sz w:val="28"/>
          <w:szCs w:val="28"/>
          <w:lang w:val="uk-UA"/>
        </w:rPr>
        <w:tab/>
      </w:r>
      <w:r w:rsidRPr="00A77165">
        <w:rPr>
          <w:rFonts w:ascii="Times New Roman" w:hAnsi="Times New Roman" w:cs="Times New Roman"/>
          <w:sz w:val="28"/>
          <w:szCs w:val="28"/>
          <w:lang w:val="uk-UA"/>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Розрізняючи мотиви навчання за їх спрямованістю та генезою, Л. Божович виділяє дві категорії мотивів, які мають різне походження та різні психологічні особливості. Деякі з них більшою мірою породжуються самою навчальною діяльністю, специфічно пов'язані зі змістом і діяльністю навчання (навчальними інтересами). Решта – поза освітнім процесом. Це мотиви, породжені усією системою взаємин, що існують між дитиною та навколишньою дійсністю. На її думку, ці мотиви можуть бути як широкими соціальними, так і близько особистісними [4].</w:t>
      </w:r>
      <w:r>
        <w:rPr>
          <w:rFonts w:ascii="Times New Roman" w:hAnsi="Times New Roman" w:cs="Times New Roman"/>
          <w:sz w:val="28"/>
          <w:szCs w:val="28"/>
          <w:lang w:val="uk-UA"/>
        </w:rPr>
        <w:tab/>
      </w:r>
      <w:r>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lang w:val="uk-UA"/>
        </w:rPr>
        <w:t>Л. Божович, М. Алексєєва, А. Маркова та ін. усі мотиви, які зустрічаються в учбовій діяльності, поділяють на два види: пізнавальні мотиви, які безпосередньо пов’язані з учінням школярів, і соціальні мотиви, пов’язані з суспільними взаємовідносинами дітей</w:t>
      </w:r>
      <w:r w:rsidR="00BD590C">
        <w:rPr>
          <w:rFonts w:ascii="Times New Roman" w:hAnsi="Times New Roman" w:cs="Times New Roman"/>
          <w:sz w:val="28"/>
          <w:szCs w:val="28"/>
          <w:lang w:val="uk-UA"/>
        </w:rPr>
        <w:t xml:space="preserve"> (див. табл. 1.1</w:t>
      </w:r>
      <w:r w:rsidRPr="00A77165">
        <w:rPr>
          <w:rFonts w:ascii="Times New Roman" w:hAnsi="Times New Roman" w:cs="Times New Roman"/>
          <w:sz w:val="28"/>
          <w:szCs w:val="28"/>
          <w:lang w:val="uk-UA"/>
        </w:rPr>
        <w:t xml:space="preserve">). </w:t>
      </w:r>
    </w:p>
    <w:p w:rsidR="00BD590C" w:rsidRDefault="003A2FE0" w:rsidP="00BD590C">
      <w:pPr>
        <w:spacing w:line="360" w:lineRule="auto"/>
        <w:jc w:val="right"/>
        <w:rPr>
          <w:rFonts w:ascii="Times New Roman" w:hAnsi="Times New Roman" w:cs="Times New Roman"/>
          <w:sz w:val="28"/>
          <w:szCs w:val="28"/>
          <w:lang w:val="uk-UA"/>
        </w:rPr>
      </w:pPr>
      <w:r w:rsidRPr="00A77165">
        <w:rPr>
          <w:rFonts w:ascii="Times New Roman" w:hAnsi="Times New Roman" w:cs="Times New Roman"/>
          <w:sz w:val="28"/>
          <w:szCs w:val="28"/>
          <w:lang w:val="uk-UA"/>
        </w:rPr>
        <w:lastRenderedPageBreak/>
        <w:t xml:space="preserve">Таблиця </w:t>
      </w:r>
      <w:r>
        <w:rPr>
          <w:rFonts w:ascii="Times New Roman" w:hAnsi="Times New Roman" w:cs="Times New Roman"/>
          <w:sz w:val="28"/>
          <w:szCs w:val="28"/>
          <w:lang w:val="uk-UA"/>
        </w:rPr>
        <w:t>1</w:t>
      </w:r>
      <w:r w:rsidRPr="00A77165">
        <w:rPr>
          <w:rFonts w:ascii="Times New Roman" w:hAnsi="Times New Roman" w:cs="Times New Roman"/>
          <w:sz w:val="28"/>
          <w:szCs w:val="28"/>
          <w:lang w:val="uk-UA"/>
        </w:rPr>
        <w:t>.</w:t>
      </w:r>
      <w:r w:rsidR="00BD590C">
        <w:rPr>
          <w:rFonts w:ascii="Times New Roman" w:hAnsi="Times New Roman" w:cs="Times New Roman"/>
          <w:sz w:val="28"/>
          <w:szCs w:val="28"/>
          <w:lang w:val="uk-UA"/>
        </w:rPr>
        <w:t>2</w:t>
      </w:r>
      <w:r w:rsidRPr="00BD590C">
        <w:rPr>
          <w:rFonts w:ascii="Times New Roman" w:hAnsi="Times New Roman" w:cs="Times New Roman"/>
          <w:sz w:val="28"/>
          <w:szCs w:val="28"/>
          <w:lang w:val="uk-UA"/>
        </w:rPr>
        <w:t xml:space="preserve"> </w:t>
      </w:r>
    </w:p>
    <w:p w:rsidR="003A2FE0" w:rsidRPr="00BD590C" w:rsidRDefault="003A2FE0" w:rsidP="00BD590C">
      <w:pPr>
        <w:spacing w:line="360" w:lineRule="auto"/>
        <w:jc w:val="center"/>
        <w:rPr>
          <w:rFonts w:ascii="Times New Roman" w:hAnsi="Times New Roman" w:cs="Times New Roman"/>
          <w:b/>
          <w:bCs/>
          <w:sz w:val="28"/>
          <w:szCs w:val="28"/>
          <w:lang w:val="uk-UA"/>
        </w:rPr>
      </w:pPr>
      <w:r w:rsidRPr="00BD590C">
        <w:rPr>
          <w:rFonts w:ascii="Times New Roman" w:hAnsi="Times New Roman" w:cs="Times New Roman"/>
          <w:b/>
          <w:bCs/>
          <w:sz w:val="28"/>
          <w:szCs w:val="28"/>
          <w:lang w:val="uk-UA"/>
        </w:rPr>
        <w:t xml:space="preserve">Класифікація мотивів учбової діяльності за А. Марковою </w:t>
      </w:r>
      <w:r w:rsidRPr="00BD590C">
        <w:rPr>
          <w:rFonts w:ascii="Times New Roman" w:hAnsi="Times New Roman" w:cs="Times New Roman"/>
          <w:b/>
          <w:sz w:val="28"/>
          <w:szCs w:val="28"/>
          <w:lang w:val="uk-UA"/>
        </w:rPr>
        <w:t>[33]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413"/>
        <w:gridCol w:w="5458"/>
      </w:tblGrid>
      <w:tr w:rsidR="003A2FE0" w:rsidRPr="00BD590C" w:rsidTr="003A2FE0">
        <w:trPr>
          <w:jc w:val="center"/>
        </w:trPr>
        <w:tc>
          <w:tcPr>
            <w:tcW w:w="918" w:type="dxa"/>
            <w:vAlign w:val="center"/>
          </w:tcPr>
          <w:p w:rsidR="003A2FE0" w:rsidRPr="00BD590C" w:rsidRDefault="003A2FE0" w:rsidP="00BD590C">
            <w:pPr>
              <w:spacing w:line="360" w:lineRule="auto"/>
              <w:jc w:val="center"/>
              <w:rPr>
                <w:rFonts w:ascii="Times New Roman" w:hAnsi="Times New Roman" w:cs="Times New Roman"/>
                <w:b/>
                <w:sz w:val="24"/>
                <w:szCs w:val="28"/>
                <w:lang w:val="uk-UA"/>
              </w:rPr>
            </w:pPr>
            <w:r w:rsidRPr="00BD590C">
              <w:rPr>
                <w:rFonts w:ascii="Times New Roman" w:hAnsi="Times New Roman" w:cs="Times New Roman"/>
                <w:b/>
                <w:sz w:val="24"/>
                <w:szCs w:val="28"/>
                <w:lang w:val="uk-UA"/>
              </w:rPr>
              <w:t>Групи</w:t>
            </w:r>
          </w:p>
        </w:tc>
        <w:tc>
          <w:tcPr>
            <w:tcW w:w="2413" w:type="dxa"/>
            <w:vAlign w:val="center"/>
          </w:tcPr>
          <w:p w:rsidR="003A2FE0" w:rsidRPr="00BD590C" w:rsidRDefault="003A2FE0" w:rsidP="00BD590C">
            <w:pPr>
              <w:spacing w:line="360" w:lineRule="auto"/>
              <w:jc w:val="center"/>
              <w:rPr>
                <w:rFonts w:ascii="Times New Roman" w:hAnsi="Times New Roman" w:cs="Times New Roman"/>
                <w:b/>
                <w:sz w:val="24"/>
                <w:szCs w:val="28"/>
                <w:lang w:val="uk-UA"/>
              </w:rPr>
            </w:pPr>
            <w:r w:rsidRPr="00BD590C">
              <w:rPr>
                <w:rFonts w:ascii="Times New Roman" w:hAnsi="Times New Roman" w:cs="Times New Roman"/>
                <w:b/>
                <w:sz w:val="24"/>
                <w:szCs w:val="28"/>
                <w:lang w:val="uk-UA"/>
              </w:rPr>
              <w:t>Підгрупи мотивів</w:t>
            </w:r>
          </w:p>
        </w:tc>
        <w:tc>
          <w:tcPr>
            <w:tcW w:w="5458" w:type="dxa"/>
            <w:vAlign w:val="center"/>
          </w:tcPr>
          <w:p w:rsidR="003A2FE0" w:rsidRPr="00BD590C" w:rsidRDefault="003A2FE0" w:rsidP="00BD590C">
            <w:pPr>
              <w:spacing w:line="360" w:lineRule="auto"/>
              <w:jc w:val="center"/>
              <w:rPr>
                <w:rFonts w:ascii="Times New Roman" w:hAnsi="Times New Roman" w:cs="Times New Roman"/>
                <w:b/>
                <w:sz w:val="24"/>
                <w:szCs w:val="28"/>
                <w:lang w:val="uk-UA"/>
              </w:rPr>
            </w:pPr>
            <w:r w:rsidRPr="00BD590C">
              <w:rPr>
                <w:rFonts w:ascii="Times New Roman" w:hAnsi="Times New Roman" w:cs="Times New Roman"/>
                <w:b/>
                <w:sz w:val="24"/>
                <w:szCs w:val="28"/>
                <w:lang w:val="uk-UA"/>
              </w:rPr>
              <w:t>Основний зміст</w:t>
            </w:r>
          </w:p>
        </w:tc>
      </w:tr>
      <w:tr w:rsidR="003A2FE0" w:rsidRPr="00A77165" w:rsidTr="003A2FE0">
        <w:trPr>
          <w:cantSplit/>
          <w:jc w:val="center"/>
        </w:trPr>
        <w:tc>
          <w:tcPr>
            <w:tcW w:w="918" w:type="dxa"/>
            <w:vMerge w:val="restart"/>
            <w:textDirection w:val="btLr"/>
            <w:vAlign w:val="center"/>
          </w:tcPr>
          <w:p w:rsidR="003A2FE0" w:rsidRPr="00A77165" w:rsidRDefault="003A2FE0" w:rsidP="003A2FE0">
            <w:pPr>
              <w:spacing w:line="360" w:lineRule="auto"/>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A77165">
              <w:rPr>
                <w:rFonts w:ascii="Times New Roman" w:hAnsi="Times New Roman" w:cs="Times New Roman"/>
                <w:sz w:val="24"/>
                <w:szCs w:val="28"/>
                <w:lang w:val="uk-UA"/>
              </w:rPr>
              <w:t>Пізнавальні</w:t>
            </w:r>
          </w:p>
        </w:tc>
        <w:tc>
          <w:tcPr>
            <w:tcW w:w="2413"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широкі пізнавальні</w:t>
            </w:r>
          </w:p>
        </w:tc>
        <w:tc>
          <w:tcPr>
            <w:tcW w:w="5458"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Орієнтація на оволодіння новими знаннями</w:t>
            </w:r>
          </w:p>
        </w:tc>
      </w:tr>
      <w:tr w:rsidR="003A2FE0" w:rsidRPr="00A77165" w:rsidTr="003A2FE0">
        <w:trPr>
          <w:cantSplit/>
          <w:jc w:val="center"/>
        </w:trPr>
        <w:tc>
          <w:tcPr>
            <w:tcW w:w="918" w:type="dxa"/>
            <w:vMerge/>
            <w:textDirection w:val="btLr"/>
            <w:vAlign w:val="center"/>
          </w:tcPr>
          <w:p w:rsidR="003A2FE0" w:rsidRPr="00A77165" w:rsidRDefault="003A2FE0" w:rsidP="003A2FE0">
            <w:pPr>
              <w:spacing w:line="360" w:lineRule="auto"/>
              <w:jc w:val="both"/>
              <w:rPr>
                <w:rFonts w:ascii="Times New Roman" w:hAnsi="Times New Roman" w:cs="Times New Roman"/>
                <w:sz w:val="24"/>
                <w:szCs w:val="28"/>
                <w:lang w:val="uk-UA"/>
              </w:rPr>
            </w:pPr>
          </w:p>
        </w:tc>
        <w:tc>
          <w:tcPr>
            <w:tcW w:w="2413"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учбово-пізнавальні</w:t>
            </w:r>
          </w:p>
        </w:tc>
        <w:tc>
          <w:tcPr>
            <w:tcW w:w="5458"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 xml:space="preserve">Орієнтація на оволодіння прийомами і способами самостійного здобування знань </w:t>
            </w:r>
          </w:p>
        </w:tc>
      </w:tr>
      <w:tr w:rsidR="003A2FE0" w:rsidRPr="00A77165" w:rsidTr="003A2FE0">
        <w:trPr>
          <w:cantSplit/>
          <w:jc w:val="center"/>
        </w:trPr>
        <w:tc>
          <w:tcPr>
            <w:tcW w:w="918" w:type="dxa"/>
            <w:vMerge/>
            <w:textDirection w:val="btLr"/>
            <w:vAlign w:val="center"/>
          </w:tcPr>
          <w:p w:rsidR="003A2FE0" w:rsidRPr="00A77165" w:rsidRDefault="003A2FE0" w:rsidP="003A2FE0">
            <w:pPr>
              <w:spacing w:line="360" w:lineRule="auto"/>
              <w:jc w:val="both"/>
              <w:rPr>
                <w:rFonts w:ascii="Times New Roman" w:hAnsi="Times New Roman" w:cs="Times New Roman"/>
                <w:sz w:val="24"/>
                <w:szCs w:val="28"/>
                <w:lang w:val="uk-UA"/>
              </w:rPr>
            </w:pPr>
          </w:p>
        </w:tc>
        <w:tc>
          <w:tcPr>
            <w:tcW w:w="2413"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мотиви самоосвіти</w:t>
            </w:r>
          </w:p>
        </w:tc>
        <w:tc>
          <w:tcPr>
            <w:tcW w:w="5458"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Орієнтація на здобування додаткових знань; самостійне удосконалення способів здобування знань</w:t>
            </w:r>
          </w:p>
        </w:tc>
      </w:tr>
      <w:tr w:rsidR="003A2FE0" w:rsidRPr="00B7202D" w:rsidTr="003A2FE0">
        <w:trPr>
          <w:cantSplit/>
          <w:jc w:val="center"/>
        </w:trPr>
        <w:tc>
          <w:tcPr>
            <w:tcW w:w="918" w:type="dxa"/>
            <w:vMerge w:val="restart"/>
            <w:textDirection w:val="btLr"/>
            <w:vAlign w:val="center"/>
          </w:tcPr>
          <w:p w:rsidR="003A2FE0" w:rsidRPr="00A77165" w:rsidRDefault="003A2FE0" w:rsidP="003A2FE0">
            <w:pPr>
              <w:spacing w:line="360" w:lineRule="auto"/>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A77165">
              <w:rPr>
                <w:rFonts w:ascii="Times New Roman" w:hAnsi="Times New Roman" w:cs="Times New Roman"/>
                <w:sz w:val="24"/>
                <w:szCs w:val="28"/>
                <w:lang w:val="uk-UA"/>
              </w:rPr>
              <w:t>Соціальні</w:t>
            </w:r>
          </w:p>
        </w:tc>
        <w:tc>
          <w:tcPr>
            <w:tcW w:w="2413"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Широкі соціальні</w:t>
            </w:r>
          </w:p>
        </w:tc>
        <w:tc>
          <w:tcPr>
            <w:tcW w:w="5458"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Розуміння соціальної значущості знань, обов’язку вчитися і відповідальності перед суспільством; прагнення отримати знання, щоб бути корисним</w:t>
            </w:r>
          </w:p>
        </w:tc>
      </w:tr>
      <w:tr w:rsidR="003A2FE0" w:rsidRPr="00A77165" w:rsidTr="003A2FE0">
        <w:trPr>
          <w:cantSplit/>
          <w:jc w:val="center"/>
        </w:trPr>
        <w:tc>
          <w:tcPr>
            <w:tcW w:w="918" w:type="dxa"/>
            <w:vMerge/>
            <w:textDirection w:val="btLr"/>
          </w:tcPr>
          <w:p w:rsidR="003A2FE0" w:rsidRPr="00A77165" w:rsidRDefault="003A2FE0" w:rsidP="003A2FE0">
            <w:pPr>
              <w:spacing w:line="360" w:lineRule="auto"/>
              <w:jc w:val="both"/>
              <w:rPr>
                <w:rFonts w:ascii="Times New Roman" w:hAnsi="Times New Roman" w:cs="Times New Roman"/>
                <w:sz w:val="24"/>
                <w:szCs w:val="28"/>
                <w:lang w:val="uk-UA"/>
              </w:rPr>
            </w:pPr>
          </w:p>
        </w:tc>
        <w:tc>
          <w:tcPr>
            <w:tcW w:w="2413"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Вузькі (позиційні)</w:t>
            </w:r>
            <w:r>
              <w:rPr>
                <w:rFonts w:ascii="Times New Roman" w:hAnsi="Times New Roman" w:cs="Times New Roman"/>
                <w:sz w:val="24"/>
                <w:szCs w:val="28"/>
                <w:lang w:val="uk-UA"/>
              </w:rPr>
              <w:t xml:space="preserve"> </w:t>
            </w:r>
            <w:r w:rsidRPr="00A77165">
              <w:rPr>
                <w:rFonts w:ascii="Times New Roman" w:hAnsi="Times New Roman" w:cs="Times New Roman"/>
                <w:iCs/>
                <w:sz w:val="24"/>
                <w:szCs w:val="28"/>
                <w:lang w:val="uk-UA"/>
              </w:rPr>
              <w:t>як різновид:</w:t>
            </w:r>
            <w:r w:rsidRPr="00A77165">
              <w:rPr>
                <w:rFonts w:ascii="Times New Roman" w:hAnsi="Times New Roman" w:cs="Times New Roman"/>
                <w:sz w:val="24"/>
                <w:szCs w:val="28"/>
                <w:lang w:val="uk-UA"/>
              </w:rPr>
              <w:t>“мотив благополуччя”, “престижна мотивація”</w:t>
            </w:r>
          </w:p>
        </w:tc>
        <w:tc>
          <w:tcPr>
            <w:tcW w:w="5458"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Прагнення учнів зайняти певну соціальну позицію у відносинах з ровесниками та дорослими, одержати від них певне заохочення або похвалу, підтвердити свій статус, зміцнити свій авторитет;</w:t>
            </w:r>
          </w:p>
        </w:tc>
      </w:tr>
      <w:tr w:rsidR="003A2FE0" w:rsidRPr="00A77165" w:rsidTr="003A2FE0">
        <w:trPr>
          <w:cantSplit/>
          <w:trHeight w:val="781"/>
          <w:jc w:val="center"/>
        </w:trPr>
        <w:tc>
          <w:tcPr>
            <w:tcW w:w="918" w:type="dxa"/>
            <w:vMerge/>
            <w:textDirection w:val="btLr"/>
          </w:tcPr>
          <w:p w:rsidR="003A2FE0" w:rsidRPr="00A77165" w:rsidRDefault="003A2FE0" w:rsidP="003A2FE0">
            <w:pPr>
              <w:spacing w:line="360" w:lineRule="auto"/>
              <w:jc w:val="both"/>
              <w:rPr>
                <w:rFonts w:ascii="Times New Roman" w:hAnsi="Times New Roman" w:cs="Times New Roman"/>
                <w:sz w:val="24"/>
                <w:szCs w:val="28"/>
                <w:lang w:val="uk-UA"/>
              </w:rPr>
            </w:pPr>
          </w:p>
        </w:tc>
        <w:tc>
          <w:tcPr>
            <w:tcW w:w="2413"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Мотиви соціальної співпраці</w:t>
            </w:r>
          </w:p>
        </w:tc>
        <w:tc>
          <w:tcPr>
            <w:tcW w:w="5458" w:type="dxa"/>
            <w:vAlign w:val="center"/>
          </w:tcPr>
          <w:p w:rsidR="003A2FE0" w:rsidRPr="00A77165" w:rsidRDefault="003A2FE0" w:rsidP="003A2FE0">
            <w:pPr>
              <w:spacing w:line="360" w:lineRule="auto"/>
              <w:jc w:val="both"/>
              <w:rPr>
                <w:rFonts w:ascii="Times New Roman" w:hAnsi="Times New Roman" w:cs="Times New Roman"/>
                <w:sz w:val="24"/>
                <w:szCs w:val="28"/>
                <w:lang w:val="uk-UA"/>
              </w:rPr>
            </w:pPr>
            <w:r w:rsidRPr="00A77165">
              <w:rPr>
                <w:rFonts w:ascii="Times New Roman" w:hAnsi="Times New Roman" w:cs="Times New Roman"/>
                <w:sz w:val="24"/>
                <w:szCs w:val="28"/>
                <w:lang w:val="uk-UA"/>
              </w:rPr>
              <w:t>Прагнення усвідомити, аналізувати способи, форми своєї співпраці і стосунки з учителями, товаришами.</w:t>
            </w:r>
          </w:p>
        </w:tc>
      </w:tr>
    </w:tbl>
    <w:p w:rsidR="003A2FE0" w:rsidRPr="00A77165" w:rsidRDefault="003A2FE0" w:rsidP="00BD59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sidRPr="00A77165">
        <w:rPr>
          <w:rFonts w:ascii="Times New Roman" w:hAnsi="Times New Roman" w:cs="Times New Roman"/>
          <w:sz w:val="28"/>
          <w:szCs w:val="28"/>
        </w:rPr>
        <w:t xml:space="preserve"> </w:t>
      </w:r>
      <w:r>
        <w:rPr>
          <w:rFonts w:ascii="Times New Roman" w:hAnsi="Times New Roman" w:cs="Times New Roman"/>
          <w:sz w:val="28"/>
          <w:szCs w:val="28"/>
        </w:rPr>
        <w:tab/>
      </w:r>
      <w:r w:rsidRPr="00A77165">
        <w:rPr>
          <w:rFonts w:ascii="Times New Roman" w:hAnsi="Times New Roman" w:cs="Times New Roman"/>
          <w:sz w:val="28"/>
          <w:szCs w:val="28"/>
        </w:rPr>
        <w:t>Подібних позицій дотримуються і Н. Морозова, Л. Славіна, за умови, що ці два типи мотивів тісно пов'язані і утворюють цілісну систему викладання мотивів.</w:t>
      </w:r>
    </w:p>
    <w:p w:rsidR="00BD590C" w:rsidRDefault="003A2FE0" w:rsidP="00BD590C">
      <w:pPr>
        <w:spacing w:after="0" w:line="360" w:lineRule="auto"/>
        <w:jc w:val="both"/>
        <w:rPr>
          <w:rFonts w:ascii="Times New Roman" w:hAnsi="Times New Roman" w:cs="Times New Roman"/>
          <w:sz w:val="28"/>
          <w:szCs w:val="28"/>
          <w:lang w:val="uk-UA"/>
        </w:rPr>
      </w:pPr>
      <w:r w:rsidRPr="00A77165">
        <w:rPr>
          <w:rFonts w:ascii="Times New Roman" w:hAnsi="Times New Roman" w:cs="Times New Roman"/>
          <w:sz w:val="28"/>
          <w:szCs w:val="28"/>
        </w:rPr>
        <w:t xml:space="preserve"> </w:t>
      </w:r>
      <w:r w:rsidRPr="00A77165">
        <w:rPr>
          <w:rFonts w:ascii="Times New Roman" w:hAnsi="Times New Roman" w:cs="Times New Roman"/>
          <w:sz w:val="28"/>
          <w:szCs w:val="28"/>
        </w:rPr>
        <w:tab/>
        <w:t xml:space="preserve">Пізнавальні мотиви з'являються у напрямку учня на засвоєння змісту навчальної програми. Вони тісно пов'язані з потребою в знаннях, інтелектуальних пошуках і задоволенні допитливості. До них належать: інтерес до знань, потреба в їх поширенні, допитливість, потреба в розумовій діяльності та ін. Дітей приваблює сам процес навчання, в результаті якого поглиблюються знання, </w:t>
      </w:r>
      <w:r w:rsidRPr="00A77165">
        <w:rPr>
          <w:rFonts w:ascii="Times New Roman" w:hAnsi="Times New Roman" w:cs="Times New Roman"/>
          <w:sz w:val="28"/>
          <w:szCs w:val="28"/>
        </w:rPr>
        <w:lastRenderedPageBreak/>
        <w:t>розвивається кмітливість і кмітливість. При виконанні навчальних завдань вони насолоджуються вираженням інтелектуальних зусиль.</w:t>
      </w:r>
    </w:p>
    <w:p w:rsidR="003A2FE0" w:rsidRPr="006262F1" w:rsidRDefault="003A2FE0" w:rsidP="00BD590C">
      <w:pPr>
        <w:spacing w:after="0" w:line="360" w:lineRule="auto"/>
        <w:jc w:val="both"/>
        <w:rPr>
          <w:rFonts w:ascii="Times New Roman" w:hAnsi="Times New Roman" w:cs="Times New Roman"/>
          <w:sz w:val="28"/>
          <w:szCs w:val="28"/>
          <w:lang w:val="uk-UA"/>
        </w:rPr>
      </w:pPr>
      <w:r w:rsidRPr="00A77165">
        <w:rPr>
          <w:rFonts w:ascii="Times New Roman" w:hAnsi="Times New Roman" w:cs="Times New Roman"/>
          <w:sz w:val="28"/>
          <w:szCs w:val="28"/>
        </w:rPr>
        <w:tab/>
        <w:t>Соціальні мотиви визначаються особливостями соціальних відносин, що створюються між учнями в процесі навчання. Вони розкривають важливі для індивідів бажання, вимоги, соціальні установки. Студенти не завжди добре їх розуміють. Особливо це помітно в групах початкової та навіть середньої школи.</w:t>
      </w:r>
      <w:r>
        <w:rPr>
          <w:rFonts w:ascii="Times New Roman" w:hAnsi="Times New Roman" w:cs="Times New Roman"/>
          <w:sz w:val="28"/>
          <w:szCs w:val="28"/>
        </w:rPr>
        <w:br/>
      </w:r>
      <w:r w:rsidRPr="00A77165">
        <w:rPr>
          <w:rFonts w:ascii="Times New Roman" w:hAnsi="Times New Roman" w:cs="Times New Roman"/>
          <w:sz w:val="28"/>
          <w:szCs w:val="28"/>
        </w:rPr>
        <w:t xml:space="preserve"> </w:t>
      </w:r>
      <w:r w:rsidRPr="00A77165">
        <w:rPr>
          <w:rFonts w:ascii="Times New Roman" w:hAnsi="Times New Roman" w:cs="Times New Roman"/>
          <w:sz w:val="28"/>
          <w:szCs w:val="28"/>
        </w:rPr>
        <w:tab/>
        <w:t>Соціальна мотивація складається з дуже різного змісту і форм виявлення конкретних мотивів. Усі ці мотиви не існують окремо один від одного, а перебувають у складному поєднанні та взаємозв’язку.</w:t>
      </w:r>
      <w:r>
        <w:rPr>
          <w:rFonts w:ascii="Times New Roman" w:hAnsi="Times New Roman" w:cs="Times New Roman"/>
          <w:sz w:val="28"/>
          <w:szCs w:val="28"/>
        </w:rPr>
        <w:tab/>
      </w:r>
      <w:r>
        <w:rPr>
          <w:rFonts w:ascii="Times New Roman" w:hAnsi="Times New Roman" w:cs="Times New Roman"/>
          <w:sz w:val="28"/>
          <w:szCs w:val="28"/>
        </w:rPr>
        <w:br/>
      </w:r>
      <w:r w:rsidRPr="00A77165">
        <w:rPr>
          <w:rFonts w:ascii="Times New Roman" w:hAnsi="Times New Roman" w:cs="Times New Roman"/>
          <w:sz w:val="28"/>
          <w:szCs w:val="28"/>
        </w:rPr>
        <w:t xml:space="preserve"> </w:t>
      </w:r>
      <w:r w:rsidRPr="00A77165">
        <w:rPr>
          <w:rFonts w:ascii="Times New Roman" w:hAnsi="Times New Roman" w:cs="Times New Roman"/>
          <w:sz w:val="28"/>
          <w:szCs w:val="28"/>
        </w:rPr>
        <w:tab/>
        <w:t>Учнем дуже важливо усвідомити важливість пізнавальних мотивів, перетворення їх у лідерів. А. Маркова створила закономірний зв’язок між різними сторонами навчально-виховного процесу з характером та особливостями навчально-пізнавальних мотивів, що формуються у школярів у цьому процесі [34].</w:t>
      </w:r>
      <w:r>
        <w:rPr>
          <w:rFonts w:ascii="Times New Roman" w:hAnsi="Times New Roman" w:cs="Times New Roman"/>
          <w:sz w:val="28"/>
          <w:szCs w:val="28"/>
        </w:rPr>
        <w:tab/>
      </w:r>
      <w:r>
        <w:rPr>
          <w:rFonts w:ascii="Times New Roman" w:hAnsi="Times New Roman" w:cs="Times New Roman"/>
          <w:b/>
          <w:sz w:val="28"/>
          <w:szCs w:val="28"/>
        </w:rPr>
        <w:br/>
      </w:r>
      <w:r w:rsidR="00BD590C">
        <w:rPr>
          <w:rFonts w:ascii="Times New Roman" w:hAnsi="Times New Roman" w:cs="Times New Roman"/>
          <w:sz w:val="28"/>
          <w:szCs w:val="28"/>
          <w:lang w:val="uk-UA"/>
        </w:rPr>
        <w:t xml:space="preserve">         </w:t>
      </w:r>
      <w:r w:rsidRPr="00BD590C">
        <w:rPr>
          <w:rFonts w:ascii="Times New Roman" w:hAnsi="Times New Roman" w:cs="Times New Roman"/>
          <w:sz w:val="28"/>
          <w:szCs w:val="28"/>
          <w:lang w:val="uk-UA"/>
        </w:rPr>
        <w:t xml:space="preserve">Як зазначає Н. Алексєєва, інтерес учнів до процесу навчання пов’язаний з відчуттям задоволення від успішного завдання, з бажанням бути освіченою та корисною для суспільства людиною. </w:t>
      </w:r>
      <w:r w:rsidRPr="003A0CBD">
        <w:rPr>
          <w:rFonts w:ascii="Times New Roman" w:hAnsi="Times New Roman" w:cs="Times New Roman"/>
          <w:sz w:val="28"/>
          <w:szCs w:val="28"/>
          <w:lang w:val="uk-UA"/>
        </w:rPr>
        <w:t>Психолог вважає, що в процесі вирішення різноманітних психічних проблем у дітей виникають і розвиваються різноманітні інтелектуальні почуття, які загалом стають мотивами навчання [1].</w:t>
      </w:r>
      <w:r w:rsidRPr="003A0CBD">
        <w:rPr>
          <w:rFonts w:ascii="Times New Roman" w:hAnsi="Times New Roman" w:cs="Times New Roman"/>
          <w:sz w:val="28"/>
          <w:szCs w:val="28"/>
          <w:lang w:val="uk-UA"/>
        </w:rPr>
        <w:tab/>
      </w:r>
      <w:r w:rsidRPr="003A0CBD">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27C2D">
        <w:rPr>
          <w:rFonts w:ascii="Times New Roman" w:hAnsi="Times New Roman" w:cs="Times New Roman"/>
          <w:sz w:val="28"/>
          <w:szCs w:val="28"/>
        </w:rPr>
        <w:t>Як відомо, пізнавальний інтерес молодших школярів характеризується помітно вираженим емоційним ставленням до живого, вражаючих фактів, природних явищ тощо. Тому першим рівнем розвитку змістової мотивації є ситуативний і нестійкий інтерес-інтерес, з якого випливають інтереси до певних фактичних знань про предмети і явища навколишньої дійсності, їх властивості і властивості, а також прагнення до розуміння природних законів, причинно-наслідкові залежності, процеси зміни, розвиток і походження і характер явищ.</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262F1">
        <w:rPr>
          <w:rFonts w:ascii="Times New Roman" w:hAnsi="Times New Roman" w:cs="Times New Roman"/>
          <w:sz w:val="28"/>
          <w:szCs w:val="28"/>
          <w:lang w:val="uk-UA"/>
        </w:rPr>
        <w:t>Більш конкретну картину мотивації навчання подає С. Рубінштейн. При аналізі навчальної діяльності школярів вчення віднесло до основних видів пізнавальної мотивації:</w:t>
      </w:r>
    </w:p>
    <w:p w:rsidR="003A2FE0" w:rsidRPr="00A5314E" w:rsidRDefault="003A2FE0" w:rsidP="003A2FE0">
      <w:pPr>
        <w:pStyle w:val="a7"/>
        <w:numPr>
          <w:ilvl w:val="0"/>
          <w:numId w:val="27"/>
        </w:numPr>
        <w:spacing w:after="160" w:line="360" w:lineRule="auto"/>
        <w:jc w:val="both"/>
        <w:rPr>
          <w:rFonts w:ascii="Times New Roman" w:hAnsi="Times New Roman" w:cs="Times New Roman"/>
          <w:sz w:val="28"/>
          <w:szCs w:val="28"/>
        </w:rPr>
      </w:pPr>
      <w:r w:rsidRPr="00A5314E">
        <w:rPr>
          <w:rFonts w:ascii="Times New Roman" w:hAnsi="Times New Roman" w:cs="Times New Roman"/>
          <w:sz w:val="28"/>
          <w:szCs w:val="28"/>
        </w:rPr>
        <w:t>безпосередній інтерес до змісту предмета;</w:t>
      </w:r>
    </w:p>
    <w:p w:rsidR="003A2FE0" w:rsidRPr="00A5314E" w:rsidRDefault="003A2FE0" w:rsidP="003A2FE0">
      <w:pPr>
        <w:pStyle w:val="a7"/>
        <w:numPr>
          <w:ilvl w:val="0"/>
          <w:numId w:val="27"/>
        </w:numPr>
        <w:spacing w:after="160" w:line="360" w:lineRule="auto"/>
        <w:jc w:val="both"/>
        <w:rPr>
          <w:rFonts w:ascii="Times New Roman" w:hAnsi="Times New Roman" w:cs="Times New Roman"/>
          <w:sz w:val="28"/>
          <w:szCs w:val="28"/>
        </w:rPr>
      </w:pPr>
      <w:r w:rsidRPr="00A5314E">
        <w:rPr>
          <w:rFonts w:ascii="Times New Roman" w:hAnsi="Times New Roman" w:cs="Times New Roman"/>
          <w:sz w:val="28"/>
          <w:szCs w:val="28"/>
        </w:rPr>
        <w:lastRenderedPageBreak/>
        <w:t>інтерес, викликаний особливостями інтелектуальної діяльності;</w:t>
      </w:r>
    </w:p>
    <w:p w:rsidR="003A2FE0" w:rsidRPr="00A5314E" w:rsidRDefault="003A2FE0" w:rsidP="00BD590C">
      <w:pPr>
        <w:pStyle w:val="a7"/>
        <w:numPr>
          <w:ilvl w:val="0"/>
          <w:numId w:val="27"/>
        </w:numPr>
        <w:spacing w:after="0" w:line="360" w:lineRule="auto"/>
        <w:jc w:val="both"/>
        <w:rPr>
          <w:rFonts w:ascii="Times New Roman" w:hAnsi="Times New Roman" w:cs="Times New Roman"/>
          <w:sz w:val="28"/>
          <w:szCs w:val="28"/>
        </w:rPr>
      </w:pPr>
      <w:r w:rsidRPr="00A5314E">
        <w:rPr>
          <w:rFonts w:ascii="Times New Roman" w:hAnsi="Times New Roman" w:cs="Times New Roman"/>
          <w:sz w:val="28"/>
          <w:szCs w:val="28"/>
        </w:rPr>
        <w:t>зацікавленість, враховуючи, що нахили та здібності учня відповідають учневі;</w:t>
      </w:r>
    </w:p>
    <w:p w:rsidR="003A2FE0" w:rsidRPr="00A5314E" w:rsidRDefault="003A2FE0" w:rsidP="00BD590C">
      <w:pPr>
        <w:pStyle w:val="a7"/>
        <w:numPr>
          <w:ilvl w:val="0"/>
          <w:numId w:val="27"/>
        </w:numPr>
        <w:spacing w:after="0" w:line="360" w:lineRule="auto"/>
        <w:jc w:val="both"/>
        <w:rPr>
          <w:rFonts w:ascii="Times New Roman" w:hAnsi="Times New Roman" w:cs="Times New Roman"/>
          <w:sz w:val="28"/>
          <w:szCs w:val="28"/>
        </w:rPr>
      </w:pPr>
      <w:r w:rsidRPr="00A5314E">
        <w:rPr>
          <w:rFonts w:ascii="Times New Roman" w:hAnsi="Times New Roman" w:cs="Times New Roman"/>
          <w:sz w:val="28"/>
          <w:szCs w:val="28"/>
        </w:rPr>
        <w:t>інтерес до предмета, пов’язаного з майбутньою професією [56].</w:t>
      </w:r>
    </w:p>
    <w:p w:rsidR="003A2FE0" w:rsidRPr="00661BF6" w:rsidRDefault="003A2FE0" w:rsidP="00BD590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27C2D">
        <w:rPr>
          <w:rFonts w:ascii="Times New Roman" w:hAnsi="Times New Roman" w:cs="Times New Roman"/>
          <w:sz w:val="28"/>
          <w:szCs w:val="28"/>
        </w:rPr>
        <w:t>Дослідження Л. Золотича показує можливість формування та умови формування навчально-пізнавального мотиву. Виходячи з можливості керувати розвитком змістовних особливостей мотиваційної сфери через внутрішні характеристики навчальної діяльності, автор доводить вплив кожного етапу цієї діяльності на генезис навчально-пізнавальних мотивів, розуміючи останній як спрямованість учня. не тільки на результати, а й на методи засвоєння.</w:t>
      </w:r>
      <w:r>
        <w:rPr>
          <w:rFonts w:ascii="Times New Roman" w:hAnsi="Times New Roman" w:cs="Times New Roman"/>
          <w:sz w:val="28"/>
          <w:szCs w:val="28"/>
          <w:lang w:val="uk-UA"/>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lang w:val="uk-UA"/>
        </w:rPr>
        <w:t>Є. Чувакова досліджувала вплив формування різноманітних методів і методів навчальної діяльності на ефективність навчально-пізнавальних мотивів навчання школярів.</w:t>
      </w:r>
      <w:r w:rsidRPr="00CF1F73">
        <w:rPr>
          <w:rFonts w:ascii="Times New Roman" w:hAnsi="Times New Roman" w:cs="Times New Roman"/>
          <w:sz w:val="28"/>
          <w:szCs w:val="28"/>
          <w:lang w:val="uk-UA"/>
        </w:rPr>
        <w:tab/>
      </w:r>
      <w:r w:rsidRPr="00CF1F73">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lang w:val="uk-UA"/>
        </w:rPr>
        <w:t xml:space="preserve">М. Морозов виділив важливу умову виникнення інтересу до того чи іншого навчального предмета – можливість виділення, розуміння дитиною особливого змісту цієї навчальної дисципліни, не схожої на іншу. </w:t>
      </w:r>
      <w:r w:rsidRPr="00A5314E">
        <w:rPr>
          <w:rFonts w:ascii="Times New Roman" w:hAnsi="Times New Roman" w:cs="Times New Roman"/>
          <w:sz w:val="28"/>
          <w:szCs w:val="28"/>
        </w:rPr>
        <w:t>Інтерес до окремих предметів у молодших школярів виникає на основі раніше набутих знань і кидається на окремі факти. До кінця молодшого шкільного віку, на думку автора, поступово виникає інтерес до закономірностей, які набувають активного пізнавального характеру.</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5314E">
        <w:rPr>
          <w:rFonts w:ascii="Times New Roman" w:hAnsi="Times New Roman" w:cs="Times New Roman"/>
          <w:sz w:val="28"/>
          <w:szCs w:val="28"/>
        </w:rPr>
        <w:t xml:space="preserve">М. Матюхіна досліджувала особливості формування інтересу до змісту та процесу навчання. Автор визначив пріоритетні напрями у вирішенні цього питання: </w:t>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5314E">
        <w:rPr>
          <w:rFonts w:ascii="Times New Roman" w:hAnsi="Times New Roman" w:cs="Times New Roman"/>
          <w:sz w:val="28"/>
          <w:szCs w:val="28"/>
        </w:rPr>
        <w:t xml:space="preserve">1) орієнтація на виділення, усвідомлення дитиною навчальних цілей; </w:t>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5314E">
        <w:rPr>
          <w:rFonts w:ascii="Times New Roman" w:hAnsi="Times New Roman" w:cs="Times New Roman"/>
          <w:sz w:val="28"/>
          <w:szCs w:val="28"/>
        </w:rPr>
        <w:t>2) озброєння учнів способами успішного виконання дій, що в свою чергу стимулює активність і підтримує мотивацію [36].</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ab/>
      </w:r>
      <w:r w:rsidRPr="006262F1">
        <w:rPr>
          <w:rFonts w:ascii="Times New Roman" w:hAnsi="Times New Roman" w:cs="Times New Roman"/>
          <w:sz w:val="28"/>
          <w:szCs w:val="28"/>
          <w:lang w:val="uk-UA"/>
        </w:rPr>
        <w:t xml:space="preserve">А. Дусавицький вважає, що за наявності навчально-пізнавального інтересу учні початкової школи здатні без ознак байдужості та втоми засвоювати значно складніші предмети, ніж закладені в шкільній програмі; крім того, наприкінці третього курсу пізнавальні інтереси стають особистісними якостями студентів. </w:t>
      </w:r>
      <w:r w:rsidRPr="006262F1">
        <w:rPr>
          <w:rFonts w:ascii="Times New Roman" w:hAnsi="Times New Roman" w:cs="Times New Roman"/>
          <w:sz w:val="28"/>
          <w:szCs w:val="28"/>
          <w:lang w:val="uk-UA"/>
        </w:rPr>
        <w:lastRenderedPageBreak/>
        <w:t>Автор припускає, що розвиток деяких істотних якостей особистості молодших школярів невід’ємно пов’язаний зі способами їхнього виховання.</w:t>
      </w:r>
      <w:r w:rsidRPr="006262F1">
        <w:rPr>
          <w:rFonts w:ascii="Times New Roman" w:hAnsi="Times New Roman" w:cs="Times New Roman"/>
          <w:sz w:val="28"/>
          <w:szCs w:val="28"/>
          <w:lang w:val="uk-UA"/>
        </w:rPr>
        <w:tab/>
      </w:r>
      <w:r w:rsidRPr="006262F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5314E">
        <w:rPr>
          <w:rFonts w:ascii="Times New Roman" w:hAnsi="Times New Roman" w:cs="Times New Roman"/>
          <w:sz w:val="28"/>
          <w:szCs w:val="28"/>
        </w:rPr>
        <w:t>У навчанні учня неминуче присутня орієнтація на результат діяльності. Успішний результат, позитивно оцінений дорослими, є важливим мотивом навчання. Як зазначає Ш.Амон</w:t>
      </w:r>
      <w:r w:rsidR="00BD590C">
        <w:rPr>
          <w:rFonts w:ascii="Times New Roman" w:hAnsi="Times New Roman" w:cs="Times New Roman"/>
          <w:sz w:val="28"/>
          <w:szCs w:val="28"/>
        </w:rPr>
        <w:t xml:space="preserve">ашвілі, оцінка </w:t>
      </w:r>
      <w:r w:rsidR="00BD590C">
        <w:rPr>
          <w:rFonts w:ascii="Times New Roman" w:hAnsi="Times New Roman" w:cs="Times New Roman"/>
          <w:sz w:val="28"/>
          <w:szCs w:val="28"/>
          <w:lang w:val="uk-UA"/>
        </w:rPr>
        <w:t>-</w:t>
      </w:r>
      <w:r w:rsidRPr="00A5314E">
        <w:rPr>
          <w:rFonts w:ascii="Times New Roman" w:hAnsi="Times New Roman" w:cs="Times New Roman"/>
          <w:sz w:val="28"/>
          <w:szCs w:val="28"/>
        </w:rPr>
        <w:t xml:space="preserve"> це процес, діяльність оцінювання: оцінка — це результат цього процесу, його умовно-формальне відображення, яке на практиці стає для дитини джерелом радості чи смутку. Отже, успіх у навчанні створює стан задоволеності, сприяє формуванню впевненості в собі. Досвід успіху при виконанні одного з навчальних завдань, бажання знову пережити успіх як засіб підтвердження самооцінки є ланкою переходу на більш високий рівень мотивації до навчання. Невдача викликає невдоволення і сприяє розвитку впевненості в собі. Молодшому школяреві важко подолати негативні емоції, які від цього виникають. Рівень домагань і самооцінки учня тісно пов’язані з успішністю та оцінкою результатів діяльності вчителя.</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61BF6">
        <w:rPr>
          <w:rFonts w:ascii="Times New Roman" w:hAnsi="Times New Roman" w:cs="Times New Roman"/>
          <w:sz w:val="28"/>
          <w:szCs w:val="28"/>
        </w:rPr>
        <w:t>Враховуючи, що оцінка є сильним мотивом навчання в реальному житті, психологи радять при оцінюванні діяльності молодшого школяра особливий акцент робити на: 1) наполегливості, зусиллях, з якими дитина виконала завдання,</w:t>
      </w:r>
      <w:r w:rsidR="00BD590C">
        <w:rPr>
          <w:rFonts w:ascii="Times New Roman" w:hAnsi="Times New Roman" w:cs="Times New Roman"/>
          <w:sz w:val="28"/>
          <w:szCs w:val="28"/>
          <w:lang w:val="uk-UA"/>
        </w:rPr>
        <w:t xml:space="preserve"> </w:t>
      </w:r>
      <w:r w:rsidRPr="00661BF6">
        <w:rPr>
          <w:rFonts w:ascii="Times New Roman" w:hAnsi="Times New Roman" w:cs="Times New Roman"/>
          <w:sz w:val="28"/>
          <w:szCs w:val="28"/>
        </w:rPr>
        <w:t>2) досягненнях,</w:t>
      </w:r>
      <w:r w:rsidR="00BD590C">
        <w:rPr>
          <w:rFonts w:ascii="Times New Roman" w:hAnsi="Times New Roman" w:cs="Times New Roman"/>
          <w:sz w:val="28"/>
          <w:szCs w:val="28"/>
          <w:lang w:val="uk-UA"/>
        </w:rPr>
        <w:t xml:space="preserve"> </w:t>
      </w:r>
      <w:r w:rsidRPr="00661BF6">
        <w:rPr>
          <w:rFonts w:ascii="Times New Roman" w:hAnsi="Times New Roman" w:cs="Times New Roman"/>
          <w:sz w:val="28"/>
          <w:szCs w:val="28"/>
        </w:rPr>
        <w:t xml:space="preserve">3) характеристиках,раціональність методів, за допомогою яких був досягнутий результат, 4) мотиви, спонукання, прагнення, </w:t>
      </w:r>
      <w:r>
        <w:rPr>
          <w:rFonts w:ascii="Times New Roman" w:hAnsi="Times New Roman" w:cs="Times New Roman"/>
          <w:sz w:val="28"/>
          <w:szCs w:val="28"/>
          <w:lang w:val="uk-UA"/>
        </w:rPr>
        <w:t>5</w:t>
      </w:r>
      <w:r w:rsidRPr="00661BF6">
        <w:rPr>
          <w:rFonts w:ascii="Times New Roman" w:hAnsi="Times New Roman" w:cs="Times New Roman"/>
          <w:sz w:val="28"/>
          <w:szCs w:val="28"/>
        </w:rPr>
        <w:t>) можливості більшого успіху.</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61BF6">
        <w:rPr>
          <w:rFonts w:ascii="Times New Roman" w:hAnsi="Times New Roman" w:cs="Times New Roman"/>
          <w:sz w:val="28"/>
          <w:szCs w:val="28"/>
        </w:rPr>
        <w:t>Результати дослідження М. Матюхіної показують, що в 62,6% випадків оціночний пункт у свідомості студентів пов’язаний з позитивними чи негативними емоціями. Лише 17,2% дітей встановлюють прямий зв’язок між оцінкою та знаннями. Автор вважає оцінку одним із засобів формування діяльності школярів та передачі деяких контрольно-оцінних функцій, що сприяє усвідомленню взаємозв’язку між балами та знаннями [37].</w:t>
      </w:r>
      <w:r>
        <w:rPr>
          <w:rFonts w:ascii="Times New Roman" w:hAnsi="Times New Roman" w:cs="Times New Roman"/>
          <w:sz w:val="28"/>
          <w:szCs w:val="28"/>
        </w:rPr>
        <w:br/>
      </w:r>
      <w:r>
        <w:rPr>
          <w:rFonts w:ascii="Times New Roman" w:hAnsi="Times New Roman" w:cs="Times New Roman"/>
          <w:sz w:val="28"/>
          <w:szCs w:val="28"/>
          <w:lang w:val="uk-UA"/>
        </w:rPr>
        <w:tab/>
      </w:r>
      <w:r w:rsidRPr="00661BF6">
        <w:rPr>
          <w:rFonts w:ascii="Times New Roman" w:hAnsi="Times New Roman" w:cs="Times New Roman"/>
          <w:sz w:val="28"/>
          <w:szCs w:val="28"/>
        </w:rPr>
        <w:t>Інший підхід до класифікації мотивації навчання запропонував рос</w:t>
      </w:r>
      <w:r w:rsidR="00BD590C">
        <w:rPr>
          <w:rFonts w:ascii="Times New Roman" w:hAnsi="Times New Roman" w:cs="Times New Roman"/>
          <w:sz w:val="28"/>
          <w:szCs w:val="28"/>
        </w:rPr>
        <w:t>ійський психолог П. Якобсон</w:t>
      </w:r>
      <w:r w:rsidRPr="00661BF6">
        <w:rPr>
          <w:rFonts w:ascii="Times New Roman" w:hAnsi="Times New Roman" w:cs="Times New Roman"/>
          <w:sz w:val="28"/>
          <w:szCs w:val="28"/>
        </w:rPr>
        <w:t xml:space="preserve">. Він вважав, що знання, які учень отримує у школі, самі по собі можуть бути для нього лише засобом досягнення інших цілей (уникнути покарань від батьків, отримати від них похвалу, отримати в майбутньому хорошу </w:t>
      </w:r>
      <w:r w:rsidRPr="00661BF6">
        <w:rPr>
          <w:rFonts w:ascii="Times New Roman" w:hAnsi="Times New Roman" w:cs="Times New Roman"/>
          <w:sz w:val="28"/>
          <w:szCs w:val="28"/>
        </w:rPr>
        <w:lastRenderedPageBreak/>
        <w:t xml:space="preserve">зрілість тощо). У таких умовах його до навчання веде не інтерес, цікавість чи зацікавленість у процесі здобуття знань, а те, що отримується в результаті навчання. </w:t>
      </w:r>
      <w:r w:rsidR="00BD590C">
        <w:rPr>
          <w:rFonts w:ascii="Times New Roman" w:hAnsi="Times New Roman" w:cs="Times New Roman"/>
          <w:sz w:val="28"/>
          <w:szCs w:val="28"/>
          <w:lang w:val="uk-UA"/>
        </w:rPr>
        <w:t xml:space="preserve">Вчений </w:t>
      </w:r>
      <w:r w:rsidRPr="00661BF6">
        <w:rPr>
          <w:rFonts w:ascii="Times New Roman" w:hAnsi="Times New Roman" w:cs="Times New Roman"/>
          <w:sz w:val="28"/>
          <w:szCs w:val="28"/>
        </w:rPr>
        <w:t>виділяє кілька типів мотивації, пов'язаних з результатами навчання:</w:t>
      </w:r>
    </w:p>
    <w:p w:rsidR="003A2FE0" w:rsidRPr="00661BF6" w:rsidRDefault="003A2FE0" w:rsidP="00BD590C">
      <w:pPr>
        <w:pStyle w:val="a7"/>
        <w:numPr>
          <w:ilvl w:val="0"/>
          <w:numId w:val="2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Н</w:t>
      </w:r>
      <w:r w:rsidRPr="00661BF6">
        <w:rPr>
          <w:rFonts w:ascii="Times New Roman" w:hAnsi="Times New Roman" w:cs="Times New Roman"/>
          <w:sz w:val="28"/>
          <w:szCs w:val="28"/>
        </w:rPr>
        <w:t>егативна мотивація, під якою я розумів мотивацію учня до навчання, щоб зрозуміти труднощі, які можуть виникнути, якщо він не навчиться (негативна оцінка вчителів, засудження однокласників, покарання батьків тощо). Така мотивація зазвичай не приносить позитивних результатів.</w:t>
      </w:r>
    </w:p>
    <w:p w:rsidR="003A2FE0" w:rsidRPr="00661BF6" w:rsidRDefault="003A2FE0" w:rsidP="00BD590C">
      <w:pPr>
        <w:pStyle w:val="a7"/>
        <w:numPr>
          <w:ilvl w:val="0"/>
          <w:numId w:val="2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Pr="00661BF6">
        <w:rPr>
          <w:rFonts w:ascii="Times New Roman" w:hAnsi="Times New Roman" w:cs="Times New Roman"/>
          <w:sz w:val="28"/>
          <w:szCs w:val="28"/>
        </w:rPr>
        <w:t>озитивна мотивація, але також пов'язана з позакласними мотивами. Він може існувати в двох формах:</w:t>
      </w:r>
    </w:p>
    <w:p w:rsidR="003A2FE0" w:rsidRPr="00661BF6" w:rsidRDefault="003A2FE0" w:rsidP="00BD590C">
      <w:pPr>
        <w:pStyle w:val="a7"/>
        <w:numPr>
          <w:ilvl w:val="0"/>
          <w:numId w:val="2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Pr="00661BF6">
        <w:rPr>
          <w:rFonts w:ascii="Times New Roman" w:hAnsi="Times New Roman" w:cs="Times New Roman"/>
          <w:sz w:val="28"/>
          <w:szCs w:val="28"/>
        </w:rPr>
        <w:t>изначатися важливими для особистості соціальними прагненнями (наприклад, почуттям громадського обов'язку перед країною). Викладання тут сприймається як спосіб набуття культурно-історичних цінностей або шлях до самореалізації в житті. Якщо така мотивація є стійкою, то вона дозволяє учню подолати значні труднощі в отриманні знань. Але якщо вона не підкріплена іншими мотивами в навчальній діяльності, то вона не принесе максимального ефекту, оскільки учня цікавить не навчальний процес, а лише те, що з ним пов’язане;</w:t>
      </w:r>
    </w:p>
    <w:p w:rsidR="003A2FE0" w:rsidRPr="00661BF6" w:rsidRDefault="003A2FE0" w:rsidP="00BD590C">
      <w:pPr>
        <w:pStyle w:val="a7"/>
        <w:numPr>
          <w:ilvl w:val="0"/>
          <w:numId w:val="2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В</w:t>
      </w:r>
      <w:r w:rsidRPr="00661BF6">
        <w:rPr>
          <w:rFonts w:ascii="Times New Roman" w:hAnsi="Times New Roman" w:cs="Times New Roman"/>
          <w:sz w:val="28"/>
          <w:szCs w:val="28"/>
        </w:rPr>
        <w:t>изначатися вузько особистими мотивами. Прикладом таких мотивів є прагнення до особистого благополуччя (здобуття високого соціального статусу в групі, отримання в майбутньому престижної професії тощо).</w:t>
      </w:r>
    </w:p>
    <w:p w:rsidR="001A5596" w:rsidRDefault="003A2FE0" w:rsidP="001A55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262F1">
        <w:rPr>
          <w:rFonts w:ascii="Times New Roman" w:hAnsi="Times New Roman" w:cs="Times New Roman"/>
          <w:sz w:val="28"/>
          <w:szCs w:val="28"/>
          <w:lang w:val="uk-UA"/>
        </w:rPr>
        <w:t>Окрім цих видів мотивації,Якобсон виділяє також мотивацію, яка притаманна самому процесу навчальної діяльності (подолання різноманітних труднощів, інтелектуальна діяльність, реалізація власних здібностей тощо) та мотивацію, яка лежить у навчальній діяльності. сама діяльність. (задоволення цікавості, розширення світогляду тощо).</w:t>
      </w:r>
      <w:r w:rsidRPr="006262F1">
        <w:rPr>
          <w:rFonts w:ascii="Times New Roman" w:hAnsi="Times New Roman" w:cs="Times New Roman"/>
          <w:sz w:val="28"/>
          <w:szCs w:val="28"/>
          <w:lang w:val="uk-UA"/>
        </w:rPr>
        <w:tab/>
      </w:r>
      <w:r w:rsidRPr="006262F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262F1">
        <w:rPr>
          <w:rFonts w:ascii="Times New Roman" w:hAnsi="Times New Roman" w:cs="Times New Roman"/>
          <w:sz w:val="28"/>
          <w:szCs w:val="28"/>
          <w:lang w:val="uk-UA"/>
        </w:rPr>
        <w:t xml:space="preserve">Результати дослідження свідчать про те, що в навчальній діяльності кожного учня може бути одночасно кілька мотивів: усвідомлення значення освіти в його житті, інтерес до змісту знань, радість досягнень, бажання йти в ногу, страх. проблем, коли вони отримують негативні оцінки тощо. </w:t>
      </w:r>
      <w:r w:rsidRPr="006262F1">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CF1F73">
        <w:rPr>
          <w:rFonts w:ascii="Times New Roman" w:hAnsi="Times New Roman" w:cs="Times New Roman"/>
          <w:sz w:val="28"/>
          <w:szCs w:val="28"/>
        </w:rPr>
        <w:t>Пізнавальні та соціальні мотиви різні за своїм змістом і динамічними характеристиками. Особливості змісту пов’язані з характером навчальної діяльності. До них належать усвідомленість, самостійність, узагальнення, дієвість мотивів, домінування певного мотиву в загальній структурі мотивації, поширення мотиву на більшу кількість навчальних предметів, наявність чи відсутність особистісного сенсу навчання (сенсу сформованості).</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262F1">
        <w:rPr>
          <w:rFonts w:ascii="Times New Roman" w:hAnsi="Times New Roman" w:cs="Times New Roman"/>
          <w:sz w:val="28"/>
          <w:szCs w:val="28"/>
          <w:lang w:val="uk-UA"/>
        </w:rPr>
        <w:t xml:space="preserve">Динамічні характеристики пов'язані з психофізіологічними особливостями учня. Вони включають силу й серйозність мотивів, їхню наполегливість та емоційну забарвленість, здатність переходити від одного мотиву до іншого тощо. </w:t>
      </w:r>
      <w:r w:rsidRPr="00CF1F73">
        <w:rPr>
          <w:rFonts w:ascii="Times New Roman" w:hAnsi="Times New Roman" w:cs="Times New Roman"/>
          <w:sz w:val="28"/>
          <w:szCs w:val="28"/>
        </w:rPr>
        <w:t>Як зазначає А. Маркова, різні мотиви мають різний прояв у навчально-виховному процесі. Широкі пізнавальні мотиви, таким чином, відображаються в частих проханнях до вчителя надати додаткові джерела інформації про проблему, що розглядається на уроці; навчально-пізнавальний – у самостійному пошуку різних шляхів розв’язання задач, у вимогах вчителя оцінювати різні способи роботи. Наявність самоосвітніх мотивів у учня можна оцінити за тим, чи звертається він до вчителя про допомогу в раціональній організації самостійної навчальної діяльності, чи про ряд раціональних прийомів засвоєння навчального матеріалу [33].</w:t>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262F1">
        <w:rPr>
          <w:rFonts w:ascii="Times New Roman" w:hAnsi="Times New Roman" w:cs="Times New Roman"/>
          <w:sz w:val="28"/>
          <w:szCs w:val="28"/>
          <w:lang w:val="uk-UA"/>
        </w:rPr>
        <w:t>Соціальні мотиви виражаються в діях учнів, свідчать про розуміння ними свого обов'язку і відповідальності перед батьками, школою і суспільством, а мотиви співпраці - у прагненні організувати та виконувати різні види командної роботи.</w:t>
      </w:r>
      <w:r w:rsidRPr="006262F1">
        <w:rPr>
          <w:rFonts w:ascii="Times New Roman" w:hAnsi="Times New Roman" w:cs="Times New Roman"/>
          <w:sz w:val="28"/>
          <w:szCs w:val="28"/>
          <w:lang w:val="uk-UA"/>
        </w:rPr>
        <w:tab/>
      </w:r>
      <w:r w:rsidRPr="006262F1">
        <w:rPr>
          <w:rFonts w:ascii="Times New Roman" w:hAnsi="Times New Roman" w:cs="Times New Roman"/>
          <w:sz w:val="28"/>
          <w:szCs w:val="28"/>
          <w:lang w:val="uk-UA"/>
        </w:rPr>
        <w:br/>
      </w:r>
      <w:r>
        <w:rPr>
          <w:rFonts w:ascii="Times New Roman" w:hAnsi="Times New Roman" w:cs="Times New Roman"/>
          <w:sz w:val="28"/>
          <w:szCs w:val="28"/>
          <w:lang w:val="uk-UA"/>
        </w:rPr>
        <w:tab/>
      </w:r>
      <w:r w:rsidRPr="00CF1F73">
        <w:rPr>
          <w:rFonts w:ascii="Times New Roman" w:hAnsi="Times New Roman" w:cs="Times New Roman"/>
          <w:sz w:val="28"/>
          <w:szCs w:val="28"/>
          <w:lang w:val="uk-UA"/>
        </w:rPr>
        <w:t xml:space="preserve">Існують особливі відмінності між навчальними та пізнавальними мотивами, наприклад, орієнтація на засвоєння узагальнених методів оволодіння знаннями (А. Маркова, Д. Ельконін); мотивація змісту та процесу (М. Матюхіна), мотивація благополуччя та уникнення проблем (М. Матюхіна); мотивація виконання </w:t>
      </w:r>
      <w:r w:rsidR="00BD590C">
        <w:rPr>
          <w:rFonts w:ascii="Times New Roman" w:hAnsi="Times New Roman" w:cs="Times New Roman"/>
          <w:sz w:val="28"/>
          <w:szCs w:val="28"/>
          <w:lang w:val="uk-UA"/>
        </w:rPr>
        <w:t xml:space="preserve">                       (Р. Нє</w:t>
      </w:r>
      <w:r w:rsidRPr="00CF1F73">
        <w:rPr>
          <w:rFonts w:ascii="Times New Roman" w:hAnsi="Times New Roman" w:cs="Times New Roman"/>
          <w:sz w:val="28"/>
          <w:szCs w:val="28"/>
          <w:lang w:val="uk-UA"/>
        </w:rPr>
        <w:t>мов).</w:t>
      </w:r>
      <w:r>
        <w:rPr>
          <w:rFonts w:ascii="Times New Roman" w:hAnsi="Times New Roman" w:cs="Times New Roman"/>
          <w:sz w:val="28"/>
          <w:szCs w:val="28"/>
          <w:lang w:val="uk-UA"/>
        </w:rPr>
        <w:tab/>
      </w:r>
      <w:r w:rsidRPr="00CF1F73">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rPr>
        <w:t xml:space="preserve">Мотивацією успіху є бажання якісно і правильно виконати завдання, досягти бажаного результату. Вона орієнтує дитину на якість та ефективність навчальної діяльності (незалежно від оцінки), сприяє формуванню саморегуляції. </w:t>
      </w:r>
      <w:r w:rsidRPr="00CF1F73">
        <w:rPr>
          <w:rFonts w:ascii="Times New Roman" w:hAnsi="Times New Roman" w:cs="Times New Roman"/>
          <w:sz w:val="28"/>
          <w:szCs w:val="28"/>
        </w:rPr>
        <w:lastRenderedPageBreak/>
        <w:t>При формуванні такого типу мотивації вчителю корисно створити ситуацію успіху, похвали та заохочення до праці.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rPr>
        <w:t>Престижна мотивація найбільш характерна для дітей з високою самооцінкою і схильністю до лідерства. Він заохочує учня вчитися краще своїх однокласників, відзначитися серед них, він був першим. Але постійна конкуренція з однолітками, негативне ставлення до них порушує створення здорових стосунків між дитиною та колективом.</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262F1">
        <w:rPr>
          <w:rFonts w:ascii="Times New Roman" w:hAnsi="Times New Roman" w:cs="Times New Roman"/>
          <w:sz w:val="28"/>
          <w:szCs w:val="28"/>
          <w:lang w:val="uk-UA"/>
        </w:rPr>
        <w:t xml:space="preserve">Діти всіма силами намагаються уникати негативних оцінок і наслідків, які з них випливають. Ця мотивація надає навчальній діяльності негативного емоційного забарвлення, викликає у дитини почуття страху і тривоги. </w:t>
      </w:r>
      <w:r w:rsidRPr="00CF1F73">
        <w:rPr>
          <w:rFonts w:ascii="Times New Roman" w:hAnsi="Times New Roman" w:cs="Times New Roman"/>
          <w:sz w:val="28"/>
          <w:szCs w:val="28"/>
        </w:rPr>
        <w:t>Щоб запобігти такій мотивації, необхідно підтримувати дітей у найменших успіхах, хвалити їх за проміжні кроки, а не лише оцінювати кінцевий результат.</w:t>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sidRPr="00CF1F73">
        <w:rPr>
          <w:rFonts w:ascii="Times New Roman" w:hAnsi="Times New Roman" w:cs="Times New Roman"/>
          <w:sz w:val="28"/>
          <w:szCs w:val="28"/>
          <w:lang w:val="uk-UA"/>
        </w:rPr>
        <w:t xml:space="preserve">Крім мотивів, важливе місце в мотиваційній сфері людини займають цілі, що забезпечують реалізацію мотивів. </w:t>
      </w:r>
      <w:r w:rsidRPr="006262F1">
        <w:rPr>
          <w:rFonts w:ascii="Times New Roman" w:hAnsi="Times New Roman" w:cs="Times New Roman"/>
          <w:sz w:val="28"/>
          <w:szCs w:val="28"/>
          <w:lang w:val="uk-UA"/>
        </w:rPr>
        <w:t>Мотиви стосуються навчальної діяльності в цілому, а цілі забезпечують здійснення окремої навчальної діяльності. Залежно від того, які цілі (близькі чи дальні) ставить учень і які ознаки вираження кожного з видів мотивації, вчитель може отримати уявлення про домінуючі мотиви його навчальної діяльності і правильно при спостереженні за діяльністю учня. організувати роботу, спрямовану на підвищення її ефективності та якості.</w:t>
      </w:r>
      <w:r w:rsidRPr="006262F1">
        <w:rPr>
          <w:rFonts w:ascii="Times New Roman" w:hAnsi="Times New Roman" w:cs="Times New Roman"/>
          <w:sz w:val="28"/>
          <w:szCs w:val="28"/>
          <w:lang w:val="uk-UA"/>
        </w:rPr>
        <w:tab/>
      </w:r>
      <w:r w:rsidRPr="006262F1">
        <w:rPr>
          <w:rFonts w:ascii="Times New Roman" w:hAnsi="Times New Roman" w:cs="Times New Roman"/>
          <w:sz w:val="28"/>
          <w:szCs w:val="28"/>
          <w:lang w:val="uk-UA"/>
        </w:rPr>
        <w:br/>
      </w:r>
      <w:r>
        <w:rPr>
          <w:rFonts w:ascii="Times New Roman" w:hAnsi="Times New Roman" w:cs="Times New Roman"/>
          <w:sz w:val="28"/>
          <w:szCs w:val="28"/>
          <w:lang w:val="uk-UA"/>
        </w:rPr>
        <w:tab/>
      </w:r>
      <w:r w:rsidRPr="00CF1F73">
        <w:rPr>
          <w:rFonts w:ascii="Times New Roman" w:hAnsi="Times New Roman" w:cs="Times New Roman"/>
          <w:sz w:val="28"/>
          <w:szCs w:val="28"/>
          <w:lang w:val="uk-UA"/>
        </w:rPr>
        <w:t>На думку Є. Ільїна, основними факторами, що впливають на формування позитивної стійкої мотивації навчальної діяльності, є: 1) зміст навчального матеріалу;</w:t>
      </w:r>
      <w:r w:rsidRPr="00CF1F73">
        <w:rPr>
          <w:rFonts w:ascii="Times New Roman" w:hAnsi="Times New Roman" w:cs="Times New Roman"/>
          <w:sz w:val="28"/>
          <w:szCs w:val="28"/>
          <w:lang w:val="uk-UA"/>
        </w:rPr>
        <w:tab/>
        <w:t>2)</w:t>
      </w:r>
      <w:r w:rsidR="001A5596">
        <w:rPr>
          <w:rFonts w:ascii="Times New Roman" w:hAnsi="Times New Roman" w:cs="Times New Roman"/>
          <w:sz w:val="28"/>
          <w:szCs w:val="28"/>
          <w:lang w:val="uk-UA"/>
        </w:rPr>
        <w:t xml:space="preserve"> </w:t>
      </w:r>
      <w:r w:rsidRPr="00CF1F73">
        <w:rPr>
          <w:rFonts w:ascii="Times New Roman" w:hAnsi="Times New Roman" w:cs="Times New Roman"/>
          <w:sz w:val="28"/>
          <w:szCs w:val="28"/>
          <w:lang w:val="uk-UA"/>
        </w:rPr>
        <w:t>організація самої навчальної діяльності, що містить мотиваційний, оперативно-виконавчий та рефлексивно-оцінний етапи.</w:t>
      </w:r>
    </w:p>
    <w:p w:rsidR="003A2FE0" w:rsidRDefault="003A2FE0" w:rsidP="001A5596">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CF1F73">
        <w:rPr>
          <w:rFonts w:ascii="Times New Roman" w:hAnsi="Times New Roman" w:cs="Times New Roman"/>
          <w:sz w:val="28"/>
          <w:szCs w:val="28"/>
          <w:lang w:val="uk-UA"/>
        </w:rPr>
        <w:t>За словами А. Макарової, на формування навчальної мотивації дитини впливають: 1) роль змісту навчального матеріалу;2) організація виховної діяльності;</w:t>
      </w:r>
      <w:r w:rsidRPr="00CF1F73">
        <w:rPr>
          <w:rFonts w:ascii="Times New Roman" w:hAnsi="Times New Roman" w:cs="Times New Roman"/>
          <w:sz w:val="28"/>
          <w:szCs w:val="28"/>
          <w:lang w:val="uk-UA"/>
        </w:rPr>
        <w:tab/>
        <w:t>3) колективні форми навчальної діяльності; 4) кошторис [33; 63]</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lang w:val="uk-UA"/>
        </w:rPr>
        <w:t>Дослідження Л. Божович та М. Неймарка на основі аналізу особливостей мотиваційної сфери дозволили зробити висновок, що існує домінуюча система мотивів і основні мотиви підпорядковані всім іншим, що визначають ієрархічну структуру мотивації. мотиваційна сфера [4].</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CF1F73">
        <w:rPr>
          <w:rFonts w:ascii="Times New Roman" w:hAnsi="Times New Roman" w:cs="Times New Roman"/>
          <w:sz w:val="28"/>
          <w:szCs w:val="28"/>
        </w:rPr>
        <w:t>Мотивація до навчання визначається низкою факторів, характерних для цієї діяльності. По-перше, це визначається самою системою освіти, навчальним закладом, де здійснюється освітня діяльність; по-друге, організація навчально-виховного процесу; по-третє, суб’єктивні характеристики вихованця (вік, стать, інтелектуальний розвиток, здібності, самооцінка, взаємодія з іншими вихованцями тощо); по-четверте, суб'єктивні характеристики вчителя і, зокрема, система його ставлення до учнівської справи; по-п'яте, специфіка предмета.</w:t>
      </w:r>
      <w:r>
        <w:rPr>
          <w:rFonts w:ascii="Times New Roman" w:hAnsi="Times New Roman" w:cs="Times New Roman"/>
          <w:sz w:val="28"/>
          <w:szCs w:val="28"/>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lang w:val="uk-UA"/>
        </w:rPr>
        <w:t>Психологи довели, що мотиви навчальної діяльності дітей змінюються з віком і залежать від змін, що відбуваються у внутрішній структурі особистості, а також від зовнішніх обставин їхнього життя</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b/>
          <w:sz w:val="28"/>
          <w:szCs w:val="28"/>
          <w:lang w:val="uk-UA"/>
        </w:rPr>
        <w:br/>
      </w:r>
    </w:p>
    <w:p w:rsidR="003A2FE0" w:rsidRDefault="003A2FE0"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1A5596" w:rsidP="003A2FE0">
      <w:pPr>
        <w:spacing w:line="360" w:lineRule="auto"/>
        <w:jc w:val="both"/>
        <w:rPr>
          <w:rFonts w:ascii="Times New Roman" w:hAnsi="Times New Roman" w:cs="Times New Roman"/>
          <w:b/>
          <w:sz w:val="28"/>
          <w:szCs w:val="28"/>
          <w:lang w:val="uk-UA"/>
        </w:rPr>
      </w:pPr>
    </w:p>
    <w:p w:rsidR="001A5596" w:rsidRDefault="003A2FE0" w:rsidP="003A2FE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p>
    <w:p w:rsidR="001A5596" w:rsidRDefault="003A2FE0" w:rsidP="003A2FE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35528B">
        <w:rPr>
          <w:rFonts w:ascii="Times New Roman" w:hAnsi="Times New Roman" w:cs="Times New Roman"/>
          <w:b/>
          <w:sz w:val="28"/>
          <w:szCs w:val="28"/>
          <w:lang w:val="uk-UA"/>
        </w:rPr>
        <w:t xml:space="preserve">Висновки до розділу </w:t>
      </w:r>
      <w:r w:rsidR="001A5596">
        <w:rPr>
          <w:rFonts w:ascii="Times New Roman" w:hAnsi="Times New Roman" w:cs="Times New Roman"/>
          <w:b/>
          <w:sz w:val="28"/>
          <w:szCs w:val="28"/>
          <w:lang w:val="uk-UA"/>
        </w:rPr>
        <w:t>1</w:t>
      </w:r>
    </w:p>
    <w:p w:rsidR="001A5596" w:rsidRDefault="003A2FE0" w:rsidP="001A559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4E6178">
        <w:rPr>
          <w:rFonts w:ascii="Times New Roman" w:hAnsi="Times New Roman" w:cs="Times New Roman"/>
          <w:sz w:val="28"/>
          <w:szCs w:val="28"/>
          <w:lang w:val="uk-UA"/>
        </w:rPr>
        <w:t xml:space="preserve">Мотивація </w:t>
      </w:r>
      <w:r w:rsidR="001A5596">
        <w:rPr>
          <w:rFonts w:ascii="Times New Roman" w:hAnsi="Times New Roman" w:cs="Times New Roman"/>
          <w:sz w:val="28"/>
          <w:szCs w:val="28"/>
          <w:lang w:val="uk-UA"/>
        </w:rPr>
        <w:t>–</w:t>
      </w:r>
      <w:r w:rsidRPr="004E6178">
        <w:rPr>
          <w:rFonts w:ascii="Times New Roman" w:hAnsi="Times New Roman" w:cs="Times New Roman"/>
          <w:sz w:val="28"/>
          <w:szCs w:val="28"/>
          <w:lang w:val="uk-UA"/>
        </w:rPr>
        <w:t xml:space="preserve"> це складна, неоднорідна, багаторівнева система, що включає потреби, мотиви, інтереси, ідеали, прагнення, установки, емоції, норми, цінності тощо.Мотиви навчальної діяльності поділяються на пізнавальні та соціальні. </w:t>
      </w:r>
      <w:r w:rsidRPr="008C53D6">
        <w:rPr>
          <w:rFonts w:ascii="Times New Roman" w:hAnsi="Times New Roman" w:cs="Times New Roman"/>
          <w:sz w:val="28"/>
          <w:szCs w:val="28"/>
        </w:rPr>
        <w:t>Вони характеризуються специфічними особливостями на різних етапах розвитку дитини і мають істотне значення для успішного здійснення навчальної діяльності. Основними засобами впливу на формування навчальної мотивації є: зміст навчального матеріалу, організація навчальної діяльності, колективні форми навчальної діяльності, контроль та оцінка. Особливе значення у формуванні мотивації навчання молодших школярів мають особистість і стиль педагогічної діяльності вчителя.</w:t>
      </w:r>
      <w:r>
        <w:rPr>
          <w:rFonts w:ascii="Times New Roman" w:hAnsi="Times New Roman" w:cs="Times New Roman"/>
          <w:sz w:val="28"/>
          <w:szCs w:val="28"/>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8C53D6">
        <w:rPr>
          <w:rFonts w:ascii="Times New Roman" w:hAnsi="Times New Roman" w:cs="Times New Roman"/>
          <w:sz w:val="28"/>
          <w:szCs w:val="28"/>
        </w:rPr>
        <w:t xml:space="preserve">Для більш успішного формування мотивації навчання молодших школярів необхідно використовувати не один, а всі елементи певної системи. Згодом вчитель повинен оволодіти різними засобами, прийомами і методами стимулювання навчальної діяльності учнів та стежити за розвитком їх </w:t>
      </w:r>
      <w:r>
        <w:rPr>
          <w:rFonts w:ascii="Times New Roman" w:hAnsi="Times New Roman" w:cs="Times New Roman"/>
          <w:sz w:val="28"/>
          <w:szCs w:val="28"/>
        </w:rPr>
        <w:br/>
      </w:r>
      <w:r w:rsidRPr="008C53D6">
        <w:rPr>
          <w:rFonts w:ascii="Times New Roman" w:hAnsi="Times New Roman" w:cs="Times New Roman"/>
          <w:sz w:val="28"/>
          <w:szCs w:val="28"/>
        </w:rPr>
        <w:t>пізнавальних інтересів</w:t>
      </w:r>
      <w:r>
        <w:rPr>
          <w:rFonts w:ascii="Times New Roman" w:hAnsi="Times New Roman" w:cs="Times New Roman"/>
          <w:sz w:val="28"/>
          <w:szCs w:val="28"/>
        </w:rPr>
        <w:tab/>
      </w:r>
      <w:r w:rsidRPr="008C53D6">
        <w:rPr>
          <w:rFonts w:ascii="Times New Roman" w:hAnsi="Times New Roman" w:cs="Times New Roman"/>
          <w:sz w:val="28"/>
          <w:szCs w:val="28"/>
        </w:rPr>
        <w:t>.</w:t>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281463">
        <w:rPr>
          <w:rFonts w:ascii="Times New Roman" w:hAnsi="Times New Roman" w:cs="Times New Roman"/>
          <w:sz w:val="28"/>
          <w:szCs w:val="28"/>
          <w:lang w:val="uk-UA"/>
        </w:rPr>
        <w:t>Мотивація до навчання визначається низкою факторів, характерних для цієї діяльності</w:t>
      </w:r>
      <w:r>
        <w:rPr>
          <w:rFonts w:ascii="Times New Roman" w:hAnsi="Times New Roman" w:cs="Times New Roman"/>
          <w:sz w:val="28"/>
          <w:szCs w:val="28"/>
          <w:lang w:val="uk-UA"/>
        </w:rPr>
        <w:t>.</w:t>
      </w:r>
      <w:r w:rsidRPr="00281463">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w:t>
      </w:r>
      <w:r w:rsidRPr="00281463">
        <w:rPr>
          <w:rFonts w:ascii="Times New Roman" w:hAnsi="Times New Roman" w:cs="Times New Roman"/>
          <w:sz w:val="28"/>
          <w:szCs w:val="28"/>
          <w:lang w:val="uk-UA"/>
        </w:rPr>
        <w:t xml:space="preserve"> самою системою освіти, навчальним закладом, де здійснюється освітня діяльність</w:t>
      </w:r>
      <w:r>
        <w:rPr>
          <w:rFonts w:ascii="Times New Roman" w:hAnsi="Times New Roman" w:cs="Times New Roman"/>
          <w:sz w:val="28"/>
          <w:szCs w:val="28"/>
          <w:lang w:val="uk-UA"/>
        </w:rPr>
        <w:t>.</w:t>
      </w:r>
      <w:r w:rsidRPr="00281463">
        <w:rPr>
          <w:rFonts w:ascii="Times New Roman" w:hAnsi="Times New Roman" w:cs="Times New Roman"/>
          <w:sz w:val="28"/>
          <w:szCs w:val="28"/>
          <w:lang w:val="uk-UA"/>
        </w:rPr>
        <w:t>організаці</w:t>
      </w:r>
      <w:r>
        <w:rPr>
          <w:rFonts w:ascii="Times New Roman" w:hAnsi="Times New Roman" w:cs="Times New Roman"/>
          <w:sz w:val="28"/>
          <w:szCs w:val="28"/>
          <w:lang w:val="uk-UA"/>
        </w:rPr>
        <w:t>єю</w:t>
      </w:r>
      <w:r w:rsidRPr="00281463">
        <w:rPr>
          <w:rFonts w:ascii="Times New Roman" w:hAnsi="Times New Roman" w:cs="Times New Roman"/>
          <w:sz w:val="28"/>
          <w:szCs w:val="28"/>
          <w:lang w:val="uk-UA"/>
        </w:rPr>
        <w:t xml:space="preserve"> навчально-виховного процесу</w:t>
      </w:r>
      <w:r>
        <w:rPr>
          <w:rFonts w:ascii="Times New Roman" w:hAnsi="Times New Roman" w:cs="Times New Roman"/>
          <w:sz w:val="28"/>
          <w:szCs w:val="28"/>
          <w:lang w:val="uk-UA"/>
        </w:rPr>
        <w:t xml:space="preserve">, </w:t>
      </w:r>
      <w:r w:rsidRPr="00281463">
        <w:rPr>
          <w:rFonts w:ascii="Times New Roman" w:hAnsi="Times New Roman" w:cs="Times New Roman"/>
          <w:sz w:val="28"/>
          <w:szCs w:val="28"/>
          <w:lang w:val="uk-UA"/>
        </w:rPr>
        <w:t>суб’єктивн</w:t>
      </w:r>
      <w:r>
        <w:rPr>
          <w:rFonts w:ascii="Times New Roman" w:hAnsi="Times New Roman" w:cs="Times New Roman"/>
          <w:sz w:val="28"/>
          <w:szCs w:val="28"/>
          <w:lang w:val="uk-UA"/>
        </w:rPr>
        <w:t xml:space="preserve">ими </w:t>
      </w:r>
      <w:r w:rsidRPr="00281463">
        <w:rPr>
          <w:rFonts w:ascii="Times New Roman" w:hAnsi="Times New Roman" w:cs="Times New Roman"/>
          <w:sz w:val="28"/>
          <w:szCs w:val="28"/>
          <w:lang w:val="uk-UA"/>
        </w:rPr>
        <w:t>характеристик</w:t>
      </w:r>
      <w:r>
        <w:rPr>
          <w:rFonts w:ascii="Times New Roman" w:hAnsi="Times New Roman" w:cs="Times New Roman"/>
          <w:sz w:val="28"/>
          <w:szCs w:val="28"/>
          <w:lang w:val="uk-UA"/>
        </w:rPr>
        <w:t>ами</w:t>
      </w:r>
      <w:r w:rsidRPr="00281463">
        <w:rPr>
          <w:rFonts w:ascii="Times New Roman" w:hAnsi="Times New Roman" w:cs="Times New Roman"/>
          <w:sz w:val="28"/>
          <w:szCs w:val="28"/>
          <w:lang w:val="uk-UA"/>
        </w:rPr>
        <w:t xml:space="preserve"> вихованця (вік, стать, інтелектуальний розвиток, здібності, самооцінка, взаємодія з іншими вихованцями тощо)</w:t>
      </w:r>
      <w:r>
        <w:rPr>
          <w:rFonts w:ascii="Times New Roman" w:hAnsi="Times New Roman" w:cs="Times New Roman"/>
          <w:sz w:val="28"/>
          <w:szCs w:val="28"/>
          <w:lang w:val="uk-UA"/>
        </w:rPr>
        <w:t xml:space="preserve"> та </w:t>
      </w:r>
      <w:r w:rsidRPr="00281463">
        <w:rPr>
          <w:rFonts w:ascii="Times New Roman" w:hAnsi="Times New Roman" w:cs="Times New Roman"/>
          <w:sz w:val="28"/>
          <w:szCs w:val="28"/>
          <w:lang w:val="uk-UA"/>
        </w:rPr>
        <w:t>суб'єктивн</w:t>
      </w:r>
      <w:r>
        <w:rPr>
          <w:rFonts w:ascii="Times New Roman" w:hAnsi="Times New Roman" w:cs="Times New Roman"/>
          <w:sz w:val="28"/>
          <w:szCs w:val="28"/>
          <w:lang w:val="uk-UA"/>
        </w:rPr>
        <w:t>ими</w:t>
      </w:r>
      <w:r w:rsidRPr="00281463">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ами</w:t>
      </w:r>
      <w:r w:rsidRPr="00281463">
        <w:rPr>
          <w:rFonts w:ascii="Times New Roman" w:hAnsi="Times New Roman" w:cs="Times New Roman"/>
          <w:sz w:val="28"/>
          <w:szCs w:val="28"/>
          <w:lang w:val="uk-UA"/>
        </w:rPr>
        <w:t xml:space="preserve"> вчителя і, зокрема, система його ставлення до учнівської справи; по-п'яте, специфіка предмета.</w:t>
      </w:r>
      <w:r>
        <w:rPr>
          <w:rFonts w:ascii="Times New Roman" w:hAnsi="Times New Roman" w:cs="Times New Roman"/>
          <w:sz w:val="28"/>
          <w:szCs w:val="28"/>
          <w:lang w:val="uk-UA"/>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 xml:space="preserve"> </w:t>
      </w:r>
      <w:r w:rsidRPr="002D052D">
        <w:rPr>
          <w:rFonts w:ascii="Times New Roman" w:hAnsi="Times New Roman" w:cs="Times New Roman"/>
          <w:sz w:val="28"/>
          <w:szCs w:val="28"/>
          <w:lang w:val="uk-UA"/>
        </w:rPr>
        <w:t xml:space="preserve">Урахування індивідуальних особливостей молодших школярів у навчанні відбувається не шляхом пристосування мети та змісту навчання до особистості учня, а шляхом пристосування прийомів, методів і форм педагогічного впливу до їх індивідуальних особливостей з метою забезпечення запрограмованого рівня особистості.Індивідуальний підхід створює найбільш сприятливі можливості для </w:t>
      </w:r>
      <w:r w:rsidRPr="002D052D">
        <w:rPr>
          <w:rFonts w:ascii="Times New Roman" w:hAnsi="Times New Roman" w:cs="Times New Roman"/>
          <w:sz w:val="28"/>
          <w:szCs w:val="28"/>
          <w:lang w:val="uk-UA"/>
        </w:rPr>
        <w:lastRenderedPageBreak/>
        <w:t>розвитку пізнавальних здібностей, активності, нахилів і таланту кожного учня.</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sz w:val="28"/>
          <w:szCs w:val="28"/>
          <w:lang w:val="uk-UA"/>
        </w:rPr>
        <w:tab/>
      </w:r>
      <w:r w:rsidRPr="008C53D6">
        <w:rPr>
          <w:rFonts w:ascii="Times New Roman" w:hAnsi="Times New Roman" w:cs="Times New Roman"/>
          <w:sz w:val="28"/>
          <w:szCs w:val="28"/>
        </w:rPr>
        <w:t>Тому навчання молодших школярів мотивується дитиною, залежно від ситуації ними керують різні мотиви, але серед них є одна визначальна. Серед багатьох мотивів навчання найціннішим є пізнавальний інтерес, для успішного формування якого необхідні вищенаведені умови. Ці риси формування навчальної мотивації у початківців повинні враховувати вчителі, якщо вони хочуть працювати відповідно до нової філософії освіти, яка розглядає учня як суб’єкта навчального процесу.</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p>
    <w:p w:rsidR="001A5596" w:rsidRDefault="003A2FE0" w:rsidP="001A5596">
      <w:pPr>
        <w:spacing w:line="360" w:lineRule="auto"/>
        <w:jc w:val="center"/>
        <w:rPr>
          <w:rFonts w:ascii="Times New Roman" w:hAnsi="Times New Roman" w:cs="Times New Roman"/>
          <w:b/>
          <w:sz w:val="28"/>
          <w:szCs w:val="28"/>
          <w:lang w:val="uk-UA"/>
        </w:rPr>
      </w:pPr>
      <w:r w:rsidRPr="00240A9A">
        <w:rPr>
          <w:rFonts w:ascii="Times New Roman" w:hAnsi="Times New Roman" w:cs="Times New Roman"/>
          <w:b/>
          <w:sz w:val="28"/>
          <w:szCs w:val="28"/>
          <w:lang w:val="uk-UA"/>
        </w:rPr>
        <w:lastRenderedPageBreak/>
        <w:t>РОЗДІЛ</w:t>
      </w:r>
      <w:r>
        <w:rPr>
          <w:rFonts w:ascii="Times New Roman" w:hAnsi="Times New Roman" w:cs="Times New Roman"/>
          <w:b/>
          <w:sz w:val="28"/>
          <w:szCs w:val="28"/>
          <w:lang w:val="uk-UA"/>
        </w:rPr>
        <w:t xml:space="preserve"> </w:t>
      </w:r>
      <w:r w:rsidR="001A5596">
        <w:rPr>
          <w:rFonts w:ascii="Times New Roman" w:hAnsi="Times New Roman" w:cs="Times New Roman"/>
          <w:b/>
          <w:sz w:val="28"/>
          <w:szCs w:val="28"/>
          <w:lang w:val="uk-UA"/>
        </w:rPr>
        <w:t>2</w:t>
      </w:r>
    </w:p>
    <w:p w:rsidR="001A5596" w:rsidRDefault="001A5596" w:rsidP="001A5596">
      <w:pPr>
        <w:spacing w:line="360" w:lineRule="auto"/>
        <w:jc w:val="center"/>
        <w:rPr>
          <w:rFonts w:ascii="Times New Roman" w:hAnsi="Times New Roman" w:cs="Times New Roman"/>
          <w:b/>
          <w:sz w:val="28"/>
          <w:szCs w:val="28"/>
          <w:lang w:val="uk-UA"/>
        </w:rPr>
      </w:pPr>
    </w:p>
    <w:p w:rsidR="001A5596" w:rsidRDefault="003A2FE0" w:rsidP="001A5596">
      <w:pPr>
        <w:spacing w:line="360" w:lineRule="auto"/>
        <w:jc w:val="both"/>
        <w:rPr>
          <w:rFonts w:ascii="Times New Roman" w:hAnsi="Times New Roman" w:cs="Times New Roman"/>
          <w:sz w:val="28"/>
          <w:szCs w:val="28"/>
          <w:lang w:val="uk-UA"/>
        </w:rPr>
      </w:pPr>
      <w:r w:rsidRPr="00240A9A">
        <w:rPr>
          <w:rFonts w:ascii="Times New Roman" w:hAnsi="Times New Roman" w:cs="Times New Roman"/>
          <w:b/>
          <w:sz w:val="28"/>
          <w:szCs w:val="28"/>
          <w:lang w:val="uk-UA"/>
        </w:rPr>
        <w:t>ОРГАНІЗАЦІЯ ТА МЕТОДИЧНЕ ЗАБЕЗПЕЧЕННЯ ЕМПІРИЧНОГО ДОСЛІДЖЕННЯ МОТИВАЦІЇ ДО НАВЧАННЯ МОЛОДШИХ ШКОЛЯРІВ</w:t>
      </w:r>
      <w:r w:rsidRPr="00240A9A">
        <w:rPr>
          <w:rFonts w:ascii="Times New Roman" w:hAnsi="Times New Roman" w:cs="Times New Roman"/>
          <w:b/>
          <w:sz w:val="28"/>
          <w:szCs w:val="28"/>
          <w:lang w:val="uk-UA"/>
        </w:rPr>
        <w:tab/>
      </w:r>
      <w:r w:rsidRPr="00240A9A">
        <w:rPr>
          <w:rFonts w:ascii="Times New Roman" w:hAnsi="Times New Roman" w:cs="Times New Roman"/>
          <w:b/>
          <w:sz w:val="28"/>
          <w:szCs w:val="28"/>
          <w:lang w:val="uk-UA"/>
        </w:rPr>
        <w:br/>
      </w:r>
      <w:r>
        <w:rPr>
          <w:rFonts w:ascii="Times New Roman" w:hAnsi="Times New Roman" w:cs="Times New Roman"/>
          <w:b/>
          <w:sz w:val="28"/>
          <w:szCs w:val="28"/>
          <w:lang w:val="uk-UA"/>
        </w:rPr>
        <w:br/>
      </w:r>
      <w:r w:rsidR="001A5596">
        <w:rPr>
          <w:rFonts w:ascii="Times New Roman" w:hAnsi="Times New Roman" w:cs="Times New Roman"/>
          <w:b/>
          <w:sz w:val="28"/>
          <w:szCs w:val="28"/>
          <w:lang w:val="uk-UA"/>
        </w:rPr>
        <w:t xml:space="preserve">         </w:t>
      </w:r>
      <w:r w:rsidRPr="0033210E">
        <w:rPr>
          <w:rFonts w:ascii="Times New Roman" w:hAnsi="Times New Roman" w:cs="Times New Roman"/>
          <w:b/>
          <w:sz w:val="28"/>
          <w:szCs w:val="28"/>
          <w:lang w:val="uk-UA"/>
        </w:rPr>
        <w:t xml:space="preserve">2.1.Організація  емпіричного дослідження та характеристика досліджуваних </w:t>
      </w:r>
      <w:r w:rsidRPr="00534115">
        <w:rPr>
          <w:rFonts w:ascii="Times New Roman" w:hAnsi="Times New Roman" w:cs="Times New Roman"/>
          <w:b/>
          <w:i/>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3A2FE0" w:rsidRPr="009D6F60" w:rsidRDefault="001A5596" w:rsidP="001A5596">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3A2FE0" w:rsidRPr="00BA5326">
        <w:rPr>
          <w:rFonts w:ascii="Times New Roman" w:hAnsi="Times New Roman" w:cs="Times New Roman"/>
          <w:sz w:val="28"/>
          <w:szCs w:val="28"/>
          <w:lang w:val="uk-UA"/>
        </w:rPr>
        <w:t xml:space="preserve">Дослідження </w:t>
      </w:r>
      <w:r w:rsidR="003A2FE0">
        <w:rPr>
          <w:rFonts w:ascii="Times New Roman" w:hAnsi="Times New Roman" w:cs="Times New Roman"/>
          <w:sz w:val="28"/>
          <w:szCs w:val="28"/>
          <w:lang w:val="uk-UA"/>
        </w:rPr>
        <w:t xml:space="preserve">повинно було </w:t>
      </w:r>
      <w:r w:rsidR="003A2FE0" w:rsidRPr="00BA5326">
        <w:rPr>
          <w:rFonts w:ascii="Times New Roman" w:hAnsi="Times New Roman" w:cs="Times New Roman"/>
          <w:sz w:val="28"/>
          <w:szCs w:val="28"/>
          <w:lang w:val="uk-UA"/>
        </w:rPr>
        <w:t>проводи</w:t>
      </w:r>
      <w:r w:rsidR="003A2FE0">
        <w:rPr>
          <w:rFonts w:ascii="Times New Roman" w:hAnsi="Times New Roman" w:cs="Times New Roman"/>
          <w:sz w:val="28"/>
          <w:szCs w:val="28"/>
          <w:lang w:val="uk-UA"/>
        </w:rPr>
        <w:t xml:space="preserve">тись </w:t>
      </w:r>
      <w:r w:rsidR="003A2FE0" w:rsidRPr="00BA5326">
        <w:rPr>
          <w:rFonts w:ascii="Times New Roman" w:hAnsi="Times New Roman" w:cs="Times New Roman"/>
          <w:sz w:val="28"/>
          <w:szCs w:val="28"/>
          <w:lang w:val="uk-UA"/>
        </w:rPr>
        <w:t xml:space="preserve"> у КЗВОСЗШ №135 м.Дніпро з учнями</w:t>
      </w:r>
      <w:r w:rsidR="003A2FE0">
        <w:rPr>
          <w:rFonts w:ascii="Times New Roman" w:hAnsi="Times New Roman" w:cs="Times New Roman"/>
          <w:sz w:val="28"/>
          <w:szCs w:val="28"/>
          <w:lang w:val="uk-UA"/>
        </w:rPr>
        <w:t xml:space="preserve"> 1 та 2 класу у складі 40 осіб.Але на жаль,під час написання дипломної роботи в країні почалась повномасштабна війна.Тому,продовження проведення емпіричної частини в закладі освіти було неможливе.</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t xml:space="preserve"> </w:t>
      </w:r>
      <w:r w:rsidR="003A2FE0">
        <w:rPr>
          <w:rFonts w:ascii="Times New Roman" w:hAnsi="Times New Roman" w:cs="Times New Roman"/>
          <w:sz w:val="28"/>
          <w:szCs w:val="28"/>
          <w:lang w:val="uk-UA"/>
        </w:rPr>
        <w:tab/>
        <w:t xml:space="preserve"> Для написання емпіричної частини було взято вторинне дослідження з наукових робіт </w:t>
      </w:r>
      <w:r w:rsidR="003A2FE0" w:rsidRPr="00774D69">
        <w:rPr>
          <w:rFonts w:ascii="Times New Roman" w:hAnsi="Times New Roman" w:cs="Times New Roman"/>
          <w:sz w:val="28"/>
          <w:szCs w:val="28"/>
          <w:lang w:val="uk-UA"/>
        </w:rPr>
        <w:t>зг</w:t>
      </w:r>
      <w:r w:rsidR="003A2FE0">
        <w:rPr>
          <w:rFonts w:ascii="Times New Roman" w:hAnsi="Times New Roman" w:cs="Times New Roman"/>
          <w:sz w:val="28"/>
          <w:szCs w:val="28"/>
          <w:lang w:val="uk-UA"/>
        </w:rPr>
        <w:t>і</w:t>
      </w:r>
      <w:r w:rsidR="003A2FE0" w:rsidRPr="00774D69">
        <w:rPr>
          <w:rFonts w:ascii="Times New Roman" w:hAnsi="Times New Roman" w:cs="Times New Roman"/>
          <w:sz w:val="28"/>
          <w:szCs w:val="28"/>
          <w:lang w:val="uk-UA"/>
        </w:rPr>
        <w:t>дно теми ква</w:t>
      </w:r>
      <w:r w:rsidR="003A2FE0">
        <w:rPr>
          <w:rFonts w:ascii="Times New Roman" w:hAnsi="Times New Roman" w:cs="Times New Roman"/>
          <w:sz w:val="28"/>
          <w:szCs w:val="28"/>
          <w:lang w:val="uk-UA"/>
        </w:rPr>
        <w:t>ліфікаційної роботи у якому приймали участь діти 1 та 2 классу.</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r>
      <w:r w:rsidR="003A2FE0">
        <w:rPr>
          <w:rFonts w:ascii="Times New Roman" w:hAnsi="Times New Roman" w:cs="Times New Roman"/>
          <w:bCs/>
          <w:sz w:val="28"/>
          <w:szCs w:val="28"/>
          <w:lang w:val="uk-UA"/>
        </w:rPr>
        <w:t xml:space="preserve"> </w:t>
      </w:r>
      <w:r w:rsidR="003A2FE0">
        <w:rPr>
          <w:rFonts w:ascii="Times New Roman" w:hAnsi="Times New Roman" w:cs="Times New Roman"/>
          <w:bCs/>
          <w:sz w:val="28"/>
          <w:szCs w:val="28"/>
          <w:lang w:val="uk-UA"/>
        </w:rPr>
        <w:tab/>
        <w:t xml:space="preserve">У  науковій праці,яке проводило дослідження було використане  </w:t>
      </w:r>
      <w:r w:rsidR="003A2FE0" w:rsidRPr="00F23EC0">
        <w:rPr>
          <w:rFonts w:ascii="Times New Roman" w:hAnsi="Times New Roman" w:cs="Times New Roman"/>
          <w:bCs/>
          <w:sz w:val="28"/>
          <w:szCs w:val="28"/>
          <w:lang w:val="uk-UA"/>
        </w:rPr>
        <w:t>індивідуальн</w:t>
      </w:r>
      <w:r w:rsidR="003A2FE0">
        <w:rPr>
          <w:rFonts w:ascii="Times New Roman" w:hAnsi="Times New Roman" w:cs="Times New Roman"/>
          <w:bCs/>
          <w:sz w:val="28"/>
          <w:szCs w:val="28"/>
          <w:lang w:val="uk-UA"/>
        </w:rPr>
        <w:t xml:space="preserve">е опитування </w:t>
      </w:r>
      <w:r w:rsidR="003A2FE0" w:rsidRPr="00F23EC0">
        <w:rPr>
          <w:rFonts w:ascii="Times New Roman" w:hAnsi="Times New Roman" w:cs="Times New Roman"/>
          <w:bCs/>
          <w:sz w:val="28"/>
          <w:szCs w:val="28"/>
          <w:lang w:val="uk-UA"/>
        </w:rPr>
        <w:t xml:space="preserve"> з кожним учнем</w:t>
      </w:r>
      <w:r w:rsidR="003A2FE0">
        <w:rPr>
          <w:rFonts w:ascii="Times New Roman" w:hAnsi="Times New Roman" w:cs="Times New Roman"/>
          <w:sz w:val="28"/>
          <w:szCs w:val="28"/>
          <w:lang w:val="uk-UA"/>
        </w:rPr>
        <w:t xml:space="preserve"> </w:t>
      </w:r>
      <w:r w:rsidR="003A2FE0">
        <w:rPr>
          <w:rFonts w:ascii="Times New Roman" w:hAnsi="Times New Roman" w:cs="Times New Roman"/>
          <w:bCs/>
          <w:sz w:val="28"/>
          <w:szCs w:val="28"/>
          <w:lang w:val="uk-UA"/>
        </w:rPr>
        <w:t>д</w:t>
      </w:r>
      <w:r w:rsidR="003A2FE0" w:rsidRPr="00F23EC0">
        <w:rPr>
          <w:rFonts w:ascii="Times New Roman" w:hAnsi="Times New Roman" w:cs="Times New Roman"/>
          <w:bCs/>
          <w:sz w:val="28"/>
          <w:szCs w:val="28"/>
          <w:lang w:val="uk-UA"/>
        </w:rPr>
        <w:t>ля подолання вікових ускладнень при дослідженні мотивації в першому і другому класах</w:t>
      </w:r>
      <w:r w:rsidR="003A2FE0">
        <w:rPr>
          <w:rFonts w:ascii="Times New Roman" w:hAnsi="Times New Roman" w:cs="Times New Roman"/>
          <w:bCs/>
          <w:sz w:val="28"/>
          <w:szCs w:val="28"/>
          <w:lang w:val="uk-UA"/>
        </w:rPr>
        <w:t>.</w:t>
      </w:r>
      <w:r w:rsidR="003A2FE0">
        <w:rPr>
          <w:rFonts w:ascii="Times New Roman" w:hAnsi="Times New Roman" w:cs="Times New Roman"/>
          <w:bCs/>
          <w:sz w:val="28"/>
          <w:szCs w:val="28"/>
          <w:lang w:val="uk-UA"/>
        </w:rPr>
        <w:tab/>
      </w:r>
      <w:r w:rsidR="003A2FE0">
        <w:rPr>
          <w:rFonts w:ascii="Times New Roman" w:hAnsi="Times New Roman" w:cs="Times New Roman"/>
          <w:sz w:val="28"/>
          <w:szCs w:val="28"/>
          <w:lang w:val="uk-UA"/>
        </w:rPr>
        <w:br/>
        <w:t xml:space="preserve"> </w:t>
      </w:r>
      <w:r w:rsidR="003A2FE0">
        <w:rPr>
          <w:rFonts w:ascii="Times New Roman" w:hAnsi="Times New Roman" w:cs="Times New Roman"/>
          <w:sz w:val="28"/>
          <w:szCs w:val="28"/>
          <w:lang w:val="uk-UA"/>
        </w:rPr>
        <w:tab/>
      </w:r>
      <w:r w:rsidR="003A2FE0" w:rsidRPr="0096296C">
        <w:rPr>
          <w:rFonts w:ascii="Times New Roman" w:hAnsi="Times New Roman" w:cs="Times New Roman"/>
          <w:sz w:val="28"/>
          <w:szCs w:val="28"/>
          <w:lang w:val="uk-UA"/>
        </w:rPr>
        <w:t>Решта методик діагностичного інструментарію проводились в усіх експериментальних класах з метою отримання показників для порівняння та відстеження динаміки розвитку мотивів учбової діяльності у молодшому шкільному віці.Проведене експериментальне дослідження дало змогу отримати багатий емпіричний матеріал для подальшого кількісного та якісного аналізу.</w:t>
      </w:r>
    </w:p>
    <w:p w:rsidR="001A5596" w:rsidRDefault="003A2FE0" w:rsidP="003A2FE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p>
    <w:p w:rsidR="001A5596" w:rsidRDefault="001A5596" w:rsidP="003A2FE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3A2FE0" w:rsidRPr="00CF29AB">
        <w:rPr>
          <w:rFonts w:ascii="Times New Roman" w:hAnsi="Times New Roman" w:cs="Times New Roman"/>
          <w:b/>
          <w:sz w:val="28"/>
          <w:szCs w:val="28"/>
          <w:lang w:val="uk-UA"/>
        </w:rPr>
        <w:t>2.2.Методичне забезпечення емпіричного дослідження</w:t>
      </w:r>
      <w:r w:rsidR="003A2FE0">
        <w:rPr>
          <w:rFonts w:ascii="Times New Roman" w:hAnsi="Times New Roman" w:cs="Times New Roman"/>
          <w:b/>
          <w:sz w:val="28"/>
          <w:szCs w:val="28"/>
          <w:lang w:val="uk-UA"/>
        </w:rPr>
        <w:tab/>
      </w:r>
    </w:p>
    <w:p w:rsidR="003A2FE0" w:rsidRPr="00041750" w:rsidRDefault="003A2FE0" w:rsidP="003A2FE0">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rPr>
        <w:t>Мета емпіричного дослідження полягала у тому, щоб визначити рівень мотивації до навчання у молодшому шкільному віці за допомогою адекватного діагностичного інструментарію. Основними методичними прийомами були: спостереження, тестування, бесіда.</w:t>
      </w:r>
      <w:r>
        <w:rPr>
          <w:rFonts w:ascii="Times New Roman" w:hAnsi="Times New Roman" w:cs="Times New Roman"/>
          <w:sz w:val="28"/>
          <w:szCs w:val="28"/>
        </w:rPr>
        <w:tab/>
      </w:r>
      <w:r>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t>Для проведення емпіричного дослідження у науковій праці були використанні такі методики як:</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sidRPr="001A5596">
        <w:rPr>
          <w:rFonts w:ascii="Times New Roman" w:hAnsi="Times New Roman" w:cs="Times New Roman"/>
          <w:sz w:val="28"/>
          <w:szCs w:val="28"/>
          <w:lang w:val="uk-UA"/>
        </w:rPr>
        <w:t xml:space="preserve">Методика «Направленість на одержання знань» (розроблена </w:t>
      </w:r>
      <w:r w:rsidR="001A5596" w:rsidRPr="001A5596">
        <w:rPr>
          <w:rFonts w:ascii="Times New Roman" w:hAnsi="Times New Roman" w:cs="Times New Roman"/>
          <w:sz w:val="28"/>
          <w:szCs w:val="28"/>
          <w:lang w:val="uk-UA"/>
        </w:rPr>
        <w:t xml:space="preserve">                               </w:t>
      </w:r>
      <w:r w:rsidRPr="001A5596">
        <w:rPr>
          <w:rFonts w:ascii="Times New Roman" w:hAnsi="Times New Roman" w:cs="Times New Roman"/>
          <w:sz w:val="28"/>
          <w:szCs w:val="28"/>
          <w:lang w:val="uk-UA"/>
        </w:rPr>
        <w:t>Є. П. Ільїним та Н. А. Кудряковою)</w:t>
      </w:r>
      <w:r w:rsidR="001A5596" w:rsidRPr="001A5596">
        <w:rPr>
          <w:rFonts w:ascii="Times New Roman" w:hAnsi="Times New Roman" w:cs="Times New Roman"/>
          <w:sz w:val="28"/>
          <w:szCs w:val="28"/>
          <w:lang w:val="uk-UA"/>
        </w:rPr>
        <w:t xml:space="preserve"> (</w:t>
      </w:r>
      <w:r w:rsidRPr="001A5596">
        <w:rPr>
          <w:rFonts w:ascii="Times New Roman" w:hAnsi="Times New Roman" w:cs="Times New Roman"/>
          <w:sz w:val="28"/>
          <w:szCs w:val="28"/>
          <w:lang w:val="uk-UA"/>
        </w:rPr>
        <w:t>див.Додаток А)</w:t>
      </w:r>
      <w:r>
        <w:rPr>
          <w:rFonts w:ascii="Times New Roman" w:hAnsi="Times New Roman" w:cs="Times New Roman"/>
          <w:sz w:val="28"/>
          <w:szCs w:val="28"/>
          <w:lang w:val="uk-UA"/>
        </w:rPr>
        <w:t xml:space="preserve"> </w:t>
      </w:r>
      <w:r w:rsidRPr="00B10769">
        <w:rPr>
          <w:rFonts w:ascii="Times New Roman" w:hAnsi="Times New Roman" w:cs="Times New Roman"/>
          <w:sz w:val="28"/>
          <w:szCs w:val="28"/>
        </w:rPr>
        <w:t>спрямована на виявлення у молодших школярів направленості на здобуття знань.</w:t>
      </w:r>
      <w:r w:rsidRPr="0029048E">
        <w:rPr>
          <w:rFonts w:ascii="Times New Roman" w:eastAsia="Times New Roman" w:hAnsi="Times New Roman" w:cs="Times New Roman"/>
          <w:bCs/>
          <w:iCs/>
          <w:sz w:val="28"/>
          <w:szCs w:val="24"/>
          <w:lang w:val="uk-UA" w:eastAsia="ru-RU"/>
        </w:rPr>
        <w:t xml:space="preserve"> </w:t>
      </w:r>
      <w:r w:rsidRPr="0029048E">
        <w:rPr>
          <w:rFonts w:ascii="Times New Roman" w:hAnsi="Times New Roman" w:cs="Times New Roman"/>
          <w:bCs/>
          <w:iCs/>
          <w:sz w:val="28"/>
          <w:szCs w:val="28"/>
          <w:lang w:val="uk-UA"/>
        </w:rPr>
        <w:t>Проведення дослідження</w:t>
      </w:r>
      <w:r w:rsidRPr="0029048E">
        <w:rPr>
          <w:rFonts w:ascii="Times New Roman" w:hAnsi="Times New Roman" w:cs="Times New Roman"/>
          <w:sz w:val="28"/>
          <w:szCs w:val="28"/>
          <w:lang w:val="uk-UA"/>
        </w:rPr>
        <w:t>. Дається ряд тверджень-запитань із парними відповідями. Із двох відповідей потрібно обрати одну і поруч з позицією питання написати букву (“а” чи “б”), що відповідає обраній відповіді.</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29048E">
        <w:rPr>
          <w:rFonts w:ascii="Times New Roman" w:hAnsi="Times New Roman" w:cs="Times New Roman"/>
          <w:bCs/>
          <w:iCs/>
          <w:sz w:val="28"/>
          <w:szCs w:val="28"/>
          <w:lang w:val="uk-UA"/>
        </w:rPr>
        <w:t xml:space="preserve">Обробка результатів. </w:t>
      </w:r>
      <w:r w:rsidRPr="0029048E">
        <w:rPr>
          <w:rFonts w:ascii="Times New Roman" w:hAnsi="Times New Roman" w:cs="Times New Roman"/>
          <w:sz w:val="28"/>
          <w:szCs w:val="28"/>
          <w:lang w:val="uk-UA"/>
        </w:rPr>
        <w:t xml:space="preserve">За кожну відповідь відповідно до ключа нараховується 1 бал. </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29048E">
        <w:rPr>
          <w:rFonts w:ascii="Times New Roman" w:hAnsi="Times New Roman" w:cs="Times New Roman"/>
          <w:bCs/>
          <w:sz w:val="28"/>
          <w:szCs w:val="28"/>
          <w:lang w:val="uk-UA"/>
        </w:rPr>
        <w:t xml:space="preserve">Оцінювання результатів. </w:t>
      </w:r>
      <w:r w:rsidRPr="0029048E">
        <w:rPr>
          <w:rFonts w:ascii="Times New Roman" w:hAnsi="Times New Roman" w:cs="Times New Roman"/>
          <w:sz w:val="28"/>
          <w:szCs w:val="28"/>
          <w:lang w:val="uk-UA"/>
        </w:rPr>
        <w:t xml:space="preserve">Про мотивацію на набуття знань свідчать відповіді “а” на питання 1-11 і відповіді “б” на питання 7 і 12. Сума балів від 0 до 12 свідчить </w:t>
      </w:r>
      <w:r w:rsidRPr="001A5596">
        <w:rPr>
          <w:rFonts w:ascii="Times New Roman" w:hAnsi="Times New Roman" w:cs="Times New Roman"/>
          <w:sz w:val="28"/>
          <w:szCs w:val="28"/>
          <w:lang w:val="uk-UA"/>
        </w:rPr>
        <w:t>про ступінь виразності мотивації на набуття знань.</w:t>
      </w:r>
      <w:r w:rsidRPr="001A5596">
        <w:rPr>
          <w:rFonts w:ascii="Times New Roman" w:hAnsi="Times New Roman" w:cs="Times New Roman"/>
          <w:sz w:val="28"/>
          <w:szCs w:val="28"/>
          <w:lang w:val="uk-UA"/>
        </w:rPr>
        <w:br/>
        <w:t xml:space="preserve"> </w:t>
      </w:r>
      <w:r w:rsidRPr="001A5596">
        <w:rPr>
          <w:rFonts w:ascii="Times New Roman" w:hAnsi="Times New Roman" w:cs="Times New Roman"/>
          <w:sz w:val="28"/>
          <w:szCs w:val="28"/>
          <w:lang w:val="uk-UA"/>
        </w:rPr>
        <w:tab/>
        <w:t>Методика «Визначення мотивів навчання» (розробка М. Р. Гінзбурга) (див.</w:t>
      </w:r>
      <w:r w:rsidR="001A5596">
        <w:rPr>
          <w:rFonts w:ascii="Times New Roman" w:hAnsi="Times New Roman" w:cs="Times New Roman"/>
          <w:sz w:val="28"/>
          <w:szCs w:val="28"/>
          <w:lang w:val="uk-UA"/>
        </w:rPr>
        <w:t xml:space="preserve"> </w:t>
      </w:r>
      <w:r w:rsidRPr="001A5596">
        <w:rPr>
          <w:rFonts w:ascii="Times New Roman" w:hAnsi="Times New Roman" w:cs="Times New Roman"/>
          <w:sz w:val="28"/>
          <w:szCs w:val="28"/>
          <w:lang w:val="uk-UA"/>
        </w:rPr>
        <w:t>Додаток Б)</w:t>
      </w:r>
      <w:r>
        <w:rPr>
          <w:rFonts w:ascii="Times New Roman" w:hAnsi="Times New Roman" w:cs="Times New Roman"/>
          <w:sz w:val="28"/>
          <w:szCs w:val="28"/>
          <w:lang w:val="uk-UA"/>
        </w:rPr>
        <w:t xml:space="preserve"> </w:t>
      </w:r>
      <w:r w:rsidRPr="00634BF0">
        <w:rPr>
          <w:rFonts w:ascii="Times New Roman" w:hAnsi="Times New Roman" w:cs="Times New Roman"/>
          <w:sz w:val="28"/>
          <w:szCs w:val="28"/>
          <w:lang w:val="uk-UA"/>
        </w:rPr>
        <w:t>призначена для</w:t>
      </w:r>
      <w:r>
        <w:rPr>
          <w:rFonts w:ascii="Times New Roman" w:hAnsi="Times New Roman" w:cs="Times New Roman"/>
          <w:sz w:val="28"/>
          <w:szCs w:val="28"/>
          <w:lang w:val="uk-UA"/>
        </w:rPr>
        <w:t xml:space="preserve"> </w:t>
      </w:r>
      <w:r w:rsidRPr="00634BF0">
        <w:rPr>
          <w:rFonts w:ascii="Times New Roman" w:hAnsi="Times New Roman" w:cs="Times New Roman"/>
          <w:sz w:val="28"/>
          <w:szCs w:val="28"/>
          <w:lang w:val="uk-UA"/>
        </w:rPr>
        <w:t>виявлення найбільш характерних мотивів навчання молодших школярів. У методиці представлено такі мотиви: зовнішній, навчальний, ігровий, позиційний, соціальний, спрямованість на</w:t>
      </w:r>
      <w:r>
        <w:rPr>
          <w:rFonts w:ascii="Times New Roman" w:hAnsi="Times New Roman" w:cs="Times New Roman"/>
          <w:sz w:val="28"/>
          <w:szCs w:val="28"/>
          <w:lang w:val="uk-UA"/>
        </w:rPr>
        <w:t xml:space="preserve"> </w:t>
      </w:r>
      <w:r w:rsidRPr="00634BF0">
        <w:rPr>
          <w:rFonts w:ascii="Times New Roman" w:hAnsi="Times New Roman" w:cs="Times New Roman"/>
          <w:sz w:val="28"/>
          <w:szCs w:val="28"/>
          <w:lang w:val="uk-UA"/>
        </w:rPr>
        <w:t>оцінку.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634BF0">
        <w:rPr>
          <w:rFonts w:ascii="Times New Roman" w:hAnsi="Times New Roman" w:cs="Times New Roman"/>
          <w:sz w:val="28"/>
          <w:szCs w:val="28"/>
          <w:lang w:val="uk-UA"/>
        </w:rPr>
        <w:t>Розрізняють внутрішні або пізнавальні мотиви учіння, що характеризуються потребою в інтелектуальній активності, пізнавальним інтересом; і зовнішні або соціальні, котрі виявляються у бажанні займатися суспільно значущою</w:t>
      </w:r>
      <w:r>
        <w:rPr>
          <w:rFonts w:ascii="Times New Roman" w:hAnsi="Times New Roman" w:cs="Times New Roman"/>
          <w:sz w:val="28"/>
          <w:szCs w:val="28"/>
          <w:lang w:val="uk-UA"/>
        </w:rPr>
        <w:t xml:space="preserve"> </w:t>
      </w:r>
      <w:r w:rsidRPr="00634BF0">
        <w:rPr>
          <w:rFonts w:ascii="Times New Roman" w:hAnsi="Times New Roman" w:cs="Times New Roman"/>
          <w:sz w:val="28"/>
          <w:szCs w:val="28"/>
          <w:lang w:val="uk-UA"/>
        </w:rPr>
        <w:t>діяльністю, у ставленні до вчителя як до представника суспільства, авторитет якого є бездоганним.</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br/>
      </w: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br/>
      </w:r>
      <w:r w:rsidRPr="001A5596">
        <w:rPr>
          <w:rFonts w:ascii="Times New Roman" w:hAnsi="Times New Roman" w:cs="Times New Roman"/>
          <w:sz w:val="28"/>
          <w:szCs w:val="28"/>
          <w:lang w:val="uk-UA"/>
        </w:rPr>
        <w:tab/>
      </w:r>
      <w:r w:rsidRPr="001A5596">
        <w:rPr>
          <w:rFonts w:ascii="Times New Roman" w:hAnsi="Times New Roman" w:cs="Times New Roman"/>
          <w:sz w:val="28"/>
          <w:szCs w:val="28"/>
        </w:rPr>
        <w:t xml:space="preserve">Методика «Вивчення відношення до навчання» (розроблена </w:t>
      </w:r>
      <w:r w:rsidR="001A5596">
        <w:rPr>
          <w:rFonts w:ascii="Times New Roman" w:hAnsi="Times New Roman" w:cs="Times New Roman"/>
          <w:sz w:val="28"/>
          <w:szCs w:val="28"/>
          <w:lang w:val="uk-UA"/>
        </w:rPr>
        <w:t xml:space="preserve">                                   </w:t>
      </w:r>
      <w:r w:rsidRPr="001A5596">
        <w:rPr>
          <w:rFonts w:ascii="Times New Roman" w:hAnsi="Times New Roman" w:cs="Times New Roman"/>
          <w:sz w:val="28"/>
          <w:szCs w:val="28"/>
        </w:rPr>
        <w:t>Г. Н. Казанцевою)</w:t>
      </w:r>
      <w:r w:rsidRPr="001A5596">
        <w:rPr>
          <w:rFonts w:ascii="Times New Roman" w:hAnsi="Times New Roman" w:cs="Times New Roman"/>
          <w:sz w:val="28"/>
          <w:szCs w:val="28"/>
          <w:lang w:val="uk-UA"/>
        </w:rPr>
        <w:t xml:space="preserve"> </w:t>
      </w:r>
      <w:r w:rsidRPr="001A5596">
        <w:rPr>
          <w:rFonts w:ascii="Times New Roman" w:hAnsi="Times New Roman" w:cs="Times New Roman"/>
          <w:sz w:val="28"/>
          <w:szCs w:val="28"/>
        </w:rPr>
        <w:t xml:space="preserve"> </w:t>
      </w:r>
      <w:r w:rsidR="001A5596" w:rsidRPr="001A5596">
        <w:rPr>
          <w:rFonts w:ascii="Times New Roman" w:hAnsi="Times New Roman" w:cs="Times New Roman"/>
          <w:sz w:val="28"/>
          <w:szCs w:val="28"/>
          <w:lang w:val="uk-UA"/>
        </w:rPr>
        <w:t>(див.</w:t>
      </w:r>
      <w:r w:rsidR="001A5596">
        <w:rPr>
          <w:rFonts w:ascii="Times New Roman" w:hAnsi="Times New Roman" w:cs="Times New Roman"/>
          <w:sz w:val="28"/>
          <w:szCs w:val="28"/>
          <w:lang w:val="uk-UA"/>
        </w:rPr>
        <w:t xml:space="preserve"> </w:t>
      </w:r>
      <w:r w:rsidR="001A5596" w:rsidRPr="001A5596">
        <w:rPr>
          <w:rFonts w:ascii="Times New Roman" w:hAnsi="Times New Roman" w:cs="Times New Roman"/>
          <w:sz w:val="28"/>
          <w:szCs w:val="28"/>
          <w:lang w:val="uk-UA"/>
        </w:rPr>
        <w:t>Додаток В)</w:t>
      </w:r>
      <w:r w:rsidR="001A5596" w:rsidRPr="001A5596">
        <w:rPr>
          <w:rFonts w:ascii="Times New Roman" w:hAnsi="Times New Roman" w:cs="Times New Roman"/>
          <w:sz w:val="28"/>
          <w:szCs w:val="28"/>
        </w:rPr>
        <w:t xml:space="preserve"> </w:t>
      </w:r>
      <w:r w:rsidRPr="001A5596">
        <w:rPr>
          <w:rFonts w:ascii="Times New Roman" w:hAnsi="Times New Roman" w:cs="Times New Roman"/>
          <w:sz w:val="28"/>
          <w:szCs w:val="28"/>
        </w:rPr>
        <w:t>призначена</w:t>
      </w:r>
      <w:r w:rsidR="001A5596">
        <w:rPr>
          <w:rFonts w:ascii="Times New Roman" w:hAnsi="Times New Roman" w:cs="Times New Roman"/>
          <w:sz w:val="28"/>
          <w:szCs w:val="28"/>
          <w:lang w:val="uk-UA"/>
        </w:rPr>
        <w:t xml:space="preserve"> </w:t>
      </w:r>
      <w:r w:rsidRPr="001A5596">
        <w:rPr>
          <w:rFonts w:ascii="Times New Roman" w:hAnsi="Times New Roman" w:cs="Times New Roman"/>
          <w:sz w:val="28"/>
          <w:szCs w:val="28"/>
          <w:lang w:val="uk-UA"/>
        </w:rPr>
        <w:t xml:space="preserve"> </w:t>
      </w:r>
      <w:r w:rsidRPr="001A5596">
        <w:rPr>
          <w:rFonts w:ascii="Times New Roman" w:hAnsi="Times New Roman" w:cs="Times New Roman"/>
          <w:sz w:val="28"/>
          <w:szCs w:val="28"/>
        </w:rPr>
        <w:t>для якісного аналізу мотивів навчання.</w:t>
      </w:r>
      <w:r w:rsidRPr="001A5596">
        <w:rPr>
          <w:rFonts w:ascii="Times New Roman" w:hAnsi="Times New Roman" w:cs="Times New Roman"/>
          <w:sz w:val="28"/>
          <w:szCs w:val="28"/>
        </w:rPr>
        <w:br/>
      </w:r>
      <w:r w:rsidRPr="001A5596">
        <w:rPr>
          <w:rFonts w:ascii="Times New Roman" w:hAnsi="Times New Roman" w:cs="Times New Roman"/>
          <w:bCs/>
          <w:iCs/>
          <w:sz w:val="28"/>
          <w:szCs w:val="28"/>
          <w:lang w:val="uk-UA"/>
        </w:rPr>
        <w:t xml:space="preserve"> </w:t>
      </w:r>
      <w:r w:rsidRPr="001A5596">
        <w:rPr>
          <w:rFonts w:ascii="Times New Roman" w:hAnsi="Times New Roman" w:cs="Times New Roman"/>
          <w:bCs/>
          <w:iCs/>
          <w:sz w:val="28"/>
          <w:szCs w:val="28"/>
          <w:lang w:val="uk-UA"/>
        </w:rPr>
        <w:tab/>
        <w:t>Методика “Спрямованість на оцінку” (Є. Ільїн, Н. Курдюкова)</w:t>
      </w:r>
      <w:r w:rsidRPr="001A5596">
        <w:rPr>
          <w:rFonts w:ascii="Times New Roman" w:hAnsi="Times New Roman" w:cs="Times New Roman"/>
          <w:bCs/>
          <w:sz w:val="28"/>
          <w:szCs w:val="28"/>
          <w:lang w:val="uk-UA"/>
        </w:rPr>
        <w:t xml:space="preserve"> (див.</w:t>
      </w:r>
      <w:r w:rsidR="001A5596">
        <w:rPr>
          <w:rFonts w:ascii="Times New Roman" w:hAnsi="Times New Roman" w:cs="Times New Roman"/>
          <w:bCs/>
          <w:sz w:val="28"/>
          <w:szCs w:val="28"/>
          <w:lang w:val="uk-UA"/>
        </w:rPr>
        <w:t xml:space="preserve"> Додаток Д</w:t>
      </w:r>
      <w:r w:rsidRPr="001A5596">
        <w:rPr>
          <w:rFonts w:ascii="Times New Roman" w:hAnsi="Times New Roman" w:cs="Times New Roman"/>
          <w:bCs/>
          <w:sz w:val="28"/>
          <w:szCs w:val="28"/>
          <w:lang w:val="uk-UA"/>
        </w:rPr>
        <w:t>) .Проведення дослідження.</w:t>
      </w:r>
      <w:r w:rsidRPr="001A5596">
        <w:rPr>
          <w:rFonts w:ascii="Times New Roman" w:hAnsi="Times New Roman" w:cs="Times New Roman"/>
          <w:sz w:val="28"/>
          <w:szCs w:val="28"/>
          <w:lang w:val="uk-UA"/>
        </w:rPr>
        <w:t xml:space="preserve"> Дається ряд тверджень-запитань. Із двох відповідей “так” і “ні” потрібно обрати одну і поруч з позицією питання</w:t>
      </w:r>
      <w:r w:rsidRPr="00041750">
        <w:rPr>
          <w:rFonts w:ascii="Times New Roman" w:hAnsi="Times New Roman" w:cs="Times New Roman"/>
          <w:sz w:val="28"/>
          <w:szCs w:val="28"/>
          <w:lang w:val="uk-UA"/>
        </w:rPr>
        <w:t xml:space="preserve"> поставити “+” у відповідну клітинку. </w:t>
      </w:r>
      <w:r w:rsidRPr="00041750">
        <w:rPr>
          <w:rFonts w:ascii="Times New Roman" w:hAnsi="Times New Roman" w:cs="Times New Roman"/>
          <w:bCs/>
          <w:sz w:val="28"/>
          <w:szCs w:val="28"/>
          <w:lang w:val="uk-UA"/>
        </w:rPr>
        <w:t xml:space="preserve">Обробка результатів. </w:t>
      </w:r>
      <w:r w:rsidRPr="00041750">
        <w:rPr>
          <w:rFonts w:ascii="Times New Roman" w:hAnsi="Times New Roman" w:cs="Times New Roman"/>
          <w:sz w:val="28"/>
          <w:szCs w:val="28"/>
          <w:lang w:val="uk-UA"/>
        </w:rPr>
        <w:t xml:space="preserve">Нараховується по 1 балу за відповіді “так” на питання 1-9 і за відповіді “ні” на питання 10-12. Підраховується загальна сума балів. Що більшою є набрана сума балів, то більшою мірою в учня виражена спрямованість на оцінку.Співставлення балів за цією методикою і методикою </w:t>
      </w:r>
      <w:r w:rsidRPr="00041750">
        <w:rPr>
          <w:rFonts w:ascii="Times New Roman" w:hAnsi="Times New Roman" w:cs="Times New Roman"/>
          <w:sz w:val="28"/>
          <w:szCs w:val="28"/>
        </w:rPr>
        <w:t>“Спрямованість на набуття знань” (Є.</w:t>
      </w:r>
      <w:r w:rsidRPr="00041750">
        <w:rPr>
          <w:rFonts w:ascii="Times New Roman" w:hAnsi="Times New Roman" w:cs="Times New Roman"/>
          <w:sz w:val="28"/>
          <w:szCs w:val="28"/>
          <w:lang w:val="uk-UA"/>
        </w:rPr>
        <w:t xml:space="preserve"> </w:t>
      </w:r>
      <w:r w:rsidRPr="00041750">
        <w:rPr>
          <w:rFonts w:ascii="Times New Roman" w:hAnsi="Times New Roman" w:cs="Times New Roman"/>
          <w:sz w:val="28"/>
          <w:szCs w:val="28"/>
        </w:rPr>
        <w:t>Ільїн, Н.</w:t>
      </w:r>
      <w:r w:rsidRPr="00041750">
        <w:rPr>
          <w:rFonts w:ascii="Times New Roman" w:hAnsi="Times New Roman" w:cs="Times New Roman"/>
          <w:sz w:val="28"/>
          <w:szCs w:val="28"/>
          <w:lang w:val="uk-UA"/>
        </w:rPr>
        <w:t xml:space="preserve"> </w:t>
      </w:r>
      <w:r w:rsidRPr="00041750">
        <w:rPr>
          <w:rFonts w:ascii="Times New Roman" w:hAnsi="Times New Roman" w:cs="Times New Roman"/>
          <w:sz w:val="28"/>
          <w:szCs w:val="28"/>
        </w:rPr>
        <w:t>Курдюкова)</w:t>
      </w:r>
      <w:r w:rsidRPr="00041750">
        <w:rPr>
          <w:rFonts w:ascii="Times New Roman" w:hAnsi="Times New Roman" w:cs="Times New Roman"/>
          <w:sz w:val="28"/>
          <w:szCs w:val="28"/>
          <w:lang w:val="uk-UA"/>
        </w:rPr>
        <w:t xml:space="preserve"> показує переваги тієї чи іншої тенденції у даного учня: на знання чи на оцінку.</w:t>
      </w:r>
    </w:p>
    <w:p w:rsidR="00B23A99" w:rsidRDefault="003A2FE0" w:rsidP="00B23A99">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sidRPr="0096296C">
        <w:rPr>
          <w:rFonts w:ascii="Times New Roman" w:hAnsi="Times New Roman" w:cs="Times New Roman"/>
          <w:sz w:val="28"/>
          <w:szCs w:val="28"/>
          <w:lang w:val="uk-UA"/>
        </w:rPr>
        <w:t>.</w:t>
      </w:r>
      <w:r w:rsidRPr="0096296C">
        <w:rPr>
          <w:rFonts w:ascii="Times New Roman" w:hAnsi="Times New Roman" w:cs="Times New Roman"/>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r>
        <w:rPr>
          <w:rFonts w:ascii="Times New Roman" w:hAnsi="Times New Roman" w:cs="Times New Roman"/>
          <w:b/>
          <w:sz w:val="28"/>
          <w:szCs w:val="28"/>
          <w:lang w:val="uk-UA"/>
        </w:rPr>
        <w:br/>
      </w:r>
    </w:p>
    <w:p w:rsidR="00B23A99" w:rsidRDefault="003A2FE0" w:rsidP="00B23A99">
      <w:pPr>
        <w:spacing w:line="360" w:lineRule="auto"/>
        <w:jc w:val="center"/>
        <w:rPr>
          <w:rFonts w:ascii="Times New Roman" w:hAnsi="Times New Roman" w:cs="Times New Roman"/>
          <w:b/>
          <w:bCs/>
          <w:sz w:val="28"/>
          <w:szCs w:val="28"/>
          <w:lang w:val="uk-UA"/>
        </w:rPr>
      </w:pPr>
      <w:r w:rsidRPr="00DE4D22">
        <w:rPr>
          <w:rFonts w:ascii="Times New Roman" w:hAnsi="Times New Roman" w:cs="Times New Roman"/>
          <w:b/>
          <w:bCs/>
          <w:sz w:val="28"/>
          <w:szCs w:val="28"/>
          <w:lang w:val="uk-UA"/>
        </w:rPr>
        <w:lastRenderedPageBreak/>
        <w:t>РОЗДІ</w:t>
      </w:r>
      <w:r w:rsidR="00B23A99">
        <w:rPr>
          <w:rFonts w:ascii="Times New Roman" w:hAnsi="Times New Roman" w:cs="Times New Roman"/>
          <w:b/>
          <w:bCs/>
          <w:sz w:val="28"/>
          <w:szCs w:val="28"/>
          <w:lang w:val="uk-UA"/>
        </w:rPr>
        <w:t>Л 3</w:t>
      </w:r>
    </w:p>
    <w:p w:rsidR="00B23A99" w:rsidRDefault="00B23A99" w:rsidP="00B23A99">
      <w:pPr>
        <w:spacing w:line="360" w:lineRule="auto"/>
        <w:jc w:val="center"/>
        <w:rPr>
          <w:rFonts w:ascii="Times New Roman" w:hAnsi="Times New Roman" w:cs="Times New Roman"/>
          <w:b/>
          <w:bCs/>
          <w:sz w:val="28"/>
          <w:szCs w:val="28"/>
          <w:lang w:val="uk-UA"/>
        </w:rPr>
      </w:pPr>
    </w:p>
    <w:p w:rsidR="00B23A99" w:rsidRDefault="003A2FE0" w:rsidP="00B23A99">
      <w:pPr>
        <w:spacing w:line="360" w:lineRule="auto"/>
        <w:jc w:val="center"/>
        <w:rPr>
          <w:rFonts w:ascii="Times New Roman" w:hAnsi="Times New Roman" w:cs="Times New Roman"/>
          <w:b/>
          <w:sz w:val="28"/>
          <w:szCs w:val="28"/>
          <w:lang w:val="uk-UA"/>
        </w:rPr>
      </w:pPr>
      <w:r w:rsidRPr="00DE4D22">
        <w:rPr>
          <w:rFonts w:ascii="Times New Roman" w:hAnsi="Times New Roman" w:cs="Times New Roman"/>
          <w:b/>
          <w:bCs/>
          <w:sz w:val="28"/>
          <w:szCs w:val="28"/>
          <w:lang w:val="uk-UA"/>
        </w:rPr>
        <w:t>АНАЛІЗ РЕЗУЛЬТАТІВ ЕМПІРИЧНОГО ДОСЛІДЖЕННЯ</w:t>
      </w:r>
      <w:r w:rsidRPr="000D7CE8">
        <w:rPr>
          <w:rFonts w:ascii="Times New Roman" w:hAnsi="Times New Roman" w:cs="Times New Roman"/>
          <w:sz w:val="28"/>
          <w:szCs w:val="28"/>
          <w:lang w:val="uk-UA"/>
        </w:rPr>
        <w:br/>
      </w:r>
      <w:r w:rsidRPr="00DE4D22">
        <w:rPr>
          <w:rFonts w:ascii="Times New Roman" w:hAnsi="Times New Roman" w:cs="Times New Roman"/>
          <w:b/>
          <w:sz w:val="28"/>
          <w:szCs w:val="28"/>
          <w:lang w:val="uk-UA"/>
        </w:rPr>
        <w:t>МОТИВАЦІЇ ДО НАВЧАННЯ МОЛОДШИХ ШКОЛЯРІВ</w:t>
      </w:r>
    </w:p>
    <w:p w:rsidR="00B23A99" w:rsidRDefault="003A2FE0" w:rsidP="00B23A99">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r>
      <w:r w:rsidR="00B23A99">
        <w:rPr>
          <w:rFonts w:ascii="Times New Roman" w:hAnsi="Times New Roman" w:cs="Times New Roman"/>
          <w:b/>
          <w:sz w:val="28"/>
          <w:szCs w:val="28"/>
          <w:lang w:val="uk-UA"/>
        </w:rPr>
        <w:t xml:space="preserve">         </w:t>
      </w:r>
      <w:r>
        <w:rPr>
          <w:rFonts w:ascii="Times New Roman" w:hAnsi="Times New Roman" w:cs="Times New Roman"/>
          <w:b/>
          <w:sz w:val="28"/>
          <w:szCs w:val="28"/>
          <w:lang w:val="uk-UA"/>
        </w:rPr>
        <w:t>3.1.</w:t>
      </w:r>
      <w:bookmarkStart w:id="2" w:name="_Hlk105362093"/>
      <w:r w:rsidR="00B23A99">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Результат</w:t>
      </w:r>
      <w:r w:rsidR="002B43EC">
        <w:rPr>
          <w:rFonts w:ascii="Times New Roman" w:hAnsi="Times New Roman" w:cs="Times New Roman"/>
          <w:b/>
          <w:sz w:val="28"/>
          <w:szCs w:val="28"/>
          <w:lang w:val="uk-UA"/>
        </w:rPr>
        <w:t>и</w:t>
      </w:r>
      <w:r>
        <w:rPr>
          <w:rFonts w:ascii="Times New Roman" w:hAnsi="Times New Roman" w:cs="Times New Roman"/>
          <w:b/>
          <w:sz w:val="28"/>
          <w:szCs w:val="28"/>
          <w:lang w:val="uk-UA"/>
        </w:rPr>
        <w:t xml:space="preserve"> емпіричного дослідження за методикою </w:t>
      </w:r>
      <w:r>
        <w:rPr>
          <w:rFonts w:ascii="Times New Roman" w:hAnsi="Times New Roman" w:cs="Times New Roman"/>
          <w:b/>
          <w:sz w:val="28"/>
          <w:szCs w:val="28"/>
          <w:lang w:val="uk-UA"/>
        </w:rPr>
        <w:br/>
        <w:t xml:space="preserve">«Спрямованість на набуття </w:t>
      </w:r>
      <w:r w:rsidRPr="0096296C">
        <w:rPr>
          <w:rFonts w:ascii="Times New Roman" w:hAnsi="Times New Roman" w:cs="Times New Roman"/>
          <w:b/>
          <w:sz w:val="28"/>
          <w:szCs w:val="28"/>
          <w:lang w:val="uk-UA"/>
        </w:rPr>
        <w:t>знань</w:t>
      </w:r>
      <w:r>
        <w:rPr>
          <w:rFonts w:ascii="Times New Roman" w:hAnsi="Times New Roman" w:cs="Times New Roman"/>
          <w:b/>
          <w:sz w:val="28"/>
          <w:szCs w:val="28"/>
          <w:lang w:val="uk-UA"/>
        </w:rPr>
        <w:t>»</w:t>
      </w:r>
      <w:r w:rsidRPr="0096296C">
        <w:rPr>
          <w:rFonts w:ascii="Times New Roman" w:hAnsi="Times New Roman" w:cs="Times New Roman"/>
          <w:b/>
          <w:sz w:val="28"/>
          <w:szCs w:val="28"/>
          <w:lang w:val="uk-UA"/>
        </w:rPr>
        <w:t xml:space="preserve"> (розроблена Є. П. Ільїним та </w:t>
      </w:r>
      <w:r w:rsidR="00B23A99">
        <w:rPr>
          <w:rFonts w:ascii="Times New Roman" w:hAnsi="Times New Roman" w:cs="Times New Roman"/>
          <w:b/>
          <w:sz w:val="28"/>
          <w:szCs w:val="28"/>
          <w:lang w:val="uk-UA"/>
        </w:rPr>
        <w:t xml:space="preserve">                                              </w:t>
      </w:r>
      <w:r w:rsidRPr="0096296C">
        <w:rPr>
          <w:rFonts w:ascii="Times New Roman" w:hAnsi="Times New Roman" w:cs="Times New Roman"/>
          <w:b/>
          <w:sz w:val="28"/>
          <w:szCs w:val="28"/>
          <w:lang w:val="uk-UA"/>
        </w:rPr>
        <w:t>Н. А. Кудряковою)</w:t>
      </w:r>
      <w:bookmarkEnd w:id="2"/>
    </w:p>
    <w:p w:rsidR="00B23A99" w:rsidRDefault="003A2FE0" w:rsidP="00B23A99">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B13B1C">
        <w:rPr>
          <w:rFonts w:ascii="Times New Roman" w:hAnsi="Times New Roman" w:cs="Times New Roman"/>
          <w:sz w:val="28"/>
          <w:szCs w:val="28"/>
          <w:lang w:val="uk-UA"/>
        </w:rPr>
        <w:t>Дослідження яке було проведено</w:t>
      </w:r>
      <w:r>
        <w:rPr>
          <w:rFonts w:ascii="Times New Roman" w:hAnsi="Times New Roman" w:cs="Times New Roman"/>
          <w:sz w:val="28"/>
          <w:szCs w:val="28"/>
          <w:lang w:val="uk-UA"/>
        </w:rPr>
        <w:t xml:space="preserve"> у науковій роботі було використано цю методик</w:t>
      </w:r>
      <w:r>
        <w:rPr>
          <w:rFonts w:ascii="Times New Roman" w:hAnsi="Times New Roman" w:cs="Times New Roman"/>
          <w:sz w:val="28"/>
          <w:szCs w:val="28"/>
        </w:rPr>
        <w:t>у</w:t>
      </w:r>
      <w:r>
        <w:rPr>
          <w:rFonts w:ascii="Times New Roman" w:hAnsi="Times New Roman" w:cs="Times New Roman"/>
          <w:sz w:val="28"/>
          <w:szCs w:val="28"/>
          <w:lang w:val="uk-UA"/>
        </w:rPr>
        <w:t>.</w:t>
      </w:r>
      <w:r w:rsidRPr="00B13B1C">
        <w:rPr>
          <w:rFonts w:ascii="Times New Roman" w:hAnsi="Times New Roman" w:cs="Times New Roman"/>
          <w:sz w:val="28"/>
          <w:szCs w:val="28"/>
        </w:rPr>
        <w:t>Ця методика проводилася з дітьми у формі тестування. У зміст питань анкетування входили критерії спрямованості на отримання знань та мотивації до навчання. Отже, після анкетування учні розподілилися за трьома рівнями, відносно направленості на одержання знань.</w:t>
      </w:r>
      <w:r>
        <w:rPr>
          <w:rFonts w:ascii="Times New Roman" w:hAnsi="Times New Roman" w:cs="Times New Roman"/>
          <w:sz w:val="28"/>
          <w:szCs w:val="28"/>
        </w:rPr>
        <w:tab/>
      </w:r>
      <w:r>
        <w:rPr>
          <w:rFonts w:ascii="Times New Roman" w:hAnsi="Times New Roman" w:cs="Times New Roman"/>
          <w:b/>
          <w:sz w:val="28"/>
          <w:szCs w:val="28"/>
          <w:lang w:val="uk-UA"/>
        </w:rPr>
        <w:br/>
      </w:r>
      <w:r>
        <w:rPr>
          <w:rFonts w:ascii="Times New Roman" w:hAnsi="Times New Roman" w:cs="Times New Roman"/>
          <w:sz w:val="28"/>
          <w:szCs w:val="28"/>
        </w:rPr>
        <w:t xml:space="preserve"> </w:t>
      </w:r>
      <w:r>
        <w:rPr>
          <w:rFonts w:ascii="Times New Roman" w:hAnsi="Times New Roman" w:cs="Times New Roman"/>
          <w:sz w:val="28"/>
          <w:szCs w:val="28"/>
        </w:rPr>
        <w:tab/>
      </w:r>
      <w:r w:rsidRPr="002E5ABA">
        <w:rPr>
          <w:rFonts w:ascii="Times New Roman" w:hAnsi="Times New Roman" w:cs="Times New Roman"/>
          <w:sz w:val="28"/>
          <w:szCs w:val="28"/>
        </w:rPr>
        <w:t>Результати тестування молодших школярів представлено на рис.</w:t>
      </w:r>
      <w:r w:rsidR="00B23A99">
        <w:rPr>
          <w:rFonts w:ascii="Times New Roman" w:hAnsi="Times New Roman" w:cs="Times New Roman"/>
          <w:sz w:val="28"/>
          <w:szCs w:val="28"/>
          <w:lang w:val="uk-UA"/>
        </w:rPr>
        <w:t>3.</w:t>
      </w:r>
      <w:r w:rsidRPr="002E5ABA">
        <w:rPr>
          <w:rFonts w:ascii="Times New Roman" w:hAnsi="Times New Roman" w:cs="Times New Roman"/>
          <w:sz w:val="28"/>
          <w:szCs w:val="28"/>
        </w:rPr>
        <w:t>1.</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br/>
      </w:r>
      <w:r>
        <w:rPr>
          <w:rFonts w:ascii="Times New Roman" w:hAnsi="Times New Roman" w:cs="Times New Roman"/>
          <w:b/>
          <w:noProof/>
          <w:sz w:val="28"/>
          <w:szCs w:val="28"/>
          <w:lang w:eastAsia="ru-RU"/>
        </w:rPr>
        <w:drawing>
          <wp:inline distT="0" distB="0" distL="0" distR="0" wp14:anchorId="27C3A1B8" wp14:editId="171FD23C">
            <wp:extent cx="5924550" cy="3390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lang w:val="uk-UA"/>
        </w:rPr>
        <w:br/>
      </w:r>
      <w:r w:rsidRPr="00B23A99">
        <w:rPr>
          <w:rFonts w:ascii="Times New Roman" w:hAnsi="Times New Roman" w:cs="Times New Roman"/>
          <w:b/>
          <w:sz w:val="24"/>
          <w:szCs w:val="28"/>
        </w:rPr>
        <w:t xml:space="preserve">                        Рис.</w:t>
      </w:r>
      <w:r w:rsidR="00B23A99">
        <w:rPr>
          <w:rFonts w:ascii="Times New Roman" w:hAnsi="Times New Roman" w:cs="Times New Roman"/>
          <w:b/>
          <w:sz w:val="24"/>
          <w:szCs w:val="28"/>
          <w:lang w:val="uk-UA"/>
        </w:rPr>
        <w:t xml:space="preserve"> </w:t>
      </w:r>
      <w:r w:rsidR="00B23A99" w:rsidRPr="00B23A99">
        <w:rPr>
          <w:rFonts w:ascii="Times New Roman" w:hAnsi="Times New Roman" w:cs="Times New Roman"/>
          <w:b/>
          <w:sz w:val="24"/>
          <w:szCs w:val="28"/>
          <w:lang w:val="uk-UA"/>
        </w:rPr>
        <w:t>3.</w:t>
      </w:r>
      <w:r w:rsidRPr="00B23A99">
        <w:rPr>
          <w:rFonts w:ascii="Times New Roman" w:hAnsi="Times New Roman" w:cs="Times New Roman"/>
          <w:b/>
          <w:sz w:val="24"/>
          <w:szCs w:val="28"/>
        </w:rPr>
        <w:t>1.</w:t>
      </w:r>
      <w:r w:rsidRPr="00B23A99">
        <w:rPr>
          <w:b/>
          <w:sz w:val="20"/>
        </w:rPr>
        <w:t xml:space="preserve"> </w:t>
      </w:r>
      <w:r w:rsidRPr="00B23A99">
        <w:rPr>
          <w:rFonts w:ascii="Times New Roman" w:hAnsi="Times New Roman" w:cs="Times New Roman"/>
          <w:b/>
          <w:sz w:val="24"/>
          <w:szCs w:val="28"/>
        </w:rPr>
        <w:t>Розподіл учнів за рівнями мотивації на одержання знань</w:t>
      </w:r>
      <w:r w:rsidRPr="00B23A99">
        <w:rPr>
          <w:rFonts w:ascii="Times New Roman" w:hAnsi="Times New Roman" w:cs="Times New Roman"/>
          <w:b/>
          <w:sz w:val="28"/>
          <w:szCs w:val="28"/>
          <w:lang w:val="uk-UA"/>
        </w:rPr>
        <w:tab/>
      </w:r>
      <w:r w:rsidRPr="00B23A99">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p>
    <w:p w:rsidR="00B23A99" w:rsidRDefault="003A2FE0" w:rsidP="00B23A99">
      <w:pPr>
        <w:spacing w:line="360" w:lineRule="auto"/>
        <w:jc w:val="both"/>
        <w:rPr>
          <w:rFonts w:ascii="Times New Roman" w:hAnsi="Times New Roman" w:cs="Times New Roman"/>
          <w:sz w:val="28"/>
          <w:szCs w:val="28"/>
          <w:lang w:val="uk-UA"/>
        </w:rPr>
      </w:pPr>
      <w:r w:rsidRPr="007A0D39">
        <w:rPr>
          <w:rFonts w:ascii="Times New Roman" w:hAnsi="Times New Roman" w:cs="Times New Roman"/>
          <w:sz w:val="28"/>
          <w:szCs w:val="28"/>
        </w:rPr>
        <w:lastRenderedPageBreak/>
        <w:t>З цього можна зробити висновок, що більша половина учнів (</w:t>
      </w:r>
      <w:r>
        <w:rPr>
          <w:rFonts w:ascii="Times New Roman" w:hAnsi="Times New Roman" w:cs="Times New Roman"/>
          <w:sz w:val="28"/>
          <w:szCs w:val="28"/>
          <w:lang w:val="uk-UA"/>
        </w:rPr>
        <w:t>74</w:t>
      </w:r>
      <w:r w:rsidRPr="007A0D39">
        <w:rPr>
          <w:rFonts w:ascii="Times New Roman" w:hAnsi="Times New Roman" w:cs="Times New Roman"/>
          <w:sz w:val="28"/>
          <w:szCs w:val="28"/>
        </w:rPr>
        <w:t>%) з високим рівнем мотивації і учбової активності. Учні добросовісно виконують доручення і вказівки вчителя. Вчитель є для них авторитетом. Менша частина учнів (</w:t>
      </w:r>
      <w:r>
        <w:rPr>
          <w:rFonts w:ascii="Times New Roman" w:hAnsi="Times New Roman" w:cs="Times New Roman"/>
          <w:sz w:val="28"/>
          <w:szCs w:val="28"/>
          <w:lang w:val="uk-UA"/>
        </w:rPr>
        <w:t>29</w:t>
      </w:r>
      <w:r w:rsidRPr="007A0D39">
        <w:rPr>
          <w:rFonts w:ascii="Times New Roman" w:hAnsi="Times New Roman" w:cs="Times New Roman"/>
          <w:sz w:val="28"/>
          <w:szCs w:val="28"/>
        </w:rPr>
        <w:t>%) мають середній рівень мотивації до навчання. До школи ходять з мотивацією не на учбову діяльність.</w:t>
      </w:r>
      <w:r>
        <w:rPr>
          <w:rFonts w:ascii="Times New Roman" w:hAnsi="Times New Roman" w:cs="Times New Roman"/>
          <w:sz w:val="28"/>
          <w:szCs w:val="28"/>
          <w:lang w:val="uk-UA"/>
        </w:rPr>
        <w:tab/>
      </w:r>
      <w:r>
        <w:rPr>
          <w:rFonts w:ascii="Times New Roman" w:hAnsi="Times New Roman" w:cs="Times New Roman"/>
          <w:b/>
          <w:sz w:val="28"/>
          <w:szCs w:val="28"/>
          <w:lang w:val="uk-UA"/>
        </w:rPr>
        <w:br/>
      </w:r>
      <w:r>
        <w:rPr>
          <w:rFonts w:ascii="Times New Roman" w:hAnsi="Times New Roman" w:cs="Times New Roman"/>
          <w:b/>
          <w:sz w:val="28"/>
          <w:szCs w:val="28"/>
          <w:lang w:val="uk-UA"/>
        </w:rPr>
        <w:br/>
      </w:r>
      <w:r w:rsidR="00B23A99">
        <w:rPr>
          <w:rFonts w:ascii="Times New Roman" w:hAnsi="Times New Roman" w:cs="Times New Roman"/>
          <w:b/>
          <w:sz w:val="28"/>
          <w:szCs w:val="28"/>
          <w:lang w:val="uk-UA"/>
        </w:rPr>
        <w:t xml:space="preserve">         </w:t>
      </w:r>
      <w:r w:rsidRPr="002E5ABA">
        <w:rPr>
          <w:rFonts w:ascii="Times New Roman" w:hAnsi="Times New Roman" w:cs="Times New Roman"/>
          <w:b/>
          <w:sz w:val="28"/>
          <w:szCs w:val="28"/>
          <w:lang w:val="uk-UA"/>
        </w:rPr>
        <w:t>3.2.</w:t>
      </w:r>
      <w:bookmarkStart w:id="3" w:name="_Hlk105538685"/>
      <w:bookmarkStart w:id="4" w:name="_Hlk105803564"/>
      <w:r w:rsidR="00B23A99">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Результат</w:t>
      </w:r>
      <w:r w:rsidR="002B43EC">
        <w:rPr>
          <w:rFonts w:ascii="Times New Roman" w:hAnsi="Times New Roman" w:cs="Times New Roman"/>
          <w:b/>
          <w:sz w:val="28"/>
          <w:szCs w:val="28"/>
          <w:lang w:val="uk-UA"/>
        </w:rPr>
        <w:t>и</w:t>
      </w:r>
      <w:r>
        <w:rPr>
          <w:rFonts w:ascii="Times New Roman" w:hAnsi="Times New Roman" w:cs="Times New Roman"/>
          <w:b/>
          <w:sz w:val="28"/>
          <w:szCs w:val="28"/>
          <w:lang w:val="uk-UA"/>
        </w:rPr>
        <w:t xml:space="preserve"> емпіричного дослідження за</w:t>
      </w:r>
      <w:r w:rsidRPr="00FD13B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w:t>
      </w:r>
      <w:r w:rsidRPr="00FD13B1">
        <w:rPr>
          <w:rFonts w:ascii="Times New Roman" w:hAnsi="Times New Roman" w:cs="Times New Roman"/>
          <w:b/>
          <w:sz w:val="28"/>
          <w:szCs w:val="28"/>
          <w:lang w:val="uk-UA"/>
        </w:rPr>
        <w:t>етодик</w:t>
      </w:r>
      <w:r>
        <w:rPr>
          <w:rFonts w:ascii="Times New Roman" w:hAnsi="Times New Roman" w:cs="Times New Roman"/>
          <w:b/>
          <w:sz w:val="28"/>
          <w:szCs w:val="28"/>
          <w:lang w:val="uk-UA"/>
        </w:rPr>
        <w:t>ою</w:t>
      </w:r>
      <w:r w:rsidRPr="00FD13B1">
        <w:rPr>
          <w:rFonts w:ascii="Times New Roman" w:hAnsi="Times New Roman" w:cs="Times New Roman"/>
          <w:b/>
          <w:sz w:val="28"/>
          <w:szCs w:val="28"/>
          <w:lang w:val="uk-UA"/>
        </w:rPr>
        <w:t xml:space="preserve"> </w:t>
      </w:r>
      <w:bookmarkEnd w:id="3"/>
      <w:r w:rsidRPr="00FD13B1">
        <w:rPr>
          <w:rFonts w:ascii="Times New Roman" w:hAnsi="Times New Roman" w:cs="Times New Roman"/>
          <w:b/>
          <w:sz w:val="28"/>
          <w:szCs w:val="28"/>
          <w:lang w:val="uk-UA"/>
        </w:rPr>
        <w:t>«Визначення мотивів навчання» (розробка М. Р. Гінзбурга)</w:t>
      </w:r>
      <w:r>
        <w:rPr>
          <w:rFonts w:ascii="Times New Roman" w:hAnsi="Times New Roman" w:cs="Times New Roman"/>
          <w:b/>
          <w:sz w:val="28"/>
          <w:szCs w:val="28"/>
          <w:lang w:val="uk-UA"/>
        </w:rPr>
        <w:tab/>
      </w:r>
      <w:r>
        <w:rPr>
          <w:rFonts w:ascii="Times New Roman" w:hAnsi="Times New Roman" w:cs="Times New Roman"/>
          <w:b/>
          <w:sz w:val="28"/>
          <w:szCs w:val="28"/>
          <w:lang w:val="uk-UA"/>
        </w:rPr>
        <w:br/>
      </w:r>
      <w:bookmarkEnd w:id="4"/>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
    <w:p w:rsidR="003A2FE0" w:rsidRPr="002E5ABA" w:rsidRDefault="00B23A99" w:rsidP="00B23A9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FE0" w:rsidRPr="002E5ABA">
        <w:rPr>
          <w:rFonts w:ascii="Times New Roman" w:hAnsi="Times New Roman" w:cs="Times New Roman"/>
          <w:sz w:val="28"/>
          <w:szCs w:val="28"/>
          <w:lang w:val="uk-UA"/>
        </w:rPr>
        <w:t>Розрізняють внутрішні або пізнавальні мотиви учіння, що характеризуються потребою в інтелектуальній активності, пізнавальним інтересом; і зовнішні або соціальні, котрі виявляються у бажанні займатися суспільно значущою діяльністю, у ставленні до вчителя як до представника суспільства, авторитет якого є бездоганним.</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lang w:val="uk-UA"/>
        </w:rPr>
        <w:t xml:space="preserve">Сформованість пізнавального мотиву у дитини – це внутрішня позитивна спрямованість дитини на школу як на власне навчальний заклад – найважливіша передумова благополучного входження її у навчальну дійсність, тобто прийняття нею відповідних шкільних вимог і повноцінного включення у навчальний процес. </w:t>
      </w:r>
      <w:r w:rsidR="003A2FE0" w:rsidRPr="002E5ABA">
        <w:rPr>
          <w:rFonts w:ascii="Times New Roman" w:hAnsi="Times New Roman" w:cs="Times New Roman"/>
          <w:sz w:val="28"/>
          <w:szCs w:val="28"/>
        </w:rPr>
        <w:t xml:space="preserve">Обстеження проводилось строго індивідуально. В основу методики покладено принцип «персоніфікації» мотивів. Дитині зачитується оповідання, у якому кожний з мотивів сприймається як особистісна позиція одного з персонажів оповідання. </w:t>
      </w:r>
      <w:r w:rsidR="003A2FE0">
        <w:rPr>
          <w:rFonts w:ascii="Times New Roman" w:hAnsi="Times New Roman" w:cs="Times New Roman"/>
          <w:sz w:val="28"/>
          <w:szCs w:val="28"/>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5F52B3">
        <w:rPr>
          <w:rFonts w:ascii="Times New Roman" w:hAnsi="Times New Roman" w:cs="Times New Roman"/>
          <w:sz w:val="28"/>
          <w:szCs w:val="28"/>
          <w:lang w:val="uk-UA"/>
        </w:rPr>
        <w:t xml:space="preserve">Після прочитання кожного абзацу (оповідання) перед дитиною викладається схематичний, відповідний до змісту малюнок, що слугує зовнішньою опорою для запам’ятовування. </w:t>
      </w:r>
      <w:r w:rsidR="003A2FE0" w:rsidRPr="002E5ABA">
        <w:rPr>
          <w:rFonts w:ascii="Times New Roman" w:hAnsi="Times New Roman" w:cs="Times New Roman"/>
          <w:sz w:val="28"/>
          <w:szCs w:val="28"/>
        </w:rPr>
        <w:t xml:space="preserve">Малюнки повинні бути на окремих картках з картону (10x10 см). На зворотній стороні карток повинен бути зазначено номер абзацу з вказівкою відповідного мотиву: № 1 – зовнішній; № 2 – навчальний; № 3 – ігровий; № 4 – позиційний; № 5 – соціальний; № 6 – мотив оцінки. </w:t>
      </w:r>
      <w:r w:rsidR="003A2FE0">
        <w:rPr>
          <w:rFonts w:ascii="Times New Roman" w:hAnsi="Times New Roman" w:cs="Times New Roman"/>
          <w:sz w:val="28"/>
          <w:szCs w:val="28"/>
        </w:rPr>
        <w:tab/>
      </w:r>
      <w:r w:rsidR="003A2FE0">
        <w:rPr>
          <w:rFonts w:ascii="Times New Roman" w:hAnsi="Times New Roman" w:cs="Times New Roman"/>
          <w:sz w:val="28"/>
          <w:szCs w:val="28"/>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rPr>
        <w:t>Після прочитання оповідань психолог задає дитині такі запитання: Хто, по-</w:t>
      </w:r>
      <w:r w:rsidR="003A2FE0" w:rsidRPr="002E5ABA">
        <w:rPr>
          <w:rFonts w:ascii="Times New Roman" w:hAnsi="Times New Roman" w:cs="Times New Roman"/>
          <w:sz w:val="28"/>
          <w:szCs w:val="28"/>
        </w:rPr>
        <w:lastRenderedPageBreak/>
        <w:t>твоєму, з них правий? Чому? З ким із них ти хотів би разом гратися? Чому? З ким із них ти хотів би разом вчитися? Чому?</w:t>
      </w:r>
      <w:r w:rsidR="003A2FE0">
        <w:rPr>
          <w:rFonts w:ascii="Times New Roman" w:hAnsi="Times New Roman" w:cs="Times New Roman"/>
          <w:sz w:val="28"/>
          <w:szCs w:val="28"/>
        </w:rPr>
        <w:tab/>
      </w:r>
      <w:r w:rsidR="003A2FE0" w:rsidRPr="002E5ABA">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lang w:val="uk-UA"/>
        </w:rPr>
        <w:t>Залежно від відповідей дитини визначається</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найбільш характерний для навчання мотив.</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Аналіз та інтерпретацію даних, отриманих за</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допомогою цієї методики, можна проводити за</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такими параметрами:</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A2FE0" w:rsidRPr="002E5ABA">
        <w:rPr>
          <w:rFonts w:ascii="Times New Roman" w:hAnsi="Times New Roman" w:cs="Times New Roman"/>
          <w:sz w:val="28"/>
          <w:szCs w:val="28"/>
          <w:lang w:val="uk-UA"/>
        </w:rPr>
        <w:t>1) виявлені мотиви навчання («зовнішні»,«навчальні», «ігрові», «позиційні», «соціальні», «оцінки»);</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A2FE0" w:rsidRPr="002E5ABA">
        <w:rPr>
          <w:rFonts w:ascii="Times New Roman" w:hAnsi="Times New Roman" w:cs="Times New Roman"/>
          <w:sz w:val="28"/>
          <w:szCs w:val="28"/>
          <w:lang w:val="uk-UA"/>
        </w:rPr>
        <w:t>2) обґрунтованість вибору (аналіз відповідей</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дитини на запитання «Чому?»);</w:t>
      </w:r>
      <w:r w:rsidR="003A2FE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A2FE0" w:rsidRPr="002E5ABA">
        <w:rPr>
          <w:rFonts w:ascii="Times New Roman" w:hAnsi="Times New Roman" w:cs="Times New Roman"/>
          <w:sz w:val="28"/>
          <w:szCs w:val="28"/>
          <w:lang w:val="uk-UA"/>
        </w:rPr>
        <w:t>3) аналіз «відкидань» (відповіді на четверте</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питання). Найчастіше виявляються наступні</w:t>
      </w:r>
      <w:r w:rsidR="003A2FE0" w:rsidRPr="002E5ABA">
        <w:rPr>
          <w:rFonts w:ascii="Times New Roman" w:hAnsi="Times New Roman" w:cs="Times New Roman"/>
          <w:sz w:val="28"/>
          <w:szCs w:val="28"/>
        </w:rPr>
        <w:t xml:space="preserve"> </w:t>
      </w:r>
      <w:r w:rsidR="003A2FE0" w:rsidRPr="002E5ABA">
        <w:rPr>
          <w:rFonts w:ascii="Times New Roman" w:hAnsi="Times New Roman" w:cs="Times New Roman"/>
          <w:sz w:val="28"/>
          <w:szCs w:val="28"/>
          <w:lang w:val="uk-UA"/>
        </w:rPr>
        <w:t>комбінації мотивів:</w:t>
      </w:r>
      <w:r w:rsidR="003A2FE0">
        <w:rPr>
          <w:rFonts w:ascii="Times New Roman" w:hAnsi="Times New Roman" w:cs="Times New Roman"/>
          <w:sz w:val="28"/>
          <w:szCs w:val="28"/>
          <w:lang w:val="uk-UA"/>
        </w:rPr>
        <w:tab/>
      </w:r>
      <w:r w:rsidR="003A2FE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A2FE0" w:rsidRPr="002E5ABA">
        <w:rPr>
          <w:rFonts w:ascii="Times New Roman" w:hAnsi="Times New Roman" w:cs="Times New Roman"/>
          <w:sz w:val="28"/>
          <w:szCs w:val="28"/>
          <w:lang w:val="uk-UA"/>
        </w:rPr>
        <w:t>– стійке домінування «навчального» мотиву (всі три вибори);</w:t>
      </w:r>
    </w:p>
    <w:p w:rsidR="003A2FE0" w:rsidRPr="002E5ABA" w:rsidRDefault="003A2FE0" w:rsidP="00B23A99">
      <w:pPr>
        <w:spacing w:line="360" w:lineRule="auto"/>
        <w:ind w:firstLine="709"/>
        <w:jc w:val="both"/>
        <w:rPr>
          <w:rFonts w:ascii="Times New Roman" w:hAnsi="Times New Roman" w:cs="Times New Roman"/>
          <w:sz w:val="28"/>
          <w:szCs w:val="28"/>
          <w:lang w:val="uk-UA"/>
        </w:rPr>
      </w:pPr>
      <w:r w:rsidRPr="002E5ABA">
        <w:rPr>
          <w:rFonts w:ascii="Times New Roman" w:hAnsi="Times New Roman" w:cs="Times New Roman"/>
          <w:sz w:val="28"/>
          <w:szCs w:val="28"/>
          <w:lang w:val="uk-UA"/>
        </w:rPr>
        <w:t>– стійке домінування «соціального» мотиву» (всі три вибори);</w:t>
      </w:r>
    </w:p>
    <w:p w:rsidR="003A2FE0" w:rsidRPr="002E5ABA" w:rsidRDefault="003A2FE0" w:rsidP="00B23A99">
      <w:pPr>
        <w:spacing w:line="360" w:lineRule="auto"/>
        <w:ind w:firstLine="709"/>
        <w:jc w:val="both"/>
        <w:rPr>
          <w:rFonts w:ascii="Times New Roman" w:hAnsi="Times New Roman" w:cs="Times New Roman"/>
          <w:sz w:val="28"/>
          <w:szCs w:val="28"/>
          <w:lang w:val="uk-UA"/>
        </w:rPr>
      </w:pPr>
      <w:r w:rsidRPr="002E5ABA">
        <w:rPr>
          <w:rFonts w:ascii="Times New Roman" w:hAnsi="Times New Roman" w:cs="Times New Roman"/>
          <w:sz w:val="28"/>
          <w:szCs w:val="28"/>
          <w:lang w:val="uk-UA"/>
        </w:rPr>
        <w:t>– стійке домінування мотиву-оцінки (всі</w:t>
      </w:r>
      <w:r w:rsidRPr="002E5ABA">
        <w:rPr>
          <w:rFonts w:ascii="Times New Roman" w:hAnsi="Times New Roman" w:cs="Times New Roman"/>
          <w:sz w:val="28"/>
          <w:szCs w:val="28"/>
        </w:rPr>
        <w:t xml:space="preserve"> </w:t>
      </w:r>
      <w:r w:rsidRPr="002E5ABA">
        <w:rPr>
          <w:rFonts w:ascii="Times New Roman" w:hAnsi="Times New Roman" w:cs="Times New Roman"/>
          <w:sz w:val="28"/>
          <w:szCs w:val="28"/>
          <w:lang w:val="uk-UA"/>
        </w:rPr>
        <w:t>три вибори);</w:t>
      </w:r>
    </w:p>
    <w:p w:rsidR="003A2FE0" w:rsidRPr="002E5ABA" w:rsidRDefault="003A2FE0" w:rsidP="00B23A99">
      <w:pPr>
        <w:spacing w:line="360" w:lineRule="auto"/>
        <w:ind w:firstLine="709"/>
        <w:jc w:val="both"/>
        <w:rPr>
          <w:rFonts w:ascii="Times New Roman" w:hAnsi="Times New Roman" w:cs="Times New Roman"/>
          <w:sz w:val="28"/>
          <w:szCs w:val="28"/>
          <w:lang w:val="uk-UA"/>
        </w:rPr>
      </w:pPr>
      <w:r w:rsidRPr="002E5ABA">
        <w:rPr>
          <w:rFonts w:ascii="Times New Roman" w:hAnsi="Times New Roman" w:cs="Times New Roman"/>
          <w:sz w:val="28"/>
          <w:szCs w:val="28"/>
          <w:lang w:val="uk-UA"/>
        </w:rPr>
        <w:t>– сполучення «соціального» і «навчального» мотивів;</w:t>
      </w:r>
    </w:p>
    <w:p w:rsidR="00B23A99" w:rsidRDefault="003A2FE0" w:rsidP="00B23A99">
      <w:pPr>
        <w:spacing w:line="360" w:lineRule="auto"/>
        <w:ind w:firstLine="709"/>
        <w:jc w:val="both"/>
        <w:rPr>
          <w:rFonts w:ascii="Times New Roman" w:hAnsi="Times New Roman" w:cs="Times New Roman"/>
          <w:sz w:val="28"/>
          <w:szCs w:val="28"/>
          <w:lang w:val="uk-UA"/>
        </w:rPr>
      </w:pPr>
      <w:r w:rsidRPr="002E5ABA">
        <w:rPr>
          <w:rFonts w:ascii="Times New Roman" w:hAnsi="Times New Roman" w:cs="Times New Roman"/>
          <w:sz w:val="28"/>
          <w:szCs w:val="28"/>
          <w:lang w:val="uk-UA"/>
        </w:rPr>
        <w:t>– сполучення «соціального» і «навчального» мотивів або того й іншого мотиву з</w:t>
      </w:r>
      <w:r w:rsidRPr="002E5ABA">
        <w:rPr>
          <w:rFonts w:ascii="Times New Roman" w:hAnsi="Times New Roman" w:cs="Times New Roman"/>
          <w:sz w:val="28"/>
          <w:szCs w:val="28"/>
        </w:rPr>
        <w:t xml:space="preserve"> </w:t>
      </w:r>
      <w:r w:rsidRPr="002E5ABA">
        <w:rPr>
          <w:rFonts w:ascii="Times New Roman" w:hAnsi="Times New Roman" w:cs="Times New Roman"/>
          <w:sz w:val="28"/>
          <w:szCs w:val="28"/>
          <w:lang w:val="uk-UA"/>
        </w:rPr>
        <w:t>мотивом-оцінкою;</w:t>
      </w:r>
      <w:r>
        <w:rPr>
          <w:rFonts w:ascii="Times New Roman" w:hAnsi="Times New Roman" w:cs="Times New Roman"/>
          <w:sz w:val="28"/>
          <w:szCs w:val="28"/>
          <w:lang w:val="uk-UA"/>
        </w:rPr>
        <w:tab/>
      </w:r>
      <w:r>
        <w:rPr>
          <w:rFonts w:ascii="Times New Roman" w:hAnsi="Times New Roman" w:cs="Times New Roman"/>
          <w:sz w:val="28"/>
          <w:szCs w:val="28"/>
          <w:lang w:val="uk-UA"/>
        </w:rPr>
        <w:br/>
      </w:r>
      <w:r w:rsidR="00B23A99">
        <w:rPr>
          <w:rFonts w:ascii="Times New Roman" w:hAnsi="Times New Roman" w:cs="Times New Roman"/>
          <w:sz w:val="28"/>
          <w:szCs w:val="28"/>
          <w:lang w:val="uk-UA"/>
        </w:rPr>
        <w:t xml:space="preserve">         </w:t>
      </w:r>
      <w:r w:rsidRPr="002E5ABA">
        <w:rPr>
          <w:rFonts w:ascii="Times New Roman" w:hAnsi="Times New Roman" w:cs="Times New Roman"/>
          <w:sz w:val="28"/>
          <w:szCs w:val="28"/>
          <w:lang w:val="uk-UA"/>
        </w:rPr>
        <w:t>– сполучення, що включають «позиційний»</w:t>
      </w:r>
      <w:r w:rsidRPr="002E5ABA">
        <w:rPr>
          <w:rFonts w:ascii="Times New Roman" w:hAnsi="Times New Roman" w:cs="Times New Roman"/>
          <w:sz w:val="28"/>
          <w:szCs w:val="28"/>
        </w:rPr>
        <w:t xml:space="preserve"> </w:t>
      </w:r>
      <w:r w:rsidRPr="002E5ABA">
        <w:rPr>
          <w:rFonts w:ascii="Times New Roman" w:hAnsi="Times New Roman" w:cs="Times New Roman"/>
          <w:sz w:val="28"/>
          <w:szCs w:val="28"/>
          <w:lang w:val="uk-UA"/>
        </w:rPr>
        <w:t>мотив (є присутнім хоча б в одному виборі).</w:t>
      </w:r>
      <w:r w:rsidRPr="002E5ABA">
        <w:rPr>
          <w:rFonts w:ascii="Times New Roman" w:hAnsi="Times New Roman" w:cs="Times New Roman"/>
          <w:sz w:val="28"/>
          <w:szCs w:val="28"/>
          <w:lang w:val="uk-UA"/>
        </w:rPr>
        <w:tab/>
      </w:r>
      <w:r w:rsidRPr="002E5ABA">
        <w:rPr>
          <w:rFonts w:ascii="Times New Roman" w:hAnsi="Times New Roman" w:cs="Times New Roman"/>
          <w:sz w:val="28"/>
          <w:szCs w:val="28"/>
          <w:lang w:val="uk-UA"/>
        </w:rPr>
        <w:br/>
      </w:r>
      <w:bookmarkStart w:id="5" w:name="_Hlk105426148"/>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5ABA">
        <w:rPr>
          <w:rFonts w:ascii="Times New Roman" w:hAnsi="Times New Roman" w:cs="Times New Roman"/>
          <w:sz w:val="28"/>
          <w:szCs w:val="28"/>
        </w:rPr>
        <w:t xml:space="preserve">Результати тестування молодших школярів представлено на рис. </w:t>
      </w:r>
      <w:r w:rsidR="00B23A99">
        <w:rPr>
          <w:rFonts w:ascii="Times New Roman" w:hAnsi="Times New Roman" w:cs="Times New Roman"/>
          <w:sz w:val="28"/>
          <w:szCs w:val="28"/>
          <w:lang w:val="uk-UA"/>
        </w:rPr>
        <w:t>3.</w:t>
      </w:r>
      <w:r w:rsidRPr="002E5ABA">
        <w:rPr>
          <w:rFonts w:ascii="Times New Roman" w:hAnsi="Times New Roman" w:cs="Times New Roman"/>
          <w:sz w:val="28"/>
          <w:szCs w:val="28"/>
        </w:rPr>
        <w:t>2.</w:t>
      </w:r>
      <w:bookmarkEnd w:id="5"/>
    </w:p>
    <w:p w:rsidR="00077313" w:rsidRDefault="00B23A99" w:rsidP="00B23A99">
      <w:pPr>
        <w:spacing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2E5ABA">
        <w:rPr>
          <w:rFonts w:ascii="Times New Roman" w:hAnsi="Times New Roman" w:cs="Times New Roman"/>
          <w:sz w:val="28"/>
          <w:szCs w:val="28"/>
        </w:rPr>
        <w:t>З гістограми видно, що молодші школярі найчастіше обирають мотив оцінки – 4</w:t>
      </w:r>
      <w:r>
        <w:rPr>
          <w:rFonts w:ascii="Times New Roman" w:hAnsi="Times New Roman" w:cs="Times New Roman"/>
          <w:sz w:val="28"/>
          <w:szCs w:val="28"/>
          <w:lang w:val="uk-UA"/>
        </w:rPr>
        <w:t>5</w:t>
      </w:r>
      <w:r w:rsidRPr="002E5ABA">
        <w:rPr>
          <w:rFonts w:ascii="Times New Roman" w:hAnsi="Times New Roman" w:cs="Times New Roman"/>
          <w:sz w:val="28"/>
          <w:szCs w:val="28"/>
        </w:rPr>
        <w:t xml:space="preserve"> %. Такі учні вчаться для того, щоб отримувати оцінку і тим самим задовольняти свої зовнішньо замотивовані потреби. Зовнішніми мотивами можуть виступати батьки, вчителі, однолітки, небажання гірше виглядати на фоні інших учнів, з точки зору оцінок. </w:t>
      </w:r>
      <w:r>
        <w:rPr>
          <w:rFonts w:ascii="Times New Roman" w:hAnsi="Times New Roman" w:cs="Times New Roman"/>
          <w:sz w:val="28"/>
          <w:szCs w:val="28"/>
          <w:lang w:val="uk-UA"/>
        </w:rPr>
        <w:tab/>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E5ABA">
        <w:rPr>
          <w:rFonts w:ascii="Times New Roman" w:hAnsi="Times New Roman" w:cs="Times New Roman"/>
          <w:sz w:val="28"/>
          <w:szCs w:val="28"/>
        </w:rPr>
        <w:t>Друге місце за рейтингом зайняв навчальний мотив, він набрав 2</w:t>
      </w:r>
      <w:r>
        <w:rPr>
          <w:rFonts w:ascii="Times New Roman" w:hAnsi="Times New Roman" w:cs="Times New Roman"/>
          <w:sz w:val="28"/>
          <w:szCs w:val="28"/>
          <w:lang w:val="uk-UA"/>
        </w:rPr>
        <w:t>3</w:t>
      </w:r>
      <w:r w:rsidRPr="002E5ABA">
        <w:rPr>
          <w:rFonts w:ascii="Times New Roman" w:hAnsi="Times New Roman" w:cs="Times New Roman"/>
          <w:sz w:val="28"/>
          <w:szCs w:val="28"/>
        </w:rPr>
        <w:t xml:space="preserve">% виборів дітей. Характеризує направленість на здобуття знань. Такі учні замотивовані на учбову діяльність. Для таких школярів важливіше знання, вміння, накопичення досвіду, зацікавленість у навчанні. Низький процент виборів може свідчити про </w:t>
      </w:r>
      <w:r w:rsidRPr="002E5ABA">
        <w:rPr>
          <w:rFonts w:ascii="Times New Roman" w:hAnsi="Times New Roman" w:cs="Times New Roman"/>
          <w:sz w:val="28"/>
          <w:szCs w:val="28"/>
        </w:rPr>
        <w:lastRenderedPageBreak/>
        <w:t xml:space="preserve">недостатню сформованість в учнів початкових класів потреби у пізнанні нового, розширенні здобутих знань. </w:t>
      </w:r>
      <w:r>
        <w:rPr>
          <w:rFonts w:ascii="Times New Roman" w:hAnsi="Times New Roman" w:cs="Times New Roman"/>
          <w:sz w:val="28"/>
          <w:szCs w:val="28"/>
        </w:rPr>
        <w:tab/>
      </w:r>
      <w:r>
        <w:rPr>
          <w:rFonts w:ascii="Times New Roman" w:hAnsi="Times New Roman" w:cs="Times New Roman"/>
          <w:sz w:val="28"/>
          <w:szCs w:val="28"/>
        </w:rPr>
        <w:br/>
      </w:r>
      <w:r w:rsidR="003A2FE0">
        <w:rPr>
          <w:rFonts w:ascii="Times New Roman" w:hAnsi="Times New Roman" w:cs="Times New Roman"/>
          <w:b/>
          <w:sz w:val="28"/>
          <w:szCs w:val="28"/>
          <w:lang w:val="uk-UA"/>
        </w:rPr>
        <w:br/>
      </w:r>
      <w:r w:rsidR="003A2FE0">
        <w:rPr>
          <w:rFonts w:ascii="Times New Roman" w:hAnsi="Times New Roman" w:cs="Times New Roman"/>
          <w:b/>
          <w:noProof/>
          <w:sz w:val="28"/>
          <w:szCs w:val="28"/>
          <w:lang w:eastAsia="ru-RU"/>
        </w:rPr>
        <w:drawing>
          <wp:inline distT="0" distB="0" distL="0" distR="0" wp14:anchorId="6BE68D2D" wp14:editId="06C2DE27">
            <wp:extent cx="6000750" cy="31718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A2FE0">
        <w:rPr>
          <w:rFonts w:ascii="Times New Roman" w:hAnsi="Times New Roman" w:cs="Times New Roman"/>
          <w:b/>
          <w:sz w:val="28"/>
          <w:szCs w:val="28"/>
          <w:lang w:val="uk-UA"/>
        </w:rPr>
        <w:br/>
      </w:r>
      <w:r w:rsidR="003A2FE0" w:rsidRPr="00B23A99">
        <w:rPr>
          <w:rFonts w:ascii="Times New Roman" w:hAnsi="Times New Roman" w:cs="Times New Roman"/>
          <w:b/>
          <w:sz w:val="28"/>
          <w:szCs w:val="28"/>
          <w:lang w:val="uk-UA"/>
        </w:rPr>
        <w:t xml:space="preserve"> </w:t>
      </w:r>
      <w:r w:rsidR="003A2FE0" w:rsidRPr="00B23A99">
        <w:rPr>
          <w:rFonts w:ascii="Times New Roman" w:hAnsi="Times New Roman" w:cs="Times New Roman"/>
          <w:b/>
          <w:sz w:val="28"/>
          <w:szCs w:val="28"/>
          <w:lang w:val="uk-UA"/>
        </w:rPr>
        <w:tab/>
      </w:r>
      <w:r w:rsidR="003A2FE0" w:rsidRPr="00B23A99">
        <w:rPr>
          <w:rFonts w:ascii="Times New Roman" w:hAnsi="Times New Roman" w:cs="Times New Roman"/>
          <w:b/>
          <w:sz w:val="28"/>
          <w:szCs w:val="28"/>
          <w:lang w:val="uk-UA"/>
        </w:rPr>
        <w:tab/>
        <w:t xml:space="preserve"> </w:t>
      </w:r>
      <w:r w:rsidR="003A2FE0" w:rsidRPr="00B23A99">
        <w:rPr>
          <w:rFonts w:ascii="Times New Roman" w:hAnsi="Times New Roman" w:cs="Times New Roman"/>
          <w:b/>
          <w:sz w:val="28"/>
          <w:szCs w:val="28"/>
          <w:lang w:val="uk-UA"/>
        </w:rPr>
        <w:tab/>
      </w:r>
      <w:r w:rsidR="003A2FE0" w:rsidRPr="00B23A99">
        <w:rPr>
          <w:rFonts w:ascii="Times New Roman" w:hAnsi="Times New Roman" w:cs="Times New Roman"/>
          <w:b/>
          <w:sz w:val="24"/>
          <w:szCs w:val="28"/>
          <w:lang w:val="uk-UA"/>
        </w:rPr>
        <w:t>Рис.</w:t>
      </w:r>
      <w:r>
        <w:rPr>
          <w:rFonts w:ascii="Times New Roman" w:hAnsi="Times New Roman" w:cs="Times New Roman"/>
          <w:b/>
          <w:sz w:val="24"/>
          <w:szCs w:val="28"/>
          <w:lang w:val="uk-UA"/>
        </w:rPr>
        <w:t xml:space="preserve"> </w:t>
      </w:r>
      <w:r w:rsidRPr="00B23A99">
        <w:rPr>
          <w:rFonts w:ascii="Times New Roman" w:hAnsi="Times New Roman" w:cs="Times New Roman"/>
          <w:b/>
          <w:sz w:val="24"/>
          <w:szCs w:val="28"/>
          <w:lang w:val="uk-UA"/>
        </w:rPr>
        <w:t>3.</w:t>
      </w:r>
      <w:r w:rsidR="003A2FE0" w:rsidRPr="00B23A99">
        <w:rPr>
          <w:rFonts w:ascii="Times New Roman" w:hAnsi="Times New Roman" w:cs="Times New Roman"/>
          <w:b/>
          <w:sz w:val="24"/>
          <w:szCs w:val="28"/>
          <w:lang w:val="uk-UA"/>
        </w:rPr>
        <w:t>2.</w:t>
      </w:r>
      <w:r w:rsidRPr="00B23A99">
        <w:rPr>
          <w:rFonts w:ascii="Times New Roman" w:hAnsi="Times New Roman" w:cs="Times New Roman"/>
          <w:b/>
          <w:sz w:val="24"/>
          <w:szCs w:val="28"/>
          <w:lang w:val="uk-UA"/>
        </w:rPr>
        <w:t xml:space="preserve"> </w:t>
      </w:r>
      <w:r w:rsidR="003A2FE0" w:rsidRPr="00B23A99">
        <w:rPr>
          <w:rFonts w:ascii="Times New Roman" w:hAnsi="Times New Roman" w:cs="Times New Roman"/>
          <w:b/>
          <w:sz w:val="24"/>
          <w:szCs w:val="28"/>
          <w:lang w:val="uk-UA"/>
        </w:rPr>
        <w:t>Домінування мотивів у молодших школярів</w:t>
      </w:r>
      <w:r w:rsidR="003A2FE0" w:rsidRPr="00B23A99">
        <w:rPr>
          <w:rFonts w:ascii="Times New Roman" w:hAnsi="Times New Roman" w:cs="Times New Roman"/>
          <w:b/>
          <w:sz w:val="28"/>
          <w:szCs w:val="28"/>
          <w:lang w:val="uk-UA"/>
        </w:rPr>
        <w:tab/>
      </w:r>
      <w:r w:rsidR="003A2FE0" w:rsidRPr="00B23A99">
        <w:rPr>
          <w:rFonts w:ascii="Times New Roman" w:hAnsi="Times New Roman" w:cs="Times New Roman"/>
          <w:b/>
          <w:sz w:val="28"/>
          <w:szCs w:val="28"/>
        </w:rPr>
        <w:br/>
      </w:r>
      <w:r w:rsidR="003A2FE0">
        <w:rPr>
          <w:rFonts w:ascii="Times New Roman" w:hAnsi="Times New Roman" w:cs="Times New Roman"/>
          <w:sz w:val="28"/>
          <w:szCs w:val="28"/>
          <w:lang w:val="uk-UA"/>
        </w:rPr>
        <w:b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rPr>
        <w:t>Третє місце у позиційного мотиву, який пов’язаний з прагненням зайняти нове становище у стосунках з оточуючими – 1</w:t>
      </w:r>
      <w:r w:rsidR="003A2FE0">
        <w:rPr>
          <w:rFonts w:ascii="Times New Roman" w:hAnsi="Times New Roman" w:cs="Times New Roman"/>
          <w:sz w:val="28"/>
          <w:szCs w:val="28"/>
          <w:lang w:val="uk-UA"/>
        </w:rPr>
        <w:t>4</w:t>
      </w:r>
      <w:r w:rsidR="003A2FE0" w:rsidRPr="002E5ABA">
        <w:rPr>
          <w:rFonts w:ascii="Times New Roman" w:hAnsi="Times New Roman" w:cs="Times New Roman"/>
          <w:sz w:val="28"/>
          <w:szCs w:val="28"/>
        </w:rPr>
        <w:t xml:space="preserve"> % всіх досліджуваних. </w:t>
      </w:r>
      <w:r w:rsidR="003A2FE0">
        <w:rPr>
          <w:rFonts w:ascii="Times New Roman" w:hAnsi="Times New Roman" w:cs="Times New Roman"/>
          <w:sz w:val="28"/>
          <w:szCs w:val="28"/>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rPr>
        <w:t xml:space="preserve">Мало виражений соціальний мотив, заснований на розумінні суспільної необхідності навчання – лише 4 % вказали на нього. </w:t>
      </w:r>
      <w:r w:rsidR="003A2FE0">
        <w:rPr>
          <w:rFonts w:ascii="Times New Roman" w:hAnsi="Times New Roman" w:cs="Times New Roman"/>
          <w:sz w:val="28"/>
          <w:szCs w:val="28"/>
        </w:rPr>
        <w:tab/>
      </w:r>
      <w:r w:rsidR="003A2FE0">
        <w:rPr>
          <w:rFonts w:ascii="Times New Roman" w:hAnsi="Times New Roman" w:cs="Times New Roman"/>
          <w:sz w:val="28"/>
          <w:szCs w:val="28"/>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lang w:val="uk-UA"/>
        </w:rPr>
        <w:t xml:space="preserve">Справжня мотиваційна готовність зумовлюється пізнавальною спрямованістю учня, яка розвивається на основі притаманної дітям допитливості, набуваючи характерних рис перших пізнавальних інтересів. </w:t>
      </w:r>
      <w:r w:rsidR="003A2FE0">
        <w:rPr>
          <w:rFonts w:ascii="Times New Roman" w:hAnsi="Times New Roman" w:cs="Times New Roman"/>
          <w:sz w:val="28"/>
          <w:szCs w:val="28"/>
          <w:lang w:val="uk-UA"/>
        </w:rPr>
        <w:t xml:space="preserve"> </w:t>
      </w:r>
      <w:r w:rsidR="003A2FE0" w:rsidRPr="002E5ABA">
        <w:rPr>
          <w:rFonts w:ascii="Times New Roman" w:hAnsi="Times New Roman" w:cs="Times New Roman"/>
          <w:sz w:val="28"/>
          <w:szCs w:val="28"/>
          <w:lang w:val="uk-UA"/>
        </w:rPr>
        <w:t xml:space="preserve">Якщо ж пізнавальна активність несформована, дитину приваблюють різноманітні другорядні мотиви, пов’язані зі сприйняттям школи як місця для розваг, і дитина виявляється неспроможною взяти на себе обов’язки учня.  </w:t>
      </w:r>
      <w:r w:rsidR="003A2FE0" w:rsidRPr="002E5ABA">
        <w:rPr>
          <w:rFonts w:ascii="Times New Roman" w:hAnsi="Times New Roman" w:cs="Times New Roman"/>
          <w:sz w:val="28"/>
          <w:szCs w:val="28"/>
          <w:lang w:val="uk-UA"/>
        </w:rPr>
        <w:tab/>
      </w:r>
      <w:r w:rsidR="003A2FE0" w:rsidRPr="002E5ABA">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2E5ABA">
        <w:rPr>
          <w:rFonts w:ascii="Times New Roman" w:hAnsi="Times New Roman" w:cs="Times New Roman"/>
          <w:sz w:val="28"/>
          <w:szCs w:val="28"/>
          <w:lang w:val="uk-UA"/>
        </w:rPr>
        <w:t>З отриманих даних робимо такі висновки, що у молодших школярів переважає мотив на оцінку – 4</w:t>
      </w:r>
      <w:r w:rsidR="003A2FE0">
        <w:rPr>
          <w:rFonts w:ascii="Times New Roman" w:hAnsi="Times New Roman" w:cs="Times New Roman"/>
          <w:sz w:val="28"/>
          <w:szCs w:val="28"/>
          <w:lang w:val="uk-UA"/>
        </w:rPr>
        <w:t>5</w:t>
      </w:r>
      <w:r w:rsidR="003A2FE0" w:rsidRPr="002E5ABA">
        <w:rPr>
          <w:rFonts w:ascii="Times New Roman" w:hAnsi="Times New Roman" w:cs="Times New Roman"/>
          <w:sz w:val="28"/>
          <w:szCs w:val="28"/>
          <w:lang w:val="uk-UA"/>
        </w:rPr>
        <w:t xml:space="preserve"> %, що свідчить про те, що більшість дітей цікавляться оцінкою більше, ніж власне навчанням, тобто отриманням знань. </w:t>
      </w:r>
      <w:r w:rsidR="003A2FE0" w:rsidRPr="002E5ABA">
        <w:rPr>
          <w:rFonts w:ascii="Times New Roman" w:hAnsi="Times New Roman" w:cs="Times New Roman"/>
          <w:sz w:val="28"/>
          <w:szCs w:val="28"/>
        </w:rPr>
        <w:t xml:space="preserve">Такі учні вчаться для того, щоб отримувати оцінку і тим самим задовольняти свої </w:t>
      </w:r>
      <w:r w:rsidR="003A2FE0" w:rsidRPr="002E5ABA">
        <w:rPr>
          <w:rFonts w:ascii="Times New Roman" w:hAnsi="Times New Roman" w:cs="Times New Roman"/>
          <w:sz w:val="28"/>
          <w:szCs w:val="28"/>
        </w:rPr>
        <w:lastRenderedPageBreak/>
        <w:t>зовнішньо замотивовані потреби. Також присутній навчальний мотив до шкільного життя у 2</w:t>
      </w:r>
      <w:r w:rsidR="003A2FE0">
        <w:rPr>
          <w:rFonts w:ascii="Times New Roman" w:hAnsi="Times New Roman" w:cs="Times New Roman"/>
          <w:sz w:val="28"/>
          <w:szCs w:val="28"/>
          <w:lang w:val="uk-UA"/>
        </w:rPr>
        <w:t>3</w:t>
      </w:r>
      <w:r w:rsidR="003A2FE0" w:rsidRPr="002E5ABA">
        <w:rPr>
          <w:rFonts w:ascii="Times New Roman" w:hAnsi="Times New Roman" w:cs="Times New Roman"/>
          <w:sz w:val="28"/>
          <w:szCs w:val="28"/>
        </w:rPr>
        <w:t>% дітей молодшого шкільного віку, що свідчить про начальний рівень формування навчальної орієнтації. На третьому місці знаходиться позиційний мотив – 1</w:t>
      </w:r>
      <w:r w:rsidR="003A2FE0">
        <w:rPr>
          <w:rFonts w:ascii="Times New Roman" w:hAnsi="Times New Roman" w:cs="Times New Roman"/>
          <w:sz w:val="28"/>
          <w:szCs w:val="28"/>
          <w:lang w:val="uk-UA"/>
        </w:rPr>
        <w:t>4</w:t>
      </w:r>
      <w:r w:rsidR="003A2FE0" w:rsidRPr="002E5ABA">
        <w:rPr>
          <w:rFonts w:ascii="Times New Roman" w:hAnsi="Times New Roman" w:cs="Times New Roman"/>
          <w:sz w:val="28"/>
          <w:szCs w:val="28"/>
        </w:rPr>
        <w:t xml:space="preserve"> % дітей. Ці досліджувані характеризуються прагненням ходити і навчатися у школі для того, щоб зайняти нову позицію у стосунках з оточуючими. Зовнішній мотив, дія якого обумовлена відчуттям боргу, обов’язку перед батьками виявився у 1</w:t>
      </w:r>
      <w:r w:rsidR="003A2FE0">
        <w:rPr>
          <w:rFonts w:ascii="Times New Roman" w:hAnsi="Times New Roman" w:cs="Times New Roman"/>
          <w:sz w:val="28"/>
          <w:szCs w:val="28"/>
          <w:lang w:val="uk-UA"/>
        </w:rPr>
        <w:t>0</w:t>
      </w:r>
      <w:r w:rsidR="003A2FE0" w:rsidRPr="002E5ABA">
        <w:rPr>
          <w:rFonts w:ascii="Times New Roman" w:hAnsi="Times New Roman" w:cs="Times New Roman"/>
          <w:sz w:val="28"/>
          <w:szCs w:val="28"/>
        </w:rPr>
        <w:t xml:space="preserve"> % школярів</w:t>
      </w:r>
      <w:r w:rsidR="003A2FE0">
        <w:rPr>
          <w:rFonts w:ascii="Times New Roman" w:hAnsi="Times New Roman" w:cs="Times New Roman"/>
          <w:sz w:val="28"/>
          <w:szCs w:val="28"/>
          <w:lang w:val="uk-UA"/>
        </w:rPr>
        <w:t>.</w:t>
      </w:r>
      <w:r w:rsidR="003A2FE0">
        <w:rPr>
          <w:rFonts w:ascii="Times New Roman" w:hAnsi="Times New Roman" w:cs="Times New Roman"/>
          <w:sz w:val="28"/>
          <w:szCs w:val="28"/>
        </w:rPr>
        <w:tab/>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077313">
        <w:rPr>
          <w:rFonts w:ascii="Times New Roman" w:hAnsi="Times New Roman" w:cs="Times New Roman"/>
          <w:b/>
          <w:sz w:val="28"/>
          <w:szCs w:val="28"/>
          <w:lang w:val="uk-UA"/>
        </w:rPr>
        <w:t xml:space="preserve">          </w:t>
      </w:r>
      <w:r w:rsidR="003A2FE0" w:rsidRPr="005F52B3">
        <w:rPr>
          <w:rFonts w:ascii="Times New Roman" w:hAnsi="Times New Roman" w:cs="Times New Roman"/>
          <w:b/>
          <w:sz w:val="28"/>
          <w:szCs w:val="28"/>
          <w:lang w:val="uk-UA"/>
        </w:rPr>
        <w:t>3.3.</w:t>
      </w:r>
      <w:r w:rsidR="00077313">
        <w:rPr>
          <w:rFonts w:ascii="Times New Roman" w:hAnsi="Times New Roman" w:cs="Times New Roman"/>
          <w:b/>
          <w:sz w:val="28"/>
          <w:szCs w:val="28"/>
          <w:lang w:val="uk-UA"/>
        </w:rPr>
        <w:t xml:space="preserve"> </w:t>
      </w:r>
      <w:r w:rsidR="003A2FE0" w:rsidRPr="005F52B3">
        <w:rPr>
          <w:rFonts w:ascii="Times New Roman" w:hAnsi="Times New Roman" w:cs="Times New Roman"/>
          <w:b/>
          <w:sz w:val="28"/>
          <w:szCs w:val="28"/>
          <w:lang w:val="uk-UA"/>
        </w:rPr>
        <w:t>Результат</w:t>
      </w:r>
      <w:r w:rsidR="00077313">
        <w:rPr>
          <w:rFonts w:ascii="Times New Roman" w:hAnsi="Times New Roman" w:cs="Times New Roman"/>
          <w:b/>
          <w:sz w:val="28"/>
          <w:szCs w:val="28"/>
          <w:lang w:val="uk-UA"/>
        </w:rPr>
        <w:t>и</w:t>
      </w:r>
      <w:r w:rsidR="003A2FE0" w:rsidRPr="005F52B3">
        <w:rPr>
          <w:rFonts w:ascii="Times New Roman" w:hAnsi="Times New Roman" w:cs="Times New Roman"/>
          <w:b/>
          <w:sz w:val="28"/>
          <w:szCs w:val="28"/>
          <w:lang w:val="uk-UA"/>
        </w:rPr>
        <w:t xml:space="preserve"> емпіричного дослідження за методикою</w:t>
      </w:r>
      <w:r w:rsidR="003A2FE0" w:rsidRPr="005F52B3">
        <w:rPr>
          <w:rFonts w:ascii="Times New Roman" w:hAnsi="Times New Roman" w:cs="Times New Roman"/>
          <w:b/>
          <w:sz w:val="28"/>
          <w:szCs w:val="28"/>
        </w:rPr>
        <w:t xml:space="preserve"> «Вивчення відношення до навчання» (розроблена Г. Н. Казанцевою)</w:t>
      </w:r>
    </w:p>
    <w:p w:rsidR="00077313" w:rsidRDefault="003A2FE0" w:rsidP="000773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r>
      <w:r w:rsidRPr="005F52B3">
        <w:rPr>
          <w:rFonts w:ascii="Times New Roman" w:hAnsi="Times New Roman" w:cs="Times New Roman"/>
          <w:sz w:val="28"/>
          <w:szCs w:val="28"/>
        </w:rPr>
        <w:t xml:space="preserve"> </w:t>
      </w:r>
      <w:r>
        <w:rPr>
          <w:rFonts w:ascii="Times New Roman" w:hAnsi="Times New Roman" w:cs="Times New Roman"/>
          <w:sz w:val="28"/>
          <w:szCs w:val="28"/>
        </w:rPr>
        <w:tab/>
      </w:r>
      <w:r w:rsidRPr="005F52B3">
        <w:rPr>
          <w:rFonts w:ascii="Times New Roman" w:hAnsi="Times New Roman" w:cs="Times New Roman"/>
          <w:sz w:val="28"/>
          <w:szCs w:val="28"/>
        </w:rPr>
        <w:t xml:space="preserve">Методика </w:t>
      </w:r>
      <w:bookmarkStart w:id="6" w:name="_Hlk105538698"/>
      <w:r w:rsidRPr="005F52B3">
        <w:rPr>
          <w:rFonts w:ascii="Times New Roman" w:hAnsi="Times New Roman" w:cs="Times New Roman"/>
          <w:sz w:val="28"/>
          <w:szCs w:val="28"/>
        </w:rPr>
        <w:t xml:space="preserve">«Вивчення відношення до навчання» (розроблена </w:t>
      </w:r>
      <w:r w:rsidR="00077313">
        <w:rPr>
          <w:rFonts w:ascii="Times New Roman" w:hAnsi="Times New Roman" w:cs="Times New Roman"/>
          <w:sz w:val="28"/>
          <w:szCs w:val="28"/>
          <w:lang w:val="uk-UA"/>
        </w:rPr>
        <w:t xml:space="preserve">                                          </w:t>
      </w:r>
      <w:r w:rsidRPr="005F52B3">
        <w:rPr>
          <w:rFonts w:ascii="Times New Roman" w:hAnsi="Times New Roman" w:cs="Times New Roman"/>
          <w:sz w:val="28"/>
          <w:szCs w:val="28"/>
        </w:rPr>
        <w:t xml:space="preserve">Г. Н. Казанцевою) </w:t>
      </w:r>
      <w:bookmarkEnd w:id="6"/>
      <w:r w:rsidRPr="005F52B3">
        <w:rPr>
          <w:rFonts w:ascii="Times New Roman" w:hAnsi="Times New Roman" w:cs="Times New Roman"/>
          <w:sz w:val="28"/>
          <w:szCs w:val="28"/>
        </w:rPr>
        <w:t>призначена для якісного аналізу мотивів навчання. Учням було задано питання: «Чому ти, взагалі, навчаєшся?», і було запропоновано 15 тверджень. Учень мав обрати твердження, які найбільш правдиво відповідають його відповіді на питання (наприклад, «це мій борг»; «хочу бути грамотним»; «хочу бути корисним громадянином»). Залежно від того, які твердження учень обрав, визначалась мотивація до навчання: зовнішня мотивація до навчання або внутрішня мотивація до навчання.</w:t>
      </w:r>
      <w:r>
        <w:rPr>
          <w:rFonts w:ascii="Times New Roman" w:hAnsi="Times New Roman" w:cs="Times New Roman"/>
          <w:sz w:val="28"/>
          <w:szCs w:val="28"/>
        </w:rPr>
        <w:tab/>
      </w:r>
    </w:p>
    <w:p w:rsidR="00077313" w:rsidRPr="00077313" w:rsidRDefault="00077313" w:rsidP="00077313">
      <w:pPr>
        <w:spacing w:after="0" w:line="360" w:lineRule="auto"/>
        <w:ind w:firstLine="709"/>
        <w:jc w:val="both"/>
        <w:rPr>
          <w:rFonts w:ascii="Times New Roman" w:hAnsi="Times New Roman" w:cs="Times New Roman"/>
          <w:sz w:val="28"/>
          <w:szCs w:val="28"/>
          <w:lang w:val="uk-UA"/>
        </w:rPr>
      </w:pPr>
      <w:r w:rsidRPr="005F52B3">
        <w:rPr>
          <w:rFonts w:ascii="Times New Roman" w:hAnsi="Times New Roman" w:cs="Times New Roman"/>
          <w:sz w:val="28"/>
          <w:szCs w:val="28"/>
        </w:rPr>
        <w:t xml:space="preserve">З діаграми </w:t>
      </w:r>
      <w:r>
        <w:rPr>
          <w:rFonts w:ascii="Times New Roman" w:hAnsi="Times New Roman" w:cs="Times New Roman"/>
          <w:sz w:val="28"/>
          <w:szCs w:val="28"/>
          <w:lang w:val="uk-UA"/>
        </w:rPr>
        <w:t xml:space="preserve">3.3. </w:t>
      </w:r>
      <w:r w:rsidRPr="005F52B3">
        <w:rPr>
          <w:rFonts w:ascii="Times New Roman" w:hAnsi="Times New Roman" w:cs="Times New Roman"/>
          <w:sz w:val="28"/>
          <w:szCs w:val="28"/>
        </w:rPr>
        <w:t xml:space="preserve">видно, що твердження 2 і 7 учні обирали найчастіше, а твердження 9 та 14 обирали найменше. Також проаналізувавши дані діаграми, ми дійшли до висновку, що в учнів переважає зовнішня мотивація до навчання – основана на заохоченнях, покараннях та інших видах стимуляції. Ми можемо зробити висновок, що у класі навчається більша кількість дітей з високою мотивацією навчальної діяльності – високий пізнавальний мотив, прагнення найбільш успішно виконувати всі шкільні вимоги, що пред’являються, чітко слідують усім вказівкам учителя, добросовісні і відповідальні, сильно переживають, якщо отримують незадовільні оцінки; переважає направленість на </w:t>
      </w:r>
      <w:r w:rsidRPr="005F52B3">
        <w:rPr>
          <w:rFonts w:ascii="Times New Roman" w:hAnsi="Times New Roman" w:cs="Times New Roman"/>
          <w:sz w:val="28"/>
          <w:szCs w:val="28"/>
        </w:rPr>
        <w:lastRenderedPageBreak/>
        <w:t>отримання оцінок, а не знань; більш виражена зовнішня мотивація до навчання – заснована на заохоченнях, покараннях та інших видах стимуляції.</w:t>
      </w:r>
    </w:p>
    <w:p w:rsidR="003A2FE0" w:rsidRDefault="003A2FE0" w:rsidP="00B23A99">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rPr>
        <w:br/>
      </w:r>
      <w:r>
        <w:rPr>
          <w:rFonts w:ascii="Times New Roman" w:hAnsi="Times New Roman" w:cs="Times New Roman"/>
          <w:noProof/>
          <w:sz w:val="28"/>
          <w:szCs w:val="28"/>
          <w:lang w:eastAsia="ru-RU"/>
        </w:rPr>
        <w:drawing>
          <wp:inline distT="0" distB="0" distL="0" distR="0" wp14:anchorId="7CD139BC" wp14:editId="01A0CAA6">
            <wp:extent cx="5934075" cy="32480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8"/>
          <w:szCs w:val="28"/>
        </w:rPr>
        <w:br/>
      </w:r>
      <w:r w:rsidRPr="00077313">
        <w:rPr>
          <w:rFonts w:ascii="Times New Roman" w:hAnsi="Times New Roman" w:cs="Times New Roman"/>
          <w:b/>
          <w:sz w:val="28"/>
          <w:szCs w:val="28"/>
          <w:lang w:val="uk-UA"/>
        </w:rPr>
        <w:t xml:space="preserve">  </w:t>
      </w:r>
      <w:r w:rsidRPr="00077313">
        <w:rPr>
          <w:rFonts w:ascii="Times New Roman" w:hAnsi="Times New Roman" w:cs="Times New Roman"/>
          <w:b/>
          <w:sz w:val="28"/>
          <w:szCs w:val="28"/>
          <w:lang w:val="uk-UA"/>
        </w:rPr>
        <w:tab/>
      </w:r>
      <w:r w:rsidRPr="00077313">
        <w:rPr>
          <w:rFonts w:ascii="Times New Roman" w:hAnsi="Times New Roman" w:cs="Times New Roman"/>
          <w:b/>
          <w:sz w:val="28"/>
          <w:szCs w:val="28"/>
          <w:lang w:val="uk-UA"/>
        </w:rPr>
        <w:tab/>
      </w:r>
      <w:r w:rsidRPr="00077313">
        <w:rPr>
          <w:rFonts w:ascii="Times New Roman" w:hAnsi="Times New Roman" w:cs="Times New Roman"/>
          <w:b/>
          <w:sz w:val="28"/>
          <w:szCs w:val="28"/>
          <w:lang w:val="uk-UA"/>
        </w:rPr>
        <w:tab/>
      </w:r>
      <w:r w:rsidR="00077313" w:rsidRPr="00077313">
        <w:rPr>
          <w:rFonts w:ascii="Times New Roman" w:hAnsi="Times New Roman" w:cs="Times New Roman"/>
          <w:b/>
          <w:sz w:val="24"/>
          <w:szCs w:val="28"/>
          <w:lang w:val="uk-UA"/>
        </w:rPr>
        <w:t>Рис. 3.3</w:t>
      </w:r>
      <w:r w:rsidRPr="00077313">
        <w:rPr>
          <w:rFonts w:ascii="Times New Roman" w:hAnsi="Times New Roman" w:cs="Times New Roman"/>
          <w:b/>
          <w:sz w:val="24"/>
          <w:szCs w:val="28"/>
          <w:lang w:val="uk-UA"/>
        </w:rPr>
        <w:t>.</w:t>
      </w:r>
      <w:r w:rsidR="00077313" w:rsidRPr="00077313">
        <w:rPr>
          <w:rFonts w:ascii="Times New Roman" w:hAnsi="Times New Roman" w:cs="Times New Roman"/>
          <w:b/>
          <w:sz w:val="24"/>
          <w:szCs w:val="28"/>
          <w:lang w:val="uk-UA"/>
        </w:rPr>
        <w:t xml:space="preserve"> </w:t>
      </w:r>
      <w:r w:rsidRPr="00077313">
        <w:rPr>
          <w:rFonts w:ascii="Times New Roman" w:hAnsi="Times New Roman" w:cs="Times New Roman"/>
          <w:b/>
          <w:sz w:val="24"/>
          <w:szCs w:val="28"/>
          <w:lang w:val="uk-UA"/>
        </w:rPr>
        <w:t xml:space="preserve">Відношення до навчання у молодших школярів </w:t>
      </w:r>
      <w:r w:rsidRPr="00077313">
        <w:rPr>
          <w:rFonts w:ascii="Times New Roman" w:hAnsi="Times New Roman" w:cs="Times New Roman"/>
          <w:b/>
          <w:sz w:val="28"/>
          <w:szCs w:val="28"/>
          <w:lang w:val="uk-UA"/>
        </w:rPr>
        <w:tab/>
      </w:r>
      <w:r w:rsidRPr="00077313">
        <w:rPr>
          <w:rFonts w:ascii="Times New Roman" w:hAnsi="Times New Roman" w:cs="Times New Roman"/>
          <w:b/>
          <w:sz w:val="28"/>
          <w:szCs w:val="28"/>
        </w:rPr>
        <w:br/>
      </w:r>
      <w:r>
        <w:rPr>
          <w:rFonts w:ascii="Times New Roman" w:hAnsi="Times New Roman" w:cs="Times New Roman"/>
          <w:sz w:val="28"/>
          <w:szCs w:val="28"/>
        </w:rPr>
        <w:br/>
      </w:r>
      <w:r w:rsidRPr="005F52B3">
        <w:rPr>
          <w:rFonts w:ascii="Times New Roman" w:hAnsi="Times New Roman" w:cs="Times New Roman"/>
          <w:sz w:val="28"/>
          <w:szCs w:val="28"/>
        </w:rPr>
        <w:t xml:space="preserve"> </w:t>
      </w:r>
      <w:r>
        <w:rPr>
          <w:rFonts w:ascii="Times New Roman" w:hAnsi="Times New Roman" w:cs="Times New Roman"/>
          <w:sz w:val="28"/>
          <w:szCs w:val="28"/>
        </w:rPr>
        <w:tab/>
      </w:r>
      <w:r w:rsidRPr="005F52B3">
        <w:rPr>
          <w:rFonts w:ascii="Times New Roman" w:hAnsi="Times New Roman" w:cs="Times New Roman"/>
          <w:sz w:val="28"/>
          <w:szCs w:val="28"/>
        </w:rPr>
        <w:t>Загалом можна зробити висновок, що діти до школи ходять охоче, прагнуть учитися, проте не прагнуть отримувати знання, роблять акцент на гарних оцінках і схваленні вчителем їх.</w:t>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br/>
      </w:r>
      <w:r w:rsidR="00077313">
        <w:rPr>
          <w:rFonts w:ascii="Times New Roman" w:hAnsi="Times New Roman" w:cs="Times New Roman"/>
          <w:b/>
          <w:sz w:val="28"/>
          <w:szCs w:val="28"/>
          <w:lang w:val="uk-UA"/>
        </w:rPr>
        <w:t xml:space="preserve">         </w:t>
      </w:r>
      <w:r w:rsidRPr="00A77165">
        <w:rPr>
          <w:rFonts w:ascii="Times New Roman" w:hAnsi="Times New Roman" w:cs="Times New Roman"/>
          <w:b/>
          <w:sz w:val="28"/>
          <w:szCs w:val="28"/>
        </w:rPr>
        <w:t>3.4.</w:t>
      </w:r>
      <w:r w:rsidRPr="00A77165">
        <w:rPr>
          <w:rFonts w:ascii="Times New Roman" w:hAnsi="Times New Roman" w:cs="Times New Roman"/>
          <w:b/>
          <w:bCs/>
          <w:iCs/>
          <w:sz w:val="28"/>
          <w:szCs w:val="28"/>
          <w:lang w:val="uk-UA"/>
        </w:rPr>
        <w:t xml:space="preserve"> </w:t>
      </w:r>
      <w:bookmarkStart w:id="7" w:name="_Hlk105803610"/>
      <w:r w:rsidRPr="00A77165">
        <w:rPr>
          <w:rFonts w:ascii="Times New Roman" w:hAnsi="Times New Roman" w:cs="Times New Roman"/>
          <w:b/>
          <w:bCs/>
          <w:iCs/>
          <w:sz w:val="28"/>
          <w:szCs w:val="28"/>
          <w:lang w:val="uk-UA"/>
        </w:rPr>
        <w:t>Результат</w:t>
      </w:r>
      <w:r w:rsidR="00077313">
        <w:rPr>
          <w:rFonts w:ascii="Times New Roman" w:hAnsi="Times New Roman" w:cs="Times New Roman"/>
          <w:b/>
          <w:bCs/>
          <w:iCs/>
          <w:sz w:val="28"/>
          <w:szCs w:val="28"/>
          <w:lang w:val="uk-UA"/>
        </w:rPr>
        <w:t>и</w:t>
      </w:r>
      <w:r w:rsidRPr="00A77165">
        <w:rPr>
          <w:rFonts w:ascii="Times New Roman" w:hAnsi="Times New Roman" w:cs="Times New Roman"/>
          <w:b/>
          <w:bCs/>
          <w:iCs/>
          <w:sz w:val="28"/>
          <w:szCs w:val="28"/>
          <w:lang w:val="uk-UA"/>
        </w:rPr>
        <w:t xml:space="preserve"> емпіричного дослідження за </w:t>
      </w:r>
      <w:r>
        <w:rPr>
          <w:rFonts w:ascii="Times New Roman" w:hAnsi="Times New Roman" w:cs="Times New Roman"/>
          <w:b/>
          <w:bCs/>
          <w:iCs/>
          <w:sz w:val="28"/>
          <w:szCs w:val="28"/>
          <w:lang w:val="uk-UA"/>
        </w:rPr>
        <w:t>м</w:t>
      </w:r>
      <w:r w:rsidRPr="00A77165">
        <w:rPr>
          <w:rFonts w:ascii="Times New Roman" w:hAnsi="Times New Roman" w:cs="Times New Roman"/>
          <w:b/>
          <w:bCs/>
          <w:iCs/>
          <w:sz w:val="28"/>
          <w:szCs w:val="28"/>
          <w:lang w:val="uk-UA"/>
        </w:rPr>
        <w:t>етодик</w:t>
      </w:r>
      <w:r>
        <w:rPr>
          <w:rFonts w:ascii="Times New Roman" w:hAnsi="Times New Roman" w:cs="Times New Roman"/>
          <w:b/>
          <w:bCs/>
          <w:iCs/>
          <w:sz w:val="28"/>
          <w:szCs w:val="28"/>
          <w:lang w:val="uk-UA"/>
        </w:rPr>
        <w:t>ою</w:t>
      </w:r>
      <w:r w:rsidRPr="00A77165">
        <w:rPr>
          <w:rFonts w:ascii="Times New Roman" w:hAnsi="Times New Roman" w:cs="Times New Roman"/>
          <w:b/>
          <w:bCs/>
          <w:iCs/>
          <w:sz w:val="28"/>
          <w:szCs w:val="28"/>
          <w:lang w:val="uk-UA"/>
        </w:rPr>
        <w:t xml:space="preserve"> “Спрямованість на оцінку” (Є. Ільїн, Н. Курдюкова)</w:t>
      </w:r>
      <w:r w:rsidRPr="00A77165">
        <w:rPr>
          <w:rFonts w:ascii="Times New Roman" w:hAnsi="Times New Roman" w:cs="Times New Roman"/>
          <w:b/>
          <w:bCs/>
          <w:sz w:val="28"/>
          <w:szCs w:val="28"/>
          <w:lang w:val="uk-UA"/>
        </w:rPr>
        <w:t xml:space="preserve"> </w:t>
      </w:r>
    </w:p>
    <w:p w:rsidR="00077313" w:rsidRPr="00A77165" w:rsidRDefault="00077313" w:rsidP="00B23A9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w:t>
      </w:r>
      <w:r w:rsidRPr="004E6FB0">
        <w:rPr>
          <w:rFonts w:ascii="Times New Roman" w:hAnsi="Times New Roman" w:cs="Times New Roman"/>
          <w:sz w:val="28"/>
          <w:szCs w:val="28"/>
          <w:lang w:val="uk-UA"/>
        </w:rPr>
        <w:t xml:space="preserve">5% учнів – високий рівень спрямованості на оцінку, тобто йде орієнтація не на отримання знань, а на отримання позитивної оцінки. Така мотивація для дитини є досить негативною, тому що оцінка не замінить знань, які будуть потрібні для дитини. У 60% досліджуваних виявлено середній рівень спрямованості, який також має негативний вплив на навчання учнів. Таким дітям не завжди зрозуміло що результатом навчання повинні бути знання, а не оцінка, вони часто можуть зациклюватися на негативних оцінках, важко переживати через них, якщо оцінку отримано на початку уроку, такі діти перестають </w:t>
      </w:r>
      <w:r w:rsidRPr="004E6FB0">
        <w:rPr>
          <w:rFonts w:ascii="Times New Roman" w:hAnsi="Times New Roman" w:cs="Times New Roman"/>
          <w:sz w:val="28"/>
          <w:szCs w:val="28"/>
          <w:lang w:val="uk-UA"/>
        </w:rPr>
        <w:lastRenderedPageBreak/>
        <w:t>працювати в подальшому протягом уроку. У 35% досліджуваних, низький рівень спрямованості на оцінку.</w:t>
      </w:r>
    </w:p>
    <w:bookmarkEnd w:id="7"/>
    <w:p w:rsidR="003A2FE0" w:rsidRPr="004E6FB0" w:rsidRDefault="00077313" w:rsidP="003A2FE0">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3A2FE0" w:rsidRPr="00A77165">
        <w:rPr>
          <w:rFonts w:ascii="Times New Roman" w:hAnsi="Times New Roman" w:cs="Times New Roman"/>
          <w:sz w:val="28"/>
          <w:szCs w:val="28"/>
        </w:rPr>
        <w:t>Методика «Спрямованість на оцінку» показала такі результати</w:t>
      </w:r>
      <w:r>
        <w:rPr>
          <w:rFonts w:ascii="Times New Roman" w:hAnsi="Times New Roman" w:cs="Times New Roman"/>
          <w:sz w:val="28"/>
          <w:szCs w:val="28"/>
          <w:lang w:val="uk-UA"/>
        </w:rPr>
        <w:t xml:space="preserve"> (див.р</w:t>
      </w:r>
      <w:r w:rsidR="003A2FE0">
        <w:rPr>
          <w:rFonts w:ascii="Times New Roman" w:hAnsi="Times New Roman" w:cs="Times New Roman"/>
          <w:sz w:val="28"/>
          <w:szCs w:val="28"/>
          <w:lang w:val="uk-UA"/>
        </w:rPr>
        <w:t>ис.</w:t>
      </w:r>
      <w:r>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3</w:t>
      </w:r>
      <w:r>
        <w:rPr>
          <w:rFonts w:ascii="Times New Roman" w:hAnsi="Times New Roman" w:cs="Times New Roman"/>
          <w:sz w:val="28"/>
          <w:szCs w:val="28"/>
          <w:lang w:val="uk-UA"/>
        </w:rPr>
        <w:t>.4</w:t>
      </w:r>
      <w:r w:rsidR="003A2FE0">
        <w:rPr>
          <w:rFonts w:ascii="Times New Roman" w:hAnsi="Times New Roman" w:cs="Times New Roman"/>
          <w:sz w:val="28"/>
          <w:szCs w:val="28"/>
          <w:lang w:val="uk-UA"/>
        </w:rPr>
        <w:t>)</w:t>
      </w:r>
      <w:r w:rsidR="003A2FE0" w:rsidRPr="00A77165">
        <w:rPr>
          <w:rFonts w:ascii="Times New Roman" w:hAnsi="Times New Roman" w:cs="Times New Roman"/>
          <w:sz w:val="28"/>
          <w:szCs w:val="28"/>
        </w:rPr>
        <w:t xml:space="preserve">: </w:t>
      </w:r>
      <w:r w:rsidR="003A2FE0">
        <w:rPr>
          <w:rFonts w:ascii="Times New Roman" w:hAnsi="Times New Roman" w:cs="Times New Roman"/>
          <w:sz w:val="28"/>
          <w:szCs w:val="28"/>
        </w:rPr>
        <w:br/>
      </w:r>
      <w:r w:rsidR="003A2FE0">
        <w:rPr>
          <w:rFonts w:ascii="Times New Roman" w:hAnsi="Times New Roman" w:cs="Times New Roman"/>
          <w:noProof/>
          <w:sz w:val="28"/>
          <w:szCs w:val="28"/>
          <w:lang w:eastAsia="ru-RU"/>
        </w:rPr>
        <w:drawing>
          <wp:inline distT="0" distB="0" distL="0" distR="0" wp14:anchorId="24A50595" wp14:editId="69D3E6FD">
            <wp:extent cx="5924550" cy="30384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A2FE0">
        <w:rPr>
          <w:rFonts w:ascii="Times New Roman" w:hAnsi="Times New Roman" w:cs="Times New Roman"/>
          <w:sz w:val="28"/>
          <w:szCs w:val="28"/>
        </w:rPr>
        <w:br/>
      </w:r>
      <w:r w:rsidR="003A2FE0" w:rsidRPr="0017344B">
        <w:rPr>
          <w:rFonts w:ascii="Times New Roman" w:hAnsi="Times New Roman" w:cs="Times New Roman"/>
          <w:b/>
          <w:sz w:val="28"/>
          <w:szCs w:val="28"/>
          <w:lang w:val="uk-UA"/>
        </w:rPr>
        <w:t xml:space="preserve">  </w:t>
      </w:r>
      <w:r w:rsidR="003A2FE0" w:rsidRPr="0017344B">
        <w:rPr>
          <w:rFonts w:ascii="Times New Roman" w:hAnsi="Times New Roman" w:cs="Times New Roman"/>
          <w:b/>
          <w:sz w:val="28"/>
          <w:szCs w:val="28"/>
          <w:lang w:val="uk-UA"/>
        </w:rPr>
        <w:tab/>
      </w:r>
      <w:r w:rsidR="003A2FE0" w:rsidRPr="0017344B">
        <w:rPr>
          <w:rFonts w:ascii="Times New Roman" w:hAnsi="Times New Roman" w:cs="Times New Roman"/>
          <w:b/>
          <w:sz w:val="28"/>
          <w:szCs w:val="28"/>
          <w:lang w:val="uk-UA"/>
        </w:rPr>
        <w:tab/>
      </w:r>
      <w:r w:rsidR="003A2FE0" w:rsidRPr="0017344B">
        <w:rPr>
          <w:rFonts w:ascii="Times New Roman" w:hAnsi="Times New Roman" w:cs="Times New Roman"/>
          <w:b/>
          <w:sz w:val="24"/>
          <w:szCs w:val="28"/>
          <w:lang w:val="uk-UA"/>
        </w:rPr>
        <w:t>Рис.</w:t>
      </w:r>
      <w:r w:rsidR="0017344B">
        <w:rPr>
          <w:rFonts w:ascii="Times New Roman" w:hAnsi="Times New Roman" w:cs="Times New Roman"/>
          <w:b/>
          <w:sz w:val="24"/>
          <w:szCs w:val="28"/>
          <w:lang w:val="uk-UA"/>
        </w:rPr>
        <w:t xml:space="preserve"> </w:t>
      </w:r>
      <w:r w:rsidR="003A2FE0" w:rsidRPr="0017344B">
        <w:rPr>
          <w:rFonts w:ascii="Times New Roman" w:hAnsi="Times New Roman" w:cs="Times New Roman"/>
          <w:b/>
          <w:sz w:val="24"/>
          <w:szCs w:val="28"/>
          <w:lang w:val="uk-UA"/>
        </w:rPr>
        <w:t>3.</w:t>
      </w:r>
      <w:r w:rsidR="0017344B" w:rsidRPr="0017344B">
        <w:rPr>
          <w:rFonts w:ascii="Times New Roman" w:hAnsi="Times New Roman" w:cs="Times New Roman"/>
          <w:b/>
          <w:sz w:val="24"/>
          <w:szCs w:val="28"/>
          <w:lang w:val="uk-UA"/>
        </w:rPr>
        <w:t xml:space="preserve">4. </w:t>
      </w:r>
      <w:r w:rsidR="003A2FE0" w:rsidRPr="0017344B">
        <w:rPr>
          <w:rFonts w:ascii="Times New Roman" w:hAnsi="Times New Roman" w:cs="Times New Roman"/>
          <w:b/>
          <w:sz w:val="24"/>
          <w:szCs w:val="28"/>
          <w:lang w:val="uk-UA"/>
        </w:rPr>
        <w:t>Спрямованість на отримання оцінки у молодших школярів</w:t>
      </w:r>
      <w:r w:rsidR="003A2FE0" w:rsidRPr="0017344B">
        <w:rPr>
          <w:rFonts w:ascii="Times New Roman" w:hAnsi="Times New Roman" w:cs="Times New Roman"/>
          <w:b/>
          <w:sz w:val="28"/>
          <w:szCs w:val="28"/>
          <w:lang w:val="uk-UA"/>
        </w:rPr>
        <w:tab/>
      </w:r>
      <w:r w:rsidR="003A2FE0" w:rsidRPr="0017344B">
        <w:rPr>
          <w:rFonts w:ascii="Times New Roman" w:hAnsi="Times New Roman" w:cs="Times New Roman"/>
          <w:b/>
          <w:sz w:val="28"/>
          <w:szCs w:val="28"/>
          <w:lang w:val="uk-UA"/>
        </w:rPr>
        <w:br/>
      </w:r>
      <w:r w:rsidR="003A2FE0" w:rsidRPr="0017344B">
        <w:rPr>
          <w:rFonts w:ascii="Times New Roman" w:hAnsi="Times New Roman" w:cs="Times New Roman"/>
          <w:sz w:val="28"/>
          <w:szCs w:val="28"/>
          <w:lang w:val="uk-UA"/>
        </w:rPr>
        <w:br/>
      </w:r>
      <w:r w:rsidR="003A2FE0">
        <w:rPr>
          <w:rFonts w:ascii="Times New Roman" w:hAnsi="Times New Roman" w:cs="Times New Roman"/>
          <w:sz w:val="28"/>
          <w:szCs w:val="28"/>
          <w:lang w:val="uk-UA"/>
        </w:rPr>
        <w:t xml:space="preserve"> </w:t>
      </w:r>
      <w:r w:rsidR="003A2FE0">
        <w:rPr>
          <w:rFonts w:ascii="Times New Roman" w:hAnsi="Times New Roman" w:cs="Times New Roman"/>
          <w:sz w:val="28"/>
          <w:szCs w:val="28"/>
          <w:lang w:val="uk-UA"/>
        </w:rPr>
        <w:tab/>
      </w:r>
      <w:r w:rsidR="003A2FE0" w:rsidRPr="004E6FB0">
        <w:rPr>
          <w:rFonts w:ascii="Times New Roman" w:hAnsi="Times New Roman" w:cs="Times New Roman"/>
          <w:sz w:val="28"/>
          <w:szCs w:val="28"/>
          <w:lang w:val="uk-UA"/>
        </w:rPr>
        <w:t>Такі учні реально оцінюють свої знання, усвідомлюють їх, адекватно реагують на поставлені їм оцінки, не зациклюються на них, розуміють що кінцевим результатом є знання, а не отримана оцінка, яка нічим не допоможе їм у житті на відміну від знань які вони набувають у школі.</w:t>
      </w:r>
      <w:r w:rsidR="003A2FE0" w:rsidRPr="004E6FB0">
        <w:rPr>
          <w:rFonts w:ascii="Times New Roman" w:hAnsi="Times New Roman" w:cs="Times New Roman"/>
          <w:sz w:val="28"/>
          <w:szCs w:val="28"/>
          <w:lang w:val="uk-UA"/>
        </w:rPr>
        <w:tab/>
      </w:r>
      <w:r w:rsidR="003A2FE0" w:rsidRPr="004E6FB0">
        <w:rPr>
          <w:rFonts w:ascii="Times New Roman" w:hAnsi="Times New Roman" w:cs="Times New Roman"/>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r w:rsidR="003A2FE0">
        <w:rPr>
          <w:rFonts w:ascii="Times New Roman" w:hAnsi="Times New Roman" w:cs="Times New Roman"/>
          <w:b/>
          <w:sz w:val="28"/>
          <w:szCs w:val="28"/>
          <w:lang w:val="uk-UA"/>
        </w:rPr>
        <w:br/>
      </w:r>
    </w:p>
    <w:p w:rsidR="0017344B" w:rsidRDefault="003A2FE0" w:rsidP="003A2FE0">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t xml:space="preserve">       </w:t>
      </w:r>
      <w:r w:rsidRPr="00A77165">
        <w:rPr>
          <w:rFonts w:ascii="Times New Roman" w:hAnsi="Times New Roman" w:cs="Times New Roman"/>
          <w:b/>
          <w:sz w:val="28"/>
          <w:szCs w:val="28"/>
          <w:lang w:val="uk-UA"/>
        </w:rPr>
        <w:t>Висновки до</w:t>
      </w:r>
      <w:r w:rsidRPr="00CF1F73">
        <w:rPr>
          <w:rFonts w:ascii="Times New Roman" w:hAnsi="Times New Roman" w:cs="Times New Roman"/>
          <w:b/>
          <w:sz w:val="28"/>
          <w:szCs w:val="28"/>
          <w:lang w:val="uk-UA"/>
        </w:rPr>
        <w:t xml:space="preserve"> </w:t>
      </w:r>
      <w:r w:rsidRPr="00A77165">
        <w:rPr>
          <w:rFonts w:ascii="Times New Roman" w:hAnsi="Times New Roman" w:cs="Times New Roman"/>
          <w:b/>
          <w:sz w:val="28"/>
          <w:szCs w:val="28"/>
          <w:lang w:val="uk-UA"/>
        </w:rPr>
        <w:t xml:space="preserve">розділу </w:t>
      </w:r>
      <w:r w:rsidR="0017344B">
        <w:rPr>
          <w:rFonts w:ascii="Times New Roman" w:hAnsi="Times New Roman" w:cs="Times New Roman"/>
          <w:b/>
          <w:sz w:val="28"/>
          <w:szCs w:val="28"/>
          <w:lang w:val="uk-UA"/>
        </w:rPr>
        <w:t>3</w:t>
      </w:r>
    </w:p>
    <w:p w:rsidR="003A0CBD" w:rsidRPr="004E6178" w:rsidRDefault="003A2FE0" w:rsidP="003A0CBD">
      <w:pPr>
        <w:spacing w:after="0" w:line="360" w:lineRule="auto"/>
        <w:jc w:val="both"/>
        <w:rPr>
          <w:rFonts w:ascii="Times New Roman" w:hAnsi="Times New Roman" w:cs="Times New Roman"/>
          <w:sz w:val="28"/>
          <w:szCs w:val="28"/>
          <w:lang w:val="uk-UA"/>
        </w:rPr>
      </w:pPr>
      <w:r w:rsidRPr="00A77165">
        <w:rPr>
          <w:rFonts w:ascii="Times New Roman" w:hAnsi="Times New Roman" w:cs="Times New Roman"/>
          <w:b/>
          <w:sz w:val="28"/>
          <w:szCs w:val="28"/>
          <w:lang w:val="uk-UA"/>
        </w:rPr>
        <w:tab/>
      </w:r>
      <w:r w:rsidRPr="00932B9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32B90">
        <w:rPr>
          <w:rFonts w:ascii="Times New Roman" w:hAnsi="Times New Roman" w:cs="Times New Roman"/>
          <w:sz w:val="28"/>
          <w:szCs w:val="28"/>
          <w:lang w:val="uk-UA"/>
        </w:rPr>
        <w:t>Результати емпіричного дослідження дозволяють зробити висновок про те, що сформованість мотивації учбової діяльності молодших</w:t>
      </w:r>
      <w:r>
        <w:rPr>
          <w:rFonts w:ascii="Times New Roman" w:hAnsi="Times New Roman" w:cs="Times New Roman"/>
          <w:sz w:val="28"/>
          <w:szCs w:val="28"/>
          <w:lang w:val="uk-UA"/>
        </w:rPr>
        <w:t xml:space="preserve"> </w:t>
      </w:r>
      <w:r w:rsidRPr="00932B90">
        <w:rPr>
          <w:rFonts w:ascii="Times New Roman" w:hAnsi="Times New Roman" w:cs="Times New Roman"/>
          <w:sz w:val="28"/>
          <w:szCs w:val="28"/>
          <w:lang w:val="uk-UA"/>
        </w:rPr>
        <w:t>школярів знаходиться на недостатньо розвиненому рівні, а це, у свою чергу, ускладнює розвиток позитивної навчальної орієнтації.</w:t>
      </w:r>
      <w:r w:rsidRPr="00932B90">
        <w:rPr>
          <w:rFonts w:ascii="Times New Roman" w:hAnsi="Times New Roman" w:cs="Times New Roman"/>
          <w:sz w:val="28"/>
          <w:szCs w:val="28"/>
          <w:lang w:val="uk-UA"/>
        </w:rPr>
        <w:tab/>
      </w:r>
      <w:r w:rsidRPr="00932B9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F1F73">
        <w:rPr>
          <w:rFonts w:ascii="Times New Roman" w:hAnsi="Times New Roman" w:cs="Times New Roman"/>
          <w:sz w:val="28"/>
          <w:szCs w:val="28"/>
          <w:lang w:val="uk-UA"/>
        </w:rPr>
        <w:t>У класі вчиться більша кількість дітей з високою мотивацією навчальної діяльності: високий</w:t>
      </w:r>
      <w:r>
        <w:rPr>
          <w:rFonts w:ascii="Times New Roman" w:hAnsi="Times New Roman" w:cs="Times New Roman"/>
          <w:sz w:val="28"/>
          <w:szCs w:val="28"/>
          <w:lang w:val="uk-UA"/>
        </w:rPr>
        <w:t xml:space="preserve"> </w:t>
      </w:r>
      <w:r w:rsidRPr="00CF1F73">
        <w:rPr>
          <w:rFonts w:ascii="Times New Roman" w:hAnsi="Times New Roman" w:cs="Times New Roman"/>
          <w:sz w:val="28"/>
          <w:szCs w:val="28"/>
          <w:lang w:val="uk-UA"/>
        </w:rPr>
        <w:t>пізнавальний мотив, прагнення найбільш успішно виконувати всі шкільні вимоги, що пред’являються, чітко слідують усім вказівкам учителя,</w:t>
      </w:r>
      <w:r>
        <w:rPr>
          <w:rFonts w:ascii="Times New Roman" w:hAnsi="Times New Roman" w:cs="Times New Roman"/>
          <w:sz w:val="28"/>
          <w:szCs w:val="28"/>
          <w:lang w:val="uk-UA"/>
        </w:rPr>
        <w:t xml:space="preserve"> </w:t>
      </w:r>
      <w:r w:rsidRPr="00CF1F73">
        <w:rPr>
          <w:rFonts w:ascii="Times New Roman" w:hAnsi="Times New Roman" w:cs="Times New Roman"/>
          <w:sz w:val="28"/>
          <w:szCs w:val="28"/>
          <w:lang w:val="uk-UA"/>
        </w:rPr>
        <w:t>добросовісні і відповідальні, сильно переживають, якщо отримують незадовільні оцінки.</w:t>
      </w:r>
      <w:r w:rsidRPr="00CF1F73">
        <w:rPr>
          <w:rFonts w:ascii="Times New Roman" w:hAnsi="Times New Roman" w:cs="Times New Roman"/>
          <w:sz w:val="28"/>
          <w:szCs w:val="28"/>
          <w:lang w:val="uk-UA"/>
        </w:rPr>
        <w:tab/>
      </w:r>
      <w:r w:rsidRPr="00CF1F73">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77165">
        <w:rPr>
          <w:rFonts w:ascii="Times New Roman" w:hAnsi="Times New Roman" w:cs="Times New Roman"/>
          <w:sz w:val="28"/>
          <w:szCs w:val="28"/>
        </w:rPr>
        <w:t>Також переважає направленість на отримання оцінок, а не знань; більш виражена зовнішня</w:t>
      </w:r>
      <w:r>
        <w:rPr>
          <w:rFonts w:ascii="Times New Roman" w:hAnsi="Times New Roman" w:cs="Times New Roman"/>
          <w:sz w:val="28"/>
          <w:szCs w:val="28"/>
          <w:lang w:val="uk-UA"/>
        </w:rPr>
        <w:t xml:space="preserve"> </w:t>
      </w:r>
      <w:r w:rsidRPr="00A77165">
        <w:rPr>
          <w:rFonts w:ascii="Times New Roman" w:hAnsi="Times New Roman" w:cs="Times New Roman"/>
          <w:sz w:val="28"/>
          <w:szCs w:val="28"/>
        </w:rPr>
        <w:t>мотивація до навчання, заснована на заохоченнях, покараннях та інших видах стимуляції. Такий рівень мотивації навчання може призвести</w:t>
      </w:r>
      <w:r>
        <w:rPr>
          <w:rFonts w:ascii="Times New Roman" w:hAnsi="Times New Roman" w:cs="Times New Roman"/>
          <w:sz w:val="28"/>
          <w:szCs w:val="28"/>
          <w:lang w:val="uk-UA"/>
        </w:rPr>
        <w:t xml:space="preserve"> </w:t>
      </w:r>
      <w:r w:rsidRPr="00A77165">
        <w:rPr>
          <w:rFonts w:ascii="Times New Roman" w:hAnsi="Times New Roman" w:cs="Times New Roman"/>
          <w:sz w:val="28"/>
          <w:szCs w:val="28"/>
        </w:rPr>
        <w:t>до значних труднощів у навчанні, відносинах з</w:t>
      </w:r>
      <w:r>
        <w:rPr>
          <w:rFonts w:ascii="Times New Roman" w:hAnsi="Times New Roman" w:cs="Times New Roman"/>
          <w:sz w:val="28"/>
          <w:szCs w:val="28"/>
          <w:lang w:val="uk-UA"/>
        </w:rPr>
        <w:t xml:space="preserve"> </w:t>
      </w:r>
      <w:r w:rsidRPr="00A77165">
        <w:rPr>
          <w:rFonts w:ascii="Times New Roman" w:hAnsi="Times New Roman" w:cs="Times New Roman"/>
          <w:sz w:val="28"/>
          <w:szCs w:val="28"/>
        </w:rPr>
        <w:t>учителями та оточуючими.</w:t>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3037B">
        <w:rPr>
          <w:rFonts w:ascii="Times New Roman" w:hAnsi="Times New Roman" w:cs="Times New Roman"/>
          <w:sz w:val="28"/>
          <w:szCs w:val="28"/>
          <w:lang w:val="uk-UA"/>
        </w:rPr>
        <w:t>Підводячи підсумок, мож</w:t>
      </w:r>
      <w:r>
        <w:rPr>
          <w:rFonts w:ascii="Times New Roman" w:hAnsi="Times New Roman" w:cs="Times New Roman"/>
          <w:sz w:val="28"/>
          <w:szCs w:val="28"/>
          <w:lang w:val="uk-UA"/>
        </w:rPr>
        <w:t xml:space="preserve">на </w:t>
      </w:r>
      <w:r w:rsidRPr="00F3037B">
        <w:rPr>
          <w:rFonts w:ascii="Times New Roman" w:hAnsi="Times New Roman" w:cs="Times New Roman"/>
          <w:sz w:val="28"/>
          <w:szCs w:val="28"/>
          <w:lang w:val="uk-UA"/>
        </w:rPr>
        <w:t xml:space="preserve"> сказати, що формування мотивів навчання і позитивного відношення до школи є однією з найважливіших задач педагогічного колективу і сім’ї у підготовці</w:t>
      </w:r>
      <w:r>
        <w:rPr>
          <w:rFonts w:ascii="Times New Roman" w:hAnsi="Times New Roman" w:cs="Times New Roman"/>
          <w:sz w:val="28"/>
          <w:szCs w:val="28"/>
          <w:lang w:val="uk-UA"/>
        </w:rPr>
        <w:t xml:space="preserve"> </w:t>
      </w:r>
      <w:r w:rsidRPr="00F3037B">
        <w:rPr>
          <w:rFonts w:ascii="Times New Roman" w:hAnsi="Times New Roman" w:cs="Times New Roman"/>
          <w:sz w:val="28"/>
          <w:szCs w:val="28"/>
          <w:lang w:val="uk-UA"/>
        </w:rPr>
        <w:t xml:space="preserve">дітей до школи. </w:t>
      </w:r>
      <w:r w:rsidRPr="0085198C">
        <w:rPr>
          <w:rFonts w:ascii="Times New Roman" w:hAnsi="Times New Roman" w:cs="Times New Roman"/>
          <w:sz w:val="28"/>
          <w:szCs w:val="28"/>
          <w:lang w:val="uk-UA"/>
        </w:rPr>
        <w:t xml:space="preserve">Як зауважила </w:t>
      </w:r>
      <w:r w:rsidRPr="0085198C">
        <w:rPr>
          <w:rFonts w:ascii="Times New Roman" w:hAnsi="Times New Roman" w:cs="Times New Roman"/>
          <w:sz w:val="28"/>
          <w:szCs w:val="28"/>
          <w:lang w:val="uk-UA"/>
        </w:rPr>
        <w:br/>
        <w:t>Л. І. Божович, найбільш значущим для успішності у навчанні є розвиток мотиваційної сфери дитини, яку потрібно формувати й удосконалювати спільними зусиллями з батьками, педагогами та вихователями [1].</w:t>
      </w:r>
      <w:r w:rsidRPr="0085198C">
        <w:rPr>
          <w:rFonts w:ascii="Times New Roman" w:hAnsi="Times New Roman" w:cs="Times New Roman"/>
          <w:sz w:val="28"/>
          <w:szCs w:val="28"/>
          <w:lang w:val="uk-UA"/>
        </w:rPr>
        <w:br/>
        <w:t>Перспективи подальших досліджень відкривають можливість для інтеграції існуючих теоретичних підходів до розуміння умов розвитку</w:t>
      </w:r>
      <w:r>
        <w:rPr>
          <w:rFonts w:ascii="Times New Roman" w:hAnsi="Times New Roman" w:cs="Times New Roman"/>
          <w:sz w:val="28"/>
          <w:szCs w:val="28"/>
          <w:lang w:val="uk-UA"/>
        </w:rPr>
        <w:t xml:space="preserve"> </w:t>
      </w:r>
      <w:r w:rsidRPr="0085198C">
        <w:rPr>
          <w:rFonts w:ascii="Times New Roman" w:hAnsi="Times New Roman" w:cs="Times New Roman"/>
          <w:sz w:val="28"/>
          <w:szCs w:val="28"/>
          <w:lang w:val="uk-UA"/>
        </w:rPr>
        <w:t>мотиваційної сфери молодших школярів у процесі учбової діяльності.</w:t>
      </w:r>
      <w:r w:rsidRPr="0085198C">
        <w:rPr>
          <w:rFonts w:ascii="Times New Roman" w:hAnsi="Times New Roman" w:cs="Times New Roman"/>
          <w:sz w:val="28"/>
          <w:szCs w:val="28"/>
          <w:lang w:val="uk-UA"/>
        </w:rPr>
        <w:tab/>
      </w:r>
      <w:r w:rsidRPr="0085198C">
        <w:rPr>
          <w:rFonts w:ascii="Times New Roman" w:hAnsi="Times New Roman" w:cs="Times New Roman"/>
          <w:sz w:val="28"/>
          <w:szCs w:val="28"/>
          <w:lang w:val="uk-UA"/>
        </w:rPr>
        <w:br/>
      </w:r>
      <w:r w:rsidRPr="0085198C">
        <w:rPr>
          <w:rFonts w:ascii="Times New Roman" w:hAnsi="Times New Roman" w:cs="Times New Roman"/>
          <w:sz w:val="28"/>
          <w:szCs w:val="28"/>
          <w:lang w:val="uk-UA"/>
        </w:rPr>
        <w:br/>
      </w:r>
      <w:r w:rsidRPr="0085198C">
        <w:rPr>
          <w:rFonts w:ascii="Times New Roman" w:hAnsi="Times New Roman" w:cs="Times New Roman"/>
          <w:sz w:val="28"/>
          <w:szCs w:val="28"/>
          <w:lang w:val="uk-UA"/>
        </w:rPr>
        <w:br/>
      </w:r>
      <w:r w:rsidRPr="0085198C">
        <w:rPr>
          <w:rFonts w:ascii="Times New Roman" w:hAnsi="Times New Roman" w:cs="Times New Roman"/>
          <w:sz w:val="28"/>
          <w:szCs w:val="28"/>
          <w:lang w:val="uk-UA"/>
        </w:rPr>
        <w:br/>
      </w:r>
      <w:r w:rsidRPr="0085198C">
        <w:rPr>
          <w:rFonts w:ascii="Times New Roman" w:hAnsi="Times New Roman" w:cs="Times New Roman"/>
          <w:sz w:val="28"/>
          <w:szCs w:val="28"/>
          <w:lang w:val="uk-UA"/>
        </w:rPr>
        <w:br/>
      </w:r>
      <w:r w:rsidRPr="0085198C">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51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6178">
        <w:rPr>
          <w:rFonts w:ascii="Times New Roman" w:hAnsi="Times New Roman" w:cs="Times New Roman"/>
          <w:b/>
          <w:sz w:val="28"/>
          <w:szCs w:val="28"/>
          <w:lang w:val="uk-UA"/>
        </w:rPr>
        <w:t>ВИСНОВКИ</w:t>
      </w:r>
      <w:r>
        <w:rPr>
          <w:rFonts w:ascii="Times New Roman" w:hAnsi="Times New Roman" w:cs="Times New Roman"/>
          <w:sz w:val="28"/>
          <w:szCs w:val="28"/>
          <w:lang w:val="uk-UA"/>
        </w:rPr>
        <w:br/>
      </w:r>
      <w:r>
        <w:rPr>
          <w:rFonts w:ascii="Times New Roman" w:hAnsi="Times New Roman" w:cs="Times New Roman"/>
          <w:sz w:val="28"/>
          <w:szCs w:val="28"/>
          <w:lang w:val="uk-UA"/>
        </w:rPr>
        <w:br/>
      </w:r>
      <w:r w:rsidR="003A0CBD" w:rsidRPr="003A0CBD">
        <w:rPr>
          <w:sz w:val="28"/>
          <w:szCs w:val="28"/>
          <w:lang w:val="uk-UA"/>
        </w:rPr>
        <w:t xml:space="preserve">          </w:t>
      </w:r>
      <w:r w:rsidR="003A0CBD">
        <w:rPr>
          <w:rFonts w:ascii="Times New Roman" w:hAnsi="Times New Roman" w:cs="Times New Roman"/>
          <w:sz w:val="28"/>
          <w:szCs w:val="28"/>
          <w:lang w:val="uk-UA"/>
        </w:rPr>
        <w:tab/>
        <w:t xml:space="preserve">1. </w:t>
      </w:r>
      <w:r w:rsidR="003A0CBD" w:rsidRPr="004E6178">
        <w:rPr>
          <w:rFonts w:ascii="Times New Roman" w:hAnsi="Times New Roman" w:cs="Times New Roman"/>
          <w:sz w:val="28"/>
          <w:szCs w:val="28"/>
          <w:lang w:val="uk-UA"/>
        </w:rPr>
        <w:t xml:space="preserve">Ефективність навчальної діяльності безпосередньо залежить від мотивів, які стимулюють учня до </w:t>
      </w:r>
      <w:r w:rsidR="003A0CBD">
        <w:rPr>
          <w:rFonts w:ascii="Times New Roman" w:hAnsi="Times New Roman" w:cs="Times New Roman"/>
          <w:sz w:val="28"/>
          <w:szCs w:val="28"/>
          <w:lang w:val="uk-UA"/>
        </w:rPr>
        <w:t xml:space="preserve">такої </w:t>
      </w:r>
      <w:r w:rsidR="003A0CBD" w:rsidRPr="004E6178">
        <w:rPr>
          <w:rFonts w:ascii="Times New Roman" w:hAnsi="Times New Roman" w:cs="Times New Roman"/>
          <w:sz w:val="28"/>
          <w:szCs w:val="28"/>
          <w:lang w:val="uk-UA"/>
        </w:rPr>
        <w:t>діяльності та визначають її спрямованість. Мотивація, яка є невід’ємною частиною навчання, впливає на хід і ефективність роботи школярів. Навчальна діяльність дитини стимулюється  цілою системою різноманітних</w:t>
      </w:r>
      <w:r w:rsidR="003A0CBD">
        <w:rPr>
          <w:rFonts w:ascii="Times New Roman" w:hAnsi="Times New Roman" w:cs="Times New Roman"/>
          <w:sz w:val="28"/>
          <w:szCs w:val="28"/>
          <w:lang w:val="uk-UA"/>
        </w:rPr>
        <w:t xml:space="preserve"> мотивів</w:t>
      </w:r>
      <w:r w:rsidR="003A0CBD" w:rsidRPr="004E6178">
        <w:rPr>
          <w:rFonts w:ascii="Times New Roman" w:hAnsi="Times New Roman" w:cs="Times New Roman"/>
          <w:sz w:val="28"/>
          <w:szCs w:val="28"/>
          <w:lang w:val="uk-UA"/>
        </w:rPr>
        <w:t>, що переплітаються, мотивів, які доповнюють один одного і перебувають у певному взаємозв’язку.</w:t>
      </w:r>
    </w:p>
    <w:p w:rsidR="003A0CBD" w:rsidRPr="004E6178" w:rsidRDefault="003A0CBD" w:rsidP="003A0C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4E6178">
        <w:rPr>
          <w:rFonts w:ascii="Times New Roman" w:hAnsi="Times New Roman" w:cs="Times New Roman"/>
          <w:sz w:val="28"/>
          <w:szCs w:val="28"/>
          <w:lang w:val="uk-UA"/>
        </w:rPr>
        <w:t>У навчальній діяльності школяра мотивація виконує стимулюючу, організаторську та смислоутворюючу функцію. Мотиви є результатом психологічної обр</w:t>
      </w:r>
      <w:r>
        <w:rPr>
          <w:rFonts w:ascii="Times New Roman" w:hAnsi="Times New Roman" w:cs="Times New Roman"/>
          <w:sz w:val="28"/>
          <w:szCs w:val="28"/>
          <w:lang w:val="uk-UA"/>
        </w:rPr>
        <w:t>обки дитиною тих впливів, які над</w:t>
      </w:r>
      <w:r w:rsidRPr="004E6178">
        <w:rPr>
          <w:rFonts w:ascii="Times New Roman" w:hAnsi="Times New Roman" w:cs="Times New Roman"/>
          <w:sz w:val="28"/>
          <w:szCs w:val="28"/>
          <w:lang w:val="uk-UA"/>
        </w:rPr>
        <w:t>ходять із сім'ї, школи, громадських закладів і визначаються свідомим або недостатньо усвідомленим ставленням до них залежно від віку та індивідуальних особливостей дитини.</w:t>
      </w:r>
    </w:p>
    <w:p w:rsidR="003A0CBD" w:rsidRPr="004E6178" w:rsidRDefault="003A0CBD" w:rsidP="003A0C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2. </w:t>
      </w:r>
      <w:r w:rsidRPr="004E6178">
        <w:rPr>
          <w:rFonts w:ascii="Times New Roman" w:hAnsi="Times New Roman" w:cs="Times New Roman"/>
          <w:sz w:val="28"/>
          <w:szCs w:val="28"/>
          <w:lang w:val="uk-UA"/>
        </w:rPr>
        <w:t>Мотивація до навчання відіграє важливу роль у формуванні особистості, оскільки без неї неможлива ефективна навчальна діяльність та розвиток здатності та потреби до самовдосконалення, сам</w:t>
      </w:r>
      <w:r>
        <w:rPr>
          <w:rFonts w:ascii="Times New Roman" w:hAnsi="Times New Roman" w:cs="Times New Roman"/>
          <w:sz w:val="28"/>
          <w:szCs w:val="28"/>
          <w:lang w:val="uk-UA"/>
        </w:rPr>
        <w:t>орозвитку, самовиховання. Саме у</w:t>
      </w:r>
      <w:r w:rsidRPr="004E6178">
        <w:rPr>
          <w:rFonts w:ascii="Times New Roman" w:hAnsi="Times New Roman" w:cs="Times New Roman"/>
          <w:sz w:val="28"/>
          <w:szCs w:val="28"/>
          <w:lang w:val="uk-UA"/>
        </w:rPr>
        <w:t xml:space="preserve"> молодшому шкільному віці закладається фундамент для подальшого навчання учня і ча</w:t>
      </w:r>
      <w:r>
        <w:rPr>
          <w:rFonts w:ascii="Times New Roman" w:hAnsi="Times New Roman" w:cs="Times New Roman"/>
          <w:sz w:val="28"/>
          <w:szCs w:val="28"/>
          <w:lang w:val="uk-UA"/>
        </w:rPr>
        <w:t>сто бажання вчитися в середніх і старших класах</w:t>
      </w:r>
      <w:r w:rsidRPr="004E6178">
        <w:rPr>
          <w:rFonts w:ascii="Times New Roman" w:hAnsi="Times New Roman" w:cs="Times New Roman"/>
          <w:sz w:val="28"/>
          <w:szCs w:val="28"/>
          <w:lang w:val="uk-UA"/>
        </w:rPr>
        <w:t xml:space="preserve"> тако</w:t>
      </w:r>
      <w:r>
        <w:rPr>
          <w:rFonts w:ascii="Times New Roman" w:hAnsi="Times New Roman" w:cs="Times New Roman"/>
          <w:sz w:val="28"/>
          <w:szCs w:val="28"/>
          <w:lang w:val="uk-UA"/>
        </w:rPr>
        <w:t>ж залежить від бажання вчитися у</w:t>
      </w:r>
      <w:r w:rsidRPr="004E6178">
        <w:rPr>
          <w:rFonts w:ascii="Times New Roman" w:hAnsi="Times New Roman" w:cs="Times New Roman"/>
          <w:sz w:val="28"/>
          <w:szCs w:val="28"/>
          <w:lang w:val="uk-UA"/>
        </w:rPr>
        <w:t xml:space="preserve"> початковій школі.</w:t>
      </w:r>
      <w:r>
        <w:rPr>
          <w:rFonts w:ascii="Times New Roman" w:hAnsi="Times New Roman" w:cs="Times New Roman"/>
          <w:sz w:val="28"/>
          <w:szCs w:val="28"/>
          <w:lang w:val="uk-UA"/>
        </w:rPr>
        <w:tab/>
      </w:r>
      <w:r w:rsidRPr="004E617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4E6178">
        <w:rPr>
          <w:rFonts w:ascii="Times New Roman" w:hAnsi="Times New Roman" w:cs="Times New Roman"/>
          <w:sz w:val="28"/>
          <w:szCs w:val="28"/>
          <w:lang w:val="uk-UA"/>
        </w:rPr>
        <w:t>Першок</w:t>
      </w:r>
      <w:r>
        <w:rPr>
          <w:rFonts w:ascii="Times New Roman" w:hAnsi="Times New Roman" w:cs="Times New Roman"/>
          <w:sz w:val="28"/>
          <w:szCs w:val="28"/>
        </w:rPr>
        <w:t>л</w:t>
      </w:r>
      <w:r>
        <w:rPr>
          <w:rFonts w:ascii="Times New Roman" w:hAnsi="Times New Roman" w:cs="Times New Roman"/>
          <w:sz w:val="28"/>
          <w:szCs w:val="28"/>
          <w:lang w:val="uk-UA"/>
        </w:rPr>
        <w:t>асники</w:t>
      </w:r>
      <w:r w:rsidRPr="004E6178">
        <w:rPr>
          <w:rFonts w:ascii="Times New Roman" w:hAnsi="Times New Roman" w:cs="Times New Roman"/>
          <w:sz w:val="28"/>
          <w:szCs w:val="28"/>
          <w:lang w:val="uk-UA"/>
        </w:rPr>
        <w:t xml:space="preserve"> та другок</w:t>
      </w:r>
      <w:r>
        <w:rPr>
          <w:rFonts w:ascii="Times New Roman" w:hAnsi="Times New Roman" w:cs="Times New Roman"/>
          <w:sz w:val="28"/>
          <w:szCs w:val="28"/>
          <w:lang w:val="uk-UA"/>
        </w:rPr>
        <w:t xml:space="preserve">ласники </w:t>
      </w:r>
      <w:r w:rsidRPr="004E6178">
        <w:rPr>
          <w:rFonts w:ascii="Times New Roman" w:hAnsi="Times New Roman" w:cs="Times New Roman"/>
          <w:sz w:val="28"/>
          <w:szCs w:val="28"/>
          <w:lang w:val="uk-UA"/>
        </w:rPr>
        <w:t xml:space="preserve"> особливо чутливі до оцінки та похвали за результати шкільної роботи. У першок</w:t>
      </w:r>
      <w:r>
        <w:rPr>
          <w:rFonts w:ascii="Times New Roman" w:hAnsi="Times New Roman" w:cs="Times New Roman"/>
          <w:sz w:val="28"/>
          <w:szCs w:val="28"/>
          <w:lang w:val="uk-UA"/>
        </w:rPr>
        <w:t>ласників</w:t>
      </w:r>
      <w:r w:rsidRPr="004E6178">
        <w:rPr>
          <w:rFonts w:ascii="Times New Roman" w:hAnsi="Times New Roman" w:cs="Times New Roman"/>
          <w:sz w:val="28"/>
          <w:szCs w:val="28"/>
          <w:lang w:val="uk-UA"/>
        </w:rPr>
        <w:t xml:space="preserve"> зовнішні мотиви навчання переважають над внутрішніми. Можна припустити, що у віці 6-7 років внутрішні мотиви не</w:t>
      </w:r>
      <w:r w:rsidRPr="003A0CBD">
        <w:rPr>
          <w:sz w:val="28"/>
          <w:szCs w:val="28"/>
          <w:lang w:val="uk-UA"/>
        </w:rPr>
        <w:t xml:space="preserve"> </w:t>
      </w:r>
      <w:r w:rsidRPr="004E6178">
        <w:rPr>
          <w:rFonts w:ascii="Times New Roman" w:hAnsi="Times New Roman" w:cs="Times New Roman"/>
          <w:sz w:val="28"/>
          <w:szCs w:val="28"/>
          <w:lang w:val="uk-UA"/>
        </w:rPr>
        <w:t xml:space="preserve">усвідомлюються, </w:t>
      </w:r>
      <w:r>
        <w:rPr>
          <w:rFonts w:ascii="Times New Roman" w:hAnsi="Times New Roman" w:cs="Times New Roman"/>
          <w:sz w:val="28"/>
          <w:szCs w:val="28"/>
          <w:lang w:val="uk-UA"/>
        </w:rPr>
        <w:t xml:space="preserve">а </w:t>
      </w:r>
      <w:r w:rsidRPr="004E6178">
        <w:rPr>
          <w:rFonts w:ascii="Times New Roman" w:hAnsi="Times New Roman" w:cs="Times New Roman"/>
          <w:sz w:val="28"/>
          <w:szCs w:val="28"/>
          <w:lang w:val="uk-UA"/>
        </w:rPr>
        <w:t>усвідомлення важливості навчання як виду діяльності приходить з часом, під впливом різноманітних зовнішніх і внутрішніх</w:t>
      </w:r>
      <w:r>
        <w:rPr>
          <w:rFonts w:ascii="Times New Roman" w:hAnsi="Times New Roman" w:cs="Times New Roman"/>
          <w:sz w:val="28"/>
          <w:szCs w:val="28"/>
          <w:lang w:val="uk-UA"/>
        </w:rPr>
        <w:t xml:space="preserve"> чинників</w:t>
      </w:r>
      <w:r w:rsidRPr="004E617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br/>
      </w:r>
      <w:r>
        <w:rPr>
          <w:rFonts w:ascii="Times New Roman" w:hAnsi="Times New Roman" w:cs="Times New Roman"/>
          <w:sz w:val="28"/>
          <w:szCs w:val="28"/>
          <w:lang w:val="uk-UA"/>
        </w:rPr>
        <w:tab/>
        <w:t xml:space="preserve">3. </w:t>
      </w:r>
      <w:r w:rsidRPr="004E6178">
        <w:rPr>
          <w:rFonts w:ascii="Times New Roman" w:hAnsi="Times New Roman" w:cs="Times New Roman"/>
          <w:sz w:val="28"/>
          <w:szCs w:val="28"/>
          <w:lang w:val="uk-UA"/>
        </w:rPr>
        <w:t>Існує певна схожість у мотивації навчання молодших школярів усіх</w:t>
      </w:r>
      <w:r>
        <w:rPr>
          <w:rFonts w:ascii="Times New Roman" w:hAnsi="Times New Roman" w:cs="Times New Roman"/>
          <w:sz w:val="28"/>
          <w:szCs w:val="28"/>
          <w:lang w:val="uk-UA"/>
        </w:rPr>
        <w:t xml:space="preserve"> класів</w:t>
      </w:r>
      <w:r w:rsidRPr="004E6178">
        <w:rPr>
          <w:rFonts w:ascii="Times New Roman" w:hAnsi="Times New Roman" w:cs="Times New Roman"/>
          <w:sz w:val="28"/>
          <w:szCs w:val="28"/>
          <w:lang w:val="uk-UA"/>
        </w:rPr>
        <w:t xml:space="preserve">, що може бути пов’язано з орієнтацією на зовнішні атрибути навчання, встановленням комунікативних зв’язків з однолітками та дорослими. Зниження значення мотивації </w:t>
      </w:r>
      <w:r>
        <w:rPr>
          <w:rFonts w:ascii="Times New Roman" w:hAnsi="Times New Roman" w:cs="Times New Roman"/>
          <w:sz w:val="28"/>
          <w:szCs w:val="28"/>
          <w:lang w:val="uk-UA"/>
        </w:rPr>
        <w:t xml:space="preserve">до отримання </w:t>
      </w:r>
      <w:r w:rsidRPr="004E6178">
        <w:rPr>
          <w:rFonts w:ascii="Times New Roman" w:hAnsi="Times New Roman" w:cs="Times New Roman"/>
          <w:sz w:val="28"/>
          <w:szCs w:val="28"/>
          <w:lang w:val="uk-UA"/>
        </w:rPr>
        <w:t xml:space="preserve">знань і підвищення мотивації оцінювання може свідчити про появу соціальної проблеми </w:t>
      </w:r>
      <w:r>
        <w:rPr>
          <w:rFonts w:ascii="Times New Roman" w:hAnsi="Times New Roman" w:cs="Times New Roman"/>
          <w:sz w:val="28"/>
          <w:szCs w:val="28"/>
          <w:lang w:val="uk-UA"/>
        </w:rPr>
        <w:t xml:space="preserve">в шкільному </w:t>
      </w:r>
      <w:r w:rsidRPr="004E6178">
        <w:rPr>
          <w:rFonts w:ascii="Times New Roman" w:hAnsi="Times New Roman" w:cs="Times New Roman"/>
          <w:sz w:val="28"/>
          <w:szCs w:val="28"/>
          <w:lang w:val="uk-UA"/>
        </w:rPr>
        <w:t>та сімейному вихованні.</w:t>
      </w:r>
    </w:p>
    <w:p w:rsidR="003A0CBD" w:rsidRDefault="003A0CBD" w:rsidP="003A0C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4E6178">
        <w:rPr>
          <w:rFonts w:ascii="Times New Roman" w:hAnsi="Times New Roman" w:cs="Times New Roman"/>
          <w:sz w:val="28"/>
          <w:szCs w:val="28"/>
          <w:lang w:val="uk-UA"/>
        </w:rPr>
        <w:t xml:space="preserve">Отримані результати свідчать про важливість та необхідність формування та корекції системи мотивації учнів, що визначає характер навчання та динаміку психологічного розвитку. </w:t>
      </w:r>
    </w:p>
    <w:p w:rsidR="003A0CBD" w:rsidRPr="004E6178" w:rsidRDefault="003A0CBD" w:rsidP="003A0C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Pr="004E6178">
        <w:rPr>
          <w:rFonts w:ascii="Times New Roman" w:hAnsi="Times New Roman" w:cs="Times New Roman"/>
          <w:sz w:val="28"/>
          <w:szCs w:val="28"/>
          <w:lang w:val="uk-UA"/>
        </w:rPr>
        <w:t xml:space="preserve">З огляду на </w:t>
      </w:r>
      <w:r>
        <w:rPr>
          <w:rFonts w:ascii="Times New Roman" w:hAnsi="Times New Roman" w:cs="Times New Roman"/>
          <w:sz w:val="28"/>
          <w:szCs w:val="28"/>
          <w:lang w:val="uk-UA"/>
        </w:rPr>
        <w:t xml:space="preserve">вищезазначене, </w:t>
      </w:r>
      <w:r w:rsidRPr="004E6178">
        <w:rPr>
          <w:rFonts w:ascii="Times New Roman" w:hAnsi="Times New Roman" w:cs="Times New Roman"/>
          <w:sz w:val="28"/>
          <w:szCs w:val="28"/>
          <w:lang w:val="uk-UA"/>
        </w:rPr>
        <w:t xml:space="preserve">першочерговим завданням навчально-виховного процесу в початковій школі є подолання негативного ставлення учнів до відвідування школи, формування перспективної навчальної мети, виховання у молодших школярів правильної організації самоуправління знаннями, </w:t>
      </w:r>
      <w:r>
        <w:rPr>
          <w:sz w:val="28"/>
          <w:szCs w:val="28"/>
        </w:rPr>
        <w:t xml:space="preserve">усвідомлення </w:t>
      </w:r>
      <w:r w:rsidRPr="004E6178">
        <w:rPr>
          <w:rFonts w:ascii="Times New Roman" w:hAnsi="Times New Roman" w:cs="Times New Roman"/>
          <w:sz w:val="28"/>
          <w:szCs w:val="28"/>
          <w:lang w:val="uk-UA"/>
        </w:rPr>
        <w:t xml:space="preserve">власних </w:t>
      </w:r>
      <w:r>
        <w:rPr>
          <w:rFonts w:ascii="Times New Roman" w:hAnsi="Times New Roman" w:cs="Times New Roman"/>
          <w:sz w:val="28"/>
          <w:szCs w:val="28"/>
          <w:lang w:val="uk-UA"/>
        </w:rPr>
        <w:t xml:space="preserve">навчальних </w:t>
      </w:r>
      <w:r w:rsidRPr="004E6178">
        <w:rPr>
          <w:rFonts w:ascii="Times New Roman" w:hAnsi="Times New Roman" w:cs="Times New Roman"/>
          <w:sz w:val="28"/>
          <w:szCs w:val="28"/>
          <w:lang w:val="uk-UA"/>
        </w:rPr>
        <w:t>недоліки, за</w:t>
      </w:r>
      <w:r>
        <w:rPr>
          <w:rFonts w:ascii="Times New Roman" w:hAnsi="Times New Roman" w:cs="Times New Roman"/>
          <w:sz w:val="28"/>
          <w:szCs w:val="28"/>
          <w:lang w:val="uk-UA"/>
        </w:rPr>
        <w:t>діяння пізнавальних</w:t>
      </w:r>
      <w:r w:rsidRPr="004E6178">
        <w:rPr>
          <w:rFonts w:ascii="Times New Roman" w:hAnsi="Times New Roman" w:cs="Times New Roman"/>
          <w:sz w:val="28"/>
          <w:szCs w:val="28"/>
          <w:lang w:val="uk-UA"/>
        </w:rPr>
        <w:t xml:space="preserve"> здібност</w:t>
      </w:r>
      <w:r>
        <w:rPr>
          <w:rFonts w:ascii="Times New Roman" w:hAnsi="Times New Roman" w:cs="Times New Roman"/>
          <w:sz w:val="28"/>
          <w:szCs w:val="28"/>
          <w:lang w:val="uk-UA"/>
        </w:rPr>
        <w:t>ей</w:t>
      </w:r>
      <w:r w:rsidRPr="004E6178">
        <w:rPr>
          <w:rFonts w:ascii="Times New Roman" w:hAnsi="Times New Roman" w:cs="Times New Roman"/>
          <w:sz w:val="28"/>
          <w:szCs w:val="28"/>
          <w:lang w:val="uk-UA"/>
        </w:rPr>
        <w:t>.</w:t>
      </w:r>
    </w:p>
    <w:p w:rsidR="003A2FE0" w:rsidRDefault="003A0CBD" w:rsidP="003A0C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32B90">
        <w:rPr>
          <w:rFonts w:ascii="Times New Roman" w:hAnsi="Times New Roman" w:cs="Times New Roman"/>
          <w:sz w:val="28"/>
          <w:szCs w:val="28"/>
          <w:lang w:val="uk-UA"/>
        </w:rPr>
        <w:t xml:space="preserve">Молодший шкільний вік має величезні резерви у формуванні мотиваційної сфери, які необхідно використовувати, щоб уникнути «мотиваційного вакууму» при переході до середньої школи. У цьому віці головна мета мотивації – навчити дитину вчитися. Вік молодшої школи – це початок формування мотивації до навчання, від якого значною мірою залежить подальша доля дитини. Перед сучасними </w:t>
      </w:r>
      <w:r>
        <w:rPr>
          <w:rFonts w:ascii="Times New Roman" w:hAnsi="Times New Roman" w:cs="Times New Roman"/>
          <w:sz w:val="28"/>
          <w:szCs w:val="28"/>
          <w:lang w:val="uk-UA"/>
        </w:rPr>
        <w:t xml:space="preserve">фахівцями </w:t>
      </w:r>
      <w:r w:rsidRPr="00932B90">
        <w:rPr>
          <w:rFonts w:ascii="Times New Roman" w:hAnsi="Times New Roman" w:cs="Times New Roman"/>
          <w:sz w:val="28"/>
          <w:szCs w:val="28"/>
          <w:lang w:val="uk-UA"/>
        </w:rPr>
        <w:t>стоїть дуже важливе завдання пошуку нових шляхів формування позитивної мотивації школярів до навчальної діяльності.</w:t>
      </w:r>
      <w:r>
        <w:rPr>
          <w:rFonts w:ascii="Times New Roman" w:hAnsi="Times New Roman" w:cs="Times New Roman"/>
          <w:sz w:val="28"/>
          <w:szCs w:val="28"/>
          <w:lang w:val="uk-UA"/>
        </w:rPr>
        <w:tab/>
      </w:r>
      <w:r w:rsidRPr="00932B90">
        <w:rPr>
          <w:rFonts w:ascii="Times New Roman" w:hAnsi="Times New Roman" w:cs="Times New Roman"/>
          <w:sz w:val="28"/>
          <w:szCs w:val="28"/>
          <w:lang w:val="uk-UA"/>
        </w:rPr>
        <w:br/>
      </w:r>
      <w:r w:rsidR="003A2FE0" w:rsidRPr="00932B90">
        <w:rPr>
          <w:rFonts w:ascii="Times New Roman" w:hAnsi="Times New Roman" w:cs="Times New Roman"/>
          <w:sz w:val="28"/>
          <w:szCs w:val="28"/>
          <w:lang w:val="uk-UA"/>
        </w:rPr>
        <w:br/>
      </w:r>
      <w:r w:rsidR="003A2FE0" w:rsidRPr="00932B90">
        <w:rPr>
          <w:rFonts w:ascii="Times New Roman" w:hAnsi="Times New Roman" w:cs="Times New Roman"/>
          <w:sz w:val="28"/>
          <w:szCs w:val="28"/>
          <w:lang w:val="uk-UA"/>
        </w:rPr>
        <w:tab/>
        <w:t xml:space="preserve"> </w:t>
      </w:r>
      <w:r w:rsidR="003A2FE0" w:rsidRPr="00932B90">
        <w:rPr>
          <w:rFonts w:ascii="Times New Roman" w:hAnsi="Times New Roman" w:cs="Times New Roman"/>
          <w:sz w:val="28"/>
          <w:szCs w:val="28"/>
          <w:lang w:val="uk-UA"/>
        </w:rPr>
        <w:tab/>
      </w:r>
      <w:r w:rsidR="003A2FE0" w:rsidRPr="00932B90">
        <w:rPr>
          <w:rFonts w:ascii="Times New Roman" w:hAnsi="Times New Roman" w:cs="Times New Roman"/>
          <w:sz w:val="28"/>
          <w:szCs w:val="28"/>
          <w:lang w:val="uk-UA"/>
        </w:rPr>
        <w:tab/>
      </w:r>
    </w:p>
    <w:p w:rsidR="003A2FE0" w:rsidRDefault="003A2FE0" w:rsidP="003A2FE0">
      <w:pPr>
        <w:spacing w:after="0" w:line="360" w:lineRule="auto"/>
        <w:jc w:val="both"/>
        <w:rPr>
          <w:rFonts w:ascii="Times New Roman" w:hAnsi="Times New Roman" w:cs="Times New Roman"/>
          <w:sz w:val="28"/>
          <w:szCs w:val="28"/>
          <w:lang w:val="uk-UA"/>
        </w:rPr>
      </w:pPr>
    </w:p>
    <w:p w:rsidR="003A2FE0" w:rsidRDefault="003A2FE0" w:rsidP="003A2FE0">
      <w:pPr>
        <w:spacing w:after="0" w:line="360" w:lineRule="auto"/>
        <w:jc w:val="both"/>
        <w:rPr>
          <w:rFonts w:ascii="Times New Roman" w:hAnsi="Times New Roman" w:cs="Times New Roman"/>
          <w:sz w:val="28"/>
          <w:szCs w:val="28"/>
          <w:lang w:val="uk-UA"/>
        </w:rPr>
      </w:pPr>
    </w:p>
    <w:p w:rsidR="003A2FE0" w:rsidRDefault="003A2FE0" w:rsidP="003A2FE0">
      <w:pPr>
        <w:spacing w:after="0" w:line="360" w:lineRule="auto"/>
        <w:jc w:val="both"/>
        <w:rPr>
          <w:rFonts w:ascii="Times New Roman" w:hAnsi="Times New Roman" w:cs="Times New Roman"/>
          <w:sz w:val="28"/>
          <w:szCs w:val="28"/>
          <w:lang w:val="uk-UA"/>
        </w:rPr>
      </w:pPr>
    </w:p>
    <w:p w:rsidR="003A2FE0" w:rsidRDefault="003A2FE0" w:rsidP="003A2FE0">
      <w:pPr>
        <w:spacing w:after="0" w:line="360" w:lineRule="auto"/>
        <w:jc w:val="both"/>
        <w:rPr>
          <w:rFonts w:ascii="Times New Roman" w:hAnsi="Times New Roman" w:cs="Times New Roman"/>
          <w:sz w:val="28"/>
          <w:szCs w:val="28"/>
          <w:lang w:val="uk-UA"/>
        </w:rPr>
      </w:pPr>
    </w:p>
    <w:p w:rsidR="003A2FE0" w:rsidRDefault="003A2FE0" w:rsidP="003A2FE0">
      <w:pPr>
        <w:spacing w:after="0" w:line="360" w:lineRule="auto"/>
        <w:jc w:val="both"/>
        <w:rPr>
          <w:rFonts w:ascii="Times New Roman" w:hAnsi="Times New Roman" w:cs="Times New Roman"/>
          <w:sz w:val="28"/>
          <w:szCs w:val="28"/>
          <w:lang w:val="uk-UA"/>
        </w:rPr>
      </w:pPr>
    </w:p>
    <w:p w:rsidR="00BE5FC8" w:rsidRDefault="003A2FE0" w:rsidP="003A2F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p w:rsidR="00BE5FC8" w:rsidRDefault="00BE5FC8" w:rsidP="003A2FE0">
      <w:pPr>
        <w:spacing w:after="0" w:line="360" w:lineRule="auto"/>
        <w:jc w:val="both"/>
        <w:rPr>
          <w:rFonts w:ascii="Times New Roman" w:hAnsi="Times New Roman" w:cs="Times New Roman"/>
          <w:sz w:val="28"/>
          <w:szCs w:val="28"/>
          <w:lang w:val="uk-UA"/>
        </w:rPr>
      </w:pPr>
    </w:p>
    <w:p w:rsidR="00BE5FC8" w:rsidRDefault="00BE5FC8" w:rsidP="003A2FE0">
      <w:pPr>
        <w:spacing w:after="0" w:line="360" w:lineRule="auto"/>
        <w:jc w:val="both"/>
        <w:rPr>
          <w:rFonts w:ascii="Times New Roman" w:hAnsi="Times New Roman" w:cs="Times New Roman"/>
          <w:sz w:val="28"/>
          <w:szCs w:val="28"/>
          <w:lang w:val="uk-UA"/>
        </w:rPr>
      </w:pPr>
    </w:p>
    <w:p w:rsidR="003A2FE0" w:rsidRDefault="003A2FE0" w:rsidP="003A2F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r>
    </w:p>
    <w:p w:rsidR="003A2FE0" w:rsidRPr="009D6F60" w:rsidRDefault="003A2FE0" w:rsidP="003976E6">
      <w:pPr>
        <w:pStyle w:val="a7"/>
        <w:spacing w:after="160" w:line="360" w:lineRule="auto"/>
        <w:jc w:val="center"/>
        <w:rPr>
          <w:rFonts w:ascii="Times New Roman" w:hAnsi="Times New Roman" w:cs="Times New Roman"/>
          <w:sz w:val="28"/>
          <w:szCs w:val="28"/>
        </w:rPr>
      </w:pPr>
      <w:bookmarkStart w:id="8" w:name="_GoBack"/>
      <w:bookmarkEnd w:id="8"/>
      <w:r w:rsidRPr="009D6F60">
        <w:rPr>
          <w:rFonts w:ascii="Times New Roman" w:hAnsi="Times New Roman" w:cs="Times New Roman"/>
          <w:b/>
          <w:sz w:val="28"/>
          <w:szCs w:val="28"/>
          <w:lang w:val="uk-UA"/>
        </w:rPr>
        <w:lastRenderedPageBreak/>
        <w:t>ДОДАТКИ</w:t>
      </w:r>
      <w:r w:rsidRPr="009D6F60">
        <w:rPr>
          <w:rFonts w:ascii="Times New Roman" w:hAnsi="Times New Roman" w:cs="Times New Roman"/>
          <w:sz w:val="28"/>
          <w:szCs w:val="28"/>
          <w:lang w:val="uk-UA"/>
        </w:rPr>
        <w:br/>
      </w:r>
      <w:r>
        <w:rPr>
          <w:rFonts w:ascii="Times New Roman" w:hAnsi="Times New Roman" w:cs="Times New Roman"/>
          <w:sz w:val="28"/>
          <w:szCs w:val="28"/>
          <w:lang w:val="uk-UA"/>
        </w:rPr>
        <w:br/>
      </w:r>
      <w:r w:rsidRPr="009D6F60">
        <w:rPr>
          <w:rFonts w:ascii="Times New Roman" w:hAnsi="Times New Roman" w:cs="Times New Roman"/>
          <w:sz w:val="28"/>
          <w:szCs w:val="28"/>
          <w:lang w:val="uk-UA"/>
        </w:rPr>
        <w:t xml:space="preserve"> </w:t>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r>
      <w:r w:rsidRPr="009D6F60">
        <w:rPr>
          <w:rFonts w:ascii="Times New Roman" w:hAnsi="Times New Roman" w:cs="Times New Roman"/>
          <w:sz w:val="28"/>
          <w:szCs w:val="28"/>
          <w:lang w:val="uk-UA"/>
        </w:rPr>
        <w:tab/>
        <w:t xml:space="preserve">       </w:t>
      </w:r>
      <w:r w:rsidRPr="009D6F60">
        <w:rPr>
          <w:rFonts w:ascii="Times New Roman" w:hAnsi="Times New Roman" w:cs="Times New Roman"/>
          <w:b/>
          <w:sz w:val="28"/>
          <w:szCs w:val="28"/>
          <w:lang w:val="uk-UA"/>
        </w:rPr>
        <w:t>ДОДАТОК</w:t>
      </w:r>
      <w:r>
        <w:rPr>
          <w:rFonts w:ascii="Times New Roman" w:hAnsi="Times New Roman" w:cs="Times New Roman"/>
          <w:b/>
          <w:sz w:val="28"/>
          <w:szCs w:val="28"/>
          <w:lang w:val="uk-UA"/>
        </w:rPr>
        <w:t xml:space="preserve"> </w:t>
      </w:r>
      <w:r w:rsidRPr="009D6F60">
        <w:rPr>
          <w:rFonts w:ascii="Times New Roman" w:hAnsi="Times New Roman" w:cs="Times New Roman"/>
          <w:b/>
          <w:sz w:val="28"/>
          <w:szCs w:val="28"/>
          <w:lang w:val="uk-UA"/>
        </w:rPr>
        <w:t>А</w:t>
      </w:r>
      <w:r w:rsidRPr="009D6F60">
        <w:rPr>
          <w:rFonts w:ascii="Times New Roman" w:hAnsi="Times New Roman" w:cs="Times New Roman"/>
          <w:b/>
          <w:sz w:val="28"/>
          <w:szCs w:val="28"/>
          <w:lang w:val="uk-UA"/>
        </w:rPr>
        <w:br/>
      </w:r>
      <w:r w:rsidRPr="009D6F60">
        <w:rPr>
          <w:rFonts w:ascii="Times New Roman" w:eastAsia="Times New Roman" w:hAnsi="Times New Roman" w:cs="Times New Roman"/>
          <w:b/>
          <w:bCs/>
          <w:iCs/>
          <w:sz w:val="28"/>
          <w:szCs w:val="28"/>
          <w:lang w:val="uk-UA" w:eastAsia="ru-RU"/>
        </w:rPr>
        <w:br/>
        <w:t>Опитувальник “</w:t>
      </w:r>
      <w:r w:rsidRPr="009D6F60">
        <w:rPr>
          <w:rFonts w:ascii="Times New Roman" w:hAnsi="Times New Roman" w:cs="Times New Roman"/>
          <w:b/>
          <w:sz w:val="28"/>
          <w:szCs w:val="28"/>
          <w:lang w:val="uk-UA"/>
        </w:rPr>
        <w:t xml:space="preserve"> </w:t>
      </w:r>
      <w:r w:rsidRPr="009D6F60">
        <w:rPr>
          <w:rFonts w:ascii="Times New Roman" w:eastAsia="Times New Roman" w:hAnsi="Times New Roman" w:cs="Times New Roman"/>
          <w:b/>
          <w:bCs/>
          <w:iCs/>
          <w:sz w:val="28"/>
          <w:szCs w:val="28"/>
          <w:lang w:val="uk-UA" w:eastAsia="ru-RU"/>
        </w:rPr>
        <w:t xml:space="preserve">Спрямованість </w:t>
      </w:r>
      <w:r w:rsidRPr="009D6F60">
        <w:rPr>
          <w:rFonts w:ascii="Times New Roman" w:eastAsia="Times New Roman" w:hAnsi="Times New Roman" w:cs="Times New Roman"/>
          <w:b/>
          <w:bCs/>
          <w:sz w:val="28"/>
          <w:szCs w:val="24"/>
          <w:lang w:val="uk-UA" w:eastAsia="ru-RU"/>
        </w:rPr>
        <w:t>на отримання знань”</w:t>
      </w:r>
    </w:p>
    <w:p w:rsidR="003A2FE0" w:rsidRPr="000D5B57" w:rsidRDefault="003A2FE0" w:rsidP="003976E6">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val="uk-UA" w:eastAsia="ru-RU"/>
        </w:rPr>
      </w:pPr>
      <w:r w:rsidRPr="000D5B57">
        <w:rPr>
          <w:rFonts w:ascii="Times New Roman" w:eastAsia="Times New Roman" w:hAnsi="Times New Roman" w:cs="Times New Roman"/>
          <w:b/>
          <w:bCs/>
          <w:iCs/>
          <w:sz w:val="28"/>
          <w:szCs w:val="24"/>
          <w:lang w:val="uk-UA" w:eastAsia="ru-RU"/>
        </w:rPr>
        <w:t>(Є.П. Ільїн, Н.А. Курдюкова)</w:t>
      </w:r>
      <w:r w:rsidRPr="000D5B57">
        <w:rPr>
          <w:rFonts w:ascii="Times New Roman" w:eastAsia="Times New Roman" w:hAnsi="Times New Roman" w:cs="Times New Roman"/>
          <w:b/>
          <w:bCs/>
          <w:iCs/>
          <w:sz w:val="28"/>
          <w:szCs w:val="28"/>
          <w:lang w:val="uk-UA" w:eastAsia="ru-RU"/>
        </w:rPr>
        <w:t>”</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p>
    <w:p w:rsidR="003A2FE0" w:rsidRPr="00932B90" w:rsidRDefault="003A2FE0" w:rsidP="003A2FE0">
      <w:pPr>
        <w:widowControl w:val="0"/>
        <w:numPr>
          <w:ilvl w:val="0"/>
          <w:numId w:val="24"/>
        </w:numPr>
        <w:shd w:val="clear" w:color="auto" w:fill="FFFFFF"/>
        <w:tabs>
          <w:tab w:val="clear" w:pos="720"/>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Одержавши погану оцінку, ти, повернувшись додому:</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а) відразу сідаєш за уроки, повторюючи і те, що погано відповів;</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сідаєш дивитися телевізор чи грати на комп’ютері, думаючи, що урок з цього предмета буде ще через день.</w:t>
      </w:r>
    </w:p>
    <w:p w:rsidR="003A2FE0" w:rsidRPr="00932B90" w:rsidRDefault="003A2FE0" w:rsidP="003A2FE0">
      <w:pPr>
        <w:widowControl w:val="0"/>
        <w:numPr>
          <w:ilvl w:val="0"/>
          <w:numId w:val="24"/>
        </w:numPr>
        <w:shd w:val="clear" w:color="auto" w:fill="FFFFFF"/>
        <w:tabs>
          <w:tab w:val="clear" w:pos="720"/>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Після одержання гарної оцінки ти: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продовжуєш сумлінно готуй ся до наступного уроку;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не готуєшся ретельно, тому що знаєш, що все одно не запитають.</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Чи буває, що ти залишаєшся незадоволений відповіддю, а не а оцінкою: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 xml:space="preserve">б) ні. </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Що для тебе навчання: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пізнання нового;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тяжке заняття.</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Чи залежать твої оцінки від старанності підготовки до уроку: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ні.</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Чи аналізуєш ти після одержання низької оцінки, що ти зробив неправильно: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ні.</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Чи залежить твоє бажання готувати домашнє завдання від того, чи </w:t>
      </w:r>
      <w:r w:rsidRPr="00932B90">
        <w:rPr>
          <w:rFonts w:ascii="Times New Roman" w:eastAsia="Times New Roman" w:hAnsi="Times New Roman" w:cs="Times New Roman"/>
          <w:sz w:val="28"/>
          <w:szCs w:val="28"/>
          <w:lang w:val="uk-UA" w:eastAsia="ru-RU"/>
        </w:rPr>
        <w:lastRenderedPageBreak/>
        <w:t xml:space="preserve">ставлять за нього оцінки: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ні.</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Чи легко ти втягуєшся в навчання після канікул: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ні.</w:t>
      </w:r>
    </w:p>
    <w:p w:rsidR="003A2FE0" w:rsidRPr="00932B90" w:rsidRDefault="003A2FE0" w:rsidP="003A2FE0">
      <w:pPr>
        <w:widowControl w:val="0"/>
        <w:numPr>
          <w:ilvl w:val="0"/>
          <w:numId w:val="22"/>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Чи шкодуєш ти, що не було уроків через хворобу вчителя: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ні</w:t>
      </w:r>
    </w:p>
    <w:p w:rsidR="003A2FE0" w:rsidRPr="00932B90" w:rsidRDefault="003A2FE0" w:rsidP="003A2FE0">
      <w:pPr>
        <w:numPr>
          <w:ilvl w:val="0"/>
          <w:numId w:val="22"/>
        </w:numPr>
        <w:tabs>
          <w:tab w:val="num" w:pos="360"/>
        </w:tabs>
        <w:spacing w:after="0" w:line="360" w:lineRule="auto"/>
        <w:ind w:left="0" w:firstLine="709"/>
        <w:jc w:val="both"/>
        <w:rPr>
          <w:rFonts w:ascii="Times New Roman" w:eastAsia="Times New Roman" w:hAnsi="Times New Roman" w:cs="Times New Roman"/>
          <w:sz w:val="28"/>
          <w:szCs w:val="20"/>
          <w:lang w:eastAsia="ru-RU"/>
        </w:rPr>
      </w:pPr>
      <w:r w:rsidRPr="00932B90">
        <w:rPr>
          <w:rFonts w:ascii="Times New Roman" w:eastAsia="Times New Roman" w:hAnsi="Times New Roman" w:cs="Times New Roman"/>
          <w:sz w:val="28"/>
          <w:szCs w:val="20"/>
          <w:lang w:eastAsia="ru-RU"/>
        </w:rPr>
        <w:t xml:space="preserve"> Коли ти, перейшовши в наступний клас, одержуєш нові підручники, чи цікавить тебе, про що в них йдеться: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так; </w:t>
      </w:r>
    </w:p>
    <w:p w:rsidR="003A2FE0" w:rsidRPr="00932B90" w:rsidRDefault="003A2FE0" w:rsidP="003A2FE0">
      <w:pPr>
        <w:widowControl w:val="0"/>
        <w:numPr>
          <w:ilvl w:val="1"/>
          <w:numId w:val="24"/>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ні.</w:t>
      </w:r>
    </w:p>
    <w:p w:rsidR="003A2FE0" w:rsidRPr="00932B90" w:rsidRDefault="003A2FE0" w:rsidP="003A2FE0">
      <w:pPr>
        <w:widowControl w:val="0"/>
        <w:numPr>
          <w:ilvl w:val="0"/>
          <w:numId w:val="22"/>
        </w:numPr>
        <w:shd w:val="clear" w:color="auto" w:fill="FFFFFF"/>
        <w:tabs>
          <w:tab w:val="num" w:pos="54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Що, по-твоєму, краще – учитися чи хворіти: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учитися;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2B90">
        <w:rPr>
          <w:rFonts w:ascii="Times New Roman" w:eastAsia="Times New Roman" w:hAnsi="Times New Roman" w:cs="Times New Roman"/>
          <w:sz w:val="28"/>
          <w:szCs w:val="28"/>
          <w:lang w:val="uk-UA" w:eastAsia="ru-RU"/>
        </w:rPr>
        <w:t>б) хворіти.</w:t>
      </w:r>
    </w:p>
    <w:p w:rsidR="003A2FE0" w:rsidRPr="00932B90" w:rsidRDefault="003A2FE0" w:rsidP="003A2FE0">
      <w:pPr>
        <w:widowControl w:val="0"/>
        <w:numPr>
          <w:ilvl w:val="0"/>
          <w:numId w:val="23"/>
        </w:numPr>
        <w:shd w:val="clear" w:color="auto" w:fill="FFFFFF"/>
        <w:tabs>
          <w:tab w:val="num" w:pos="36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Що для тебе важливіше – оцінки чи знання: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 xml:space="preserve">а) оцінки; </w:t>
      </w:r>
    </w:p>
    <w:p w:rsidR="003A2FE0" w:rsidRPr="00932B90" w:rsidRDefault="003A2FE0" w:rsidP="003A2FE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932B90">
        <w:rPr>
          <w:rFonts w:ascii="Times New Roman" w:eastAsia="Times New Roman" w:hAnsi="Times New Roman" w:cs="Times New Roman"/>
          <w:sz w:val="28"/>
          <w:szCs w:val="28"/>
          <w:lang w:val="uk-UA" w:eastAsia="ru-RU"/>
        </w:rPr>
        <w:t>б) знання.</w:t>
      </w:r>
    </w:p>
    <w:p w:rsidR="003A2FE0" w:rsidRPr="00932B90" w:rsidRDefault="003A2FE0" w:rsidP="003976E6">
      <w:pPr>
        <w:spacing w:line="360" w:lineRule="auto"/>
        <w:ind w:firstLine="709"/>
        <w:jc w:val="both"/>
        <w:rPr>
          <w:rFonts w:ascii="Times New Roman" w:hAnsi="Times New Roman" w:cs="Times New Roman"/>
          <w:sz w:val="28"/>
          <w:szCs w:val="28"/>
          <w:lang w:val="uk-UA"/>
        </w:rPr>
      </w:pPr>
      <w:r w:rsidRPr="00932B90">
        <w:rPr>
          <w:rFonts w:ascii="Times New Roman" w:hAnsi="Times New Roman" w:cs="Times New Roman"/>
          <w:b/>
          <w:bCs/>
          <w:sz w:val="28"/>
          <w:szCs w:val="28"/>
          <w:lang w:val="uk-UA"/>
        </w:rPr>
        <w:t>ОБРОБКА ТА ОЦІНКА РЕЗУЛЬТАТІВ</w:t>
      </w:r>
    </w:p>
    <w:p w:rsidR="003A2FE0" w:rsidRPr="00932B90" w:rsidRDefault="003A2FE0" w:rsidP="003976E6">
      <w:pPr>
        <w:spacing w:line="360" w:lineRule="auto"/>
        <w:ind w:firstLine="709"/>
        <w:jc w:val="both"/>
        <w:rPr>
          <w:rFonts w:ascii="Times New Roman" w:hAnsi="Times New Roman" w:cs="Times New Roman"/>
          <w:sz w:val="28"/>
          <w:szCs w:val="28"/>
          <w:lang w:val="uk-UA"/>
        </w:rPr>
      </w:pPr>
      <w:r w:rsidRPr="00932B90">
        <w:rPr>
          <w:rFonts w:ascii="Times New Roman" w:hAnsi="Times New Roman" w:cs="Times New Roman"/>
          <w:sz w:val="28"/>
          <w:szCs w:val="28"/>
          <w:lang w:val="uk-UA"/>
        </w:rPr>
        <w:t>Розкладіть бланки за алфавітом, підготуйте список класу, червону пасту, кольорові олів</w:t>
      </w:r>
      <w:r w:rsidRPr="00932B90">
        <w:rPr>
          <w:rFonts w:ascii="Times New Roman" w:hAnsi="Times New Roman" w:cs="Times New Roman"/>
          <w:sz w:val="28"/>
          <w:szCs w:val="28"/>
          <w:lang w:val="uk-UA"/>
        </w:rPr>
        <w:softHyphen/>
        <w:t>ці, бланк протоколу та аналітичної довідки, калькулятор, ключ до методики.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lang w:val="uk-UA"/>
        </w:rPr>
        <w:t>Ключ</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i/>
          <w:iCs/>
          <w:sz w:val="28"/>
          <w:szCs w:val="28"/>
          <w:lang w:val="uk-UA"/>
        </w:rPr>
        <w:t>Мотивація на одержання знань: </w:t>
      </w:r>
      <w:r w:rsidRPr="00932B90">
        <w:rPr>
          <w:rFonts w:ascii="Times New Roman" w:hAnsi="Times New Roman" w:cs="Times New Roman"/>
          <w:sz w:val="28"/>
          <w:szCs w:val="28"/>
          <w:lang w:val="uk-UA"/>
        </w:rPr>
        <w:t>відповіді А на запитання 1—6, 8—11,13, 22—24.</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lang w:val="uk-UA"/>
        </w:rPr>
        <w:t>Відповіді Б на запитання 7, 12, 14—21.</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i/>
          <w:iCs/>
          <w:sz w:val="28"/>
          <w:szCs w:val="28"/>
          <w:lang w:val="uk-UA"/>
        </w:rPr>
        <w:t>Мотивація на одержання оцінки: </w:t>
      </w:r>
      <w:r w:rsidRPr="00932B90">
        <w:rPr>
          <w:rFonts w:ascii="Times New Roman" w:hAnsi="Times New Roman" w:cs="Times New Roman"/>
          <w:sz w:val="28"/>
          <w:szCs w:val="28"/>
          <w:lang w:val="uk-UA"/>
        </w:rPr>
        <w:t>не співпадаючі із ключем відповіді.</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lang w:val="uk-UA"/>
        </w:rPr>
        <w:lastRenderedPageBreak/>
        <w:t>  Для обробки індивідуальних бланків можна використати «матрицю» для перевірки, яку легко виготовити самостійно. Для цього візьміть стандартний бланк відповідей і виріжте ле</w:t>
      </w:r>
      <w:r w:rsidRPr="00932B90">
        <w:rPr>
          <w:rFonts w:ascii="Times New Roman" w:hAnsi="Times New Roman" w:cs="Times New Roman"/>
          <w:sz w:val="28"/>
          <w:szCs w:val="28"/>
          <w:lang w:val="uk-UA"/>
        </w:rPr>
        <w:softHyphen/>
        <w:t>зом співпадаючі з ключем відповіді. Він матиме такий вигляд:</w:t>
      </w:r>
    </w:p>
    <w:p w:rsidR="003A2FE0" w:rsidRPr="00932B90" w:rsidRDefault="003A2FE0" w:rsidP="003976E6">
      <w:pPr>
        <w:spacing w:line="360" w:lineRule="auto"/>
        <w:jc w:val="center"/>
        <w:rPr>
          <w:rFonts w:ascii="Times New Roman" w:hAnsi="Times New Roman" w:cs="Times New Roman"/>
          <w:sz w:val="28"/>
          <w:szCs w:val="28"/>
        </w:rPr>
      </w:pPr>
      <w:r w:rsidRPr="00932B90">
        <w:rPr>
          <w:rFonts w:ascii="Times New Roman" w:hAnsi="Times New Roman" w:cs="Times New Roman"/>
          <w:sz w:val="28"/>
          <w:szCs w:val="28"/>
          <w:lang w:val="uk-UA"/>
        </w:rPr>
        <w:t>БЛАНК-СТАНДАРТ</w:t>
      </w:r>
    </w:p>
    <w:tbl>
      <w:tblPr>
        <w:tblStyle w:val="af9"/>
        <w:tblW w:w="0" w:type="auto"/>
        <w:tblInd w:w="137" w:type="dxa"/>
        <w:tblLook w:val="04A0" w:firstRow="1" w:lastRow="0" w:firstColumn="1" w:lastColumn="0" w:noHBand="0" w:noVBand="1"/>
      </w:tblPr>
      <w:tblGrid>
        <w:gridCol w:w="545"/>
        <w:gridCol w:w="821"/>
        <w:gridCol w:w="705"/>
        <w:gridCol w:w="705"/>
        <w:gridCol w:w="801"/>
        <w:gridCol w:w="696"/>
        <w:gridCol w:w="739"/>
        <w:gridCol w:w="776"/>
        <w:gridCol w:w="685"/>
        <w:gridCol w:w="744"/>
        <w:gridCol w:w="796"/>
        <w:gridCol w:w="705"/>
      </w:tblGrid>
      <w:tr w:rsidR="003A2FE0" w:rsidRPr="00932B90" w:rsidTr="003A2FE0">
        <w:trPr>
          <w:trHeight w:val="121"/>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w:t>
            </w: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7</w:t>
            </w: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13</w:t>
            </w: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19</w:t>
            </w: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r>
      <w:tr w:rsidR="003A2FE0" w:rsidRPr="00932B90" w:rsidTr="003A2FE0">
        <w:trPr>
          <w:trHeight w:val="115"/>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2</w:t>
            </w: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8</w:t>
            </w: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14</w:t>
            </w: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20</w:t>
            </w: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r>
      <w:tr w:rsidR="003A2FE0" w:rsidRPr="00932B90" w:rsidTr="003A2FE0">
        <w:trPr>
          <w:trHeight w:val="115"/>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3</w:t>
            </w: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9</w:t>
            </w: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15</w:t>
            </w: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21</w:t>
            </w: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r>
      <w:tr w:rsidR="003A2FE0" w:rsidRPr="00932B90" w:rsidTr="003A2FE0">
        <w:trPr>
          <w:trHeight w:val="113"/>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4</w:t>
            </w: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10</w:t>
            </w: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16</w:t>
            </w: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22</w:t>
            </w: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r>
      <w:tr w:rsidR="003A2FE0" w:rsidRPr="00932B90" w:rsidTr="003A2FE0">
        <w:trPr>
          <w:trHeight w:val="113"/>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5</w:t>
            </w: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11</w:t>
            </w: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17</w:t>
            </w: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23</w:t>
            </w: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r>
      <w:tr w:rsidR="003A2FE0" w:rsidRPr="00932B90" w:rsidTr="003A2FE0">
        <w:trPr>
          <w:trHeight w:val="123"/>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6</w:t>
            </w: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12</w:t>
            </w: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 0</w:t>
            </w: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18</w:t>
            </w: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а</w:t>
            </w: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0</w:t>
            </w: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24</w:t>
            </w: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О</w:t>
            </w: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r w:rsidRPr="00932B90">
              <w:rPr>
                <w:rFonts w:ascii="Times New Roman" w:hAnsi="Times New Roman" w:cs="Times New Roman"/>
                <w:sz w:val="28"/>
                <w:szCs w:val="28"/>
                <w:lang w:val="uk-UA"/>
              </w:rPr>
              <w:t>б</w:t>
            </w:r>
          </w:p>
        </w:tc>
      </w:tr>
      <w:tr w:rsidR="003A2FE0" w:rsidRPr="00932B90" w:rsidTr="003A2FE0">
        <w:trPr>
          <w:trHeight w:val="43"/>
        </w:trPr>
        <w:tc>
          <w:tcPr>
            <w:tcW w:w="545" w:type="dxa"/>
            <w:hideMark/>
          </w:tcPr>
          <w:p w:rsidR="003A2FE0" w:rsidRPr="00932B90" w:rsidRDefault="003A2FE0" w:rsidP="003A2FE0">
            <w:pPr>
              <w:spacing w:after="160" w:line="360" w:lineRule="auto"/>
              <w:jc w:val="both"/>
              <w:rPr>
                <w:rFonts w:ascii="Times New Roman" w:hAnsi="Times New Roman" w:cs="Times New Roman"/>
                <w:sz w:val="28"/>
                <w:szCs w:val="28"/>
              </w:rPr>
            </w:pPr>
          </w:p>
          <w:p w:rsidR="003A2FE0" w:rsidRPr="00932B90" w:rsidRDefault="003A2FE0" w:rsidP="003A2FE0">
            <w:pPr>
              <w:spacing w:after="160" w:line="360" w:lineRule="auto"/>
              <w:jc w:val="both"/>
              <w:rPr>
                <w:rFonts w:ascii="Times New Roman" w:hAnsi="Times New Roman" w:cs="Times New Roman"/>
                <w:sz w:val="28"/>
                <w:szCs w:val="28"/>
              </w:rPr>
            </w:pPr>
          </w:p>
        </w:tc>
        <w:tc>
          <w:tcPr>
            <w:tcW w:w="821"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801"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696"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39"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76"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685"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44"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96" w:type="dxa"/>
            <w:hideMark/>
          </w:tcPr>
          <w:p w:rsidR="003A2FE0" w:rsidRPr="00932B90" w:rsidRDefault="003A2FE0" w:rsidP="003A2FE0">
            <w:pPr>
              <w:spacing w:after="160" w:line="360" w:lineRule="auto"/>
              <w:jc w:val="both"/>
              <w:rPr>
                <w:rFonts w:ascii="Times New Roman" w:hAnsi="Times New Roman" w:cs="Times New Roman"/>
                <w:sz w:val="28"/>
                <w:szCs w:val="28"/>
              </w:rPr>
            </w:pPr>
          </w:p>
        </w:tc>
        <w:tc>
          <w:tcPr>
            <w:tcW w:w="705" w:type="dxa"/>
            <w:hideMark/>
          </w:tcPr>
          <w:p w:rsidR="003A2FE0" w:rsidRPr="00932B90" w:rsidRDefault="003A2FE0" w:rsidP="003A2FE0">
            <w:pPr>
              <w:spacing w:after="160" w:line="360" w:lineRule="auto"/>
              <w:jc w:val="both"/>
              <w:rPr>
                <w:rFonts w:ascii="Times New Roman" w:hAnsi="Times New Roman" w:cs="Times New Roman"/>
                <w:sz w:val="28"/>
                <w:szCs w:val="28"/>
              </w:rPr>
            </w:pPr>
          </w:p>
        </w:tc>
      </w:tr>
    </w:tbl>
    <w:p w:rsidR="003976E6" w:rsidRDefault="003A2FE0" w:rsidP="003A2FE0">
      <w:pPr>
        <w:spacing w:line="360" w:lineRule="auto"/>
        <w:jc w:val="both"/>
        <w:rPr>
          <w:rFonts w:ascii="Times New Roman" w:hAnsi="Times New Roman" w:cs="Times New Roman"/>
          <w:sz w:val="28"/>
          <w:szCs w:val="28"/>
          <w:lang w:val="uk-UA"/>
        </w:rPr>
      </w:pPr>
      <w:r w:rsidRPr="00932B90">
        <w:rPr>
          <w:rFonts w:ascii="Times New Roman" w:hAnsi="Times New Roman" w:cs="Times New Roman"/>
          <w:sz w:val="28"/>
          <w:szCs w:val="28"/>
          <w:lang w:val="uk-UA"/>
        </w:rPr>
        <w:t xml:space="preserve">    </w:t>
      </w:r>
    </w:p>
    <w:p w:rsidR="003A2FE0" w:rsidRPr="00932B90" w:rsidRDefault="003976E6" w:rsidP="003A2FE0">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A2FE0" w:rsidRPr="00932B90">
        <w:rPr>
          <w:rFonts w:ascii="Times New Roman" w:hAnsi="Times New Roman" w:cs="Times New Roman"/>
          <w:sz w:val="28"/>
          <w:szCs w:val="28"/>
          <w:lang w:val="uk-UA"/>
        </w:rPr>
        <w:t>Коли ви накладатимете матрицю на індивідуальні бланки, у «віконцях» побачите кількість правильних відповідей (вони будуть закреслені). Тоді ви легко та швидко підра</w:t>
      </w:r>
      <w:r w:rsidR="003A2FE0" w:rsidRPr="00932B90">
        <w:rPr>
          <w:rFonts w:ascii="Times New Roman" w:hAnsi="Times New Roman" w:cs="Times New Roman"/>
          <w:sz w:val="28"/>
          <w:szCs w:val="28"/>
          <w:lang w:val="uk-UA"/>
        </w:rPr>
        <w:softHyphen/>
        <w:t>хуєте кількість одержаних дитиною балів — це й буде вираження мотивації на одержан</w:t>
      </w:r>
      <w:r w:rsidR="003A2FE0" w:rsidRPr="00932B90">
        <w:rPr>
          <w:rFonts w:ascii="Times New Roman" w:hAnsi="Times New Roman" w:cs="Times New Roman"/>
          <w:sz w:val="28"/>
          <w:szCs w:val="28"/>
          <w:lang w:val="uk-UA"/>
        </w:rPr>
        <w:softHyphen/>
        <w:t>ня знань.</w:t>
      </w:r>
    </w:p>
    <w:p w:rsidR="003A2FE0" w:rsidRPr="00932B90" w:rsidRDefault="003A2FE0" w:rsidP="003976E6">
      <w:pPr>
        <w:spacing w:line="360" w:lineRule="auto"/>
        <w:ind w:firstLine="851"/>
        <w:jc w:val="both"/>
        <w:rPr>
          <w:rFonts w:ascii="Times New Roman" w:hAnsi="Times New Roman" w:cs="Times New Roman"/>
          <w:sz w:val="28"/>
          <w:szCs w:val="28"/>
        </w:rPr>
      </w:pPr>
      <w:r w:rsidRPr="00932B90">
        <w:rPr>
          <w:rFonts w:ascii="Times New Roman" w:hAnsi="Times New Roman" w:cs="Times New Roman"/>
          <w:b/>
          <w:bCs/>
          <w:sz w:val="28"/>
          <w:szCs w:val="28"/>
          <w:lang w:val="uk-UA"/>
        </w:rPr>
        <w:t>Критерії оцінки вираження мотивації</w:t>
      </w:r>
    </w:p>
    <w:p w:rsidR="003A2FE0" w:rsidRPr="00932B90" w:rsidRDefault="003976E6" w:rsidP="003976E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0-6 </w:t>
      </w:r>
      <w:r w:rsidR="003A2FE0" w:rsidRPr="00932B90">
        <w:rPr>
          <w:rFonts w:ascii="Times New Roman" w:hAnsi="Times New Roman" w:cs="Times New Roman"/>
          <w:sz w:val="28"/>
          <w:szCs w:val="28"/>
          <w:lang w:val="uk-UA"/>
        </w:rPr>
        <w:t xml:space="preserve"> низький рівень;</w:t>
      </w:r>
    </w:p>
    <w:p w:rsidR="003A2FE0" w:rsidRPr="00932B90" w:rsidRDefault="003976E6" w:rsidP="003976E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7-16 </w:t>
      </w:r>
      <w:r w:rsidR="003A2FE0" w:rsidRPr="00932B90">
        <w:rPr>
          <w:rFonts w:ascii="Times New Roman" w:hAnsi="Times New Roman" w:cs="Times New Roman"/>
          <w:sz w:val="28"/>
          <w:szCs w:val="28"/>
          <w:lang w:val="uk-UA"/>
        </w:rPr>
        <w:t xml:space="preserve"> середній рівень; </w:t>
      </w:r>
    </w:p>
    <w:p w:rsidR="003976E6" w:rsidRDefault="003976E6" w:rsidP="003976E6">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і більше </w:t>
      </w:r>
      <w:r w:rsidR="003A2FE0" w:rsidRPr="00932B90">
        <w:rPr>
          <w:rFonts w:ascii="Times New Roman" w:hAnsi="Times New Roman" w:cs="Times New Roman"/>
          <w:sz w:val="28"/>
          <w:szCs w:val="28"/>
          <w:lang w:val="uk-UA"/>
        </w:rPr>
        <w:t xml:space="preserve"> високий рівень.</w:t>
      </w:r>
      <w:r w:rsidR="003A2FE0">
        <w:rPr>
          <w:rFonts w:ascii="Times New Roman" w:hAnsi="Times New Roman" w:cs="Times New Roman"/>
          <w:sz w:val="28"/>
          <w:szCs w:val="28"/>
          <w:lang w:val="uk-UA"/>
        </w:rPr>
        <w:tab/>
      </w:r>
      <w:r w:rsidR="003A2FE0">
        <w:rPr>
          <w:rFonts w:ascii="Times New Roman" w:hAnsi="Times New Roman" w:cs="Times New Roman"/>
          <w:sz w:val="28"/>
          <w:szCs w:val="28"/>
        </w:rPr>
        <w:br/>
      </w:r>
      <w:r w:rsidR="003A2FE0">
        <w:rPr>
          <w:rFonts w:ascii="Times New Roman" w:hAnsi="Times New Roman" w:cs="Times New Roman"/>
          <w:sz w:val="28"/>
          <w:szCs w:val="28"/>
          <w:lang w:val="uk-UA"/>
        </w:rPr>
        <w:br/>
      </w:r>
    </w:p>
    <w:p w:rsidR="003976E6" w:rsidRDefault="003A2FE0" w:rsidP="003A2FE0">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C36F1">
        <w:rPr>
          <w:rFonts w:ascii="Times New Roman" w:hAnsi="Times New Roman" w:cs="Times New Roman"/>
          <w:b/>
          <w:sz w:val="28"/>
          <w:szCs w:val="28"/>
          <w:lang w:val="uk-UA"/>
        </w:rPr>
        <w:t>ДОДАТОК Б</w:t>
      </w:r>
    </w:p>
    <w:p w:rsidR="003A2FE0" w:rsidRPr="00932B90" w:rsidRDefault="003A2FE0" w:rsidP="003A2FE0">
      <w:pPr>
        <w:spacing w:line="360" w:lineRule="auto"/>
        <w:jc w:val="both"/>
        <w:rPr>
          <w:sz w:val="28"/>
          <w:szCs w:val="28"/>
        </w:rPr>
      </w:pPr>
      <w:r>
        <w:rPr>
          <w:rFonts w:ascii="Times New Roman" w:hAnsi="Times New Roman" w:cs="Times New Roman"/>
          <w:sz w:val="28"/>
          <w:szCs w:val="28"/>
          <w:lang w:val="uk-UA"/>
        </w:rPr>
        <w:tab/>
      </w:r>
      <w:r w:rsidRPr="00932B90">
        <w:rPr>
          <w:rFonts w:ascii="Times New Roman" w:hAnsi="Times New Roman" w:cs="Times New Roman"/>
          <w:sz w:val="28"/>
          <w:szCs w:val="28"/>
        </w:rPr>
        <w:t xml:space="preserve">В основу пропонованої </w:t>
      </w:r>
      <w:r w:rsidRPr="000D5B57">
        <w:rPr>
          <w:rFonts w:ascii="Times New Roman" w:hAnsi="Times New Roman" w:cs="Times New Roman"/>
          <w:b/>
          <w:sz w:val="28"/>
          <w:szCs w:val="28"/>
        </w:rPr>
        <w:t xml:space="preserve">методики «Визначення мотивів навчання» </w:t>
      </w:r>
      <w:r w:rsidRPr="00932B90">
        <w:rPr>
          <w:rFonts w:ascii="Times New Roman" w:hAnsi="Times New Roman" w:cs="Times New Roman"/>
          <w:sz w:val="28"/>
          <w:szCs w:val="28"/>
        </w:rPr>
        <w:t>покладено принцип «персоніфікації» мотивів. Піддослідним пропонується невелике оповідання, в якому кожен з досліджуваних мотивів виступає в якості особистісної позиції одного з персонажів.</w:t>
      </w:r>
    </w:p>
    <w:p w:rsidR="003A2FE0" w:rsidRPr="00932B90" w:rsidRDefault="003A2FE0" w:rsidP="003A2FE0">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32B90">
        <w:rPr>
          <w:rFonts w:ascii="Times New Roman" w:hAnsi="Times New Roman" w:cs="Times New Roman"/>
          <w:sz w:val="28"/>
          <w:szCs w:val="28"/>
        </w:rPr>
        <w:t>Експеримент проводиться індивідуально. Після прочитання кожного абзацу перед дитиною викладається відповідний змісту малюнок, який служить зовнішньою опорою для запам'ятовування.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"Зараз я прочитаю тобі розповідь".</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1. "Хлопчики (дівчатка) розмовляли про школу. Перший хлопчик сказав:" Я ходжу в школу тому, що мене мама змушує. Якби не мама, я б у школу не ходив ".</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На стіл перед дитиною психолог викладає картку з малюнком №1: жіноча фігура з вказує жестом, перед нею фігура дитини з портфелем в руках. (Зовнішній мотив.)</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2. Другий хлопчик (дівчинка) сказав: "Я ходжу в школу тому, що мені подобається робити уроки. Навіть якби школи не було, я все одно б навчався".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Психолог викладає картку з малюнком № 2 фігура дитини, що сидить за партою. (Навчальний мотив.)</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3. Третій хлопчик сказав: "Я ходжу в школу тому, що там весело і багато хлопців, з якими можна пограти".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Психолог викладає картку з малюнком № 3: фігурки двох дітей грають в м'яч. (Ігровий мотив.)</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4. Четвертий хлопчик сказав: "Я ходжу в школу тому, що хочу бути великим. Коли я в школі, я відчуваю себе дорослим, а до школи я був маленьким"</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lastRenderedPageBreak/>
        <w:t>Психолог викладає картку з малюнком № 4: дві фігурки, зображені спиною один до одного: у тій, що вище, в руках портфель, у тієї, що нижче, іграшковий автомобіль. (Позиційний мотив.)</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5. П'ятий хлопчик (дівчинка) сказав: "Я ходжу в школу тому, що потрібно вчитися. Без вчення ніякого діла не зробиш, а вчишся - і можеш стати, ким захочеш".</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6. Шостий хлопчик сказав: "Я ходжу в школу тому, що отримую там п'ятірки".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Психолог викладає картку з малюнком № 6. фігурка дитини, що тримає в руках розкриту зошит. (Відмітка.)</w:t>
      </w:r>
      <w:r>
        <w:rPr>
          <w:rFonts w:ascii="Times New Roman" w:hAnsi="Times New Roman" w:cs="Times New Roman"/>
          <w:sz w:val="28"/>
          <w:szCs w:val="28"/>
        </w:rPr>
        <w:tab/>
      </w:r>
      <w:r w:rsidRPr="00932B90">
        <w:rPr>
          <w:rFonts w:ascii="Times New Roman" w:hAnsi="Times New Roman" w:cs="Times New Roman"/>
          <w:sz w:val="28"/>
          <w:szCs w:val="28"/>
        </w:rPr>
        <w:br/>
        <w:t>Після прочитання розповіді психолог задає питання: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а) зовнішній мотив - 0 балів;</w:t>
      </w:r>
      <w:r>
        <w:rPr>
          <w:rFonts w:ascii="Times New Roman" w:hAnsi="Times New Roman" w:cs="Times New Roman"/>
          <w:sz w:val="28"/>
          <w:szCs w:val="28"/>
        </w:rPr>
        <w:tab/>
      </w:r>
      <w:r w:rsidRPr="00932B90">
        <w:rPr>
          <w:rFonts w:ascii="Times New Roman" w:hAnsi="Times New Roman" w:cs="Times New Roman"/>
          <w:sz w:val="28"/>
          <w:szCs w:val="28"/>
        </w:rPr>
        <w:br/>
        <w:t>б) навчальний мотив - 5 балів;</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д) позиційний мотив - 3 бали;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е) отримання позначки - 2 бали.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В результаті дослідження було виявлено загальний бал, який дорівнює 10.</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Бали обраних картинок підсумовуються і на їх основі за оціночною таблиці виявляються рівні мотивації (таблиця представлена ​​нижче).</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Таблиця. рівні мотивації</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Вибір картинок 2</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Вибір картинок 3</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Загальна оцінка за рівнями мотивації (в балах)</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IV - знижений рівень мотивації, переважання оціночних мотивів, можлива присутність позиційного і ігрового (зовнішнього) мотивів;</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lastRenderedPageBreak/>
        <w:t>V - низький рівень навчальної мотивації, переважання ігрових або зовнішніх мотивів, можлива присутність оціночного мотиву.</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Це мотив може проявлятися в різного роду спробах самоствердження, в бажанні зайняти місце лідера, впливати на інших учнів, домінувати в колективі, дитині потрібно допомогти в цьому.</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 Якщо у дитини щось не виходить зайвий раз допоможіть йому, похваліть. При досягненні його мети похваліть його.</w:t>
      </w:r>
    </w:p>
    <w:p w:rsidR="003A2FE0" w:rsidRDefault="003A2FE0" w:rsidP="003A2F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3976E6" w:rsidRDefault="003A2FE0" w:rsidP="003A2F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3976E6" w:rsidRDefault="003A2FE0" w:rsidP="003976E6">
      <w:pPr>
        <w:spacing w:line="360" w:lineRule="auto"/>
        <w:jc w:val="right"/>
        <w:rPr>
          <w:rFonts w:ascii="Times New Roman" w:hAnsi="Times New Roman" w:cs="Times New Roman"/>
          <w:b/>
          <w:sz w:val="28"/>
          <w:szCs w:val="28"/>
          <w:lang w:val="uk-UA"/>
        </w:rPr>
      </w:pPr>
      <w:r w:rsidRPr="00EC36F1">
        <w:rPr>
          <w:rFonts w:ascii="Times New Roman" w:hAnsi="Times New Roman" w:cs="Times New Roman"/>
          <w:b/>
          <w:sz w:val="28"/>
          <w:szCs w:val="28"/>
          <w:lang w:val="uk-UA"/>
        </w:rPr>
        <w:lastRenderedPageBreak/>
        <w:t>ДОДАТОК В</w:t>
      </w:r>
    </w:p>
    <w:p w:rsidR="003A2FE0" w:rsidRPr="00932B90" w:rsidRDefault="003A2FE0" w:rsidP="003976E6">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br/>
      </w:r>
      <w:r w:rsidRPr="00932B90">
        <w:rPr>
          <w:rFonts w:ascii="Times New Roman" w:hAnsi="Times New Roman" w:cs="Times New Roman"/>
          <w:b/>
          <w:bCs/>
          <w:sz w:val="28"/>
          <w:szCs w:val="28"/>
        </w:rPr>
        <w:t>Мета:</w:t>
      </w:r>
      <w:r w:rsidRPr="00932B90">
        <w:rPr>
          <w:rFonts w:ascii="Times New Roman" w:hAnsi="Times New Roman" w:cs="Times New Roman"/>
          <w:sz w:val="28"/>
          <w:szCs w:val="28"/>
        </w:rPr>
        <w:t> </w:t>
      </w:r>
      <w:r w:rsidRPr="00932B90">
        <w:rPr>
          <w:rFonts w:ascii="Times New Roman" w:hAnsi="Times New Roman" w:cs="Times New Roman"/>
          <w:i/>
          <w:iCs/>
          <w:sz w:val="28"/>
          <w:szCs w:val="28"/>
        </w:rPr>
        <w:t>визначити причини надання переваги тим чи іншим навчальним предметам та провідні мотиви навчання учня</w:t>
      </w:r>
      <w:r w:rsidRPr="00932B90">
        <w:rPr>
          <w:rFonts w:ascii="Times New Roman" w:hAnsi="Times New Roman" w:cs="Times New Roman"/>
          <w:sz w:val="28"/>
          <w:szCs w:val="28"/>
        </w:rPr>
        <w:t>.</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Обладнання: </w:t>
      </w:r>
      <w:r w:rsidRPr="00932B90">
        <w:rPr>
          <w:rFonts w:ascii="Times New Roman" w:hAnsi="Times New Roman" w:cs="Times New Roman"/>
          <w:sz w:val="28"/>
          <w:szCs w:val="28"/>
        </w:rPr>
        <w:t>бланк методики, ручка.</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Бланк дослідження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Прізвище та ім’я учня_____________________________________________</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Вік_____________ Школа________________ Клас_____________________</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Дата дослідження_________________________________________________</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Інструкція: </w:t>
      </w:r>
      <w:r w:rsidRPr="00932B90">
        <w:rPr>
          <w:rFonts w:ascii="Times New Roman" w:hAnsi="Times New Roman" w:cs="Times New Roman"/>
          <w:sz w:val="28"/>
          <w:szCs w:val="28"/>
        </w:rPr>
        <w:t>Я поставлю тобі кілька питань, на які прошу відповісти щиро.</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I. Назви з усіх предметів, що вивчаються у школі, твої найбільш:</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а) улюблені_________________________________________</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б) обридливі_________________________________________</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ІІ. Підкресли доводи, що характеризують твоє ставлення до предмету. Допиши характеристики, яких немає.</w:t>
      </w:r>
    </w:p>
    <w:tbl>
      <w:tblPr>
        <w:tblW w:w="924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79"/>
        <w:gridCol w:w="4338"/>
        <w:gridCol w:w="4523"/>
      </w:tblGrid>
      <w:tr w:rsidR="003A2FE0" w:rsidRPr="00932B90" w:rsidTr="003A2FE0">
        <w:trPr>
          <w:trHeight w:val="450"/>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b/>
                <w:bCs/>
                <w:sz w:val="28"/>
                <w:szCs w:val="28"/>
              </w:rPr>
              <w:t>Люблю предмет, оскільки</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b/>
                <w:bCs/>
                <w:sz w:val="28"/>
                <w:szCs w:val="28"/>
              </w:rPr>
              <w:t>Не люблю предмет, оскільки</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даний предмет цікавий</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даний предмет нецікавий</w:t>
            </w:r>
          </w:p>
        </w:tc>
      </w:tr>
      <w:tr w:rsidR="003A2FE0" w:rsidRPr="00932B90" w:rsidTr="003A2FE0">
        <w:trPr>
          <w:trHeight w:val="16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2</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подобається, як викладає вчитель</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не подобається, як викладає вчитель</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3</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потрібно знати всім</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 потрібно знати всім</w:t>
            </w:r>
          </w:p>
        </w:tc>
      </w:tr>
      <w:tr w:rsidR="003A2FE0" w:rsidRPr="00932B90" w:rsidTr="003A2FE0">
        <w:trPr>
          <w:trHeight w:val="16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4</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потрібний для майбутньої роботи</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 потрібний для майбутньої роботи</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lastRenderedPageBreak/>
              <w:t>5</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легко засвоюється</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важко засвоюється</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6</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змушує думати</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 змушує думати</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7</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вважається вигідним</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 вважається вигідним</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8</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вимагає спостережливості, кмітливості</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не вимагає спостережливості, кмітливості</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9</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вимагає терпіння</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 вимагає терпіння</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10</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цікавий</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нецікавий</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11</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товариші цікавляться цим предметом</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товариші не цікавляться цим предметом</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12</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цікавлять окремі факти</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цікавлять тільки окремі факти</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13</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батьки вважають цей предмет важливим</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батьки не вважають цей предмет важливим</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14</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у мене гарні відносини з учителем</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у мене погані відносини з учителем</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15</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учитель часто хвалить</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учитель рідко хвалить</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16</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учитель цікаво пояснює</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учитель нецікаво пояснює</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17</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одержую задоволення при його вивченні.</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не одержую задоволення при його вивченні</w:t>
            </w:r>
          </w:p>
        </w:tc>
      </w:tr>
      <w:tr w:rsidR="003A2FE0" w:rsidRPr="00932B90" w:rsidTr="003A2FE0">
        <w:trPr>
          <w:trHeight w:val="19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18</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знання з предмета необхідні для вступу в інститут</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знання з предмета не грають істотної ролі при вступі в інститут</w:t>
            </w:r>
          </w:p>
        </w:tc>
      </w:tr>
      <w:tr w:rsidR="003A2FE0" w:rsidRPr="00932B90" w:rsidTr="003A2FE0">
        <w:trPr>
          <w:trHeight w:val="405"/>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19</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 xml:space="preserve">предмет сприяє розвитку загальної </w:t>
            </w:r>
            <w:r w:rsidRPr="00932B90">
              <w:rPr>
                <w:rFonts w:ascii="Times New Roman" w:hAnsi="Times New Roman" w:cs="Times New Roman"/>
                <w:sz w:val="28"/>
                <w:szCs w:val="28"/>
              </w:rPr>
              <w:lastRenderedPageBreak/>
              <w:t>культури</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lastRenderedPageBreak/>
              <w:t xml:space="preserve">предмет не сприяє розвитку </w:t>
            </w:r>
            <w:r w:rsidRPr="00932B90">
              <w:rPr>
                <w:rFonts w:ascii="Times New Roman" w:hAnsi="Times New Roman" w:cs="Times New Roman"/>
                <w:sz w:val="28"/>
                <w:szCs w:val="28"/>
              </w:rPr>
              <w:lastRenderedPageBreak/>
              <w:t>загальної культури</w:t>
            </w:r>
          </w:p>
        </w:tc>
      </w:tr>
      <w:tr w:rsidR="003A2FE0" w:rsidRPr="00932B90" w:rsidTr="003A2FE0">
        <w:trPr>
          <w:trHeight w:val="450"/>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lastRenderedPageBreak/>
              <w:t>20</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впливає на зміну знань про навколишній світ</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предмет не впливає на зміну знань про навколишній світ</w:t>
            </w:r>
          </w:p>
        </w:tc>
      </w:tr>
      <w:tr w:rsidR="003A2FE0" w:rsidRPr="00932B90" w:rsidTr="003A2FE0">
        <w:trPr>
          <w:trHeight w:val="180"/>
        </w:trPr>
        <w:tc>
          <w:tcPr>
            <w:tcW w:w="3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21</w:t>
            </w:r>
          </w:p>
        </w:tc>
        <w:tc>
          <w:tcPr>
            <w:tcW w:w="423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просто цікаво</w:t>
            </w:r>
          </w:p>
        </w:tc>
        <w:tc>
          <w:tcPr>
            <w:tcW w:w="441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просто нецікаво</w:t>
            </w:r>
          </w:p>
        </w:tc>
      </w:tr>
    </w:tbl>
    <w:p w:rsidR="003976E6" w:rsidRDefault="003976E6" w:rsidP="003A2FE0">
      <w:pPr>
        <w:spacing w:line="360" w:lineRule="auto"/>
        <w:jc w:val="both"/>
        <w:rPr>
          <w:rFonts w:ascii="Times New Roman" w:hAnsi="Times New Roman" w:cs="Times New Roman"/>
          <w:sz w:val="28"/>
          <w:szCs w:val="28"/>
          <w:lang w:val="uk-UA"/>
        </w:rPr>
      </w:pP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III. Чому ти взагалі вчишся? Підкресли відповідь, що найповніше відповідає цьому питанню. Допиши ту, якої немає.</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1. Це мій обов’язок.</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2. Хочу бути грамотним.</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3. Хочу бути корисним громадянином.</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4. Не хочу підводити свій клас.</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5. Хочу бути розумним та ерудованим.</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6. Хочу дістати повні та глибокі знання.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7. Хочу навчитися самостійно працювати.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8. Усі вчаться, і я теж.</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9. Батьки змушують.</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10. Подобається одержувати гарні оцінки.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11. Щоби похвалив учитель.</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12. Щоби товариші зі мною дружили.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13. Для поширення розумового кругозору.</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14. Класний керівник змушує.</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lastRenderedPageBreak/>
        <w:t>15. Хочу вчитися.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Обробка результатів: </w:t>
      </w:r>
      <w:r w:rsidRPr="00932B90">
        <w:rPr>
          <w:rFonts w:ascii="Times New Roman" w:hAnsi="Times New Roman" w:cs="Times New Roman"/>
          <w:sz w:val="28"/>
          <w:szCs w:val="28"/>
        </w:rPr>
        <w:t>якісно аналізуються відповіді досліджуваного: з’ясовуються причини вибору учнем предметів, що найбільше / найменше подобаються, відповідно визначається провідна мотивація вибору (чи відхилення) навчальних предметів; за результатами ІІ та ІІІ завдань методики визначається ієрархія мотивів навчання.</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i/>
          <w:iCs/>
          <w:sz w:val="28"/>
          <w:szCs w:val="28"/>
        </w:rPr>
        <w:t>У ІІ завданні</w:t>
      </w:r>
      <w:r w:rsidRPr="00932B90">
        <w:rPr>
          <w:rFonts w:ascii="Times New Roman" w:hAnsi="Times New Roman" w:cs="Times New Roman"/>
          <w:sz w:val="28"/>
          <w:szCs w:val="28"/>
        </w:rPr>
        <w:t> мотив № 4 можна віднести до професійних; мотиви № 3, 13 та 20 – до широких соціальних мотивів; №11, 14 та 15 – до вузькосоціальних; №№1, 10 ,12 17 – до пізнавальних; №№2, 5, 16 – до навчально-пізнавальних; №№6, 8, 9, 19 – до мотивів саморозвитку; №7 та 18 – до утилітарних.</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i/>
          <w:iCs/>
          <w:sz w:val="28"/>
          <w:szCs w:val="28"/>
        </w:rPr>
        <w:t>У ІІІ завданні</w:t>
      </w:r>
      <w:r w:rsidRPr="00932B90">
        <w:rPr>
          <w:rFonts w:ascii="Times New Roman" w:hAnsi="Times New Roman" w:cs="Times New Roman"/>
          <w:sz w:val="28"/>
          <w:szCs w:val="28"/>
        </w:rPr>
        <w:t> мотиви № 1, 3, 4 та 8 – до широких соціальних мотивів; №11, 12 – до вузькосоціальних; №№2, 5, 6 – до пізнавальних; №№7, 15 – до навчально-пізнавальних; №13– до мотивів саморозвитку; №10 – до мотивів досягнення; №7 та 15 – до утилітарних.</w:t>
      </w:r>
    </w:p>
    <w:p w:rsidR="003976E6" w:rsidRDefault="003A2FE0" w:rsidP="003976E6">
      <w:pPr>
        <w:spacing w:line="360" w:lineRule="auto"/>
        <w:ind w:firstLine="709"/>
        <w:jc w:val="both"/>
        <w:rPr>
          <w:rFonts w:ascii="Times New Roman" w:hAnsi="Times New Roman" w:cs="Times New Roman"/>
          <w:sz w:val="28"/>
          <w:szCs w:val="28"/>
          <w:lang w:val="uk-UA"/>
        </w:rPr>
      </w:pPr>
      <w:r w:rsidRPr="00932B90">
        <w:rPr>
          <w:rFonts w:ascii="Times New Roman" w:hAnsi="Times New Roman" w:cs="Times New Roman"/>
          <w:sz w:val="28"/>
          <w:szCs w:val="28"/>
        </w:rPr>
        <w:t>У висновках необхідно вказати обрані учнем предмети, проаналізувати причини їх вибору; розкрити специфіку ієрархії мотивів навчання досліджуваного учня, спираючись на класифікацію мотивів за змістом діяльності (професійні, широкосоціальні, вузькосоціальні, пізнавальні, мотиви саморозвитку, матеріальні, мотиви досягнень, утилітарні), та подати рекомендації по забезпеченню психологічних умов подальшого розвитку пізнавальної мотивації школяра.</w:t>
      </w:r>
      <w:r>
        <w:rPr>
          <w:rFonts w:ascii="Times New Roman" w:hAnsi="Times New Roman" w:cs="Times New Roman"/>
          <w:sz w:val="28"/>
          <w:szCs w:val="28"/>
        </w:rPr>
        <w:tab/>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p w:rsidR="003976E6" w:rsidRDefault="003A2FE0" w:rsidP="003976E6">
      <w:pPr>
        <w:spacing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C36F1">
        <w:rPr>
          <w:rFonts w:ascii="Times New Roman" w:hAnsi="Times New Roman" w:cs="Times New Roman"/>
          <w:b/>
          <w:sz w:val="28"/>
          <w:szCs w:val="28"/>
          <w:lang w:val="uk-UA"/>
        </w:rPr>
        <w:t>ДОДАТОК Д</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Мета</w:t>
      </w:r>
      <w:r w:rsidRPr="00932B90">
        <w:rPr>
          <w:rFonts w:ascii="Times New Roman" w:hAnsi="Times New Roman" w:cs="Times New Roman"/>
          <w:sz w:val="28"/>
          <w:szCs w:val="28"/>
        </w:rPr>
        <w:t>: </w:t>
      </w:r>
      <w:r w:rsidRPr="00932B90">
        <w:rPr>
          <w:rFonts w:ascii="Times New Roman" w:hAnsi="Times New Roman" w:cs="Times New Roman"/>
          <w:i/>
          <w:iCs/>
          <w:sz w:val="28"/>
          <w:szCs w:val="28"/>
        </w:rPr>
        <w:t>виявити особливості спрямованості учня на отримання оцінки.</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Обладнання: </w:t>
      </w:r>
      <w:r w:rsidRPr="00932B90">
        <w:rPr>
          <w:rFonts w:ascii="Times New Roman" w:hAnsi="Times New Roman" w:cs="Times New Roman"/>
          <w:sz w:val="28"/>
          <w:szCs w:val="28"/>
        </w:rPr>
        <w:t>бланк опитувальника.</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Інструкція: </w:t>
      </w:r>
      <w:r w:rsidRPr="00932B90">
        <w:rPr>
          <w:rFonts w:ascii="Times New Roman" w:hAnsi="Times New Roman" w:cs="Times New Roman"/>
          <w:sz w:val="28"/>
          <w:szCs w:val="28"/>
        </w:rPr>
        <w:t>Просимо Вас відповісти на подані нижче питання,</w:t>
      </w:r>
      <w:r w:rsidRPr="00932B90">
        <w:rPr>
          <w:rFonts w:ascii="Times New Roman" w:hAnsi="Times New Roman" w:cs="Times New Roman"/>
          <w:b/>
          <w:bCs/>
          <w:sz w:val="28"/>
          <w:szCs w:val="28"/>
        </w:rPr>
        <w:t> </w:t>
      </w:r>
      <w:r w:rsidRPr="00932B90">
        <w:rPr>
          <w:rFonts w:ascii="Times New Roman" w:hAnsi="Times New Roman" w:cs="Times New Roman"/>
          <w:sz w:val="28"/>
          <w:szCs w:val="28"/>
        </w:rPr>
        <w:t>поставивши у відповідній клітинці знаки «+» («так») чи «–« («ні»).</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Зміст опитувальника</w:t>
      </w:r>
    </w:p>
    <w:tbl>
      <w:tblPr>
        <w:tblW w:w="9120"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97"/>
        <w:gridCol w:w="736"/>
        <w:gridCol w:w="7049"/>
        <w:gridCol w:w="601"/>
        <w:gridCol w:w="541"/>
        <w:gridCol w:w="96"/>
      </w:tblGrid>
      <w:tr w:rsidR="003A2FE0" w:rsidRPr="00932B90" w:rsidTr="003A2FE0">
        <w:trPr>
          <w:trHeight w:val="19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№п/п</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Питання</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Так</w:t>
            </w: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Ні</w:t>
            </w: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22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пам'ятаєш ти, коли одержав першу в житті двійку?</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2</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турбує тебе, що твої оцінки трохи гірші,</w:t>
            </w:r>
          </w:p>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чим в інших учнів класу?</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3</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буває, що перед контрольною роботою серце в тебе починає прискорено битися?</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210"/>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4</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червонієш ти при оголошенні тобі поганої оцінки?</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5</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Якщо наприкінці тижня ти одержав погану оцінку, у тебе поганий настрій вихідного дня?</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22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6</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Якщо тебе довго не викликають, це тебе турбує?</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7</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хвилює тебе реакція однолітків на отриману тобою оцінку?</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630"/>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8</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Після одержання гарної оцінки чи готуєшся ти до наступного уроку як слід, хоча знаєш, що все одно скоро не спитають?</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22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9</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тривожить тебе очікування опитування?</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10</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Було б тобі цікаво учитися, якби оцінок</w:t>
            </w:r>
          </w:p>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взагалі не було?</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11</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Чи захочеш ти, щоб тебе запитали, якщо будеш знати,</w:t>
            </w:r>
          </w:p>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що оцінку за відповідь не поставлять?</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3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12</w:t>
            </w: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Після одержання оцінки на уроці</w:t>
            </w:r>
          </w:p>
          <w:p w:rsidR="003A2FE0" w:rsidRPr="00932B90" w:rsidRDefault="003A2FE0" w:rsidP="003A2FE0">
            <w:pPr>
              <w:spacing w:line="360" w:lineRule="auto"/>
              <w:jc w:val="both"/>
              <w:rPr>
                <w:rFonts w:ascii="Times New Roman" w:hAnsi="Times New Roman" w:cs="Times New Roman"/>
                <w:sz w:val="28"/>
                <w:szCs w:val="28"/>
              </w:rPr>
            </w:pPr>
            <w:r w:rsidRPr="00932B90">
              <w:rPr>
                <w:rFonts w:ascii="Times New Roman" w:hAnsi="Times New Roman" w:cs="Times New Roman"/>
                <w:sz w:val="28"/>
                <w:szCs w:val="28"/>
              </w:rPr>
              <w:t>ти продовжуєш активно працювати?</w:t>
            </w: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r w:rsidR="003A2FE0" w:rsidRPr="00932B90" w:rsidTr="003A2FE0">
        <w:trPr>
          <w:trHeight w:val="45"/>
          <w:jc w:val="center"/>
        </w:trPr>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31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7035"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c>
          <w:tcPr>
            <w:tcW w:w="60" w:type="dxa"/>
            <w:tcBorders>
              <w:top w:val="single" w:sz="6" w:space="0" w:color="000000"/>
              <w:left w:val="single" w:sz="6" w:space="0" w:color="000000"/>
              <w:bottom w:val="single" w:sz="6" w:space="0" w:color="000000"/>
              <w:right w:val="single" w:sz="6" w:space="0" w:color="000000"/>
            </w:tcBorders>
            <w:hideMark/>
          </w:tcPr>
          <w:p w:rsidR="003A2FE0" w:rsidRPr="00932B90" w:rsidRDefault="003A2FE0" w:rsidP="003A2FE0">
            <w:pPr>
              <w:spacing w:line="360" w:lineRule="auto"/>
              <w:jc w:val="both"/>
              <w:rPr>
                <w:rFonts w:ascii="Times New Roman" w:hAnsi="Times New Roman" w:cs="Times New Roman"/>
                <w:sz w:val="28"/>
                <w:szCs w:val="28"/>
              </w:rPr>
            </w:pPr>
          </w:p>
        </w:tc>
      </w:tr>
    </w:tbl>
    <w:p w:rsidR="003976E6" w:rsidRDefault="003976E6" w:rsidP="003A2FE0">
      <w:pPr>
        <w:spacing w:line="360" w:lineRule="auto"/>
        <w:jc w:val="both"/>
        <w:rPr>
          <w:rFonts w:ascii="Times New Roman" w:hAnsi="Times New Roman" w:cs="Times New Roman"/>
          <w:b/>
          <w:bCs/>
          <w:sz w:val="28"/>
          <w:szCs w:val="28"/>
          <w:lang w:val="uk-UA"/>
        </w:rPr>
      </w:pP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b/>
          <w:bCs/>
          <w:sz w:val="28"/>
          <w:szCs w:val="28"/>
        </w:rPr>
        <w:t>Обробка результатів: </w:t>
      </w:r>
      <w:r w:rsidRPr="00932B90">
        <w:rPr>
          <w:rFonts w:ascii="Times New Roman" w:hAnsi="Times New Roman" w:cs="Times New Roman"/>
          <w:sz w:val="28"/>
          <w:szCs w:val="28"/>
        </w:rPr>
        <w:t>Нараховується по 1 балу за відповіді «так» на питання по позиціях 1-9 і за відповіді «ні» – по позиціях 10-12. Підраховується загальна сума балів. Чим більше набрана сума балів, тим більшою мірою виражена в учня спрямованість на оцінку. Зіставлення балів за цією методикою і методикою “Спрямованість на придбання знань” показує переваги тієї чи іншої тенденції в даного учня: на знання чи на оцінку.</w:t>
      </w:r>
    </w:p>
    <w:p w:rsidR="003A2FE0" w:rsidRPr="00932B90" w:rsidRDefault="003A2FE0" w:rsidP="003976E6">
      <w:pPr>
        <w:spacing w:line="360" w:lineRule="auto"/>
        <w:ind w:firstLine="709"/>
        <w:jc w:val="both"/>
        <w:rPr>
          <w:rFonts w:ascii="Times New Roman" w:hAnsi="Times New Roman" w:cs="Times New Roman"/>
          <w:sz w:val="28"/>
          <w:szCs w:val="28"/>
        </w:rPr>
      </w:pPr>
      <w:r w:rsidRPr="00932B90">
        <w:rPr>
          <w:rFonts w:ascii="Times New Roman" w:hAnsi="Times New Roman" w:cs="Times New Roman"/>
          <w:sz w:val="28"/>
          <w:szCs w:val="28"/>
        </w:rPr>
        <w:t>На основі узагальнення отриманих результатів дослідження та їх якісного аналізу робиться висновок про ступінь вираженості мотивації учня на отримання оцінки й особливості її вияву в процесі учбової діяльності та наводяться рекомендації по ефективному використанню можливостей педагогічної оцінки в роботі з учнями.</w:t>
      </w:r>
    </w:p>
    <w:p w:rsidR="003A2FE0" w:rsidRPr="00D47335" w:rsidRDefault="003A2FE0" w:rsidP="003A2FE0">
      <w:pPr>
        <w:spacing w:line="360" w:lineRule="auto"/>
        <w:jc w:val="both"/>
        <w:rPr>
          <w:rFonts w:ascii="Times New Roman" w:hAnsi="Times New Roman" w:cs="Times New Roman"/>
          <w:bCs/>
          <w:iCs/>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sectPr w:rsidR="003A2FE0" w:rsidRPr="00D47335" w:rsidSect="00B87217">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B1" w:rsidRDefault="00000EB1" w:rsidP="00202B69">
      <w:pPr>
        <w:spacing w:after="0" w:line="240" w:lineRule="auto"/>
      </w:pPr>
      <w:r>
        <w:separator/>
      </w:r>
    </w:p>
  </w:endnote>
  <w:endnote w:type="continuationSeparator" w:id="0">
    <w:p w:rsidR="00000EB1" w:rsidRDefault="00000EB1"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B1" w:rsidRDefault="00000EB1" w:rsidP="00202B69">
      <w:pPr>
        <w:spacing w:after="0" w:line="240" w:lineRule="auto"/>
      </w:pPr>
      <w:r>
        <w:separator/>
      </w:r>
    </w:p>
  </w:footnote>
  <w:footnote w:type="continuationSeparator" w:id="0">
    <w:p w:rsidR="00000EB1" w:rsidRDefault="00000EB1"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3A2FE0" w:rsidRDefault="003A2FE0">
        <w:pPr>
          <w:pStyle w:val="a3"/>
          <w:jc w:val="right"/>
        </w:pPr>
        <w:r>
          <w:fldChar w:fldCharType="begin"/>
        </w:r>
        <w:r>
          <w:instrText>PAGE   \* MERGEFORMAT</w:instrText>
        </w:r>
        <w:r>
          <w:fldChar w:fldCharType="separate"/>
        </w:r>
        <w:r w:rsidR="00B7202D">
          <w:rPr>
            <w:noProof/>
          </w:rPr>
          <w:t>53</w:t>
        </w:r>
        <w:r>
          <w:fldChar w:fldCharType="end"/>
        </w:r>
      </w:p>
    </w:sdtContent>
  </w:sdt>
  <w:p w:rsidR="003A2FE0" w:rsidRDefault="003A2F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0B"/>
    <w:multiLevelType w:val="hybridMultilevel"/>
    <w:tmpl w:val="CB9E2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E52436"/>
    <w:multiLevelType w:val="hybridMultilevel"/>
    <w:tmpl w:val="AA920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640F8"/>
    <w:multiLevelType w:val="hybridMultilevel"/>
    <w:tmpl w:val="369A0984"/>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61C5B04"/>
    <w:multiLevelType w:val="multilevel"/>
    <w:tmpl w:val="BFA0D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105D6"/>
    <w:multiLevelType w:val="hybridMultilevel"/>
    <w:tmpl w:val="103E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568C6"/>
    <w:multiLevelType w:val="hybridMultilevel"/>
    <w:tmpl w:val="C7F0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26298"/>
    <w:multiLevelType w:val="hybridMultilevel"/>
    <w:tmpl w:val="4A948484"/>
    <w:lvl w:ilvl="0" w:tplc="6C1618A2">
      <w:start w:val="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3856FAF"/>
    <w:multiLevelType w:val="hybridMultilevel"/>
    <w:tmpl w:val="BBB83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373BA"/>
    <w:multiLevelType w:val="hybridMultilevel"/>
    <w:tmpl w:val="F564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765D5"/>
    <w:multiLevelType w:val="multilevel"/>
    <w:tmpl w:val="E0AE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3439C"/>
    <w:multiLevelType w:val="hybridMultilevel"/>
    <w:tmpl w:val="EC5E5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0009B"/>
    <w:multiLevelType w:val="hybridMultilevel"/>
    <w:tmpl w:val="A3E4FF4A"/>
    <w:lvl w:ilvl="0" w:tplc="692056F0">
      <w:start w:val="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7D49AB"/>
    <w:multiLevelType w:val="hybridMultilevel"/>
    <w:tmpl w:val="F8DCBB8E"/>
    <w:lvl w:ilvl="0" w:tplc="5588C4F8">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552F99"/>
    <w:multiLevelType w:val="hybridMultilevel"/>
    <w:tmpl w:val="5D5E4A60"/>
    <w:lvl w:ilvl="0" w:tplc="389E97D4">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5A636D9"/>
    <w:multiLevelType w:val="hybridMultilevel"/>
    <w:tmpl w:val="FEB04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C44BF"/>
    <w:multiLevelType w:val="hybridMultilevel"/>
    <w:tmpl w:val="236E8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F217A"/>
    <w:multiLevelType w:val="hybridMultilevel"/>
    <w:tmpl w:val="E84432C4"/>
    <w:lvl w:ilvl="0" w:tplc="389E97D4">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1585257"/>
    <w:multiLevelType w:val="hybridMultilevel"/>
    <w:tmpl w:val="4622F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42C1C"/>
    <w:multiLevelType w:val="hybridMultilevel"/>
    <w:tmpl w:val="9FE2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155821"/>
    <w:multiLevelType w:val="hybridMultilevel"/>
    <w:tmpl w:val="4DB4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0368B"/>
    <w:multiLevelType w:val="hybridMultilevel"/>
    <w:tmpl w:val="4766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D161D3"/>
    <w:multiLevelType w:val="hybridMultilevel"/>
    <w:tmpl w:val="1682C7FA"/>
    <w:lvl w:ilvl="0" w:tplc="6E9E32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01B1C3B"/>
    <w:multiLevelType w:val="hybridMultilevel"/>
    <w:tmpl w:val="7EA4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BF7F38"/>
    <w:multiLevelType w:val="hybridMultilevel"/>
    <w:tmpl w:val="449EC454"/>
    <w:lvl w:ilvl="0" w:tplc="6D608D3C">
      <w:start w:val="1"/>
      <w:numFmt w:val="decimal"/>
      <w:lvlText w:val="%1)"/>
      <w:lvlJc w:val="left"/>
      <w:pPr>
        <w:tabs>
          <w:tab w:val="num" w:pos="1773"/>
        </w:tabs>
        <w:ind w:left="1773" w:hanging="1065"/>
      </w:pPr>
      <w:rPr>
        <w:rFonts w:cs="Times New Roman" w:hint="default"/>
      </w:rPr>
    </w:lvl>
    <w:lvl w:ilvl="1" w:tplc="64B87152">
      <w:start w:val="8"/>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51C065F"/>
    <w:multiLevelType w:val="hybridMultilevel"/>
    <w:tmpl w:val="2C8A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0512E"/>
    <w:multiLevelType w:val="hybridMultilevel"/>
    <w:tmpl w:val="5B764684"/>
    <w:lvl w:ilvl="0" w:tplc="54D254E6">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8C605C1"/>
    <w:multiLevelType w:val="hybridMultilevel"/>
    <w:tmpl w:val="F3E2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B42311"/>
    <w:multiLevelType w:val="hybridMultilevel"/>
    <w:tmpl w:val="14986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2"/>
  </w:num>
  <w:num w:numId="3">
    <w:abstractNumId w:val="13"/>
  </w:num>
  <w:num w:numId="4">
    <w:abstractNumId w:val="1"/>
  </w:num>
  <w:num w:numId="5">
    <w:abstractNumId w:val="31"/>
  </w:num>
  <w:num w:numId="6">
    <w:abstractNumId w:val="15"/>
  </w:num>
  <w:num w:numId="7">
    <w:abstractNumId w:val="0"/>
  </w:num>
  <w:num w:numId="8">
    <w:abstractNumId w:val="18"/>
  </w:num>
  <w:num w:numId="9">
    <w:abstractNumId w:val="4"/>
  </w:num>
  <w:num w:numId="10">
    <w:abstractNumId w:val="24"/>
  </w:num>
  <w:num w:numId="11">
    <w:abstractNumId w:val="9"/>
  </w:num>
  <w:num w:numId="12">
    <w:abstractNumId w:val="12"/>
  </w:num>
  <w:num w:numId="13">
    <w:abstractNumId w:val="32"/>
  </w:num>
  <w:num w:numId="14">
    <w:abstractNumId w:val="25"/>
  </w:num>
  <w:num w:numId="15">
    <w:abstractNumId w:val="27"/>
  </w:num>
  <w:num w:numId="16">
    <w:abstractNumId w:val="3"/>
  </w:num>
  <w:num w:numId="17">
    <w:abstractNumId w:val="29"/>
  </w:num>
  <w:num w:numId="18">
    <w:abstractNumId w:val="23"/>
  </w:num>
  <w:num w:numId="19">
    <w:abstractNumId w:val="26"/>
  </w:num>
  <w:num w:numId="20">
    <w:abstractNumId w:val="21"/>
  </w:num>
  <w:num w:numId="21">
    <w:abstractNumId w:val="17"/>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11"/>
  </w:num>
  <w:num w:numId="27">
    <w:abstractNumId w:val="20"/>
  </w:num>
  <w:num w:numId="28">
    <w:abstractNumId w:val="8"/>
  </w:num>
  <w:num w:numId="29">
    <w:abstractNumId w:val="6"/>
  </w:num>
  <w:num w:numId="30">
    <w:abstractNumId w:val="33"/>
  </w:num>
  <w:num w:numId="31">
    <w:abstractNumId w:val="5"/>
  </w:num>
  <w:num w:numId="32">
    <w:abstractNumId w:val="2"/>
  </w:num>
  <w:num w:numId="33">
    <w:abstractNumId w:val="7"/>
  </w:num>
  <w:num w:numId="3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0EB1"/>
    <w:rsid w:val="000020F8"/>
    <w:rsid w:val="00003353"/>
    <w:rsid w:val="00003B6F"/>
    <w:rsid w:val="00006E01"/>
    <w:rsid w:val="00007C2C"/>
    <w:rsid w:val="00010599"/>
    <w:rsid w:val="000114D2"/>
    <w:rsid w:val="00011DCD"/>
    <w:rsid w:val="00012447"/>
    <w:rsid w:val="000156E2"/>
    <w:rsid w:val="00016DED"/>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3B52"/>
    <w:rsid w:val="00065499"/>
    <w:rsid w:val="00070097"/>
    <w:rsid w:val="000762A4"/>
    <w:rsid w:val="000767D0"/>
    <w:rsid w:val="00077313"/>
    <w:rsid w:val="000775C9"/>
    <w:rsid w:val="00080112"/>
    <w:rsid w:val="00081238"/>
    <w:rsid w:val="0008132C"/>
    <w:rsid w:val="0008186A"/>
    <w:rsid w:val="00083038"/>
    <w:rsid w:val="0008316A"/>
    <w:rsid w:val="000839C9"/>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3E07"/>
    <w:rsid w:val="00145729"/>
    <w:rsid w:val="0014572C"/>
    <w:rsid w:val="00146748"/>
    <w:rsid w:val="00147B4F"/>
    <w:rsid w:val="001509AE"/>
    <w:rsid w:val="00152642"/>
    <w:rsid w:val="00152A22"/>
    <w:rsid w:val="001538E1"/>
    <w:rsid w:val="00153CAB"/>
    <w:rsid w:val="00154207"/>
    <w:rsid w:val="001547CA"/>
    <w:rsid w:val="001554D4"/>
    <w:rsid w:val="0016108C"/>
    <w:rsid w:val="00161E4B"/>
    <w:rsid w:val="001627CE"/>
    <w:rsid w:val="00163A98"/>
    <w:rsid w:val="00163BD7"/>
    <w:rsid w:val="0016619D"/>
    <w:rsid w:val="00167C9E"/>
    <w:rsid w:val="00172492"/>
    <w:rsid w:val="0017344B"/>
    <w:rsid w:val="001769C4"/>
    <w:rsid w:val="00177390"/>
    <w:rsid w:val="00177A20"/>
    <w:rsid w:val="0018175B"/>
    <w:rsid w:val="001900A5"/>
    <w:rsid w:val="00191868"/>
    <w:rsid w:val="0019594B"/>
    <w:rsid w:val="00195F51"/>
    <w:rsid w:val="001966D6"/>
    <w:rsid w:val="001976C8"/>
    <w:rsid w:val="001A0F37"/>
    <w:rsid w:val="001A1C11"/>
    <w:rsid w:val="001A3CB6"/>
    <w:rsid w:val="001A5238"/>
    <w:rsid w:val="001A5596"/>
    <w:rsid w:val="001A7DF0"/>
    <w:rsid w:val="001B049B"/>
    <w:rsid w:val="001B0900"/>
    <w:rsid w:val="001B108B"/>
    <w:rsid w:val="001B251E"/>
    <w:rsid w:val="001B33AB"/>
    <w:rsid w:val="001B5F57"/>
    <w:rsid w:val="001B72F1"/>
    <w:rsid w:val="001C0438"/>
    <w:rsid w:val="001C5DA0"/>
    <w:rsid w:val="001C7BE8"/>
    <w:rsid w:val="001D10D2"/>
    <w:rsid w:val="001D12DB"/>
    <w:rsid w:val="001D2E0A"/>
    <w:rsid w:val="001D4B24"/>
    <w:rsid w:val="001D5103"/>
    <w:rsid w:val="001D515C"/>
    <w:rsid w:val="001D6BAC"/>
    <w:rsid w:val="001E1F60"/>
    <w:rsid w:val="001E24A5"/>
    <w:rsid w:val="001F149D"/>
    <w:rsid w:val="001F3354"/>
    <w:rsid w:val="001F348A"/>
    <w:rsid w:val="001F40B6"/>
    <w:rsid w:val="001F4BCA"/>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2339"/>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3EC"/>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976E6"/>
    <w:rsid w:val="003A091B"/>
    <w:rsid w:val="003A0CBD"/>
    <w:rsid w:val="003A2054"/>
    <w:rsid w:val="003A2FE0"/>
    <w:rsid w:val="003A331A"/>
    <w:rsid w:val="003A3898"/>
    <w:rsid w:val="003A3E2F"/>
    <w:rsid w:val="003A3EC5"/>
    <w:rsid w:val="003A480D"/>
    <w:rsid w:val="003A5355"/>
    <w:rsid w:val="003A6981"/>
    <w:rsid w:val="003B06EC"/>
    <w:rsid w:val="003B1D29"/>
    <w:rsid w:val="003B2D84"/>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1810"/>
    <w:rsid w:val="00453030"/>
    <w:rsid w:val="0045384C"/>
    <w:rsid w:val="0045418B"/>
    <w:rsid w:val="0045462F"/>
    <w:rsid w:val="00455E94"/>
    <w:rsid w:val="004560F5"/>
    <w:rsid w:val="004561B8"/>
    <w:rsid w:val="004621FF"/>
    <w:rsid w:val="00464E00"/>
    <w:rsid w:val="004672A3"/>
    <w:rsid w:val="00470E5F"/>
    <w:rsid w:val="0047117C"/>
    <w:rsid w:val="00471DD3"/>
    <w:rsid w:val="00473065"/>
    <w:rsid w:val="00474299"/>
    <w:rsid w:val="00474666"/>
    <w:rsid w:val="0047608F"/>
    <w:rsid w:val="0047631A"/>
    <w:rsid w:val="004767E9"/>
    <w:rsid w:val="004779E4"/>
    <w:rsid w:val="0048009D"/>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A6AD5"/>
    <w:rsid w:val="004B05B9"/>
    <w:rsid w:val="004B22D8"/>
    <w:rsid w:val="004B2F05"/>
    <w:rsid w:val="004B3E9A"/>
    <w:rsid w:val="004B5CFE"/>
    <w:rsid w:val="004C2D83"/>
    <w:rsid w:val="004C3616"/>
    <w:rsid w:val="004C5FBC"/>
    <w:rsid w:val="004C7251"/>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E42"/>
    <w:rsid w:val="0051097F"/>
    <w:rsid w:val="00511E32"/>
    <w:rsid w:val="00515AEB"/>
    <w:rsid w:val="005166D0"/>
    <w:rsid w:val="0051698D"/>
    <w:rsid w:val="00521585"/>
    <w:rsid w:val="00524DA1"/>
    <w:rsid w:val="005271ED"/>
    <w:rsid w:val="00527ED6"/>
    <w:rsid w:val="00533ED4"/>
    <w:rsid w:val="00534B78"/>
    <w:rsid w:val="00537D16"/>
    <w:rsid w:val="00540945"/>
    <w:rsid w:val="005431EB"/>
    <w:rsid w:val="00545247"/>
    <w:rsid w:val="00545512"/>
    <w:rsid w:val="00546981"/>
    <w:rsid w:val="00547517"/>
    <w:rsid w:val="00547CE7"/>
    <w:rsid w:val="00547FA9"/>
    <w:rsid w:val="005516C1"/>
    <w:rsid w:val="005576FB"/>
    <w:rsid w:val="00564562"/>
    <w:rsid w:val="005660BD"/>
    <w:rsid w:val="00567250"/>
    <w:rsid w:val="00567652"/>
    <w:rsid w:val="00571F9F"/>
    <w:rsid w:val="00572522"/>
    <w:rsid w:val="00572E51"/>
    <w:rsid w:val="0057307E"/>
    <w:rsid w:val="005738AB"/>
    <w:rsid w:val="00574813"/>
    <w:rsid w:val="00575151"/>
    <w:rsid w:val="00576054"/>
    <w:rsid w:val="00580E13"/>
    <w:rsid w:val="005812B6"/>
    <w:rsid w:val="005817F4"/>
    <w:rsid w:val="00582DF4"/>
    <w:rsid w:val="00584B77"/>
    <w:rsid w:val="0058634E"/>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0B9C"/>
    <w:rsid w:val="006019A4"/>
    <w:rsid w:val="00601C0A"/>
    <w:rsid w:val="0060359D"/>
    <w:rsid w:val="00603D51"/>
    <w:rsid w:val="006042E5"/>
    <w:rsid w:val="00604B4E"/>
    <w:rsid w:val="00605082"/>
    <w:rsid w:val="006058DD"/>
    <w:rsid w:val="00611002"/>
    <w:rsid w:val="00611016"/>
    <w:rsid w:val="00613086"/>
    <w:rsid w:val="00615FF0"/>
    <w:rsid w:val="00617617"/>
    <w:rsid w:val="00621036"/>
    <w:rsid w:val="00621E37"/>
    <w:rsid w:val="0062343A"/>
    <w:rsid w:val="00626606"/>
    <w:rsid w:val="006301A4"/>
    <w:rsid w:val="006315B0"/>
    <w:rsid w:val="006333E9"/>
    <w:rsid w:val="00635C8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2D2"/>
    <w:rsid w:val="00694486"/>
    <w:rsid w:val="00695F16"/>
    <w:rsid w:val="00695FB9"/>
    <w:rsid w:val="00697F7C"/>
    <w:rsid w:val="006A0D68"/>
    <w:rsid w:val="006A1ACB"/>
    <w:rsid w:val="006A334F"/>
    <w:rsid w:val="006A6445"/>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5BF"/>
    <w:rsid w:val="00730A8F"/>
    <w:rsid w:val="00730AF9"/>
    <w:rsid w:val="007310B1"/>
    <w:rsid w:val="007341F6"/>
    <w:rsid w:val="00735C5B"/>
    <w:rsid w:val="007412FC"/>
    <w:rsid w:val="007416FE"/>
    <w:rsid w:val="007424EF"/>
    <w:rsid w:val="00745104"/>
    <w:rsid w:val="00750676"/>
    <w:rsid w:val="0075253C"/>
    <w:rsid w:val="0075447F"/>
    <w:rsid w:val="0075469C"/>
    <w:rsid w:val="00754E56"/>
    <w:rsid w:val="00756730"/>
    <w:rsid w:val="0075677B"/>
    <w:rsid w:val="00760447"/>
    <w:rsid w:val="00760638"/>
    <w:rsid w:val="007621BD"/>
    <w:rsid w:val="007629C3"/>
    <w:rsid w:val="00762E1B"/>
    <w:rsid w:val="00763C4E"/>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80061A"/>
    <w:rsid w:val="00800C32"/>
    <w:rsid w:val="00801C1E"/>
    <w:rsid w:val="00805096"/>
    <w:rsid w:val="00805590"/>
    <w:rsid w:val="00805722"/>
    <w:rsid w:val="00807603"/>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9FC"/>
    <w:rsid w:val="008D6EE4"/>
    <w:rsid w:val="008E03E5"/>
    <w:rsid w:val="008E12AC"/>
    <w:rsid w:val="008E1D43"/>
    <w:rsid w:val="008E42BE"/>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112F"/>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B29"/>
    <w:rsid w:val="00946994"/>
    <w:rsid w:val="009472AD"/>
    <w:rsid w:val="00947AF9"/>
    <w:rsid w:val="009524A4"/>
    <w:rsid w:val="009528B3"/>
    <w:rsid w:val="00952F37"/>
    <w:rsid w:val="00954091"/>
    <w:rsid w:val="0095430C"/>
    <w:rsid w:val="00954946"/>
    <w:rsid w:val="00955598"/>
    <w:rsid w:val="0095608E"/>
    <w:rsid w:val="0095730A"/>
    <w:rsid w:val="0096285A"/>
    <w:rsid w:val="0096368D"/>
    <w:rsid w:val="00966D44"/>
    <w:rsid w:val="00967D16"/>
    <w:rsid w:val="009712C8"/>
    <w:rsid w:val="009723FA"/>
    <w:rsid w:val="0097268D"/>
    <w:rsid w:val="00973602"/>
    <w:rsid w:val="00973A24"/>
    <w:rsid w:val="00974E2A"/>
    <w:rsid w:val="0097575F"/>
    <w:rsid w:val="009757AF"/>
    <w:rsid w:val="0097591B"/>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411"/>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4FCC"/>
    <w:rsid w:val="00AB5895"/>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3BCD"/>
    <w:rsid w:val="00B13D7D"/>
    <w:rsid w:val="00B141B2"/>
    <w:rsid w:val="00B152A0"/>
    <w:rsid w:val="00B16918"/>
    <w:rsid w:val="00B170D0"/>
    <w:rsid w:val="00B209A5"/>
    <w:rsid w:val="00B21F8F"/>
    <w:rsid w:val="00B21FF2"/>
    <w:rsid w:val="00B22300"/>
    <w:rsid w:val="00B22D2C"/>
    <w:rsid w:val="00B23A99"/>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6C1B"/>
    <w:rsid w:val="00B67FAA"/>
    <w:rsid w:val="00B7182C"/>
    <w:rsid w:val="00B7202D"/>
    <w:rsid w:val="00B72239"/>
    <w:rsid w:val="00B73CCA"/>
    <w:rsid w:val="00B77613"/>
    <w:rsid w:val="00B77989"/>
    <w:rsid w:val="00B77F6F"/>
    <w:rsid w:val="00B8041C"/>
    <w:rsid w:val="00B86EAA"/>
    <w:rsid w:val="00B87217"/>
    <w:rsid w:val="00B87A0E"/>
    <w:rsid w:val="00B90993"/>
    <w:rsid w:val="00B91535"/>
    <w:rsid w:val="00B929BE"/>
    <w:rsid w:val="00B92F47"/>
    <w:rsid w:val="00B95438"/>
    <w:rsid w:val="00B96147"/>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75FF"/>
    <w:rsid w:val="00BD4619"/>
    <w:rsid w:val="00BD54AD"/>
    <w:rsid w:val="00BD590C"/>
    <w:rsid w:val="00BD770A"/>
    <w:rsid w:val="00BE0861"/>
    <w:rsid w:val="00BE1311"/>
    <w:rsid w:val="00BE2447"/>
    <w:rsid w:val="00BE3AA0"/>
    <w:rsid w:val="00BE49C8"/>
    <w:rsid w:val="00BE5FC8"/>
    <w:rsid w:val="00BF15C5"/>
    <w:rsid w:val="00BF1BE7"/>
    <w:rsid w:val="00BF48CF"/>
    <w:rsid w:val="00BF5761"/>
    <w:rsid w:val="00BF5B5F"/>
    <w:rsid w:val="00C00EB2"/>
    <w:rsid w:val="00C01173"/>
    <w:rsid w:val="00C020EB"/>
    <w:rsid w:val="00C03210"/>
    <w:rsid w:val="00C052A0"/>
    <w:rsid w:val="00C0583C"/>
    <w:rsid w:val="00C14FCA"/>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3BAE"/>
    <w:rsid w:val="00C8544E"/>
    <w:rsid w:val="00C855B6"/>
    <w:rsid w:val="00C85E44"/>
    <w:rsid w:val="00C862E5"/>
    <w:rsid w:val="00C86BC4"/>
    <w:rsid w:val="00C8757A"/>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5922"/>
    <w:rsid w:val="00D85FF5"/>
    <w:rsid w:val="00D92BDD"/>
    <w:rsid w:val="00D95DE6"/>
    <w:rsid w:val="00D97247"/>
    <w:rsid w:val="00DA0826"/>
    <w:rsid w:val="00DA1E0C"/>
    <w:rsid w:val="00DA46D5"/>
    <w:rsid w:val="00DA4BB9"/>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6D4A"/>
    <w:rsid w:val="00E42B03"/>
    <w:rsid w:val="00E453CA"/>
    <w:rsid w:val="00E470B5"/>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962"/>
    <w:rsid w:val="00E72623"/>
    <w:rsid w:val="00E7393A"/>
    <w:rsid w:val="00E73DD4"/>
    <w:rsid w:val="00E81422"/>
    <w:rsid w:val="00E817EA"/>
    <w:rsid w:val="00E81CBC"/>
    <w:rsid w:val="00E8425E"/>
    <w:rsid w:val="00E84AAB"/>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1FF7"/>
    <w:rsid w:val="00F232DE"/>
    <w:rsid w:val="00F24293"/>
    <w:rsid w:val="00F24CB7"/>
    <w:rsid w:val="00F256B0"/>
    <w:rsid w:val="00F33C35"/>
    <w:rsid w:val="00F34EDC"/>
    <w:rsid w:val="00F35878"/>
    <w:rsid w:val="00F36302"/>
    <w:rsid w:val="00F36585"/>
    <w:rsid w:val="00F37224"/>
    <w:rsid w:val="00F37488"/>
    <w:rsid w:val="00F41C20"/>
    <w:rsid w:val="00F43C32"/>
    <w:rsid w:val="00F44775"/>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02"/>
    <w:rsid w:val="00F725EC"/>
    <w:rsid w:val="00F75651"/>
    <w:rsid w:val="00F772BB"/>
    <w:rsid w:val="00F84A31"/>
    <w:rsid w:val="00F85CDA"/>
    <w:rsid w:val="00F86005"/>
    <w:rsid w:val="00F878B4"/>
    <w:rsid w:val="00F9203C"/>
    <w:rsid w:val="00F96BD5"/>
    <w:rsid w:val="00FA03C2"/>
    <w:rsid w:val="00FA35B1"/>
    <w:rsid w:val="00FA5181"/>
    <w:rsid w:val="00FA6F9F"/>
    <w:rsid w:val="00FB0879"/>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3D9C"/>
    <w:rsid w:val="00FE7DCF"/>
    <w:rsid w:val="00FF0A06"/>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1"/>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9">
    <w:name w:val="Body Text"/>
    <w:basedOn w:val="a"/>
    <w:link w:val="aa"/>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paragraph" w:styleId="31">
    <w:name w:val="Body Text Indent 3"/>
    <w:basedOn w:val="a"/>
    <w:link w:val="32"/>
    <w:uiPriority w:val="99"/>
    <w:semiHidden/>
    <w:unhideWhenUsed/>
    <w:rsid w:val="003A2FE0"/>
    <w:pPr>
      <w:spacing w:after="120" w:line="259" w:lineRule="auto"/>
      <w:ind w:left="283"/>
    </w:pPr>
    <w:rPr>
      <w:sz w:val="16"/>
      <w:szCs w:val="16"/>
    </w:rPr>
  </w:style>
  <w:style w:type="character" w:customStyle="1" w:styleId="32">
    <w:name w:val="Основной текст с отступом 3 Знак"/>
    <w:basedOn w:val="a0"/>
    <w:link w:val="31"/>
    <w:uiPriority w:val="99"/>
    <w:semiHidden/>
    <w:rsid w:val="003A2FE0"/>
    <w:rPr>
      <w:sz w:val="16"/>
      <w:szCs w:val="16"/>
    </w:rPr>
  </w:style>
  <w:style w:type="table" w:styleId="af9">
    <w:name w:val="Table Grid"/>
    <w:basedOn w:val="a1"/>
    <w:rsid w:val="003A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3A2FE0"/>
    <w:pPr>
      <w:spacing w:after="120" w:line="259" w:lineRule="auto"/>
    </w:pPr>
    <w:rPr>
      <w:sz w:val="16"/>
      <w:szCs w:val="16"/>
    </w:rPr>
  </w:style>
  <w:style w:type="character" w:customStyle="1" w:styleId="34">
    <w:name w:val="Основной текст 3 Знак"/>
    <w:basedOn w:val="a0"/>
    <w:link w:val="33"/>
    <w:uiPriority w:val="99"/>
    <w:semiHidden/>
    <w:rsid w:val="003A2FE0"/>
    <w:rPr>
      <w:sz w:val="16"/>
      <w:szCs w:val="16"/>
    </w:rPr>
  </w:style>
  <w:style w:type="paragraph" w:styleId="afa">
    <w:name w:val="TOC Heading"/>
    <w:basedOn w:val="1"/>
    <w:next w:val="a"/>
    <w:uiPriority w:val="39"/>
    <w:unhideWhenUsed/>
    <w:qFormat/>
    <w:rsid w:val="003A2FE0"/>
    <w:pPr>
      <w:keepLines/>
      <w:widowControl/>
      <w:autoSpaceDE/>
      <w:autoSpaceDN/>
      <w:adjustRightInd/>
      <w:spacing w:before="240" w:line="259" w:lineRule="auto"/>
      <w:ind w:right="0"/>
      <w:jc w:val="left"/>
      <w:outlineLvl w:val="9"/>
    </w:pPr>
    <w:rPr>
      <w:rFonts w:asciiTheme="majorHAnsi" w:eastAsiaTheme="majorEastAsia" w:hAnsiTheme="majorHAnsi" w:cstheme="majorBidi"/>
      <w:color w:val="365F91" w:themeColor="accent1" w:themeShade="BF"/>
      <w:sz w:val="32"/>
      <w:szCs w:val="32"/>
      <w:lang w:val="ru-RU"/>
    </w:rPr>
  </w:style>
  <w:style w:type="paragraph" w:styleId="23">
    <w:name w:val="toc 2"/>
    <w:basedOn w:val="a"/>
    <w:next w:val="a"/>
    <w:autoRedefine/>
    <w:uiPriority w:val="39"/>
    <w:unhideWhenUsed/>
    <w:rsid w:val="003A2FE0"/>
    <w:pPr>
      <w:spacing w:after="100" w:line="259" w:lineRule="auto"/>
      <w:ind w:left="220"/>
    </w:pPr>
    <w:rPr>
      <w:rFonts w:eastAsiaTheme="minorEastAsia" w:cs="Times New Roman"/>
      <w:lang w:eastAsia="ru-RU"/>
    </w:rPr>
  </w:style>
  <w:style w:type="paragraph" w:styleId="15">
    <w:name w:val="toc 1"/>
    <w:basedOn w:val="a"/>
    <w:next w:val="a"/>
    <w:autoRedefine/>
    <w:uiPriority w:val="39"/>
    <w:unhideWhenUsed/>
    <w:rsid w:val="003A2FE0"/>
    <w:pPr>
      <w:spacing w:after="100" w:line="259" w:lineRule="auto"/>
    </w:pPr>
    <w:rPr>
      <w:rFonts w:eastAsiaTheme="minorEastAsia" w:cs="Times New Roman"/>
      <w:lang w:eastAsia="ru-RU"/>
    </w:rPr>
  </w:style>
  <w:style w:type="paragraph" w:styleId="35">
    <w:name w:val="toc 3"/>
    <w:basedOn w:val="a"/>
    <w:next w:val="a"/>
    <w:autoRedefine/>
    <w:uiPriority w:val="39"/>
    <w:unhideWhenUsed/>
    <w:rsid w:val="003A2FE0"/>
    <w:pPr>
      <w:spacing w:after="100" w:line="259" w:lineRule="auto"/>
      <w:ind w:left="440"/>
    </w:pPr>
    <w:rPr>
      <w:rFonts w:eastAsiaTheme="minorEastAsia" w:cs="Times New Roman"/>
      <w:lang w:eastAsia="ru-RU"/>
    </w:rPr>
  </w:style>
  <w:style w:type="character" w:customStyle="1" w:styleId="a8">
    <w:name w:val="Абзац списка Знак"/>
    <w:basedOn w:val="a0"/>
    <w:link w:val="a7"/>
    <w:uiPriority w:val="1"/>
    <w:locked/>
    <w:rsid w:val="003A2FE0"/>
  </w:style>
  <w:style w:type="table" w:customStyle="1" w:styleId="16">
    <w:name w:val="Сетка таблицы1"/>
    <w:basedOn w:val="a1"/>
    <w:next w:val="af9"/>
    <w:uiPriority w:val="39"/>
    <w:rsid w:val="003A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3A2F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1"/>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9">
    <w:name w:val="Body Text"/>
    <w:basedOn w:val="a"/>
    <w:link w:val="aa"/>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b">
    <w:name w:val="Body Text Indent"/>
    <w:basedOn w:val="a"/>
    <w:link w:val="ac"/>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uiPriority w:val="99"/>
    <w:rsid w:val="001F4BCA"/>
    <w:rPr>
      <w:rFonts w:ascii="Times New Roman" w:eastAsia="Times New Roman" w:hAnsi="Times New Roman" w:cs="Times New Roman"/>
      <w:sz w:val="28"/>
      <w:szCs w:val="24"/>
      <w:lang w:val="uk-UA" w:eastAsia="ru-RU"/>
    </w:rPr>
  </w:style>
  <w:style w:type="paragraph" w:styleId="ad">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iPriority w:val="99"/>
    <w:semiHidden/>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paragraph" w:styleId="31">
    <w:name w:val="Body Text Indent 3"/>
    <w:basedOn w:val="a"/>
    <w:link w:val="32"/>
    <w:uiPriority w:val="99"/>
    <w:semiHidden/>
    <w:unhideWhenUsed/>
    <w:rsid w:val="003A2FE0"/>
    <w:pPr>
      <w:spacing w:after="120" w:line="259" w:lineRule="auto"/>
      <w:ind w:left="283"/>
    </w:pPr>
    <w:rPr>
      <w:sz w:val="16"/>
      <w:szCs w:val="16"/>
    </w:rPr>
  </w:style>
  <w:style w:type="character" w:customStyle="1" w:styleId="32">
    <w:name w:val="Основной текст с отступом 3 Знак"/>
    <w:basedOn w:val="a0"/>
    <w:link w:val="31"/>
    <w:uiPriority w:val="99"/>
    <w:semiHidden/>
    <w:rsid w:val="003A2FE0"/>
    <w:rPr>
      <w:sz w:val="16"/>
      <w:szCs w:val="16"/>
    </w:rPr>
  </w:style>
  <w:style w:type="table" w:styleId="af9">
    <w:name w:val="Table Grid"/>
    <w:basedOn w:val="a1"/>
    <w:rsid w:val="003A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3A2FE0"/>
    <w:pPr>
      <w:spacing w:after="120" w:line="259" w:lineRule="auto"/>
    </w:pPr>
    <w:rPr>
      <w:sz w:val="16"/>
      <w:szCs w:val="16"/>
    </w:rPr>
  </w:style>
  <w:style w:type="character" w:customStyle="1" w:styleId="34">
    <w:name w:val="Основной текст 3 Знак"/>
    <w:basedOn w:val="a0"/>
    <w:link w:val="33"/>
    <w:uiPriority w:val="99"/>
    <w:semiHidden/>
    <w:rsid w:val="003A2FE0"/>
    <w:rPr>
      <w:sz w:val="16"/>
      <w:szCs w:val="16"/>
    </w:rPr>
  </w:style>
  <w:style w:type="paragraph" w:styleId="afa">
    <w:name w:val="TOC Heading"/>
    <w:basedOn w:val="1"/>
    <w:next w:val="a"/>
    <w:uiPriority w:val="39"/>
    <w:unhideWhenUsed/>
    <w:qFormat/>
    <w:rsid w:val="003A2FE0"/>
    <w:pPr>
      <w:keepLines/>
      <w:widowControl/>
      <w:autoSpaceDE/>
      <w:autoSpaceDN/>
      <w:adjustRightInd/>
      <w:spacing w:before="240" w:line="259" w:lineRule="auto"/>
      <w:ind w:right="0"/>
      <w:jc w:val="left"/>
      <w:outlineLvl w:val="9"/>
    </w:pPr>
    <w:rPr>
      <w:rFonts w:asciiTheme="majorHAnsi" w:eastAsiaTheme="majorEastAsia" w:hAnsiTheme="majorHAnsi" w:cstheme="majorBidi"/>
      <w:color w:val="365F91" w:themeColor="accent1" w:themeShade="BF"/>
      <w:sz w:val="32"/>
      <w:szCs w:val="32"/>
      <w:lang w:val="ru-RU"/>
    </w:rPr>
  </w:style>
  <w:style w:type="paragraph" w:styleId="23">
    <w:name w:val="toc 2"/>
    <w:basedOn w:val="a"/>
    <w:next w:val="a"/>
    <w:autoRedefine/>
    <w:uiPriority w:val="39"/>
    <w:unhideWhenUsed/>
    <w:rsid w:val="003A2FE0"/>
    <w:pPr>
      <w:spacing w:after="100" w:line="259" w:lineRule="auto"/>
      <w:ind w:left="220"/>
    </w:pPr>
    <w:rPr>
      <w:rFonts w:eastAsiaTheme="minorEastAsia" w:cs="Times New Roman"/>
      <w:lang w:eastAsia="ru-RU"/>
    </w:rPr>
  </w:style>
  <w:style w:type="paragraph" w:styleId="15">
    <w:name w:val="toc 1"/>
    <w:basedOn w:val="a"/>
    <w:next w:val="a"/>
    <w:autoRedefine/>
    <w:uiPriority w:val="39"/>
    <w:unhideWhenUsed/>
    <w:rsid w:val="003A2FE0"/>
    <w:pPr>
      <w:spacing w:after="100" w:line="259" w:lineRule="auto"/>
    </w:pPr>
    <w:rPr>
      <w:rFonts w:eastAsiaTheme="minorEastAsia" w:cs="Times New Roman"/>
      <w:lang w:eastAsia="ru-RU"/>
    </w:rPr>
  </w:style>
  <w:style w:type="paragraph" w:styleId="35">
    <w:name w:val="toc 3"/>
    <w:basedOn w:val="a"/>
    <w:next w:val="a"/>
    <w:autoRedefine/>
    <w:uiPriority w:val="39"/>
    <w:unhideWhenUsed/>
    <w:rsid w:val="003A2FE0"/>
    <w:pPr>
      <w:spacing w:after="100" w:line="259" w:lineRule="auto"/>
      <w:ind w:left="440"/>
    </w:pPr>
    <w:rPr>
      <w:rFonts w:eastAsiaTheme="minorEastAsia" w:cs="Times New Roman"/>
      <w:lang w:eastAsia="ru-RU"/>
    </w:rPr>
  </w:style>
  <w:style w:type="character" w:customStyle="1" w:styleId="a8">
    <w:name w:val="Абзац списка Знак"/>
    <w:basedOn w:val="a0"/>
    <w:link w:val="a7"/>
    <w:uiPriority w:val="1"/>
    <w:locked/>
    <w:rsid w:val="003A2FE0"/>
  </w:style>
  <w:style w:type="table" w:customStyle="1" w:styleId="16">
    <w:name w:val="Сетка таблицы1"/>
    <w:basedOn w:val="a1"/>
    <w:next w:val="af9"/>
    <w:uiPriority w:val="39"/>
    <w:rsid w:val="003A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3A2F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581233327429186"/>
          <c:y val="0.21601760176017612"/>
          <c:w val="0.81539421069298912"/>
          <c:h val="0.63404450681288671"/>
        </c:manualLayout>
      </c:layout>
      <c:barChart>
        <c:barDir val="bar"/>
        <c:grouping val="clustered"/>
        <c:varyColors val="0"/>
        <c:ser>
          <c:idx val="0"/>
          <c:order val="0"/>
          <c:tx>
            <c:strRef>
              <c:f>Лист1!$B$1</c:f>
              <c:strCache>
                <c:ptCount val="1"/>
                <c:pt idx="0">
                  <c:v>Кількість учнів </c:v>
                </c:pt>
              </c:strCache>
            </c:strRef>
          </c:tx>
          <c:spPr>
            <a:gradFill flip="none" rotWithShape="1">
              <a:gsLst>
                <a:gs pos="0">
                  <a:schemeClr val="accent1">
                    <a:shade val="76000"/>
                  </a:schemeClr>
                </a:gs>
                <a:gs pos="75000">
                  <a:schemeClr val="accent1">
                    <a:shade val="76000"/>
                    <a:lumMod val="60000"/>
                    <a:lumOff val="40000"/>
                  </a:schemeClr>
                </a:gs>
                <a:gs pos="51000">
                  <a:schemeClr val="accent1">
                    <a:shade val="76000"/>
                    <a:alpha val="75000"/>
                  </a:schemeClr>
                </a:gs>
                <a:gs pos="100000">
                  <a:schemeClr val="accent1">
                    <a:shade val="76000"/>
                    <a:lumMod val="20000"/>
                    <a:lumOff val="80000"/>
                    <a:alpha val="15000"/>
                  </a:schemeClr>
                </a:gs>
              </a:gsLst>
              <a:lin ang="10800000" scaled="1"/>
              <a:tileRect/>
            </a:gradFill>
            <a:ln>
              <a:noFill/>
            </a:ln>
            <a:effectLst/>
          </c:spPr>
          <c:invertIfNegative val="0"/>
          <c:cat>
            <c:strRef>
              <c:f>Лист1!$A$2:$A$5</c:f>
              <c:strCache>
                <c:ptCount val="3"/>
                <c:pt idx="0">
                  <c:v>Високий </c:v>
                </c:pt>
                <c:pt idx="1">
                  <c:v>Середній </c:v>
                </c:pt>
                <c:pt idx="2">
                  <c:v>Низький </c:v>
                </c:pt>
              </c:strCache>
            </c:strRef>
          </c:cat>
          <c:val>
            <c:numRef>
              <c:f>Лист1!$B$2:$B$5</c:f>
              <c:numCache>
                <c:formatCode>General</c:formatCode>
                <c:ptCount val="4"/>
                <c:pt idx="0">
                  <c:v>29</c:v>
                </c:pt>
                <c:pt idx="1">
                  <c:v>11</c:v>
                </c:pt>
                <c:pt idx="2">
                  <c:v>0</c:v>
                </c:pt>
              </c:numCache>
            </c:numRef>
          </c:val>
          <c:extLst xmlns:c16r2="http://schemas.microsoft.com/office/drawing/2015/06/chart">
            <c:ext xmlns:c16="http://schemas.microsoft.com/office/drawing/2014/chart" uri="{C3380CC4-5D6E-409C-BE32-E72D297353CC}">
              <c16:uniqueId val="{00000000-F531-474E-8DE8-CB77A398C1F3}"/>
            </c:ext>
          </c:extLst>
        </c:ser>
        <c:ser>
          <c:idx val="1"/>
          <c:order val="1"/>
          <c:tx>
            <c:strRef>
              <c:f>Лист1!$C$1</c:f>
              <c:strCache>
                <c:ptCount val="1"/>
                <c:pt idx="0">
                  <c:v>Відсоток учнів %</c:v>
                </c:pt>
              </c:strCache>
            </c:strRef>
          </c:tx>
          <c:spPr>
            <a:gradFill flip="none" rotWithShape="1">
              <a:gsLst>
                <a:gs pos="0">
                  <a:schemeClr val="accent1">
                    <a:tint val="77000"/>
                  </a:schemeClr>
                </a:gs>
                <a:gs pos="75000">
                  <a:schemeClr val="accent1">
                    <a:tint val="77000"/>
                    <a:lumMod val="60000"/>
                    <a:lumOff val="40000"/>
                  </a:schemeClr>
                </a:gs>
                <a:gs pos="51000">
                  <a:schemeClr val="accent1">
                    <a:tint val="77000"/>
                    <a:alpha val="75000"/>
                  </a:schemeClr>
                </a:gs>
                <a:gs pos="100000">
                  <a:schemeClr val="accent1">
                    <a:tint val="77000"/>
                    <a:lumMod val="20000"/>
                    <a:lumOff val="80000"/>
                    <a:alpha val="15000"/>
                  </a:schemeClr>
                </a:gs>
              </a:gsLst>
              <a:lin ang="10800000" scaled="1"/>
              <a:tileRect/>
            </a:gradFill>
            <a:ln>
              <a:noFill/>
            </a:ln>
            <a:effectLst/>
          </c:spPr>
          <c:invertIfNegative val="0"/>
          <c:cat>
            <c:strRef>
              <c:f>Лист1!$A$2:$A$5</c:f>
              <c:strCache>
                <c:ptCount val="3"/>
                <c:pt idx="0">
                  <c:v>Високий </c:v>
                </c:pt>
                <c:pt idx="1">
                  <c:v>Середній </c:v>
                </c:pt>
                <c:pt idx="2">
                  <c:v>Низький </c:v>
                </c:pt>
              </c:strCache>
            </c:strRef>
          </c:cat>
          <c:val>
            <c:numRef>
              <c:f>Лист1!$C$2:$C$5</c:f>
              <c:numCache>
                <c:formatCode>General</c:formatCode>
                <c:ptCount val="4"/>
                <c:pt idx="0">
                  <c:v>74</c:v>
                </c:pt>
                <c:pt idx="1">
                  <c:v>26</c:v>
                </c:pt>
                <c:pt idx="2">
                  <c:v>0</c:v>
                </c:pt>
              </c:numCache>
            </c:numRef>
          </c:val>
          <c:extLst xmlns:c16r2="http://schemas.microsoft.com/office/drawing/2015/06/chart">
            <c:ext xmlns:c16="http://schemas.microsoft.com/office/drawing/2014/chart" uri="{C3380CC4-5D6E-409C-BE32-E72D297353CC}">
              <c16:uniqueId val="{00000001-F531-474E-8DE8-CB77A398C1F3}"/>
            </c:ext>
          </c:extLst>
        </c:ser>
        <c:dLbls>
          <c:showLegendKey val="0"/>
          <c:showVal val="0"/>
          <c:showCatName val="0"/>
          <c:showSerName val="0"/>
          <c:showPercent val="0"/>
          <c:showBubbleSize val="0"/>
        </c:dLbls>
        <c:gapWidth val="326"/>
        <c:overlap val="-58"/>
        <c:axId val="151820288"/>
        <c:axId val="136417216"/>
      </c:barChart>
      <c:catAx>
        <c:axId val="15182028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417216"/>
        <c:crosses val="autoZero"/>
        <c:auto val="1"/>
        <c:lblAlgn val="ctr"/>
        <c:lblOffset val="100"/>
        <c:noMultiLvlLbl val="0"/>
      </c:catAx>
      <c:valAx>
        <c:axId val="13641721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82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Методика "Визначення мотивів навчання"</c:v>
                </c:pt>
              </c:strCache>
            </c:strRef>
          </c:tx>
          <c:spPr>
            <a:solidFill>
              <a:schemeClr val="accent5"/>
            </a:solidFill>
            <a:ln>
              <a:noFill/>
            </a:ln>
            <a:effectLst/>
            <a:sp3d/>
          </c:spPr>
          <c:invertIfNegative val="0"/>
          <c:cat>
            <c:strRef>
              <c:f>Лист1!$A$2:$A$7</c:f>
              <c:strCache>
                <c:ptCount val="6"/>
                <c:pt idx="0">
                  <c:v>Зовнішній </c:v>
                </c:pt>
                <c:pt idx="1">
                  <c:v>Навчальній </c:v>
                </c:pt>
                <c:pt idx="2">
                  <c:v>На оцінку </c:v>
                </c:pt>
                <c:pt idx="3">
                  <c:v>Позиційний </c:v>
                </c:pt>
                <c:pt idx="4">
                  <c:v>Соціальний </c:v>
                </c:pt>
                <c:pt idx="5">
                  <c:v>Ігровий </c:v>
                </c:pt>
              </c:strCache>
            </c:strRef>
          </c:cat>
          <c:val>
            <c:numRef>
              <c:f>Лист1!$B$2:$B$7</c:f>
              <c:numCache>
                <c:formatCode>General</c:formatCode>
                <c:ptCount val="6"/>
                <c:pt idx="0">
                  <c:v>10</c:v>
                </c:pt>
                <c:pt idx="1">
                  <c:v>23</c:v>
                </c:pt>
                <c:pt idx="2">
                  <c:v>45</c:v>
                </c:pt>
                <c:pt idx="3">
                  <c:v>14</c:v>
                </c:pt>
                <c:pt idx="4">
                  <c:v>4</c:v>
                </c:pt>
                <c:pt idx="5">
                  <c:v>4</c:v>
                </c:pt>
              </c:numCache>
            </c:numRef>
          </c:val>
          <c:extLst xmlns:c16r2="http://schemas.microsoft.com/office/drawing/2015/06/chart">
            <c:ext xmlns:c16="http://schemas.microsoft.com/office/drawing/2014/chart" uri="{C3380CC4-5D6E-409C-BE32-E72D297353CC}">
              <c16:uniqueId val="{00000000-919E-4D96-978D-CA395D6811E2}"/>
            </c:ext>
          </c:extLst>
        </c:ser>
        <c:dLbls>
          <c:showLegendKey val="0"/>
          <c:showVal val="0"/>
          <c:showCatName val="0"/>
          <c:showSerName val="0"/>
          <c:showPercent val="0"/>
          <c:showBubbleSize val="0"/>
        </c:dLbls>
        <c:gapWidth val="150"/>
        <c:shape val="box"/>
        <c:axId val="151963648"/>
        <c:axId val="136418368"/>
        <c:axId val="0"/>
      </c:bar3DChart>
      <c:catAx>
        <c:axId val="151963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36418368"/>
        <c:crosses val="autoZero"/>
        <c:auto val="1"/>
        <c:lblAlgn val="ctr"/>
        <c:lblOffset val="100"/>
        <c:noMultiLvlLbl val="0"/>
      </c:catAx>
      <c:valAx>
        <c:axId val="136418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9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1</c:v>
                </c:pt>
              </c:strCache>
            </c:strRef>
          </c:tx>
          <c:spPr>
            <a:solidFill>
              <a:schemeClr val="accent1">
                <a:shade val="38000"/>
              </a:schemeClr>
            </a:solidFill>
            <a:ln>
              <a:noFill/>
            </a:ln>
            <a:effectLst/>
          </c:spPr>
          <c:invertIfNegative val="0"/>
          <c:cat>
            <c:strRef>
              <c:f>Лист1!$A$2</c:f>
              <c:strCache>
                <c:ptCount val="1"/>
                <c:pt idx="0">
                  <c:v>Категория 1</c:v>
                </c:pt>
              </c:strCache>
            </c:strRef>
          </c:cat>
          <c:val>
            <c:numRef>
              <c:f>Лист1!$B$2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8F00-41E3-AB9A-4966DB634124}"/>
            </c:ext>
          </c:extLst>
        </c:ser>
        <c:ser>
          <c:idx val="1"/>
          <c:order val="1"/>
          <c:tx>
            <c:strRef>
              <c:f>Лист1!$C$1</c:f>
              <c:strCache>
                <c:ptCount val="1"/>
                <c:pt idx="0">
                  <c:v>2</c:v>
                </c:pt>
              </c:strCache>
            </c:strRef>
          </c:tx>
          <c:spPr>
            <a:solidFill>
              <a:schemeClr val="accent1">
                <a:shade val="47000"/>
              </a:schemeClr>
            </a:solidFill>
            <a:ln>
              <a:noFill/>
            </a:ln>
            <a:effectLst/>
          </c:spPr>
          <c:invertIfNegative val="0"/>
          <c:cat>
            <c:strRef>
              <c:f>Лист1!$A$2</c:f>
              <c:strCache>
                <c:ptCount val="1"/>
                <c:pt idx="0">
                  <c:v>Категория 1</c:v>
                </c:pt>
              </c:strCache>
            </c:strRef>
          </c:cat>
          <c:val>
            <c:numRef>
              <c:f>Лист1!$C$2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1-8F00-41E3-AB9A-4966DB634124}"/>
            </c:ext>
          </c:extLst>
        </c:ser>
        <c:ser>
          <c:idx val="2"/>
          <c:order val="2"/>
          <c:tx>
            <c:strRef>
              <c:f>Лист1!$D$1</c:f>
              <c:strCache>
                <c:ptCount val="1"/>
                <c:pt idx="0">
                  <c:v>Ряд 3</c:v>
                </c:pt>
              </c:strCache>
            </c:strRef>
          </c:tx>
          <c:spPr>
            <a:solidFill>
              <a:schemeClr val="accent1">
                <a:shade val="56000"/>
              </a:schemeClr>
            </a:solidFill>
            <a:ln>
              <a:noFill/>
            </a:ln>
            <a:effectLst/>
          </c:spPr>
          <c:invertIfNegative val="0"/>
          <c:cat>
            <c:strRef>
              <c:f>Лист1!$A$2</c:f>
              <c:strCache>
                <c:ptCount val="1"/>
                <c:pt idx="0">
                  <c:v>Категория 1</c:v>
                </c:pt>
              </c:strCache>
            </c:strRef>
          </c:cat>
          <c:val>
            <c:numRef>
              <c:f>Лист1!$D$2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2-8F00-41E3-AB9A-4966DB634124}"/>
            </c:ext>
          </c:extLst>
        </c:ser>
        <c:ser>
          <c:idx val="3"/>
          <c:order val="3"/>
          <c:tx>
            <c:strRef>
              <c:f>Лист1!$E$1</c:f>
              <c:strCache>
                <c:ptCount val="1"/>
                <c:pt idx="0">
                  <c:v>Ряд 4</c:v>
                </c:pt>
              </c:strCache>
            </c:strRef>
          </c:tx>
          <c:spPr>
            <a:solidFill>
              <a:schemeClr val="accent1">
                <a:shade val="65000"/>
              </a:schemeClr>
            </a:solidFill>
            <a:ln>
              <a:noFill/>
            </a:ln>
            <a:effectLst/>
          </c:spPr>
          <c:invertIfNegative val="0"/>
          <c:cat>
            <c:strRef>
              <c:f>Лист1!$A$2</c:f>
              <c:strCache>
                <c:ptCount val="1"/>
                <c:pt idx="0">
                  <c:v>Категория 1</c:v>
                </c:pt>
              </c:strCache>
            </c:strRef>
          </c:cat>
          <c:val>
            <c:numRef>
              <c:f>Лист1!$E$2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3-8F00-41E3-AB9A-4966DB634124}"/>
            </c:ext>
          </c:extLst>
        </c:ser>
        <c:ser>
          <c:idx val="4"/>
          <c:order val="4"/>
          <c:tx>
            <c:strRef>
              <c:f>Лист1!$F$1</c:f>
              <c:strCache>
                <c:ptCount val="1"/>
                <c:pt idx="0">
                  <c:v>Ряд 5</c:v>
                </c:pt>
              </c:strCache>
            </c:strRef>
          </c:tx>
          <c:spPr>
            <a:solidFill>
              <a:schemeClr val="accent1">
                <a:shade val="73000"/>
              </a:schemeClr>
            </a:solidFill>
            <a:ln>
              <a:noFill/>
            </a:ln>
            <a:effectLst/>
          </c:spPr>
          <c:invertIfNegative val="0"/>
          <c:cat>
            <c:strRef>
              <c:f>Лист1!$A$2</c:f>
              <c:strCache>
                <c:ptCount val="1"/>
                <c:pt idx="0">
                  <c:v>Категория 1</c:v>
                </c:pt>
              </c:strCache>
            </c:strRef>
          </c:cat>
          <c:val>
            <c:numRef>
              <c:f>Лист1!$F$2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4-8F00-41E3-AB9A-4966DB634124}"/>
            </c:ext>
          </c:extLst>
        </c:ser>
        <c:ser>
          <c:idx val="5"/>
          <c:order val="5"/>
          <c:tx>
            <c:strRef>
              <c:f>Лист1!$G$1</c:f>
              <c:strCache>
                <c:ptCount val="1"/>
                <c:pt idx="0">
                  <c:v>Ряд 6</c:v>
                </c:pt>
              </c:strCache>
            </c:strRef>
          </c:tx>
          <c:spPr>
            <a:solidFill>
              <a:schemeClr val="accent1">
                <a:shade val="82000"/>
              </a:schemeClr>
            </a:solidFill>
            <a:ln>
              <a:noFill/>
            </a:ln>
            <a:effectLst/>
          </c:spPr>
          <c:invertIfNegative val="0"/>
          <c:cat>
            <c:strRef>
              <c:f>Лист1!$A$2</c:f>
              <c:strCache>
                <c:ptCount val="1"/>
                <c:pt idx="0">
                  <c:v>Категория 1</c:v>
                </c:pt>
              </c:strCache>
            </c:strRef>
          </c:cat>
          <c:val>
            <c:numRef>
              <c:f>Лист1!$G$2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5-8F00-41E3-AB9A-4966DB634124}"/>
            </c:ext>
          </c:extLst>
        </c:ser>
        <c:ser>
          <c:idx val="6"/>
          <c:order val="6"/>
          <c:tx>
            <c:strRef>
              <c:f>Лист1!$H$1</c:f>
              <c:strCache>
                <c:ptCount val="1"/>
                <c:pt idx="0">
                  <c:v>Ряд 7</c:v>
                </c:pt>
              </c:strCache>
            </c:strRef>
          </c:tx>
          <c:spPr>
            <a:solidFill>
              <a:schemeClr val="accent1">
                <a:shade val="91000"/>
              </a:schemeClr>
            </a:solidFill>
            <a:ln>
              <a:noFill/>
            </a:ln>
            <a:effectLst/>
          </c:spPr>
          <c:invertIfNegative val="0"/>
          <c:cat>
            <c:strRef>
              <c:f>Лист1!$A$2</c:f>
              <c:strCache>
                <c:ptCount val="1"/>
                <c:pt idx="0">
                  <c:v>Категория 1</c:v>
                </c:pt>
              </c:strCache>
            </c:strRef>
          </c:cat>
          <c:val>
            <c:numRef>
              <c:f>Лист1!$H$2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6-8F00-41E3-AB9A-4966DB634124}"/>
            </c:ext>
          </c:extLst>
        </c:ser>
        <c:ser>
          <c:idx val="7"/>
          <c:order val="7"/>
          <c:tx>
            <c:strRef>
              <c:f>Лист1!$I$1</c:f>
              <c:strCache>
                <c:ptCount val="1"/>
                <c:pt idx="0">
                  <c:v>Ряд 8</c:v>
                </c:pt>
              </c:strCache>
            </c:strRef>
          </c:tx>
          <c:spPr>
            <a:solidFill>
              <a:schemeClr val="accent1"/>
            </a:solidFill>
            <a:ln>
              <a:noFill/>
            </a:ln>
            <a:effectLst/>
          </c:spPr>
          <c:invertIfNegative val="0"/>
          <c:cat>
            <c:strRef>
              <c:f>Лист1!$A$2</c:f>
              <c:strCache>
                <c:ptCount val="1"/>
                <c:pt idx="0">
                  <c:v>Категория 1</c:v>
                </c:pt>
              </c:strCache>
            </c:strRef>
          </c:cat>
          <c:val>
            <c:numRef>
              <c:f>Лист1!$I$2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7-8F00-41E3-AB9A-4966DB634124}"/>
            </c:ext>
          </c:extLst>
        </c:ser>
        <c:ser>
          <c:idx val="8"/>
          <c:order val="8"/>
          <c:tx>
            <c:strRef>
              <c:f>Лист1!$J$1</c:f>
              <c:strCache>
                <c:ptCount val="1"/>
                <c:pt idx="0">
                  <c:v>Ряд 9</c:v>
                </c:pt>
              </c:strCache>
            </c:strRef>
          </c:tx>
          <c:spPr>
            <a:solidFill>
              <a:schemeClr val="accent1">
                <a:tint val="92000"/>
              </a:schemeClr>
            </a:solidFill>
            <a:ln>
              <a:noFill/>
            </a:ln>
            <a:effectLst/>
          </c:spPr>
          <c:invertIfNegative val="0"/>
          <c:cat>
            <c:strRef>
              <c:f>Лист1!$A$2</c:f>
              <c:strCache>
                <c:ptCount val="1"/>
                <c:pt idx="0">
                  <c:v>Категория 1</c:v>
                </c:pt>
              </c:strCache>
            </c:strRef>
          </c:cat>
          <c:val>
            <c:numRef>
              <c:f>Лист1!$J$2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8-8F00-41E3-AB9A-4966DB634124}"/>
            </c:ext>
          </c:extLst>
        </c:ser>
        <c:ser>
          <c:idx val="9"/>
          <c:order val="9"/>
          <c:tx>
            <c:strRef>
              <c:f>Лист1!$K$1</c:f>
              <c:strCache>
                <c:ptCount val="1"/>
                <c:pt idx="0">
                  <c:v>Ряд 10</c:v>
                </c:pt>
              </c:strCache>
            </c:strRef>
          </c:tx>
          <c:spPr>
            <a:solidFill>
              <a:schemeClr val="accent1">
                <a:tint val="83000"/>
              </a:schemeClr>
            </a:solidFill>
            <a:ln>
              <a:noFill/>
            </a:ln>
            <a:effectLst/>
          </c:spPr>
          <c:invertIfNegative val="0"/>
          <c:cat>
            <c:strRef>
              <c:f>Лист1!$A$2</c:f>
              <c:strCache>
                <c:ptCount val="1"/>
                <c:pt idx="0">
                  <c:v>Категория 1</c:v>
                </c:pt>
              </c:strCache>
            </c:strRef>
          </c:cat>
          <c:val>
            <c:numRef>
              <c:f>Лист1!$K$2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9-8F00-41E3-AB9A-4966DB634124}"/>
            </c:ext>
          </c:extLst>
        </c:ser>
        <c:ser>
          <c:idx val="10"/>
          <c:order val="10"/>
          <c:tx>
            <c:strRef>
              <c:f>Лист1!$L$1</c:f>
              <c:strCache>
                <c:ptCount val="1"/>
                <c:pt idx="0">
                  <c:v>Ряд 11</c:v>
                </c:pt>
              </c:strCache>
            </c:strRef>
          </c:tx>
          <c:spPr>
            <a:solidFill>
              <a:schemeClr val="accent1">
                <a:tint val="74000"/>
              </a:schemeClr>
            </a:solidFill>
            <a:ln>
              <a:noFill/>
            </a:ln>
            <a:effectLst/>
          </c:spPr>
          <c:invertIfNegative val="0"/>
          <c:cat>
            <c:strRef>
              <c:f>Лист1!$A$2</c:f>
              <c:strCache>
                <c:ptCount val="1"/>
                <c:pt idx="0">
                  <c:v>Категория 1</c:v>
                </c:pt>
              </c:strCache>
            </c:strRef>
          </c:cat>
          <c:val>
            <c:numRef>
              <c:f>Лист1!$L$2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A-8F00-41E3-AB9A-4966DB634124}"/>
            </c:ext>
          </c:extLst>
        </c:ser>
        <c:ser>
          <c:idx val="11"/>
          <c:order val="11"/>
          <c:tx>
            <c:strRef>
              <c:f>Лист1!$M$1</c:f>
              <c:strCache>
                <c:ptCount val="1"/>
                <c:pt idx="0">
                  <c:v>Ряд 12</c:v>
                </c:pt>
              </c:strCache>
            </c:strRef>
          </c:tx>
          <c:spPr>
            <a:solidFill>
              <a:schemeClr val="accent1">
                <a:tint val="65000"/>
              </a:schemeClr>
            </a:solidFill>
            <a:ln>
              <a:noFill/>
            </a:ln>
            <a:effectLst/>
          </c:spPr>
          <c:invertIfNegative val="0"/>
          <c:cat>
            <c:strRef>
              <c:f>Лист1!$A$2</c:f>
              <c:strCache>
                <c:ptCount val="1"/>
                <c:pt idx="0">
                  <c:v>Категория 1</c:v>
                </c:pt>
              </c:strCache>
            </c:strRef>
          </c:cat>
          <c:val>
            <c:numRef>
              <c:f>Лист1!$M$2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B-8F00-41E3-AB9A-4966DB634124}"/>
            </c:ext>
          </c:extLst>
        </c:ser>
        <c:ser>
          <c:idx val="12"/>
          <c:order val="12"/>
          <c:tx>
            <c:strRef>
              <c:f>Лист1!$N$1</c:f>
              <c:strCache>
                <c:ptCount val="1"/>
                <c:pt idx="0">
                  <c:v>Ряд 13</c:v>
                </c:pt>
              </c:strCache>
            </c:strRef>
          </c:tx>
          <c:spPr>
            <a:solidFill>
              <a:schemeClr val="accent1">
                <a:tint val="57000"/>
              </a:schemeClr>
            </a:solidFill>
            <a:ln>
              <a:noFill/>
            </a:ln>
            <a:effectLst/>
          </c:spPr>
          <c:invertIfNegative val="0"/>
          <c:cat>
            <c:strRef>
              <c:f>Лист1!$A$2</c:f>
              <c:strCache>
                <c:ptCount val="1"/>
                <c:pt idx="0">
                  <c:v>Категория 1</c:v>
                </c:pt>
              </c:strCache>
            </c:strRef>
          </c:cat>
          <c:val>
            <c:numRef>
              <c:f>Лист1!$N$2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C-8F00-41E3-AB9A-4966DB634124}"/>
            </c:ext>
          </c:extLst>
        </c:ser>
        <c:ser>
          <c:idx val="13"/>
          <c:order val="13"/>
          <c:tx>
            <c:strRef>
              <c:f>Лист1!$O$1</c:f>
              <c:strCache>
                <c:ptCount val="1"/>
                <c:pt idx="0">
                  <c:v>Ряд 14</c:v>
                </c:pt>
              </c:strCache>
            </c:strRef>
          </c:tx>
          <c:spPr>
            <a:solidFill>
              <a:schemeClr val="accent1">
                <a:tint val="48000"/>
              </a:schemeClr>
            </a:solidFill>
            <a:ln>
              <a:noFill/>
            </a:ln>
            <a:effectLst/>
          </c:spPr>
          <c:invertIfNegative val="0"/>
          <c:cat>
            <c:strRef>
              <c:f>Лист1!$A$2</c:f>
              <c:strCache>
                <c:ptCount val="1"/>
                <c:pt idx="0">
                  <c:v>Категория 1</c:v>
                </c:pt>
              </c:strCache>
            </c:strRef>
          </c:cat>
          <c:val>
            <c:numRef>
              <c:f>Лист1!$O$2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D-8F00-41E3-AB9A-4966DB634124}"/>
            </c:ext>
          </c:extLst>
        </c:ser>
        <c:ser>
          <c:idx val="14"/>
          <c:order val="14"/>
          <c:tx>
            <c:strRef>
              <c:f>Лист1!$P$1</c:f>
              <c:strCache>
                <c:ptCount val="1"/>
                <c:pt idx="0">
                  <c:v>Ряд 15</c:v>
                </c:pt>
              </c:strCache>
            </c:strRef>
          </c:tx>
          <c:spPr>
            <a:solidFill>
              <a:schemeClr val="accent1">
                <a:tint val="39000"/>
              </a:schemeClr>
            </a:solidFill>
            <a:ln>
              <a:noFill/>
            </a:ln>
            <a:effectLst/>
          </c:spPr>
          <c:invertIfNegative val="0"/>
          <c:cat>
            <c:strRef>
              <c:f>Лист1!$A$2</c:f>
              <c:strCache>
                <c:ptCount val="1"/>
                <c:pt idx="0">
                  <c:v>Категория 1</c:v>
                </c:pt>
              </c:strCache>
            </c:strRef>
          </c:cat>
          <c:val>
            <c:numRef>
              <c:f>Лист1!$P$2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E-8F00-41E3-AB9A-4966DB634124}"/>
            </c:ext>
          </c:extLst>
        </c:ser>
        <c:dLbls>
          <c:showLegendKey val="0"/>
          <c:showVal val="0"/>
          <c:showCatName val="0"/>
          <c:showSerName val="0"/>
          <c:showPercent val="0"/>
          <c:showBubbleSize val="0"/>
        </c:dLbls>
        <c:gapWidth val="150"/>
        <c:axId val="153531392"/>
        <c:axId val="136420096"/>
      </c:barChart>
      <c:catAx>
        <c:axId val="153531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420096"/>
        <c:crosses val="autoZero"/>
        <c:auto val="1"/>
        <c:lblAlgn val="ctr"/>
        <c:lblOffset val="100"/>
        <c:noMultiLvlLbl val="0"/>
      </c:catAx>
      <c:valAx>
        <c:axId val="13642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531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Кількість досліджуваних</c:v>
                </c:pt>
              </c:strCache>
            </c:strRef>
          </c:tx>
          <c:spPr>
            <a:solidFill>
              <a:schemeClr val="accent1">
                <a:shade val="76000"/>
              </a:schemeClr>
            </a:solidFill>
            <a:ln>
              <a:noFill/>
            </a:ln>
            <a:effectLst/>
            <a:sp3d/>
          </c:spPr>
          <c:invertIfNegative val="0"/>
          <c:cat>
            <c:strRef>
              <c:f>Лист1!$A$2:$A$4</c:f>
              <c:strCache>
                <c:ptCount val="3"/>
                <c:pt idx="0">
                  <c:v>Високий </c:v>
                </c:pt>
                <c:pt idx="1">
                  <c:v>Середній </c:v>
                </c:pt>
                <c:pt idx="2">
                  <c:v>Низький </c:v>
                </c:pt>
              </c:strCache>
            </c:strRef>
          </c:cat>
          <c:val>
            <c:numRef>
              <c:f>Лист1!$B$2:$B$4</c:f>
              <c:numCache>
                <c:formatCode>General</c:formatCode>
                <c:ptCount val="3"/>
                <c:pt idx="0">
                  <c:v>4</c:v>
                </c:pt>
                <c:pt idx="1">
                  <c:v>26</c:v>
                </c:pt>
                <c:pt idx="2">
                  <c:v>10</c:v>
                </c:pt>
              </c:numCache>
            </c:numRef>
          </c:val>
          <c:extLst xmlns:c16r2="http://schemas.microsoft.com/office/drawing/2015/06/chart">
            <c:ext xmlns:c16="http://schemas.microsoft.com/office/drawing/2014/chart" uri="{C3380CC4-5D6E-409C-BE32-E72D297353CC}">
              <c16:uniqueId val="{00000000-55FD-406A-89F2-635988DA5902}"/>
            </c:ext>
          </c:extLst>
        </c:ser>
        <c:ser>
          <c:idx val="1"/>
          <c:order val="1"/>
          <c:tx>
            <c:strRef>
              <c:f>Лист1!$C$1</c:f>
              <c:strCache>
                <c:ptCount val="1"/>
                <c:pt idx="0">
                  <c:v>% досліджуваних</c:v>
                </c:pt>
              </c:strCache>
            </c:strRef>
          </c:tx>
          <c:spPr>
            <a:solidFill>
              <a:schemeClr val="accent1">
                <a:tint val="77000"/>
              </a:schemeClr>
            </a:solidFill>
            <a:ln>
              <a:noFill/>
            </a:ln>
            <a:effectLst/>
            <a:sp3d/>
          </c:spPr>
          <c:invertIfNegative val="0"/>
          <c:cat>
            <c:strRef>
              <c:f>Лист1!$A$2:$A$4</c:f>
              <c:strCache>
                <c:ptCount val="3"/>
                <c:pt idx="0">
                  <c:v>Високий </c:v>
                </c:pt>
                <c:pt idx="1">
                  <c:v>Середній </c:v>
                </c:pt>
                <c:pt idx="2">
                  <c:v>Низький </c:v>
                </c:pt>
              </c:strCache>
            </c:strRef>
          </c:cat>
          <c:val>
            <c:numRef>
              <c:f>Лист1!$C$2:$C$4</c:f>
              <c:numCache>
                <c:formatCode>General</c:formatCode>
                <c:ptCount val="3"/>
                <c:pt idx="0">
                  <c:v>5</c:v>
                </c:pt>
                <c:pt idx="1">
                  <c:v>60</c:v>
                </c:pt>
                <c:pt idx="2">
                  <c:v>35</c:v>
                </c:pt>
              </c:numCache>
            </c:numRef>
          </c:val>
          <c:extLst xmlns:c16r2="http://schemas.microsoft.com/office/drawing/2015/06/chart">
            <c:ext xmlns:c16="http://schemas.microsoft.com/office/drawing/2014/chart" uri="{C3380CC4-5D6E-409C-BE32-E72D297353CC}">
              <c16:uniqueId val="{00000001-55FD-406A-89F2-635988DA5902}"/>
            </c:ext>
          </c:extLst>
        </c:ser>
        <c:dLbls>
          <c:showLegendKey val="0"/>
          <c:showVal val="0"/>
          <c:showCatName val="0"/>
          <c:showSerName val="0"/>
          <c:showPercent val="0"/>
          <c:showBubbleSize val="0"/>
        </c:dLbls>
        <c:gapWidth val="150"/>
        <c:shape val="box"/>
        <c:axId val="151820800"/>
        <c:axId val="136438336"/>
        <c:axId val="0"/>
      </c:bar3DChart>
      <c:catAx>
        <c:axId val="151820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438336"/>
        <c:crosses val="autoZero"/>
        <c:auto val="1"/>
        <c:lblAlgn val="ctr"/>
        <c:lblOffset val="100"/>
        <c:noMultiLvlLbl val="0"/>
      </c:catAx>
      <c:valAx>
        <c:axId val="13643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82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833A-EFDD-4C63-9632-A2EE1401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12196</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2023-05-10T09:45:00Z</dcterms:created>
  <dcterms:modified xsi:type="dcterms:W3CDTF">2023-05-10T09:46:00Z</dcterms:modified>
</cp:coreProperties>
</file>