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Навчальні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приміщення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обладнані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сучасною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мультимедійною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ікою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дозволяють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заняття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використанням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інноваційних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технологій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2BC0" w:rsidRDefault="00442BC0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C1C89F8" wp14:editId="6545D461">
            <wp:extent cx="4411980" cy="21793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Я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задоволени</w:t>
      </w:r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рівнем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узаємодії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здобувачів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вищої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науково-педагогічного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складу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освітньому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8E3153" wp14:editId="6CD7D1A5">
            <wp:extent cx="4411980" cy="25527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реалізується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принцип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студентоцентризму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9EF1CBD" wp14:editId="43051E9F">
            <wp:extent cx="4312920" cy="24612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проводяться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конференції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семінари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сприяють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професійному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й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удосконаленню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педагогічної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майстерності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1B19A08" wp14:editId="301E20D1">
            <wp:extent cx="4312920" cy="262890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запроваджується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політика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академічної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доброчесності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8B7FC31" wp14:editId="1DB8C280">
            <wp:extent cx="4297680" cy="2636520"/>
            <wp:effectExtent l="0" t="0" r="2667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6. На Вашу думку, чи мають в університеті жінки й чоловіки рівні можливості професійного зростання та фахової самореалізації?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21023A4" wp14:editId="45BA4FDA">
            <wp:extent cx="4343400" cy="2644140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сучасне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практично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орієнтоване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2065633" wp14:editId="079BF7A6">
            <wp:extent cx="4251960" cy="25755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інструменти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протидії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порушенням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академічної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доброчесності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2917EF3" wp14:editId="6B8D7B5D">
            <wp:extent cx="4251960" cy="2682240"/>
            <wp:effectExtent l="0" t="0" r="1524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 Я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задоволени</w:t>
      </w:r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якістю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деканату,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керівництва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факультету.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ACDB9C9" wp14:editId="10A38C5A">
            <wp:extent cx="4282440" cy="2575560"/>
            <wp:effectExtent l="0" t="0" r="2286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брали Ви участь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обговоренні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проєкту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(вносили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пропозиції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покращення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37991F5" wp14:editId="1B45FBBF">
            <wp:extent cx="4282440" cy="2560320"/>
            <wp:effectExtent l="0" t="0" r="2286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>11. Я задоволений(а) рівнем інформаційної підтримки (зручне та ефективне інформування щодо різних аспектів, вільний доступ до електронних інформаційних ресурсів і бібліотеки університету).</w:t>
      </w: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B1E16CF" wp14:editId="634CAFF9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прояви </w:t>
      </w:r>
      <w:proofErr w:type="spellStart"/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інгу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11DBE1" wp14:editId="4549A5C2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38D9" w:rsidRDefault="002A38D9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13.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ознайомлені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з порядком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реагування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прояви </w:t>
      </w:r>
      <w:proofErr w:type="spellStart"/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інгу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порядком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розв’язання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конфліктних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ситуацій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університеті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BA4D1A7" wp14:editId="3D80B03B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spellStart"/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іть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недоліки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освітнього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СНУ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В. Даля. </w:t>
      </w:r>
    </w:p>
    <w:p w:rsidR="00572C36" w:rsidRDefault="00572C36">
      <w:pPr>
        <w:rPr>
          <w:lang w:val="uk-UA"/>
        </w:rPr>
      </w:pPr>
    </w:p>
    <w:p w:rsidR="00572C36" w:rsidRDefault="00572C36">
      <w:pPr>
        <w:rPr>
          <w:lang w:val="uk-UA"/>
        </w:rPr>
      </w:pPr>
      <w:r>
        <w:rPr>
          <w:lang w:val="uk-UA"/>
        </w:rPr>
        <w:t>Немає відповідей</w:t>
      </w:r>
    </w:p>
    <w:p w:rsidR="00572C36" w:rsidRDefault="00572C36">
      <w:pPr>
        <w:rPr>
          <w:lang w:val="uk-UA"/>
        </w:rPr>
      </w:pPr>
    </w:p>
    <w:p w:rsidR="00572C36" w:rsidRPr="00572C36" w:rsidRDefault="00572C36" w:rsidP="0057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Щоб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запропонували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вдосконалення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освітнього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процесу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СНУ</w:t>
      </w:r>
      <w:proofErr w:type="gram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</w:t>
      </w:r>
      <w:proofErr w:type="spellEnd"/>
      <w:r w:rsidRPr="0057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В. Даля?</w:t>
      </w:r>
    </w:p>
    <w:p w:rsidR="00572C36" w:rsidRDefault="00572C36">
      <w:pPr>
        <w:rPr>
          <w:lang w:val="uk-UA"/>
        </w:rPr>
      </w:pPr>
    </w:p>
    <w:p w:rsidR="00572C36" w:rsidRDefault="00572C36" w:rsidP="00572C36">
      <w:pPr>
        <w:rPr>
          <w:lang w:val="uk-UA"/>
        </w:rPr>
      </w:pPr>
      <w:r>
        <w:rPr>
          <w:lang w:val="uk-UA"/>
        </w:rPr>
        <w:t>Немає відповідей</w:t>
      </w:r>
    </w:p>
    <w:p w:rsidR="00572C36" w:rsidRPr="00572C36" w:rsidRDefault="00572C36">
      <w:pPr>
        <w:rPr>
          <w:lang w:val="uk-UA"/>
        </w:rPr>
      </w:pPr>
    </w:p>
    <w:sectPr w:rsidR="00572C36" w:rsidRPr="00572C36" w:rsidSect="002A38D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C"/>
    <w:rsid w:val="002A38D9"/>
    <w:rsid w:val="00442BC0"/>
    <w:rsid w:val="00572C36"/>
    <w:rsid w:val="00572CFC"/>
    <w:rsid w:val="005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43;&#1088;&#1072;&#1092;&#1110;&#1082;&#1080;%20&#1071;&#1082;&#1110;&#1089;&#1090;&#1100;%20&#1086;&#1089;&#1074;&#1110;&#1090;&#1085;&#1100;&#1086;&#1075;&#1086;%20&#1087;&#1088;&#1086;&#1094;&#1077;&#1089;&#1091;%20&#1091;%20&#1057;&#1053;&#1059;%20&#1110;&#1084;.%20&#1042;.%20&#1044;&#1072;&#1083;&#1103;%20(&#1054;&#1090;&#1074;&#1077;&#1090;&#1099;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96062992125984E-2"/>
          <c:y val="7.407407407407407E-2"/>
          <c:w val="0.77010192475940509"/>
          <c:h val="0.83779308836395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(1)'!$A$34:$B$34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(1)'!$A$35:$B$35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19104"/>
        <c:axId val="179949568"/>
      </c:barChart>
      <c:catAx>
        <c:axId val="1799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949568"/>
        <c:crosses val="autoZero"/>
        <c:auto val="1"/>
        <c:lblAlgn val="ctr"/>
        <c:lblOffset val="100"/>
        <c:noMultiLvlLbl val="0"/>
      </c:catAx>
      <c:valAx>
        <c:axId val="1799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1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(1)'!$H$103:$I$103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(1)'!$H$104:$I$104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11648"/>
        <c:axId val="186013184"/>
      </c:barChart>
      <c:catAx>
        <c:axId val="1860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013184"/>
        <c:crosses val="autoZero"/>
        <c:auto val="1"/>
        <c:lblAlgn val="ctr"/>
        <c:lblOffset val="100"/>
        <c:noMultiLvlLbl val="0"/>
      </c:catAx>
      <c:valAx>
        <c:axId val="1860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11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840507436570429"/>
          <c:y val="7.407407407407407E-2"/>
          <c:w val="0.77010192475940509"/>
          <c:h val="0.83779308836395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(1)'!$N$34:$O$34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(1)'!$N$35:$O$35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41472"/>
        <c:axId val="186043008"/>
      </c:barChart>
      <c:catAx>
        <c:axId val="1860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043008"/>
        <c:crosses val="autoZero"/>
        <c:auto val="1"/>
        <c:lblAlgn val="ctr"/>
        <c:lblOffset val="100"/>
        <c:noMultiLvlLbl val="0"/>
      </c:catAx>
      <c:valAx>
        <c:axId val="1860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4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(1)'!$N$51:$O$51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(1)'!$N$52:$O$52</c:f>
              <c:numCache>
                <c:formatCode>General</c:formatCode>
                <c:ptCount val="2"/>
                <c:pt idx="0">
                  <c:v>0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54912"/>
        <c:axId val="186912768"/>
      </c:barChart>
      <c:catAx>
        <c:axId val="18605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12768"/>
        <c:crosses val="autoZero"/>
        <c:auto val="1"/>
        <c:lblAlgn val="ctr"/>
        <c:lblOffset val="100"/>
        <c:noMultiLvlLbl val="0"/>
      </c:catAx>
      <c:valAx>
        <c:axId val="18691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54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293963254593178E-2"/>
          <c:y val="5.0925925925925923E-2"/>
          <c:w val="0.77010192475940509"/>
          <c:h val="0.83779308836395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(1)'!$N$68:$O$68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(1)'!$N$69:$O$69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24416"/>
        <c:axId val="186946688"/>
      </c:barChart>
      <c:catAx>
        <c:axId val="18692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46688"/>
        <c:crosses val="autoZero"/>
        <c:auto val="1"/>
        <c:lblAlgn val="ctr"/>
        <c:lblOffset val="100"/>
        <c:noMultiLvlLbl val="0"/>
      </c:catAx>
      <c:valAx>
        <c:axId val="1869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24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(1)'!$A$51:$B$51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(1)'!$A$52:$B$52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10688"/>
        <c:axId val="154212224"/>
      </c:barChart>
      <c:catAx>
        <c:axId val="15421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12224"/>
        <c:crosses val="autoZero"/>
        <c:auto val="1"/>
        <c:lblAlgn val="ctr"/>
        <c:lblOffset val="100"/>
        <c:noMultiLvlLbl val="0"/>
      </c:catAx>
      <c:valAx>
        <c:axId val="1542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10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(1)'!$A$69:$B$69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(1)'!$A$70:$B$70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24128"/>
        <c:axId val="154225664"/>
      </c:barChart>
      <c:catAx>
        <c:axId val="15422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5664"/>
        <c:crosses val="autoZero"/>
        <c:auto val="1"/>
        <c:lblAlgn val="ctr"/>
        <c:lblOffset val="100"/>
        <c:noMultiLvlLbl val="0"/>
      </c:catAx>
      <c:valAx>
        <c:axId val="1542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24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(1)'!$A$86:$B$86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(1)'!$A$87:$B$87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60608"/>
        <c:axId val="154262144"/>
      </c:barChart>
      <c:catAx>
        <c:axId val="15426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62144"/>
        <c:crosses val="autoZero"/>
        <c:auto val="1"/>
        <c:lblAlgn val="ctr"/>
        <c:lblOffset val="100"/>
        <c:noMultiLvlLbl val="0"/>
      </c:catAx>
      <c:valAx>
        <c:axId val="15426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60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(1)'!$A$102:$B$102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(1)'!$A$103:$B$103</c:f>
              <c:numCache>
                <c:formatCode>General</c:formatCode>
                <c:ptCount val="2"/>
                <c:pt idx="0">
                  <c:v>23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895936"/>
        <c:axId val="183897472"/>
      </c:barChart>
      <c:catAx>
        <c:axId val="18389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3897472"/>
        <c:crosses val="autoZero"/>
        <c:auto val="1"/>
        <c:lblAlgn val="ctr"/>
        <c:lblOffset val="100"/>
        <c:noMultiLvlLbl val="0"/>
      </c:catAx>
      <c:valAx>
        <c:axId val="1838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95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(1)'!$H$34:$I$34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(1)'!$H$35:$I$35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922048"/>
        <c:axId val="183952512"/>
      </c:barChart>
      <c:catAx>
        <c:axId val="18392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952512"/>
        <c:crosses val="autoZero"/>
        <c:auto val="1"/>
        <c:lblAlgn val="ctr"/>
        <c:lblOffset val="100"/>
        <c:noMultiLvlLbl val="0"/>
      </c:catAx>
      <c:valAx>
        <c:axId val="18395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922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(1)'!$H$51:$I$51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(1)'!$H$52:$I$52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59040"/>
        <c:axId val="184760576"/>
      </c:barChart>
      <c:catAx>
        <c:axId val="18475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60576"/>
        <c:crosses val="autoZero"/>
        <c:auto val="1"/>
        <c:lblAlgn val="ctr"/>
        <c:lblOffset val="100"/>
        <c:noMultiLvlLbl val="0"/>
      </c:catAx>
      <c:valAx>
        <c:axId val="1847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59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(1)'!$H$68:$I$68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(1)'!$H$69:$I$69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76192"/>
        <c:axId val="184777728"/>
      </c:barChart>
      <c:catAx>
        <c:axId val="18477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77728"/>
        <c:crosses val="autoZero"/>
        <c:auto val="1"/>
        <c:lblAlgn val="ctr"/>
        <c:lblOffset val="100"/>
        <c:noMultiLvlLbl val="0"/>
      </c:catAx>
      <c:valAx>
        <c:axId val="18477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76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(1)'!$H$86:$I$86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'Ответы на форму (1)'!$H$87:$I$87</c:f>
              <c:numCache>
                <c:formatCode>General</c:formatCode>
                <c:ptCount val="2"/>
                <c:pt idx="0">
                  <c:v>23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97824"/>
        <c:axId val="184803712"/>
      </c:barChart>
      <c:catAx>
        <c:axId val="1847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803712"/>
        <c:crosses val="autoZero"/>
        <c:auto val="1"/>
        <c:lblAlgn val="ctr"/>
        <c:lblOffset val="100"/>
        <c:noMultiLvlLbl val="0"/>
      </c:catAx>
      <c:valAx>
        <c:axId val="1848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97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FabLab Embroidery</cp:lastModifiedBy>
  <cp:revision>3</cp:revision>
  <dcterms:created xsi:type="dcterms:W3CDTF">2022-02-18T08:07:00Z</dcterms:created>
  <dcterms:modified xsi:type="dcterms:W3CDTF">2022-03-31T14:26:00Z</dcterms:modified>
</cp:coreProperties>
</file>