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5" w:type="dxa"/>
        <w:jc w:val="center"/>
        <w:tblBorders>
          <w:bottom w:val="single" w:sz="4" w:space="0" w:color="000000"/>
        </w:tblBorders>
        <w:tblLayout w:type="fixed"/>
        <w:tblLook w:val="0600" w:firstRow="0" w:lastRow="0" w:firstColumn="0" w:lastColumn="0" w:noHBand="1" w:noVBand="1"/>
      </w:tblPr>
      <w:tblGrid>
        <w:gridCol w:w="2337"/>
        <w:gridCol w:w="8058"/>
      </w:tblGrid>
      <w:tr w:rsidR="008B2235" w:rsidRPr="00790385" w:rsidTr="008B2235">
        <w:trPr>
          <w:trHeight w:val="424"/>
          <w:jc w:val="center"/>
        </w:trPr>
        <w:tc>
          <w:tcPr>
            <w:tcW w:w="2336" w:type="dxa"/>
            <w:vMerge w:val="restart"/>
            <w:tcBorders>
              <w:top w:val="nil"/>
              <w:left w:val="nil"/>
              <w:bottom w:val="nil"/>
              <w:right w:val="single" w:sz="4" w:space="0" w:color="1D3278"/>
            </w:tcBorders>
            <w:tcMar>
              <w:top w:w="100" w:type="dxa"/>
              <w:left w:w="100" w:type="dxa"/>
              <w:bottom w:w="100" w:type="dxa"/>
              <w:right w:w="100" w:type="dxa"/>
            </w:tcMar>
          </w:tcPr>
          <w:p w:rsidR="008B2235" w:rsidRPr="00790385" w:rsidRDefault="008B2235" w:rsidP="00790385">
            <w:pPr>
              <w:pStyle w:val="Normal1"/>
              <w:keepNext/>
              <w:keepLines/>
              <w:outlineLvl w:val="7"/>
              <w:rPr>
                <w:rFonts w:ascii="Tahoma" w:eastAsia="Open Sans" w:hAnsi="Tahoma" w:cs="Tahoma"/>
                <w:b/>
                <w:sz w:val="22"/>
                <w:szCs w:val="22"/>
              </w:rPr>
            </w:pPr>
          </w:p>
          <w:p w:rsidR="008B2235" w:rsidRPr="00790385" w:rsidRDefault="008B2235" w:rsidP="00790385">
            <w:pPr>
              <w:pStyle w:val="Normal1"/>
              <w:rPr>
                <w:rFonts w:ascii="Tahoma" w:eastAsia="Open Sans" w:hAnsi="Tahoma" w:cs="Tahoma"/>
                <w:b/>
                <w:sz w:val="22"/>
                <w:szCs w:val="22"/>
              </w:rPr>
            </w:pPr>
            <w:r w:rsidRPr="00790385">
              <w:rPr>
                <w:rFonts w:ascii="Tahoma" w:hAnsi="Tahoma" w:cs="Tahoma"/>
                <w:noProof/>
                <w:sz w:val="22"/>
                <w:szCs w:val="22"/>
                <w:lang w:val="ru-RU" w:eastAsia="ru-RU"/>
              </w:rPr>
              <w:drawing>
                <wp:inline distT="0" distB="0" distL="0" distR="0">
                  <wp:extent cx="1361440" cy="13519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52637" t="52048" r="34668" b="25647"/>
                          <a:stretch>
                            <a:fillRect/>
                          </a:stretch>
                        </pic:blipFill>
                        <pic:spPr bwMode="auto">
                          <a:xfrm>
                            <a:off x="0" y="0"/>
                            <a:ext cx="1361440" cy="1351915"/>
                          </a:xfrm>
                          <a:prstGeom prst="rect">
                            <a:avLst/>
                          </a:prstGeom>
                          <a:noFill/>
                          <a:ln>
                            <a:noFill/>
                          </a:ln>
                        </pic:spPr>
                      </pic:pic>
                    </a:graphicData>
                  </a:graphic>
                </wp:inline>
              </w:drawing>
            </w:r>
            <w:bookmarkStart w:id="0" w:name="_gjdgxs"/>
            <w:bookmarkEnd w:id="0"/>
          </w:p>
        </w:tc>
        <w:tc>
          <w:tcPr>
            <w:tcW w:w="8054" w:type="dxa"/>
            <w:tcBorders>
              <w:top w:val="nil"/>
              <w:left w:val="single" w:sz="4" w:space="0" w:color="1D3278"/>
              <w:bottom w:val="nil"/>
              <w:right w:val="nil"/>
            </w:tcBorders>
            <w:tcMar>
              <w:top w:w="100" w:type="dxa"/>
              <w:left w:w="100" w:type="dxa"/>
              <w:bottom w:w="100" w:type="dxa"/>
              <w:right w:w="100" w:type="dxa"/>
            </w:tcMar>
            <w:vAlign w:val="center"/>
            <w:hideMark/>
          </w:tcPr>
          <w:p w:rsidR="008B2235" w:rsidRPr="00790385" w:rsidRDefault="008B2235" w:rsidP="00790385">
            <w:pPr>
              <w:pStyle w:val="a6"/>
              <w:spacing w:after="0"/>
              <w:jc w:val="center"/>
              <w:rPr>
                <w:rFonts w:ascii="Tahoma" w:hAnsi="Tahoma" w:cs="Tahoma"/>
                <w:color w:val="auto"/>
                <w:sz w:val="22"/>
                <w:szCs w:val="22"/>
                <w:lang w:val="uk-UA"/>
              </w:rPr>
            </w:pPr>
            <w:proofErr w:type="spellStart"/>
            <w:r w:rsidRPr="00790385">
              <w:rPr>
                <w:rFonts w:ascii="Tahoma" w:hAnsi="Tahoma" w:cs="Tahoma"/>
                <w:color w:val="auto"/>
                <w:sz w:val="22"/>
                <w:szCs w:val="22"/>
                <w:lang w:val="uk-UA"/>
              </w:rPr>
              <w:t>Силабус</w:t>
            </w:r>
            <w:proofErr w:type="spellEnd"/>
            <w:r w:rsidRPr="00790385">
              <w:rPr>
                <w:rFonts w:ascii="Tahoma" w:hAnsi="Tahoma" w:cs="Tahoma"/>
                <w:color w:val="auto"/>
                <w:sz w:val="22"/>
                <w:szCs w:val="22"/>
                <w:lang w:val="uk-UA"/>
              </w:rPr>
              <w:t xml:space="preserve"> курсу</w:t>
            </w:r>
          </w:p>
          <w:p w:rsidR="008B2235" w:rsidRPr="00790385" w:rsidRDefault="00790385" w:rsidP="00790385">
            <w:pPr>
              <w:pStyle w:val="Normal1"/>
              <w:jc w:val="center"/>
              <w:rPr>
                <w:rFonts w:ascii="Tahoma" w:hAnsi="Tahoma" w:cs="Tahoma"/>
                <w:b/>
                <w:bCs/>
                <w:sz w:val="22"/>
                <w:szCs w:val="22"/>
                <w:lang w:val="uk-UA"/>
              </w:rPr>
            </w:pPr>
            <w:r>
              <w:rPr>
                <w:rFonts w:ascii="Tahoma" w:hAnsi="Tahoma" w:cs="Tahoma"/>
                <w:b/>
                <w:bCs/>
                <w:sz w:val="22"/>
                <w:szCs w:val="22"/>
                <w:lang w:val="uk-UA"/>
              </w:rPr>
              <w:t>Фізика</w:t>
            </w:r>
          </w:p>
        </w:tc>
      </w:tr>
      <w:tr w:rsidR="008B2235" w:rsidRPr="00790385" w:rsidTr="008B2235">
        <w:trPr>
          <w:trHeight w:val="980"/>
          <w:jc w:val="center"/>
        </w:trPr>
        <w:tc>
          <w:tcPr>
            <w:tcW w:w="2336" w:type="dxa"/>
            <w:vMerge/>
            <w:tcBorders>
              <w:top w:val="nil"/>
              <w:left w:val="nil"/>
              <w:bottom w:val="nil"/>
              <w:right w:val="single" w:sz="4" w:space="0" w:color="1D3278"/>
            </w:tcBorders>
            <w:vAlign w:val="center"/>
            <w:hideMark/>
          </w:tcPr>
          <w:p w:rsidR="008B2235" w:rsidRPr="00790385" w:rsidRDefault="008B2235" w:rsidP="00790385">
            <w:pPr>
              <w:rPr>
                <w:rFonts w:ascii="Tahoma" w:eastAsia="Open Sans" w:hAnsi="Tahoma" w:cs="Tahoma"/>
                <w:b/>
                <w:sz w:val="22"/>
                <w:szCs w:val="22"/>
              </w:rPr>
            </w:pPr>
          </w:p>
        </w:tc>
        <w:tc>
          <w:tcPr>
            <w:tcW w:w="8054" w:type="dxa"/>
            <w:tcBorders>
              <w:top w:val="nil"/>
              <w:left w:val="single" w:sz="4" w:space="0" w:color="1D3278"/>
              <w:bottom w:val="nil"/>
              <w:right w:val="nil"/>
            </w:tcBorders>
            <w:tcMar>
              <w:top w:w="100" w:type="dxa"/>
              <w:left w:w="100" w:type="dxa"/>
              <w:bottom w:w="100" w:type="dxa"/>
              <w:right w:w="100" w:type="dxa"/>
            </w:tcMar>
            <w:vAlign w:val="center"/>
            <w:hideMark/>
          </w:tcPr>
          <w:p w:rsidR="008B2235" w:rsidRPr="00790385" w:rsidRDefault="008B2235" w:rsidP="00790385">
            <w:pPr>
              <w:pStyle w:val="Normal1"/>
              <w:tabs>
                <w:tab w:val="right" w:pos="7852"/>
              </w:tabs>
              <w:ind w:firstLine="170"/>
              <w:rPr>
                <w:rFonts w:ascii="Tahoma" w:eastAsia="Open Sans" w:hAnsi="Tahoma" w:cs="Tahoma"/>
                <w:b/>
                <w:sz w:val="22"/>
                <w:szCs w:val="22"/>
                <w:lang w:val="uk-UA"/>
              </w:rPr>
            </w:pPr>
            <w:bookmarkStart w:id="1" w:name="_30j0zll"/>
            <w:bookmarkEnd w:id="1"/>
            <w:r w:rsidRPr="00790385">
              <w:rPr>
                <w:rFonts w:ascii="Tahoma" w:eastAsia="Open Sans" w:hAnsi="Tahoma" w:cs="Tahoma"/>
                <w:b/>
                <w:sz w:val="22"/>
                <w:szCs w:val="22"/>
                <w:lang w:val="uk-UA"/>
              </w:rPr>
              <w:t xml:space="preserve">Ступінь вищої освіти </w:t>
            </w:r>
            <w:r w:rsidRPr="00790385">
              <w:rPr>
                <w:rFonts w:ascii="Tahoma" w:eastAsia="Open Sans" w:hAnsi="Tahoma" w:cs="Tahoma"/>
                <w:bCs/>
                <w:color w:val="auto"/>
                <w:sz w:val="22"/>
                <w:szCs w:val="22"/>
                <w:lang w:val="uk-UA"/>
              </w:rPr>
              <w:t>Бакалавр</w:t>
            </w:r>
          </w:p>
          <w:p w:rsidR="008B2235" w:rsidRPr="00790385" w:rsidRDefault="008B2235" w:rsidP="00790385">
            <w:pPr>
              <w:pStyle w:val="Normal1"/>
              <w:tabs>
                <w:tab w:val="right" w:pos="7852"/>
              </w:tabs>
              <w:ind w:firstLine="170"/>
              <w:rPr>
                <w:rFonts w:ascii="Tahoma" w:eastAsia="Open Sans" w:hAnsi="Tahoma" w:cs="Tahoma"/>
                <w:b/>
                <w:color w:val="auto"/>
                <w:sz w:val="22"/>
                <w:szCs w:val="22"/>
                <w:u w:val="single"/>
                <w:lang w:val="uk-UA"/>
              </w:rPr>
            </w:pPr>
            <w:r w:rsidRPr="00790385">
              <w:rPr>
                <w:rFonts w:ascii="Tahoma" w:eastAsia="Open Sans" w:hAnsi="Tahoma" w:cs="Tahoma"/>
                <w:b/>
                <w:sz w:val="22"/>
                <w:szCs w:val="22"/>
                <w:lang w:val="uk-UA"/>
              </w:rPr>
              <w:t xml:space="preserve">Освітня програма   </w:t>
            </w:r>
            <w:r w:rsidR="00790385">
              <w:rPr>
                <w:rFonts w:ascii="Tahoma" w:eastAsia="Open Sans" w:hAnsi="Tahoma" w:cs="Tahoma"/>
                <w:bCs/>
                <w:color w:val="auto"/>
                <w:sz w:val="22"/>
                <w:szCs w:val="22"/>
                <w:lang w:val="uk-UA"/>
              </w:rPr>
              <w:t>Харчові технології</w:t>
            </w:r>
            <w:r w:rsidRPr="00790385">
              <w:rPr>
                <w:rFonts w:ascii="Tahoma" w:eastAsia="Open Sans" w:hAnsi="Tahoma" w:cs="Tahoma"/>
                <w:bCs/>
                <w:color w:val="auto"/>
                <w:sz w:val="22"/>
                <w:szCs w:val="22"/>
                <w:lang w:val="uk-UA"/>
              </w:rPr>
              <w:t xml:space="preserve">, </w:t>
            </w:r>
          </w:p>
          <w:p w:rsidR="008B2235" w:rsidRPr="00790385" w:rsidRDefault="008B2235" w:rsidP="00790385">
            <w:pPr>
              <w:pStyle w:val="Normal1"/>
              <w:tabs>
                <w:tab w:val="right" w:pos="7852"/>
              </w:tabs>
              <w:ind w:firstLine="170"/>
              <w:rPr>
                <w:rFonts w:ascii="Tahoma" w:eastAsia="Open Sans" w:hAnsi="Tahoma" w:cs="Tahoma"/>
                <w:b/>
                <w:sz w:val="22"/>
                <w:szCs w:val="22"/>
                <w:lang w:val="uk-UA"/>
              </w:rPr>
            </w:pPr>
            <w:r w:rsidRPr="00790385">
              <w:rPr>
                <w:rFonts w:ascii="Tahoma" w:eastAsia="Open Sans" w:hAnsi="Tahoma" w:cs="Tahoma"/>
                <w:b/>
                <w:color w:val="auto"/>
                <w:sz w:val="22"/>
                <w:szCs w:val="22"/>
                <w:lang w:val="uk-UA"/>
              </w:rPr>
              <w:t xml:space="preserve">Назва кафедри </w:t>
            </w:r>
            <w:r w:rsidRPr="00790385">
              <w:rPr>
                <w:rFonts w:ascii="Tahoma" w:eastAsia="Open Sans" w:hAnsi="Tahoma" w:cs="Tahoma"/>
                <w:bCs/>
                <w:color w:val="auto"/>
                <w:sz w:val="22"/>
                <w:szCs w:val="22"/>
                <w:lang w:val="uk-UA"/>
              </w:rPr>
              <w:t>будівництва, архітектури, геодезії та землеустрою</w:t>
            </w:r>
          </w:p>
        </w:tc>
      </w:tr>
      <w:tr w:rsidR="008B2235" w:rsidRPr="00790385" w:rsidTr="008B2235">
        <w:trPr>
          <w:trHeight w:val="104"/>
          <w:jc w:val="center"/>
        </w:trPr>
        <w:tc>
          <w:tcPr>
            <w:tcW w:w="2336" w:type="dxa"/>
            <w:vMerge/>
            <w:tcBorders>
              <w:top w:val="nil"/>
              <w:left w:val="nil"/>
              <w:bottom w:val="nil"/>
              <w:right w:val="single" w:sz="4" w:space="0" w:color="1D3278"/>
            </w:tcBorders>
            <w:vAlign w:val="center"/>
            <w:hideMark/>
          </w:tcPr>
          <w:p w:rsidR="008B2235" w:rsidRPr="00790385" w:rsidRDefault="008B2235" w:rsidP="00790385">
            <w:pPr>
              <w:rPr>
                <w:rFonts w:ascii="Tahoma" w:eastAsia="Open Sans" w:hAnsi="Tahoma" w:cs="Tahoma"/>
                <w:b/>
                <w:sz w:val="22"/>
                <w:szCs w:val="22"/>
                <w:lang w:val="ru-RU"/>
              </w:rPr>
            </w:pPr>
          </w:p>
        </w:tc>
        <w:tc>
          <w:tcPr>
            <w:tcW w:w="8054" w:type="dxa"/>
            <w:tcBorders>
              <w:top w:val="nil"/>
              <w:left w:val="single" w:sz="4" w:space="0" w:color="1D3278"/>
              <w:bottom w:val="nil"/>
              <w:right w:val="nil"/>
            </w:tcBorders>
            <w:tcMar>
              <w:top w:w="100" w:type="dxa"/>
              <w:left w:w="100" w:type="dxa"/>
              <w:bottom w:w="100" w:type="dxa"/>
              <w:right w:w="100" w:type="dxa"/>
            </w:tcMar>
            <w:hideMark/>
          </w:tcPr>
          <w:p w:rsidR="008B2235" w:rsidRPr="00790385" w:rsidRDefault="008B2235" w:rsidP="00790385">
            <w:pPr>
              <w:pStyle w:val="Normal1"/>
              <w:ind w:firstLine="170"/>
              <w:rPr>
                <w:rFonts w:ascii="Tahoma" w:eastAsia="Open Sans" w:hAnsi="Tahoma" w:cs="Tahoma"/>
                <w:sz w:val="22"/>
                <w:szCs w:val="22"/>
                <w:lang w:val="uk-UA"/>
              </w:rPr>
            </w:pPr>
            <w:r w:rsidRPr="00790385">
              <w:rPr>
                <w:rFonts w:ascii="Tahoma" w:eastAsia="Open Sans" w:hAnsi="Tahoma" w:cs="Tahoma"/>
                <w:b/>
                <w:sz w:val="22"/>
                <w:szCs w:val="22"/>
                <w:lang w:val="uk-UA"/>
              </w:rPr>
              <w:t>Рік навчання</w:t>
            </w:r>
            <w:r w:rsidRPr="00790385">
              <w:rPr>
                <w:rFonts w:ascii="Tahoma" w:eastAsia="Open Sans" w:hAnsi="Tahoma" w:cs="Tahoma"/>
                <w:b/>
                <w:sz w:val="22"/>
                <w:szCs w:val="22"/>
                <w:lang w:val="ru-RU"/>
              </w:rPr>
              <w:t xml:space="preserve">:   </w:t>
            </w:r>
            <w:r w:rsidRPr="00790385">
              <w:rPr>
                <w:rFonts w:ascii="Tahoma" w:eastAsia="Open Sans" w:hAnsi="Tahoma" w:cs="Tahoma"/>
                <w:sz w:val="22"/>
                <w:szCs w:val="22"/>
                <w:lang w:val="uk-UA"/>
              </w:rPr>
              <w:t xml:space="preserve">1. </w:t>
            </w:r>
            <w:r w:rsidRPr="00790385">
              <w:rPr>
                <w:rFonts w:ascii="Tahoma" w:eastAsia="Open Sans" w:hAnsi="Tahoma" w:cs="Tahoma"/>
                <w:b/>
                <w:sz w:val="22"/>
                <w:szCs w:val="22"/>
                <w:lang w:val="uk-UA"/>
              </w:rPr>
              <w:t>Семестр</w:t>
            </w:r>
            <w:r w:rsidRPr="00790385">
              <w:rPr>
                <w:rFonts w:ascii="Tahoma" w:eastAsia="Open Sans" w:hAnsi="Tahoma" w:cs="Tahoma"/>
                <w:b/>
                <w:sz w:val="22"/>
                <w:szCs w:val="22"/>
                <w:lang w:val="ru-RU"/>
              </w:rPr>
              <w:t xml:space="preserve">:  </w:t>
            </w:r>
            <w:r w:rsidRPr="00790385">
              <w:rPr>
                <w:rFonts w:ascii="Tahoma" w:eastAsia="Open Sans" w:hAnsi="Tahoma" w:cs="Tahoma"/>
                <w:bCs/>
                <w:sz w:val="22"/>
                <w:szCs w:val="22"/>
                <w:lang w:val="ru-RU"/>
              </w:rPr>
              <w:t>1</w:t>
            </w:r>
          </w:p>
        </w:tc>
      </w:tr>
      <w:tr w:rsidR="008B2235" w:rsidRPr="00790385" w:rsidTr="008B2235">
        <w:trPr>
          <w:trHeight w:val="267"/>
          <w:jc w:val="center"/>
        </w:trPr>
        <w:tc>
          <w:tcPr>
            <w:tcW w:w="2336" w:type="dxa"/>
            <w:vMerge/>
            <w:tcBorders>
              <w:top w:val="nil"/>
              <w:left w:val="nil"/>
              <w:bottom w:val="nil"/>
              <w:right w:val="single" w:sz="4" w:space="0" w:color="1D3278"/>
            </w:tcBorders>
            <w:vAlign w:val="center"/>
            <w:hideMark/>
          </w:tcPr>
          <w:p w:rsidR="008B2235" w:rsidRPr="00790385" w:rsidRDefault="008B2235" w:rsidP="00790385">
            <w:pPr>
              <w:rPr>
                <w:rFonts w:ascii="Tahoma" w:eastAsia="Open Sans" w:hAnsi="Tahoma" w:cs="Tahoma"/>
                <w:b/>
                <w:sz w:val="22"/>
                <w:szCs w:val="22"/>
              </w:rPr>
            </w:pPr>
          </w:p>
        </w:tc>
        <w:tc>
          <w:tcPr>
            <w:tcW w:w="8054" w:type="dxa"/>
            <w:tcBorders>
              <w:top w:val="nil"/>
              <w:left w:val="single" w:sz="4" w:space="0" w:color="1D3278"/>
              <w:bottom w:val="nil"/>
              <w:right w:val="nil"/>
            </w:tcBorders>
            <w:tcMar>
              <w:top w:w="100" w:type="dxa"/>
              <w:left w:w="100" w:type="dxa"/>
              <w:bottom w:w="100" w:type="dxa"/>
              <w:right w:w="100" w:type="dxa"/>
            </w:tcMar>
            <w:hideMark/>
          </w:tcPr>
          <w:p w:rsidR="008B2235" w:rsidRPr="00790385" w:rsidRDefault="008B2235" w:rsidP="00790385">
            <w:pPr>
              <w:pStyle w:val="Normal1"/>
              <w:ind w:firstLine="170"/>
              <w:rPr>
                <w:rFonts w:ascii="Tahoma" w:eastAsia="Open Sans" w:hAnsi="Tahoma" w:cs="Tahoma"/>
                <w:sz w:val="22"/>
                <w:szCs w:val="22"/>
                <w:lang w:val="ru-RU"/>
              </w:rPr>
            </w:pPr>
            <w:r w:rsidRPr="00790385">
              <w:rPr>
                <w:rFonts w:ascii="Tahoma" w:eastAsia="Open Sans" w:hAnsi="Tahoma" w:cs="Tahoma"/>
                <w:b/>
                <w:sz w:val="22"/>
                <w:szCs w:val="22"/>
                <w:lang w:val="uk-UA"/>
              </w:rPr>
              <w:t>Кількість кредитів</w:t>
            </w:r>
            <w:r w:rsidRPr="00790385">
              <w:rPr>
                <w:rFonts w:ascii="Tahoma" w:eastAsia="Open Sans" w:hAnsi="Tahoma" w:cs="Tahoma"/>
                <w:b/>
                <w:sz w:val="22"/>
                <w:szCs w:val="22"/>
                <w:lang w:val="ru-RU"/>
              </w:rPr>
              <w:t>:</w:t>
            </w:r>
            <w:r w:rsidRPr="00790385">
              <w:rPr>
                <w:rFonts w:ascii="Tahoma" w:eastAsia="Open Sans" w:hAnsi="Tahoma" w:cs="Tahoma"/>
                <w:sz w:val="22"/>
                <w:szCs w:val="22"/>
                <w:lang w:val="uk-UA"/>
              </w:rPr>
              <w:t xml:space="preserve"> 4.  </w:t>
            </w:r>
            <w:r w:rsidRPr="00790385">
              <w:rPr>
                <w:rFonts w:ascii="Tahoma" w:eastAsia="Open Sans" w:hAnsi="Tahoma" w:cs="Tahoma"/>
                <w:b/>
                <w:bCs/>
                <w:sz w:val="22"/>
                <w:szCs w:val="22"/>
                <w:lang w:val="uk-UA"/>
              </w:rPr>
              <w:t>Мова викладання:</w:t>
            </w:r>
            <w:r w:rsidRPr="00790385">
              <w:rPr>
                <w:rFonts w:ascii="Tahoma" w:eastAsia="Open Sans" w:hAnsi="Tahoma" w:cs="Tahoma"/>
                <w:sz w:val="22"/>
                <w:szCs w:val="22"/>
                <w:lang w:val="uk-UA"/>
              </w:rPr>
              <w:t xml:space="preserve"> державна </w:t>
            </w:r>
          </w:p>
        </w:tc>
      </w:tr>
      <w:tr w:rsidR="008B2235" w:rsidRPr="00790385" w:rsidTr="008B2235">
        <w:trPr>
          <w:trHeight w:val="267"/>
          <w:jc w:val="center"/>
        </w:trPr>
        <w:tc>
          <w:tcPr>
            <w:tcW w:w="2336" w:type="dxa"/>
            <w:tcBorders>
              <w:top w:val="nil"/>
              <w:left w:val="nil"/>
              <w:bottom w:val="single" w:sz="4" w:space="0" w:color="1D3278"/>
              <w:right w:val="single" w:sz="4" w:space="0" w:color="1D3278"/>
            </w:tcBorders>
            <w:tcMar>
              <w:top w:w="100" w:type="dxa"/>
              <w:left w:w="100" w:type="dxa"/>
              <w:bottom w:w="100" w:type="dxa"/>
              <w:right w:w="100" w:type="dxa"/>
            </w:tcMar>
          </w:tcPr>
          <w:p w:rsidR="008B2235" w:rsidRPr="00790385" w:rsidRDefault="008B2235" w:rsidP="00790385">
            <w:pPr>
              <w:pStyle w:val="Normal1"/>
              <w:rPr>
                <w:rFonts w:ascii="Tahoma" w:eastAsia="Open Sans" w:hAnsi="Tahoma" w:cs="Tahoma"/>
                <w:b/>
                <w:sz w:val="22"/>
                <w:szCs w:val="22"/>
                <w:lang w:val="ru-RU"/>
              </w:rPr>
            </w:pPr>
          </w:p>
        </w:tc>
        <w:tc>
          <w:tcPr>
            <w:tcW w:w="8054" w:type="dxa"/>
            <w:tcBorders>
              <w:top w:val="nil"/>
              <w:left w:val="single" w:sz="4" w:space="0" w:color="1D3278"/>
              <w:bottom w:val="single" w:sz="4" w:space="0" w:color="1D3278"/>
              <w:right w:val="nil"/>
            </w:tcBorders>
            <w:tcMar>
              <w:top w:w="100" w:type="dxa"/>
              <w:left w:w="100" w:type="dxa"/>
              <w:bottom w:w="100" w:type="dxa"/>
              <w:right w:w="100" w:type="dxa"/>
            </w:tcMar>
          </w:tcPr>
          <w:p w:rsidR="008B2235" w:rsidRPr="00790385" w:rsidRDefault="008B2235" w:rsidP="00790385">
            <w:pPr>
              <w:pStyle w:val="Normal1"/>
              <w:tabs>
                <w:tab w:val="right" w:pos="7861"/>
              </w:tabs>
              <w:ind w:firstLine="170"/>
              <w:rPr>
                <w:rFonts w:ascii="Tahoma" w:eastAsia="Open Sans" w:hAnsi="Tahoma" w:cs="Tahoma"/>
                <w:b/>
                <w:sz w:val="22"/>
                <w:szCs w:val="22"/>
                <w:lang w:val="uk-UA"/>
              </w:rPr>
            </w:pPr>
            <w:r w:rsidRPr="00790385">
              <w:rPr>
                <w:rFonts w:ascii="Tahoma" w:eastAsia="Open Sans" w:hAnsi="Tahoma" w:cs="Tahoma"/>
                <w:b/>
                <w:sz w:val="22"/>
                <w:szCs w:val="22"/>
                <w:lang w:val="uk-UA"/>
              </w:rPr>
              <w:t xml:space="preserve">Посилання на дистанційний курс: </w:t>
            </w:r>
          </w:p>
          <w:p w:rsidR="008B2235" w:rsidRPr="00790385" w:rsidRDefault="00790385" w:rsidP="00790385">
            <w:pPr>
              <w:pStyle w:val="Normal1"/>
              <w:tabs>
                <w:tab w:val="right" w:pos="7861"/>
              </w:tabs>
              <w:ind w:firstLine="170"/>
              <w:rPr>
                <w:rFonts w:ascii="Tahoma" w:hAnsi="Tahoma" w:cs="Tahoma"/>
                <w:sz w:val="22"/>
                <w:szCs w:val="22"/>
                <w:lang w:val="uk-UA"/>
              </w:rPr>
            </w:pPr>
            <w:hyperlink r:id="rId6" w:history="1">
              <w:r w:rsidR="008B2235" w:rsidRPr="00790385">
                <w:rPr>
                  <w:rStyle w:val="a3"/>
                  <w:rFonts w:ascii="Tahoma" w:hAnsi="Tahoma" w:cs="Tahoma"/>
                  <w:sz w:val="22"/>
                  <w:szCs w:val="22"/>
                </w:rPr>
                <w:t>http</w:t>
              </w:r>
              <w:r w:rsidR="008B2235" w:rsidRPr="00790385">
                <w:rPr>
                  <w:rStyle w:val="a3"/>
                  <w:rFonts w:ascii="Tahoma" w:hAnsi="Tahoma" w:cs="Tahoma"/>
                  <w:sz w:val="22"/>
                  <w:szCs w:val="22"/>
                  <w:lang w:val="uk-UA"/>
                </w:rPr>
                <w:t>://</w:t>
              </w:r>
              <w:proofErr w:type="spellStart"/>
              <w:r w:rsidR="008B2235" w:rsidRPr="00790385">
                <w:rPr>
                  <w:rStyle w:val="a3"/>
                  <w:rFonts w:ascii="Tahoma" w:hAnsi="Tahoma" w:cs="Tahoma"/>
                  <w:sz w:val="22"/>
                  <w:szCs w:val="22"/>
                </w:rPr>
                <w:t>edu</w:t>
              </w:r>
              <w:proofErr w:type="spellEnd"/>
              <w:r w:rsidR="008B2235" w:rsidRPr="00790385">
                <w:rPr>
                  <w:rStyle w:val="a3"/>
                  <w:rFonts w:ascii="Tahoma" w:hAnsi="Tahoma" w:cs="Tahoma"/>
                  <w:sz w:val="22"/>
                  <w:szCs w:val="22"/>
                  <w:lang w:val="uk-UA"/>
                </w:rPr>
                <w:t>.</w:t>
              </w:r>
              <w:proofErr w:type="spellStart"/>
              <w:r w:rsidR="008B2235" w:rsidRPr="00790385">
                <w:rPr>
                  <w:rStyle w:val="a3"/>
                  <w:rFonts w:ascii="Tahoma" w:hAnsi="Tahoma" w:cs="Tahoma"/>
                  <w:sz w:val="22"/>
                  <w:szCs w:val="22"/>
                </w:rPr>
                <w:t>lnau</w:t>
              </w:r>
              <w:proofErr w:type="spellEnd"/>
              <w:r w:rsidR="008B2235" w:rsidRPr="00790385">
                <w:rPr>
                  <w:rStyle w:val="a3"/>
                  <w:rFonts w:ascii="Tahoma" w:hAnsi="Tahoma" w:cs="Tahoma"/>
                  <w:sz w:val="22"/>
                  <w:szCs w:val="22"/>
                  <w:lang w:val="uk-UA"/>
                </w:rPr>
                <w:t>.</w:t>
              </w:r>
              <w:r w:rsidR="008B2235" w:rsidRPr="00790385">
                <w:rPr>
                  <w:rStyle w:val="a3"/>
                  <w:rFonts w:ascii="Tahoma" w:hAnsi="Tahoma" w:cs="Tahoma"/>
                  <w:sz w:val="22"/>
                  <w:szCs w:val="22"/>
                </w:rPr>
                <w:t>in</w:t>
              </w:r>
              <w:r w:rsidR="008B2235" w:rsidRPr="00790385">
                <w:rPr>
                  <w:rStyle w:val="a3"/>
                  <w:rFonts w:ascii="Tahoma" w:hAnsi="Tahoma" w:cs="Tahoma"/>
                  <w:sz w:val="22"/>
                  <w:szCs w:val="22"/>
                  <w:lang w:val="uk-UA"/>
                </w:rPr>
                <w:t>.</w:t>
              </w:r>
              <w:proofErr w:type="spellStart"/>
              <w:r w:rsidR="008B2235" w:rsidRPr="00790385">
                <w:rPr>
                  <w:rStyle w:val="a3"/>
                  <w:rFonts w:ascii="Tahoma" w:hAnsi="Tahoma" w:cs="Tahoma"/>
                  <w:sz w:val="22"/>
                  <w:szCs w:val="22"/>
                </w:rPr>
                <w:t>ua</w:t>
              </w:r>
              <w:proofErr w:type="spellEnd"/>
              <w:r w:rsidR="008B2235" w:rsidRPr="00790385">
                <w:rPr>
                  <w:rStyle w:val="a3"/>
                  <w:rFonts w:ascii="Tahoma" w:hAnsi="Tahoma" w:cs="Tahoma"/>
                  <w:sz w:val="22"/>
                  <w:szCs w:val="22"/>
                  <w:lang w:val="uk-UA"/>
                </w:rPr>
                <w:t>/</w:t>
              </w:r>
              <w:r w:rsidR="008B2235" w:rsidRPr="00790385">
                <w:rPr>
                  <w:rStyle w:val="a3"/>
                  <w:rFonts w:ascii="Tahoma" w:hAnsi="Tahoma" w:cs="Tahoma"/>
                  <w:sz w:val="22"/>
                  <w:szCs w:val="22"/>
                </w:rPr>
                <w:t>course</w:t>
              </w:r>
              <w:r w:rsidR="008B2235" w:rsidRPr="00790385">
                <w:rPr>
                  <w:rStyle w:val="a3"/>
                  <w:rFonts w:ascii="Tahoma" w:hAnsi="Tahoma" w:cs="Tahoma"/>
                  <w:sz w:val="22"/>
                  <w:szCs w:val="22"/>
                  <w:lang w:val="uk-UA"/>
                </w:rPr>
                <w:t>/</w:t>
              </w:r>
              <w:r w:rsidR="008B2235" w:rsidRPr="00790385">
                <w:rPr>
                  <w:rStyle w:val="a3"/>
                  <w:rFonts w:ascii="Tahoma" w:hAnsi="Tahoma" w:cs="Tahoma"/>
                  <w:sz w:val="22"/>
                  <w:szCs w:val="22"/>
                </w:rPr>
                <w:t>view</w:t>
              </w:r>
              <w:r w:rsidR="008B2235" w:rsidRPr="00790385">
                <w:rPr>
                  <w:rStyle w:val="a3"/>
                  <w:rFonts w:ascii="Tahoma" w:hAnsi="Tahoma" w:cs="Tahoma"/>
                  <w:sz w:val="22"/>
                  <w:szCs w:val="22"/>
                  <w:lang w:val="uk-UA"/>
                </w:rPr>
                <w:t>.</w:t>
              </w:r>
              <w:proofErr w:type="spellStart"/>
              <w:r w:rsidR="008B2235" w:rsidRPr="00790385">
                <w:rPr>
                  <w:rStyle w:val="a3"/>
                  <w:rFonts w:ascii="Tahoma" w:hAnsi="Tahoma" w:cs="Tahoma"/>
                  <w:sz w:val="22"/>
                  <w:szCs w:val="22"/>
                </w:rPr>
                <w:t>php</w:t>
              </w:r>
              <w:proofErr w:type="spellEnd"/>
              <w:r w:rsidR="008B2235" w:rsidRPr="00790385">
                <w:rPr>
                  <w:rStyle w:val="a3"/>
                  <w:rFonts w:ascii="Tahoma" w:hAnsi="Tahoma" w:cs="Tahoma"/>
                  <w:sz w:val="22"/>
                  <w:szCs w:val="22"/>
                  <w:lang w:val="uk-UA"/>
                </w:rPr>
                <w:t>?</w:t>
              </w:r>
              <w:r w:rsidR="008B2235" w:rsidRPr="00790385">
                <w:rPr>
                  <w:rStyle w:val="a3"/>
                  <w:rFonts w:ascii="Tahoma" w:hAnsi="Tahoma" w:cs="Tahoma"/>
                  <w:sz w:val="22"/>
                  <w:szCs w:val="22"/>
                </w:rPr>
                <w:t>id</w:t>
              </w:r>
              <w:r w:rsidR="008B2235" w:rsidRPr="00790385">
                <w:rPr>
                  <w:rStyle w:val="a3"/>
                  <w:rFonts w:ascii="Tahoma" w:hAnsi="Tahoma" w:cs="Tahoma"/>
                  <w:sz w:val="22"/>
                  <w:szCs w:val="22"/>
                  <w:lang w:val="uk-UA"/>
                </w:rPr>
                <w:t>=1205</w:t>
              </w:r>
            </w:hyperlink>
          </w:p>
          <w:p w:rsidR="008B2235" w:rsidRPr="00790385" w:rsidRDefault="008B2235" w:rsidP="00790385">
            <w:pPr>
              <w:pStyle w:val="Normal1"/>
              <w:tabs>
                <w:tab w:val="right" w:pos="7861"/>
              </w:tabs>
              <w:ind w:firstLine="170"/>
              <w:rPr>
                <w:rFonts w:ascii="Tahoma" w:eastAsia="Open Sans" w:hAnsi="Tahoma" w:cs="Tahoma"/>
                <w:b/>
                <w:sz w:val="22"/>
                <w:szCs w:val="22"/>
                <w:lang w:val="uk-UA"/>
              </w:rPr>
            </w:pPr>
          </w:p>
        </w:tc>
      </w:tr>
    </w:tbl>
    <w:p w:rsidR="008B2235" w:rsidRPr="00790385" w:rsidRDefault="008B2235" w:rsidP="00790385">
      <w:pPr>
        <w:pStyle w:val="1"/>
        <w:spacing w:before="0" w:after="0"/>
        <w:jc w:val="center"/>
        <w:rPr>
          <w:rFonts w:ascii="Tahoma" w:eastAsia="Open Sans" w:hAnsi="Tahoma" w:cs="Tahoma"/>
          <w:b/>
          <w:color w:val="1D3278"/>
          <w:sz w:val="22"/>
          <w:szCs w:val="22"/>
          <w:lang w:val="uk-UA"/>
        </w:rPr>
      </w:pPr>
      <w:bookmarkStart w:id="2" w:name="_1fob9te"/>
      <w:bookmarkEnd w:id="2"/>
      <w:r w:rsidRPr="00790385">
        <w:rPr>
          <w:rFonts w:ascii="Tahoma" w:eastAsia="Open Sans" w:hAnsi="Tahoma" w:cs="Tahoma"/>
          <w:b/>
          <w:color w:val="1D3278"/>
          <w:sz w:val="22"/>
          <w:szCs w:val="22"/>
          <w:lang w:val="uk-UA"/>
        </w:rPr>
        <w:t>Керівник курсу</w:t>
      </w:r>
    </w:p>
    <w:tbl>
      <w:tblPr>
        <w:tblW w:w="10260" w:type="dxa"/>
        <w:tblInd w:w="280" w:type="dxa"/>
        <w:tblBorders>
          <w:insideH w:val="single" w:sz="4" w:space="0" w:color="000000"/>
        </w:tblBorders>
        <w:tblLayout w:type="fixed"/>
        <w:tblLook w:val="0600" w:firstRow="0" w:lastRow="0" w:firstColumn="0" w:lastColumn="0" w:noHBand="1" w:noVBand="1"/>
      </w:tblPr>
      <w:tblGrid>
        <w:gridCol w:w="2610"/>
        <w:gridCol w:w="7650"/>
      </w:tblGrid>
      <w:tr w:rsidR="008B2235" w:rsidRPr="00790385" w:rsidTr="008B2235">
        <w:trPr>
          <w:trHeight w:val="270"/>
        </w:trPr>
        <w:tc>
          <w:tcPr>
            <w:tcW w:w="2610" w:type="dxa"/>
            <w:tcBorders>
              <w:top w:val="nil"/>
              <w:left w:val="nil"/>
              <w:bottom w:val="single" w:sz="4" w:space="0" w:color="000000"/>
              <w:right w:val="nil"/>
            </w:tcBorders>
            <w:shd w:val="clear" w:color="auto" w:fill="FFFFFF"/>
            <w:tcMar>
              <w:top w:w="100" w:type="dxa"/>
              <w:left w:w="100" w:type="dxa"/>
              <w:bottom w:w="100" w:type="dxa"/>
              <w:right w:w="100" w:type="dxa"/>
            </w:tcMar>
            <w:vAlign w:val="center"/>
            <w:hideMark/>
          </w:tcPr>
          <w:p w:rsidR="008B2235" w:rsidRPr="00790385" w:rsidRDefault="008B2235" w:rsidP="00790385">
            <w:pPr>
              <w:pStyle w:val="Normal1"/>
              <w:ind w:left="-100"/>
              <w:rPr>
                <w:rFonts w:ascii="Tahoma" w:eastAsia="Open Sans" w:hAnsi="Tahoma" w:cs="Tahoma"/>
                <w:sz w:val="22"/>
                <w:szCs w:val="22"/>
                <w:lang w:val="uk-UA"/>
              </w:rPr>
            </w:pPr>
            <w:r w:rsidRPr="00790385">
              <w:rPr>
                <w:rFonts w:ascii="Tahoma" w:eastAsia="Open Sans" w:hAnsi="Tahoma" w:cs="Tahoma"/>
                <w:b/>
                <w:sz w:val="22"/>
                <w:szCs w:val="22"/>
                <w:lang w:val="uk-UA"/>
              </w:rPr>
              <w:t>ПІП</w:t>
            </w:r>
          </w:p>
        </w:tc>
        <w:tc>
          <w:tcPr>
            <w:tcW w:w="7652" w:type="dxa"/>
            <w:tcBorders>
              <w:top w:val="nil"/>
              <w:left w:val="nil"/>
              <w:bottom w:val="single" w:sz="4" w:space="0" w:color="000000"/>
              <w:right w:val="nil"/>
            </w:tcBorders>
            <w:tcMar>
              <w:top w:w="100" w:type="dxa"/>
              <w:left w:w="100" w:type="dxa"/>
              <w:bottom w:w="100" w:type="dxa"/>
              <w:right w:w="100" w:type="dxa"/>
            </w:tcMar>
            <w:hideMark/>
          </w:tcPr>
          <w:p w:rsidR="008B2235" w:rsidRPr="00790385" w:rsidRDefault="008B2235" w:rsidP="00790385">
            <w:pPr>
              <w:pStyle w:val="Normal1"/>
              <w:ind w:left="190"/>
              <w:rPr>
                <w:rFonts w:ascii="Tahoma" w:eastAsia="Open Sans" w:hAnsi="Tahoma" w:cs="Tahoma"/>
                <w:sz w:val="22"/>
                <w:szCs w:val="22"/>
                <w:lang w:val="uk-UA"/>
              </w:rPr>
            </w:pPr>
            <w:proofErr w:type="spellStart"/>
            <w:r w:rsidRPr="00790385">
              <w:rPr>
                <w:rFonts w:ascii="Tahoma" w:eastAsia="Open Sans" w:hAnsi="Tahoma" w:cs="Tahoma"/>
                <w:sz w:val="22"/>
                <w:szCs w:val="22"/>
                <w:lang w:val="uk-UA"/>
              </w:rPr>
              <w:t>Ращупкіна</w:t>
            </w:r>
            <w:proofErr w:type="spellEnd"/>
            <w:r w:rsidRPr="00790385">
              <w:rPr>
                <w:rFonts w:ascii="Tahoma" w:eastAsia="Open Sans" w:hAnsi="Tahoma" w:cs="Tahoma"/>
                <w:sz w:val="22"/>
                <w:szCs w:val="22"/>
                <w:lang w:val="uk-UA"/>
              </w:rPr>
              <w:t xml:space="preserve"> Людмила Леонідівна, старший викладач</w:t>
            </w:r>
          </w:p>
        </w:tc>
      </w:tr>
      <w:tr w:rsidR="008B2235" w:rsidRPr="00790385" w:rsidTr="008B2235">
        <w:trPr>
          <w:trHeight w:val="270"/>
        </w:trPr>
        <w:tc>
          <w:tcPr>
            <w:tcW w:w="2610" w:type="dxa"/>
            <w:tcBorders>
              <w:top w:val="single" w:sz="4" w:space="0" w:color="000000"/>
              <w:left w:val="nil"/>
              <w:bottom w:val="nil"/>
              <w:right w:val="nil"/>
            </w:tcBorders>
            <w:shd w:val="clear" w:color="auto" w:fill="FFFFFF"/>
            <w:tcMar>
              <w:top w:w="100" w:type="dxa"/>
              <w:left w:w="100" w:type="dxa"/>
              <w:bottom w:w="100" w:type="dxa"/>
              <w:right w:w="100" w:type="dxa"/>
            </w:tcMar>
            <w:hideMark/>
          </w:tcPr>
          <w:p w:rsidR="008B2235" w:rsidRPr="00790385" w:rsidRDefault="008B2235" w:rsidP="00790385">
            <w:pPr>
              <w:pStyle w:val="Normal1"/>
              <w:ind w:left="-100"/>
              <w:rPr>
                <w:rFonts w:ascii="Tahoma" w:eastAsia="Open Sans" w:hAnsi="Tahoma" w:cs="Tahoma"/>
                <w:sz w:val="22"/>
                <w:szCs w:val="22"/>
                <w:lang w:val="uk-UA"/>
              </w:rPr>
            </w:pPr>
            <w:r w:rsidRPr="00790385">
              <w:rPr>
                <w:rFonts w:ascii="Tahoma" w:eastAsia="Open Sans" w:hAnsi="Tahoma" w:cs="Tahoma"/>
                <w:b/>
                <w:sz w:val="22"/>
                <w:szCs w:val="22"/>
                <w:lang w:val="uk-UA"/>
              </w:rPr>
              <w:t>Контактна інформація</w:t>
            </w:r>
          </w:p>
        </w:tc>
        <w:tc>
          <w:tcPr>
            <w:tcW w:w="7652" w:type="dxa"/>
            <w:tcBorders>
              <w:top w:val="single" w:sz="4" w:space="0" w:color="000000"/>
              <w:left w:val="nil"/>
              <w:bottom w:val="nil"/>
              <w:right w:val="nil"/>
            </w:tcBorders>
            <w:tcMar>
              <w:top w:w="100" w:type="dxa"/>
              <w:left w:w="100" w:type="dxa"/>
              <w:bottom w:w="100" w:type="dxa"/>
              <w:right w:w="100" w:type="dxa"/>
            </w:tcMar>
            <w:hideMark/>
          </w:tcPr>
          <w:p w:rsidR="008B2235" w:rsidRPr="00790385" w:rsidRDefault="008B2235" w:rsidP="00790385">
            <w:pPr>
              <w:pStyle w:val="Normal1"/>
              <w:ind w:left="190"/>
              <w:rPr>
                <w:rFonts w:ascii="Tahoma" w:eastAsia="Open Sans" w:hAnsi="Tahoma" w:cs="Tahoma"/>
                <w:sz w:val="22"/>
                <w:szCs w:val="22"/>
                <w:lang w:val="uk-UA"/>
              </w:rPr>
            </w:pPr>
            <w:r w:rsidRPr="00790385">
              <w:rPr>
                <w:rFonts w:ascii="Tahoma" w:hAnsi="Tahoma" w:cs="Tahoma"/>
                <w:color w:val="323130"/>
                <w:sz w:val="22"/>
                <w:szCs w:val="22"/>
                <w:shd w:val="clear" w:color="auto" w:fill="FFFFFF"/>
              </w:rPr>
              <w:t>l</w:t>
            </w:r>
            <w:r w:rsidRPr="00790385">
              <w:rPr>
                <w:rFonts w:ascii="Tahoma" w:hAnsi="Tahoma" w:cs="Tahoma"/>
                <w:color w:val="323130"/>
                <w:sz w:val="22"/>
                <w:szCs w:val="22"/>
                <w:shd w:val="clear" w:color="auto" w:fill="FFFFFF"/>
                <w:lang w:val="uk-UA"/>
              </w:rPr>
              <w:t>.</w:t>
            </w:r>
            <w:proofErr w:type="spellStart"/>
            <w:r w:rsidRPr="00790385">
              <w:rPr>
                <w:rFonts w:ascii="Tahoma" w:hAnsi="Tahoma" w:cs="Tahoma"/>
                <w:color w:val="323130"/>
                <w:sz w:val="22"/>
                <w:szCs w:val="22"/>
                <w:shd w:val="clear" w:color="auto" w:fill="FFFFFF"/>
              </w:rPr>
              <w:t>rashchupkina</w:t>
            </w:r>
            <w:proofErr w:type="spellEnd"/>
            <w:r w:rsidRPr="00790385">
              <w:rPr>
                <w:rFonts w:ascii="Tahoma" w:hAnsi="Tahoma" w:cs="Tahoma"/>
                <w:color w:val="323130"/>
                <w:sz w:val="22"/>
                <w:szCs w:val="22"/>
                <w:shd w:val="clear" w:color="auto" w:fill="FFFFFF"/>
                <w:lang w:val="uk-UA"/>
              </w:rPr>
              <w:t>@</w:t>
            </w:r>
            <w:proofErr w:type="spellStart"/>
            <w:r w:rsidRPr="00790385">
              <w:rPr>
                <w:rFonts w:ascii="Tahoma" w:hAnsi="Tahoma" w:cs="Tahoma"/>
                <w:color w:val="323130"/>
                <w:sz w:val="22"/>
                <w:szCs w:val="22"/>
                <w:shd w:val="clear" w:color="auto" w:fill="FFFFFF"/>
              </w:rPr>
              <w:t>lgnau</w:t>
            </w:r>
            <w:proofErr w:type="spellEnd"/>
            <w:r w:rsidRPr="00790385">
              <w:rPr>
                <w:rFonts w:ascii="Tahoma" w:hAnsi="Tahoma" w:cs="Tahoma"/>
                <w:color w:val="323130"/>
                <w:sz w:val="22"/>
                <w:szCs w:val="22"/>
                <w:shd w:val="clear" w:color="auto" w:fill="FFFFFF"/>
                <w:lang w:val="uk-UA"/>
              </w:rPr>
              <w:t>.</w:t>
            </w:r>
            <w:proofErr w:type="spellStart"/>
            <w:r w:rsidRPr="00790385">
              <w:rPr>
                <w:rFonts w:ascii="Tahoma" w:hAnsi="Tahoma" w:cs="Tahoma"/>
                <w:color w:val="323130"/>
                <w:sz w:val="22"/>
                <w:szCs w:val="22"/>
                <w:shd w:val="clear" w:color="auto" w:fill="FFFFFF"/>
              </w:rPr>
              <w:t>edu</w:t>
            </w:r>
            <w:proofErr w:type="spellEnd"/>
            <w:r w:rsidRPr="00790385">
              <w:rPr>
                <w:rFonts w:ascii="Tahoma" w:hAnsi="Tahoma" w:cs="Tahoma"/>
                <w:color w:val="323130"/>
                <w:sz w:val="22"/>
                <w:szCs w:val="22"/>
                <w:shd w:val="clear" w:color="auto" w:fill="FFFFFF"/>
                <w:lang w:val="uk-UA"/>
              </w:rPr>
              <w:t>.</w:t>
            </w:r>
            <w:proofErr w:type="spellStart"/>
            <w:r w:rsidRPr="00790385">
              <w:rPr>
                <w:rFonts w:ascii="Tahoma" w:hAnsi="Tahoma" w:cs="Tahoma"/>
                <w:color w:val="323130"/>
                <w:sz w:val="22"/>
                <w:szCs w:val="22"/>
                <w:shd w:val="clear" w:color="auto" w:fill="FFFFFF"/>
              </w:rPr>
              <w:t>ua</w:t>
            </w:r>
            <w:proofErr w:type="spellEnd"/>
          </w:p>
        </w:tc>
      </w:tr>
    </w:tbl>
    <w:p w:rsidR="008B2235" w:rsidRPr="00790385" w:rsidRDefault="008B2235" w:rsidP="00790385">
      <w:pPr>
        <w:pStyle w:val="1"/>
        <w:spacing w:before="0" w:after="0"/>
        <w:jc w:val="center"/>
        <w:rPr>
          <w:rFonts w:ascii="Tahoma" w:eastAsia="Open Sans" w:hAnsi="Tahoma" w:cs="Tahoma"/>
          <w:b/>
          <w:color w:val="1D3278"/>
          <w:sz w:val="22"/>
          <w:szCs w:val="22"/>
          <w:lang w:val="uk-UA"/>
        </w:rPr>
      </w:pPr>
      <w:r w:rsidRPr="00790385">
        <w:rPr>
          <w:rFonts w:ascii="Tahoma" w:eastAsia="Open Sans" w:hAnsi="Tahoma" w:cs="Tahoma"/>
          <w:b/>
          <w:color w:val="1D3278"/>
          <w:sz w:val="22"/>
          <w:szCs w:val="22"/>
          <w:lang w:val="uk-UA"/>
        </w:rPr>
        <w:t>Анотація курсу</w:t>
      </w:r>
    </w:p>
    <w:p w:rsidR="008D4CF1" w:rsidRPr="00790385" w:rsidRDefault="008D4CF1" w:rsidP="00790385">
      <w:pPr>
        <w:pStyle w:val="Normal1"/>
        <w:rPr>
          <w:rFonts w:ascii="Tahoma" w:hAnsi="Tahoma" w:cs="Tahoma"/>
          <w:sz w:val="22"/>
          <w:szCs w:val="22"/>
          <w:lang w:val="uk-UA"/>
        </w:rPr>
      </w:pPr>
    </w:p>
    <w:p w:rsidR="008D4CF1" w:rsidRPr="00790385" w:rsidRDefault="008B2235" w:rsidP="00790385">
      <w:pPr>
        <w:ind w:firstLine="567"/>
        <w:jc w:val="both"/>
        <w:rPr>
          <w:rFonts w:ascii="Tahoma" w:hAnsi="Tahoma" w:cs="Tahoma"/>
          <w:sz w:val="22"/>
          <w:szCs w:val="22"/>
          <w:lang w:val="uk-UA"/>
        </w:rPr>
      </w:pPr>
      <w:bookmarkStart w:id="3" w:name="_11oevfb58es1"/>
      <w:bookmarkEnd w:id="3"/>
      <w:r w:rsidRPr="00790385">
        <w:rPr>
          <w:rFonts w:ascii="Tahoma" w:hAnsi="Tahoma" w:cs="Tahoma"/>
          <w:sz w:val="22"/>
          <w:szCs w:val="22"/>
          <w:lang w:val="uk-UA"/>
        </w:rPr>
        <w:t xml:space="preserve">Дисципліна «Фізика» формує систему теоретичних знань і практичних навичок </w:t>
      </w:r>
      <w:r w:rsidR="008D4CF1" w:rsidRPr="00790385">
        <w:rPr>
          <w:rFonts w:ascii="Tahoma" w:hAnsi="Tahoma" w:cs="Tahoma"/>
          <w:sz w:val="22"/>
          <w:szCs w:val="22"/>
          <w:lang w:val="uk-UA"/>
        </w:rPr>
        <w:t>з основних законів і положень фізики для пізнання загальних закономірностей явищ природи; освітлення можливих прикладних застосувань фізичних методів і приладів у практичній діяльності.</w:t>
      </w:r>
      <w:r w:rsidRPr="00790385">
        <w:rPr>
          <w:rFonts w:ascii="Tahoma" w:hAnsi="Tahoma" w:cs="Tahoma"/>
          <w:sz w:val="22"/>
          <w:szCs w:val="22"/>
          <w:lang w:val="uk-UA"/>
        </w:rPr>
        <w:t xml:space="preserve"> Дана дисципліна покликана навчити студентів логічного мислення, оперування абстрактними об'єктами та розуміння ролі та місця </w:t>
      </w:r>
      <w:r w:rsidR="008D4CF1" w:rsidRPr="00790385">
        <w:rPr>
          <w:rFonts w:ascii="Tahoma" w:hAnsi="Tahoma" w:cs="Tahoma"/>
          <w:sz w:val="22"/>
          <w:szCs w:val="22"/>
          <w:lang w:val="uk-UA"/>
        </w:rPr>
        <w:t>фізики</w:t>
      </w:r>
      <w:r w:rsidRPr="00790385">
        <w:rPr>
          <w:rFonts w:ascii="Tahoma" w:hAnsi="Tahoma" w:cs="Tahoma"/>
          <w:sz w:val="22"/>
          <w:szCs w:val="22"/>
          <w:lang w:val="uk-UA"/>
        </w:rPr>
        <w:t xml:space="preserve"> у сучасному світі. </w:t>
      </w:r>
    </w:p>
    <w:p w:rsidR="008B2235" w:rsidRPr="00790385" w:rsidRDefault="008B2235" w:rsidP="00790385">
      <w:pPr>
        <w:ind w:firstLine="567"/>
        <w:jc w:val="both"/>
        <w:rPr>
          <w:rFonts w:ascii="Tahoma" w:hAnsi="Tahoma" w:cs="Tahoma"/>
          <w:b/>
          <w:sz w:val="22"/>
          <w:szCs w:val="22"/>
          <w:lang w:val="uk-UA"/>
        </w:rPr>
      </w:pPr>
      <w:r w:rsidRPr="00790385">
        <w:rPr>
          <w:rFonts w:ascii="Tahoma" w:hAnsi="Tahoma" w:cs="Tahoma"/>
          <w:sz w:val="22"/>
          <w:szCs w:val="22"/>
          <w:lang w:val="uk-UA"/>
        </w:rPr>
        <w:t>Основними завданнями вивчення дисципліни «</w:t>
      </w:r>
      <w:r w:rsidR="008D4CF1" w:rsidRPr="00790385">
        <w:rPr>
          <w:rFonts w:ascii="Tahoma" w:hAnsi="Tahoma" w:cs="Tahoma"/>
          <w:sz w:val="22"/>
          <w:szCs w:val="22"/>
          <w:lang w:val="uk-UA"/>
        </w:rPr>
        <w:t>Фізики</w:t>
      </w:r>
      <w:r w:rsidRPr="00790385">
        <w:rPr>
          <w:rFonts w:ascii="Tahoma" w:hAnsi="Tahoma" w:cs="Tahoma"/>
          <w:sz w:val="22"/>
          <w:szCs w:val="22"/>
          <w:lang w:val="uk-UA"/>
        </w:rPr>
        <w:t xml:space="preserve">» є </w:t>
      </w:r>
      <w:r w:rsidR="008D4CF1" w:rsidRPr="00790385">
        <w:rPr>
          <w:rFonts w:ascii="Tahoma" w:hAnsi="Tahoma" w:cs="Tahoma"/>
          <w:sz w:val="22"/>
          <w:szCs w:val="22"/>
          <w:lang w:val="uk-UA"/>
        </w:rPr>
        <w:t>теоретична та практична підготовка студентів з питань вивчення загальних закономірностей явищ природи, властивостей і будови матерії та законів її руху.</w:t>
      </w:r>
      <w:r w:rsidRPr="00790385">
        <w:rPr>
          <w:rFonts w:ascii="Tahoma" w:hAnsi="Tahoma" w:cs="Tahoma"/>
          <w:b/>
          <w:color w:val="auto"/>
          <w:sz w:val="22"/>
          <w:szCs w:val="22"/>
          <w:lang w:val="uk-UA"/>
        </w:rPr>
        <w:br w:type="page"/>
      </w:r>
    </w:p>
    <w:p w:rsidR="008B2235" w:rsidRPr="00790385" w:rsidRDefault="008B2235" w:rsidP="00790385">
      <w:pPr>
        <w:pStyle w:val="1"/>
        <w:spacing w:before="0" w:after="0"/>
        <w:jc w:val="center"/>
        <w:rPr>
          <w:rFonts w:ascii="Tahoma" w:eastAsia="Open Sans" w:hAnsi="Tahoma" w:cs="Tahoma"/>
          <w:b/>
          <w:color w:val="1D3278"/>
          <w:sz w:val="22"/>
          <w:szCs w:val="22"/>
          <w:lang w:val="uk-UA"/>
        </w:rPr>
      </w:pPr>
      <w:r w:rsidRPr="00790385">
        <w:rPr>
          <w:rFonts w:ascii="Tahoma" w:eastAsia="Open Sans" w:hAnsi="Tahoma" w:cs="Tahoma"/>
          <w:b/>
          <w:color w:val="1D3278"/>
          <w:sz w:val="22"/>
          <w:szCs w:val="22"/>
          <w:lang w:val="uk-UA"/>
        </w:rPr>
        <w:lastRenderedPageBreak/>
        <w:t>Структура курсу</w:t>
      </w:r>
    </w:p>
    <w:p w:rsidR="008B2235" w:rsidRPr="00790385" w:rsidRDefault="008B2235" w:rsidP="00790385">
      <w:pPr>
        <w:ind w:firstLine="567"/>
        <w:jc w:val="both"/>
        <w:rPr>
          <w:rFonts w:ascii="Tahoma" w:hAnsi="Tahoma" w:cs="Tahoma"/>
          <w:sz w:val="22"/>
          <w:szCs w:val="22"/>
          <w:lang w:val="uk-UA"/>
        </w:rPr>
      </w:pPr>
    </w:p>
    <w:tbl>
      <w:tblPr>
        <w:tblW w:w="104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7"/>
        <w:gridCol w:w="2167"/>
        <w:gridCol w:w="5338"/>
        <w:gridCol w:w="1563"/>
      </w:tblGrid>
      <w:tr w:rsidR="008B2235" w:rsidRPr="00790385" w:rsidTr="008D4CF1">
        <w:tc>
          <w:tcPr>
            <w:tcW w:w="1417"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rsidR="008B2235" w:rsidRPr="00790385" w:rsidRDefault="008B2235" w:rsidP="00790385">
            <w:pPr>
              <w:pStyle w:val="Normal1"/>
              <w:jc w:val="center"/>
              <w:rPr>
                <w:rFonts w:ascii="Tahoma" w:eastAsia="Open Sans" w:hAnsi="Tahoma" w:cs="Tahoma"/>
                <w:b/>
                <w:sz w:val="22"/>
                <w:szCs w:val="22"/>
                <w:lang w:val="uk-UA"/>
              </w:rPr>
            </w:pPr>
            <w:bookmarkStart w:id="4" w:name="_Hlk84345543"/>
            <w:r w:rsidRPr="00790385">
              <w:rPr>
                <w:rFonts w:ascii="Tahoma" w:eastAsia="Open Sans" w:hAnsi="Tahoma" w:cs="Tahoma"/>
                <w:b/>
                <w:sz w:val="22"/>
                <w:szCs w:val="22"/>
                <w:lang w:val="uk-UA"/>
              </w:rPr>
              <w:t>Години</w:t>
            </w:r>
          </w:p>
          <w:p w:rsidR="008B2235" w:rsidRPr="00790385" w:rsidRDefault="008B2235" w:rsidP="00790385">
            <w:pPr>
              <w:pStyle w:val="Normal1"/>
              <w:jc w:val="center"/>
              <w:rPr>
                <w:rFonts w:ascii="Tahoma" w:eastAsia="Open Sans" w:hAnsi="Tahoma" w:cs="Tahoma"/>
                <w:b/>
                <w:sz w:val="22"/>
                <w:szCs w:val="22"/>
                <w:lang w:val="uk-UA"/>
              </w:rPr>
            </w:pPr>
            <w:r w:rsidRPr="00790385">
              <w:rPr>
                <w:rFonts w:ascii="Tahoma" w:eastAsia="Open Sans" w:hAnsi="Tahoma" w:cs="Tahoma"/>
                <w:b/>
                <w:sz w:val="22"/>
                <w:szCs w:val="22"/>
                <w:lang w:val="uk-UA"/>
              </w:rPr>
              <w:t xml:space="preserve">(лек. / </w:t>
            </w:r>
            <w:proofErr w:type="spellStart"/>
            <w:r w:rsidRPr="00790385">
              <w:rPr>
                <w:rFonts w:ascii="Tahoma" w:eastAsia="Open Sans" w:hAnsi="Tahoma" w:cs="Tahoma"/>
                <w:b/>
                <w:sz w:val="22"/>
                <w:szCs w:val="22"/>
                <w:lang w:val="uk-UA"/>
              </w:rPr>
              <w:t>практ</w:t>
            </w:r>
            <w:proofErr w:type="spellEnd"/>
            <w:r w:rsidRPr="00790385">
              <w:rPr>
                <w:rFonts w:ascii="Tahoma" w:eastAsia="Open Sans" w:hAnsi="Tahoma" w:cs="Tahoma"/>
                <w:b/>
                <w:sz w:val="22"/>
                <w:szCs w:val="22"/>
                <w:lang w:val="uk-UA"/>
              </w:rPr>
              <w:t>.)</w:t>
            </w:r>
          </w:p>
        </w:tc>
        <w:tc>
          <w:tcPr>
            <w:tcW w:w="2167"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hideMark/>
          </w:tcPr>
          <w:p w:rsidR="008B2235" w:rsidRPr="00790385" w:rsidRDefault="008B2235" w:rsidP="00790385">
            <w:pPr>
              <w:pStyle w:val="Normal1"/>
              <w:jc w:val="center"/>
              <w:rPr>
                <w:rFonts w:ascii="Tahoma" w:eastAsia="Open Sans" w:hAnsi="Tahoma" w:cs="Tahoma"/>
                <w:b/>
                <w:sz w:val="22"/>
                <w:szCs w:val="22"/>
                <w:lang w:val="uk-UA"/>
              </w:rPr>
            </w:pPr>
            <w:r w:rsidRPr="00790385">
              <w:rPr>
                <w:rFonts w:ascii="Tahoma" w:eastAsia="Open Sans" w:hAnsi="Tahoma" w:cs="Tahoma"/>
                <w:b/>
                <w:sz w:val="22"/>
                <w:szCs w:val="22"/>
                <w:lang w:val="uk-UA"/>
              </w:rPr>
              <w:t>Тема</w:t>
            </w:r>
          </w:p>
        </w:tc>
        <w:tc>
          <w:tcPr>
            <w:tcW w:w="533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hideMark/>
          </w:tcPr>
          <w:p w:rsidR="008B2235" w:rsidRPr="00790385" w:rsidRDefault="008B2235" w:rsidP="00790385">
            <w:pPr>
              <w:pStyle w:val="Normal1"/>
              <w:jc w:val="center"/>
              <w:rPr>
                <w:rFonts w:ascii="Tahoma" w:eastAsia="Open Sans" w:hAnsi="Tahoma" w:cs="Tahoma"/>
                <w:b/>
                <w:sz w:val="22"/>
                <w:szCs w:val="22"/>
                <w:lang w:val="uk-UA"/>
              </w:rPr>
            </w:pPr>
            <w:r w:rsidRPr="00790385">
              <w:rPr>
                <w:rFonts w:ascii="Tahoma" w:eastAsia="Open Sans" w:hAnsi="Tahoma" w:cs="Tahoma"/>
                <w:b/>
                <w:sz w:val="22"/>
                <w:szCs w:val="22"/>
                <w:lang w:val="uk-UA"/>
              </w:rPr>
              <w:t>Результати навчання</w:t>
            </w:r>
          </w:p>
        </w:tc>
        <w:tc>
          <w:tcPr>
            <w:tcW w:w="156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hideMark/>
          </w:tcPr>
          <w:p w:rsidR="008B2235" w:rsidRPr="00790385" w:rsidRDefault="008B2235" w:rsidP="00790385">
            <w:pPr>
              <w:pStyle w:val="Normal1"/>
              <w:jc w:val="center"/>
              <w:rPr>
                <w:rFonts w:ascii="Tahoma" w:eastAsia="Open Sans" w:hAnsi="Tahoma" w:cs="Tahoma"/>
                <w:b/>
                <w:sz w:val="22"/>
                <w:szCs w:val="22"/>
                <w:lang w:val="uk-UA"/>
              </w:rPr>
            </w:pPr>
            <w:r w:rsidRPr="00790385">
              <w:rPr>
                <w:rFonts w:ascii="Tahoma" w:eastAsia="Open Sans" w:hAnsi="Tahoma" w:cs="Tahoma"/>
                <w:b/>
                <w:sz w:val="22"/>
                <w:szCs w:val="22"/>
                <w:lang w:val="uk-UA"/>
              </w:rPr>
              <w:t>Завдання</w:t>
            </w:r>
          </w:p>
        </w:tc>
      </w:tr>
      <w:tr w:rsidR="008B2235" w:rsidRPr="00790385" w:rsidTr="008D4CF1">
        <w:trPr>
          <w:trHeight w:val="524"/>
        </w:trPr>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B2235"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4/4</w:t>
            </w:r>
          </w:p>
        </w:tc>
        <w:tc>
          <w:tcPr>
            <w:tcW w:w="21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rPr>
                <w:rFonts w:ascii="Tahoma" w:eastAsia="Open Sans" w:hAnsi="Tahoma" w:cs="Tahoma"/>
                <w:sz w:val="22"/>
                <w:szCs w:val="22"/>
                <w:lang w:val="uk-UA"/>
              </w:rPr>
            </w:pPr>
            <w:r w:rsidRPr="00790385">
              <w:rPr>
                <w:rFonts w:ascii="Tahoma" w:hAnsi="Tahoma" w:cs="Tahoma"/>
                <w:sz w:val="22"/>
                <w:szCs w:val="22"/>
                <w:shd w:val="clear" w:color="auto" w:fill="FFFFFF"/>
                <w:lang w:val="uk-UA" w:eastAsia="uk-UA" w:bidi="uk-UA"/>
              </w:rPr>
              <w:t>1. Механіка</w:t>
            </w:r>
          </w:p>
        </w:tc>
        <w:tc>
          <w:tcPr>
            <w:tcW w:w="53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745B26" w:rsidP="00790385">
            <w:pPr>
              <w:tabs>
                <w:tab w:val="left" w:pos="9355"/>
              </w:tabs>
              <w:autoSpaceDN w:val="0"/>
              <w:adjustRightInd w:val="0"/>
              <w:ind w:firstLine="709"/>
              <w:jc w:val="both"/>
              <w:rPr>
                <w:rFonts w:ascii="Tahoma" w:eastAsia="Open Sans" w:hAnsi="Tahoma" w:cs="Tahoma"/>
                <w:sz w:val="22"/>
                <w:szCs w:val="22"/>
                <w:lang w:val="uk-UA"/>
              </w:rPr>
            </w:pPr>
            <w:bookmarkStart w:id="5" w:name="_GoBack"/>
            <w:bookmarkEnd w:id="5"/>
            <w:r w:rsidRPr="00790385">
              <w:rPr>
                <w:rFonts w:ascii="Tahoma" w:hAnsi="Tahoma" w:cs="Tahoma"/>
                <w:sz w:val="22"/>
                <w:szCs w:val="22"/>
                <w:lang w:val="uk-UA"/>
              </w:rPr>
              <w:t>Розуміти в</w:t>
            </w:r>
            <w:r w:rsidR="008D4CF1" w:rsidRPr="00790385">
              <w:rPr>
                <w:rFonts w:ascii="Tahoma" w:hAnsi="Tahoma" w:cs="Tahoma"/>
                <w:sz w:val="22"/>
                <w:szCs w:val="22"/>
                <w:lang w:val="uk-UA"/>
              </w:rPr>
              <w:t xml:space="preserve">ідносність механічного руху. Кінематику матеріальної точки і поступального руху твердого тіла. Середню, миттєву швидкості та миттєве прискорення. Закони Ньютона. </w:t>
            </w:r>
            <w:proofErr w:type="spellStart"/>
            <w:r w:rsidR="008D4CF1" w:rsidRPr="00790385">
              <w:rPr>
                <w:rFonts w:ascii="Tahoma" w:hAnsi="Tahoma" w:cs="Tahoma"/>
                <w:sz w:val="22"/>
                <w:szCs w:val="22"/>
                <w:lang w:val="uk-UA"/>
              </w:rPr>
              <w:t>Інерціальні</w:t>
            </w:r>
            <w:proofErr w:type="spellEnd"/>
            <w:r w:rsidR="008D4CF1" w:rsidRPr="00790385">
              <w:rPr>
                <w:rFonts w:ascii="Tahoma" w:hAnsi="Tahoma" w:cs="Tahoma"/>
                <w:sz w:val="22"/>
                <w:szCs w:val="22"/>
                <w:lang w:val="uk-UA"/>
              </w:rPr>
              <w:t xml:space="preserve"> і </w:t>
            </w:r>
            <w:proofErr w:type="spellStart"/>
            <w:r w:rsidR="008D4CF1" w:rsidRPr="00790385">
              <w:rPr>
                <w:rFonts w:ascii="Tahoma" w:hAnsi="Tahoma" w:cs="Tahoma"/>
                <w:sz w:val="22"/>
                <w:szCs w:val="22"/>
                <w:lang w:val="uk-UA"/>
              </w:rPr>
              <w:t>неінерціальні</w:t>
            </w:r>
            <w:proofErr w:type="spellEnd"/>
            <w:r w:rsidR="008D4CF1" w:rsidRPr="00790385">
              <w:rPr>
                <w:rFonts w:ascii="Tahoma" w:hAnsi="Tahoma" w:cs="Tahoma"/>
                <w:sz w:val="22"/>
                <w:szCs w:val="22"/>
                <w:lang w:val="uk-UA"/>
              </w:rPr>
              <w:t xml:space="preserve"> системи відліку. Імпульс сили. Закон збереження імпульсу. </w:t>
            </w:r>
          </w:p>
        </w:tc>
        <w:tc>
          <w:tcPr>
            <w:tcW w:w="156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B2235"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Тести, виконання завдань</w:t>
            </w:r>
          </w:p>
        </w:tc>
      </w:tr>
      <w:tr w:rsidR="008B2235" w:rsidRPr="00790385" w:rsidTr="008D4CF1">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4/6</w:t>
            </w:r>
          </w:p>
        </w:tc>
        <w:tc>
          <w:tcPr>
            <w:tcW w:w="21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rPr>
                <w:rFonts w:ascii="Tahoma" w:eastAsia="Open Sans" w:hAnsi="Tahoma" w:cs="Tahoma"/>
                <w:sz w:val="22"/>
                <w:szCs w:val="22"/>
                <w:lang w:val="uk-UA"/>
              </w:rPr>
            </w:pPr>
            <w:r w:rsidRPr="00790385">
              <w:rPr>
                <w:rFonts w:ascii="Tahoma" w:hAnsi="Tahoma" w:cs="Tahoma"/>
                <w:sz w:val="22"/>
                <w:szCs w:val="22"/>
                <w:shd w:val="clear" w:color="auto" w:fill="FFFFFF"/>
                <w:lang w:val="uk-UA" w:eastAsia="uk-UA" w:bidi="uk-UA"/>
              </w:rPr>
              <w:t>2.</w:t>
            </w:r>
            <w:r w:rsidRPr="00790385">
              <w:rPr>
                <w:rFonts w:ascii="Tahoma" w:hAnsi="Tahoma" w:cs="Tahoma"/>
                <w:b/>
                <w:sz w:val="22"/>
                <w:szCs w:val="22"/>
                <w:shd w:val="clear" w:color="auto" w:fill="FFFFFF"/>
                <w:lang w:val="uk-UA" w:eastAsia="uk-UA" w:bidi="uk-UA"/>
              </w:rPr>
              <w:t xml:space="preserve"> </w:t>
            </w:r>
            <w:r w:rsidRPr="00790385">
              <w:rPr>
                <w:rFonts w:ascii="Tahoma" w:hAnsi="Tahoma" w:cs="Tahoma"/>
                <w:bCs/>
                <w:sz w:val="22"/>
                <w:szCs w:val="22"/>
                <w:lang w:val="uk-UA" w:eastAsia="ar-SA"/>
              </w:rPr>
              <w:t>Механіка рідинних та газових потоків</w:t>
            </w:r>
          </w:p>
        </w:tc>
        <w:tc>
          <w:tcPr>
            <w:tcW w:w="53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745B26" w:rsidP="00790385">
            <w:pPr>
              <w:autoSpaceDN w:val="0"/>
              <w:adjustRightInd w:val="0"/>
              <w:ind w:firstLine="709"/>
              <w:jc w:val="both"/>
              <w:rPr>
                <w:rFonts w:ascii="Tahoma" w:eastAsia="Open Sans" w:hAnsi="Tahoma" w:cs="Tahoma"/>
                <w:sz w:val="22"/>
                <w:szCs w:val="22"/>
                <w:lang w:val="uk-UA"/>
              </w:rPr>
            </w:pPr>
            <w:r w:rsidRPr="00790385">
              <w:rPr>
                <w:rFonts w:ascii="Tahoma" w:hAnsi="Tahoma" w:cs="Tahoma"/>
                <w:sz w:val="22"/>
                <w:szCs w:val="22"/>
                <w:lang w:val="uk-UA"/>
              </w:rPr>
              <w:t xml:space="preserve">Розуміти </w:t>
            </w:r>
            <w:r w:rsidR="008D4CF1" w:rsidRPr="00790385">
              <w:rPr>
                <w:rFonts w:ascii="Tahoma" w:hAnsi="Tahoma" w:cs="Tahoma"/>
                <w:sz w:val="22"/>
                <w:szCs w:val="22"/>
                <w:lang w:val="uk-UA"/>
              </w:rPr>
              <w:t xml:space="preserve">основні поняття </w:t>
            </w:r>
            <w:r w:rsidR="008D4CF1" w:rsidRPr="00790385">
              <w:rPr>
                <w:rFonts w:ascii="Tahoma" w:hAnsi="Tahoma" w:cs="Tahoma"/>
                <w:bCs/>
                <w:sz w:val="22"/>
                <w:szCs w:val="22"/>
                <w:lang w:val="uk-UA"/>
              </w:rPr>
              <w:t xml:space="preserve">гідродинаміки. </w:t>
            </w:r>
            <w:r w:rsidR="008D4CF1" w:rsidRPr="00790385">
              <w:rPr>
                <w:rFonts w:ascii="Tahoma" w:hAnsi="Tahoma" w:cs="Tahoma"/>
                <w:sz w:val="22"/>
                <w:szCs w:val="22"/>
                <w:lang w:val="uk-UA"/>
              </w:rPr>
              <w:t>Рух ідеальної рідини. Закон нерозривності потоку. Рівняння Бернуллі. Рух реальної рідини. В’язкість. Закон Ньютона для сили внутрішнього тертя. Рух тіл у в’язкій рідині.</w:t>
            </w:r>
          </w:p>
        </w:tc>
        <w:tc>
          <w:tcPr>
            <w:tcW w:w="156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990B8A"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Ви</w:t>
            </w:r>
            <w:r w:rsidR="008B2235" w:rsidRPr="00790385">
              <w:rPr>
                <w:rFonts w:ascii="Tahoma" w:eastAsia="Open Sans" w:hAnsi="Tahoma" w:cs="Tahoma"/>
                <w:sz w:val="22"/>
                <w:szCs w:val="22"/>
                <w:lang w:val="uk-UA"/>
              </w:rPr>
              <w:t>конання завдань</w:t>
            </w:r>
            <w:r w:rsidRPr="00790385">
              <w:rPr>
                <w:rFonts w:ascii="Tahoma" w:eastAsia="Open Sans" w:hAnsi="Tahoma" w:cs="Tahoma"/>
                <w:sz w:val="22"/>
                <w:szCs w:val="22"/>
                <w:lang w:val="uk-UA"/>
              </w:rPr>
              <w:t>, питання</w:t>
            </w:r>
          </w:p>
        </w:tc>
      </w:tr>
      <w:tr w:rsidR="008B2235" w:rsidRPr="00790385" w:rsidTr="008D4CF1">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2/2</w:t>
            </w:r>
          </w:p>
        </w:tc>
        <w:tc>
          <w:tcPr>
            <w:tcW w:w="21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rPr>
                <w:rFonts w:ascii="Tahoma" w:eastAsia="Open Sans" w:hAnsi="Tahoma" w:cs="Tahoma"/>
                <w:sz w:val="22"/>
                <w:szCs w:val="22"/>
                <w:lang w:val="uk-UA"/>
              </w:rPr>
            </w:pPr>
            <w:r w:rsidRPr="00790385">
              <w:rPr>
                <w:rFonts w:ascii="Tahoma" w:hAnsi="Tahoma" w:cs="Tahoma"/>
                <w:sz w:val="22"/>
                <w:szCs w:val="22"/>
                <w:shd w:val="clear" w:color="auto" w:fill="FFFFFF"/>
                <w:lang w:val="uk-UA" w:eastAsia="uk-UA" w:bidi="uk-UA"/>
              </w:rPr>
              <w:t>3. Коливання і хвилі</w:t>
            </w:r>
          </w:p>
        </w:tc>
        <w:tc>
          <w:tcPr>
            <w:tcW w:w="53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autoSpaceDN w:val="0"/>
              <w:adjustRightInd w:val="0"/>
              <w:ind w:firstLine="709"/>
              <w:jc w:val="both"/>
              <w:rPr>
                <w:rFonts w:ascii="Tahoma" w:eastAsia="Open Sans" w:hAnsi="Tahoma" w:cs="Tahoma"/>
                <w:sz w:val="22"/>
                <w:szCs w:val="22"/>
                <w:lang w:val="uk-UA"/>
              </w:rPr>
            </w:pPr>
            <w:r w:rsidRPr="00790385">
              <w:rPr>
                <w:rFonts w:ascii="Tahoma" w:hAnsi="Tahoma" w:cs="Tahoma"/>
                <w:bCs/>
                <w:sz w:val="22"/>
                <w:szCs w:val="22"/>
                <w:lang w:val="uk-UA"/>
              </w:rPr>
              <w:t xml:space="preserve">Знати хвильові процеси. </w:t>
            </w:r>
            <w:r w:rsidRPr="00790385">
              <w:rPr>
                <w:rFonts w:ascii="Tahoma" w:hAnsi="Tahoma" w:cs="Tahoma"/>
                <w:sz w:val="22"/>
                <w:szCs w:val="22"/>
                <w:lang w:val="uk-UA"/>
              </w:rPr>
              <w:t xml:space="preserve">Поздовжні та поперечні хвилі. Основні характеристики гармонічного коливання. Математичний маятник. Згасаючі коливання. </w:t>
            </w:r>
            <w:r w:rsidR="00242AEA" w:rsidRPr="00790385">
              <w:rPr>
                <w:rFonts w:ascii="Tahoma" w:hAnsi="Tahoma" w:cs="Tahoma"/>
                <w:sz w:val="22"/>
                <w:szCs w:val="22"/>
                <w:lang w:val="uk-UA"/>
              </w:rPr>
              <w:t>Вимушені</w:t>
            </w:r>
            <w:r w:rsidRPr="00790385">
              <w:rPr>
                <w:rFonts w:ascii="Tahoma" w:hAnsi="Tahoma" w:cs="Tahoma"/>
                <w:sz w:val="22"/>
                <w:szCs w:val="22"/>
                <w:lang w:val="uk-UA"/>
              </w:rPr>
              <w:t xml:space="preserve"> коливання. </w:t>
            </w:r>
          </w:p>
        </w:tc>
        <w:tc>
          <w:tcPr>
            <w:tcW w:w="156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990B8A"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Питання</w:t>
            </w:r>
            <w:r w:rsidR="008B2235" w:rsidRPr="00790385">
              <w:rPr>
                <w:rFonts w:ascii="Tahoma" w:eastAsia="Open Sans" w:hAnsi="Tahoma" w:cs="Tahoma"/>
                <w:sz w:val="22"/>
                <w:szCs w:val="22"/>
                <w:lang w:val="uk-UA"/>
              </w:rPr>
              <w:t>, виконання завдань</w:t>
            </w:r>
          </w:p>
        </w:tc>
      </w:tr>
      <w:tr w:rsidR="008B2235" w:rsidRPr="00790385" w:rsidTr="008D4CF1">
        <w:trPr>
          <w:trHeight w:val="1425"/>
        </w:trPr>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2</w:t>
            </w:r>
            <w:r w:rsidR="008B2235" w:rsidRPr="00790385">
              <w:rPr>
                <w:rFonts w:ascii="Tahoma" w:eastAsia="Open Sans" w:hAnsi="Tahoma" w:cs="Tahoma"/>
                <w:sz w:val="22"/>
                <w:szCs w:val="22"/>
                <w:lang w:val="uk-UA"/>
              </w:rPr>
              <w:t>/2</w:t>
            </w:r>
          </w:p>
        </w:tc>
        <w:tc>
          <w:tcPr>
            <w:tcW w:w="21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rPr>
                <w:rFonts w:ascii="Tahoma" w:eastAsia="Open Sans" w:hAnsi="Tahoma" w:cs="Tahoma"/>
                <w:sz w:val="22"/>
                <w:szCs w:val="22"/>
                <w:lang w:val="uk-UA"/>
              </w:rPr>
            </w:pPr>
            <w:r w:rsidRPr="00790385">
              <w:rPr>
                <w:rFonts w:ascii="Tahoma" w:hAnsi="Tahoma" w:cs="Tahoma"/>
                <w:sz w:val="22"/>
                <w:szCs w:val="22"/>
                <w:shd w:val="clear" w:color="auto" w:fill="FFFFFF"/>
                <w:lang w:val="uk-UA" w:eastAsia="uk-UA" w:bidi="uk-UA"/>
              </w:rPr>
              <w:t>4. Акустика</w:t>
            </w:r>
          </w:p>
        </w:tc>
        <w:tc>
          <w:tcPr>
            <w:tcW w:w="53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D4CF1" w:rsidRPr="00790385" w:rsidRDefault="00745B26" w:rsidP="00790385">
            <w:pPr>
              <w:autoSpaceDN w:val="0"/>
              <w:adjustRightInd w:val="0"/>
              <w:ind w:firstLine="709"/>
              <w:jc w:val="both"/>
              <w:rPr>
                <w:rFonts w:ascii="Tahoma" w:hAnsi="Tahoma" w:cs="Tahoma"/>
                <w:sz w:val="22"/>
                <w:szCs w:val="22"/>
                <w:lang w:val="uk-UA"/>
              </w:rPr>
            </w:pPr>
            <w:r w:rsidRPr="00790385">
              <w:rPr>
                <w:rFonts w:ascii="Tahoma" w:hAnsi="Tahoma" w:cs="Tahoma"/>
                <w:sz w:val="22"/>
                <w:szCs w:val="22"/>
                <w:lang w:val="uk-UA"/>
              </w:rPr>
              <w:t>Розуміти</w:t>
            </w:r>
            <w:r w:rsidR="00242AEA" w:rsidRPr="00790385">
              <w:rPr>
                <w:rFonts w:ascii="Tahoma" w:hAnsi="Tahoma" w:cs="Tahoma"/>
                <w:sz w:val="22"/>
                <w:szCs w:val="22"/>
                <w:lang w:val="uk-UA"/>
              </w:rPr>
              <w:t>:</w:t>
            </w:r>
            <w:r w:rsidR="008D4CF1" w:rsidRPr="00790385">
              <w:rPr>
                <w:rFonts w:ascii="Tahoma" w:hAnsi="Tahoma" w:cs="Tahoma"/>
                <w:sz w:val="22"/>
                <w:szCs w:val="22"/>
                <w:lang w:val="uk-UA"/>
              </w:rPr>
              <w:t xml:space="preserve"> поняття</w:t>
            </w:r>
            <w:r w:rsidR="008B2235" w:rsidRPr="00790385">
              <w:rPr>
                <w:rFonts w:ascii="Tahoma" w:hAnsi="Tahoma" w:cs="Tahoma"/>
                <w:sz w:val="22"/>
                <w:szCs w:val="22"/>
                <w:lang w:val="uk-UA"/>
              </w:rPr>
              <w:t xml:space="preserve"> </w:t>
            </w:r>
            <w:r w:rsidR="008D4CF1" w:rsidRPr="00790385">
              <w:rPr>
                <w:rFonts w:ascii="Tahoma" w:hAnsi="Tahoma" w:cs="Tahoma"/>
                <w:bCs/>
                <w:sz w:val="22"/>
                <w:szCs w:val="22"/>
                <w:lang w:val="uk-UA"/>
              </w:rPr>
              <w:t>звуку</w:t>
            </w:r>
            <w:r w:rsidR="00242AEA" w:rsidRPr="00790385">
              <w:rPr>
                <w:rFonts w:ascii="Tahoma" w:hAnsi="Tahoma" w:cs="Tahoma"/>
                <w:bCs/>
                <w:sz w:val="22"/>
                <w:szCs w:val="22"/>
                <w:lang w:val="uk-UA"/>
              </w:rPr>
              <w:t xml:space="preserve"> та його характеристики,</w:t>
            </w:r>
            <w:r w:rsidR="008D4CF1" w:rsidRPr="00790385">
              <w:rPr>
                <w:rFonts w:ascii="Tahoma" w:hAnsi="Tahoma" w:cs="Tahoma"/>
                <w:bCs/>
                <w:sz w:val="22"/>
                <w:szCs w:val="22"/>
                <w:lang w:val="uk-UA"/>
              </w:rPr>
              <w:t xml:space="preserve"> </w:t>
            </w:r>
            <w:r w:rsidR="00242AEA" w:rsidRPr="00790385">
              <w:rPr>
                <w:rFonts w:ascii="Tahoma" w:hAnsi="Tahoma" w:cs="Tahoma"/>
                <w:bCs/>
                <w:sz w:val="22"/>
                <w:szCs w:val="22"/>
                <w:lang w:val="uk-UA"/>
              </w:rPr>
              <w:t>п</w:t>
            </w:r>
            <w:r w:rsidR="008D4CF1" w:rsidRPr="00790385">
              <w:rPr>
                <w:rFonts w:ascii="Tahoma" w:hAnsi="Tahoma" w:cs="Tahoma"/>
                <w:bCs/>
                <w:sz w:val="22"/>
                <w:szCs w:val="22"/>
                <w:lang w:val="uk-UA"/>
              </w:rPr>
              <w:t xml:space="preserve">оширення </w:t>
            </w:r>
            <w:r w:rsidR="008D4CF1" w:rsidRPr="00790385">
              <w:rPr>
                <w:rFonts w:ascii="Tahoma" w:hAnsi="Tahoma" w:cs="Tahoma"/>
                <w:sz w:val="22"/>
                <w:szCs w:val="22"/>
                <w:lang w:val="uk-UA"/>
              </w:rPr>
              <w:t>хвиль</w:t>
            </w:r>
            <w:r w:rsidR="00242AEA" w:rsidRPr="00790385">
              <w:rPr>
                <w:rFonts w:ascii="Tahoma" w:hAnsi="Tahoma" w:cs="Tahoma"/>
                <w:sz w:val="22"/>
                <w:szCs w:val="22"/>
                <w:lang w:val="uk-UA"/>
              </w:rPr>
              <w:t xml:space="preserve"> в пружному середовищі,</w:t>
            </w:r>
            <w:r w:rsidR="008D4CF1" w:rsidRPr="00790385">
              <w:rPr>
                <w:rFonts w:ascii="Tahoma" w:hAnsi="Tahoma" w:cs="Tahoma"/>
                <w:sz w:val="22"/>
                <w:szCs w:val="22"/>
                <w:lang w:val="uk-UA"/>
              </w:rPr>
              <w:t xml:space="preserve"> </w:t>
            </w:r>
            <w:r w:rsidR="00242AEA" w:rsidRPr="00790385">
              <w:rPr>
                <w:rFonts w:ascii="Tahoma" w:hAnsi="Tahoma" w:cs="Tahoma"/>
                <w:sz w:val="22"/>
                <w:szCs w:val="22"/>
                <w:lang w:val="uk-UA"/>
              </w:rPr>
              <w:t>е</w:t>
            </w:r>
            <w:r w:rsidR="008D4CF1" w:rsidRPr="00790385">
              <w:rPr>
                <w:rFonts w:ascii="Tahoma" w:hAnsi="Tahoma" w:cs="Tahoma"/>
                <w:sz w:val="22"/>
                <w:szCs w:val="22"/>
                <w:lang w:val="uk-UA"/>
              </w:rPr>
              <w:t>нергі</w:t>
            </w:r>
            <w:r w:rsidR="00242AEA" w:rsidRPr="00790385">
              <w:rPr>
                <w:rFonts w:ascii="Tahoma" w:hAnsi="Tahoma" w:cs="Tahoma"/>
                <w:sz w:val="22"/>
                <w:szCs w:val="22"/>
                <w:lang w:val="uk-UA"/>
              </w:rPr>
              <w:t>ю</w:t>
            </w:r>
            <w:r w:rsidR="008D4CF1" w:rsidRPr="00790385">
              <w:rPr>
                <w:rFonts w:ascii="Tahoma" w:hAnsi="Tahoma" w:cs="Tahoma"/>
                <w:sz w:val="22"/>
                <w:szCs w:val="22"/>
                <w:lang w:val="uk-UA"/>
              </w:rPr>
              <w:t xml:space="preserve">, інтенсивність та тиск звукових коливань. </w:t>
            </w:r>
          </w:p>
          <w:p w:rsidR="008D4CF1" w:rsidRPr="00790385" w:rsidRDefault="008D4CF1" w:rsidP="00790385">
            <w:pPr>
              <w:autoSpaceDN w:val="0"/>
              <w:adjustRightInd w:val="0"/>
              <w:ind w:firstLine="709"/>
              <w:jc w:val="both"/>
              <w:rPr>
                <w:rFonts w:ascii="Tahoma" w:hAnsi="Tahoma" w:cs="Tahoma"/>
                <w:sz w:val="22"/>
                <w:szCs w:val="22"/>
                <w:lang w:val="uk-UA"/>
              </w:rPr>
            </w:pPr>
            <w:r w:rsidRPr="00790385">
              <w:rPr>
                <w:rFonts w:ascii="Tahoma" w:hAnsi="Tahoma" w:cs="Tahoma"/>
                <w:sz w:val="22"/>
                <w:szCs w:val="22"/>
                <w:lang w:val="uk-UA"/>
              </w:rPr>
              <w:t>Вміти визначати рівень інтенсивності звукових коливань</w:t>
            </w:r>
            <w:r w:rsidRPr="00790385">
              <w:rPr>
                <w:rFonts w:ascii="Tahoma" w:hAnsi="Tahoma" w:cs="Tahoma"/>
                <w:bCs/>
                <w:sz w:val="22"/>
                <w:szCs w:val="22"/>
                <w:lang w:val="uk-UA"/>
              </w:rPr>
              <w:t>.</w:t>
            </w:r>
            <w:r w:rsidRPr="00790385">
              <w:rPr>
                <w:rFonts w:ascii="Tahoma" w:hAnsi="Tahoma" w:cs="Tahoma"/>
                <w:sz w:val="22"/>
                <w:szCs w:val="22"/>
                <w:lang w:val="uk-UA"/>
              </w:rPr>
              <w:t xml:space="preserve"> </w:t>
            </w:r>
          </w:p>
          <w:p w:rsidR="008B2235" w:rsidRPr="00790385" w:rsidRDefault="00745B26" w:rsidP="00790385">
            <w:pPr>
              <w:autoSpaceDN w:val="0"/>
              <w:adjustRightInd w:val="0"/>
              <w:ind w:firstLine="709"/>
              <w:jc w:val="both"/>
              <w:rPr>
                <w:rFonts w:ascii="Tahoma" w:eastAsia="Open Sans" w:hAnsi="Tahoma" w:cs="Tahoma"/>
                <w:b/>
                <w:bCs/>
                <w:sz w:val="22"/>
                <w:szCs w:val="22"/>
                <w:lang w:val="uk-UA"/>
              </w:rPr>
            </w:pPr>
            <w:r w:rsidRPr="00790385">
              <w:rPr>
                <w:rFonts w:ascii="Tahoma" w:hAnsi="Tahoma" w:cs="Tahoma"/>
                <w:sz w:val="22"/>
                <w:szCs w:val="22"/>
                <w:lang w:val="uk-UA"/>
              </w:rPr>
              <w:t>Розуміти</w:t>
            </w:r>
            <w:r w:rsidR="00242AEA" w:rsidRPr="00790385">
              <w:rPr>
                <w:rFonts w:ascii="Tahoma" w:hAnsi="Tahoma" w:cs="Tahoma"/>
                <w:sz w:val="22"/>
                <w:szCs w:val="22"/>
                <w:lang w:val="uk-UA"/>
              </w:rPr>
              <w:t>:</w:t>
            </w:r>
            <w:r w:rsidR="008D4CF1" w:rsidRPr="00790385">
              <w:rPr>
                <w:rFonts w:ascii="Tahoma" w:hAnsi="Tahoma" w:cs="Tahoma"/>
                <w:sz w:val="22"/>
                <w:szCs w:val="22"/>
                <w:lang w:val="uk-UA"/>
              </w:rPr>
              <w:t xml:space="preserve"> суб’єктивн</w:t>
            </w:r>
            <w:r w:rsidR="00242AEA" w:rsidRPr="00790385">
              <w:rPr>
                <w:rFonts w:ascii="Tahoma" w:hAnsi="Tahoma" w:cs="Tahoma"/>
                <w:sz w:val="22"/>
                <w:szCs w:val="22"/>
                <w:lang w:val="uk-UA"/>
              </w:rPr>
              <w:t>і характеристики звукових хвиль (гучність, висота, тембр),</w:t>
            </w:r>
            <w:r w:rsidR="008D4CF1" w:rsidRPr="00790385">
              <w:rPr>
                <w:rFonts w:ascii="Tahoma" w:hAnsi="Tahoma" w:cs="Tahoma"/>
                <w:sz w:val="22"/>
                <w:szCs w:val="22"/>
                <w:lang w:val="uk-UA"/>
              </w:rPr>
              <w:t xml:space="preserve"> </w:t>
            </w:r>
            <w:r w:rsidR="00242AEA" w:rsidRPr="00790385">
              <w:rPr>
                <w:rFonts w:ascii="Tahoma" w:hAnsi="Tahoma" w:cs="Tahoma"/>
                <w:sz w:val="22"/>
                <w:szCs w:val="22"/>
                <w:lang w:val="uk-UA"/>
              </w:rPr>
              <w:t>резонансні явища, ф</w:t>
            </w:r>
            <w:r w:rsidR="008D4CF1" w:rsidRPr="00790385">
              <w:rPr>
                <w:rFonts w:ascii="Tahoma" w:hAnsi="Tahoma" w:cs="Tahoma"/>
                <w:sz w:val="22"/>
                <w:szCs w:val="22"/>
                <w:lang w:val="uk-UA"/>
              </w:rPr>
              <w:t xml:space="preserve">ізичні принципи, що супроводжують поглинання звуку в навколишньому середовищі. </w:t>
            </w:r>
          </w:p>
        </w:tc>
        <w:tc>
          <w:tcPr>
            <w:tcW w:w="156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Виконання завдань, питання</w:t>
            </w:r>
          </w:p>
        </w:tc>
      </w:tr>
      <w:tr w:rsidR="008B2235" w:rsidRPr="00790385" w:rsidTr="008D4CF1">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B2235"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2/4</w:t>
            </w:r>
          </w:p>
        </w:tc>
        <w:tc>
          <w:tcPr>
            <w:tcW w:w="21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rPr>
                <w:rFonts w:ascii="Tahoma" w:hAnsi="Tahoma" w:cs="Tahoma"/>
                <w:bCs/>
                <w:iCs/>
                <w:sz w:val="22"/>
                <w:szCs w:val="22"/>
                <w:lang w:val="uk-UA"/>
              </w:rPr>
            </w:pPr>
            <w:r w:rsidRPr="00790385">
              <w:rPr>
                <w:rFonts w:ascii="Tahoma" w:hAnsi="Tahoma" w:cs="Tahoma"/>
                <w:sz w:val="22"/>
                <w:szCs w:val="22"/>
                <w:shd w:val="clear" w:color="auto" w:fill="FFFFFF"/>
                <w:lang w:val="uk-UA" w:eastAsia="uk-UA" w:bidi="uk-UA"/>
              </w:rPr>
              <w:t>5. Молекулярна фізика</w:t>
            </w:r>
          </w:p>
        </w:tc>
        <w:tc>
          <w:tcPr>
            <w:tcW w:w="53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745B26" w:rsidP="00790385">
            <w:pPr>
              <w:autoSpaceDN w:val="0"/>
              <w:adjustRightInd w:val="0"/>
              <w:ind w:firstLine="709"/>
              <w:jc w:val="both"/>
              <w:rPr>
                <w:rFonts w:ascii="Tahoma" w:eastAsia="Open Sans" w:hAnsi="Tahoma" w:cs="Tahoma"/>
                <w:sz w:val="22"/>
                <w:szCs w:val="22"/>
                <w:lang w:val="uk-UA"/>
              </w:rPr>
            </w:pPr>
            <w:r w:rsidRPr="00790385">
              <w:rPr>
                <w:rFonts w:ascii="Tahoma" w:hAnsi="Tahoma" w:cs="Tahoma"/>
                <w:bCs/>
                <w:sz w:val="22"/>
                <w:szCs w:val="22"/>
                <w:lang w:val="uk-UA"/>
              </w:rPr>
              <w:t>Розуміти</w:t>
            </w:r>
            <w:r w:rsidR="00242AEA" w:rsidRPr="00790385">
              <w:rPr>
                <w:rFonts w:ascii="Tahoma" w:hAnsi="Tahoma" w:cs="Tahoma"/>
                <w:bCs/>
                <w:sz w:val="22"/>
                <w:szCs w:val="22"/>
                <w:lang w:val="uk-UA"/>
              </w:rPr>
              <w:t>:</w:t>
            </w:r>
            <w:r w:rsidR="008D4CF1" w:rsidRPr="00790385">
              <w:rPr>
                <w:rFonts w:ascii="Tahoma" w:hAnsi="Tahoma" w:cs="Tahoma"/>
                <w:bCs/>
                <w:sz w:val="22"/>
                <w:szCs w:val="22"/>
                <w:lang w:val="uk-UA"/>
              </w:rPr>
              <w:t xml:space="preserve"> поняття ідеального газу</w:t>
            </w:r>
            <w:r w:rsidR="00242AEA" w:rsidRPr="00790385">
              <w:rPr>
                <w:rFonts w:ascii="Tahoma" w:hAnsi="Tahoma" w:cs="Tahoma"/>
                <w:bCs/>
                <w:sz w:val="22"/>
                <w:szCs w:val="22"/>
                <w:lang w:val="uk-UA"/>
              </w:rPr>
              <w:t>,</w:t>
            </w:r>
            <w:r w:rsidR="008D4CF1" w:rsidRPr="00790385">
              <w:rPr>
                <w:rFonts w:ascii="Tahoma" w:hAnsi="Tahoma" w:cs="Tahoma"/>
                <w:bCs/>
                <w:sz w:val="22"/>
                <w:szCs w:val="22"/>
                <w:lang w:val="uk-UA"/>
              </w:rPr>
              <w:t xml:space="preserve"> </w:t>
            </w:r>
            <w:r w:rsidR="00242AEA" w:rsidRPr="00790385">
              <w:rPr>
                <w:rFonts w:ascii="Tahoma" w:hAnsi="Tahoma" w:cs="Tahoma"/>
                <w:sz w:val="22"/>
                <w:szCs w:val="22"/>
                <w:lang w:val="uk-UA"/>
              </w:rPr>
              <w:t>м</w:t>
            </w:r>
            <w:r w:rsidR="008D4CF1" w:rsidRPr="00790385">
              <w:rPr>
                <w:rFonts w:ascii="Tahoma" w:hAnsi="Tahoma" w:cs="Tahoma"/>
                <w:sz w:val="22"/>
                <w:szCs w:val="22"/>
                <w:lang w:val="uk-UA"/>
              </w:rPr>
              <w:t xml:space="preserve">олекулярно-кінетичну </w:t>
            </w:r>
            <w:proofErr w:type="spellStart"/>
            <w:r w:rsidR="008D4CF1" w:rsidRPr="00790385">
              <w:rPr>
                <w:rFonts w:ascii="Tahoma" w:hAnsi="Tahoma" w:cs="Tahoma"/>
                <w:sz w:val="22"/>
                <w:szCs w:val="22"/>
                <w:lang w:val="uk-UA"/>
              </w:rPr>
              <w:t>теоріяю</w:t>
            </w:r>
            <w:proofErr w:type="spellEnd"/>
            <w:r w:rsidR="00242AEA" w:rsidRPr="00790385">
              <w:rPr>
                <w:rFonts w:ascii="Tahoma" w:hAnsi="Tahoma" w:cs="Tahoma"/>
                <w:sz w:val="22"/>
                <w:szCs w:val="22"/>
                <w:lang w:val="uk-UA"/>
              </w:rPr>
              <w:t xml:space="preserve"> газів, </w:t>
            </w:r>
            <w:proofErr w:type="spellStart"/>
            <w:r w:rsidR="00242AEA" w:rsidRPr="00790385">
              <w:rPr>
                <w:rFonts w:ascii="Tahoma" w:hAnsi="Tahoma" w:cs="Tahoma"/>
                <w:sz w:val="22"/>
                <w:szCs w:val="22"/>
                <w:lang w:val="uk-UA"/>
              </w:rPr>
              <w:t>ізопроцеси</w:t>
            </w:r>
            <w:proofErr w:type="spellEnd"/>
            <w:r w:rsidR="00242AEA" w:rsidRPr="00790385">
              <w:rPr>
                <w:rFonts w:ascii="Tahoma" w:hAnsi="Tahoma" w:cs="Tahoma"/>
                <w:sz w:val="22"/>
                <w:szCs w:val="22"/>
                <w:lang w:val="uk-UA"/>
              </w:rPr>
              <w:t>,</w:t>
            </w:r>
            <w:r w:rsidR="008D4CF1" w:rsidRPr="00790385">
              <w:rPr>
                <w:rFonts w:ascii="Tahoma" w:hAnsi="Tahoma" w:cs="Tahoma"/>
                <w:sz w:val="22"/>
                <w:szCs w:val="22"/>
                <w:lang w:val="uk-UA"/>
              </w:rPr>
              <w:t xml:space="preserve"> </w:t>
            </w:r>
            <w:r w:rsidR="00242AEA" w:rsidRPr="00790385">
              <w:rPr>
                <w:rFonts w:ascii="Tahoma" w:hAnsi="Tahoma" w:cs="Tahoma"/>
                <w:sz w:val="22"/>
                <w:szCs w:val="22"/>
                <w:lang w:val="uk-UA"/>
              </w:rPr>
              <w:t>рівняння Клапейрона-Менделєєва, о</w:t>
            </w:r>
            <w:r w:rsidR="008D4CF1" w:rsidRPr="00790385">
              <w:rPr>
                <w:rFonts w:ascii="Tahoma" w:hAnsi="Tahoma" w:cs="Tahoma"/>
                <w:sz w:val="22"/>
                <w:szCs w:val="22"/>
                <w:lang w:val="uk-UA"/>
              </w:rPr>
              <w:t>сновне рівняння молекулярно-кі</w:t>
            </w:r>
            <w:r w:rsidR="00242AEA" w:rsidRPr="00790385">
              <w:rPr>
                <w:rFonts w:ascii="Tahoma" w:hAnsi="Tahoma" w:cs="Tahoma"/>
                <w:sz w:val="22"/>
                <w:szCs w:val="22"/>
                <w:lang w:val="uk-UA"/>
              </w:rPr>
              <w:t>нетичної теорії ідеальних газів,</w:t>
            </w:r>
            <w:r w:rsidR="008D4CF1" w:rsidRPr="00790385">
              <w:rPr>
                <w:rFonts w:ascii="Tahoma" w:hAnsi="Tahoma" w:cs="Tahoma"/>
                <w:sz w:val="22"/>
                <w:szCs w:val="22"/>
                <w:lang w:val="uk-UA"/>
              </w:rPr>
              <w:t xml:space="preserve"> </w:t>
            </w:r>
            <w:r w:rsidR="00242AEA" w:rsidRPr="00790385">
              <w:rPr>
                <w:rFonts w:ascii="Tahoma" w:hAnsi="Tahoma" w:cs="Tahoma"/>
                <w:sz w:val="22"/>
                <w:szCs w:val="22"/>
                <w:lang w:val="uk-UA"/>
              </w:rPr>
              <w:t>випаровування та конденсація,  реальний газ,</w:t>
            </w:r>
            <w:r w:rsidR="008D4CF1" w:rsidRPr="00790385">
              <w:rPr>
                <w:rFonts w:ascii="Tahoma" w:hAnsi="Tahoma" w:cs="Tahoma"/>
                <w:sz w:val="22"/>
                <w:szCs w:val="22"/>
                <w:lang w:val="uk-UA"/>
              </w:rPr>
              <w:t xml:space="preserve"> </w:t>
            </w:r>
            <w:r w:rsidR="00242AEA" w:rsidRPr="00790385">
              <w:rPr>
                <w:rFonts w:ascii="Tahoma" w:hAnsi="Tahoma" w:cs="Tahoma"/>
                <w:sz w:val="22"/>
                <w:szCs w:val="22"/>
                <w:lang w:val="uk-UA"/>
              </w:rPr>
              <w:t>в</w:t>
            </w:r>
            <w:r w:rsidR="008D4CF1" w:rsidRPr="00790385">
              <w:rPr>
                <w:rFonts w:ascii="Tahoma" w:hAnsi="Tahoma" w:cs="Tahoma"/>
                <w:bCs/>
                <w:sz w:val="22"/>
                <w:szCs w:val="22"/>
                <w:lang w:val="uk-UA"/>
              </w:rPr>
              <w:t>ологість повітря</w:t>
            </w:r>
            <w:r w:rsidR="00242AEA" w:rsidRPr="00790385">
              <w:rPr>
                <w:rFonts w:ascii="Tahoma" w:hAnsi="Tahoma" w:cs="Tahoma"/>
                <w:bCs/>
                <w:sz w:val="22"/>
                <w:szCs w:val="22"/>
                <w:lang w:val="uk-UA"/>
              </w:rPr>
              <w:t>,</w:t>
            </w:r>
            <w:r w:rsidR="008D4CF1" w:rsidRPr="00790385">
              <w:rPr>
                <w:rFonts w:ascii="Tahoma" w:hAnsi="Tahoma" w:cs="Tahoma"/>
                <w:bCs/>
                <w:sz w:val="22"/>
                <w:szCs w:val="22"/>
                <w:lang w:val="uk-UA"/>
              </w:rPr>
              <w:t xml:space="preserve"> </w:t>
            </w:r>
            <w:r w:rsidR="00242AEA" w:rsidRPr="00790385">
              <w:rPr>
                <w:rFonts w:ascii="Tahoma" w:hAnsi="Tahoma" w:cs="Tahoma"/>
                <w:bCs/>
                <w:sz w:val="22"/>
                <w:szCs w:val="22"/>
                <w:lang w:val="uk-UA"/>
              </w:rPr>
              <w:t>а</w:t>
            </w:r>
            <w:r w:rsidR="008D4CF1" w:rsidRPr="00790385">
              <w:rPr>
                <w:rFonts w:ascii="Tahoma" w:hAnsi="Tahoma" w:cs="Tahoma"/>
                <w:sz w:val="22"/>
                <w:szCs w:val="22"/>
                <w:lang w:val="uk-UA"/>
              </w:rPr>
              <w:t>бсолютна і відносна вологість</w:t>
            </w:r>
            <w:r w:rsidR="00242AEA" w:rsidRPr="00790385">
              <w:rPr>
                <w:rFonts w:ascii="Tahoma" w:hAnsi="Tahoma" w:cs="Tahoma"/>
                <w:sz w:val="22"/>
                <w:szCs w:val="22"/>
                <w:lang w:val="uk-UA"/>
              </w:rPr>
              <w:t>, ф</w:t>
            </w:r>
            <w:r w:rsidR="008D4CF1" w:rsidRPr="00790385">
              <w:rPr>
                <w:rFonts w:ascii="Tahoma" w:hAnsi="Tahoma" w:cs="Tahoma"/>
                <w:sz w:val="22"/>
                <w:szCs w:val="22"/>
                <w:lang w:val="uk-UA"/>
              </w:rPr>
              <w:t>ази існування води</w:t>
            </w:r>
            <w:r w:rsidR="00242AEA" w:rsidRPr="00790385">
              <w:rPr>
                <w:rFonts w:ascii="Tahoma" w:hAnsi="Tahoma" w:cs="Tahoma"/>
                <w:sz w:val="22"/>
                <w:szCs w:val="22"/>
                <w:lang w:val="uk-UA"/>
              </w:rPr>
              <w:t>, в</w:t>
            </w:r>
            <w:r w:rsidR="008D4CF1" w:rsidRPr="00790385">
              <w:rPr>
                <w:rFonts w:ascii="Tahoma" w:hAnsi="Tahoma" w:cs="Tahoma"/>
                <w:sz w:val="22"/>
                <w:szCs w:val="22"/>
                <w:lang w:val="uk-UA"/>
              </w:rPr>
              <w:t>одяна пара</w:t>
            </w:r>
            <w:r w:rsidR="00242AEA" w:rsidRPr="00790385">
              <w:rPr>
                <w:rFonts w:ascii="Tahoma" w:hAnsi="Tahoma" w:cs="Tahoma"/>
                <w:sz w:val="22"/>
                <w:szCs w:val="22"/>
                <w:lang w:val="uk-UA"/>
              </w:rPr>
              <w:t>, н</w:t>
            </w:r>
            <w:r w:rsidR="008D4CF1" w:rsidRPr="00790385">
              <w:rPr>
                <w:rFonts w:ascii="Tahoma" w:hAnsi="Tahoma" w:cs="Tahoma"/>
                <w:sz w:val="22"/>
                <w:szCs w:val="22"/>
                <w:lang w:val="uk-UA"/>
              </w:rPr>
              <w:t xml:space="preserve">асичена пара. </w:t>
            </w:r>
          </w:p>
        </w:tc>
        <w:tc>
          <w:tcPr>
            <w:tcW w:w="156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B2235"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Виконання завдань, питання, тести</w:t>
            </w:r>
          </w:p>
        </w:tc>
      </w:tr>
      <w:tr w:rsidR="008B2235" w:rsidRPr="00790385" w:rsidTr="008D4CF1">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B2235"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2/2</w:t>
            </w:r>
          </w:p>
        </w:tc>
        <w:tc>
          <w:tcPr>
            <w:tcW w:w="21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rPr>
                <w:rFonts w:ascii="Tahoma" w:hAnsi="Tahoma" w:cs="Tahoma"/>
                <w:bCs/>
                <w:iCs/>
                <w:sz w:val="22"/>
                <w:szCs w:val="22"/>
                <w:lang w:val="uk-UA"/>
              </w:rPr>
            </w:pPr>
            <w:r w:rsidRPr="00790385">
              <w:rPr>
                <w:rFonts w:ascii="Tahoma" w:hAnsi="Tahoma" w:cs="Tahoma"/>
                <w:sz w:val="22"/>
                <w:szCs w:val="22"/>
                <w:shd w:val="clear" w:color="auto" w:fill="FFFFFF"/>
                <w:lang w:val="uk-UA" w:eastAsia="uk-UA" w:bidi="uk-UA"/>
              </w:rPr>
              <w:t>6.Термодинаміка</w:t>
            </w:r>
          </w:p>
        </w:tc>
        <w:tc>
          <w:tcPr>
            <w:tcW w:w="53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745B26" w:rsidRPr="00790385" w:rsidRDefault="008D4CF1" w:rsidP="00790385">
            <w:pPr>
              <w:ind w:hanging="7"/>
              <w:jc w:val="both"/>
              <w:rPr>
                <w:rFonts w:ascii="Tahoma" w:hAnsi="Tahoma" w:cs="Tahoma"/>
                <w:sz w:val="22"/>
                <w:szCs w:val="22"/>
                <w:lang w:val="uk-UA"/>
              </w:rPr>
            </w:pPr>
            <w:r w:rsidRPr="00790385">
              <w:rPr>
                <w:rFonts w:ascii="Tahoma" w:hAnsi="Tahoma" w:cs="Tahoma"/>
                <w:sz w:val="22"/>
                <w:szCs w:val="22"/>
                <w:lang w:val="uk-UA"/>
              </w:rPr>
              <w:t>Знати</w:t>
            </w:r>
            <w:r w:rsidR="00321401" w:rsidRPr="00790385">
              <w:rPr>
                <w:rFonts w:ascii="Tahoma" w:hAnsi="Tahoma" w:cs="Tahoma"/>
                <w:sz w:val="22"/>
                <w:szCs w:val="22"/>
                <w:lang w:val="uk-UA"/>
              </w:rPr>
              <w:t>:</w:t>
            </w:r>
            <w:r w:rsidRPr="00790385">
              <w:rPr>
                <w:rFonts w:ascii="Tahoma" w:hAnsi="Tahoma" w:cs="Tahoma"/>
                <w:sz w:val="22"/>
                <w:szCs w:val="22"/>
                <w:lang w:val="uk-UA"/>
              </w:rPr>
              <w:t xml:space="preserve"> т</w:t>
            </w:r>
            <w:r w:rsidR="00321401" w:rsidRPr="00790385">
              <w:rPr>
                <w:rFonts w:ascii="Tahoma" w:hAnsi="Tahoma" w:cs="Tahoma"/>
                <w:sz w:val="22"/>
                <w:szCs w:val="22"/>
                <w:lang w:val="uk-UA"/>
              </w:rPr>
              <w:t>емпературні шкали,</w:t>
            </w:r>
            <w:r w:rsidRPr="00790385">
              <w:rPr>
                <w:rFonts w:ascii="Tahoma" w:hAnsi="Tahoma" w:cs="Tahoma"/>
                <w:sz w:val="22"/>
                <w:szCs w:val="22"/>
                <w:lang w:val="uk-UA"/>
              </w:rPr>
              <w:t xml:space="preserve"> </w:t>
            </w:r>
            <w:r w:rsidR="00321401" w:rsidRPr="00790385">
              <w:rPr>
                <w:rFonts w:ascii="Tahoma" w:hAnsi="Tahoma" w:cs="Tahoma"/>
                <w:sz w:val="22"/>
                <w:szCs w:val="22"/>
                <w:lang w:val="uk-UA"/>
              </w:rPr>
              <w:t>різновиди термометрів, т</w:t>
            </w:r>
            <w:r w:rsidRPr="00790385">
              <w:rPr>
                <w:rFonts w:ascii="Tahoma" w:hAnsi="Tahoma" w:cs="Tahoma"/>
                <w:bCs/>
                <w:sz w:val="22"/>
                <w:szCs w:val="22"/>
                <w:lang w:val="uk-UA"/>
              </w:rPr>
              <w:t>ермодинаміку рівноважних станів</w:t>
            </w:r>
            <w:r w:rsidR="00321401" w:rsidRPr="00790385">
              <w:rPr>
                <w:rFonts w:ascii="Tahoma" w:hAnsi="Tahoma" w:cs="Tahoma"/>
                <w:bCs/>
                <w:sz w:val="22"/>
                <w:szCs w:val="22"/>
                <w:lang w:val="uk-UA"/>
              </w:rPr>
              <w:t>,</w:t>
            </w:r>
            <w:r w:rsidRPr="00790385">
              <w:rPr>
                <w:rFonts w:ascii="Tahoma" w:hAnsi="Tahoma" w:cs="Tahoma"/>
                <w:bCs/>
                <w:sz w:val="22"/>
                <w:szCs w:val="22"/>
                <w:lang w:val="uk-UA"/>
              </w:rPr>
              <w:t xml:space="preserve"> </w:t>
            </w:r>
            <w:r w:rsidR="00321401" w:rsidRPr="00790385">
              <w:rPr>
                <w:rFonts w:ascii="Tahoma" w:hAnsi="Tahoma" w:cs="Tahoma"/>
                <w:sz w:val="22"/>
                <w:szCs w:val="22"/>
                <w:lang w:val="uk-UA"/>
              </w:rPr>
              <w:t>п</w:t>
            </w:r>
            <w:r w:rsidRPr="00790385">
              <w:rPr>
                <w:rFonts w:ascii="Tahoma" w:hAnsi="Tahoma" w:cs="Tahoma"/>
                <w:sz w:val="22"/>
                <w:szCs w:val="22"/>
                <w:lang w:val="uk-UA"/>
              </w:rPr>
              <w:t>араметри те</w:t>
            </w:r>
            <w:r w:rsidR="00321401" w:rsidRPr="00790385">
              <w:rPr>
                <w:rFonts w:ascii="Tahoma" w:hAnsi="Tahoma" w:cs="Tahoma"/>
                <w:sz w:val="22"/>
                <w:szCs w:val="22"/>
                <w:lang w:val="uk-UA"/>
              </w:rPr>
              <w:t>рмодинамічної системи,</w:t>
            </w:r>
            <w:r w:rsidRPr="00790385">
              <w:rPr>
                <w:rFonts w:ascii="Tahoma" w:hAnsi="Tahoma" w:cs="Tahoma"/>
                <w:sz w:val="22"/>
                <w:szCs w:val="22"/>
                <w:lang w:val="uk-UA"/>
              </w:rPr>
              <w:t xml:space="preserve"> </w:t>
            </w:r>
            <w:r w:rsidR="00321401" w:rsidRPr="00790385">
              <w:rPr>
                <w:rFonts w:ascii="Tahoma" w:hAnsi="Tahoma" w:cs="Tahoma"/>
                <w:sz w:val="22"/>
                <w:szCs w:val="22"/>
                <w:lang w:val="uk-UA"/>
              </w:rPr>
              <w:t>в</w:t>
            </w:r>
            <w:r w:rsidRPr="00790385">
              <w:rPr>
                <w:rFonts w:ascii="Tahoma" w:hAnsi="Tahoma" w:cs="Tahoma"/>
                <w:sz w:val="22"/>
                <w:szCs w:val="22"/>
                <w:lang w:val="uk-UA"/>
              </w:rPr>
              <w:t xml:space="preserve">нутрішню енергію системи. </w:t>
            </w:r>
          </w:p>
          <w:p w:rsidR="008D4CF1" w:rsidRPr="00790385" w:rsidRDefault="00745B26" w:rsidP="00790385">
            <w:pPr>
              <w:ind w:hanging="7"/>
              <w:jc w:val="both"/>
              <w:rPr>
                <w:rFonts w:ascii="Tahoma" w:hAnsi="Tahoma" w:cs="Tahoma"/>
                <w:sz w:val="22"/>
                <w:szCs w:val="22"/>
                <w:lang w:val="uk-UA"/>
              </w:rPr>
            </w:pPr>
            <w:r w:rsidRPr="00790385">
              <w:rPr>
                <w:rFonts w:ascii="Tahoma" w:hAnsi="Tahoma" w:cs="Tahoma"/>
                <w:sz w:val="22"/>
                <w:szCs w:val="22"/>
                <w:lang w:val="uk-UA"/>
              </w:rPr>
              <w:t xml:space="preserve">    Розуміти </w:t>
            </w:r>
            <w:r w:rsidR="008D4CF1" w:rsidRPr="00790385">
              <w:rPr>
                <w:rFonts w:ascii="Tahoma" w:hAnsi="Tahoma" w:cs="Tahoma"/>
                <w:sz w:val="22"/>
                <w:szCs w:val="22"/>
                <w:lang w:val="uk-UA"/>
              </w:rPr>
              <w:t>застосов</w:t>
            </w:r>
            <w:r w:rsidRPr="00790385">
              <w:rPr>
                <w:rFonts w:ascii="Tahoma" w:hAnsi="Tahoma" w:cs="Tahoma"/>
                <w:sz w:val="22"/>
                <w:szCs w:val="22"/>
                <w:lang w:val="uk-UA"/>
              </w:rPr>
              <w:t>ування</w:t>
            </w:r>
            <w:r w:rsidR="008D4CF1" w:rsidRPr="00790385">
              <w:rPr>
                <w:rFonts w:ascii="Tahoma" w:hAnsi="Tahoma" w:cs="Tahoma"/>
                <w:sz w:val="22"/>
                <w:szCs w:val="22"/>
                <w:lang w:val="uk-UA"/>
              </w:rPr>
              <w:t xml:space="preserve"> перш</w:t>
            </w:r>
            <w:r w:rsidRPr="00790385">
              <w:rPr>
                <w:rFonts w:ascii="Tahoma" w:hAnsi="Tahoma" w:cs="Tahoma"/>
                <w:sz w:val="22"/>
                <w:szCs w:val="22"/>
                <w:lang w:val="uk-UA"/>
              </w:rPr>
              <w:t>ого</w:t>
            </w:r>
            <w:r w:rsidR="008D4CF1" w:rsidRPr="00790385">
              <w:rPr>
                <w:rFonts w:ascii="Tahoma" w:hAnsi="Tahoma" w:cs="Tahoma"/>
                <w:sz w:val="22"/>
                <w:szCs w:val="22"/>
                <w:lang w:val="uk-UA"/>
              </w:rPr>
              <w:t xml:space="preserve"> закон</w:t>
            </w:r>
            <w:r w:rsidRPr="00790385">
              <w:rPr>
                <w:rFonts w:ascii="Tahoma" w:hAnsi="Tahoma" w:cs="Tahoma"/>
                <w:sz w:val="22"/>
                <w:szCs w:val="22"/>
                <w:lang w:val="uk-UA"/>
              </w:rPr>
              <w:t>у</w:t>
            </w:r>
            <w:r w:rsidR="008D4CF1" w:rsidRPr="00790385">
              <w:rPr>
                <w:rFonts w:ascii="Tahoma" w:hAnsi="Tahoma" w:cs="Tahoma"/>
                <w:sz w:val="22"/>
                <w:szCs w:val="22"/>
                <w:lang w:val="uk-UA"/>
              </w:rPr>
              <w:t xml:space="preserve"> термодинаміки до певних термодинамічних процесів. </w:t>
            </w:r>
          </w:p>
          <w:p w:rsidR="008B2235" w:rsidRPr="00790385" w:rsidRDefault="008D4CF1" w:rsidP="00790385">
            <w:pPr>
              <w:ind w:hanging="7"/>
              <w:jc w:val="both"/>
              <w:rPr>
                <w:rFonts w:ascii="Tahoma" w:eastAsia="Open Sans" w:hAnsi="Tahoma" w:cs="Tahoma"/>
                <w:sz w:val="22"/>
                <w:szCs w:val="22"/>
                <w:lang w:val="uk-UA"/>
              </w:rPr>
            </w:pPr>
            <w:r w:rsidRPr="00790385">
              <w:rPr>
                <w:rFonts w:ascii="Tahoma" w:hAnsi="Tahoma" w:cs="Tahoma"/>
                <w:sz w:val="22"/>
                <w:szCs w:val="22"/>
                <w:lang w:val="uk-UA"/>
              </w:rPr>
              <w:t xml:space="preserve">Вміти визначати коефіцієнт корисної дії теплового двигуна. </w:t>
            </w:r>
          </w:p>
        </w:tc>
        <w:tc>
          <w:tcPr>
            <w:tcW w:w="156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B2235"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 xml:space="preserve">Виконання завдань, </w:t>
            </w:r>
            <w:r w:rsidR="00990B8A" w:rsidRPr="00790385">
              <w:rPr>
                <w:rFonts w:ascii="Tahoma" w:eastAsia="Open Sans" w:hAnsi="Tahoma" w:cs="Tahoma"/>
                <w:sz w:val="22"/>
                <w:szCs w:val="22"/>
                <w:lang w:val="uk-UA"/>
              </w:rPr>
              <w:t>питання</w:t>
            </w:r>
          </w:p>
        </w:tc>
      </w:tr>
      <w:tr w:rsidR="008B2235" w:rsidRPr="00790385" w:rsidTr="008D4CF1">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B2235"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lastRenderedPageBreak/>
              <w:t>2/4</w:t>
            </w:r>
          </w:p>
        </w:tc>
        <w:tc>
          <w:tcPr>
            <w:tcW w:w="21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jc w:val="both"/>
              <w:rPr>
                <w:rFonts w:ascii="Tahoma" w:hAnsi="Tahoma" w:cs="Tahoma"/>
                <w:bCs/>
                <w:iCs/>
                <w:sz w:val="22"/>
                <w:szCs w:val="22"/>
                <w:lang w:val="uk-UA"/>
              </w:rPr>
            </w:pPr>
            <w:r w:rsidRPr="00790385">
              <w:rPr>
                <w:rFonts w:ascii="Tahoma" w:hAnsi="Tahoma" w:cs="Tahoma"/>
                <w:sz w:val="22"/>
                <w:szCs w:val="22"/>
                <w:shd w:val="clear" w:color="auto" w:fill="FFFFFF"/>
                <w:lang w:val="uk-UA" w:eastAsia="uk-UA" w:bidi="uk-UA"/>
              </w:rPr>
              <w:t>7. Електрика</w:t>
            </w:r>
          </w:p>
        </w:tc>
        <w:tc>
          <w:tcPr>
            <w:tcW w:w="53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D4CF1" w:rsidRPr="00790385" w:rsidRDefault="0067133E" w:rsidP="00790385">
            <w:pPr>
              <w:autoSpaceDN w:val="0"/>
              <w:adjustRightInd w:val="0"/>
              <w:ind w:firstLine="709"/>
              <w:jc w:val="both"/>
              <w:rPr>
                <w:rFonts w:ascii="Tahoma" w:eastAsia="Open Sans" w:hAnsi="Tahoma" w:cs="Tahoma"/>
                <w:sz w:val="22"/>
                <w:szCs w:val="22"/>
                <w:lang w:val="ru-RU"/>
              </w:rPr>
            </w:pPr>
            <w:r w:rsidRPr="00790385">
              <w:rPr>
                <w:rFonts w:ascii="Tahoma" w:hAnsi="Tahoma" w:cs="Tahoma"/>
                <w:bCs/>
                <w:sz w:val="22"/>
                <w:szCs w:val="22"/>
                <w:lang w:val="uk-UA"/>
              </w:rPr>
              <w:t>Розуміти</w:t>
            </w:r>
            <w:r w:rsidR="00321401" w:rsidRPr="00790385">
              <w:rPr>
                <w:rFonts w:ascii="Tahoma" w:hAnsi="Tahoma" w:cs="Tahoma"/>
                <w:bCs/>
                <w:sz w:val="22"/>
                <w:szCs w:val="22"/>
                <w:lang w:val="uk-UA"/>
              </w:rPr>
              <w:t>:</w:t>
            </w:r>
            <w:r w:rsidR="008D4CF1" w:rsidRPr="00790385">
              <w:rPr>
                <w:rFonts w:ascii="Tahoma" w:hAnsi="Tahoma" w:cs="Tahoma"/>
                <w:bCs/>
                <w:sz w:val="22"/>
                <w:szCs w:val="22"/>
                <w:lang w:val="uk-UA"/>
              </w:rPr>
              <w:t xml:space="preserve"> з</w:t>
            </w:r>
            <w:r w:rsidR="008D4CF1" w:rsidRPr="00790385">
              <w:rPr>
                <w:rFonts w:ascii="Tahoma" w:hAnsi="Tahoma" w:cs="Tahoma"/>
                <w:sz w:val="22"/>
                <w:szCs w:val="22"/>
                <w:lang w:val="uk-UA"/>
              </w:rPr>
              <w:t>акони електричного поля</w:t>
            </w:r>
            <w:r w:rsidR="00321401" w:rsidRPr="00790385">
              <w:rPr>
                <w:rFonts w:ascii="Tahoma" w:hAnsi="Tahoma" w:cs="Tahoma"/>
                <w:sz w:val="22"/>
                <w:szCs w:val="22"/>
                <w:lang w:val="uk-UA"/>
              </w:rPr>
              <w:t>,</w:t>
            </w:r>
            <w:r w:rsidR="008D4CF1" w:rsidRPr="00790385">
              <w:rPr>
                <w:rFonts w:ascii="Tahoma" w:hAnsi="Tahoma" w:cs="Tahoma"/>
                <w:sz w:val="22"/>
                <w:szCs w:val="22"/>
                <w:lang w:val="uk-UA"/>
              </w:rPr>
              <w:t xml:space="preserve"> закон </w:t>
            </w:r>
            <w:r w:rsidR="00321401" w:rsidRPr="00790385">
              <w:rPr>
                <w:rFonts w:ascii="Tahoma" w:hAnsi="Tahoma" w:cs="Tahoma"/>
                <w:sz w:val="22"/>
                <w:szCs w:val="22"/>
                <w:lang w:val="uk-UA"/>
              </w:rPr>
              <w:t>збереження заряду, закон Кулона,</w:t>
            </w:r>
            <w:r w:rsidR="008D4CF1" w:rsidRPr="00790385">
              <w:rPr>
                <w:rFonts w:ascii="Tahoma" w:hAnsi="Tahoma" w:cs="Tahoma"/>
                <w:sz w:val="22"/>
                <w:szCs w:val="22"/>
                <w:lang w:val="uk-UA"/>
              </w:rPr>
              <w:t xml:space="preserve"> </w:t>
            </w:r>
            <w:r w:rsidR="00321401" w:rsidRPr="00790385">
              <w:rPr>
                <w:rFonts w:ascii="Tahoma" w:hAnsi="Tahoma" w:cs="Tahoma"/>
                <w:sz w:val="22"/>
                <w:szCs w:val="22"/>
                <w:lang w:val="uk-UA"/>
              </w:rPr>
              <w:t>напруженість електричного поля,</w:t>
            </w:r>
            <w:r w:rsidR="008D4CF1" w:rsidRPr="00790385">
              <w:rPr>
                <w:rFonts w:ascii="Tahoma" w:hAnsi="Tahoma" w:cs="Tahoma"/>
                <w:sz w:val="22"/>
                <w:szCs w:val="22"/>
                <w:lang w:val="uk-UA"/>
              </w:rPr>
              <w:t xml:space="preserve"> </w:t>
            </w:r>
            <w:r w:rsidR="00321401" w:rsidRPr="00790385">
              <w:rPr>
                <w:rFonts w:ascii="Tahoma" w:hAnsi="Tahoma" w:cs="Tahoma"/>
                <w:sz w:val="22"/>
                <w:szCs w:val="22"/>
                <w:lang w:val="uk-UA"/>
              </w:rPr>
              <w:t>принцип суперпозиції полів,</w:t>
            </w:r>
            <w:r w:rsidR="008D4CF1" w:rsidRPr="00790385">
              <w:rPr>
                <w:rFonts w:ascii="Tahoma" w:hAnsi="Tahoma" w:cs="Tahoma"/>
                <w:sz w:val="22"/>
                <w:szCs w:val="22"/>
                <w:lang w:val="uk-UA"/>
              </w:rPr>
              <w:t xml:space="preserve"> </w:t>
            </w:r>
            <w:r w:rsidR="00321401" w:rsidRPr="00790385">
              <w:rPr>
                <w:rFonts w:ascii="Tahoma" w:hAnsi="Tahoma" w:cs="Tahoma"/>
                <w:sz w:val="22"/>
                <w:szCs w:val="22"/>
                <w:lang w:val="uk-UA"/>
              </w:rPr>
              <w:t>р</w:t>
            </w:r>
            <w:r w:rsidR="008D4CF1" w:rsidRPr="00790385">
              <w:rPr>
                <w:rFonts w:ascii="Tahoma" w:hAnsi="Tahoma" w:cs="Tahoma"/>
                <w:sz w:val="22"/>
                <w:szCs w:val="22"/>
                <w:lang w:val="uk-UA"/>
              </w:rPr>
              <w:t xml:space="preserve">ух зарядженої частинки </w:t>
            </w:r>
            <w:r w:rsidR="00321401" w:rsidRPr="00790385">
              <w:rPr>
                <w:rFonts w:ascii="Tahoma" w:hAnsi="Tahoma" w:cs="Tahoma"/>
                <w:sz w:val="22"/>
                <w:szCs w:val="22"/>
                <w:lang w:val="uk-UA"/>
              </w:rPr>
              <w:t>в однорідному електричному полі, п</w:t>
            </w:r>
            <w:r w:rsidR="008D4CF1" w:rsidRPr="00790385">
              <w:rPr>
                <w:rFonts w:ascii="Tahoma" w:hAnsi="Tahoma" w:cs="Tahoma"/>
                <w:sz w:val="22"/>
                <w:szCs w:val="22"/>
                <w:lang w:val="uk-UA"/>
              </w:rPr>
              <w:t>отенціал електростатичного поля</w:t>
            </w:r>
            <w:r w:rsidR="00321401" w:rsidRPr="00790385">
              <w:rPr>
                <w:rFonts w:ascii="Tahoma" w:hAnsi="Tahoma" w:cs="Tahoma"/>
                <w:sz w:val="22"/>
                <w:szCs w:val="22"/>
                <w:lang w:val="uk-UA"/>
              </w:rPr>
              <w:t>,</w:t>
            </w:r>
            <w:r w:rsidR="008D4CF1" w:rsidRPr="00790385">
              <w:rPr>
                <w:rFonts w:ascii="Tahoma" w:hAnsi="Tahoma" w:cs="Tahoma"/>
                <w:sz w:val="22"/>
                <w:szCs w:val="22"/>
                <w:lang w:val="uk-UA"/>
              </w:rPr>
              <w:t xml:space="preserve"> </w:t>
            </w:r>
            <w:r w:rsidR="00321401" w:rsidRPr="00790385">
              <w:rPr>
                <w:rFonts w:ascii="Tahoma" w:hAnsi="Tahoma" w:cs="Tahoma"/>
                <w:sz w:val="22"/>
                <w:szCs w:val="22"/>
                <w:lang w:val="uk-UA"/>
              </w:rPr>
              <w:t>різниця потенціалів,</w:t>
            </w:r>
            <w:r w:rsidR="008D4CF1" w:rsidRPr="00790385">
              <w:rPr>
                <w:rFonts w:ascii="Tahoma" w:hAnsi="Tahoma" w:cs="Tahoma"/>
                <w:sz w:val="22"/>
                <w:szCs w:val="22"/>
                <w:lang w:val="uk-UA"/>
              </w:rPr>
              <w:t xml:space="preserve"> </w:t>
            </w:r>
            <w:r w:rsidR="00321401" w:rsidRPr="00790385">
              <w:rPr>
                <w:rFonts w:ascii="Tahoma" w:hAnsi="Tahoma" w:cs="Tahoma"/>
                <w:sz w:val="22"/>
                <w:szCs w:val="22"/>
                <w:lang w:val="uk-UA"/>
              </w:rPr>
              <w:t>п</w:t>
            </w:r>
            <w:r w:rsidR="008D4CF1" w:rsidRPr="00790385">
              <w:rPr>
                <w:rFonts w:ascii="Tahoma" w:hAnsi="Tahoma" w:cs="Tahoma"/>
                <w:sz w:val="22"/>
                <w:szCs w:val="22"/>
                <w:lang w:val="uk-UA"/>
              </w:rPr>
              <w:t>ров</w:t>
            </w:r>
            <w:r w:rsidR="00321401" w:rsidRPr="00790385">
              <w:rPr>
                <w:rFonts w:ascii="Tahoma" w:hAnsi="Tahoma" w:cs="Tahoma"/>
                <w:sz w:val="22"/>
                <w:szCs w:val="22"/>
                <w:lang w:val="uk-UA"/>
              </w:rPr>
              <w:t>ідники в електростатичному полі,</w:t>
            </w:r>
            <w:r w:rsidR="008D4CF1" w:rsidRPr="00790385">
              <w:rPr>
                <w:rFonts w:ascii="Tahoma" w:hAnsi="Tahoma" w:cs="Tahoma"/>
                <w:sz w:val="22"/>
                <w:szCs w:val="22"/>
                <w:lang w:val="uk-UA"/>
              </w:rPr>
              <w:t xml:space="preserve"> </w:t>
            </w:r>
            <w:r w:rsidR="00321401" w:rsidRPr="00790385">
              <w:rPr>
                <w:rFonts w:ascii="Tahoma" w:hAnsi="Tahoma" w:cs="Tahoma"/>
                <w:sz w:val="22"/>
                <w:szCs w:val="22"/>
                <w:lang w:val="uk-UA"/>
              </w:rPr>
              <w:t>д</w:t>
            </w:r>
            <w:r w:rsidR="008D4CF1" w:rsidRPr="00790385">
              <w:rPr>
                <w:rFonts w:ascii="Tahoma" w:hAnsi="Tahoma" w:cs="Tahoma"/>
                <w:sz w:val="22"/>
                <w:szCs w:val="22"/>
                <w:lang w:val="uk-UA"/>
              </w:rPr>
              <w:t>іеле</w:t>
            </w:r>
            <w:r w:rsidR="00321401" w:rsidRPr="00790385">
              <w:rPr>
                <w:rFonts w:ascii="Tahoma" w:hAnsi="Tahoma" w:cs="Tahoma"/>
                <w:sz w:val="22"/>
                <w:szCs w:val="22"/>
                <w:lang w:val="uk-UA"/>
              </w:rPr>
              <w:t>ктрики в електростатичному полі,</w:t>
            </w:r>
            <w:r w:rsidR="008D4CF1" w:rsidRPr="00790385">
              <w:rPr>
                <w:rFonts w:ascii="Tahoma" w:hAnsi="Tahoma" w:cs="Tahoma"/>
                <w:sz w:val="22"/>
                <w:szCs w:val="22"/>
                <w:lang w:val="uk-UA"/>
              </w:rPr>
              <w:t xml:space="preserve"> </w:t>
            </w:r>
            <w:r w:rsidR="00321401" w:rsidRPr="00790385">
              <w:rPr>
                <w:rFonts w:ascii="Tahoma" w:hAnsi="Tahoma" w:cs="Tahoma"/>
                <w:sz w:val="22"/>
                <w:szCs w:val="22"/>
                <w:lang w:val="uk-UA"/>
              </w:rPr>
              <w:t>д</w:t>
            </w:r>
            <w:r w:rsidR="008D4CF1" w:rsidRPr="00790385">
              <w:rPr>
                <w:rFonts w:ascii="Tahoma" w:hAnsi="Tahoma" w:cs="Tahoma"/>
                <w:sz w:val="22"/>
                <w:szCs w:val="22"/>
                <w:lang w:val="uk-UA"/>
              </w:rPr>
              <w:t>іелектри</w:t>
            </w:r>
            <w:r w:rsidR="00321401" w:rsidRPr="00790385">
              <w:rPr>
                <w:rFonts w:ascii="Tahoma" w:hAnsi="Tahoma" w:cs="Tahoma"/>
                <w:sz w:val="22"/>
                <w:szCs w:val="22"/>
                <w:lang w:val="uk-UA"/>
              </w:rPr>
              <w:t>чна проникність,</w:t>
            </w:r>
            <w:r w:rsidR="008D4CF1" w:rsidRPr="00790385">
              <w:rPr>
                <w:rFonts w:ascii="Tahoma" w:hAnsi="Tahoma" w:cs="Tahoma"/>
                <w:sz w:val="22"/>
                <w:szCs w:val="22"/>
                <w:lang w:val="uk-UA"/>
              </w:rPr>
              <w:t xml:space="preserve"> </w:t>
            </w:r>
            <w:r w:rsidR="00321401" w:rsidRPr="00790385">
              <w:rPr>
                <w:rFonts w:ascii="Tahoma" w:hAnsi="Tahoma" w:cs="Tahoma"/>
                <w:sz w:val="22"/>
                <w:szCs w:val="22"/>
                <w:lang w:val="uk-UA"/>
              </w:rPr>
              <w:t>електрична ємність, к</w:t>
            </w:r>
            <w:r w:rsidR="008D4CF1" w:rsidRPr="00790385">
              <w:rPr>
                <w:rFonts w:ascii="Tahoma" w:hAnsi="Tahoma" w:cs="Tahoma"/>
                <w:sz w:val="22"/>
                <w:szCs w:val="22"/>
                <w:lang w:val="uk-UA"/>
              </w:rPr>
              <w:t>онденсатори.</w:t>
            </w:r>
          </w:p>
        </w:tc>
        <w:tc>
          <w:tcPr>
            <w:tcW w:w="156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B2235"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Виконання завдань, тести</w:t>
            </w:r>
          </w:p>
        </w:tc>
      </w:tr>
      <w:tr w:rsidR="008B2235" w:rsidRPr="00790385" w:rsidTr="008D4CF1">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B2235"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2/2</w:t>
            </w:r>
          </w:p>
        </w:tc>
        <w:tc>
          <w:tcPr>
            <w:tcW w:w="21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jc w:val="both"/>
              <w:rPr>
                <w:rFonts w:ascii="Tahoma" w:hAnsi="Tahoma" w:cs="Tahoma"/>
                <w:bCs/>
                <w:iCs/>
                <w:sz w:val="22"/>
                <w:szCs w:val="22"/>
                <w:lang w:val="uk-UA"/>
              </w:rPr>
            </w:pPr>
            <w:r w:rsidRPr="00790385">
              <w:rPr>
                <w:rFonts w:ascii="Tahoma" w:hAnsi="Tahoma" w:cs="Tahoma"/>
                <w:sz w:val="22"/>
                <w:szCs w:val="22"/>
                <w:shd w:val="clear" w:color="auto" w:fill="FFFFFF"/>
                <w:lang w:val="uk-UA" w:eastAsia="uk-UA" w:bidi="uk-UA"/>
              </w:rPr>
              <w:t xml:space="preserve">8. </w:t>
            </w:r>
            <w:r w:rsidRPr="00790385">
              <w:rPr>
                <w:rFonts w:ascii="Tahoma" w:hAnsi="Tahoma" w:cs="Tahoma"/>
                <w:bCs/>
                <w:sz w:val="22"/>
                <w:szCs w:val="22"/>
                <w:lang w:val="uk-UA" w:eastAsia="ar-SA"/>
              </w:rPr>
              <w:t>Магнітне поле</w:t>
            </w:r>
          </w:p>
        </w:tc>
        <w:tc>
          <w:tcPr>
            <w:tcW w:w="53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21401" w:rsidRPr="00790385" w:rsidRDefault="008D4CF1" w:rsidP="00790385">
            <w:pPr>
              <w:autoSpaceDN w:val="0"/>
              <w:adjustRightInd w:val="0"/>
              <w:ind w:firstLine="709"/>
              <w:jc w:val="both"/>
              <w:rPr>
                <w:rFonts w:ascii="Tahoma" w:hAnsi="Tahoma" w:cs="Tahoma"/>
                <w:bCs/>
                <w:sz w:val="22"/>
                <w:szCs w:val="22"/>
                <w:lang w:val="uk-UA"/>
              </w:rPr>
            </w:pPr>
            <w:r w:rsidRPr="00790385">
              <w:rPr>
                <w:rFonts w:ascii="Tahoma" w:hAnsi="Tahoma" w:cs="Tahoma"/>
                <w:bCs/>
                <w:sz w:val="22"/>
                <w:szCs w:val="22"/>
                <w:lang w:val="uk-UA"/>
              </w:rPr>
              <w:t xml:space="preserve">Вміти визначати магнітне поле у будь якій точці простору. </w:t>
            </w:r>
          </w:p>
          <w:p w:rsidR="008B2235" w:rsidRPr="00790385" w:rsidRDefault="008D4CF1" w:rsidP="00790385">
            <w:pPr>
              <w:autoSpaceDN w:val="0"/>
              <w:adjustRightInd w:val="0"/>
              <w:ind w:firstLine="709"/>
              <w:jc w:val="both"/>
              <w:rPr>
                <w:rFonts w:ascii="Tahoma" w:eastAsia="Open Sans" w:hAnsi="Tahoma" w:cs="Tahoma"/>
                <w:sz w:val="22"/>
                <w:szCs w:val="22"/>
                <w:lang w:val="uk-UA"/>
              </w:rPr>
            </w:pPr>
            <w:r w:rsidRPr="00790385">
              <w:rPr>
                <w:rFonts w:ascii="Tahoma" w:hAnsi="Tahoma" w:cs="Tahoma"/>
                <w:bCs/>
                <w:sz w:val="22"/>
                <w:szCs w:val="22"/>
                <w:lang w:val="uk-UA"/>
              </w:rPr>
              <w:t>Знати</w:t>
            </w:r>
            <w:r w:rsidR="00321401" w:rsidRPr="00790385">
              <w:rPr>
                <w:rFonts w:ascii="Tahoma" w:hAnsi="Tahoma" w:cs="Tahoma"/>
                <w:bCs/>
                <w:sz w:val="22"/>
                <w:szCs w:val="22"/>
                <w:lang w:val="uk-UA"/>
              </w:rPr>
              <w:t>:</w:t>
            </w:r>
            <w:r w:rsidRPr="00790385">
              <w:rPr>
                <w:rFonts w:ascii="Tahoma" w:hAnsi="Tahoma" w:cs="Tahoma"/>
                <w:bCs/>
                <w:sz w:val="22"/>
                <w:szCs w:val="22"/>
                <w:lang w:val="uk-UA"/>
              </w:rPr>
              <w:t xml:space="preserve"> поняття н</w:t>
            </w:r>
            <w:r w:rsidRPr="00790385">
              <w:rPr>
                <w:rFonts w:ascii="Tahoma" w:hAnsi="Tahoma" w:cs="Tahoma"/>
                <w:sz w:val="22"/>
                <w:szCs w:val="22"/>
                <w:lang w:val="uk-UA"/>
              </w:rPr>
              <w:t>апруженості</w:t>
            </w:r>
            <w:r w:rsidR="00321401" w:rsidRPr="00790385">
              <w:rPr>
                <w:rFonts w:ascii="Tahoma" w:hAnsi="Tahoma" w:cs="Tahoma"/>
                <w:sz w:val="22"/>
                <w:szCs w:val="22"/>
                <w:lang w:val="uk-UA"/>
              </w:rPr>
              <w:t xml:space="preserve"> магнітного поля, магнітна індукція,</w:t>
            </w:r>
            <w:r w:rsidRPr="00790385">
              <w:rPr>
                <w:rFonts w:ascii="Tahoma" w:hAnsi="Tahoma" w:cs="Tahoma"/>
                <w:sz w:val="22"/>
                <w:szCs w:val="22"/>
                <w:lang w:val="uk-UA"/>
              </w:rPr>
              <w:t xml:space="preserve"> </w:t>
            </w:r>
            <w:r w:rsidR="00321401" w:rsidRPr="00790385">
              <w:rPr>
                <w:rFonts w:ascii="Tahoma" w:hAnsi="Tahoma" w:cs="Tahoma"/>
                <w:sz w:val="22"/>
                <w:szCs w:val="22"/>
                <w:lang w:val="uk-UA"/>
              </w:rPr>
              <w:t>сила Лоренца,</w:t>
            </w:r>
            <w:r w:rsidRPr="00790385">
              <w:rPr>
                <w:rFonts w:ascii="Tahoma" w:hAnsi="Tahoma" w:cs="Tahoma"/>
                <w:sz w:val="22"/>
                <w:szCs w:val="22"/>
                <w:lang w:val="uk-UA"/>
              </w:rPr>
              <w:t xml:space="preserve"> </w:t>
            </w:r>
            <w:r w:rsidR="00321401" w:rsidRPr="00790385">
              <w:rPr>
                <w:rFonts w:ascii="Tahoma" w:hAnsi="Tahoma" w:cs="Tahoma"/>
                <w:sz w:val="22"/>
                <w:szCs w:val="22"/>
                <w:lang w:val="uk-UA"/>
              </w:rPr>
              <w:t>закон Ампера,</w:t>
            </w:r>
            <w:r w:rsidRPr="00790385">
              <w:rPr>
                <w:rFonts w:ascii="Tahoma" w:hAnsi="Tahoma" w:cs="Tahoma"/>
                <w:sz w:val="22"/>
                <w:szCs w:val="22"/>
                <w:lang w:val="uk-UA"/>
              </w:rPr>
              <w:t xml:space="preserve"> </w:t>
            </w:r>
            <w:r w:rsidR="00321401" w:rsidRPr="00790385">
              <w:rPr>
                <w:rFonts w:ascii="Tahoma" w:hAnsi="Tahoma" w:cs="Tahoma"/>
                <w:sz w:val="22"/>
                <w:szCs w:val="22"/>
                <w:lang w:val="uk-UA"/>
              </w:rPr>
              <w:t xml:space="preserve">магнітні властивості речовини, </w:t>
            </w:r>
            <w:r w:rsidRPr="00790385">
              <w:rPr>
                <w:rFonts w:ascii="Tahoma" w:hAnsi="Tahoma" w:cs="Tahoma"/>
                <w:sz w:val="22"/>
                <w:szCs w:val="22"/>
                <w:lang w:val="uk-UA"/>
              </w:rPr>
              <w:t xml:space="preserve"> </w:t>
            </w:r>
            <w:proofErr w:type="spellStart"/>
            <w:r w:rsidR="00321401" w:rsidRPr="00790385">
              <w:rPr>
                <w:rFonts w:ascii="Tahoma" w:hAnsi="Tahoma" w:cs="Tahoma"/>
                <w:sz w:val="22"/>
                <w:szCs w:val="22"/>
                <w:lang w:val="uk-UA"/>
              </w:rPr>
              <w:t>діа</w:t>
            </w:r>
            <w:proofErr w:type="spellEnd"/>
            <w:r w:rsidR="00321401" w:rsidRPr="00790385">
              <w:rPr>
                <w:rFonts w:ascii="Tahoma" w:hAnsi="Tahoma" w:cs="Tahoma"/>
                <w:sz w:val="22"/>
                <w:szCs w:val="22"/>
                <w:lang w:val="uk-UA"/>
              </w:rPr>
              <w:t>-, пара- та феромагнетики,</w:t>
            </w:r>
            <w:r w:rsidRPr="00790385">
              <w:rPr>
                <w:rFonts w:ascii="Tahoma" w:hAnsi="Tahoma" w:cs="Tahoma"/>
                <w:sz w:val="22"/>
                <w:szCs w:val="22"/>
                <w:lang w:val="uk-UA"/>
              </w:rPr>
              <w:t xml:space="preserve"> </w:t>
            </w:r>
            <w:r w:rsidR="00321401" w:rsidRPr="00790385">
              <w:rPr>
                <w:rFonts w:ascii="Tahoma" w:hAnsi="Tahoma" w:cs="Tahoma"/>
                <w:sz w:val="22"/>
                <w:szCs w:val="22"/>
                <w:lang w:val="uk-UA"/>
              </w:rPr>
              <w:t>м</w:t>
            </w:r>
            <w:r w:rsidRPr="00790385">
              <w:rPr>
                <w:rFonts w:ascii="Tahoma" w:hAnsi="Tahoma" w:cs="Tahoma"/>
                <w:sz w:val="22"/>
                <w:szCs w:val="22"/>
                <w:lang w:val="uk-UA"/>
              </w:rPr>
              <w:t>агнітне поле Землі</w:t>
            </w:r>
            <w:r w:rsidR="00321401" w:rsidRPr="00790385">
              <w:rPr>
                <w:rFonts w:ascii="Tahoma" w:hAnsi="Tahoma" w:cs="Tahoma"/>
                <w:sz w:val="22"/>
                <w:szCs w:val="22"/>
                <w:lang w:val="uk-UA"/>
              </w:rPr>
              <w:t>,</w:t>
            </w:r>
            <w:r w:rsidRPr="00790385">
              <w:rPr>
                <w:rFonts w:ascii="Tahoma" w:hAnsi="Tahoma" w:cs="Tahoma"/>
                <w:sz w:val="22"/>
                <w:szCs w:val="22"/>
                <w:lang w:val="uk-UA"/>
              </w:rPr>
              <w:t xml:space="preserve"> </w:t>
            </w:r>
            <w:r w:rsidR="00321401" w:rsidRPr="00790385">
              <w:rPr>
                <w:rFonts w:ascii="Tahoma" w:hAnsi="Tahoma" w:cs="Tahoma"/>
                <w:sz w:val="22"/>
                <w:szCs w:val="22"/>
                <w:lang w:val="uk-UA"/>
              </w:rPr>
              <w:t>м</w:t>
            </w:r>
            <w:r w:rsidRPr="00790385">
              <w:rPr>
                <w:rFonts w:ascii="Tahoma" w:hAnsi="Tahoma" w:cs="Tahoma"/>
                <w:sz w:val="22"/>
                <w:szCs w:val="22"/>
                <w:lang w:val="uk-UA"/>
              </w:rPr>
              <w:t>агн</w:t>
            </w:r>
            <w:r w:rsidR="00321401" w:rsidRPr="00790385">
              <w:rPr>
                <w:rFonts w:ascii="Tahoma" w:hAnsi="Tahoma" w:cs="Tahoma"/>
                <w:sz w:val="22"/>
                <w:szCs w:val="22"/>
                <w:lang w:val="uk-UA"/>
              </w:rPr>
              <w:t>ітні аномалії на поверхні Землі,</w:t>
            </w:r>
            <w:r w:rsidRPr="00790385">
              <w:rPr>
                <w:rFonts w:ascii="Tahoma" w:hAnsi="Tahoma" w:cs="Tahoma"/>
                <w:sz w:val="22"/>
                <w:szCs w:val="22"/>
                <w:lang w:val="uk-UA"/>
              </w:rPr>
              <w:t xml:space="preserve"> </w:t>
            </w:r>
            <w:r w:rsidR="00321401" w:rsidRPr="00790385">
              <w:rPr>
                <w:rFonts w:ascii="Tahoma" w:hAnsi="Tahoma" w:cs="Tahoma"/>
                <w:sz w:val="22"/>
                <w:szCs w:val="22"/>
                <w:lang w:val="uk-UA"/>
              </w:rPr>
              <w:t>магнітні бурі,</w:t>
            </w:r>
            <w:r w:rsidRPr="00790385">
              <w:rPr>
                <w:rFonts w:ascii="Tahoma" w:hAnsi="Tahoma" w:cs="Tahoma"/>
                <w:sz w:val="22"/>
                <w:szCs w:val="22"/>
                <w:lang w:val="uk-UA"/>
              </w:rPr>
              <w:t xml:space="preserve"> </w:t>
            </w:r>
            <w:r w:rsidR="00321401" w:rsidRPr="00790385">
              <w:rPr>
                <w:rFonts w:ascii="Tahoma" w:hAnsi="Tahoma" w:cs="Tahoma"/>
                <w:sz w:val="22"/>
                <w:szCs w:val="22"/>
                <w:lang w:val="uk-UA"/>
              </w:rPr>
              <w:t>самоіндукція,</w:t>
            </w:r>
            <w:r w:rsidRPr="00790385">
              <w:rPr>
                <w:rFonts w:ascii="Tahoma" w:hAnsi="Tahoma" w:cs="Tahoma"/>
                <w:sz w:val="22"/>
                <w:szCs w:val="22"/>
                <w:lang w:val="uk-UA"/>
              </w:rPr>
              <w:t xml:space="preserve"> </w:t>
            </w:r>
            <w:r w:rsidR="00321401" w:rsidRPr="00790385">
              <w:rPr>
                <w:rFonts w:ascii="Tahoma" w:hAnsi="Tahoma" w:cs="Tahoma"/>
                <w:sz w:val="22"/>
                <w:szCs w:val="22"/>
                <w:lang w:val="uk-UA"/>
              </w:rPr>
              <w:t>взаємоіндукція,</w:t>
            </w:r>
            <w:r w:rsidRPr="00790385">
              <w:rPr>
                <w:rFonts w:ascii="Tahoma" w:hAnsi="Tahoma" w:cs="Tahoma"/>
                <w:sz w:val="22"/>
                <w:szCs w:val="22"/>
                <w:lang w:val="uk-UA"/>
              </w:rPr>
              <w:t xml:space="preserve"> </w:t>
            </w:r>
            <w:r w:rsidR="00321401" w:rsidRPr="00790385">
              <w:rPr>
                <w:rFonts w:ascii="Tahoma" w:hAnsi="Tahoma" w:cs="Tahoma"/>
                <w:sz w:val="22"/>
                <w:szCs w:val="22"/>
                <w:lang w:val="uk-UA"/>
              </w:rPr>
              <w:t>електромагнітні коливання,</w:t>
            </w:r>
            <w:r w:rsidRPr="00790385">
              <w:rPr>
                <w:rFonts w:ascii="Tahoma" w:hAnsi="Tahoma" w:cs="Tahoma"/>
                <w:sz w:val="22"/>
                <w:szCs w:val="22"/>
                <w:lang w:val="uk-UA"/>
              </w:rPr>
              <w:t xml:space="preserve"> </w:t>
            </w:r>
            <w:r w:rsidR="00321401" w:rsidRPr="00790385">
              <w:rPr>
                <w:rFonts w:ascii="Tahoma" w:hAnsi="Tahoma" w:cs="Tahoma"/>
                <w:sz w:val="22"/>
                <w:szCs w:val="22"/>
                <w:lang w:val="uk-UA"/>
              </w:rPr>
              <w:t>т</w:t>
            </w:r>
            <w:r w:rsidRPr="00790385">
              <w:rPr>
                <w:rFonts w:ascii="Tahoma" w:hAnsi="Tahoma" w:cs="Tahoma"/>
                <w:sz w:val="22"/>
                <w:szCs w:val="22"/>
                <w:lang w:val="uk-UA"/>
              </w:rPr>
              <w:t>окамак.</w:t>
            </w:r>
          </w:p>
        </w:tc>
        <w:tc>
          <w:tcPr>
            <w:tcW w:w="156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990B8A"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Питання,</w:t>
            </w:r>
          </w:p>
          <w:p w:rsidR="00990B8A" w:rsidRPr="00790385" w:rsidRDefault="00990B8A"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Виконання завдань</w:t>
            </w:r>
          </w:p>
        </w:tc>
      </w:tr>
      <w:tr w:rsidR="008B2235" w:rsidRPr="00790385" w:rsidTr="008D4CF1">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2/2</w:t>
            </w:r>
          </w:p>
        </w:tc>
        <w:tc>
          <w:tcPr>
            <w:tcW w:w="21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jc w:val="both"/>
              <w:rPr>
                <w:rFonts w:ascii="Tahoma" w:hAnsi="Tahoma" w:cs="Tahoma"/>
                <w:bCs/>
                <w:iCs/>
                <w:sz w:val="22"/>
                <w:szCs w:val="22"/>
                <w:lang w:val="uk-UA"/>
              </w:rPr>
            </w:pPr>
            <w:r w:rsidRPr="00790385">
              <w:rPr>
                <w:rFonts w:ascii="Tahoma" w:hAnsi="Tahoma" w:cs="Tahoma"/>
                <w:bCs/>
                <w:sz w:val="22"/>
                <w:szCs w:val="22"/>
                <w:lang w:val="uk-UA" w:eastAsia="ar-SA"/>
              </w:rPr>
              <w:t>9.Змінний електричний струм</w:t>
            </w:r>
          </w:p>
        </w:tc>
        <w:tc>
          <w:tcPr>
            <w:tcW w:w="53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D4CF1" w:rsidRPr="00790385" w:rsidRDefault="00745B26" w:rsidP="00790385">
            <w:pPr>
              <w:autoSpaceDN w:val="0"/>
              <w:adjustRightInd w:val="0"/>
              <w:ind w:firstLine="709"/>
              <w:jc w:val="both"/>
              <w:rPr>
                <w:rFonts w:ascii="Tahoma" w:hAnsi="Tahoma" w:cs="Tahoma"/>
                <w:sz w:val="22"/>
                <w:szCs w:val="22"/>
                <w:lang w:val="uk-UA"/>
              </w:rPr>
            </w:pPr>
            <w:r w:rsidRPr="00790385">
              <w:rPr>
                <w:rFonts w:ascii="Tahoma" w:hAnsi="Tahoma" w:cs="Tahoma"/>
                <w:sz w:val="22"/>
                <w:szCs w:val="22"/>
                <w:lang w:val="uk-UA"/>
              </w:rPr>
              <w:t>Розуміти</w:t>
            </w:r>
            <w:r w:rsidR="008D4CF1" w:rsidRPr="00790385">
              <w:rPr>
                <w:rFonts w:ascii="Tahoma" w:hAnsi="Tahoma" w:cs="Tahoma"/>
                <w:sz w:val="22"/>
                <w:szCs w:val="22"/>
                <w:lang w:val="uk-UA"/>
              </w:rPr>
              <w:t xml:space="preserve"> поняття змінного</w:t>
            </w:r>
            <w:r w:rsidRPr="00790385">
              <w:rPr>
                <w:rFonts w:ascii="Tahoma" w:hAnsi="Tahoma" w:cs="Tahoma"/>
                <w:sz w:val="22"/>
                <w:szCs w:val="22"/>
                <w:lang w:val="uk-UA"/>
              </w:rPr>
              <w:t xml:space="preserve"> електричного</w:t>
            </w:r>
            <w:r w:rsidR="008D4CF1" w:rsidRPr="00790385">
              <w:rPr>
                <w:rFonts w:ascii="Tahoma" w:hAnsi="Tahoma" w:cs="Tahoma"/>
                <w:sz w:val="22"/>
                <w:szCs w:val="22"/>
                <w:lang w:val="uk-UA"/>
              </w:rPr>
              <w:t xml:space="preserve"> струму, електричного кола змінного струму</w:t>
            </w:r>
            <w:r w:rsidR="00321401" w:rsidRPr="00790385">
              <w:rPr>
                <w:rFonts w:ascii="Tahoma" w:hAnsi="Tahoma" w:cs="Tahoma"/>
                <w:sz w:val="22"/>
                <w:szCs w:val="22"/>
                <w:lang w:val="uk-UA"/>
              </w:rPr>
              <w:t>,</w:t>
            </w:r>
            <w:r w:rsidR="008D4CF1" w:rsidRPr="00790385">
              <w:rPr>
                <w:rFonts w:ascii="Tahoma" w:hAnsi="Tahoma" w:cs="Tahoma"/>
                <w:sz w:val="22"/>
                <w:szCs w:val="22"/>
                <w:lang w:val="uk-UA"/>
              </w:rPr>
              <w:t xml:space="preserve"> </w:t>
            </w:r>
            <w:r w:rsidR="00321401" w:rsidRPr="00790385">
              <w:rPr>
                <w:rFonts w:ascii="Tahoma" w:hAnsi="Tahoma" w:cs="Tahoma"/>
                <w:sz w:val="22"/>
                <w:szCs w:val="22"/>
                <w:lang w:val="uk-UA"/>
              </w:rPr>
              <w:t>ефективного</w:t>
            </w:r>
            <w:r w:rsidR="008D4CF1" w:rsidRPr="00790385">
              <w:rPr>
                <w:rFonts w:ascii="Tahoma" w:hAnsi="Tahoma" w:cs="Tahoma"/>
                <w:sz w:val="22"/>
                <w:szCs w:val="22"/>
                <w:lang w:val="uk-UA"/>
              </w:rPr>
              <w:t xml:space="preserve"> </w:t>
            </w:r>
            <w:r w:rsidR="00394B33" w:rsidRPr="00790385">
              <w:rPr>
                <w:rFonts w:ascii="Tahoma" w:hAnsi="Tahoma" w:cs="Tahoma"/>
                <w:sz w:val="22"/>
                <w:szCs w:val="22"/>
                <w:lang w:val="uk-UA"/>
              </w:rPr>
              <w:t>значення напруги та сили струму,</w:t>
            </w:r>
            <w:r w:rsidR="008D4CF1" w:rsidRPr="00790385">
              <w:rPr>
                <w:rFonts w:ascii="Tahoma" w:hAnsi="Tahoma" w:cs="Tahoma"/>
                <w:sz w:val="22"/>
                <w:szCs w:val="22"/>
                <w:lang w:val="uk-UA"/>
              </w:rPr>
              <w:t xml:space="preserve"> </w:t>
            </w:r>
            <w:r w:rsidR="00394B33" w:rsidRPr="00790385">
              <w:rPr>
                <w:rFonts w:ascii="Tahoma" w:hAnsi="Tahoma" w:cs="Tahoma"/>
                <w:sz w:val="22"/>
                <w:szCs w:val="22"/>
                <w:lang w:val="uk-UA"/>
              </w:rPr>
              <w:t>ємнісного та індуктивного опо</w:t>
            </w:r>
            <w:r w:rsidR="008D4CF1" w:rsidRPr="00790385">
              <w:rPr>
                <w:rFonts w:ascii="Tahoma" w:hAnsi="Tahoma" w:cs="Tahoma"/>
                <w:sz w:val="22"/>
                <w:szCs w:val="22"/>
                <w:lang w:val="uk-UA"/>
              </w:rPr>
              <w:t>р</w:t>
            </w:r>
            <w:r w:rsidR="00394B33" w:rsidRPr="00790385">
              <w:rPr>
                <w:rFonts w:ascii="Tahoma" w:hAnsi="Tahoma" w:cs="Tahoma"/>
                <w:sz w:val="22"/>
                <w:szCs w:val="22"/>
                <w:lang w:val="uk-UA"/>
              </w:rPr>
              <w:t>у,</w:t>
            </w:r>
            <w:r w:rsidR="008D4CF1" w:rsidRPr="00790385">
              <w:rPr>
                <w:rFonts w:ascii="Tahoma" w:hAnsi="Tahoma" w:cs="Tahoma"/>
                <w:sz w:val="22"/>
                <w:szCs w:val="22"/>
                <w:lang w:val="uk-UA"/>
              </w:rPr>
              <w:t xml:space="preserve"> </w:t>
            </w:r>
            <w:r w:rsidR="00394B33" w:rsidRPr="00790385">
              <w:rPr>
                <w:rFonts w:ascii="Tahoma" w:hAnsi="Tahoma" w:cs="Tahoma"/>
                <w:sz w:val="22"/>
                <w:szCs w:val="22"/>
                <w:lang w:val="uk-UA"/>
              </w:rPr>
              <w:t>р</w:t>
            </w:r>
            <w:r w:rsidR="008D4CF1" w:rsidRPr="00790385">
              <w:rPr>
                <w:rFonts w:ascii="Tahoma" w:hAnsi="Tahoma" w:cs="Tahoma"/>
                <w:sz w:val="22"/>
                <w:szCs w:val="22"/>
                <w:lang w:val="uk-UA"/>
              </w:rPr>
              <w:t>езонанс</w:t>
            </w:r>
            <w:r w:rsidR="00394B33" w:rsidRPr="00790385">
              <w:rPr>
                <w:rFonts w:ascii="Tahoma" w:hAnsi="Tahoma" w:cs="Tahoma"/>
                <w:sz w:val="22"/>
                <w:szCs w:val="22"/>
                <w:lang w:val="uk-UA"/>
              </w:rPr>
              <w:t>у струму і напруги,</w:t>
            </w:r>
            <w:r w:rsidR="008D4CF1" w:rsidRPr="00790385">
              <w:rPr>
                <w:rFonts w:ascii="Tahoma" w:hAnsi="Tahoma" w:cs="Tahoma"/>
                <w:sz w:val="22"/>
                <w:szCs w:val="22"/>
                <w:lang w:val="uk-UA"/>
              </w:rPr>
              <w:t xml:space="preserve">  </w:t>
            </w:r>
            <w:r w:rsidR="00394B33" w:rsidRPr="00790385">
              <w:rPr>
                <w:rFonts w:ascii="Tahoma" w:hAnsi="Tahoma" w:cs="Tahoma"/>
                <w:sz w:val="22"/>
                <w:szCs w:val="22"/>
                <w:lang w:val="uk-UA"/>
              </w:rPr>
              <w:t>к</w:t>
            </w:r>
            <w:r w:rsidR="008D4CF1" w:rsidRPr="00790385">
              <w:rPr>
                <w:rFonts w:ascii="Tahoma" w:hAnsi="Tahoma" w:cs="Tahoma"/>
                <w:sz w:val="22"/>
                <w:szCs w:val="22"/>
                <w:lang w:val="uk-UA"/>
              </w:rPr>
              <w:t>оливальний конт</w:t>
            </w:r>
            <w:r w:rsidR="00394B33" w:rsidRPr="00790385">
              <w:rPr>
                <w:rFonts w:ascii="Tahoma" w:hAnsi="Tahoma" w:cs="Tahoma"/>
                <w:sz w:val="22"/>
                <w:szCs w:val="22"/>
                <w:lang w:val="uk-UA"/>
              </w:rPr>
              <w:t>ур,</w:t>
            </w:r>
            <w:r w:rsidR="008D4CF1" w:rsidRPr="00790385">
              <w:rPr>
                <w:rFonts w:ascii="Tahoma" w:hAnsi="Tahoma" w:cs="Tahoma"/>
                <w:sz w:val="22"/>
                <w:szCs w:val="22"/>
                <w:lang w:val="uk-UA"/>
              </w:rPr>
              <w:t xml:space="preserve"> </w:t>
            </w:r>
            <w:r w:rsidR="00394B33" w:rsidRPr="00790385">
              <w:rPr>
                <w:rFonts w:ascii="Tahoma" w:hAnsi="Tahoma" w:cs="Tahoma"/>
                <w:sz w:val="22"/>
                <w:szCs w:val="22"/>
                <w:lang w:val="uk-UA"/>
              </w:rPr>
              <w:t>п</w:t>
            </w:r>
            <w:r w:rsidR="008D4CF1" w:rsidRPr="00790385">
              <w:rPr>
                <w:rFonts w:ascii="Tahoma" w:hAnsi="Tahoma" w:cs="Tahoma"/>
                <w:sz w:val="22"/>
                <w:szCs w:val="22"/>
                <w:lang w:val="uk-UA"/>
              </w:rPr>
              <w:t>оняття про трифазний струм.</w:t>
            </w:r>
          </w:p>
          <w:p w:rsidR="008B2235" w:rsidRPr="00790385" w:rsidRDefault="008B2235" w:rsidP="00790385">
            <w:pPr>
              <w:ind w:hanging="7"/>
              <w:jc w:val="both"/>
              <w:rPr>
                <w:rFonts w:ascii="Tahoma" w:eastAsia="Open Sans" w:hAnsi="Tahoma" w:cs="Tahoma"/>
                <w:sz w:val="22"/>
                <w:szCs w:val="22"/>
                <w:lang w:val="uk-UA"/>
              </w:rPr>
            </w:pPr>
          </w:p>
        </w:tc>
        <w:tc>
          <w:tcPr>
            <w:tcW w:w="156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990B8A"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Виконання завдань, питання</w:t>
            </w:r>
          </w:p>
        </w:tc>
      </w:tr>
      <w:tr w:rsidR="008B2235" w:rsidRPr="00790385" w:rsidTr="008D4CF1">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B2235"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2/2</w:t>
            </w:r>
          </w:p>
        </w:tc>
        <w:tc>
          <w:tcPr>
            <w:tcW w:w="21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jc w:val="both"/>
              <w:rPr>
                <w:rFonts w:ascii="Tahoma" w:hAnsi="Tahoma" w:cs="Tahoma"/>
                <w:bCs/>
                <w:iCs/>
                <w:sz w:val="22"/>
                <w:szCs w:val="22"/>
                <w:lang w:val="uk-UA"/>
              </w:rPr>
            </w:pPr>
            <w:r w:rsidRPr="00790385">
              <w:rPr>
                <w:rFonts w:ascii="Tahoma" w:hAnsi="Tahoma" w:cs="Tahoma"/>
                <w:bCs/>
                <w:sz w:val="22"/>
                <w:szCs w:val="22"/>
                <w:lang w:val="uk-UA" w:eastAsia="ar-SA"/>
              </w:rPr>
              <w:t>10. Електромагнітні коливання</w:t>
            </w:r>
          </w:p>
        </w:tc>
        <w:tc>
          <w:tcPr>
            <w:tcW w:w="53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67133E" w:rsidP="00790385">
            <w:pPr>
              <w:autoSpaceDN w:val="0"/>
              <w:adjustRightInd w:val="0"/>
              <w:ind w:firstLine="709"/>
              <w:jc w:val="both"/>
              <w:rPr>
                <w:rFonts w:ascii="Tahoma" w:eastAsia="Open Sans" w:hAnsi="Tahoma" w:cs="Tahoma"/>
                <w:sz w:val="22"/>
                <w:szCs w:val="22"/>
                <w:lang w:val="ru-RU"/>
              </w:rPr>
            </w:pPr>
            <w:r w:rsidRPr="00790385">
              <w:rPr>
                <w:rFonts w:ascii="Tahoma" w:hAnsi="Tahoma" w:cs="Tahoma"/>
                <w:bCs/>
                <w:sz w:val="22"/>
                <w:szCs w:val="22"/>
                <w:lang w:val="uk-UA"/>
              </w:rPr>
              <w:t>Розумі</w:t>
            </w:r>
            <w:r w:rsidR="00242AEA" w:rsidRPr="00790385">
              <w:rPr>
                <w:rFonts w:ascii="Tahoma" w:hAnsi="Tahoma" w:cs="Tahoma"/>
                <w:bCs/>
                <w:sz w:val="22"/>
                <w:szCs w:val="22"/>
                <w:lang w:val="uk-UA"/>
              </w:rPr>
              <w:t>ти</w:t>
            </w:r>
            <w:r w:rsidRPr="00790385">
              <w:rPr>
                <w:rFonts w:ascii="Tahoma" w:hAnsi="Tahoma" w:cs="Tahoma"/>
                <w:bCs/>
                <w:sz w:val="22"/>
                <w:szCs w:val="22"/>
                <w:lang w:val="uk-UA"/>
              </w:rPr>
              <w:t xml:space="preserve"> </w:t>
            </w:r>
            <w:r w:rsidR="008D4CF1" w:rsidRPr="00790385">
              <w:rPr>
                <w:rFonts w:ascii="Tahoma" w:hAnsi="Tahoma" w:cs="Tahoma"/>
                <w:bCs/>
                <w:sz w:val="22"/>
                <w:szCs w:val="22"/>
                <w:lang w:val="uk-UA"/>
              </w:rPr>
              <w:t xml:space="preserve"> походження е</w:t>
            </w:r>
            <w:r w:rsidR="00745B26" w:rsidRPr="00790385">
              <w:rPr>
                <w:rFonts w:ascii="Tahoma" w:hAnsi="Tahoma" w:cs="Tahoma"/>
                <w:bCs/>
                <w:sz w:val="22"/>
                <w:szCs w:val="22"/>
                <w:lang w:val="uk-UA"/>
              </w:rPr>
              <w:t xml:space="preserve">лектромагнітних </w:t>
            </w:r>
            <w:proofErr w:type="spellStart"/>
            <w:r w:rsidR="00745B26" w:rsidRPr="00790385">
              <w:rPr>
                <w:rFonts w:ascii="Tahoma" w:hAnsi="Tahoma" w:cs="Tahoma"/>
                <w:bCs/>
                <w:sz w:val="22"/>
                <w:szCs w:val="22"/>
                <w:lang w:val="uk-UA"/>
              </w:rPr>
              <w:t>коливаннь</w:t>
            </w:r>
            <w:proofErr w:type="spellEnd"/>
            <w:r w:rsidR="00745B26" w:rsidRPr="00790385">
              <w:rPr>
                <w:rFonts w:ascii="Tahoma" w:hAnsi="Tahoma" w:cs="Tahoma"/>
                <w:bCs/>
                <w:sz w:val="22"/>
                <w:szCs w:val="22"/>
                <w:lang w:val="uk-UA"/>
              </w:rPr>
              <w:t xml:space="preserve"> і хвиль, е</w:t>
            </w:r>
            <w:r w:rsidR="00745B26" w:rsidRPr="00790385">
              <w:rPr>
                <w:rFonts w:ascii="Tahoma" w:hAnsi="Tahoma" w:cs="Tahoma"/>
                <w:sz w:val="22"/>
                <w:szCs w:val="22"/>
                <w:lang w:val="uk-UA"/>
              </w:rPr>
              <w:t>нергії</w:t>
            </w:r>
            <w:r w:rsidR="00394B33" w:rsidRPr="00790385">
              <w:rPr>
                <w:rFonts w:ascii="Tahoma" w:hAnsi="Tahoma" w:cs="Tahoma"/>
                <w:sz w:val="22"/>
                <w:szCs w:val="22"/>
                <w:lang w:val="uk-UA"/>
              </w:rPr>
              <w:t xml:space="preserve"> електромагнітних хвиль,</w:t>
            </w:r>
            <w:r w:rsidR="008D4CF1" w:rsidRPr="00790385">
              <w:rPr>
                <w:rFonts w:ascii="Tahoma" w:hAnsi="Tahoma" w:cs="Tahoma"/>
                <w:sz w:val="22"/>
                <w:szCs w:val="22"/>
                <w:lang w:val="uk-UA"/>
              </w:rPr>
              <w:t xml:space="preserve"> </w:t>
            </w:r>
            <w:r w:rsidR="00394B33" w:rsidRPr="00790385">
              <w:rPr>
                <w:rFonts w:ascii="Tahoma" w:hAnsi="Tahoma" w:cs="Tahoma"/>
                <w:sz w:val="22"/>
                <w:szCs w:val="22"/>
                <w:lang w:val="uk-UA"/>
              </w:rPr>
              <w:t>термоелектронної емісії,</w:t>
            </w:r>
            <w:r w:rsidR="008D4CF1" w:rsidRPr="00790385">
              <w:rPr>
                <w:rFonts w:ascii="Tahoma" w:hAnsi="Tahoma" w:cs="Tahoma"/>
                <w:sz w:val="22"/>
                <w:szCs w:val="22"/>
                <w:lang w:val="uk-UA"/>
              </w:rPr>
              <w:t xml:space="preserve"> Електричні прилади. Електричне поле Землі. </w:t>
            </w:r>
          </w:p>
        </w:tc>
        <w:tc>
          <w:tcPr>
            <w:tcW w:w="156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990B8A"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Виконання завдань, питання</w:t>
            </w:r>
            <w:r w:rsidR="008B2235" w:rsidRPr="00790385">
              <w:rPr>
                <w:rFonts w:ascii="Tahoma" w:eastAsia="Open Sans" w:hAnsi="Tahoma" w:cs="Tahoma"/>
                <w:sz w:val="22"/>
                <w:szCs w:val="22"/>
                <w:lang w:val="uk-UA"/>
              </w:rPr>
              <w:t xml:space="preserve"> </w:t>
            </w:r>
          </w:p>
        </w:tc>
      </w:tr>
      <w:tr w:rsidR="008B2235" w:rsidRPr="00790385" w:rsidTr="008D4CF1">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B2235"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2/2</w:t>
            </w:r>
          </w:p>
        </w:tc>
        <w:tc>
          <w:tcPr>
            <w:tcW w:w="21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jc w:val="both"/>
              <w:rPr>
                <w:rFonts w:ascii="Tahoma" w:hAnsi="Tahoma" w:cs="Tahoma"/>
                <w:bCs/>
                <w:iCs/>
                <w:sz w:val="22"/>
                <w:szCs w:val="22"/>
                <w:lang w:val="uk-UA"/>
              </w:rPr>
            </w:pPr>
            <w:r w:rsidRPr="00790385">
              <w:rPr>
                <w:rFonts w:ascii="Tahoma" w:hAnsi="Tahoma" w:cs="Tahoma"/>
                <w:bCs/>
                <w:sz w:val="22"/>
                <w:szCs w:val="22"/>
                <w:lang w:val="uk-UA" w:eastAsia="uk-UA"/>
              </w:rPr>
              <w:t>11. Геометрична та хвильова оптика</w:t>
            </w:r>
          </w:p>
        </w:tc>
        <w:tc>
          <w:tcPr>
            <w:tcW w:w="53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94B33" w:rsidRPr="00790385" w:rsidRDefault="00745B26" w:rsidP="00790385">
            <w:pPr>
              <w:autoSpaceDN w:val="0"/>
              <w:adjustRightInd w:val="0"/>
              <w:ind w:firstLine="709"/>
              <w:jc w:val="both"/>
              <w:rPr>
                <w:rFonts w:ascii="Tahoma" w:hAnsi="Tahoma" w:cs="Tahoma"/>
                <w:sz w:val="22"/>
                <w:szCs w:val="22"/>
                <w:lang w:val="uk-UA"/>
              </w:rPr>
            </w:pPr>
            <w:r w:rsidRPr="00790385">
              <w:rPr>
                <w:rFonts w:ascii="Tahoma" w:hAnsi="Tahoma" w:cs="Tahoma"/>
                <w:bCs/>
                <w:sz w:val="22"/>
                <w:szCs w:val="22"/>
                <w:lang w:val="uk-UA"/>
              </w:rPr>
              <w:t>Розуміти природу світла, к</w:t>
            </w:r>
            <w:r w:rsidR="008D4CF1" w:rsidRPr="00790385">
              <w:rPr>
                <w:rFonts w:ascii="Tahoma" w:hAnsi="Tahoma" w:cs="Tahoma"/>
                <w:sz w:val="22"/>
                <w:szCs w:val="22"/>
                <w:lang w:val="uk-UA"/>
              </w:rPr>
              <w:t>орпускулярно-хвильовий дуалізм</w:t>
            </w:r>
            <w:r w:rsidR="00394B33" w:rsidRPr="00790385">
              <w:rPr>
                <w:rFonts w:ascii="Tahoma" w:hAnsi="Tahoma" w:cs="Tahoma"/>
                <w:sz w:val="22"/>
                <w:szCs w:val="22"/>
                <w:lang w:val="uk-UA"/>
              </w:rPr>
              <w:t>, о</w:t>
            </w:r>
            <w:r w:rsidR="008D4CF1" w:rsidRPr="00790385">
              <w:rPr>
                <w:rFonts w:ascii="Tahoma" w:hAnsi="Tahoma" w:cs="Tahoma"/>
                <w:sz w:val="22"/>
                <w:szCs w:val="22"/>
                <w:lang w:val="uk-UA"/>
              </w:rPr>
              <w:t>сн</w:t>
            </w:r>
            <w:r w:rsidR="00394B33" w:rsidRPr="00790385">
              <w:rPr>
                <w:rFonts w:ascii="Tahoma" w:hAnsi="Tahoma" w:cs="Tahoma"/>
                <w:sz w:val="22"/>
                <w:szCs w:val="22"/>
                <w:lang w:val="uk-UA"/>
              </w:rPr>
              <w:t>овні закони геометричної оптики,</w:t>
            </w:r>
            <w:r w:rsidR="008D4CF1" w:rsidRPr="00790385">
              <w:rPr>
                <w:rFonts w:ascii="Tahoma" w:hAnsi="Tahoma" w:cs="Tahoma"/>
                <w:sz w:val="22"/>
                <w:szCs w:val="22"/>
                <w:lang w:val="uk-UA"/>
              </w:rPr>
              <w:t xml:space="preserve"> </w:t>
            </w:r>
            <w:r w:rsidR="00394B33" w:rsidRPr="00790385">
              <w:rPr>
                <w:rFonts w:ascii="Tahoma" w:hAnsi="Tahoma" w:cs="Tahoma"/>
                <w:sz w:val="22"/>
                <w:szCs w:val="22"/>
                <w:lang w:val="uk-UA"/>
              </w:rPr>
              <w:t>п</w:t>
            </w:r>
            <w:r w:rsidR="008D4CF1" w:rsidRPr="00790385">
              <w:rPr>
                <w:rFonts w:ascii="Tahoma" w:hAnsi="Tahoma" w:cs="Tahoma"/>
                <w:sz w:val="22"/>
                <w:szCs w:val="22"/>
                <w:lang w:val="uk-UA"/>
              </w:rPr>
              <w:t>овне внутрішнє відбивання</w:t>
            </w:r>
            <w:r w:rsidR="00394B33" w:rsidRPr="00790385">
              <w:rPr>
                <w:rFonts w:ascii="Tahoma" w:hAnsi="Tahoma" w:cs="Tahoma"/>
                <w:sz w:val="22"/>
                <w:szCs w:val="22"/>
                <w:lang w:val="uk-UA"/>
              </w:rPr>
              <w:t>,</w:t>
            </w:r>
            <w:r w:rsidR="008D4CF1" w:rsidRPr="00790385">
              <w:rPr>
                <w:rFonts w:ascii="Tahoma" w:hAnsi="Tahoma" w:cs="Tahoma"/>
                <w:sz w:val="22"/>
                <w:szCs w:val="22"/>
                <w:lang w:val="uk-UA"/>
              </w:rPr>
              <w:t xml:space="preserve"> </w:t>
            </w:r>
            <w:r w:rsidR="00394B33" w:rsidRPr="00790385">
              <w:rPr>
                <w:rFonts w:ascii="Tahoma" w:hAnsi="Tahoma" w:cs="Tahoma"/>
                <w:sz w:val="22"/>
                <w:szCs w:val="22"/>
                <w:lang w:val="uk-UA"/>
              </w:rPr>
              <w:t>принцип дії світловода,</w:t>
            </w:r>
            <w:r w:rsidR="008D4CF1" w:rsidRPr="00790385">
              <w:rPr>
                <w:rFonts w:ascii="Tahoma" w:hAnsi="Tahoma" w:cs="Tahoma"/>
                <w:sz w:val="22"/>
                <w:szCs w:val="22"/>
                <w:lang w:val="uk-UA"/>
              </w:rPr>
              <w:t xml:space="preserve"> </w:t>
            </w:r>
            <w:r w:rsidR="00394B33" w:rsidRPr="00790385">
              <w:rPr>
                <w:rFonts w:ascii="Tahoma" w:hAnsi="Tahoma" w:cs="Tahoma"/>
                <w:sz w:val="22"/>
                <w:szCs w:val="22"/>
                <w:lang w:val="uk-UA"/>
              </w:rPr>
              <w:t>поглинання світла,</w:t>
            </w:r>
            <w:r w:rsidR="008D4CF1" w:rsidRPr="00790385">
              <w:rPr>
                <w:rFonts w:ascii="Tahoma" w:hAnsi="Tahoma" w:cs="Tahoma"/>
                <w:sz w:val="22"/>
                <w:szCs w:val="22"/>
                <w:lang w:val="uk-UA"/>
              </w:rPr>
              <w:t xml:space="preserve"> </w:t>
            </w:r>
          </w:p>
          <w:p w:rsidR="008B2235" w:rsidRPr="00790385" w:rsidRDefault="00394B33" w:rsidP="00790385">
            <w:pPr>
              <w:autoSpaceDN w:val="0"/>
              <w:adjustRightInd w:val="0"/>
              <w:ind w:firstLine="709"/>
              <w:jc w:val="both"/>
              <w:rPr>
                <w:rFonts w:ascii="Tahoma" w:eastAsia="Open Sans" w:hAnsi="Tahoma" w:cs="Tahoma"/>
                <w:sz w:val="22"/>
                <w:szCs w:val="22"/>
                <w:lang w:val="uk-UA"/>
              </w:rPr>
            </w:pPr>
            <w:r w:rsidRPr="00790385">
              <w:rPr>
                <w:rFonts w:ascii="Tahoma" w:hAnsi="Tahoma" w:cs="Tahoma"/>
                <w:sz w:val="22"/>
                <w:szCs w:val="22"/>
                <w:lang w:val="uk-UA"/>
              </w:rPr>
              <w:t>Знати</w:t>
            </w:r>
            <w:r w:rsidRPr="00790385">
              <w:rPr>
                <w:rFonts w:ascii="Tahoma" w:hAnsi="Tahoma" w:cs="Tahoma"/>
                <w:bCs/>
                <w:sz w:val="22"/>
                <w:szCs w:val="22"/>
                <w:lang w:val="uk-UA"/>
              </w:rPr>
              <w:t>:</w:t>
            </w:r>
            <w:r w:rsidR="008D4CF1" w:rsidRPr="00790385">
              <w:rPr>
                <w:rFonts w:ascii="Tahoma" w:hAnsi="Tahoma" w:cs="Tahoma"/>
                <w:bCs/>
                <w:sz w:val="22"/>
                <w:szCs w:val="22"/>
                <w:lang w:val="uk-UA"/>
              </w:rPr>
              <w:t xml:space="preserve"> </w:t>
            </w:r>
            <w:r w:rsidRPr="00790385">
              <w:rPr>
                <w:rFonts w:ascii="Tahoma" w:hAnsi="Tahoma" w:cs="Tahoma"/>
                <w:bCs/>
                <w:sz w:val="22"/>
                <w:szCs w:val="22"/>
                <w:lang w:val="uk-UA"/>
              </w:rPr>
              <w:t>принципи хвильової оптик; с</w:t>
            </w:r>
            <w:r w:rsidR="008D4CF1" w:rsidRPr="00790385">
              <w:rPr>
                <w:rFonts w:ascii="Tahoma" w:hAnsi="Tahoma" w:cs="Tahoma"/>
                <w:sz w:val="22"/>
                <w:szCs w:val="22"/>
                <w:lang w:val="uk-UA"/>
              </w:rPr>
              <w:t>вітло, як електромагнітна хвиля</w:t>
            </w:r>
            <w:r w:rsidRPr="00790385">
              <w:rPr>
                <w:rFonts w:ascii="Tahoma" w:hAnsi="Tahoma" w:cs="Tahoma"/>
                <w:sz w:val="22"/>
                <w:szCs w:val="22"/>
                <w:lang w:val="uk-UA"/>
              </w:rPr>
              <w:t>,</w:t>
            </w:r>
            <w:r w:rsidR="008D4CF1" w:rsidRPr="00790385">
              <w:rPr>
                <w:rFonts w:ascii="Tahoma" w:hAnsi="Tahoma" w:cs="Tahoma"/>
                <w:sz w:val="22"/>
                <w:szCs w:val="22"/>
                <w:lang w:val="uk-UA"/>
              </w:rPr>
              <w:t xml:space="preserve"> </w:t>
            </w:r>
            <w:r w:rsidRPr="00790385">
              <w:rPr>
                <w:rFonts w:ascii="Tahoma" w:hAnsi="Tahoma" w:cs="Tahoma"/>
                <w:sz w:val="22"/>
                <w:szCs w:val="22"/>
                <w:lang w:val="uk-UA"/>
              </w:rPr>
              <w:t>інтерференцію світла,</w:t>
            </w:r>
            <w:r w:rsidR="008D4CF1" w:rsidRPr="00790385">
              <w:rPr>
                <w:rFonts w:ascii="Tahoma" w:hAnsi="Tahoma" w:cs="Tahoma"/>
                <w:sz w:val="22"/>
                <w:szCs w:val="22"/>
                <w:lang w:val="uk-UA"/>
              </w:rPr>
              <w:t xml:space="preserve"> </w:t>
            </w:r>
            <w:r w:rsidRPr="00790385">
              <w:rPr>
                <w:rFonts w:ascii="Tahoma" w:hAnsi="Tahoma" w:cs="Tahoma"/>
                <w:sz w:val="22"/>
                <w:szCs w:val="22"/>
                <w:lang w:val="uk-UA"/>
              </w:rPr>
              <w:t>когерентні коливання,</w:t>
            </w:r>
            <w:r w:rsidR="008D4CF1" w:rsidRPr="00790385">
              <w:rPr>
                <w:rFonts w:ascii="Tahoma" w:hAnsi="Tahoma" w:cs="Tahoma"/>
                <w:sz w:val="22"/>
                <w:szCs w:val="22"/>
                <w:lang w:val="uk-UA"/>
              </w:rPr>
              <w:t xml:space="preserve"> </w:t>
            </w:r>
            <w:r w:rsidRPr="00790385">
              <w:rPr>
                <w:rFonts w:ascii="Tahoma" w:hAnsi="Tahoma" w:cs="Tahoma"/>
                <w:sz w:val="22"/>
                <w:szCs w:val="22"/>
                <w:lang w:val="uk-UA"/>
              </w:rPr>
              <w:t>м</w:t>
            </w:r>
            <w:r w:rsidR="008D4CF1" w:rsidRPr="00790385">
              <w:rPr>
                <w:rFonts w:ascii="Tahoma" w:hAnsi="Tahoma" w:cs="Tahoma"/>
                <w:sz w:val="22"/>
                <w:szCs w:val="22"/>
                <w:lang w:val="uk-UA"/>
              </w:rPr>
              <w:t>етоди спостереження інтерференції світла</w:t>
            </w:r>
            <w:r w:rsidRPr="00790385">
              <w:rPr>
                <w:rFonts w:ascii="Tahoma" w:hAnsi="Tahoma" w:cs="Tahoma"/>
                <w:sz w:val="22"/>
                <w:szCs w:val="22"/>
                <w:lang w:val="uk-UA"/>
              </w:rPr>
              <w:t>,</w:t>
            </w:r>
            <w:r w:rsidR="008D4CF1" w:rsidRPr="00790385">
              <w:rPr>
                <w:rFonts w:ascii="Tahoma" w:hAnsi="Tahoma" w:cs="Tahoma"/>
                <w:sz w:val="22"/>
                <w:szCs w:val="22"/>
                <w:lang w:val="uk-UA"/>
              </w:rPr>
              <w:t xml:space="preserve"> </w:t>
            </w:r>
            <w:r w:rsidRPr="00790385">
              <w:rPr>
                <w:rFonts w:ascii="Tahoma" w:hAnsi="Tahoma" w:cs="Tahoma"/>
                <w:sz w:val="22"/>
                <w:szCs w:val="22"/>
                <w:lang w:val="uk-UA"/>
              </w:rPr>
              <w:t>дифракцію світла,</w:t>
            </w:r>
            <w:r w:rsidR="008D4CF1" w:rsidRPr="00790385">
              <w:rPr>
                <w:rFonts w:ascii="Tahoma" w:hAnsi="Tahoma" w:cs="Tahoma"/>
                <w:sz w:val="22"/>
                <w:szCs w:val="22"/>
                <w:lang w:val="uk-UA"/>
              </w:rPr>
              <w:t xml:space="preserve"> </w:t>
            </w:r>
            <w:r w:rsidRPr="00790385">
              <w:rPr>
                <w:rFonts w:ascii="Tahoma" w:hAnsi="Tahoma" w:cs="Tahoma"/>
                <w:sz w:val="22"/>
                <w:szCs w:val="22"/>
                <w:lang w:val="uk-UA"/>
              </w:rPr>
              <w:t>дифракційну</w:t>
            </w:r>
            <w:r w:rsidR="008D4CF1" w:rsidRPr="00790385">
              <w:rPr>
                <w:rFonts w:ascii="Tahoma" w:hAnsi="Tahoma" w:cs="Tahoma"/>
                <w:sz w:val="22"/>
                <w:szCs w:val="22"/>
                <w:lang w:val="uk-UA"/>
              </w:rPr>
              <w:t xml:space="preserve"> решітк</w:t>
            </w:r>
            <w:r w:rsidRPr="00790385">
              <w:rPr>
                <w:rFonts w:ascii="Tahoma" w:hAnsi="Tahoma" w:cs="Tahoma"/>
                <w:sz w:val="22"/>
                <w:szCs w:val="22"/>
                <w:lang w:val="uk-UA"/>
              </w:rPr>
              <w:t>у,</w:t>
            </w:r>
            <w:r w:rsidR="008D4CF1" w:rsidRPr="00790385">
              <w:rPr>
                <w:rFonts w:ascii="Tahoma" w:hAnsi="Tahoma" w:cs="Tahoma"/>
                <w:sz w:val="22"/>
                <w:szCs w:val="22"/>
                <w:lang w:val="uk-UA"/>
              </w:rPr>
              <w:t xml:space="preserve"> </w:t>
            </w:r>
            <w:r w:rsidRPr="00790385">
              <w:rPr>
                <w:rFonts w:ascii="Tahoma" w:hAnsi="Tahoma" w:cs="Tahoma"/>
                <w:sz w:val="22"/>
                <w:szCs w:val="22"/>
                <w:lang w:val="uk-UA"/>
              </w:rPr>
              <w:t>рентгеноструктурний аналіз,</w:t>
            </w:r>
            <w:r w:rsidR="008D4CF1" w:rsidRPr="00790385">
              <w:rPr>
                <w:rFonts w:ascii="Tahoma" w:hAnsi="Tahoma" w:cs="Tahoma"/>
                <w:sz w:val="22"/>
                <w:szCs w:val="22"/>
                <w:lang w:val="uk-UA"/>
              </w:rPr>
              <w:t xml:space="preserve"> </w:t>
            </w:r>
            <w:r w:rsidRPr="00790385">
              <w:rPr>
                <w:rFonts w:ascii="Tahoma" w:hAnsi="Tahoma" w:cs="Tahoma"/>
                <w:sz w:val="22"/>
                <w:szCs w:val="22"/>
                <w:lang w:val="uk-UA"/>
              </w:rPr>
              <w:t>дисперсію світла,</w:t>
            </w:r>
            <w:r w:rsidR="008D4CF1" w:rsidRPr="00790385">
              <w:rPr>
                <w:rFonts w:ascii="Tahoma" w:hAnsi="Tahoma" w:cs="Tahoma"/>
                <w:sz w:val="22"/>
                <w:szCs w:val="22"/>
                <w:lang w:val="uk-UA"/>
              </w:rPr>
              <w:t xml:space="preserve"> </w:t>
            </w:r>
            <w:r w:rsidRPr="00790385">
              <w:rPr>
                <w:rFonts w:ascii="Tahoma" w:hAnsi="Tahoma" w:cs="Tahoma"/>
                <w:sz w:val="22"/>
                <w:szCs w:val="22"/>
                <w:lang w:val="uk-UA"/>
              </w:rPr>
              <w:t>поляризацію світла,</w:t>
            </w:r>
            <w:r w:rsidR="008D4CF1" w:rsidRPr="00790385">
              <w:rPr>
                <w:rFonts w:ascii="Tahoma" w:hAnsi="Tahoma" w:cs="Tahoma"/>
                <w:sz w:val="22"/>
                <w:szCs w:val="22"/>
                <w:lang w:val="uk-UA"/>
              </w:rPr>
              <w:t xml:space="preserve"> </w:t>
            </w:r>
            <w:r w:rsidRPr="00790385">
              <w:rPr>
                <w:rFonts w:ascii="Tahoma" w:hAnsi="Tahoma" w:cs="Tahoma"/>
                <w:sz w:val="22"/>
                <w:szCs w:val="22"/>
                <w:lang w:val="uk-UA"/>
              </w:rPr>
              <w:t>к</w:t>
            </w:r>
            <w:r w:rsidRPr="00790385">
              <w:rPr>
                <w:rFonts w:ascii="Tahoma" w:hAnsi="Tahoma" w:cs="Tahoma"/>
                <w:bCs/>
                <w:sz w:val="22"/>
                <w:szCs w:val="22"/>
                <w:lang w:val="uk-UA"/>
              </w:rPr>
              <w:t>вантову оптику,</w:t>
            </w:r>
            <w:r w:rsidR="008D4CF1" w:rsidRPr="00790385">
              <w:rPr>
                <w:rFonts w:ascii="Tahoma" w:hAnsi="Tahoma" w:cs="Tahoma"/>
                <w:bCs/>
                <w:sz w:val="22"/>
                <w:szCs w:val="22"/>
                <w:lang w:val="uk-UA"/>
              </w:rPr>
              <w:t xml:space="preserve"> </w:t>
            </w:r>
            <w:r w:rsidR="00BD31DC" w:rsidRPr="00790385">
              <w:rPr>
                <w:rFonts w:ascii="Tahoma" w:hAnsi="Tahoma" w:cs="Tahoma"/>
                <w:bCs/>
                <w:sz w:val="22"/>
                <w:szCs w:val="22"/>
                <w:lang w:val="uk-UA"/>
              </w:rPr>
              <w:t>ф</w:t>
            </w:r>
            <w:r w:rsidR="00BD31DC" w:rsidRPr="00790385">
              <w:rPr>
                <w:rFonts w:ascii="Tahoma" w:hAnsi="Tahoma" w:cs="Tahoma"/>
                <w:sz w:val="22"/>
                <w:szCs w:val="22"/>
                <w:lang w:val="uk-UA"/>
              </w:rPr>
              <w:t>отоелектричний ефект,</w:t>
            </w:r>
            <w:r w:rsidR="008D4CF1" w:rsidRPr="00790385">
              <w:rPr>
                <w:rFonts w:ascii="Tahoma" w:hAnsi="Tahoma" w:cs="Tahoma"/>
                <w:sz w:val="22"/>
                <w:szCs w:val="22"/>
                <w:lang w:val="uk-UA"/>
              </w:rPr>
              <w:t xml:space="preserve"> </w:t>
            </w:r>
            <w:r w:rsidR="00BD31DC" w:rsidRPr="00790385">
              <w:rPr>
                <w:rFonts w:ascii="Tahoma" w:hAnsi="Tahoma" w:cs="Tahoma"/>
                <w:sz w:val="22"/>
                <w:szCs w:val="22"/>
                <w:lang w:val="uk-UA"/>
              </w:rPr>
              <w:t>р</w:t>
            </w:r>
            <w:r w:rsidR="008D4CF1" w:rsidRPr="00790385">
              <w:rPr>
                <w:rFonts w:ascii="Tahoma" w:hAnsi="Tahoma" w:cs="Tahoma"/>
                <w:sz w:val="22"/>
                <w:szCs w:val="22"/>
                <w:lang w:val="uk-UA"/>
              </w:rPr>
              <w:t>івняння Ейнштейна для фотоефекту</w:t>
            </w:r>
            <w:r w:rsidR="00BD31DC" w:rsidRPr="00790385">
              <w:rPr>
                <w:rFonts w:ascii="Tahoma" w:hAnsi="Tahoma" w:cs="Tahoma"/>
                <w:sz w:val="22"/>
                <w:szCs w:val="22"/>
                <w:lang w:val="uk-UA"/>
              </w:rPr>
              <w:t>,</w:t>
            </w:r>
            <w:r w:rsidR="008D4CF1" w:rsidRPr="00790385">
              <w:rPr>
                <w:rFonts w:ascii="Tahoma" w:hAnsi="Tahoma" w:cs="Tahoma"/>
                <w:sz w:val="22"/>
                <w:szCs w:val="22"/>
                <w:lang w:val="uk-UA"/>
              </w:rPr>
              <w:t xml:space="preserve"> </w:t>
            </w:r>
            <w:r w:rsidR="00BD31DC" w:rsidRPr="00790385">
              <w:rPr>
                <w:rFonts w:ascii="Tahoma" w:hAnsi="Tahoma" w:cs="Tahoma"/>
                <w:sz w:val="22"/>
                <w:szCs w:val="22"/>
                <w:lang w:val="uk-UA"/>
              </w:rPr>
              <w:t>ч</w:t>
            </w:r>
            <w:r w:rsidR="008D4CF1" w:rsidRPr="00790385">
              <w:rPr>
                <w:rFonts w:ascii="Tahoma" w:hAnsi="Tahoma" w:cs="Tahoma"/>
                <w:sz w:val="22"/>
                <w:szCs w:val="22"/>
                <w:lang w:val="uk-UA"/>
              </w:rPr>
              <w:t>ервона границя фотоефекту</w:t>
            </w:r>
            <w:r w:rsidR="00BD31DC" w:rsidRPr="00790385">
              <w:rPr>
                <w:rFonts w:ascii="Tahoma" w:hAnsi="Tahoma" w:cs="Tahoma"/>
                <w:sz w:val="22"/>
                <w:szCs w:val="22"/>
                <w:lang w:val="uk-UA"/>
              </w:rPr>
              <w:t>,</w:t>
            </w:r>
            <w:r w:rsidR="008D4CF1" w:rsidRPr="00790385">
              <w:rPr>
                <w:rFonts w:ascii="Tahoma" w:hAnsi="Tahoma" w:cs="Tahoma"/>
                <w:sz w:val="22"/>
                <w:szCs w:val="22"/>
                <w:lang w:val="uk-UA"/>
              </w:rPr>
              <w:t xml:space="preserve"> </w:t>
            </w:r>
            <w:r w:rsidR="00BD31DC" w:rsidRPr="00790385">
              <w:rPr>
                <w:rFonts w:ascii="Tahoma" w:hAnsi="Tahoma" w:cs="Tahoma"/>
                <w:sz w:val="22"/>
                <w:szCs w:val="22"/>
                <w:lang w:val="uk-UA"/>
              </w:rPr>
              <w:t>основи фізики лазерів, лазер та принцип його дії,</w:t>
            </w:r>
            <w:r w:rsidR="008D4CF1" w:rsidRPr="00790385">
              <w:rPr>
                <w:rFonts w:ascii="Tahoma" w:hAnsi="Tahoma" w:cs="Tahoma"/>
                <w:sz w:val="22"/>
                <w:szCs w:val="22"/>
                <w:lang w:val="uk-UA"/>
              </w:rPr>
              <w:t xml:space="preserve"> </w:t>
            </w:r>
            <w:r w:rsidR="00BD31DC" w:rsidRPr="00790385">
              <w:rPr>
                <w:rFonts w:ascii="Tahoma" w:hAnsi="Tahoma" w:cs="Tahoma"/>
                <w:sz w:val="22"/>
                <w:szCs w:val="22"/>
                <w:lang w:val="uk-UA"/>
              </w:rPr>
              <w:t>х</w:t>
            </w:r>
            <w:r w:rsidR="008D4CF1" w:rsidRPr="00790385">
              <w:rPr>
                <w:rFonts w:ascii="Tahoma" w:hAnsi="Tahoma" w:cs="Tahoma"/>
                <w:sz w:val="22"/>
                <w:szCs w:val="22"/>
                <w:lang w:val="uk-UA"/>
              </w:rPr>
              <w:t>арактеристики лазерного випромінювання.</w:t>
            </w:r>
          </w:p>
        </w:tc>
        <w:tc>
          <w:tcPr>
            <w:tcW w:w="156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990B8A"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Виконання завдань, питання</w:t>
            </w:r>
          </w:p>
        </w:tc>
      </w:tr>
      <w:tr w:rsidR="008B2235" w:rsidRPr="00790385" w:rsidTr="008D4CF1">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2/-</w:t>
            </w:r>
          </w:p>
        </w:tc>
        <w:tc>
          <w:tcPr>
            <w:tcW w:w="21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D4CF1" w:rsidP="00790385">
            <w:pPr>
              <w:pStyle w:val="Normal1"/>
              <w:jc w:val="both"/>
              <w:rPr>
                <w:rFonts w:ascii="Tahoma" w:hAnsi="Tahoma" w:cs="Tahoma"/>
                <w:bCs/>
                <w:iCs/>
                <w:sz w:val="22"/>
                <w:szCs w:val="22"/>
                <w:lang w:val="uk-UA"/>
              </w:rPr>
            </w:pPr>
            <w:r w:rsidRPr="00790385">
              <w:rPr>
                <w:rFonts w:ascii="Tahoma" w:hAnsi="Tahoma" w:cs="Tahoma"/>
                <w:sz w:val="22"/>
                <w:szCs w:val="22"/>
                <w:shd w:val="clear" w:color="auto" w:fill="FFFFFF"/>
                <w:lang w:val="uk-UA" w:eastAsia="uk-UA" w:bidi="uk-UA"/>
              </w:rPr>
              <w:t>12. Елементи квантової механіки, атомної фізики та фізики твердого тіла</w:t>
            </w:r>
          </w:p>
        </w:tc>
        <w:tc>
          <w:tcPr>
            <w:tcW w:w="53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D4CF1" w:rsidRPr="00790385" w:rsidRDefault="00BD31DC" w:rsidP="00790385">
            <w:pPr>
              <w:autoSpaceDN w:val="0"/>
              <w:adjustRightInd w:val="0"/>
              <w:ind w:firstLine="709"/>
              <w:jc w:val="both"/>
              <w:rPr>
                <w:rFonts w:ascii="Tahoma" w:hAnsi="Tahoma" w:cs="Tahoma"/>
                <w:sz w:val="22"/>
                <w:szCs w:val="22"/>
                <w:lang w:val="uk-UA"/>
              </w:rPr>
            </w:pPr>
            <w:r w:rsidRPr="00790385">
              <w:rPr>
                <w:rFonts w:ascii="Tahoma" w:hAnsi="Tahoma" w:cs="Tahoma"/>
                <w:bCs/>
                <w:sz w:val="22"/>
                <w:szCs w:val="22"/>
                <w:lang w:val="uk-UA"/>
              </w:rPr>
              <w:t>Розуміти: елементи квантової механіки,</w:t>
            </w:r>
            <w:r w:rsidR="008D4CF1" w:rsidRPr="00790385">
              <w:rPr>
                <w:rFonts w:ascii="Tahoma" w:hAnsi="Tahoma" w:cs="Tahoma"/>
                <w:bCs/>
                <w:sz w:val="22"/>
                <w:szCs w:val="22"/>
                <w:lang w:val="uk-UA"/>
              </w:rPr>
              <w:t xml:space="preserve"> </w:t>
            </w:r>
            <w:r w:rsidRPr="00790385">
              <w:rPr>
                <w:rFonts w:ascii="Tahoma" w:hAnsi="Tahoma" w:cs="Tahoma"/>
                <w:bCs/>
                <w:sz w:val="22"/>
                <w:szCs w:val="22"/>
                <w:lang w:val="uk-UA"/>
              </w:rPr>
              <w:t>х</w:t>
            </w:r>
            <w:r w:rsidRPr="00790385">
              <w:rPr>
                <w:rFonts w:ascii="Tahoma" w:hAnsi="Tahoma" w:cs="Tahoma"/>
                <w:sz w:val="22"/>
                <w:szCs w:val="22"/>
                <w:lang w:val="uk-UA"/>
              </w:rPr>
              <w:t>вильові властивості частинок,</w:t>
            </w:r>
            <w:r w:rsidR="008D4CF1" w:rsidRPr="00790385">
              <w:rPr>
                <w:rFonts w:ascii="Tahoma" w:hAnsi="Tahoma" w:cs="Tahoma"/>
                <w:sz w:val="22"/>
                <w:szCs w:val="22"/>
                <w:lang w:val="uk-UA"/>
              </w:rPr>
              <w:t xml:space="preserve"> </w:t>
            </w:r>
            <w:r w:rsidRPr="00790385">
              <w:rPr>
                <w:rFonts w:ascii="Tahoma" w:hAnsi="Tahoma" w:cs="Tahoma"/>
                <w:sz w:val="22"/>
                <w:szCs w:val="22"/>
                <w:lang w:val="uk-UA"/>
              </w:rPr>
              <w:t>моделі атома,</w:t>
            </w:r>
            <w:r w:rsidR="008D4CF1" w:rsidRPr="00790385">
              <w:rPr>
                <w:rFonts w:ascii="Tahoma" w:hAnsi="Tahoma" w:cs="Tahoma"/>
                <w:sz w:val="22"/>
                <w:szCs w:val="22"/>
                <w:lang w:val="uk-UA"/>
              </w:rPr>
              <w:t xml:space="preserve"> </w:t>
            </w:r>
            <w:r w:rsidRPr="00790385">
              <w:rPr>
                <w:rFonts w:ascii="Tahoma" w:hAnsi="Tahoma" w:cs="Tahoma"/>
                <w:sz w:val="22"/>
                <w:szCs w:val="22"/>
                <w:lang w:val="uk-UA"/>
              </w:rPr>
              <w:t>атом водню,</w:t>
            </w:r>
            <w:r w:rsidR="008D4CF1" w:rsidRPr="00790385">
              <w:rPr>
                <w:rFonts w:ascii="Tahoma" w:hAnsi="Tahoma" w:cs="Tahoma"/>
                <w:sz w:val="22"/>
                <w:szCs w:val="22"/>
                <w:lang w:val="uk-UA"/>
              </w:rPr>
              <w:t xml:space="preserve"> </w:t>
            </w:r>
            <w:r w:rsidRPr="00790385">
              <w:rPr>
                <w:rFonts w:ascii="Tahoma" w:hAnsi="Tahoma" w:cs="Tahoma"/>
                <w:sz w:val="22"/>
                <w:szCs w:val="22"/>
                <w:lang w:val="uk-UA"/>
              </w:rPr>
              <w:t>принцип Паулі,</w:t>
            </w:r>
            <w:r w:rsidR="008D4CF1" w:rsidRPr="00790385">
              <w:rPr>
                <w:rFonts w:ascii="Tahoma" w:hAnsi="Tahoma" w:cs="Tahoma"/>
                <w:sz w:val="22"/>
                <w:szCs w:val="22"/>
                <w:lang w:val="uk-UA"/>
              </w:rPr>
              <w:t xml:space="preserve"> </w:t>
            </w:r>
            <w:r w:rsidRPr="00790385">
              <w:rPr>
                <w:rFonts w:ascii="Tahoma" w:hAnsi="Tahoma" w:cs="Tahoma"/>
                <w:sz w:val="22"/>
                <w:szCs w:val="22"/>
                <w:lang w:val="uk-UA"/>
              </w:rPr>
              <w:t>п</w:t>
            </w:r>
            <w:r w:rsidR="008D4CF1" w:rsidRPr="00790385">
              <w:rPr>
                <w:rFonts w:ascii="Tahoma" w:hAnsi="Tahoma" w:cs="Tahoma"/>
                <w:sz w:val="22"/>
                <w:szCs w:val="22"/>
                <w:lang w:val="uk-UA"/>
              </w:rPr>
              <w:t>ринципи нанотехнології</w:t>
            </w:r>
            <w:r w:rsidRPr="00790385">
              <w:rPr>
                <w:rFonts w:ascii="Tahoma" w:hAnsi="Tahoma" w:cs="Tahoma"/>
                <w:sz w:val="22"/>
                <w:szCs w:val="22"/>
                <w:lang w:val="uk-UA"/>
              </w:rPr>
              <w:t>,</w:t>
            </w:r>
            <w:r w:rsidR="008D4CF1" w:rsidRPr="00790385">
              <w:rPr>
                <w:rFonts w:ascii="Tahoma" w:hAnsi="Tahoma" w:cs="Tahoma"/>
                <w:sz w:val="22"/>
                <w:szCs w:val="22"/>
                <w:lang w:val="uk-UA"/>
              </w:rPr>
              <w:t xml:space="preserve"> </w:t>
            </w:r>
            <w:r w:rsidRPr="00790385">
              <w:rPr>
                <w:rFonts w:ascii="Tahoma" w:hAnsi="Tahoma" w:cs="Tahoma"/>
                <w:sz w:val="22"/>
                <w:szCs w:val="22"/>
                <w:lang w:val="uk-UA"/>
              </w:rPr>
              <w:t>основи спектроскопії,</w:t>
            </w:r>
            <w:r w:rsidR="008D4CF1" w:rsidRPr="00790385">
              <w:rPr>
                <w:rFonts w:ascii="Tahoma" w:hAnsi="Tahoma" w:cs="Tahoma"/>
                <w:sz w:val="22"/>
                <w:szCs w:val="22"/>
                <w:lang w:val="uk-UA"/>
              </w:rPr>
              <w:t xml:space="preserve"> </w:t>
            </w:r>
            <w:r w:rsidRPr="00790385">
              <w:rPr>
                <w:rFonts w:ascii="Tahoma" w:hAnsi="Tahoma" w:cs="Tahoma"/>
                <w:sz w:val="22"/>
                <w:szCs w:val="22"/>
                <w:lang w:val="uk-UA"/>
              </w:rPr>
              <w:t>с</w:t>
            </w:r>
            <w:r w:rsidR="008D4CF1" w:rsidRPr="00790385">
              <w:rPr>
                <w:rFonts w:ascii="Tahoma" w:hAnsi="Tahoma" w:cs="Tahoma"/>
                <w:sz w:val="22"/>
                <w:szCs w:val="22"/>
                <w:lang w:val="uk-UA"/>
              </w:rPr>
              <w:t>пектри атомів і молекул.</w:t>
            </w:r>
          </w:p>
          <w:p w:rsidR="008B2235" w:rsidRPr="00790385" w:rsidRDefault="00BD31DC" w:rsidP="00790385">
            <w:pPr>
              <w:autoSpaceDN w:val="0"/>
              <w:adjustRightInd w:val="0"/>
              <w:ind w:firstLine="709"/>
              <w:jc w:val="both"/>
              <w:rPr>
                <w:rFonts w:ascii="Tahoma" w:eastAsia="Open Sans" w:hAnsi="Tahoma" w:cs="Tahoma"/>
                <w:sz w:val="22"/>
                <w:szCs w:val="22"/>
                <w:lang w:val="uk-UA"/>
              </w:rPr>
            </w:pPr>
            <w:r w:rsidRPr="00790385">
              <w:rPr>
                <w:rFonts w:ascii="Tahoma" w:hAnsi="Tahoma" w:cs="Tahoma"/>
                <w:bCs/>
                <w:sz w:val="22"/>
                <w:szCs w:val="22"/>
                <w:lang w:val="uk-UA"/>
              </w:rPr>
              <w:t>Знати:</w:t>
            </w:r>
            <w:r w:rsidR="008D4CF1" w:rsidRPr="00790385">
              <w:rPr>
                <w:rFonts w:ascii="Tahoma" w:hAnsi="Tahoma" w:cs="Tahoma"/>
                <w:bCs/>
                <w:sz w:val="22"/>
                <w:szCs w:val="22"/>
                <w:lang w:val="uk-UA"/>
              </w:rPr>
              <w:t xml:space="preserve"> </w:t>
            </w:r>
            <w:r w:rsidRPr="00790385">
              <w:rPr>
                <w:rFonts w:ascii="Tahoma" w:hAnsi="Tahoma" w:cs="Tahoma"/>
                <w:bCs/>
                <w:sz w:val="22"/>
                <w:szCs w:val="22"/>
                <w:lang w:val="uk-UA"/>
              </w:rPr>
              <w:t>в</w:t>
            </w:r>
            <w:r w:rsidRPr="00790385">
              <w:rPr>
                <w:rFonts w:ascii="Tahoma" w:hAnsi="Tahoma" w:cs="Tahoma"/>
                <w:sz w:val="22"/>
                <w:szCs w:val="22"/>
                <w:lang w:val="uk-UA"/>
              </w:rPr>
              <w:t>ластивості атомного ядра,</w:t>
            </w:r>
            <w:r w:rsidR="008D4CF1" w:rsidRPr="00790385">
              <w:rPr>
                <w:rFonts w:ascii="Tahoma" w:hAnsi="Tahoma" w:cs="Tahoma"/>
                <w:sz w:val="22"/>
                <w:szCs w:val="22"/>
                <w:lang w:val="uk-UA"/>
              </w:rPr>
              <w:t xml:space="preserve"> </w:t>
            </w:r>
            <w:r w:rsidRPr="00790385">
              <w:rPr>
                <w:rFonts w:ascii="Tahoma" w:hAnsi="Tahoma" w:cs="Tahoma"/>
                <w:sz w:val="22"/>
                <w:szCs w:val="22"/>
                <w:lang w:val="uk-UA"/>
              </w:rPr>
              <w:t>ядерний спін та магнітний момент,</w:t>
            </w:r>
            <w:r w:rsidR="008D4CF1" w:rsidRPr="00790385">
              <w:rPr>
                <w:rFonts w:ascii="Tahoma" w:hAnsi="Tahoma" w:cs="Tahoma"/>
                <w:sz w:val="22"/>
                <w:szCs w:val="22"/>
                <w:lang w:val="uk-UA"/>
              </w:rPr>
              <w:t xml:space="preserve"> </w:t>
            </w:r>
            <w:r w:rsidRPr="00790385">
              <w:rPr>
                <w:rFonts w:ascii="Tahoma" w:hAnsi="Tahoma" w:cs="Tahoma"/>
                <w:sz w:val="22"/>
                <w:szCs w:val="22"/>
                <w:lang w:val="uk-UA"/>
              </w:rPr>
              <w:t xml:space="preserve">електронний </w:t>
            </w:r>
            <w:r w:rsidRPr="00790385">
              <w:rPr>
                <w:rFonts w:ascii="Tahoma" w:hAnsi="Tahoma" w:cs="Tahoma"/>
                <w:sz w:val="22"/>
                <w:szCs w:val="22"/>
                <w:lang w:val="uk-UA"/>
              </w:rPr>
              <w:lastRenderedPageBreak/>
              <w:t>парамагнітний та я</w:t>
            </w:r>
            <w:r w:rsidR="008D4CF1" w:rsidRPr="00790385">
              <w:rPr>
                <w:rFonts w:ascii="Tahoma" w:hAnsi="Tahoma" w:cs="Tahoma"/>
                <w:sz w:val="22"/>
                <w:szCs w:val="22"/>
                <w:lang w:val="uk-UA"/>
              </w:rPr>
              <w:t xml:space="preserve">дерний </w:t>
            </w:r>
            <w:r w:rsidRPr="00790385">
              <w:rPr>
                <w:rFonts w:ascii="Tahoma" w:hAnsi="Tahoma" w:cs="Tahoma"/>
                <w:sz w:val="22"/>
                <w:szCs w:val="22"/>
                <w:lang w:val="uk-UA"/>
              </w:rPr>
              <w:t>магнітний резонанси,</w:t>
            </w:r>
            <w:r w:rsidR="008D4CF1" w:rsidRPr="00790385">
              <w:rPr>
                <w:rFonts w:ascii="Tahoma" w:hAnsi="Tahoma" w:cs="Tahoma"/>
                <w:sz w:val="22"/>
                <w:szCs w:val="22"/>
                <w:lang w:val="uk-UA"/>
              </w:rPr>
              <w:t xml:space="preserve"> </w:t>
            </w:r>
            <w:r w:rsidRPr="00790385">
              <w:rPr>
                <w:rFonts w:ascii="Tahoma" w:hAnsi="Tahoma" w:cs="Tahoma"/>
                <w:sz w:val="22"/>
                <w:szCs w:val="22"/>
                <w:lang w:val="uk-UA"/>
              </w:rPr>
              <w:t>к</w:t>
            </w:r>
            <w:r w:rsidR="008D4CF1" w:rsidRPr="00790385">
              <w:rPr>
                <w:rFonts w:ascii="Tahoma" w:hAnsi="Tahoma" w:cs="Tahoma"/>
                <w:bCs/>
                <w:sz w:val="22"/>
                <w:szCs w:val="22"/>
                <w:lang w:val="uk-UA"/>
              </w:rPr>
              <w:t>ласифік</w:t>
            </w:r>
            <w:r w:rsidRPr="00790385">
              <w:rPr>
                <w:rFonts w:ascii="Tahoma" w:hAnsi="Tahoma" w:cs="Tahoma"/>
                <w:bCs/>
                <w:sz w:val="22"/>
                <w:szCs w:val="22"/>
                <w:lang w:val="uk-UA"/>
              </w:rPr>
              <w:t>ація іонізуючого випромінювання,</w:t>
            </w:r>
            <w:r w:rsidR="008D4CF1" w:rsidRPr="00790385">
              <w:rPr>
                <w:rFonts w:ascii="Tahoma" w:hAnsi="Tahoma" w:cs="Tahoma"/>
                <w:bCs/>
                <w:sz w:val="22"/>
                <w:szCs w:val="22"/>
                <w:lang w:val="uk-UA"/>
              </w:rPr>
              <w:t xml:space="preserve"> </w:t>
            </w:r>
            <w:r w:rsidRPr="00790385">
              <w:rPr>
                <w:rFonts w:ascii="Tahoma" w:hAnsi="Tahoma" w:cs="Tahoma"/>
                <w:bCs/>
                <w:sz w:val="22"/>
                <w:szCs w:val="22"/>
                <w:lang w:val="uk-UA"/>
              </w:rPr>
              <w:t>Розуміти: класифікацію іонізуючого випромінювання, р</w:t>
            </w:r>
            <w:r w:rsidRPr="00790385">
              <w:rPr>
                <w:rFonts w:ascii="Tahoma" w:hAnsi="Tahoma" w:cs="Tahoma"/>
                <w:sz w:val="22"/>
                <w:szCs w:val="22"/>
                <w:lang w:val="uk-UA"/>
              </w:rPr>
              <w:t>адіоактивність,</w:t>
            </w:r>
            <w:r w:rsidR="008D4CF1" w:rsidRPr="00790385">
              <w:rPr>
                <w:rFonts w:ascii="Tahoma" w:hAnsi="Tahoma" w:cs="Tahoma"/>
                <w:sz w:val="22"/>
                <w:szCs w:val="22"/>
                <w:lang w:val="uk-UA"/>
              </w:rPr>
              <w:t xml:space="preserve"> </w:t>
            </w:r>
            <w:r w:rsidRPr="00790385">
              <w:rPr>
                <w:rFonts w:ascii="Tahoma" w:hAnsi="Tahoma" w:cs="Tahoma"/>
                <w:sz w:val="22"/>
                <w:szCs w:val="22"/>
                <w:lang w:val="uk-UA"/>
              </w:rPr>
              <w:t>радіоактивний розпад,</w:t>
            </w:r>
            <w:r w:rsidR="008D4CF1" w:rsidRPr="00790385">
              <w:rPr>
                <w:rFonts w:ascii="Tahoma" w:hAnsi="Tahoma" w:cs="Tahoma"/>
                <w:sz w:val="22"/>
                <w:szCs w:val="22"/>
                <w:lang w:val="uk-UA"/>
              </w:rPr>
              <w:t xml:space="preserve"> </w:t>
            </w:r>
            <w:r w:rsidRPr="00790385">
              <w:rPr>
                <w:rFonts w:ascii="Tahoma" w:hAnsi="Tahoma" w:cs="Tahoma"/>
                <w:sz w:val="22"/>
                <w:szCs w:val="22"/>
                <w:lang w:val="uk-UA"/>
              </w:rPr>
              <w:t>закон радіоактивного розпаду,</w:t>
            </w:r>
            <w:r w:rsidR="008D4CF1" w:rsidRPr="00790385">
              <w:rPr>
                <w:rFonts w:ascii="Tahoma" w:hAnsi="Tahoma" w:cs="Tahoma"/>
                <w:sz w:val="22"/>
                <w:szCs w:val="22"/>
                <w:lang w:val="uk-UA"/>
              </w:rPr>
              <w:t xml:space="preserve"> </w:t>
            </w:r>
            <w:r w:rsidRPr="00790385">
              <w:rPr>
                <w:rFonts w:ascii="Tahoma" w:hAnsi="Tahoma" w:cs="Tahoma"/>
                <w:sz w:val="22"/>
                <w:szCs w:val="22"/>
                <w:lang w:val="uk-UA"/>
              </w:rPr>
              <w:t>рентгенівське випромінювання,</w:t>
            </w:r>
            <w:r w:rsidR="008D4CF1" w:rsidRPr="00790385">
              <w:rPr>
                <w:rFonts w:ascii="Tahoma" w:hAnsi="Tahoma" w:cs="Tahoma"/>
                <w:sz w:val="22"/>
                <w:szCs w:val="22"/>
                <w:lang w:val="uk-UA"/>
              </w:rPr>
              <w:t xml:space="preserve"> </w:t>
            </w:r>
            <w:r w:rsidRPr="00790385">
              <w:rPr>
                <w:rFonts w:ascii="Tahoma" w:hAnsi="Tahoma" w:cs="Tahoma"/>
                <w:sz w:val="22"/>
                <w:szCs w:val="22"/>
                <w:lang w:val="uk-UA"/>
              </w:rPr>
              <w:t>д</w:t>
            </w:r>
            <w:r w:rsidR="008D4CF1" w:rsidRPr="00790385">
              <w:rPr>
                <w:rFonts w:ascii="Tahoma" w:hAnsi="Tahoma" w:cs="Tahoma"/>
                <w:sz w:val="22"/>
                <w:szCs w:val="22"/>
                <w:lang w:val="uk-UA"/>
              </w:rPr>
              <w:t>озиметрія</w:t>
            </w:r>
            <w:r w:rsidRPr="00790385">
              <w:rPr>
                <w:rFonts w:ascii="Tahoma" w:hAnsi="Tahoma" w:cs="Tahoma"/>
                <w:sz w:val="22"/>
                <w:szCs w:val="22"/>
                <w:lang w:val="uk-UA"/>
              </w:rPr>
              <w:t>.</w:t>
            </w:r>
            <w:r w:rsidR="008D4CF1" w:rsidRPr="00790385">
              <w:rPr>
                <w:rFonts w:ascii="Tahoma" w:hAnsi="Tahoma" w:cs="Tahoma"/>
                <w:sz w:val="22"/>
                <w:szCs w:val="22"/>
                <w:lang w:val="uk-UA"/>
              </w:rPr>
              <w:t xml:space="preserve"> </w:t>
            </w:r>
          </w:p>
        </w:tc>
        <w:tc>
          <w:tcPr>
            <w:tcW w:w="156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B2235" w:rsidRPr="00790385" w:rsidRDefault="008B2235"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lastRenderedPageBreak/>
              <w:t>Виконання завдань, пита</w:t>
            </w:r>
            <w:r w:rsidR="00990B8A" w:rsidRPr="00790385">
              <w:rPr>
                <w:rFonts w:ascii="Tahoma" w:eastAsia="Open Sans" w:hAnsi="Tahoma" w:cs="Tahoma"/>
                <w:sz w:val="22"/>
                <w:szCs w:val="22"/>
                <w:lang w:val="uk-UA"/>
              </w:rPr>
              <w:t>ння</w:t>
            </w:r>
          </w:p>
        </w:tc>
      </w:tr>
    </w:tbl>
    <w:p w:rsidR="008B2235" w:rsidRPr="00790385" w:rsidRDefault="008B2235" w:rsidP="00790385">
      <w:pPr>
        <w:pStyle w:val="1"/>
        <w:spacing w:before="0" w:after="0"/>
        <w:jc w:val="center"/>
        <w:rPr>
          <w:rFonts w:ascii="Tahoma" w:eastAsia="Open Sans" w:hAnsi="Tahoma" w:cs="Tahoma"/>
          <w:b/>
          <w:color w:val="1D3278"/>
          <w:sz w:val="22"/>
          <w:szCs w:val="22"/>
          <w:lang w:val="uk-UA"/>
        </w:rPr>
      </w:pPr>
      <w:bookmarkStart w:id="6" w:name="_3znysh7"/>
      <w:bookmarkEnd w:id="4"/>
      <w:bookmarkEnd w:id="6"/>
      <w:r w:rsidRPr="00790385">
        <w:rPr>
          <w:rFonts w:ascii="Tahoma" w:eastAsia="Open Sans" w:hAnsi="Tahoma" w:cs="Tahoma"/>
          <w:b/>
          <w:color w:val="1D3278"/>
          <w:sz w:val="22"/>
          <w:szCs w:val="22"/>
          <w:lang w:val="uk-UA"/>
        </w:rPr>
        <w:lastRenderedPageBreak/>
        <w:t xml:space="preserve">Літературні джерела </w:t>
      </w:r>
    </w:p>
    <w:p w:rsidR="008D4CF1" w:rsidRPr="00790385" w:rsidRDefault="008D4CF1" w:rsidP="00790385">
      <w:pPr>
        <w:shd w:val="clear" w:color="auto" w:fill="FFFFFF"/>
        <w:jc w:val="both"/>
        <w:rPr>
          <w:rFonts w:ascii="Tahoma" w:hAnsi="Tahoma" w:cs="Tahoma"/>
          <w:sz w:val="22"/>
          <w:szCs w:val="22"/>
          <w:lang w:val="uk-UA"/>
        </w:rPr>
      </w:pPr>
      <w:r w:rsidRPr="00790385">
        <w:rPr>
          <w:rFonts w:ascii="Tahoma" w:hAnsi="Tahoma" w:cs="Tahoma"/>
          <w:sz w:val="22"/>
          <w:szCs w:val="22"/>
          <w:lang w:val="uk-UA"/>
        </w:rPr>
        <w:t xml:space="preserve">1) Методичні рекомендації для лабораторних і практичних занять з дисципліни «Фізика» / </w:t>
      </w:r>
      <w:proofErr w:type="spellStart"/>
      <w:r w:rsidRPr="00790385">
        <w:rPr>
          <w:rFonts w:ascii="Tahoma" w:hAnsi="Tahoma" w:cs="Tahoma"/>
          <w:sz w:val="22"/>
          <w:szCs w:val="22"/>
          <w:lang w:val="uk-UA"/>
        </w:rPr>
        <w:t>укл</w:t>
      </w:r>
      <w:proofErr w:type="spellEnd"/>
      <w:r w:rsidRPr="00790385">
        <w:rPr>
          <w:rFonts w:ascii="Tahoma" w:hAnsi="Tahoma" w:cs="Tahoma"/>
          <w:sz w:val="22"/>
          <w:szCs w:val="22"/>
          <w:lang w:val="uk-UA"/>
        </w:rPr>
        <w:t xml:space="preserve">. </w:t>
      </w:r>
      <w:proofErr w:type="spellStart"/>
      <w:r w:rsidRPr="00790385">
        <w:rPr>
          <w:rFonts w:ascii="Tahoma" w:hAnsi="Tahoma" w:cs="Tahoma"/>
          <w:sz w:val="22"/>
          <w:szCs w:val="22"/>
          <w:lang w:val="uk-UA"/>
        </w:rPr>
        <w:t>Платков</w:t>
      </w:r>
      <w:proofErr w:type="spellEnd"/>
      <w:r w:rsidRPr="00790385">
        <w:rPr>
          <w:rFonts w:ascii="Tahoma" w:hAnsi="Tahoma" w:cs="Tahoma"/>
          <w:sz w:val="22"/>
          <w:szCs w:val="22"/>
          <w:lang w:val="uk-UA"/>
        </w:rPr>
        <w:t xml:space="preserve"> В.Я., </w:t>
      </w:r>
      <w:proofErr w:type="spellStart"/>
      <w:r w:rsidRPr="00790385">
        <w:rPr>
          <w:rFonts w:ascii="Tahoma" w:hAnsi="Tahoma" w:cs="Tahoma"/>
          <w:sz w:val="22"/>
          <w:szCs w:val="22"/>
          <w:lang w:val="uk-UA"/>
        </w:rPr>
        <w:t>Ращупкіна</w:t>
      </w:r>
      <w:proofErr w:type="spellEnd"/>
      <w:r w:rsidRPr="00790385">
        <w:rPr>
          <w:rFonts w:ascii="Tahoma" w:hAnsi="Tahoma" w:cs="Tahoma"/>
          <w:sz w:val="22"/>
          <w:szCs w:val="22"/>
          <w:lang w:val="uk-UA"/>
        </w:rPr>
        <w:t xml:space="preserve"> Л.Л. – Харків: ЛНАУ, 2017. – 129 с. </w:t>
      </w:r>
    </w:p>
    <w:p w:rsidR="008D4CF1" w:rsidRPr="00790385" w:rsidRDefault="008D4CF1" w:rsidP="00790385">
      <w:pPr>
        <w:shd w:val="clear" w:color="auto" w:fill="FFFFFF"/>
        <w:jc w:val="both"/>
        <w:rPr>
          <w:rFonts w:ascii="Tahoma" w:hAnsi="Tahoma" w:cs="Tahoma"/>
          <w:sz w:val="22"/>
          <w:szCs w:val="22"/>
          <w:lang w:val="uk-UA"/>
        </w:rPr>
      </w:pPr>
      <w:r w:rsidRPr="00790385">
        <w:rPr>
          <w:rFonts w:ascii="Tahoma" w:hAnsi="Tahoma" w:cs="Tahoma"/>
          <w:sz w:val="22"/>
          <w:szCs w:val="22"/>
          <w:lang w:val="uk-UA"/>
        </w:rPr>
        <w:t xml:space="preserve">2) Лисенко О. В. Розв'язування задач із фізики: механіка, молекулярна фізика, термодинаміка [Текст] : </w:t>
      </w:r>
      <w:proofErr w:type="spellStart"/>
      <w:r w:rsidRPr="00790385">
        <w:rPr>
          <w:rFonts w:ascii="Tahoma" w:hAnsi="Tahoma" w:cs="Tahoma"/>
          <w:sz w:val="22"/>
          <w:szCs w:val="22"/>
          <w:lang w:val="uk-UA"/>
        </w:rPr>
        <w:t>навч</w:t>
      </w:r>
      <w:proofErr w:type="spellEnd"/>
      <w:r w:rsidRPr="00790385">
        <w:rPr>
          <w:rFonts w:ascii="Tahoma" w:hAnsi="Tahoma" w:cs="Tahoma"/>
          <w:sz w:val="22"/>
          <w:szCs w:val="22"/>
          <w:lang w:val="uk-UA"/>
        </w:rPr>
        <w:t xml:space="preserve">. </w:t>
      </w:r>
      <w:proofErr w:type="spellStart"/>
      <w:r w:rsidRPr="00790385">
        <w:rPr>
          <w:rFonts w:ascii="Tahoma" w:hAnsi="Tahoma" w:cs="Tahoma"/>
          <w:sz w:val="22"/>
          <w:szCs w:val="22"/>
          <w:lang w:val="uk-UA"/>
        </w:rPr>
        <w:t>посiб</w:t>
      </w:r>
      <w:proofErr w:type="spellEnd"/>
      <w:r w:rsidRPr="00790385">
        <w:rPr>
          <w:rFonts w:ascii="Tahoma" w:hAnsi="Tahoma" w:cs="Tahoma"/>
          <w:sz w:val="22"/>
          <w:szCs w:val="22"/>
          <w:lang w:val="uk-UA"/>
        </w:rPr>
        <w:t xml:space="preserve">. / О. В. Лисенко, В. В. Коваль, М. Ю. </w:t>
      </w:r>
      <w:proofErr w:type="spellStart"/>
      <w:r w:rsidRPr="00790385">
        <w:rPr>
          <w:rFonts w:ascii="Tahoma" w:hAnsi="Tahoma" w:cs="Tahoma"/>
          <w:sz w:val="22"/>
          <w:szCs w:val="22"/>
          <w:lang w:val="uk-UA"/>
        </w:rPr>
        <w:t>Ромбовський</w:t>
      </w:r>
      <w:proofErr w:type="spellEnd"/>
      <w:r w:rsidRPr="00790385">
        <w:rPr>
          <w:rFonts w:ascii="Tahoma" w:hAnsi="Tahoma" w:cs="Tahoma"/>
          <w:sz w:val="22"/>
          <w:szCs w:val="22"/>
          <w:lang w:val="uk-UA"/>
        </w:rPr>
        <w:t xml:space="preserve">. — Суми : </w:t>
      </w:r>
      <w:proofErr w:type="spellStart"/>
      <w:r w:rsidRPr="00790385">
        <w:rPr>
          <w:rFonts w:ascii="Tahoma" w:hAnsi="Tahoma" w:cs="Tahoma"/>
          <w:sz w:val="22"/>
          <w:szCs w:val="22"/>
          <w:lang w:val="uk-UA"/>
        </w:rPr>
        <w:t>СумДУ</w:t>
      </w:r>
      <w:proofErr w:type="spellEnd"/>
      <w:r w:rsidRPr="00790385">
        <w:rPr>
          <w:rFonts w:ascii="Tahoma" w:hAnsi="Tahoma" w:cs="Tahoma"/>
          <w:sz w:val="22"/>
          <w:szCs w:val="22"/>
          <w:lang w:val="uk-UA"/>
        </w:rPr>
        <w:t xml:space="preserve">, 2017. — 302 с. </w:t>
      </w:r>
    </w:p>
    <w:p w:rsidR="008D4CF1" w:rsidRPr="00790385" w:rsidRDefault="008D4CF1" w:rsidP="00790385">
      <w:pPr>
        <w:shd w:val="clear" w:color="auto" w:fill="FFFFFF"/>
        <w:jc w:val="both"/>
        <w:rPr>
          <w:rFonts w:ascii="Tahoma" w:hAnsi="Tahoma" w:cs="Tahoma"/>
          <w:sz w:val="22"/>
          <w:szCs w:val="22"/>
          <w:lang w:val="uk-UA"/>
        </w:rPr>
      </w:pPr>
      <w:r w:rsidRPr="00790385">
        <w:rPr>
          <w:rFonts w:ascii="Tahoma" w:hAnsi="Tahoma" w:cs="Tahoma"/>
          <w:sz w:val="22"/>
          <w:szCs w:val="22"/>
          <w:lang w:val="uk-UA"/>
        </w:rPr>
        <w:t xml:space="preserve">3) Бойко В. В. Фізика: Підручник / В. В. Бойко, Г. І. Булах, Я. О. Гуменюк, П. П. Ільїн. – К.: Видавництво Ліра-К, 2016. – 468 c. </w:t>
      </w:r>
    </w:p>
    <w:p w:rsidR="008D4CF1" w:rsidRPr="00790385" w:rsidRDefault="008D4CF1" w:rsidP="00790385">
      <w:pPr>
        <w:shd w:val="clear" w:color="auto" w:fill="FFFFFF"/>
        <w:jc w:val="both"/>
        <w:rPr>
          <w:rFonts w:ascii="Tahoma" w:hAnsi="Tahoma" w:cs="Tahoma"/>
          <w:sz w:val="22"/>
          <w:szCs w:val="22"/>
          <w:lang w:val="uk-UA"/>
        </w:rPr>
      </w:pPr>
      <w:r w:rsidRPr="00790385">
        <w:rPr>
          <w:rFonts w:ascii="Tahoma" w:hAnsi="Tahoma" w:cs="Tahoma"/>
          <w:sz w:val="22"/>
          <w:szCs w:val="22"/>
          <w:lang w:val="uk-UA"/>
        </w:rPr>
        <w:t xml:space="preserve">4) </w:t>
      </w:r>
      <w:proofErr w:type="spellStart"/>
      <w:r w:rsidRPr="00790385">
        <w:rPr>
          <w:rFonts w:ascii="Tahoma" w:hAnsi="Tahoma" w:cs="Tahoma"/>
          <w:sz w:val="22"/>
          <w:szCs w:val="22"/>
          <w:lang w:val="uk-UA"/>
        </w:rPr>
        <w:t>Кучерук</w:t>
      </w:r>
      <w:proofErr w:type="spellEnd"/>
      <w:r w:rsidRPr="00790385">
        <w:rPr>
          <w:rFonts w:ascii="Tahoma" w:hAnsi="Tahoma" w:cs="Tahoma"/>
          <w:sz w:val="22"/>
          <w:szCs w:val="22"/>
          <w:lang w:val="uk-UA"/>
        </w:rPr>
        <w:t xml:space="preserve"> І. М. Загальний курс фізики / І. М. </w:t>
      </w:r>
      <w:proofErr w:type="spellStart"/>
      <w:r w:rsidRPr="00790385">
        <w:rPr>
          <w:rFonts w:ascii="Tahoma" w:hAnsi="Tahoma" w:cs="Tahoma"/>
          <w:sz w:val="22"/>
          <w:szCs w:val="22"/>
          <w:lang w:val="uk-UA"/>
        </w:rPr>
        <w:t>Кучерук</w:t>
      </w:r>
      <w:proofErr w:type="spellEnd"/>
      <w:r w:rsidRPr="00790385">
        <w:rPr>
          <w:rFonts w:ascii="Tahoma" w:hAnsi="Tahoma" w:cs="Tahoma"/>
          <w:sz w:val="22"/>
          <w:szCs w:val="22"/>
          <w:lang w:val="uk-UA"/>
        </w:rPr>
        <w:t xml:space="preserve">, І.Т. </w:t>
      </w:r>
      <w:proofErr w:type="spellStart"/>
      <w:r w:rsidRPr="00790385">
        <w:rPr>
          <w:rFonts w:ascii="Tahoma" w:hAnsi="Tahoma" w:cs="Tahoma"/>
          <w:sz w:val="22"/>
          <w:szCs w:val="22"/>
          <w:lang w:val="uk-UA"/>
        </w:rPr>
        <w:t>Горбачук</w:t>
      </w:r>
      <w:proofErr w:type="spellEnd"/>
      <w:r w:rsidRPr="00790385">
        <w:rPr>
          <w:rFonts w:ascii="Tahoma" w:hAnsi="Tahoma" w:cs="Tahoma"/>
          <w:sz w:val="22"/>
          <w:szCs w:val="22"/>
          <w:lang w:val="uk-UA"/>
        </w:rPr>
        <w:t xml:space="preserve">, П.П. </w:t>
      </w:r>
      <w:proofErr w:type="spellStart"/>
      <w:r w:rsidRPr="00790385">
        <w:rPr>
          <w:rFonts w:ascii="Tahoma" w:hAnsi="Tahoma" w:cs="Tahoma"/>
          <w:sz w:val="22"/>
          <w:szCs w:val="22"/>
          <w:lang w:val="uk-UA"/>
        </w:rPr>
        <w:t>Лущик</w:t>
      </w:r>
      <w:proofErr w:type="spellEnd"/>
      <w:r w:rsidRPr="00790385">
        <w:rPr>
          <w:rFonts w:ascii="Tahoma" w:hAnsi="Tahoma" w:cs="Tahoma"/>
          <w:sz w:val="22"/>
          <w:szCs w:val="22"/>
          <w:lang w:val="uk-UA"/>
        </w:rPr>
        <w:t xml:space="preserve">. К.: Техніка, 1999 р., т.1, 2. </w:t>
      </w:r>
    </w:p>
    <w:p w:rsidR="008D4CF1" w:rsidRPr="00790385" w:rsidRDefault="008D4CF1" w:rsidP="00790385">
      <w:pPr>
        <w:shd w:val="clear" w:color="auto" w:fill="FFFFFF"/>
        <w:jc w:val="both"/>
        <w:rPr>
          <w:rFonts w:ascii="Tahoma" w:hAnsi="Tahoma" w:cs="Tahoma"/>
          <w:sz w:val="22"/>
          <w:szCs w:val="22"/>
          <w:lang w:val="uk-UA"/>
        </w:rPr>
      </w:pPr>
      <w:r w:rsidRPr="00790385">
        <w:rPr>
          <w:rFonts w:ascii="Tahoma" w:hAnsi="Tahoma" w:cs="Tahoma"/>
          <w:sz w:val="22"/>
          <w:szCs w:val="22"/>
          <w:lang w:val="uk-UA"/>
        </w:rPr>
        <w:t xml:space="preserve">5) Лисенко О. В. Лабораторний практикум із загальної фізики [Текст] : </w:t>
      </w:r>
      <w:proofErr w:type="spellStart"/>
      <w:r w:rsidRPr="00790385">
        <w:rPr>
          <w:rFonts w:ascii="Tahoma" w:hAnsi="Tahoma" w:cs="Tahoma"/>
          <w:sz w:val="22"/>
          <w:szCs w:val="22"/>
          <w:lang w:val="uk-UA"/>
        </w:rPr>
        <w:t>навч</w:t>
      </w:r>
      <w:proofErr w:type="spellEnd"/>
      <w:r w:rsidRPr="00790385">
        <w:rPr>
          <w:rFonts w:ascii="Tahoma" w:hAnsi="Tahoma" w:cs="Tahoma"/>
          <w:sz w:val="22"/>
          <w:szCs w:val="22"/>
          <w:lang w:val="uk-UA"/>
        </w:rPr>
        <w:t xml:space="preserve">. </w:t>
      </w:r>
      <w:proofErr w:type="spellStart"/>
      <w:r w:rsidRPr="00790385">
        <w:rPr>
          <w:rFonts w:ascii="Tahoma" w:hAnsi="Tahoma" w:cs="Tahoma"/>
          <w:sz w:val="22"/>
          <w:szCs w:val="22"/>
          <w:lang w:val="uk-UA"/>
        </w:rPr>
        <w:t>посіб</w:t>
      </w:r>
      <w:proofErr w:type="spellEnd"/>
      <w:r w:rsidRPr="00790385">
        <w:rPr>
          <w:rFonts w:ascii="Tahoma" w:hAnsi="Tahoma" w:cs="Tahoma"/>
          <w:sz w:val="22"/>
          <w:szCs w:val="22"/>
          <w:lang w:val="uk-UA"/>
        </w:rPr>
        <w:t xml:space="preserve">. / О. В. Лисенко. — Суми : </w:t>
      </w:r>
      <w:proofErr w:type="spellStart"/>
      <w:r w:rsidRPr="00790385">
        <w:rPr>
          <w:rFonts w:ascii="Tahoma" w:hAnsi="Tahoma" w:cs="Tahoma"/>
          <w:sz w:val="22"/>
          <w:szCs w:val="22"/>
          <w:lang w:val="uk-UA"/>
        </w:rPr>
        <w:t>СумДУ</w:t>
      </w:r>
      <w:proofErr w:type="spellEnd"/>
      <w:r w:rsidRPr="00790385">
        <w:rPr>
          <w:rFonts w:ascii="Tahoma" w:hAnsi="Tahoma" w:cs="Tahoma"/>
          <w:sz w:val="22"/>
          <w:szCs w:val="22"/>
          <w:lang w:val="uk-UA"/>
        </w:rPr>
        <w:t>, 2014. – 265 с.</w:t>
      </w:r>
    </w:p>
    <w:p w:rsidR="008D4CF1" w:rsidRPr="00790385" w:rsidRDefault="008D4CF1" w:rsidP="00790385">
      <w:pPr>
        <w:shd w:val="clear" w:color="auto" w:fill="FFFFFF"/>
        <w:jc w:val="both"/>
        <w:rPr>
          <w:rFonts w:ascii="Tahoma" w:hAnsi="Tahoma" w:cs="Tahoma"/>
          <w:sz w:val="22"/>
          <w:szCs w:val="22"/>
          <w:lang w:val="uk-UA"/>
        </w:rPr>
      </w:pPr>
      <w:r w:rsidRPr="00790385">
        <w:rPr>
          <w:rFonts w:ascii="Tahoma" w:hAnsi="Tahoma" w:cs="Tahoma"/>
          <w:sz w:val="22"/>
          <w:szCs w:val="22"/>
          <w:lang w:val="uk-UA"/>
        </w:rPr>
        <w:t xml:space="preserve"> 6) </w:t>
      </w:r>
      <w:proofErr w:type="spellStart"/>
      <w:r w:rsidRPr="00790385">
        <w:rPr>
          <w:rFonts w:ascii="Tahoma" w:hAnsi="Tahoma" w:cs="Tahoma"/>
          <w:sz w:val="22"/>
          <w:szCs w:val="22"/>
          <w:lang w:val="uk-UA"/>
        </w:rPr>
        <w:t>Трофимова</w:t>
      </w:r>
      <w:proofErr w:type="spellEnd"/>
      <w:r w:rsidRPr="00790385">
        <w:rPr>
          <w:rFonts w:ascii="Tahoma" w:hAnsi="Tahoma" w:cs="Tahoma"/>
          <w:sz w:val="22"/>
          <w:szCs w:val="22"/>
          <w:lang w:val="uk-UA"/>
        </w:rPr>
        <w:t xml:space="preserve"> Т. И. Курс </w:t>
      </w:r>
      <w:proofErr w:type="spellStart"/>
      <w:r w:rsidRPr="00790385">
        <w:rPr>
          <w:rFonts w:ascii="Tahoma" w:hAnsi="Tahoma" w:cs="Tahoma"/>
          <w:sz w:val="22"/>
          <w:szCs w:val="22"/>
          <w:lang w:val="uk-UA"/>
        </w:rPr>
        <w:t>физики</w:t>
      </w:r>
      <w:proofErr w:type="spellEnd"/>
      <w:r w:rsidRPr="00790385">
        <w:rPr>
          <w:rFonts w:ascii="Tahoma" w:hAnsi="Tahoma" w:cs="Tahoma"/>
          <w:sz w:val="22"/>
          <w:szCs w:val="22"/>
          <w:lang w:val="uk-UA"/>
        </w:rPr>
        <w:t xml:space="preserve"> / Т.И. </w:t>
      </w:r>
      <w:proofErr w:type="spellStart"/>
      <w:r w:rsidRPr="00790385">
        <w:rPr>
          <w:rFonts w:ascii="Tahoma" w:hAnsi="Tahoma" w:cs="Tahoma"/>
          <w:sz w:val="22"/>
          <w:szCs w:val="22"/>
          <w:lang w:val="uk-UA"/>
        </w:rPr>
        <w:t>Трофимова</w:t>
      </w:r>
      <w:proofErr w:type="spellEnd"/>
      <w:r w:rsidRPr="00790385">
        <w:rPr>
          <w:rFonts w:ascii="Tahoma" w:hAnsi="Tahoma" w:cs="Tahoma"/>
          <w:sz w:val="22"/>
          <w:szCs w:val="22"/>
          <w:lang w:val="uk-UA"/>
        </w:rPr>
        <w:t xml:space="preserve">. – М.: </w:t>
      </w:r>
      <w:proofErr w:type="spellStart"/>
      <w:r w:rsidRPr="00790385">
        <w:rPr>
          <w:rFonts w:ascii="Tahoma" w:hAnsi="Tahoma" w:cs="Tahoma"/>
          <w:sz w:val="22"/>
          <w:szCs w:val="22"/>
          <w:lang w:val="uk-UA"/>
        </w:rPr>
        <w:t>Академия</w:t>
      </w:r>
      <w:proofErr w:type="spellEnd"/>
      <w:r w:rsidRPr="00790385">
        <w:rPr>
          <w:rFonts w:ascii="Tahoma" w:hAnsi="Tahoma" w:cs="Tahoma"/>
          <w:sz w:val="22"/>
          <w:szCs w:val="22"/>
          <w:lang w:val="uk-UA"/>
        </w:rPr>
        <w:t xml:space="preserve">, 2006. – 560 с. </w:t>
      </w:r>
    </w:p>
    <w:p w:rsidR="008D4CF1" w:rsidRPr="00790385" w:rsidRDefault="008D4CF1" w:rsidP="00790385">
      <w:pPr>
        <w:shd w:val="clear" w:color="auto" w:fill="FFFFFF"/>
        <w:jc w:val="both"/>
        <w:rPr>
          <w:rFonts w:ascii="Tahoma" w:hAnsi="Tahoma" w:cs="Tahoma"/>
          <w:sz w:val="22"/>
          <w:szCs w:val="22"/>
          <w:lang w:val="uk-UA"/>
        </w:rPr>
      </w:pPr>
      <w:r w:rsidRPr="00790385">
        <w:rPr>
          <w:rFonts w:ascii="Tahoma" w:hAnsi="Tahoma" w:cs="Tahoma"/>
          <w:sz w:val="22"/>
          <w:szCs w:val="22"/>
          <w:lang w:val="uk-UA"/>
        </w:rPr>
        <w:t xml:space="preserve">7) </w:t>
      </w:r>
      <w:proofErr w:type="spellStart"/>
      <w:r w:rsidRPr="00790385">
        <w:rPr>
          <w:rFonts w:ascii="Tahoma" w:hAnsi="Tahoma" w:cs="Tahoma"/>
          <w:sz w:val="22"/>
          <w:szCs w:val="22"/>
          <w:lang w:val="uk-UA"/>
        </w:rPr>
        <w:t>Лопатинський</w:t>
      </w:r>
      <w:proofErr w:type="spellEnd"/>
      <w:r w:rsidRPr="00790385">
        <w:rPr>
          <w:rFonts w:ascii="Tahoma" w:hAnsi="Tahoma" w:cs="Tahoma"/>
          <w:sz w:val="22"/>
          <w:szCs w:val="22"/>
          <w:lang w:val="uk-UA"/>
        </w:rPr>
        <w:t xml:space="preserve"> І. Є. Збірник задач з фізики: </w:t>
      </w:r>
      <w:proofErr w:type="spellStart"/>
      <w:r w:rsidRPr="00790385">
        <w:rPr>
          <w:rFonts w:ascii="Tahoma" w:hAnsi="Tahoma" w:cs="Tahoma"/>
          <w:sz w:val="22"/>
          <w:szCs w:val="22"/>
          <w:lang w:val="uk-UA"/>
        </w:rPr>
        <w:t>Навч</w:t>
      </w:r>
      <w:proofErr w:type="spellEnd"/>
      <w:r w:rsidRPr="00790385">
        <w:rPr>
          <w:rFonts w:ascii="Tahoma" w:hAnsi="Tahoma" w:cs="Tahoma"/>
          <w:sz w:val="22"/>
          <w:szCs w:val="22"/>
          <w:lang w:val="uk-UA"/>
        </w:rPr>
        <w:t xml:space="preserve">. Посібник / І. Є. </w:t>
      </w:r>
      <w:proofErr w:type="spellStart"/>
      <w:r w:rsidRPr="00790385">
        <w:rPr>
          <w:rFonts w:ascii="Tahoma" w:hAnsi="Tahoma" w:cs="Tahoma"/>
          <w:sz w:val="22"/>
          <w:szCs w:val="22"/>
          <w:lang w:val="uk-UA"/>
        </w:rPr>
        <w:t>Лопатинський</w:t>
      </w:r>
      <w:proofErr w:type="spellEnd"/>
      <w:r w:rsidRPr="00790385">
        <w:rPr>
          <w:rFonts w:ascii="Tahoma" w:hAnsi="Tahoma" w:cs="Tahoma"/>
          <w:sz w:val="22"/>
          <w:szCs w:val="22"/>
          <w:lang w:val="uk-UA"/>
        </w:rPr>
        <w:t xml:space="preserve">, І. Р. </w:t>
      </w:r>
      <w:proofErr w:type="spellStart"/>
      <w:r w:rsidRPr="00790385">
        <w:rPr>
          <w:rFonts w:ascii="Tahoma" w:hAnsi="Tahoma" w:cs="Tahoma"/>
          <w:sz w:val="22"/>
          <w:szCs w:val="22"/>
          <w:lang w:val="uk-UA"/>
        </w:rPr>
        <w:t>Зачек</w:t>
      </w:r>
      <w:proofErr w:type="spellEnd"/>
      <w:r w:rsidRPr="00790385">
        <w:rPr>
          <w:rFonts w:ascii="Tahoma" w:hAnsi="Tahoma" w:cs="Tahoma"/>
          <w:sz w:val="22"/>
          <w:szCs w:val="22"/>
          <w:lang w:val="uk-UA"/>
        </w:rPr>
        <w:t xml:space="preserve">, В. М. Середа, Т. Д. Крушельницька, Н. А. Українець. – Львів: Видавництво Національного університету «Львівська політехніка», 2003. – 124 с. </w:t>
      </w:r>
    </w:p>
    <w:p w:rsidR="008D4CF1" w:rsidRPr="00790385" w:rsidRDefault="008D4CF1" w:rsidP="00790385">
      <w:pPr>
        <w:shd w:val="clear" w:color="auto" w:fill="FFFFFF"/>
        <w:jc w:val="center"/>
        <w:rPr>
          <w:rFonts w:ascii="Tahoma" w:hAnsi="Tahoma" w:cs="Tahoma"/>
          <w:b/>
          <w:bCs/>
          <w:sz w:val="22"/>
          <w:szCs w:val="22"/>
          <w:lang w:val="uk-UA"/>
        </w:rPr>
      </w:pPr>
    </w:p>
    <w:p w:rsidR="008D4CF1" w:rsidRPr="00790385" w:rsidRDefault="008D4CF1" w:rsidP="00790385">
      <w:pPr>
        <w:shd w:val="clear" w:color="auto" w:fill="FFFFFF"/>
        <w:jc w:val="center"/>
        <w:rPr>
          <w:rFonts w:ascii="Tahoma" w:hAnsi="Tahoma" w:cs="Tahoma"/>
          <w:b/>
          <w:bCs/>
          <w:sz w:val="22"/>
          <w:szCs w:val="22"/>
          <w:lang w:val="uk-UA"/>
        </w:rPr>
      </w:pPr>
    </w:p>
    <w:p w:rsidR="008D4CF1" w:rsidRPr="00790385" w:rsidRDefault="008D4CF1" w:rsidP="00790385">
      <w:pPr>
        <w:shd w:val="clear" w:color="auto" w:fill="FFFFFF"/>
        <w:jc w:val="center"/>
        <w:rPr>
          <w:rFonts w:ascii="Tahoma" w:hAnsi="Tahoma" w:cs="Tahoma"/>
          <w:b/>
          <w:bCs/>
          <w:sz w:val="22"/>
          <w:szCs w:val="22"/>
          <w:lang w:val="uk-UA"/>
        </w:rPr>
      </w:pPr>
      <w:r w:rsidRPr="00790385">
        <w:rPr>
          <w:rFonts w:ascii="Tahoma" w:hAnsi="Tahoma" w:cs="Tahoma"/>
          <w:b/>
          <w:bCs/>
          <w:sz w:val="22"/>
          <w:szCs w:val="22"/>
          <w:lang w:val="uk-UA"/>
        </w:rPr>
        <w:t>Електронні ресурси</w:t>
      </w:r>
    </w:p>
    <w:p w:rsidR="008D4CF1" w:rsidRPr="00790385" w:rsidRDefault="008D4CF1" w:rsidP="00790385">
      <w:pPr>
        <w:shd w:val="clear" w:color="auto" w:fill="FFFFFF"/>
        <w:rPr>
          <w:rFonts w:ascii="Tahoma" w:hAnsi="Tahoma" w:cs="Tahoma"/>
          <w:sz w:val="22"/>
          <w:szCs w:val="22"/>
          <w:lang w:val="uk-UA"/>
        </w:rPr>
      </w:pPr>
      <w:r w:rsidRPr="00790385">
        <w:rPr>
          <w:rFonts w:ascii="Tahoma" w:hAnsi="Tahoma" w:cs="Tahoma"/>
          <w:sz w:val="22"/>
          <w:szCs w:val="22"/>
          <w:lang w:val="uk-UA"/>
        </w:rPr>
        <w:t xml:space="preserve">1) </w:t>
      </w:r>
      <w:hyperlink r:id="rId7" w:history="1">
        <w:r w:rsidRPr="00790385">
          <w:rPr>
            <w:rStyle w:val="a3"/>
            <w:rFonts w:ascii="Tahoma" w:hAnsi="Tahoma" w:cs="Tahoma"/>
            <w:sz w:val="22"/>
            <w:szCs w:val="22"/>
            <w:lang w:val="uk-UA"/>
          </w:rPr>
          <w:t>https://moodle.lgnau.edu.ua</w:t>
        </w:r>
      </w:hyperlink>
      <w:r w:rsidRPr="00790385">
        <w:rPr>
          <w:rFonts w:ascii="Tahoma" w:hAnsi="Tahoma" w:cs="Tahoma"/>
          <w:sz w:val="22"/>
          <w:szCs w:val="22"/>
          <w:lang w:val="uk-UA"/>
        </w:rPr>
        <w:t xml:space="preserve"> – Електронний ресурс навчально-методичного забезпечення ЛНАУ. </w:t>
      </w:r>
    </w:p>
    <w:p w:rsidR="008D4CF1" w:rsidRPr="00790385" w:rsidRDefault="008D4CF1" w:rsidP="00790385">
      <w:pPr>
        <w:shd w:val="clear" w:color="auto" w:fill="FFFFFF"/>
        <w:rPr>
          <w:rFonts w:ascii="Tahoma" w:hAnsi="Tahoma" w:cs="Tahoma"/>
          <w:sz w:val="22"/>
          <w:szCs w:val="22"/>
          <w:lang w:val="uk-UA"/>
        </w:rPr>
      </w:pPr>
      <w:r w:rsidRPr="00790385">
        <w:rPr>
          <w:rFonts w:ascii="Tahoma" w:hAnsi="Tahoma" w:cs="Tahoma"/>
          <w:sz w:val="22"/>
          <w:szCs w:val="22"/>
          <w:lang w:val="uk-UA"/>
        </w:rPr>
        <w:t xml:space="preserve">2) </w:t>
      </w:r>
      <w:hyperlink r:id="rId8" w:history="1">
        <w:r w:rsidRPr="00790385">
          <w:rPr>
            <w:rStyle w:val="a3"/>
            <w:rFonts w:ascii="Tahoma" w:hAnsi="Tahoma" w:cs="Tahoma"/>
            <w:sz w:val="22"/>
            <w:szCs w:val="22"/>
            <w:lang w:val="uk-UA"/>
          </w:rPr>
          <w:t>https://phet.colorado.edu/uk</w:t>
        </w:r>
      </w:hyperlink>
      <w:r w:rsidRPr="00790385">
        <w:rPr>
          <w:rFonts w:ascii="Tahoma" w:hAnsi="Tahoma" w:cs="Tahoma"/>
          <w:sz w:val="22"/>
          <w:szCs w:val="22"/>
          <w:lang w:val="uk-UA"/>
        </w:rPr>
        <w:t xml:space="preserve"> - Інтерактивні симуляції для природничих наук і математики. Розробки Університету Колорадо у </w:t>
      </w:r>
      <w:proofErr w:type="spellStart"/>
      <w:r w:rsidRPr="00790385">
        <w:rPr>
          <w:rFonts w:ascii="Tahoma" w:hAnsi="Tahoma" w:cs="Tahoma"/>
          <w:sz w:val="22"/>
          <w:szCs w:val="22"/>
          <w:lang w:val="uk-UA"/>
        </w:rPr>
        <w:t>Боулдері</w:t>
      </w:r>
      <w:proofErr w:type="spellEnd"/>
      <w:r w:rsidRPr="00790385">
        <w:rPr>
          <w:rFonts w:ascii="Tahoma" w:hAnsi="Tahoma" w:cs="Tahoma"/>
          <w:sz w:val="22"/>
          <w:szCs w:val="22"/>
          <w:lang w:val="uk-UA"/>
        </w:rPr>
        <w:t xml:space="preserve">. </w:t>
      </w:r>
    </w:p>
    <w:p w:rsidR="008D4CF1" w:rsidRPr="00790385" w:rsidRDefault="008D4CF1" w:rsidP="00790385">
      <w:pPr>
        <w:shd w:val="clear" w:color="auto" w:fill="FFFFFF"/>
        <w:rPr>
          <w:rFonts w:ascii="Tahoma" w:hAnsi="Tahoma" w:cs="Tahoma"/>
          <w:sz w:val="22"/>
          <w:szCs w:val="22"/>
          <w:lang w:val="uk-UA"/>
        </w:rPr>
      </w:pPr>
      <w:r w:rsidRPr="00790385">
        <w:rPr>
          <w:rFonts w:ascii="Tahoma" w:hAnsi="Tahoma" w:cs="Tahoma"/>
          <w:sz w:val="22"/>
          <w:szCs w:val="22"/>
          <w:lang w:val="uk-UA"/>
        </w:rPr>
        <w:t xml:space="preserve">3) </w:t>
      </w:r>
      <w:hyperlink r:id="rId9" w:history="1">
        <w:r w:rsidRPr="00790385">
          <w:rPr>
            <w:rStyle w:val="a3"/>
            <w:rFonts w:ascii="Tahoma" w:hAnsi="Tahoma" w:cs="Tahoma"/>
            <w:sz w:val="22"/>
            <w:szCs w:val="22"/>
            <w:lang w:val="uk-UA"/>
          </w:rPr>
          <w:t>http://nbuv.gov.ua</w:t>
        </w:r>
      </w:hyperlink>
      <w:r w:rsidRPr="00790385">
        <w:rPr>
          <w:rFonts w:ascii="Tahoma" w:hAnsi="Tahoma" w:cs="Tahoma"/>
          <w:sz w:val="22"/>
          <w:szCs w:val="22"/>
          <w:lang w:val="uk-UA"/>
        </w:rPr>
        <w:t xml:space="preserve"> – електронний каталог Національної бібліотеки України імені В. І. Вернадського. </w:t>
      </w:r>
    </w:p>
    <w:p w:rsidR="008D4CF1" w:rsidRPr="00790385" w:rsidRDefault="008D4CF1" w:rsidP="00790385">
      <w:pPr>
        <w:shd w:val="clear" w:color="auto" w:fill="FFFFFF"/>
        <w:rPr>
          <w:rFonts w:ascii="Tahoma" w:hAnsi="Tahoma" w:cs="Tahoma"/>
          <w:sz w:val="22"/>
          <w:szCs w:val="22"/>
          <w:lang w:val="ru-RU"/>
        </w:rPr>
      </w:pPr>
      <w:r w:rsidRPr="00790385">
        <w:rPr>
          <w:rFonts w:ascii="Tahoma" w:hAnsi="Tahoma" w:cs="Tahoma"/>
          <w:sz w:val="22"/>
          <w:szCs w:val="22"/>
          <w:lang w:val="uk-UA"/>
        </w:rPr>
        <w:t xml:space="preserve">4) </w:t>
      </w:r>
      <w:hyperlink r:id="rId10" w:history="1">
        <w:r w:rsidRPr="00790385">
          <w:rPr>
            <w:rStyle w:val="a3"/>
            <w:rFonts w:ascii="Tahoma" w:hAnsi="Tahoma" w:cs="Tahoma"/>
            <w:sz w:val="22"/>
            <w:szCs w:val="22"/>
            <w:lang w:val="uk-UA"/>
          </w:rPr>
          <w:t>http://korolenko.kharkov.com</w:t>
        </w:r>
      </w:hyperlink>
      <w:r w:rsidRPr="00790385">
        <w:rPr>
          <w:rFonts w:ascii="Tahoma" w:hAnsi="Tahoma" w:cs="Tahoma"/>
          <w:sz w:val="22"/>
          <w:szCs w:val="22"/>
          <w:lang w:val="uk-UA"/>
        </w:rPr>
        <w:t xml:space="preserve"> – електронний каталог Харківської державної наукової бібліотеки імені В. Г. Короленка.</w:t>
      </w:r>
    </w:p>
    <w:p w:rsidR="008B2235" w:rsidRPr="00790385" w:rsidRDefault="008B2235" w:rsidP="00790385">
      <w:pPr>
        <w:pStyle w:val="1"/>
        <w:spacing w:before="0" w:after="0"/>
        <w:jc w:val="center"/>
        <w:rPr>
          <w:rFonts w:ascii="Tahoma" w:eastAsia="Open Sans" w:hAnsi="Tahoma" w:cs="Tahoma"/>
          <w:b/>
          <w:color w:val="B01C32"/>
          <w:sz w:val="22"/>
          <w:szCs w:val="22"/>
          <w:lang w:val="uk-UA"/>
        </w:rPr>
      </w:pPr>
      <w:r w:rsidRPr="00790385">
        <w:rPr>
          <w:rFonts w:ascii="Tahoma" w:eastAsia="Open Sans" w:hAnsi="Tahoma" w:cs="Tahoma"/>
          <w:b/>
          <w:color w:val="1D3278"/>
          <w:sz w:val="22"/>
          <w:szCs w:val="22"/>
          <w:lang w:val="uk-UA"/>
        </w:rPr>
        <w:t>Політика оцінювання</w:t>
      </w:r>
    </w:p>
    <w:p w:rsidR="008B2235" w:rsidRPr="00790385" w:rsidRDefault="008B2235" w:rsidP="00790385">
      <w:pPr>
        <w:pStyle w:val="Normal1"/>
        <w:numPr>
          <w:ilvl w:val="0"/>
          <w:numId w:val="2"/>
        </w:numPr>
        <w:ind w:left="284" w:hanging="284"/>
        <w:contextualSpacing/>
        <w:jc w:val="both"/>
        <w:rPr>
          <w:rFonts w:ascii="Tahoma" w:hAnsi="Tahoma" w:cs="Tahoma"/>
          <w:sz w:val="22"/>
          <w:szCs w:val="22"/>
          <w:lang w:val="ru-RU"/>
        </w:rPr>
      </w:pPr>
      <w:r w:rsidRPr="00790385">
        <w:rPr>
          <w:rFonts w:ascii="Tahoma" w:eastAsia="Open Sans" w:hAnsi="Tahoma" w:cs="Tahoma"/>
          <w:b/>
          <w:sz w:val="22"/>
          <w:szCs w:val="22"/>
          <w:lang w:val="uk-UA"/>
        </w:rPr>
        <w:t xml:space="preserve">Політика щодо </w:t>
      </w:r>
      <w:proofErr w:type="spellStart"/>
      <w:r w:rsidRPr="00790385">
        <w:rPr>
          <w:rFonts w:ascii="Tahoma" w:eastAsia="Open Sans" w:hAnsi="Tahoma" w:cs="Tahoma"/>
          <w:b/>
          <w:sz w:val="22"/>
          <w:szCs w:val="22"/>
          <w:lang w:val="uk-UA"/>
        </w:rPr>
        <w:t>дедлайнів</w:t>
      </w:r>
      <w:proofErr w:type="spellEnd"/>
      <w:r w:rsidRPr="00790385">
        <w:rPr>
          <w:rFonts w:ascii="Tahoma" w:eastAsia="Open Sans" w:hAnsi="Tahoma" w:cs="Tahoma"/>
          <w:b/>
          <w:sz w:val="22"/>
          <w:szCs w:val="22"/>
          <w:lang w:val="uk-UA"/>
        </w:rPr>
        <w:t xml:space="preserve"> та перескладання</w:t>
      </w:r>
      <w:r w:rsidRPr="00790385">
        <w:rPr>
          <w:rFonts w:ascii="Tahoma" w:eastAsia="Open Sans" w:hAnsi="Tahoma" w:cs="Tahoma"/>
          <w:sz w:val="22"/>
          <w:szCs w:val="22"/>
          <w:lang w:val="ru-RU"/>
        </w:rPr>
        <w:t xml:space="preserve">: </w:t>
      </w:r>
      <w:r w:rsidRPr="00790385">
        <w:rPr>
          <w:rFonts w:ascii="Tahoma" w:eastAsia="Open Sans" w:hAnsi="Tahoma" w:cs="Tahoma"/>
          <w:sz w:val="22"/>
          <w:szCs w:val="22"/>
          <w:lang w:val="uk-UA"/>
        </w:rPr>
        <w:t xml:space="preserve">Роботи, які здаються із порушенням термінів без поважних причин, оцінюються на нижчу оцінку (-20 балів). </w:t>
      </w:r>
    </w:p>
    <w:p w:rsidR="008B2235" w:rsidRPr="00790385" w:rsidRDefault="008B2235" w:rsidP="00790385">
      <w:pPr>
        <w:pStyle w:val="Normal1"/>
        <w:numPr>
          <w:ilvl w:val="0"/>
          <w:numId w:val="2"/>
        </w:numPr>
        <w:ind w:left="284" w:hanging="284"/>
        <w:contextualSpacing/>
        <w:jc w:val="both"/>
        <w:rPr>
          <w:rFonts w:ascii="Tahoma" w:hAnsi="Tahoma" w:cs="Tahoma"/>
          <w:sz w:val="22"/>
          <w:szCs w:val="22"/>
          <w:lang w:val="ru-RU"/>
        </w:rPr>
      </w:pPr>
      <w:r w:rsidRPr="00790385">
        <w:rPr>
          <w:rFonts w:ascii="Tahoma" w:eastAsia="Open Sans" w:hAnsi="Tahoma" w:cs="Tahoma"/>
          <w:b/>
          <w:sz w:val="22"/>
          <w:szCs w:val="22"/>
          <w:lang w:val="uk-UA"/>
        </w:rPr>
        <w:t>Політика щодо академічної доброчесності</w:t>
      </w:r>
      <w:r w:rsidRPr="00790385">
        <w:rPr>
          <w:rFonts w:ascii="Tahoma" w:eastAsia="Open Sans" w:hAnsi="Tahoma" w:cs="Tahoma"/>
          <w:sz w:val="22"/>
          <w:szCs w:val="22"/>
          <w:lang w:val="ru-RU"/>
        </w:rPr>
        <w:t xml:space="preserve">: </w:t>
      </w:r>
      <w:r w:rsidRPr="00790385">
        <w:rPr>
          <w:rFonts w:ascii="Tahoma" w:eastAsia="Open Sans" w:hAnsi="Tahoma" w:cs="Tahoma"/>
          <w:sz w:val="22"/>
          <w:szCs w:val="22"/>
          <w:lang w:val="uk-UA"/>
        </w:rPr>
        <w:t xml:space="preserve">Усі письмові роботи перевіряються на наявність плагіату. Списування під час контролів та екзаменів заборонено (в </w:t>
      </w:r>
      <w:proofErr w:type="spellStart"/>
      <w:r w:rsidRPr="00790385">
        <w:rPr>
          <w:rFonts w:ascii="Tahoma" w:eastAsia="Open Sans" w:hAnsi="Tahoma" w:cs="Tahoma"/>
          <w:sz w:val="22"/>
          <w:szCs w:val="22"/>
          <w:lang w:val="uk-UA"/>
        </w:rPr>
        <w:t>т.ч</w:t>
      </w:r>
      <w:proofErr w:type="spellEnd"/>
      <w:r w:rsidRPr="00790385">
        <w:rPr>
          <w:rFonts w:ascii="Tahoma" w:eastAsia="Open Sans" w:hAnsi="Tahoma" w:cs="Tahoma"/>
          <w:sz w:val="22"/>
          <w:szCs w:val="22"/>
          <w:lang w:val="uk-UA"/>
        </w:rPr>
        <w:t xml:space="preserve">. із використанням мобільних пристроїв). Мобільні пристрої дозволяється використовувати лише під час он-лайн тестування. </w:t>
      </w:r>
    </w:p>
    <w:p w:rsidR="008B2235" w:rsidRPr="00790385" w:rsidRDefault="008B2235" w:rsidP="00790385">
      <w:pPr>
        <w:pStyle w:val="Normal1"/>
        <w:numPr>
          <w:ilvl w:val="0"/>
          <w:numId w:val="2"/>
        </w:numPr>
        <w:ind w:left="284" w:hanging="284"/>
        <w:contextualSpacing/>
        <w:jc w:val="both"/>
        <w:rPr>
          <w:rFonts w:ascii="Tahoma" w:hAnsi="Tahoma" w:cs="Tahoma"/>
          <w:sz w:val="22"/>
          <w:szCs w:val="22"/>
          <w:lang w:val="ru-RU"/>
        </w:rPr>
      </w:pPr>
      <w:r w:rsidRPr="00790385">
        <w:rPr>
          <w:rFonts w:ascii="Tahoma" w:eastAsia="Open Sans" w:hAnsi="Tahoma" w:cs="Tahoma"/>
          <w:b/>
          <w:sz w:val="22"/>
          <w:szCs w:val="22"/>
          <w:lang w:val="uk-UA"/>
        </w:rPr>
        <w:t>Політика щодо відвідування</w:t>
      </w:r>
      <w:r w:rsidRPr="00790385">
        <w:rPr>
          <w:rFonts w:ascii="Tahoma" w:eastAsia="Open Sans" w:hAnsi="Tahoma" w:cs="Tahoma"/>
          <w:sz w:val="22"/>
          <w:szCs w:val="22"/>
          <w:lang w:val="ru-RU"/>
        </w:rPr>
        <w:t xml:space="preserve">: </w:t>
      </w:r>
      <w:r w:rsidRPr="00790385">
        <w:rPr>
          <w:rFonts w:ascii="Tahoma" w:eastAsia="Times New Roman" w:hAnsi="Tahoma" w:cs="Tahoma"/>
          <w:sz w:val="22"/>
          <w:szCs w:val="22"/>
          <w:lang w:val="uk-UA"/>
        </w:rPr>
        <w:t xml:space="preserve">Відвідування занять є обов’язковим компонентом оцінювання, за яке нараховуються бали (1 бал за кожне заняття). </w:t>
      </w:r>
      <w:bookmarkStart w:id="7" w:name="_2et92p0"/>
      <w:bookmarkStart w:id="8" w:name="_1t3h5sf"/>
      <w:bookmarkStart w:id="9" w:name="_4d34og8"/>
      <w:bookmarkEnd w:id="7"/>
      <w:bookmarkEnd w:id="8"/>
      <w:bookmarkEnd w:id="9"/>
    </w:p>
    <w:p w:rsidR="008B2235" w:rsidRPr="00790385" w:rsidRDefault="008B2235" w:rsidP="00790385">
      <w:pPr>
        <w:pStyle w:val="Normal1"/>
        <w:numPr>
          <w:ilvl w:val="0"/>
          <w:numId w:val="2"/>
        </w:numPr>
        <w:ind w:left="284" w:hanging="284"/>
        <w:contextualSpacing/>
        <w:jc w:val="both"/>
        <w:rPr>
          <w:rFonts w:ascii="Tahoma" w:hAnsi="Tahoma" w:cs="Tahoma"/>
          <w:b/>
          <w:bCs/>
          <w:sz w:val="22"/>
          <w:szCs w:val="22"/>
          <w:lang w:val="ru-RU"/>
        </w:rPr>
      </w:pPr>
      <w:r w:rsidRPr="00790385">
        <w:rPr>
          <w:rFonts w:ascii="Tahoma" w:eastAsia="Times New Roman" w:hAnsi="Tahoma" w:cs="Tahoma"/>
          <w:b/>
          <w:bCs/>
          <w:sz w:val="22"/>
          <w:szCs w:val="22"/>
          <w:lang w:val="uk-UA"/>
        </w:rPr>
        <w:t xml:space="preserve">Політика щодо врахування додаткової роботи: </w:t>
      </w:r>
      <w:r w:rsidRPr="00790385">
        <w:rPr>
          <w:rFonts w:ascii="Tahoma" w:eastAsia="Times New Roman" w:hAnsi="Tahoma" w:cs="Tahoma"/>
          <w:sz w:val="22"/>
          <w:szCs w:val="22"/>
          <w:lang w:val="uk-UA"/>
        </w:rPr>
        <w:t>Здобувачі освіти мають можливість отримати додаткові бали за наукову діяльність та участь у предметній олімпіаді. Для врахування наукової діяльності необхідно вступити до наукового гуртка «Прикладна математика» та виконати наукову роботу, за це студент отримує додаткові 30 балів за стобальною шкалою. Кількість балів за участь в олімпіаді прописується в умовах її проведення.</w:t>
      </w:r>
    </w:p>
    <w:p w:rsidR="008B2235" w:rsidRPr="00790385" w:rsidRDefault="008B2235" w:rsidP="00790385">
      <w:pPr>
        <w:pStyle w:val="Normal1"/>
        <w:ind w:left="284"/>
        <w:contextualSpacing/>
        <w:jc w:val="both"/>
        <w:rPr>
          <w:rFonts w:ascii="Tahoma" w:hAnsi="Tahoma" w:cs="Tahoma"/>
          <w:sz w:val="22"/>
          <w:szCs w:val="22"/>
          <w:lang w:val="ru-RU"/>
        </w:rPr>
      </w:pPr>
    </w:p>
    <w:p w:rsidR="008B2235" w:rsidRPr="00790385" w:rsidRDefault="008B2235" w:rsidP="00790385">
      <w:pPr>
        <w:pStyle w:val="Normal1"/>
        <w:ind w:left="284"/>
        <w:contextualSpacing/>
        <w:jc w:val="both"/>
        <w:rPr>
          <w:rFonts w:ascii="Tahoma" w:hAnsi="Tahoma" w:cs="Tahoma"/>
          <w:sz w:val="22"/>
          <w:szCs w:val="22"/>
          <w:lang w:val="ru-RU"/>
        </w:rPr>
      </w:pPr>
    </w:p>
    <w:p w:rsidR="008B2235" w:rsidRPr="00790385" w:rsidRDefault="008B2235" w:rsidP="00790385">
      <w:pPr>
        <w:pStyle w:val="1"/>
        <w:spacing w:before="0" w:after="0"/>
        <w:jc w:val="center"/>
        <w:rPr>
          <w:rFonts w:ascii="Tahoma" w:eastAsia="Open Sans" w:hAnsi="Tahoma" w:cs="Tahoma"/>
          <w:b/>
          <w:color w:val="1D3278"/>
          <w:sz w:val="22"/>
          <w:szCs w:val="22"/>
          <w:lang w:val="uk-UA"/>
        </w:rPr>
      </w:pPr>
      <w:r w:rsidRPr="00790385">
        <w:rPr>
          <w:rFonts w:ascii="Tahoma" w:eastAsia="Open Sans" w:hAnsi="Tahoma" w:cs="Tahoma"/>
          <w:b/>
          <w:color w:val="1D3278"/>
          <w:sz w:val="22"/>
          <w:szCs w:val="22"/>
          <w:lang w:val="uk-UA"/>
        </w:rPr>
        <w:t xml:space="preserve">Оцінювання </w:t>
      </w:r>
    </w:p>
    <w:p w:rsidR="008B2235" w:rsidRPr="00790385" w:rsidRDefault="008B2235" w:rsidP="00790385">
      <w:pPr>
        <w:pStyle w:val="Normal1"/>
        <w:rPr>
          <w:rFonts w:ascii="Tahoma" w:hAnsi="Tahoma" w:cs="Tahoma"/>
          <w:sz w:val="22"/>
          <w:szCs w:val="22"/>
          <w:lang w:val="uk-UA"/>
        </w:rPr>
      </w:pPr>
    </w:p>
    <w:p w:rsidR="008B2235" w:rsidRPr="00790385" w:rsidRDefault="008B2235" w:rsidP="00790385">
      <w:pPr>
        <w:pStyle w:val="Normal1"/>
        <w:ind w:firstLine="284"/>
        <w:rPr>
          <w:rFonts w:ascii="Tahoma" w:eastAsia="Open Sans" w:hAnsi="Tahoma" w:cs="Tahoma"/>
          <w:sz w:val="22"/>
          <w:szCs w:val="22"/>
          <w:lang w:val="ru-RU"/>
        </w:rPr>
      </w:pPr>
      <w:r w:rsidRPr="00790385">
        <w:rPr>
          <w:rFonts w:ascii="Tahoma" w:eastAsia="Open Sans" w:hAnsi="Tahoma" w:cs="Tahoma"/>
          <w:sz w:val="22"/>
          <w:szCs w:val="22"/>
          <w:lang w:val="uk-UA"/>
        </w:rPr>
        <w:t>Остаточна оцінка за курс розраховується наступним чином</w:t>
      </w:r>
      <w:r w:rsidRPr="00790385">
        <w:rPr>
          <w:rFonts w:ascii="Tahoma" w:eastAsia="Open Sans" w:hAnsi="Tahoma" w:cs="Tahoma"/>
          <w:sz w:val="22"/>
          <w:szCs w:val="22"/>
          <w:lang w:val="ru-RU"/>
        </w:rPr>
        <w:t>:</w:t>
      </w:r>
    </w:p>
    <w:tbl>
      <w:tblPr>
        <w:tblW w:w="9885" w:type="dxa"/>
        <w:tblInd w:w="280" w:type="dxa"/>
        <w:tblBorders>
          <w:insideH w:val="single" w:sz="4" w:space="0" w:color="000000"/>
          <w:insideV w:val="single" w:sz="4" w:space="0" w:color="000000"/>
        </w:tblBorders>
        <w:tblLayout w:type="fixed"/>
        <w:tblLook w:val="0600" w:firstRow="0" w:lastRow="0" w:firstColumn="0" w:lastColumn="0" w:noHBand="1" w:noVBand="1"/>
      </w:tblPr>
      <w:tblGrid>
        <w:gridCol w:w="6483"/>
        <w:gridCol w:w="3402"/>
      </w:tblGrid>
      <w:tr w:rsidR="008B2235" w:rsidRPr="00790385" w:rsidTr="008B2235">
        <w:trPr>
          <w:trHeight w:val="75"/>
        </w:trPr>
        <w:tc>
          <w:tcPr>
            <w:tcW w:w="6483" w:type="dxa"/>
            <w:tcBorders>
              <w:top w:val="nil"/>
              <w:left w:val="nil"/>
              <w:bottom w:val="single" w:sz="4" w:space="0" w:color="000000"/>
              <w:right w:val="single" w:sz="4" w:space="0" w:color="000000"/>
            </w:tcBorders>
            <w:shd w:val="clear" w:color="auto" w:fill="FFFFFF"/>
            <w:tcMar>
              <w:top w:w="100" w:type="dxa"/>
              <w:left w:w="100" w:type="dxa"/>
              <w:bottom w:w="100" w:type="dxa"/>
              <w:right w:w="100" w:type="dxa"/>
            </w:tcMar>
            <w:hideMark/>
          </w:tcPr>
          <w:p w:rsidR="008B2235" w:rsidRPr="00790385" w:rsidRDefault="008B2235" w:rsidP="00790385">
            <w:pPr>
              <w:pStyle w:val="Normal1"/>
              <w:jc w:val="center"/>
              <w:rPr>
                <w:rFonts w:ascii="Tahoma" w:eastAsia="Open Sans" w:hAnsi="Tahoma" w:cs="Tahoma"/>
                <w:b/>
                <w:sz w:val="22"/>
                <w:szCs w:val="22"/>
                <w:lang w:val="uk-UA"/>
              </w:rPr>
            </w:pPr>
            <w:r w:rsidRPr="00790385">
              <w:rPr>
                <w:rFonts w:ascii="Tahoma" w:eastAsia="Open Sans" w:hAnsi="Tahoma" w:cs="Tahoma"/>
                <w:b/>
                <w:sz w:val="22"/>
                <w:szCs w:val="22"/>
                <w:lang w:val="uk-UA"/>
              </w:rPr>
              <w:lastRenderedPageBreak/>
              <w:t>Види оцінювання</w:t>
            </w:r>
          </w:p>
        </w:tc>
        <w:tc>
          <w:tcPr>
            <w:tcW w:w="3402" w:type="dxa"/>
            <w:tcBorders>
              <w:top w:val="nil"/>
              <w:left w:val="single" w:sz="4" w:space="0" w:color="000000"/>
              <w:bottom w:val="single" w:sz="4" w:space="0" w:color="000000"/>
              <w:right w:val="nil"/>
            </w:tcBorders>
            <w:shd w:val="clear" w:color="auto" w:fill="FFFFFF"/>
            <w:tcMar>
              <w:top w:w="100" w:type="dxa"/>
              <w:left w:w="100" w:type="dxa"/>
              <w:bottom w:w="100" w:type="dxa"/>
              <w:right w:w="100" w:type="dxa"/>
            </w:tcMar>
            <w:hideMark/>
          </w:tcPr>
          <w:p w:rsidR="008B2235" w:rsidRPr="00790385" w:rsidRDefault="008B2235" w:rsidP="00790385">
            <w:pPr>
              <w:pStyle w:val="Normal1"/>
              <w:jc w:val="center"/>
              <w:rPr>
                <w:rFonts w:ascii="Tahoma" w:eastAsia="Open Sans" w:hAnsi="Tahoma" w:cs="Tahoma"/>
                <w:b/>
                <w:sz w:val="22"/>
                <w:szCs w:val="22"/>
                <w:lang w:val="uk-UA"/>
              </w:rPr>
            </w:pPr>
            <w:r w:rsidRPr="00790385">
              <w:rPr>
                <w:rFonts w:ascii="Tahoma" w:eastAsia="Open Sans" w:hAnsi="Tahoma" w:cs="Tahoma"/>
                <w:b/>
                <w:sz w:val="22"/>
                <w:szCs w:val="22"/>
                <w:lang w:val="uk-UA"/>
              </w:rPr>
              <w:t>% від остаточної оцінки</w:t>
            </w:r>
          </w:p>
        </w:tc>
      </w:tr>
      <w:tr w:rsidR="008B2235" w:rsidRPr="00790385" w:rsidTr="008B2235">
        <w:trPr>
          <w:trHeight w:val="44"/>
        </w:trPr>
        <w:tc>
          <w:tcPr>
            <w:tcW w:w="648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hideMark/>
          </w:tcPr>
          <w:p w:rsidR="008B2235" w:rsidRPr="00790385" w:rsidRDefault="008B2235"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Тема 1 - Тести, питання, виконання завдань</w:t>
            </w:r>
          </w:p>
        </w:tc>
        <w:tc>
          <w:tcPr>
            <w:tcW w:w="3402" w:type="dxa"/>
            <w:tcBorders>
              <w:top w:val="single" w:sz="4" w:space="0" w:color="000000"/>
              <w:left w:val="single" w:sz="4" w:space="0" w:color="000000"/>
              <w:bottom w:val="single" w:sz="4" w:space="0" w:color="000000"/>
              <w:right w:val="nil"/>
            </w:tcBorders>
            <w:shd w:val="clear" w:color="auto" w:fill="FFFFFF"/>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5</w:t>
            </w:r>
          </w:p>
        </w:tc>
      </w:tr>
      <w:tr w:rsidR="008B2235" w:rsidRPr="00790385" w:rsidTr="008B2235">
        <w:tc>
          <w:tcPr>
            <w:tcW w:w="648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hideMark/>
          </w:tcPr>
          <w:p w:rsidR="008B2235" w:rsidRPr="00790385" w:rsidRDefault="008B2235"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Тема 2 - Тести, питання, виконання завдань</w:t>
            </w:r>
          </w:p>
        </w:tc>
        <w:tc>
          <w:tcPr>
            <w:tcW w:w="3402" w:type="dxa"/>
            <w:tcBorders>
              <w:top w:val="single" w:sz="4" w:space="0" w:color="000000"/>
              <w:left w:val="single" w:sz="4" w:space="0" w:color="000000"/>
              <w:bottom w:val="single" w:sz="4" w:space="0" w:color="000000"/>
              <w:right w:val="nil"/>
            </w:tcBorders>
            <w:shd w:val="clear" w:color="auto" w:fill="FFFFFF"/>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5</w:t>
            </w:r>
          </w:p>
        </w:tc>
      </w:tr>
      <w:tr w:rsidR="008B2235" w:rsidRPr="00790385" w:rsidTr="008B2235">
        <w:tc>
          <w:tcPr>
            <w:tcW w:w="648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hideMark/>
          </w:tcPr>
          <w:p w:rsidR="008B2235" w:rsidRPr="00790385" w:rsidRDefault="008B2235"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Тема 3 - Тести, питання, виконання завдань</w:t>
            </w:r>
          </w:p>
        </w:tc>
        <w:tc>
          <w:tcPr>
            <w:tcW w:w="3402" w:type="dxa"/>
            <w:tcBorders>
              <w:top w:val="single" w:sz="4" w:space="0" w:color="000000"/>
              <w:left w:val="single" w:sz="4" w:space="0" w:color="000000"/>
              <w:bottom w:val="single" w:sz="4" w:space="0" w:color="000000"/>
              <w:right w:val="nil"/>
            </w:tcBorders>
            <w:shd w:val="clear" w:color="auto" w:fill="FFFFFF"/>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5</w:t>
            </w:r>
          </w:p>
        </w:tc>
      </w:tr>
      <w:tr w:rsidR="008B2235" w:rsidRPr="00790385" w:rsidTr="008B2235">
        <w:tc>
          <w:tcPr>
            <w:tcW w:w="648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hideMark/>
          </w:tcPr>
          <w:p w:rsidR="008B2235" w:rsidRPr="00790385" w:rsidRDefault="008B2235"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Тема 4 - Тести, питання, виконання завдань</w:t>
            </w:r>
          </w:p>
        </w:tc>
        <w:tc>
          <w:tcPr>
            <w:tcW w:w="3402" w:type="dxa"/>
            <w:tcBorders>
              <w:top w:val="single" w:sz="4" w:space="0" w:color="000000"/>
              <w:left w:val="single" w:sz="4" w:space="0" w:color="000000"/>
              <w:bottom w:val="single" w:sz="4" w:space="0" w:color="000000"/>
              <w:right w:val="nil"/>
            </w:tcBorders>
            <w:shd w:val="clear" w:color="auto" w:fill="FFFFFF"/>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5</w:t>
            </w:r>
          </w:p>
        </w:tc>
      </w:tr>
      <w:tr w:rsidR="008B2235" w:rsidRPr="00790385" w:rsidTr="008B2235">
        <w:tc>
          <w:tcPr>
            <w:tcW w:w="648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hideMark/>
          </w:tcPr>
          <w:p w:rsidR="008B2235" w:rsidRPr="00790385" w:rsidRDefault="008B2235"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Тема 5 - Тести, питання, виконання завдань</w:t>
            </w:r>
          </w:p>
        </w:tc>
        <w:tc>
          <w:tcPr>
            <w:tcW w:w="3402" w:type="dxa"/>
            <w:tcBorders>
              <w:top w:val="single" w:sz="4" w:space="0" w:color="000000"/>
              <w:left w:val="single" w:sz="4" w:space="0" w:color="000000"/>
              <w:bottom w:val="single" w:sz="4" w:space="0" w:color="000000"/>
              <w:right w:val="nil"/>
            </w:tcBorders>
            <w:shd w:val="clear" w:color="auto" w:fill="FFFFFF"/>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5</w:t>
            </w:r>
          </w:p>
        </w:tc>
      </w:tr>
      <w:tr w:rsidR="008B2235" w:rsidRPr="00790385" w:rsidTr="008B2235">
        <w:tc>
          <w:tcPr>
            <w:tcW w:w="648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hideMark/>
          </w:tcPr>
          <w:p w:rsidR="008B2235" w:rsidRPr="00790385" w:rsidRDefault="008B2235"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Тема 6 - Тести, питання, виконання завдань</w:t>
            </w:r>
          </w:p>
        </w:tc>
        <w:tc>
          <w:tcPr>
            <w:tcW w:w="3402" w:type="dxa"/>
            <w:tcBorders>
              <w:top w:val="single" w:sz="4" w:space="0" w:color="000000"/>
              <w:left w:val="single" w:sz="4" w:space="0" w:color="000000"/>
              <w:bottom w:val="single" w:sz="4" w:space="0" w:color="000000"/>
              <w:right w:val="nil"/>
            </w:tcBorders>
            <w:shd w:val="clear" w:color="auto" w:fill="FFFFFF"/>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5</w:t>
            </w:r>
          </w:p>
        </w:tc>
      </w:tr>
      <w:tr w:rsidR="008B2235" w:rsidRPr="00790385" w:rsidTr="008B2235">
        <w:tc>
          <w:tcPr>
            <w:tcW w:w="648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hideMark/>
          </w:tcPr>
          <w:p w:rsidR="008B2235" w:rsidRPr="00790385" w:rsidRDefault="008B2235"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Тема 7 - Тести, питання, виконання завдань</w:t>
            </w:r>
          </w:p>
        </w:tc>
        <w:tc>
          <w:tcPr>
            <w:tcW w:w="3402" w:type="dxa"/>
            <w:tcBorders>
              <w:top w:val="single" w:sz="4" w:space="0" w:color="000000"/>
              <w:left w:val="single" w:sz="4" w:space="0" w:color="000000"/>
              <w:bottom w:val="single" w:sz="4" w:space="0" w:color="000000"/>
              <w:right w:val="nil"/>
            </w:tcBorders>
            <w:shd w:val="clear" w:color="auto" w:fill="FFFFFF"/>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5</w:t>
            </w:r>
          </w:p>
        </w:tc>
      </w:tr>
      <w:tr w:rsidR="008B2235" w:rsidRPr="00790385" w:rsidTr="008B2235">
        <w:tc>
          <w:tcPr>
            <w:tcW w:w="648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hideMark/>
          </w:tcPr>
          <w:p w:rsidR="008B2235" w:rsidRPr="00790385" w:rsidRDefault="008B2235"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Тема 8 - Тести, питання, виконання завдань</w:t>
            </w:r>
          </w:p>
        </w:tc>
        <w:tc>
          <w:tcPr>
            <w:tcW w:w="3402" w:type="dxa"/>
            <w:tcBorders>
              <w:top w:val="single" w:sz="4" w:space="0" w:color="000000"/>
              <w:left w:val="single" w:sz="4" w:space="0" w:color="000000"/>
              <w:bottom w:val="single" w:sz="4" w:space="0" w:color="000000"/>
              <w:right w:val="nil"/>
            </w:tcBorders>
            <w:shd w:val="clear" w:color="auto" w:fill="FFFFFF"/>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5</w:t>
            </w:r>
          </w:p>
        </w:tc>
      </w:tr>
      <w:tr w:rsidR="008B2235" w:rsidRPr="00790385" w:rsidTr="008B2235">
        <w:tc>
          <w:tcPr>
            <w:tcW w:w="648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hideMark/>
          </w:tcPr>
          <w:p w:rsidR="008B2235" w:rsidRPr="00790385" w:rsidRDefault="008B2235"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Тема 9 - Тести, питання, виконання завдань</w:t>
            </w:r>
          </w:p>
        </w:tc>
        <w:tc>
          <w:tcPr>
            <w:tcW w:w="3402" w:type="dxa"/>
            <w:tcBorders>
              <w:top w:val="single" w:sz="4" w:space="0" w:color="000000"/>
              <w:left w:val="single" w:sz="4" w:space="0" w:color="000000"/>
              <w:bottom w:val="single" w:sz="4" w:space="0" w:color="000000"/>
              <w:right w:val="nil"/>
            </w:tcBorders>
            <w:shd w:val="clear" w:color="auto" w:fill="FFFFFF"/>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5</w:t>
            </w:r>
          </w:p>
        </w:tc>
      </w:tr>
      <w:tr w:rsidR="008B2235" w:rsidRPr="00790385" w:rsidTr="008B2235">
        <w:tc>
          <w:tcPr>
            <w:tcW w:w="648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hideMark/>
          </w:tcPr>
          <w:p w:rsidR="008B2235" w:rsidRPr="00790385" w:rsidRDefault="008B2235"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Тема 10 - Тести, питання, виконання завдань</w:t>
            </w:r>
          </w:p>
        </w:tc>
        <w:tc>
          <w:tcPr>
            <w:tcW w:w="3402" w:type="dxa"/>
            <w:tcBorders>
              <w:top w:val="single" w:sz="4" w:space="0" w:color="000000"/>
              <w:left w:val="single" w:sz="4" w:space="0" w:color="000000"/>
              <w:bottom w:val="single" w:sz="4" w:space="0" w:color="000000"/>
              <w:right w:val="nil"/>
            </w:tcBorders>
            <w:shd w:val="clear" w:color="auto" w:fill="FFFFFF"/>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5</w:t>
            </w:r>
          </w:p>
        </w:tc>
      </w:tr>
      <w:tr w:rsidR="008B2235" w:rsidRPr="00790385" w:rsidTr="008B2235">
        <w:tc>
          <w:tcPr>
            <w:tcW w:w="648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hideMark/>
          </w:tcPr>
          <w:p w:rsidR="008B2235" w:rsidRPr="00790385" w:rsidRDefault="008B2235"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Тема 11 - Тести, питання, виконання завдань</w:t>
            </w:r>
          </w:p>
        </w:tc>
        <w:tc>
          <w:tcPr>
            <w:tcW w:w="3402" w:type="dxa"/>
            <w:tcBorders>
              <w:top w:val="single" w:sz="4" w:space="0" w:color="000000"/>
              <w:left w:val="single" w:sz="4" w:space="0" w:color="000000"/>
              <w:bottom w:val="single" w:sz="4" w:space="0" w:color="000000"/>
              <w:right w:val="nil"/>
            </w:tcBorders>
            <w:shd w:val="clear" w:color="auto" w:fill="FFFFFF"/>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5</w:t>
            </w:r>
          </w:p>
        </w:tc>
      </w:tr>
      <w:tr w:rsidR="008B2235" w:rsidRPr="00790385" w:rsidTr="008B2235">
        <w:tc>
          <w:tcPr>
            <w:tcW w:w="648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hideMark/>
          </w:tcPr>
          <w:p w:rsidR="008B2235" w:rsidRPr="00790385" w:rsidRDefault="008B2235"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Тема 12  - Тести, питання, виконання завдань</w:t>
            </w:r>
          </w:p>
        </w:tc>
        <w:tc>
          <w:tcPr>
            <w:tcW w:w="3402" w:type="dxa"/>
            <w:tcBorders>
              <w:top w:val="single" w:sz="4" w:space="0" w:color="000000"/>
              <w:left w:val="single" w:sz="4" w:space="0" w:color="000000"/>
              <w:bottom w:val="single" w:sz="4" w:space="0" w:color="000000"/>
              <w:right w:val="nil"/>
            </w:tcBorders>
            <w:shd w:val="clear" w:color="auto" w:fill="FFFFFF"/>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5</w:t>
            </w:r>
          </w:p>
        </w:tc>
      </w:tr>
      <w:tr w:rsidR="008B2235" w:rsidRPr="00790385" w:rsidTr="008B2235">
        <w:tc>
          <w:tcPr>
            <w:tcW w:w="648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hideMark/>
          </w:tcPr>
          <w:p w:rsidR="008B2235" w:rsidRPr="00790385" w:rsidRDefault="008D4CF1" w:rsidP="00790385">
            <w:pPr>
              <w:pStyle w:val="Normal1"/>
              <w:rPr>
                <w:rFonts w:ascii="Tahoma" w:eastAsia="Open Sans" w:hAnsi="Tahoma" w:cs="Tahoma"/>
                <w:sz w:val="22"/>
                <w:szCs w:val="22"/>
                <w:lang w:val="uk-UA"/>
              </w:rPr>
            </w:pPr>
            <w:r w:rsidRPr="00790385">
              <w:rPr>
                <w:rFonts w:ascii="Tahoma" w:eastAsia="Open Sans" w:hAnsi="Tahoma" w:cs="Tahoma"/>
                <w:sz w:val="22"/>
                <w:szCs w:val="22"/>
                <w:lang w:val="uk-UA"/>
              </w:rPr>
              <w:t>Екзамен (Тема 1 – 12</w:t>
            </w:r>
            <w:r w:rsidR="008B2235" w:rsidRPr="00790385">
              <w:rPr>
                <w:rFonts w:ascii="Tahoma" w:eastAsia="Open Sans" w:hAnsi="Tahoma" w:cs="Tahoma"/>
                <w:sz w:val="22"/>
                <w:szCs w:val="22"/>
                <w:lang w:val="uk-UA"/>
              </w:rPr>
              <w:t>) - Тести, питання</w:t>
            </w:r>
          </w:p>
        </w:tc>
        <w:tc>
          <w:tcPr>
            <w:tcW w:w="3402" w:type="dxa"/>
            <w:tcBorders>
              <w:top w:val="single" w:sz="4" w:space="0" w:color="000000"/>
              <w:left w:val="single" w:sz="4" w:space="0" w:color="000000"/>
              <w:bottom w:val="single" w:sz="4" w:space="0" w:color="000000"/>
              <w:right w:val="nil"/>
            </w:tcBorders>
            <w:shd w:val="clear" w:color="auto" w:fill="FFFFFF"/>
            <w:tcMar>
              <w:top w:w="100" w:type="dxa"/>
              <w:left w:w="100" w:type="dxa"/>
              <w:bottom w:w="100" w:type="dxa"/>
              <w:right w:w="100" w:type="dxa"/>
            </w:tcMar>
            <w:hideMark/>
          </w:tcPr>
          <w:p w:rsidR="008B2235" w:rsidRPr="00790385" w:rsidRDefault="008D4CF1" w:rsidP="00790385">
            <w:pPr>
              <w:pStyle w:val="Normal1"/>
              <w:jc w:val="center"/>
              <w:rPr>
                <w:rFonts w:ascii="Tahoma" w:eastAsia="Open Sans" w:hAnsi="Tahoma" w:cs="Tahoma"/>
                <w:sz w:val="22"/>
                <w:szCs w:val="22"/>
                <w:lang w:val="uk-UA"/>
              </w:rPr>
            </w:pPr>
            <w:r w:rsidRPr="00790385">
              <w:rPr>
                <w:rFonts w:ascii="Tahoma" w:eastAsia="Open Sans" w:hAnsi="Tahoma" w:cs="Tahoma"/>
                <w:sz w:val="22"/>
                <w:szCs w:val="22"/>
                <w:lang w:val="uk-UA"/>
              </w:rPr>
              <w:t>6</w:t>
            </w:r>
            <w:r w:rsidR="008B2235" w:rsidRPr="00790385">
              <w:rPr>
                <w:rFonts w:ascii="Tahoma" w:eastAsia="Open Sans" w:hAnsi="Tahoma" w:cs="Tahoma"/>
                <w:sz w:val="22"/>
                <w:szCs w:val="22"/>
                <w:lang w:val="uk-UA"/>
              </w:rPr>
              <w:t>0</w:t>
            </w:r>
          </w:p>
        </w:tc>
      </w:tr>
    </w:tbl>
    <w:p w:rsidR="008B2235" w:rsidRPr="00790385" w:rsidRDefault="008B2235" w:rsidP="00790385">
      <w:pPr>
        <w:pStyle w:val="Normal1"/>
        <w:rPr>
          <w:rFonts w:ascii="Tahoma" w:eastAsia="Open Sans" w:hAnsi="Tahoma" w:cs="Tahoma"/>
          <w:sz w:val="22"/>
          <w:szCs w:val="22"/>
        </w:rPr>
      </w:pPr>
    </w:p>
    <w:p w:rsidR="008D4CF1" w:rsidRPr="00790385" w:rsidRDefault="008D4CF1" w:rsidP="00790385">
      <w:pPr>
        <w:pStyle w:val="Normal1"/>
        <w:rPr>
          <w:rFonts w:ascii="Tahoma" w:eastAsia="Open Sans" w:hAnsi="Tahoma" w:cs="Tahoma"/>
          <w:color w:val="auto"/>
          <w:sz w:val="22"/>
          <w:szCs w:val="22"/>
          <w:lang w:val="uk-UA"/>
        </w:rPr>
      </w:pPr>
    </w:p>
    <w:p w:rsidR="008D4CF1" w:rsidRPr="00790385" w:rsidRDefault="008D4CF1" w:rsidP="00790385">
      <w:pPr>
        <w:pStyle w:val="Normal1"/>
        <w:rPr>
          <w:rFonts w:ascii="Tahoma" w:eastAsia="Open Sans" w:hAnsi="Tahoma" w:cs="Tahoma"/>
          <w:color w:val="auto"/>
          <w:sz w:val="22"/>
          <w:szCs w:val="22"/>
          <w:lang w:val="uk-UA"/>
        </w:rPr>
      </w:pPr>
    </w:p>
    <w:p w:rsidR="008D4CF1" w:rsidRPr="00790385" w:rsidRDefault="008D4CF1" w:rsidP="00790385">
      <w:pPr>
        <w:pStyle w:val="Normal1"/>
        <w:rPr>
          <w:rFonts w:ascii="Tahoma" w:eastAsia="Open Sans" w:hAnsi="Tahoma" w:cs="Tahoma"/>
          <w:color w:val="auto"/>
          <w:sz w:val="22"/>
          <w:szCs w:val="22"/>
          <w:lang w:val="uk-UA"/>
        </w:rPr>
      </w:pPr>
    </w:p>
    <w:p w:rsidR="008D4CF1" w:rsidRPr="00790385" w:rsidRDefault="008D4CF1" w:rsidP="00790385">
      <w:pPr>
        <w:pStyle w:val="Normal1"/>
        <w:rPr>
          <w:rFonts w:ascii="Tahoma" w:eastAsia="Open Sans" w:hAnsi="Tahoma" w:cs="Tahoma"/>
          <w:color w:val="auto"/>
          <w:sz w:val="22"/>
          <w:szCs w:val="22"/>
          <w:lang w:val="uk-UA"/>
        </w:rPr>
      </w:pPr>
    </w:p>
    <w:p w:rsidR="008D4CF1" w:rsidRPr="00790385" w:rsidRDefault="008D4CF1" w:rsidP="00790385">
      <w:pPr>
        <w:pStyle w:val="Normal1"/>
        <w:rPr>
          <w:rFonts w:ascii="Tahoma" w:eastAsia="Open Sans" w:hAnsi="Tahoma" w:cs="Tahoma"/>
          <w:color w:val="auto"/>
          <w:sz w:val="22"/>
          <w:szCs w:val="22"/>
          <w:lang w:val="uk-UA"/>
        </w:rPr>
      </w:pPr>
    </w:p>
    <w:p w:rsidR="008B2235" w:rsidRPr="00790385" w:rsidRDefault="008B2235" w:rsidP="00790385">
      <w:pPr>
        <w:pStyle w:val="Normal1"/>
        <w:rPr>
          <w:rFonts w:ascii="Tahoma" w:eastAsia="Open Sans" w:hAnsi="Tahoma" w:cs="Tahoma"/>
          <w:color w:val="auto"/>
          <w:sz w:val="22"/>
          <w:szCs w:val="22"/>
          <w:lang w:val="uk-UA"/>
        </w:rPr>
      </w:pPr>
      <w:r w:rsidRPr="00790385">
        <w:rPr>
          <w:rFonts w:ascii="Tahoma" w:eastAsia="Open Sans" w:hAnsi="Tahoma" w:cs="Tahoma"/>
          <w:color w:val="auto"/>
          <w:sz w:val="22"/>
          <w:szCs w:val="22"/>
          <w:lang w:val="uk-UA"/>
        </w:rPr>
        <w:t>Шкала оцінювання студентів:</w:t>
      </w:r>
    </w:p>
    <w:p w:rsidR="008B2235" w:rsidRPr="00790385" w:rsidRDefault="008B2235" w:rsidP="00790385">
      <w:pPr>
        <w:pStyle w:val="Normal1"/>
        <w:ind w:left="180"/>
        <w:rPr>
          <w:rFonts w:ascii="Tahoma" w:eastAsia="Open Sans" w:hAnsi="Tahoma" w:cs="Tahoma"/>
          <w:color w:val="auto"/>
          <w:sz w:val="22"/>
          <w:szCs w:val="22"/>
          <w:lang w:val="uk-UA"/>
        </w:rPr>
      </w:pPr>
    </w:p>
    <w:tbl>
      <w:tblPr>
        <w:tblW w:w="10065" w:type="dxa"/>
        <w:tblInd w:w="-5" w:type="dxa"/>
        <w:tblLayout w:type="fixed"/>
        <w:tblCellMar>
          <w:left w:w="0" w:type="dxa"/>
          <w:right w:w="0" w:type="dxa"/>
        </w:tblCellMar>
        <w:tblLook w:val="04A0" w:firstRow="1" w:lastRow="0" w:firstColumn="1" w:lastColumn="0" w:noHBand="0" w:noVBand="1"/>
      </w:tblPr>
      <w:tblGrid>
        <w:gridCol w:w="993"/>
        <w:gridCol w:w="1980"/>
        <w:gridCol w:w="2130"/>
        <w:gridCol w:w="1607"/>
        <w:gridCol w:w="3355"/>
      </w:tblGrid>
      <w:tr w:rsidR="008B2235" w:rsidRPr="00790385" w:rsidTr="008B2235">
        <w:tc>
          <w:tcPr>
            <w:tcW w:w="993" w:type="dxa"/>
            <w:vMerge w:val="restart"/>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Оцінка в</w:t>
            </w:r>
          </w:p>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балах</w:t>
            </w:r>
          </w:p>
        </w:tc>
        <w:tc>
          <w:tcPr>
            <w:tcW w:w="1980" w:type="dxa"/>
            <w:vMerge w:val="restart"/>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Оцінка за університетською диференційованою шкалою</w:t>
            </w:r>
          </w:p>
        </w:tc>
        <w:tc>
          <w:tcPr>
            <w:tcW w:w="2130" w:type="dxa"/>
            <w:vMerge w:val="restart"/>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Оцінка за</w:t>
            </w:r>
          </w:p>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університетською</w:t>
            </w:r>
          </w:p>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недиференційованою</w:t>
            </w:r>
          </w:p>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шкалою</w:t>
            </w:r>
          </w:p>
        </w:tc>
        <w:tc>
          <w:tcPr>
            <w:tcW w:w="49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 xml:space="preserve">Оцінка за шкалою </w:t>
            </w:r>
            <w:r w:rsidRPr="00790385">
              <w:rPr>
                <w:rFonts w:ascii="Tahoma" w:eastAsia="Times New Roman" w:hAnsi="Tahoma" w:cs="Tahoma"/>
                <w:sz w:val="22"/>
                <w:szCs w:val="22"/>
                <w:lang w:val="fr-FR" w:eastAsia="fr-FR"/>
              </w:rPr>
              <w:t>ECTS</w:t>
            </w:r>
          </w:p>
        </w:tc>
      </w:tr>
      <w:tr w:rsidR="008B2235" w:rsidRPr="00790385" w:rsidTr="008B2235">
        <w:tc>
          <w:tcPr>
            <w:tcW w:w="2973" w:type="dxa"/>
            <w:vMerge/>
            <w:tcBorders>
              <w:top w:val="single" w:sz="4" w:space="0" w:color="auto"/>
              <w:left w:val="single" w:sz="4" w:space="0" w:color="auto"/>
              <w:bottom w:val="nil"/>
              <w:right w:val="nil"/>
            </w:tcBorders>
            <w:vAlign w:val="center"/>
            <w:hideMark/>
          </w:tcPr>
          <w:p w:rsidR="008B2235" w:rsidRPr="00790385" w:rsidRDefault="008B2235" w:rsidP="00790385">
            <w:pPr>
              <w:rPr>
                <w:rFonts w:ascii="Tahoma" w:eastAsia="Times New Roman" w:hAnsi="Tahoma" w:cs="Tahoma"/>
                <w:color w:val="auto"/>
                <w:sz w:val="22"/>
                <w:szCs w:val="22"/>
                <w:lang w:val="uk-UA" w:eastAsia="ru-RU"/>
              </w:rPr>
            </w:pPr>
          </w:p>
        </w:tc>
        <w:tc>
          <w:tcPr>
            <w:tcW w:w="1980" w:type="dxa"/>
            <w:vMerge/>
            <w:tcBorders>
              <w:top w:val="single" w:sz="4" w:space="0" w:color="auto"/>
              <w:left w:val="single" w:sz="4" w:space="0" w:color="auto"/>
              <w:bottom w:val="nil"/>
              <w:right w:val="nil"/>
            </w:tcBorders>
            <w:vAlign w:val="center"/>
            <w:hideMark/>
          </w:tcPr>
          <w:p w:rsidR="008B2235" w:rsidRPr="00790385" w:rsidRDefault="008B2235" w:rsidP="00790385">
            <w:pPr>
              <w:rPr>
                <w:rFonts w:ascii="Tahoma" w:eastAsia="Times New Roman" w:hAnsi="Tahoma" w:cs="Tahoma"/>
                <w:color w:val="auto"/>
                <w:sz w:val="22"/>
                <w:szCs w:val="22"/>
                <w:lang w:val="uk-UA" w:eastAsia="ru-RU"/>
              </w:rPr>
            </w:pPr>
          </w:p>
        </w:tc>
        <w:tc>
          <w:tcPr>
            <w:tcW w:w="7092" w:type="dxa"/>
            <w:vMerge/>
            <w:tcBorders>
              <w:top w:val="single" w:sz="4" w:space="0" w:color="auto"/>
              <w:left w:val="single" w:sz="4" w:space="0" w:color="auto"/>
              <w:bottom w:val="nil"/>
              <w:right w:val="nil"/>
            </w:tcBorders>
            <w:vAlign w:val="center"/>
            <w:hideMark/>
          </w:tcPr>
          <w:p w:rsidR="008B2235" w:rsidRPr="00790385" w:rsidRDefault="008B2235" w:rsidP="00790385">
            <w:pP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Оцінка</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Пояснення</w:t>
            </w:r>
          </w:p>
        </w:tc>
      </w:tr>
      <w:tr w:rsidR="008B2235" w:rsidRPr="00790385" w:rsidTr="008B2235">
        <w:tc>
          <w:tcPr>
            <w:tcW w:w="993" w:type="dxa"/>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90-100</w:t>
            </w:r>
          </w:p>
        </w:tc>
        <w:tc>
          <w:tcPr>
            <w:tcW w:w="1980" w:type="dxa"/>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Відмінно</w:t>
            </w:r>
          </w:p>
        </w:tc>
        <w:tc>
          <w:tcPr>
            <w:tcW w:w="2130" w:type="dxa"/>
            <w:vMerge w:val="restart"/>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зараховано</w:t>
            </w: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А</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Відмінно (відмінне виконання лише з незначною кількістю помилок)</w:t>
            </w:r>
          </w:p>
        </w:tc>
      </w:tr>
      <w:tr w:rsidR="008B2235" w:rsidRPr="00790385" w:rsidTr="008B2235">
        <w:tc>
          <w:tcPr>
            <w:tcW w:w="993" w:type="dxa"/>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82-89</w:t>
            </w:r>
          </w:p>
        </w:tc>
        <w:tc>
          <w:tcPr>
            <w:tcW w:w="1980" w:type="dxa"/>
            <w:vMerge w:val="restart"/>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Добре</w:t>
            </w:r>
          </w:p>
        </w:tc>
        <w:tc>
          <w:tcPr>
            <w:tcW w:w="7092" w:type="dxa"/>
            <w:vMerge/>
            <w:tcBorders>
              <w:top w:val="single" w:sz="4" w:space="0" w:color="auto"/>
              <w:left w:val="single" w:sz="4" w:space="0" w:color="auto"/>
              <w:bottom w:val="nil"/>
              <w:right w:val="nil"/>
            </w:tcBorders>
            <w:vAlign w:val="center"/>
            <w:hideMark/>
          </w:tcPr>
          <w:p w:rsidR="008B2235" w:rsidRPr="00790385" w:rsidRDefault="008B2235" w:rsidP="00790385">
            <w:pP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В</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Дуже добре (вище середнього рівня з кількома помилками)</w:t>
            </w:r>
          </w:p>
        </w:tc>
      </w:tr>
      <w:tr w:rsidR="008B2235" w:rsidRPr="00790385" w:rsidTr="008B2235">
        <w:tc>
          <w:tcPr>
            <w:tcW w:w="993" w:type="dxa"/>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74-81</w:t>
            </w:r>
          </w:p>
        </w:tc>
        <w:tc>
          <w:tcPr>
            <w:tcW w:w="1980" w:type="dxa"/>
            <w:vMerge/>
            <w:tcBorders>
              <w:top w:val="single" w:sz="4" w:space="0" w:color="auto"/>
              <w:left w:val="single" w:sz="4" w:space="0" w:color="auto"/>
              <w:bottom w:val="nil"/>
              <w:right w:val="nil"/>
            </w:tcBorders>
            <w:vAlign w:val="center"/>
            <w:hideMark/>
          </w:tcPr>
          <w:p w:rsidR="008B2235" w:rsidRPr="00790385" w:rsidRDefault="008B2235" w:rsidP="00790385">
            <w:pPr>
              <w:rPr>
                <w:rFonts w:ascii="Tahoma" w:eastAsia="Times New Roman" w:hAnsi="Tahoma" w:cs="Tahoma"/>
                <w:color w:val="auto"/>
                <w:sz w:val="22"/>
                <w:szCs w:val="22"/>
                <w:lang w:val="uk-UA" w:eastAsia="ru-RU"/>
              </w:rPr>
            </w:pPr>
          </w:p>
        </w:tc>
        <w:tc>
          <w:tcPr>
            <w:tcW w:w="7092" w:type="dxa"/>
            <w:vMerge/>
            <w:tcBorders>
              <w:top w:val="single" w:sz="4" w:space="0" w:color="auto"/>
              <w:left w:val="single" w:sz="4" w:space="0" w:color="auto"/>
              <w:bottom w:val="nil"/>
              <w:right w:val="nil"/>
            </w:tcBorders>
            <w:vAlign w:val="center"/>
            <w:hideMark/>
          </w:tcPr>
          <w:p w:rsidR="008B2235" w:rsidRPr="00790385" w:rsidRDefault="008B2235" w:rsidP="00790385">
            <w:pP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С</w:t>
            </w:r>
          </w:p>
        </w:tc>
        <w:tc>
          <w:tcPr>
            <w:tcW w:w="3355" w:type="dxa"/>
            <w:tcBorders>
              <w:top w:val="single" w:sz="4" w:space="0" w:color="auto"/>
              <w:left w:val="single" w:sz="4" w:space="0" w:color="auto"/>
              <w:bottom w:val="nil"/>
              <w:right w:val="single" w:sz="4" w:space="0" w:color="auto"/>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Добре (в цілому правильне виконання з певною кількістю суттєвих помилок)</w:t>
            </w:r>
          </w:p>
        </w:tc>
      </w:tr>
      <w:tr w:rsidR="008B2235" w:rsidRPr="00790385" w:rsidTr="008B2235">
        <w:tc>
          <w:tcPr>
            <w:tcW w:w="993" w:type="dxa"/>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64-73</w:t>
            </w:r>
          </w:p>
        </w:tc>
        <w:tc>
          <w:tcPr>
            <w:tcW w:w="1980" w:type="dxa"/>
            <w:vMerge w:val="restart"/>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Задовільно</w:t>
            </w:r>
          </w:p>
        </w:tc>
        <w:tc>
          <w:tcPr>
            <w:tcW w:w="7092" w:type="dxa"/>
            <w:vMerge/>
            <w:tcBorders>
              <w:top w:val="single" w:sz="4" w:space="0" w:color="auto"/>
              <w:left w:val="single" w:sz="4" w:space="0" w:color="auto"/>
              <w:bottom w:val="nil"/>
              <w:right w:val="nil"/>
            </w:tcBorders>
            <w:vAlign w:val="center"/>
            <w:hideMark/>
          </w:tcPr>
          <w:p w:rsidR="008B2235" w:rsidRPr="00790385" w:rsidRDefault="008B2235" w:rsidP="00790385">
            <w:pP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fr-FR" w:eastAsia="fr-FR"/>
              </w:rPr>
              <w:t>D</w:t>
            </w:r>
          </w:p>
        </w:tc>
        <w:tc>
          <w:tcPr>
            <w:tcW w:w="3355" w:type="dxa"/>
            <w:tcBorders>
              <w:top w:val="single" w:sz="4" w:space="0" w:color="auto"/>
              <w:left w:val="single" w:sz="4" w:space="0" w:color="auto"/>
              <w:bottom w:val="nil"/>
              <w:right w:val="single" w:sz="4" w:space="0" w:color="auto"/>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Задовільно (непогано, але зі значною кількістю недоліків)</w:t>
            </w:r>
          </w:p>
        </w:tc>
      </w:tr>
      <w:tr w:rsidR="008B2235" w:rsidRPr="00790385" w:rsidTr="008B2235">
        <w:tc>
          <w:tcPr>
            <w:tcW w:w="993" w:type="dxa"/>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60-63</w:t>
            </w:r>
          </w:p>
        </w:tc>
        <w:tc>
          <w:tcPr>
            <w:tcW w:w="1980" w:type="dxa"/>
            <w:vMerge/>
            <w:tcBorders>
              <w:top w:val="single" w:sz="4" w:space="0" w:color="auto"/>
              <w:left w:val="single" w:sz="4" w:space="0" w:color="auto"/>
              <w:bottom w:val="nil"/>
              <w:right w:val="nil"/>
            </w:tcBorders>
            <w:vAlign w:val="center"/>
            <w:hideMark/>
          </w:tcPr>
          <w:p w:rsidR="008B2235" w:rsidRPr="00790385" w:rsidRDefault="008B2235" w:rsidP="00790385">
            <w:pPr>
              <w:rPr>
                <w:rFonts w:ascii="Tahoma" w:eastAsia="Times New Roman" w:hAnsi="Tahoma" w:cs="Tahoma"/>
                <w:color w:val="auto"/>
                <w:sz w:val="22"/>
                <w:szCs w:val="22"/>
                <w:lang w:val="uk-UA" w:eastAsia="ru-RU"/>
              </w:rPr>
            </w:pPr>
          </w:p>
        </w:tc>
        <w:tc>
          <w:tcPr>
            <w:tcW w:w="7092" w:type="dxa"/>
            <w:vMerge/>
            <w:tcBorders>
              <w:top w:val="single" w:sz="4" w:space="0" w:color="auto"/>
              <w:left w:val="single" w:sz="4" w:space="0" w:color="auto"/>
              <w:bottom w:val="nil"/>
              <w:right w:val="nil"/>
            </w:tcBorders>
            <w:vAlign w:val="center"/>
            <w:hideMark/>
          </w:tcPr>
          <w:p w:rsidR="008B2235" w:rsidRPr="00790385" w:rsidRDefault="008B2235" w:rsidP="00790385">
            <w:pP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Е</w:t>
            </w:r>
          </w:p>
        </w:tc>
        <w:tc>
          <w:tcPr>
            <w:tcW w:w="3355" w:type="dxa"/>
            <w:tcBorders>
              <w:top w:val="single" w:sz="4" w:space="0" w:color="auto"/>
              <w:left w:val="single" w:sz="4" w:space="0" w:color="auto"/>
              <w:bottom w:val="nil"/>
              <w:right w:val="single" w:sz="4" w:space="0" w:color="auto"/>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Достатньо (виконання задовольняє мінімальним критеріям)</w:t>
            </w:r>
          </w:p>
        </w:tc>
      </w:tr>
      <w:tr w:rsidR="008B2235" w:rsidRPr="00790385" w:rsidTr="008B2235">
        <w:tc>
          <w:tcPr>
            <w:tcW w:w="993" w:type="dxa"/>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35-59</w:t>
            </w:r>
          </w:p>
        </w:tc>
        <w:tc>
          <w:tcPr>
            <w:tcW w:w="1980" w:type="dxa"/>
            <w:vMerge w:val="restart"/>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Незадовільно</w:t>
            </w:r>
          </w:p>
        </w:tc>
        <w:tc>
          <w:tcPr>
            <w:tcW w:w="2130" w:type="dxa"/>
            <w:vMerge w:val="restart"/>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Не зараховано</w:t>
            </w:r>
          </w:p>
        </w:tc>
        <w:tc>
          <w:tcPr>
            <w:tcW w:w="1607" w:type="dxa"/>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fr-FR" w:eastAsia="fr-FR"/>
              </w:rPr>
              <w:t>FX</w:t>
            </w:r>
          </w:p>
        </w:tc>
        <w:tc>
          <w:tcPr>
            <w:tcW w:w="3355" w:type="dxa"/>
            <w:tcBorders>
              <w:top w:val="single" w:sz="4" w:space="0" w:color="auto"/>
              <w:left w:val="single" w:sz="4" w:space="0" w:color="auto"/>
              <w:bottom w:val="nil"/>
              <w:right w:val="single" w:sz="4" w:space="0" w:color="auto"/>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Незадовільно (з можливістю повторного складання)</w:t>
            </w:r>
          </w:p>
        </w:tc>
      </w:tr>
      <w:tr w:rsidR="008B2235" w:rsidRPr="00790385" w:rsidTr="008B2235">
        <w:tc>
          <w:tcPr>
            <w:tcW w:w="993" w:type="dxa"/>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lastRenderedPageBreak/>
              <w:t>1-34</w:t>
            </w:r>
          </w:p>
        </w:tc>
        <w:tc>
          <w:tcPr>
            <w:tcW w:w="1980" w:type="dxa"/>
            <w:vMerge/>
            <w:tcBorders>
              <w:top w:val="single" w:sz="4" w:space="0" w:color="auto"/>
              <w:left w:val="single" w:sz="4" w:space="0" w:color="auto"/>
              <w:bottom w:val="nil"/>
              <w:right w:val="nil"/>
            </w:tcBorders>
            <w:vAlign w:val="center"/>
            <w:hideMark/>
          </w:tcPr>
          <w:p w:rsidR="008B2235" w:rsidRPr="00790385" w:rsidRDefault="008B2235" w:rsidP="00790385">
            <w:pPr>
              <w:rPr>
                <w:rFonts w:ascii="Tahoma" w:eastAsia="Times New Roman" w:hAnsi="Tahoma" w:cs="Tahoma"/>
                <w:color w:val="auto"/>
                <w:sz w:val="22"/>
                <w:szCs w:val="22"/>
                <w:lang w:val="uk-UA" w:eastAsia="ru-RU"/>
              </w:rPr>
            </w:pPr>
          </w:p>
        </w:tc>
        <w:tc>
          <w:tcPr>
            <w:tcW w:w="7092" w:type="dxa"/>
            <w:vMerge/>
            <w:tcBorders>
              <w:top w:val="single" w:sz="4" w:space="0" w:color="auto"/>
              <w:left w:val="single" w:sz="4" w:space="0" w:color="auto"/>
              <w:bottom w:val="nil"/>
              <w:right w:val="nil"/>
            </w:tcBorders>
            <w:vAlign w:val="center"/>
            <w:hideMark/>
          </w:tcPr>
          <w:p w:rsidR="008B2235" w:rsidRPr="00790385" w:rsidRDefault="008B2235" w:rsidP="00790385">
            <w:pPr>
              <w:rPr>
                <w:rFonts w:ascii="Tahoma" w:eastAsia="Times New Roman" w:hAnsi="Tahoma" w:cs="Tahoma"/>
                <w:color w:val="auto"/>
                <w:sz w:val="22"/>
                <w:szCs w:val="22"/>
                <w:lang w:val="uk-UA" w:eastAsia="ru-RU"/>
              </w:rPr>
            </w:pPr>
          </w:p>
        </w:tc>
        <w:tc>
          <w:tcPr>
            <w:tcW w:w="1607" w:type="dxa"/>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fr-FR" w:eastAsia="fr-FR"/>
              </w:rPr>
              <w:t>F</w:t>
            </w:r>
          </w:p>
        </w:tc>
        <w:tc>
          <w:tcPr>
            <w:tcW w:w="3355" w:type="dxa"/>
            <w:tcBorders>
              <w:top w:val="single" w:sz="4" w:space="0" w:color="auto"/>
              <w:left w:val="single" w:sz="4" w:space="0" w:color="auto"/>
              <w:bottom w:val="nil"/>
              <w:right w:val="single" w:sz="4" w:space="0" w:color="auto"/>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Незадовільно (з обов'язковим повторним курсом)</w:t>
            </w:r>
          </w:p>
        </w:tc>
      </w:tr>
      <w:tr w:rsidR="008B2235" w:rsidRPr="00790385" w:rsidTr="008B2235">
        <w:tc>
          <w:tcPr>
            <w:tcW w:w="2973" w:type="dxa"/>
            <w:gridSpan w:val="2"/>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lastRenderedPageBreak/>
              <w:t>«не з’явився»</w:t>
            </w:r>
          </w:p>
        </w:tc>
        <w:tc>
          <w:tcPr>
            <w:tcW w:w="7092" w:type="dxa"/>
            <w:gridSpan w:val="3"/>
            <w:tcBorders>
              <w:top w:val="single" w:sz="4" w:space="0" w:color="auto"/>
              <w:left w:val="single" w:sz="4" w:space="0" w:color="auto"/>
              <w:bottom w:val="nil"/>
              <w:right w:val="single" w:sz="4" w:space="0" w:color="auto"/>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1. Запис здійснюється у разі відсутності здобувача на екзамені</w:t>
            </w:r>
          </w:p>
        </w:tc>
      </w:tr>
      <w:tr w:rsidR="008B2235" w:rsidRPr="00790385" w:rsidTr="008B2235">
        <w:tc>
          <w:tcPr>
            <w:tcW w:w="2973" w:type="dxa"/>
            <w:gridSpan w:val="2"/>
            <w:tcBorders>
              <w:top w:val="single" w:sz="4" w:space="0" w:color="auto"/>
              <w:left w:val="single" w:sz="4" w:space="0" w:color="auto"/>
              <w:bottom w:val="nil"/>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«усунений»</w:t>
            </w:r>
          </w:p>
        </w:tc>
        <w:tc>
          <w:tcPr>
            <w:tcW w:w="7092" w:type="dxa"/>
            <w:gridSpan w:val="3"/>
            <w:tcBorders>
              <w:top w:val="single" w:sz="4" w:space="0" w:color="auto"/>
              <w:left w:val="single" w:sz="4" w:space="0" w:color="auto"/>
              <w:bottom w:val="nil"/>
              <w:right w:val="single" w:sz="4" w:space="0" w:color="auto"/>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2. Запис здійснюється у разі порушення здобувачем встановлених правил внутрішнього розпорядку або морально-етичних норм поведінки на екзамені</w:t>
            </w:r>
          </w:p>
        </w:tc>
      </w:tr>
      <w:tr w:rsidR="008B2235" w:rsidRPr="00790385" w:rsidTr="008B2235">
        <w:tc>
          <w:tcPr>
            <w:tcW w:w="2973" w:type="dxa"/>
            <w:gridSpan w:val="2"/>
            <w:tcBorders>
              <w:top w:val="single" w:sz="4" w:space="0" w:color="auto"/>
              <w:left w:val="single" w:sz="4" w:space="0" w:color="auto"/>
              <w:bottom w:val="single" w:sz="4" w:space="0" w:color="auto"/>
              <w:right w:val="nil"/>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«не допущений»</w:t>
            </w:r>
          </w:p>
        </w:tc>
        <w:tc>
          <w:tcPr>
            <w:tcW w:w="709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B2235" w:rsidRPr="00790385" w:rsidRDefault="008B2235" w:rsidP="00790385">
            <w:pPr>
              <w:widowControl/>
              <w:jc w:val="center"/>
              <w:rPr>
                <w:rFonts w:ascii="Tahoma" w:eastAsia="Times New Roman" w:hAnsi="Tahoma" w:cs="Tahoma"/>
                <w:color w:val="auto"/>
                <w:sz w:val="22"/>
                <w:szCs w:val="22"/>
                <w:lang w:val="uk-UA" w:eastAsia="ru-RU"/>
              </w:rPr>
            </w:pPr>
            <w:r w:rsidRPr="00790385">
              <w:rPr>
                <w:rFonts w:ascii="Tahoma" w:eastAsia="Times New Roman" w:hAnsi="Tahoma" w:cs="Tahoma"/>
                <w:sz w:val="22"/>
                <w:szCs w:val="22"/>
                <w:lang w:val="uk-UA" w:eastAsia="uk-UA"/>
              </w:rPr>
              <w:t>3. Запис здійснюється у разі відсутності залікової книжки у здобувача під час семестрового контролю</w:t>
            </w:r>
          </w:p>
        </w:tc>
      </w:tr>
    </w:tbl>
    <w:p w:rsidR="008B2235" w:rsidRPr="00790385" w:rsidRDefault="008B2235" w:rsidP="00790385">
      <w:pPr>
        <w:pStyle w:val="1"/>
        <w:spacing w:before="0" w:after="0"/>
        <w:jc w:val="both"/>
        <w:rPr>
          <w:rFonts w:ascii="Tahoma" w:eastAsia="Arial" w:hAnsi="Tahoma" w:cs="Tahoma"/>
          <w:b/>
          <w:bCs/>
          <w:color w:val="auto"/>
          <w:sz w:val="22"/>
          <w:szCs w:val="22"/>
          <w:lang w:val="ru-RU"/>
        </w:rPr>
      </w:pPr>
    </w:p>
    <w:p w:rsidR="00985913" w:rsidRPr="00790385" w:rsidRDefault="00985913" w:rsidP="00790385">
      <w:pPr>
        <w:rPr>
          <w:rFonts w:ascii="Tahoma" w:hAnsi="Tahoma" w:cs="Tahoma"/>
          <w:sz w:val="22"/>
          <w:szCs w:val="22"/>
          <w:lang w:val="ru-RU"/>
        </w:rPr>
      </w:pPr>
    </w:p>
    <w:sectPr w:rsidR="00985913" w:rsidRPr="00790385" w:rsidSect="00642020">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D73C4"/>
    <w:multiLevelType w:val="multilevel"/>
    <w:tmpl w:val="05AC13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735602AB"/>
    <w:multiLevelType w:val="hybridMultilevel"/>
    <w:tmpl w:val="9CB2C8B4"/>
    <w:lvl w:ilvl="0" w:tplc="43A0D99E">
      <w:start w:val="1"/>
      <w:numFmt w:val="decimal"/>
      <w:lvlText w:val="%1."/>
      <w:lvlJc w:val="left"/>
      <w:pPr>
        <w:ind w:left="644" w:hanging="360"/>
      </w:pPr>
      <w:rPr>
        <w:color w:val="auto"/>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43"/>
    <w:rsid w:val="00242AEA"/>
    <w:rsid w:val="00321401"/>
    <w:rsid w:val="00394B33"/>
    <w:rsid w:val="00642020"/>
    <w:rsid w:val="0067133E"/>
    <w:rsid w:val="00745B26"/>
    <w:rsid w:val="00790385"/>
    <w:rsid w:val="008B2235"/>
    <w:rsid w:val="008D4CF1"/>
    <w:rsid w:val="00985913"/>
    <w:rsid w:val="00990B8A"/>
    <w:rsid w:val="00BD31DC"/>
    <w:rsid w:val="00D30F43"/>
    <w:rsid w:val="00EA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1DB3"/>
  <w15:chartTrackingRefBased/>
  <w15:docId w15:val="{E887061C-3EBC-4118-B469-1F4563F5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35"/>
    <w:pPr>
      <w:widowControl w:val="0"/>
      <w:spacing w:after="0" w:line="240" w:lineRule="auto"/>
    </w:pPr>
    <w:rPr>
      <w:rFonts w:ascii="Arial" w:eastAsia="Arial" w:hAnsi="Arial" w:cs="Arial"/>
      <w:color w:val="000000"/>
      <w:sz w:val="20"/>
      <w:szCs w:val="20"/>
      <w:lang w:val="en-US"/>
    </w:rPr>
  </w:style>
  <w:style w:type="paragraph" w:styleId="1">
    <w:name w:val="heading 1"/>
    <w:basedOn w:val="Normal1"/>
    <w:next w:val="Normal1"/>
    <w:link w:val="10"/>
    <w:qFormat/>
    <w:rsid w:val="008B2235"/>
    <w:pPr>
      <w:keepNext/>
      <w:keepLines/>
      <w:spacing w:before="400" w:after="120"/>
      <w:outlineLvl w:val="0"/>
    </w:pPr>
    <w:rPr>
      <w:rFonts w:eastAsia="Times New Roman"/>
      <w:color w:val="00539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235"/>
    <w:rPr>
      <w:rFonts w:ascii="Arial" w:eastAsia="Times New Roman" w:hAnsi="Arial" w:cs="Arial"/>
      <w:color w:val="00539F"/>
      <w:sz w:val="36"/>
      <w:szCs w:val="36"/>
      <w:lang w:val="en-US"/>
    </w:rPr>
  </w:style>
  <w:style w:type="character" w:styleId="a3">
    <w:name w:val="Hyperlink"/>
    <w:basedOn w:val="a0"/>
    <w:semiHidden/>
    <w:unhideWhenUsed/>
    <w:rsid w:val="008B2235"/>
    <w:rPr>
      <w:color w:val="0000FF"/>
      <w:u w:val="single"/>
    </w:rPr>
  </w:style>
  <w:style w:type="paragraph" w:styleId="a4">
    <w:name w:val="Body Text"/>
    <w:basedOn w:val="a"/>
    <w:link w:val="a5"/>
    <w:uiPriority w:val="1"/>
    <w:semiHidden/>
    <w:unhideWhenUsed/>
    <w:qFormat/>
    <w:rsid w:val="008B2235"/>
    <w:pPr>
      <w:autoSpaceDE w:val="0"/>
      <w:autoSpaceDN w:val="0"/>
    </w:pPr>
    <w:rPr>
      <w:rFonts w:ascii="Times New Roman" w:eastAsia="Times New Roman" w:hAnsi="Times New Roman" w:cs="Times New Roman"/>
      <w:color w:val="auto"/>
      <w:sz w:val="28"/>
      <w:szCs w:val="28"/>
      <w:lang w:val="uk-UA"/>
    </w:rPr>
  </w:style>
  <w:style w:type="character" w:customStyle="1" w:styleId="a5">
    <w:name w:val="Основной текст Знак"/>
    <w:basedOn w:val="a0"/>
    <w:link w:val="a4"/>
    <w:uiPriority w:val="1"/>
    <w:semiHidden/>
    <w:rsid w:val="008B2235"/>
    <w:rPr>
      <w:rFonts w:ascii="Times New Roman" w:eastAsia="Times New Roman" w:hAnsi="Times New Roman" w:cs="Times New Roman"/>
      <w:sz w:val="28"/>
      <w:szCs w:val="28"/>
      <w:lang w:val="uk-UA"/>
    </w:rPr>
  </w:style>
  <w:style w:type="paragraph" w:customStyle="1" w:styleId="Normal1">
    <w:name w:val="Normal1"/>
    <w:rsid w:val="008B2235"/>
    <w:pPr>
      <w:widowControl w:val="0"/>
      <w:spacing w:after="0" w:line="240" w:lineRule="auto"/>
    </w:pPr>
    <w:rPr>
      <w:rFonts w:ascii="Arial" w:eastAsia="Arial" w:hAnsi="Arial" w:cs="Arial"/>
      <w:color w:val="000000"/>
      <w:sz w:val="20"/>
      <w:szCs w:val="20"/>
      <w:lang w:val="en-US"/>
    </w:rPr>
  </w:style>
  <w:style w:type="paragraph" w:styleId="a6">
    <w:name w:val="Title"/>
    <w:basedOn w:val="Normal1"/>
    <w:next w:val="Normal1"/>
    <w:link w:val="a7"/>
    <w:qFormat/>
    <w:rsid w:val="008B2235"/>
    <w:pPr>
      <w:keepNext/>
      <w:keepLines/>
      <w:spacing w:after="60"/>
    </w:pPr>
    <w:rPr>
      <w:b/>
      <w:color w:val="00539F"/>
      <w:sz w:val="36"/>
      <w:szCs w:val="36"/>
    </w:rPr>
  </w:style>
  <w:style w:type="character" w:customStyle="1" w:styleId="a7">
    <w:name w:val="Заголовок Знак"/>
    <w:basedOn w:val="a0"/>
    <w:link w:val="a6"/>
    <w:rsid w:val="008B2235"/>
    <w:rPr>
      <w:rFonts w:ascii="Arial" w:eastAsia="Arial" w:hAnsi="Arial" w:cs="Arial"/>
      <w:b/>
      <w:color w:val="00539F"/>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uk" TargetMode="External"/><Relationship Id="rId3" Type="http://schemas.openxmlformats.org/officeDocument/2006/relationships/settings" Target="settings.xml"/><Relationship Id="rId7" Type="http://schemas.openxmlformats.org/officeDocument/2006/relationships/hyperlink" Target="https://moodle.lgnau.edu.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lnau.in.ua/course/view.php?id=120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korolenko.kharkov.com" TargetMode="External"/><Relationship Id="rId4" Type="http://schemas.openxmlformats.org/officeDocument/2006/relationships/webSettings" Target="webSettings.xml"/><Relationship Id="rId9" Type="http://schemas.openxmlformats.org/officeDocument/2006/relationships/hyperlink" Target="http://nbuv.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6</Pages>
  <Words>1542</Words>
  <Characters>8794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RePack by Diakov</cp:lastModifiedBy>
  <cp:revision>4</cp:revision>
  <dcterms:created xsi:type="dcterms:W3CDTF">2021-11-01T11:41:00Z</dcterms:created>
  <dcterms:modified xsi:type="dcterms:W3CDTF">2021-11-01T19:31:00Z</dcterms:modified>
</cp:coreProperties>
</file>