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90"/>
        <w:gridCol w:w="3309"/>
        <w:gridCol w:w="3586"/>
      </w:tblGrid>
      <w:tr w:rsidR="00ED7BA0" w:rsidRPr="00B54FFC" w14:paraId="32DBB0EE" w14:textId="77777777" w:rsidTr="009A362B">
        <w:trPr>
          <w:trHeight w:val="326"/>
        </w:trPr>
        <w:tc>
          <w:tcPr>
            <w:tcW w:w="6599" w:type="dxa"/>
            <w:gridSpan w:val="2"/>
            <w:tcBorders>
              <w:top w:val="nil"/>
              <w:left w:val="nil"/>
              <w:bottom w:val="nil"/>
              <w:right w:val="nil"/>
            </w:tcBorders>
            <w:shd w:val="clear" w:color="auto" w:fill="auto"/>
          </w:tcPr>
          <w:p w14:paraId="6742377F" w14:textId="77777777" w:rsidR="00ED7BA0" w:rsidRPr="00B54FFC" w:rsidRDefault="00ED7BA0" w:rsidP="00727660">
            <w:pPr>
              <w:spacing w:line="276" w:lineRule="auto"/>
              <w:jc w:val="both"/>
              <w:rPr>
                <w:szCs w:val="24"/>
              </w:rPr>
            </w:pPr>
            <w:proofErr w:type="spellStart"/>
            <w:r w:rsidRPr="00B54FFC">
              <w:rPr>
                <w:szCs w:val="24"/>
              </w:rPr>
              <w:t>Силабус</w:t>
            </w:r>
            <w:proofErr w:type="spellEnd"/>
            <w:r w:rsidRPr="00B54FFC">
              <w:rPr>
                <w:szCs w:val="24"/>
              </w:rPr>
              <w:t xml:space="preserve"> курсу:</w:t>
            </w:r>
          </w:p>
        </w:tc>
        <w:tc>
          <w:tcPr>
            <w:tcW w:w="3586" w:type="dxa"/>
            <w:vMerge w:val="restart"/>
            <w:tcBorders>
              <w:top w:val="nil"/>
              <w:left w:val="nil"/>
              <w:bottom w:val="nil"/>
              <w:right w:val="nil"/>
            </w:tcBorders>
            <w:shd w:val="clear" w:color="auto" w:fill="auto"/>
          </w:tcPr>
          <w:p w14:paraId="7257F194" w14:textId="77777777" w:rsidR="00ED7BA0" w:rsidRPr="00B54FFC" w:rsidRDefault="00ED7BA0" w:rsidP="00727660">
            <w:pPr>
              <w:spacing w:line="276" w:lineRule="auto"/>
              <w:jc w:val="both"/>
              <w:rPr>
                <w:szCs w:val="24"/>
              </w:rPr>
            </w:pPr>
            <w:r w:rsidRPr="00B54FFC">
              <w:rPr>
                <w:noProof/>
                <w:szCs w:val="24"/>
                <w:lang w:val="ru-RU" w:eastAsia="ru-RU"/>
              </w:rPr>
              <w:drawing>
                <wp:inline distT="0" distB="0" distL="0" distR="0" wp14:anchorId="731DF676" wp14:editId="5F851469">
                  <wp:extent cx="2047875" cy="1209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l="7867" t="9317" r="7343" b="14552"/>
                          <a:stretch>
                            <a:fillRect/>
                          </a:stretch>
                        </pic:blipFill>
                        <pic:spPr bwMode="auto">
                          <a:xfrm>
                            <a:off x="0" y="0"/>
                            <a:ext cx="2047875" cy="1209675"/>
                          </a:xfrm>
                          <a:prstGeom prst="rect">
                            <a:avLst/>
                          </a:prstGeom>
                          <a:noFill/>
                          <a:ln>
                            <a:noFill/>
                          </a:ln>
                        </pic:spPr>
                      </pic:pic>
                    </a:graphicData>
                  </a:graphic>
                </wp:inline>
              </w:drawing>
            </w:r>
          </w:p>
        </w:tc>
      </w:tr>
      <w:tr w:rsidR="00ED7BA0" w:rsidRPr="00B54FFC" w14:paraId="6D461129" w14:textId="77777777" w:rsidTr="009A362B">
        <w:trPr>
          <w:trHeight w:val="1742"/>
        </w:trPr>
        <w:tc>
          <w:tcPr>
            <w:tcW w:w="6599" w:type="dxa"/>
            <w:gridSpan w:val="2"/>
            <w:tcBorders>
              <w:top w:val="nil"/>
              <w:left w:val="nil"/>
              <w:bottom w:val="nil"/>
              <w:right w:val="nil"/>
            </w:tcBorders>
            <w:shd w:val="clear" w:color="auto" w:fill="auto"/>
            <w:vAlign w:val="center"/>
          </w:tcPr>
          <w:p w14:paraId="311F5F2C" w14:textId="1600F011" w:rsidR="00ED7BA0" w:rsidRPr="00B54FFC" w:rsidRDefault="003C772C" w:rsidP="00727660">
            <w:pPr>
              <w:spacing w:line="276" w:lineRule="auto"/>
              <w:jc w:val="center"/>
              <w:rPr>
                <w:szCs w:val="24"/>
              </w:rPr>
            </w:pPr>
            <w:r>
              <w:rPr>
                <w:b/>
                <w:sz w:val="28"/>
                <w:szCs w:val="28"/>
              </w:rPr>
              <w:t>БУХГАЛТЕРСЬКИЙ ОБЛІК В УПРАВЛІННІ ПІДПРИЄМСТВОМ</w:t>
            </w:r>
          </w:p>
        </w:tc>
        <w:tc>
          <w:tcPr>
            <w:tcW w:w="3586" w:type="dxa"/>
            <w:vMerge/>
            <w:tcBorders>
              <w:top w:val="nil"/>
              <w:left w:val="nil"/>
              <w:bottom w:val="nil"/>
              <w:right w:val="nil"/>
            </w:tcBorders>
            <w:shd w:val="clear" w:color="auto" w:fill="auto"/>
          </w:tcPr>
          <w:p w14:paraId="1B92E41E" w14:textId="77777777" w:rsidR="00ED7BA0" w:rsidRPr="00B54FFC" w:rsidRDefault="00ED7BA0" w:rsidP="00727660">
            <w:pPr>
              <w:spacing w:line="276" w:lineRule="auto"/>
              <w:jc w:val="both"/>
              <w:rPr>
                <w:noProof/>
                <w:szCs w:val="24"/>
                <w:lang w:eastAsia="uk-UA"/>
              </w:rPr>
            </w:pPr>
          </w:p>
        </w:tc>
      </w:tr>
      <w:tr w:rsidR="00ED7BA0" w:rsidRPr="00B54FFC" w14:paraId="4999386A" w14:textId="77777777" w:rsidTr="009A362B">
        <w:trPr>
          <w:trHeight w:val="326"/>
        </w:trPr>
        <w:tc>
          <w:tcPr>
            <w:tcW w:w="3290" w:type="dxa"/>
            <w:tcBorders>
              <w:top w:val="nil"/>
              <w:left w:val="nil"/>
              <w:bottom w:val="nil"/>
              <w:right w:val="nil"/>
            </w:tcBorders>
            <w:shd w:val="clear" w:color="auto" w:fill="auto"/>
            <w:vAlign w:val="center"/>
          </w:tcPr>
          <w:p w14:paraId="340D4FED" w14:textId="77777777" w:rsidR="00ED7BA0" w:rsidRPr="00B54FFC" w:rsidRDefault="00ED7BA0" w:rsidP="00727660">
            <w:pPr>
              <w:rPr>
                <w:b/>
                <w:i/>
                <w:szCs w:val="24"/>
              </w:rPr>
            </w:pPr>
            <w:r w:rsidRPr="00B54FFC">
              <w:rPr>
                <w:b/>
                <w:i/>
                <w:szCs w:val="24"/>
              </w:rPr>
              <w:t>Ступінь вищої освіти:</w:t>
            </w:r>
          </w:p>
        </w:tc>
        <w:tc>
          <w:tcPr>
            <w:tcW w:w="6895" w:type="dxa"/>
            <w:gridSpan w:val="2"/>
            <w:tcBorders>
              <w:top w:val="nil"/>
              <w:left w:val="nil"/>
              <w:bottom w:val="single" w:sz="4" w:space="0" w:color="auto"/>
              <w:right w:val="nil"/>
            </w:tcBorders>
            <w:shd w:val="clear" w:color="auto" w:fill="auto"/>
            <w:vAlign w:val="center"/>
          </w:tcPr>
          <w:p w14:paraId="7DBFFEA7" w14:textId="4D332A6D" w:rsidR="00ED7BA0" w:rsidRPr="00B54FFC" w:rsidRDefault="00EE3BFA" w:rsidP="00727660">
            <w:pPr>
              <w:spacing w:line="276" w:lineRule="auto"/>
              <w:rPr>
                <w:szCs w:val="24"/>
              </w:rPr>
            </w:pPr>
            <w:r>
              <w:rPr>
                <w:szCs w:val="24"/>
              </w:rPr>
              <w:t>Магістр</w:t>
            </w:r>
          </w:p>
        </w:tc>
      </w:tr>
      <w:tr w:rsidR="00ED7BA0" w:rsidRPr="00B54FFC" w14:paraId="32324062" w14:textId="77777777" w:rsidTr="009A362B">
        <w:trPr>
          <w:trHeight w:val="326"/>
        </w:trPr>
        <w:tc>
          <w:tcPr>
            <w:tcW w:w="3290" w:type="dxa"/>
            <w:tcBorders>
              <w:top w:val="nil"/>
              <w:left w:val="nil"/>
              <w:bottom w:val="nil"/>
              <w:right w:val="nil"/>
            </w:tcBorders>
            <w:shd w:val="clear" w:color="auto" w:fill="auto"/>
            <w:vAlign w:val="center"/>
          </w:tcPr>
          <w:p w14:paraId="16161C24" w14:textId="77777777" w:rsidR="00ED7BA0" w:rsidRPr="00B54FFC" w:rsidRDefault="00ED7BA0" w:rsidP="00727660">
            <w:pPr>
              <w:rPr>
                <w:b/>
                <w:i/>
                <w:szCs w:val="24"/>
              </w:rPr>
            </w:pPr>
            <w:r w:rsidRPr="00B54FFC">
              <w:rPr>
                <w:b/>
                <w:i/>
                <w:szCs w:val="24"/>
              </w:rPr>
              <w:t xml:space="preserve">Спеціальність: </w:t>
            </w:r>
          </w:p>
        </w:tc>
        <w:tc>
          <w:tcPr>
            <w:tcW w:w="6895" w:type="dxa"/>
            <w:gridSpan w:val="2"/>
            <w:tcBorders>
              <w:top w:val="single" w:sz="4" w:space="0" w:color="auto"/>
              <w:left w:val="nil"/>
              <w:bottom w:val="single" w:sz="4" w:space="0" w:color="auto"/>
              <w:right w:val="nil"/>
            </w:tcBorders>
            <w:shd w:val="clear" w:color="auto" w:fill="auto"/>
            <w:vAlign w:val="center"/>
          </w:tcPr>
          <w:p w14:paraId="69425E8D" w14:textId="557F7A7D" w:rsidR="00ED7BA0" w:rsidRPr="00B54FFC" w:rsidRDefault="002F3366" w:rsidP="001C59FC">
            <w:pPr>
              <w:spacing w:line="276" w:lineRule="auto"/>
              <w:rPr>
                <w:szCs w:val="24"/>
              </w:rPr>
            </w:pPr>
            <w:r>
              <w:rPr>
                <w:szCs w:val="24"/>
              </w:rPr>
              <w:t>Облік і оподаткування</w:t>
            </w:r>
          </w:p>
        </w:tc>
      </w:tr>
      <w:tr w:rsidR="00ED7BA0" w:rsidRPr="00B54FFC" w14:paraId="5DC755AB" w14:textId="77777777" w:rsidTr="009A362B">
        <w:trPr>
          <w:trHeight w:val="326"/>
        </w:trPr>
        <w:tc>
          <w:tcPr>
            <w:tcW w:w="3290" w:type="dxa"/>
            <w:tcBorders>
              <w:top w:val="nil"/>
              <w:left w:val="nil"/>
              <w:bottom w:val="nil"/>
              <w:right w:val="nil"/>
            </w:tcBorders>
            <w:shd w:val="clear" w:color="auto" w:fill="auto"/>
            <w:vAlign w:val="center"/>
          </w:tcPr>
          <w:p w14:paraId="4CDCBE6D" w14:textId="77777777" w:rsidR="00ED7BA0" w:rsidRPr="00B54FFC" w:rsidRDefault="00ED7BA0" w:rsidP="00727660">
            <w:pPr>
              <w:rPr>
                <w:b/>
                <w:i/>
                <w:szCs w:val="24"/>
              </w:rPr>
            </w:pPr>
            <w:r w:rsidRPr="00B54FFC">
              <w:rPr>
                <w:b/>
                <w:i/>
                <w:szCs w:val="24"/>
              </w:rPr>
              <w:t>Рік підготовки:</w:t>
            </w:r>
          </w:p>
        </w:tc>
        <w:tc>
          <w:tcPr>
            <w:tcW w:w="6895" w:type="dxa"/>
            <w:gridSpan w:val="2"/>
            <w:tcBorders>
              <w:top w:val="single" w:sz="4" w:space="0" w:color="auto"/>
              <w:left w:val="nil"/>
              <w:bottom w:val="single" w:sz="4" w:space="0" w:color="auto"/>
              <w:right w:val="nil"/>
            </w:tcBorders>
            <w:shd w:val="clear" w:color="auto" w:fill="auto"/>
            <w:vAlign w:val="center"/>
          </w:tcPr>
          <w:p w14:paraId="4B8238BC" w14:textId="12699909" w:rsidR="00ED7BA0" w:rsidRPr="00B54FFC" w:rsidRDefault="00EE3BFA" w:rsidP="00727660">
            <w:pPr>
              <w:spacing w:line="276" w:lineRule="auto"/>
              <w:rPr>
                <w:szCs w:val="24"/>
              </w:rPr>
            </w:pPr>
            <w:r>
              <w:rPr>
                <w:szCs w:val="24"/>
              </w:rPr>
              <w:t>1</w:t>
            </w:r>
          </w:p>
        </w:tc>
      </w:tr>
      <w:tr w:rsidR="00ED7BA0" w:rsidRPr="00B54FFC" w14:paraId="32C7035F" w14:textId="77777777" w:rsidTr="00D676DE">
        <w:trPr>
          <w:trHeight w:val="329"/>
        </w:trPr>
        <w:tc>
          <w:tcPr>
            <w:tcW w:w="3290" w:type="dxa"/>
            <w:tcBorders>
              <w:top w:val="nil"/>
              <w:left w:val="nil"/>
              <w:bottom w:val="nil"/>
              <w:right w:val="nil"/>
            </w:tcBorders>
            <w:shd w:val="clear" w:color="auto" w:fill="auto"/>
            <w:vAlign w:val="center"/>
          </w:tcPr>
          <w:p w14:paraId="432E6500" w14:textId="77777777" w:rsidR="00ED7BA0" w:rsidRPr="00B54FFC" w:rsidRDefault="00ED7BA0" w:rsidP="00727660">
            <w:pPr>
              <w:rPr>
                <w:b/>
                <w:i/>
                <w:szCs w:val="24"/>
              </w:rPr>
            </w:pPr>
            <w:r w:rsidRPr="00B54FFC">
              <w:rPr>
                <w:b/>
                <w:i/>
                <w:szCs w:val="24"/>
              </w:rPr>
              <w:t>Семестр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14:paraId="65E58FB5" w14:textId="0207975D" w:rsidR="00ED7BA0" w:rsidRPr="00B54FFC" w:rsidRDefault="004513F1" w:rsidP="00727660">
            <w:pPr>
              <w:spacing w:line="276" w:lineRule="auto"/>
              <w:rPr>
                <w:szCs w:val="24"/>
              </w:rPr>
            </w:pPr>
            <w:r>
              <w:rPr>
                <w:szCs w:val="24"/>
              </w:rPr>
              <w:t>Осінній</w:t>
            </w:r>
          </w:p>
        </w:tc>
      </w:tr>
      <w:tr w:rsidR="00ED7BA0" w:rsidRPr="00B54FFC" w14:paraId="48CDD836" w14:textId="77777777" w:rsidTr="009A362B">
        <w:trPr>
          <w:trHeight w:val="326"/>
        </w:trPr>
        <w:tc>
          <w:tcPr>
            <w:tcW w:w="3290" w:type="dxa"/>
            <w:tcBorders>
              <w:top w:val="nil"/>
              <w:left w:val="nil"/>
              <w:bottom w:val="nil"/>
              <w:right w:val="nil"/>
            </w:tcBorders>
            <w:shd w:val="clear" w:color="auto" w:fill="auto"/>
            <w:vAlign w:val="center"/>
          </w:tcPr>
          <w:p w14:paraId="17D92D94" w14:textId="77777777" w:rsidR="00ED7BA0" w:rsidRPr="00B54FFC" w:rsidRDefault="00ED7BA0" w:rsidP="00727660">
            <w:pPr>
              <w:rPr>
                <w:b/>
                <w:i/>
                <w:szCs w:val="24"/>
              </w:rPr>
            </w:pPr>
            <w:r w:rsidRPr="00B54FFC">
              <w:rPr>
                <w:b/>
                <w:i/>
                <w:szCs w:val="24"/>
              </w:rPr>
              <w:t>Кількість кредитів ЄКТС:</w:t>
            </w:r>
          </w:p>
        </w:tc>
        <w:tc>
          <w:tcPr>
            <w:tcW w:w="6895" w:type="dxa"/>
            <w:gridSpan w:val="2"/>
            <w:tcBorders>
              <w:top w:val="single" w:sz="4" w:space="0" w:color="auto"/>
              <w:left w:val="nil"/>
              <w:bottom w:val="single" w:sz="4" w:space="0" w:color="auto"/>
              <w:right w:val="nil"/>
            </w:tcBorders>
            <w:shd w:val="clear" w:color="auto" w:fill="auto"/>
            <w:vAlign w:val="center"/>
          </w:tcPr>
          <w:p w14:paraId="01B646FC" w14:textId="419071A4" w:rsidR="00ED7BA0" w:rsidRPr="00B54FFC" w:rsidRDefault="00045057" w:rsidP="00727660">
            <w:pPr>
              <w:spacing w:line="276" w:lineRule="auto"/>
              <w:rPr>
                <w:szCs w:val="24"/>
              </w:rPr>
            </w:pPr>
            <w:r>
              <w:rPr>
                <w:szCs w:val="24"/>
              </w:rPr>
              <w:t>5</w:t>
            </w:r>
          </w:p>
        </w:tc>
      </w:tr>
      <w:tr w:rsidR="00ED7BA0" w:rsidRPr="00B54FFC" w14:paraId="788A4A57" w14:textId="77777777" w:rsidTr="009A362B">
        <w:trPr>
          <w:trHeight w:val="326"/>
        </w:trPr>
        <w:tc>
          <w:tcPr>
            <w:tcW w:w="3290" w:type="dxa"/>
            <w:tcBorders>
              <w:top w:val="nil"/>
              <w:left w:val="nil"/>
              <w:bottom w:val="nil"/>
              <w:right w:val="nil"/>
            </w:tcBorders>
            <w:shd w:val="clear" w:color="auto" w:fill="auto"/>
            <w:vAlign w:val="center"/>
          </w:tcPr>
          <w:p w14:paraId="1BEC5EF9" w14:textId="77777777" w:rsidR="00ED7BA0" w:rsidRPr="00B54FFC" w:rsidRDefault="00ED7BA0" w:rsidP="00727660">
            <w:pPr>
              <w:rPr>
                <w:b/>
                <w:i/>
                <w:szCs w:val="24"/>
              </w:rPr>
            </w:pPr>
            <w:r w:rsidRPr="00B54FFC">
              <w:rPr>
                <w:b/>
                <w:i/>
                <w:szCs w:val="24"/>
              </w:rPr>
              <w:t>Мова(-и)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14:paraId="56042849" w14:textId="77777777" w:rsidR="00ED7BA0" w:rsidRPr="00B54FFC" w:rsidRDefault="00ED7BA0" w:rsidP="00727660">
            <w:pPr>
              <w:spacing w:line="276" w:lineRule="auto"/>
              <w:rPr>
                <w:szCs w:val="24"/>
              </w:rPr>
            </w:pPr>
            <w:r w:rsidRPr="00B54FFC">
              <w:rPr>
                <w:szCs w:val="24"/>
              </w:rPr>
              <w:t>українська</w:t>
            </w:r>
          </w:p>
        </w:tc>
      </w:tr>
      <w:tr w:rsidR="00ED7BA0" w:rsidRPr="00B54FFC" w14:paraId="122A11A6" w14:textId="77777777" w:rsidTr="009A362B">
        <w:trPr>
          <w:trHeight w:val="302"/>
        </w:trPr>
        <w:tc>
          <w:tcPr>
            <w:tcW w:w="3290" w:type="dxa"/>
            <w:tcBorders>
              <w:top w:val="nil"/>
              <w:left w:val="nil"/>
              <w:bottom w:val="nil"/>
              <w:right w:val="nil"/>
            </w:tcBorders>
            <w:shd w:val="clear" w:color="auto" w:fill="auto"/>
            <w:vAlign w:val="center"/>
          </w:tcPr>
          <w:p w14:paraId="6C52D2EE" w14:textId="77777777" w:rsidR="00ED7BA0" w:rsidRPr="00B54FFC" w:rsidRDefault="00ED7BA0" w:rsidP="009A362B">
            <w:pPr>
              <w:rPr>
                <w:b/>
                <w:i/>
                <w:szCs w:val="24"/>
              </w:rPr>
            </w:pPr>
            <w:r w:rsidRPr="00B54FFC">
              <w:rPr>
                <w:b/>
                <w:i/>
                <w:szCs w:val="24"/>
              </w:rPr>
              <w:t>Вид семестрового контролю</w:t>
            </w:r>
          </w:p>
        </w:tc>
        <w:tc>
          <w:tcPr>
            <w:tcW w:w="6895" w:type="dxa"/>
            <w:gridSpan w:val="2"/>
            <w:tcBorders>
              <w:top w:val="single" w:sz="4" w:space="0" w:color="auto"/>
              <w:left w:val="nil"/>
              <w:bottom w:val="single" w:sz="4" w:space="0" w:color="auto"/>
              <w:right w:val="nil"/>
            </w:tcBorders>
            <w:shd w:val="clear" w:color="auto" w:fill="auto"/>
            <w:vAlign w:val="bottom"/>
          </w:tcPr>
          <w:p w14:paraId="4072E0E2" w14:textId="77777777" w:rsidR="00ED7BA0" w:rsidRPr="00B54FFC" w:rsidRDefault="00B96748" w:rsidP="009A362B">
            <w:pPr>
              <w:rPr>
                <w:szCs w:val="24"/>
              </w:rPr>
            </w:pPr>
            <w:r>
              <w:rPr>
                <w:szCs w:val="24"/>
              </w:rPr>
              <w:t>іспит</w:t>
            </w:r>
          </w:p>
        </w:tc>
      </w:tr>
    </w:tbl>
    <w:p w14:paraId="72F3D515" w14:textId="595F30B1" w:rsidR="005E0718" w:rsidRDefault="005E0718" w:rsidP="00ED7BA0">
      <w:pPr>
        <w:jc w:val="both"/>
        <w:rPr>
          <w:sz w:val="22"/>
        </w:rPr>
      </w:pPr>
    </w:p>
    <w:p w14:paraId="33DBE6FE" w14:textId="77777777" w:rsidR="005E0718" w:rsidRDefault="005E0718">
      <w:pPr>
        <w:spacing w:after="160" w:line="259" w:lineRule="auto"/>
        <w:ind w:firstLine="720"/>
        <w:rPr>
          <w:sz w:val="22"/>
        </w:rPr>
      </w:pPr>
      <w:r>
        <w:rPr>
          <w:sz w:val="22"/>
        </w:rP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15"/>
        <w:gridCol w:w="280"/>
        <w:gridCol w:w="2087"/>
        <w:gridCol w:w="280"/>
        <w:gridCol w:w="1369"/>
        <w:gridCol w:w="736"/>
        <w:gridCol w:w="279"/>
        <w:gridCol w:w="2860"/>
      </w:tblGrid>
      <w:tr w:rsidR="00ED7BA0" w:rsidRPr="00B54FFC" w14:paraId="46300654" w14:textId="77777777" w:rsidTr="00F24D02">
        <w:tc>
          <w:tcPr>
            <w:tcW w:w="6331" w:type="dxa"/>
            <w:gridSpan w:val="5"/>
            <w:tcBorders>
              <w:top w:val="nil"/>
              <w:left w:val="nil"/>
              <w:bottom w:val="nil"/>
              <w:right w:val="nil"/>
            </w:tcBorders>
            <w:shd w:val="clear" w:color="auto" w:fill="auto"/>
          </w:tcPr>
          <w:p w14:paraId="0F428749" w14:textId="77777777" w:rsidR="00ED7BA0" w:rsidRPr="00B54FFC" w:rsidRDefault="00ED7BA0" w:rsidP="00727660">
            <w:pPr>
              <w:jc w:val="both"/>
              <w:rPr>
                <w:szCs w:val="24"/>
              </w:rPr>
            </w:pPr>
            <w:r w:rsidRPr="00B54FFC">
              <w:rPr>
                <w:b/>
                <w:i/>
                <w:szCs w:val="24"/>
              </w:rPr>
              <w:lastRenderedPageBreak/>
              <w:t>Автор курсу та лектор:</w:t>
            </w:r>
          </w:p>
        </w:tc>
        <w:tc>
          <w:tcPr>
            <w:tcW w:w="3875" w:type="dxa"/>
            <w:gridSpan w:val="3"/>
            <w:tcBorders>
              <w:top w:val="nil"/>
              <w:left w:val="nil"/>
              <w:bottom w:val="nil"/>
              <w:right w:val="nil"/>
            </w:tcBorders>
            <w:shd w:val="clear" w:color="auto" w:fill="auto"/>
          </w:tcPr>
          <w:p w14:paraId="064CAA5B" w14:textId="77777777" w:rsidR="00ED7BA0" w:rsidRPr="00B54FFC" w:rsidRDefault="00ED7BA0" w:rsidP="00727660">
            <w:pPr>
              <w:spacing w:line="276" w:lineRule="auto"/>
              <w:jc w:val="both"/>
              <w:rPr>
                <w:szCs w:val="24"/>
              </w:rPr>
            </w:pPr>
          </w:p>
        </w:tc>
      </w:tr>
      <w:tr w:rsidR="00ED7BA0" w:rsidRPr="00B54FFC" w14:paraId="42157202" w14:textId="77777777" w:rsidTr="00F24D02">
        <w:tc>
          <w:tcPr>
            <w:tcW w:w="10206" w:type="dxa"/>
            <w:gridSpan w:val="8"/>
            <w:tcBorders>
              <w:top w:val="nil"/>
              <w:left w:val="nil"/>
              <w:bottom w:val="single" w:sz="4" w:space="0" w:color="auto"/>
              <w:right w:val="nil"/>
            </w:tcBorders>
            <w:shd w:val="clear" w:color="auto" w:fill="auto"/>
            <w:vAlign w:val="center"/>
          </w:tcPr>
          <w:p w14:paraId="3B6F90DE" w14:textId="391D30A0" w:rsidR="00ED7BA0" w:rsidRPr="00B54FFC" w:rsidRDefault="006E13A6" w:rsidP="001C125F">
            <w:pPr>
              <w:spacing w:line="276" w:lineRule="auto"/>
              <w:jc w:val="center"/>
              <w:rPr>
                <w:szCs w:val="24"/>
              </w:rPr>
            </w:pPr>
            <w:proofErr w:type="spellStart"/>
            <w:r>
              <w:rPr>
                <w:szCs w:val="24"/>
              </w:rPr>
              <w:t>д</w:t>
            </w:r>
            <w:r w:rsidR="00ED7BA0" w:rsidRPr="00B54FFC">
              <w:rPr>
                <w:szCs w:val="24"/>
              </w:rPr>
              <w:t>.</w:t>
            </w:r>
            <w:r w:rsidR="00CC1623" w:rsidRPr="00B54FFC">
              <w:rPr>
                <w:szCs w:val="24"/>
              </w:rPr>
              <w:t>е</w:t>
            </w:r>
            <w:r w:rsidR="001C125F" w:rsidRPr="00B54FFC">
              <w:rPr>
                <w:szCs w:val="24"/>
              </w:rPr>
              <w:t>.н</w:t>
            </w:r>
            <w:proofErr w:type="spellEnd"/>
            <w:r w:rsidR="001C125F" w:rsidRPr="00B54FFC">
              <w:rPr>
                <w:szCs w:val="24"/>
              </w:rPr>
              <w:t>.</w:t>
            </w:r>
            <w:r w:rsidR="00045057">
              <w:rPr>
                <w:szCs w:val="24"/>
              </w:rPr>
              <w:t xml:space="preserve"> </w:t>
            </w:r>
            <w:r>
              <w:rPr>
                <w:szCs w:val="24"/>
              </w:rPr>
              <w:t>проф</w:t>
            </w:r>
            <w:r w:rsidR="00045057">
              <w:rPr>
                <w:szCs w:val="24"/>
              </w:rPr>
              <w:t>.</w:t>
            </w:r>
            <w:r w:rsidR="00ED7BA0" w:rsidRPr="00B54FFC">
              <w:rPr>
                <w:szCs w:val="24"/>
              </w:rPr>
              <w:t xml:space="preserve"> </w:t>
            </w:r>
            <w:proofErr w:type="spellStart"/>
            <w:r>
              <w:rPr>
                <w:szCs w:val="24"/>
              </w:rPr>
              <w:t>Клюс</w:t>
            </w:r>
            <w:proofErr w:type="spellEnd"/>
            <w:r>
              <w:rPr>
                <w:szCs w:val="24"/>
              </w:rPr>
              <w:t xml:space="preserve"> Юлія Ігорівна</w:t>
            </w:r>
          </w:p>
        </w:tc>
      </w:tr>
      <w:tr w:rsidR="00ED7BA0" w:rsidRPr="00B54FFC" w14:paraId="2A6B06E2" w14:textId="77777777" w:rsidTr="00F24D02">
        <w:tc>
          <w:tcPr>
            <w:tcW w:w="10206" w:type="dxa"/>
            <w:gridSpan w:val="8"/>
            <w:tcBorders>
              <w:top w:val="single" w:sz="4" w:space="0" w:color="auto"/>
              <w:left w:val="nil"/>
              <w:bottom w:val="nil"/>
              <w:right w:val="nil"/>
            </w:tcBorders>
            <w:shd w:val="clear" w:color="auto" w:fill="auto"/>
          </w:tcPr>
          <w:p w14:paraId="4BC39D01" w14:textId="77777777" w:rsidR="00ED7BA0" w:rsidRPr="00B54FFC" w:rsidRDefault="00ED7BA0" w:rsidP="00727660">
            <w:pPr>
              <w:spacing w:line="276" w:lineRule="auto"/>
              <w:jc w:val="center"/>
              <w:rPr>
                <w:sz w:val="16"/>
                <w:szCs w:val="16"/>
              </w:rPr>
            </w:pPr>
            <w:r w:rsidRPr="00B54FFC">
              <w:rPr>
                <w:sz w:val="16"/>
                <w:szCs w:val="16"/>
              </w:rPr>
              <w:t>вчений ступінь, вчене звання, прізвище, ім’я та по-батькові</w:t>
            </w:r>
          </w:p>
        </w:tc>
      </w:tr>
      <w:tr w:rsidR="00ED7BA0" w:rsidRPr="00B54FFC" w14:paraId="30EF5818" w14:textId="77777777" w:rsidTr="00F24D02">
        <w:tc>
          <w:tcPr>
            <w:tcW w:w="10206" w:type="dxa"/>
            <w:gridSpan w:val="8"/>
            <w:tcBorders>
              <w:top w:val="nil"/>
              <w:left w:val="nil"/>
              <w:bottom w:val="single" w:sz="4" w:space="0" w:color="auto"/>
              <w:right w:val="nil"/>
            </w:tcBorders>
            <w:shd w:val="clear" w:color="auto" w:fill="auto"/>
          </w:tcPr>
          <w:p w14:paraId="66F3C592" w14:textId="48837870" w:rsidR="00ED7BA0" w:rsidRPr="00B54FFC" w:rsidRDefault="006E13A6" w:rsidP="00727660">
            <w:pPr>
              <w:spacing w:line="276" w:lineRule="auto"/>
              <w:jc w:val="center"/>
              <w:rPr>
                <w:szCs w:val="24"/>
              </w:rPr>
            </w:pPr>
            <w:r>
              <w:rPr>
                <w:szCs w:val="24"/>
              </w:rPr>
              <w:t>завідувачка кафедри обліку і оподаткування</w:t>
            </w:r>
          </w:p>
        </w:tc>
      </w:tr>
      <w:tr w:rsidR="00ED7BA0" w:rsidRPr="00B54FFC" w14:paraId="2570A9B7" w14:textId="77777777" w:rsidTr="00F24D02">
        <w:tc>
          <w:tcPr>
            <w:tcW w:w="10206" w:type="dxa"/>
            <w:gridSpan w:val="8"/>
            <w:tcBorders>
              <w:top w:val="single" w:sz="4" w:space="0" w:color="auto"/>
              <w:left w:val="nil"/>
              <w:bottom w:val="nil"/>
              <w:right w:val="nil"/>
            </w:tcBorders>
            <w:shd w:val="clear" w:color="auto" w:fill="auto"/>
          </w:tcPr>
          <w:p w14:paraId="69135354" w14:textId="77777777" w:rsidR="00ED7BA0" w:rsidRPr="00B54FFC" w:rsidRDefault="00ED7BA0" w:rsidP="00727660">
            <w:pPr>
              <w:spacing w:line="276" w:lineRule="auto"/>
              <w:jc w:val="center"/>
              <w:rPr>
                <w:sz w:val="16"/>
                <w:szCs w:val="16"/>
              </w:rPr>
            </w:pPr>
            <w:r w:rsidRPr="00B54FFC">
              <w:rPr>
                <w:sz w:val="16"/>
                <w:szCs w:val="16"/>
              </w:rPr>
              <w:t>посада</w:t>
            </w:r>
          </w:p>
        </w:tc>
      </w:tr>
      <w:tr w:rsidR="00ED7BA0" w:rsidRPr="00B54FFC" w14:paraId="6D2C98D3" w14:textId="77777777" w:rsidTr="00F24D02">
        <w:tc>
          <w:tcPr>
            <w:tcW w:w="2315" w:type="dxa"/>
            <w:tcBorders>
              <w:top w:val="nil"/>
              <w:left w:val="nil"/>
              <w:bottom w:val="single" w:sz="4" w:space="0" w:color="auto"/>
              <w:right w:val="nil"/>
            </w:tcBorders>
            <w:shd w:val="clear" w:color="auto" w:fill="auto"/>
            <w:vAlign w:val="center"/>
          </w:tcPr>
          <w:p w14:paraId="6E2B900B" w14:textId="5DDC7C6B" w:rsidR="00ED7BA0" w:rsidRPr="00B54FFC" w:rsidRDefault="006E13A6" w:rsidP="00CC1623">
            <w:pPr>
              <w:jc w:val="center"/>
              <w:rPr>
                <w:szCs w:val="24"/>
              </w:rPr>
            </w:pPr>
            <w:proofErr w:type="spellStart"/>
            <w:r>
              <w:rPr>
                <w:szCs w:val="24"/>
                <w:lang w:val="en-US"/>
              </w:rPr>
              <w:t>klius</w:t>
            </w:r>
            <w:proofErr w:type="spellEnd"/>
            <w:r w:rsidR="009737A9" w:rsidRPr="009737A9">
              <w:rPr>
                <w:szCs w:val="24"/>
              </w:rPr>
              <w:t>@snu.edu.ua</w:t>
            </w:r>
          </w:p>
        </w:tc>
        <w:tc>
          <w:tcPr>
            <w:tcW w:w="280" w:type="dxa"/>
            <w:tcBorders>
              <w:top w:val="nil"/>
              <w:left w:val="nil"/>
              <w:bottom w:val="nil"/>
              <w:right w:val="nil"/>
            </w:tcBorders>
            <w:shd w:val="clear" w:color="auto" w:fill="auto"/>
            <w:vAlign w:val="center"/>
          </w:tcPr>
          <w:p w14:paraId="1841E98A" w14:textId="77777777" w:rsidR="00ED7BA0" w:rsidRPr="00B54FFC" w:rsidRDefault="00ED7BA0" w:rsidP="00CC1623">
            <w:pPr>
              <w:jc w:val="center"/>
              <w:rPr>
                <w:szCs w:val="24"/>
              </w:rPr>
            </w:pPr>
          </w:p>
        </w:tc>
        <w:tc>
          <w:tcPr>
            <w:tcW w:w="2087" w:type="dxa"/>
            <w:tcBorders>
              <w:top w:val="nil"/>
              <w:left w:val="nil"/>
              <w:bottom w:val="single" w:sz="4" w:space="0" w:color="auto"/>
              <w:right w:val="nil"/>
            </w:tcBorders>
            <w:shd w:val="clear" w:color="auto" w:fill="auto"/>
            <w:vAlign w:val="center"/>
          </w:tcPr>
          <w:p w14:paraId="33A90A35" w14:textId="4B074EB0" w:rsidR="00ED7BA0" w:rsidRPr="006E13A6" w:rsidRDefault="001C125F" w:rsidP="001C125F">
            <w:pPr>
              <w:jc w:val="center"/>
              <w:rPr>
                <w:szCs w:val="24"/>
                <w:lang w:val="en-US"/>
              </w:rPr>
            </w:pPr>
            <w:r w:rsidRPr="00B54FFC">
              <w:rPr>
                <w:szCs w:val="24"/>
              </w:rPr>
              <w:t>+38</w:t>
            </w:r>
            <w:r w:rsidR="00ED7BA0" w:rsidRPr="00B54FFC">
              <w:rPr>
                <w:szCs w:val="24"/>
              </w:rPr>
              <w:t>0</w:t>
            </w:r>
            <w:r w:rsidR="006E13A6">
              <w:rPr>
                <w:szCs w:val="24"/>
                <w:lang w:val="en-US"/>
              </w:rPr>
              <w:t>505610453</w:t>
            </w:r>
          </w:p>
        </w:tc>
        <w:tc>
          <w:tcPr>
            <w:tcW w:w="280" w:type="dxa"/>
            <w:tcBorders>
              <w:top w:val="nil"/>
              <w:left w:val="nil"/>
              <w:bottom w:val="nil"/>
              <w:right w:val="nil"/>
            </w:tcBorders>
            <w:shd w:val="clear" w:color="auto" w:fill="auto"/>
            <w:vAlign w:val="center"/>
          </w:tcPr>
          <w:p w14:paraId="76F95A22" w14:textId="77777777" w:rsidR="00ED7BA0" w:rsidRPr="00B54FFC" w:rsidRDefault="00ED7BA0" w:rsidP="00CC1623">
            <w:pPr>
              <w:jc w:val="center"/>
              <w:rPr>
                <w:szCs w:val="24"/>
              </w:rPr>
            </w:pPr>
          </w:p>
        </w:tc>
        <w:tc>
          <w:tcPr>
            <w:tcW w:w="2105" w:type="dxa"/>
            <w:gridSpan w:val="2"/>
            <w:tcBorders>
              <w:top w:val="nil"/>
              <w:left w:val="nil"/>
              <w:bottom w:val="single" w:sz="4" w:space="0" w:color="auto"/>
              <w:right w:val="nil"/>
            </w:tcBorders>
            <w:shd w:val="clear" w:color="auto" w:fill="auto"/>
            <w:vAlign w:val="center"/>
          </w:tcPr>
          <w:p w14:paraId="5703C41C" w14:textId="77777777" w:rsidR="00ED7BA0" w:rsidRPr="00B54FFC" w:rsidRDefault="00CC1623" w:rsidP="00CC1623">
            <w:pPr>
              <w:jc w:val="center"/>
              <w:rPr>
                <w:szCs w:val="24"/>
              </w:rPr>
            </w:pPr>
            <w:proofErr w:type="spellStart"/>
            <w:r w:rsidRPr="00B54FFC">
              <w:rPr>
                <w:szCs w:val="24"/>
              </w:rPr>
              <w:t>Viber</w:t>
            </w:r>
            <w:proofErr w:type="spellEnd"/>
            <w:r w:rsidRPr="00B54FFC">
              <w:rPr>
                <w:szCs w:val="24"/>
              </w:rPr>
              <w:t xml:space="preserve"> за номером телефону </w:t>
            </w:r>
          </w:p>
        </w:tc>
        <w:tc>
          <w:tcPr>
            <w:tcW w:w="279" w:type="dxa"/>
            <w:tcBorders>
              <w:top w:val="nil"/>
              <w:left w:val="nil"/>
              <w:bottom w:val="nil"/>
              <w:right w:val="nil"/>
            </w:tcBorders>
            <w:shd w:val="clear" w:color="auto" w:fill="auto"/>
            <w:vAlign w:val="center"/>
          </w:tcPr>
          <w:p w14:paraId="46874674" w14:textId="77777777" w:rsidR="00ED7BA0" w:rsidRPr="00B54FFC" w:rsidRDefault="00ED7BA0" w:rsidP="00CC1623">
            <w:pPr>
              <w:jc w:val="center"/>
              <w:rPr>
                <w:szCs w:val="24"/>
              </w:rPr>
            </w:pPr>
          </w:p>
        </w:tc>
        <w:tc>
          <w:tcPr>
            <w:tcW w:w="2860" w:type="dxa"/>
            <w:tcBorders>
              <w:top w:val="nil"/>
              <w:left w:val="nil"/>
              <w:bottom w:val="single" w:sz="4" w:space="0" w:color="auto"/>
              <w:right w:val="nil"/>
            </w:tcBorders>
            <w:shd w:val="clear" w:color="auto" w:fill="auto"/>
            <w:vAlign w:val="center"/>
          </w:tcPr>
          <w:p w14:paraId="4EA6B9A4" w14:textId="6F448398" w:rsidR="00ED7BA0" w:rsidRPr="00B54FFC" w:rsidRDefault="004513F1" w:rsidP="00CC1623">
            <w:pPr>
              <w:jc w:val="center"/>
              <w:rPr>
                <w:szCs w:val="24"/>
              </w:rPr>
            </w:pPr>
            <w:r>
              <w:rPr>
                <w:szCs w:val="24"/>
              </w:rPr>
              <w:t>407</w:t>
            </w:r>
            <w:r w:rsidR="00CC1623" w:rsidRPr="00B54FFC">
              <w:rPr>
                <w:szCs w:val="24"/>
              </w:rPr>
              <w:t xml:space="preserve">ГК аудиторія кафедри </w:t>
            </w:r>
            <w:proofErr w:type="spellStart"/>
            <w:r w:rsidR="009D604F">
              <w:rPr>
                <w:szCs w:val="24"/>
              </w:rPr>
              <w:t>ОбОп</w:t>
            </w:r>
            <w:proofErr w:type="spellEnd"/>
            <w:r w:rsidR="00CC1623" w:rsidRPr="00B54FFC">
              <w:rPr>
                <w:szCs w:val="24"/>
              </w:rPr>
              <w:t xml:space="preserve"> </w:t>
            </w:r>
          </w:p>
        </w:tc>
      </w:tr>
      <w:tr w:rsidR="00ED7BA0" w:rsidRPr="00B54FFC" w14:paraId="7410CBE7" w14:textId="77777777" w:rsidTr="00F24D02">
        <w:tc>
          <w:tcPr>
            <w:tcW w:w="2315" w:type="dxa"/>
            <w:tcBorders>
              <w:top w:val="single" w:sz="4" w:space="0" w:color="auto"/>
              <w:left w:val="nil"/>
              <w:bottom w:val="nil"/>
              <w:right w:val="nil"/>
            </w:tcBorders>
            <w:shd w:val="clear" w:color="auto" w:fill="auto"/>
          </w:tcPr>
          <w:p w14:paraId="62EFC518" w14:textId="77777777" w:rsidR="00ED7BA0" w:rsidRPr="00B54FFC" w:rsidRDefault="00ED7BA0" w:rsidP="00727660">
            <w:pPr>
              <w:jc w:val="center"/>
              <w:rPr>
                <w:sz w:val="16"/>
                <w:szCs w:val="16"/>
              </w:rPr>
            </w:pPr>
            <w:r w:rsidRPr="00B54FFC">
              <w:rPr>
                <w:sz w:val="16"/>
                <w:szCs w:val="16"/>
              </w:rPr>
              <w:t>електронна адреса</w:t>
            </w:r>
          </w:p>
        </w:tc>
        <w:tc>
          <w:tcPr>
            <w:tcW w:w="280" w:type="dxa"/>
            <w:tcBorders>
              <w:top w:val="nil"/>
              <w:left w:val="nil"/>
              <w:bottom w:val="nil"/>
              <w:right w:val="nil"/>
            </w:tcBorders>
            <w:shd w:val="clear" w:color="auto" w:fill="auto"/>
          </w:tcPr>
          <w:p w14:paraId="23692008" w14:textId="77777777" w:rsidR="00ED7BA0" w:rsidRPr="00B54FFC" w:rsidRDefault="00ED7BA0" w:rsidP="00727660">
            <w:pPr>
              <w:jc w:val="center"/>
              <w:rPr>
                <w:sz w:val="16"/>
                <w:szCs w:val="16"/>
              </w:rPr>
            </w:pPr>
          </w:p>
        </w:tc>
        <w:tc>
          <w:tcPr>
            <w:tcW w:w="2087" w:type="dxa"/>
            <w:tcBorders>
              <w:top w:val="single" w:sz="4" w:space="0" w:color="auto"/>
              <w:left w:val="nil"/>
              <w:bottom w:val="nil"/>
              <w:right w:val="nil"/>
            </w:tcBorders>
            <w:shd w:val="clear" w:color="auto" w:fill="auto"/>
          </w:tcPr>
          <w:p w14:paraId="12FEA57B" w14:textId="77777777" w:rsidR="00ED7BA0" w:rsidRPr="00B54FFC" w:rsidRDefault="00ED7BA0" w:rsidP="00727660">
            <w:pPr>
              <w:jc w:val="center"/>
              <w:rPr>
                <w:sz w:val="16"/>
                <w:szCs w:val="16"/>
              </w:rPr>
            </w:pPr>
            <w:r w:rsidRPr="00B54FFC">
              <w:rPr>
                <w:sz w:val="16"/>
                <w:szCs w:val="16"/>
              </w:rPr>
              <w:t>телефон</w:t>
            </w:r>
          </w:p>
        </w:tc>
        <w:tc>
          <w:tcPr>
            <w:tcW w:w="280" w:type="dxa"/>
            <w:tcBorders>
              <w:top w:val="nil"/>
              <w:left w:val="nil"/>
              <w:bottom w:val="nil"/>
              <w:right w:val="nil"/>
            </w:tcBorders>
            <w:shd w:val="clear" w:color="auto" w:fill="auto"/>
          </w:tcPr>
          <w:p w14:paraId="4E1F199A" w14:textId="77777777" w:rsidR="00ED7BA0" w:rsidRPr="00B54FFC" w:rsidRDefault="00ED7BA0" w:rsidP="00727660">
            <w:pPr>
              <w:jc w:val="center"/>
              <w:rPr>
                <w:sz w:val="16"/>
                <w:szCs w:val="16"/>
              </w:rPr>
            </w:pPr>
          </w:p>
        </w:tc>
        <w:tc>
          <w:tcPr>
            <w:tcW w:w="2105" w:type="dxa"/>
            <w:gridSpan w:val="2"/>
            <w:tcBorders>
              <w:top w:val="single" w:sz="4" w:space="0" w:color="auto"/>
              <w:left w:val="nil"/>
              <w:bottom w:val="nil"/>
              <w:right w:val="nil"/>
            </w:tcBorders>
            <w:shd w:val="clear" w:color="auto" w:fill="auto"/>
          </w:tcPr>
          <w:p w14:paraId="1A261272" w14:textId="77777777" w:rsidR="00ED7BA0" w:rsidRPr="00B54FFC" w:rsidRDefault="00ED7BA0" w:rsidP="00727660">
            <w:pPr>
              <w:spacing w:line="276" w:lineRule="auto"/>
              <w:jc w:val="center"/>
              <w:rPr>
                <w:sz w:val="16"/>
                <w:szCs w:val="16"/>
              </w:rPr>
            </w:pPr>
            <w:r w:rsidRPr="00B54FFC">
              <w:rPr>
                <w:sz w:val="16"/>
                <w:szCs w:val="16"/>
              </w:rPr>
              <w:t>месенджер</w:t>
            </w:r>
          </w:p>
        </w:tc>
        <w:tc>
          <w:tcPr>
            <w:tcW w:w="279" w:type="dxa"/>
            <w:tcBorders>
              <w:top w:val="nil"/>
              <w:left w:val="nil"/>
              <w:bottom w:val="nil"/>
              <w:right w:val="nil"/>
            </w:tcBorders>
            <w:shd w:val="clear" w:color="auto" w:fill="auto"/>
          </w:tcPr>
          <w:p w14:paraId="419E6FAA" w14:textId="77777777" w:rsidR="00ED7BA0" w:rsidRPr="00B54FFC" w:rsidRDefault="00ED7BA0" w:rsidP="00727660">
            <w:pPr>
              <w:spacing w:line="276" w:lineRule="auto"/>
              <w:jc w:val="center"/>
              <w:rPr>
                <w:sz w:val="16"/>
                <w:szCs w:val="16"/>
              </w:rPr>
            </w:pPr>
          </w:p>
        </w:tc>
        <w:tc>
          <w:tcPr>
            <w:tcW w:w="2860" w:type="dxa"/>
            <w:tcBorders>
              <w:top w:val="single" w:sz="4" w:space="0" w:color="auto"/>
              <w:left w:val="nil"/>
              <w:bottom w:val="nil"/>
              <w:right w:val="nil"/>
            </w:tcBorders>
            <w:shd w:val="clear" w:color="auto" w:fill="auto"/>
          </w:tcPr>
          <w:p w14:paraId="762E94D6" w14:textId="77777777" w:rsidR="00ED7BA0" w:rsidRPr="00B54FFC" w:rsidRDefault="00ED7BA0" w:rsidP="00727660">
            <w:pPr>
              <w:spacing w:line="276" w:lineRule="auto"/>
              <w:jc w:val="center"/>
              <w:rPr>
                <w:sz w:val="16"/>
                <w:szCs w:val="16"/>
              </w:rPr>
            </w:pPr>
            <w:r w:rsidRPr="00B54FFC">
              <w:rPr>
                <w:sz w:val="16"/>
                <w:szCs w:val="16"/>
              </w:rPr>
              <w:t>консультації</w:t>
            </w:r>
          </w:p>
        </w:tc>
      </w:tr>
    </w:tbl>
    <w:p w14:paraId="436B47FE" w14:textId="77777777" w:rsidR="00DC120A" w:rsidRPr="00B54FFC" w:rsidRDefault="00DC120A" w:rsidP="00ED7BA0">
      <w:pPr>
        <w:jc w:val="center"/>
        <w:rPr>
          <w:b/>
          <w:szCs w:val="24"/>
        </w:rPr>
      </w:pPr>
    </w:p>
    <w:p w14:paraId="05B5A47B" w14:textId="16397F4F" w:rsidR="005E0718" w:rsidRDefault="005E0718">
      <w:pPr>
        <w:spacing w:after="160" w:line="259" w:lineRule="auto"/>
        <w:ind w:firstLine="720"/>
        <w:rPr>
          <w:b/>
          <w:szCs w:val="24"/>
        </w:rPr>
      </w:pPr>
      <w:r>
        <w:rPr>
          <w:b/>
          <w:szCs w:val="24"/>
        </w:rPr>
        <w:br w:type="page"/>
      </w:r>
    </w:p>
    <w:p w14:paraId="2473C7EB" w14:textId="77777777" w:rsidR="00ED7BA0" w:rsidRPr="00B54FFC" w:rsidRDefault="00ED7BA0" w:rsidP="00ED7BA0">
      <w:pPr>
        <w:jc w:val="center"/>
        <w:rPr>
          <w:szCs w:val="24"/>
        </w:rPr>
      </w:pPr>
      <w:r w:rsidRPr="00B54FFC">
        <w:rPr>
          <w:b/>
          <w:szCs w:val="24"/>
        </w:rPr>
        <w:lastRenderedPageBreak/>
        <w:t>Анотація навчального курсу</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3"/>
        <w:gridCol w:w="8363"/>
      </w:tblGrid>
      <w:tr w:rsidR="00ED7BA0" w:rsidRPr="00B54FFC" w14:paraId="459DE79F" w14:textId="77777777" w:rsidTr="00F24D02">
        <w:tc>
          <w:tcPr>
            <w:tcW w:w="1843" w:type="dxa"/>
            <w:tcBorders>
              <w:top w:val="nil"/>
              <w:left w:val="nil"/>
              <w:bottom w:val="nil"/>
              <w:right w:val="nil"/>
            </w:tcBorders>
            <w:shd w:val="clear" w:color="auto" w:fill="auto"/>
          </w:tcPr>
          <w:p w14:paraId="08C955EB" w14:textId="77777777" w:rsidR="00ED7BA0" w:rsidRPr="00B54FFC" w:rsidRDefault="00ED7BA0" w:rsidP="006A5829">
            <w:pPr>
              <w:rPr>
                <w:b/>
                <w:i/>
                <w:szCs w:val="24"/>
              </w:rPr>
            </w:pPr>
            <w:r w:rsidRPr="00B54FFC">
              <w:rPr>
                <w:b/>
                <w:i/>
                <w:szCs w:val="24"/>
              </w:rPr>
              <w:t>Цілі вивчення курсу:</w:t>
            </w:r>
          </w:p>
        </w:tc>
        <w:tc>
          <w:tcPr>
            <w:tcW w:w="8363" w:type="dxa"/>
            <w:tcBorders>
              <w:top w:val="nil"/>
              <w:left w:val="nil"/>
              <w:bottom w:val="nil"/>
              <w:right w:val="nil"/>
            </w:tcBorders>
            <w:shd w:val="clear" w:color="auto" w:fill="auto"/>
          </w:tcPr>
          <w:p w14:paraId="10311276" w14:textId="4A94E48B" w:rsidR="006E13A6" w:rsidRPr="002A0C75" w:rsidRDefault="003C772C" w:rsidP="006E13A6">
            <w:pPr>
              <w:jc w:val="both"/>
              <w:rPr>
                <w:szCs w:val="24"/>
              </w:rPr>
            </w:pPr>
            <w:r>
              <w:t xml:space="preserve">Навчальна дисципліна «Бухгалтерський облік в управлінні підприємством» вивчає теорію, методологію, практику формування облікової інформації для сучасних і потенційних потреб управління підприємством для оцінки, прогнозування, контролю, аналізу альтернативних варіантів управлінських дій з метою підвищення ефективності господарювання, примноження майна власника, створення доданої вартості. Дисципліна спрямована на здатність до підготовки та використання облікової інформації як основи для прийняття управлінських рішень на всіх рівнях управління підприємством, впроваджувати політику підвищення ефективності результативності та соціальної відповідальності бізнесу, формулювати завдання, розробляти методики та впроваджувати сучасні методи фінансового та управлінського обліку, аналізу, аудиту і оподаткування у відповідності зі стратегічними цілями підприємства. Методологічною основою дисципліни є </w:t>
            </w:r>
            <w:proofErr w:type="spellStart"/>
            <w:r>
              <w:t>загальнофілософські</w:t>
            </w:r>
            <w:proofErr w:type="spellEnd"/>
            <w:r>
              <w:t>, та загальнонаукові принципи: діалектична логіка, порівняння, аналіз, синтез. Усе це і обумовлює актуальність вивчення навчальної, дисципліни «Бухгалтерський облік в управлінні підприємством»</w:t>
            </w:r>
            <w:r>
              <w:t>.</w:t>
            </w:r>
          </w:p>
        </w:tc>
      </w:tr>
      <w:tr w:rsidR="00ED7BA0" w:rsidRPr="00B54FFC" w14:paraId="55C4AA4C" w14:textId="77777777" w:rsidTr="00F24D02">
        <w:tblPrEx>
          <w:tblCellMar>
            <w:left w:w="108" w:type="dxa"/>
            <w:right w:w="108" w:type="dxa"/>
          </w:tblCellMar>
        </w:tblPrEx>
        <w:tc>
          <w:tcPr>
            <w:tcW w:w="1843" w:type="dxa"/>
            <w:tcBorders>
              <w:top w:val="nil"/>
              <w:left w:val="nil"/>
              <w:bottom w:val="nil"/>
              <w:right w:val="nil"/>
            </w:tcBorders>
            <w:shd w:val="clear" w:color="auto" w:fill="auto"/>
          </w:tcPr>
          <w:p w14:paraId="55CBA5CA" w14:textId="77777777" w:rsidR="00ED7BA0" w:rsidRPr="00B54FFC" w:rsidRDefault="00ED7BA0" w:rsidP="00727660">
            <w:pPr>
              <w:rPr>
                <w:b/>
                <w:i/>
                <w:szCs w:val="24"/>
              </w:rPr>
            </w:pPr>
            <w:r w:rsidRPr="00B54FFC">
              <w:rPr>
                <w:b/>
                <w:i/>
                <w:szCs w:val="24"/>
              </w:rPr>
              <w:t>Результати навчання:</w:t>
            </w:r>
          </w:p>
        </w:tc>
        <w:tc>
          <w:tcPr>
            <w:tcW w:w="8363" w:type="dxa"/>
            <w:tcBorders>
              <w:top w:val="nil"/>
              <w:left w:val="nil"/>
              <w:bottom w:val="nil"/>
              <w:right w:val="nil"/>
            </w:tcBorders>
            <w:shd w:val="clear" w:color="auto" w:fill="auto"/>
          </w:tcPr>
          <w:p w14:paraId="41AFBD9B" w14:textId="77777777" w:rsidR="003C772C" w:rsidRPr="003C772C" w:rsidRDefault="003C772C" w:rsidP="003C772C">
            <w:pPr>
              <w:jc w:val="both"/>
              <w:rPr>
                <w:szCs w:val="24"/>
                <w:lang w:eastAsia="uk-UA"/>
              </w:rPr>
            </w:pPr>
            <w:r w:rsidRPr="003C772C">
              <w:rPr>
                <w:szCs w:val="24"/>
                <w:lang w:eastAsia="uk-UA"/>
              </w:rPr>
              <w:t>Згідно з вимогами освітньо-професійної програми студенти повинні:</w:t>
            </w:r>
          </w:p>
          <w:p w14:paraId="12ECDC96" w14:textId="0DCF4A22" w:rsidR="003C772C" w:rsidRPr="003C772C" w:rsidRDefault="003C772C" w:rsidP="003C772C">
            <w:pPr>
              <w:jc w:val="both"/>
              <w:rPr>
                <w:szCs w:val="24"/>
                <w:lang w:eastAsia="uk-UA"/>
              </w:rPr>
            </w:pPr>
            <w:r w:rsidRPr="003C772C">
              <w:rPr>
                <w:szCs w:val="24"/>
                <w:lang w:eastAsia="uk-UA"/>
              </w:rPr>
              <w:t>знати:</w:t>
            </w:r>
            <w:r>
              <w:rPr>
                <w:szCs w:val="24"/>
                <w:lang w:eastAsia="uk-UA"/>
              </w:rPr>
              <w:t xml:space="preserve"> </w:t>
            </w:r>
            <w:r w:rsidRPr="003C772C">
              <w:rPr>
                <w:szCs w:val="24"/>
                <w:lang w:eastAsia="uk-UA"/>
              </w:rPr>
              <w:t>теорію, методологію, практику формування облікової інформації для сучасних і потенційних потреб управління підприємством;</w:t>
            </w:r>
            <w:r>
              <w:rPr>
                <w:szCs w:val="24"/>
                <w:lang w:eastAsia="uk-UA"/>
              </w:rPr>
              <w:t xml:space="preserve"> </w:t>
            </w:r>
            <w:r w:rsidRPr="003C772C">
              <w:rPr>
                <w:szCs w:val="24"/>
                <w:lang w:eastAsia="uk-UA"/>
              </w:rPr>
              <w:t>теоретичні, методичні та практичні засади використання бухгалтерського обліку як інформаційного джерела в управлінні підприємством;</w:t>
            </w:r>
            <w:r>
              <w:rPr>
                <w:szCs w:val="24"/>
                <w:lang w:eastAsia="uk-UA"/>
              </w:rPr>
              <w:t xml:space="preserve"> </w:t>
            </w:r>
            <w:r w:rsidRPr="003C772C">
              <w:rPr>
                <w:szCs w:val="24"/>
                <w:lang w:eastAsia="uk-UA"/>
              </w:rPr>
              <w:t>порядок формування бухгалтерської звітності для управління підприємством;</w:t>
            </w:r>
            <w:r>
              <w:rPr>
                <w:szCs w:val="24"/>
                <w:lang w:eastAsia="uk-UA"/>
              </w:rPr>
              <w:t xml:space="preserve"> </w:t>
            </w:r>
            <w:r w:rsidRPr="003C772C">
              <w:rPr>
                <w:szCs w:val="24"/>
                <w:lang w:eastAsia="uk-UA"/>
              </w:rPr>
              <w:t>сутність професійного судження та порядок його застосування в бухгалтерському обліку.</w:t>
            </w:r>
          </w:p>
          <w:p w14:paraId="2FA7DC8C" w14:textId="73F79C1E" w:rsidR="008B501D" w:rsidRPr="003C772C" w:rsidRDefault="003C772C" w:rsidP="003C772C">
            <w:pPr>
              <w:jc w:val="both"/>
            </w:pPr>
            <w:r w:rsidRPr="003C772C">
              <w:rPr>
                <w:szCs w:val="24"/>
                <w:lang w:eastAsia="uk-UA"/>
              </w:rPr>
              <w:t>вміти:</w:t>
            </w:r>
            <w:r>
              <w:rPr>
                <w:szCs w:val="24"/>
                <w:lang w:eastAsia="uk-UA"/>
              </w:rPr>
              <w:t xml:space="preserve"> </w:t>
            </w:r>
            <w:r w:rsidRPr="003C772C">
              <w:rPr>
                <w:szCs w:val="24"/>
                <w:lang w:eastAsia="uk-UA"/>
              </w:rPr>
              <w:t>класифікувати облікову інформацію, будувати систему бухгалтерського обліку для потреб управління;</w:t>
            </w:r>
            <w:r>
              <w:rPr>
                <w:szCs w:val="24"/>
                <w:lang w:eastAsia="uk-UA"/>
              </w:rPr>
              <w:t xml:space="preserve"> </w:t>
            </w:r>
            <w:r w:rsidRPr="003C772C">
              <w:rPr>
                <w:szCs w:val="24"/>
                <w:lang w:eastAsia="uk-UA"/>
              </w:rPr>
              <w:t>організовувати формування облікової інформації за стадіями облікового процесу, управляти якістю бухгалтерського обліку, контролювати якість облікової інформації;</w:t>
            </w:r>
            <w:r>
              <w:rPr>
                <w:szCs w:val="24"/>
                <w:lang w:eastAsia="uk-UA"/>
              </w:rPr>
              <w:t xml:space="preserve"> </w:t>
            </w:r>
            <w:r w:rsidRPr="003C772C">
              <w:rPr>
                <w:szCs w:val="24"/>
                <w:lang w:eastAsia="uk-UA"/>
              </w:rPr>
              <w:t>здійснювати підготовку бухгалтерської звітності, визначати інформаційні потреби користувачів облікової інформації в управлінні підприємством, консультувати управлінський персонал підприємства щодо облікової інформації, розробляти форми</w:t>
            </w:r>
            <w:r>
              <w:rPr>
                <w:szCs w:val="24"/>
                <w:lang w:eastAsia="uk-UA"/>
              </w:rPr>
              <w:t xml:space="preserve"> </w:t>
            </w:r>
            <w:r w:rsidRPr="003C772C">
              <w:rPr>
                <w:szCs w:val="24"/>
                <w:lang w:eastAsia="uk-UA"/>
              </w:rPr>
              <w:t>управлінської бухгалтерської звітності;</w:t>
            </w:r>
            <w:r>
              <w:rPr>
                <w:szCs w:val="24"/>
                <w:lang w:eastAsia="uk-UA"/>
              </w:rPr>
              <w:t xml:space="preserve"> </w:t>
            </w:r>
            <w:r w:rsidRPr="003C772C">
              <w:rPr>
                <w:szCs w:val="24"/>
                <w:lang w:eastAsia="uk-UA"/>
              </w:rPr>
              <w:t>формувати управлінську бухгалтерську звітність для управління економічним об’єктом;</w:t>
            </w:r>
            <w:r>
              <w:rPr>
                <w:szCs w:val="24"/>
                <w:lang w:eastAsia="uk-UA"/>
              </w:rPr>
              <w:t xml:space="preserve"> </w:t>
            </w:r>
            <w:r w:rsidRPr="003C772C">
              <w:rPr>
                <w:szCs w:val="24"/>
                <w:lang w:eastAsia="uk-UA"/>
              </w:rPr>
              <w:t>оцінювати інформаційні потреби користувачів, якість облікової інформації та бухгалтерську звітність;</w:t>
            </w:r>
            <w:r>
              <w:rPr>
                <w:szCs w:val="24"/>
                <w:lang w:eastAsia="uk-UA"/>
              </w:rPr>
              <w:t xml:space="preserve"> </w:t>
            </w:r>
            <w:r w:rsidRPr="003C772C">
              <w:rPr>
                <w:szCs w:val="24"/>
                <w:lang w:eastAsia="uk-UA"/>
              </w:rPr>
              <w:t xml:space="preserve">застосовувати техніки та методики </w:t>
            </w:r>
            <w:proofErr w:type="spellStart"/>
            <w:r w:rsidRPr="003C772C">
              <w:rPr>
                <w:szCs w:val="24"/>
                <w:lang w:eastAsia="uk-UA"/>
              </w:rPr>
              <w:t>надання</w:t>
            </w:r>
            <w:proofErr w:type="spellEnd"/>
            <w:r w:rsidRPr="003C772C">
              <w:rPr>
                <w:szCs w:val="24"/>
                <w:lang w:eastAsia="uk-UA"/>
              </w:rPr>
              <w:t xml:space="preserve"> </w:t>
            </w:r>
            <w:proofErr w:type="spellStart"/>
            <w:r w:rsidRPr="003C772C">
              <w:rPr>
                <w:szCs w:val="24"/>
                <w:lang w:eastAsia="uk-UA"/>
              </w:rPr>
              <w:t>облікової</w:t>
            </w:r>
            <w:proofErr w:type="spellEnd"/>
            <w:r w:rsidRPr="003C772C">
              <w:rPr>
                <w:szCs w:val="24"/>
                <w:lang w:eastAsia="uk-UA"/>
              </w:rPr>
              <w:t xml:space="preserve"> </w:t>
            </w:r>
            <w:proofErr w:type="spellStart"/>
            <w:r w:rsidRPr="003C772C">
              <w:rPr>
                <w:szCs w:val="24"/>
                <w:lang w:eastAsia="uk-UA"/>
              </w:rPr>
              <w:t>інформації</w:t>
            </w:r>
            <w:proofErr w:type="spellEnd"/>
            <w:r w:rsidRPr="003C772C">
              <w:rPr>
                <w:szCs w:val="24"/>
                <w:lang w:eastAsia="uk-UA"/>
              </w:rPr>
              <w:t xml:space="preserve"> для </w:t>
            </w:r>
            <w:proofErr w:type="spellStart"/>
            <w:r w:rsidRPr="003C772C">
              <w:rPr>
                <w:szCs w:val="24"/>
                <w:lang w:eastAsia="uk-UA"/>
              </w:rPr>
              <w:t>сучасних</w:t>
            </w:r>
            <w:proofErr w:type="spellEnd"/>
            <w:r w:rsidRPr="003C772C">
              <w:rPr>
                <w:szCs w:val="24"/>
                <w:lang w:eastAsia="uk-UA"/>
              </w:rPr>
              <w:t xml:space="preserve"> та потенційних потреб управління підприємством.</w:t>
            </w:r>
          </w:p>
        </w:tc>
      </w:tr>
      <w:tr w:rsidR="00ED7BA0" w:rsidRPr="00B54FFC" w14:paraId="363218C6" w14:textId="77777777" w:rsidTr="00F24D02">
        <w:tblPrEx>
          <w:tblCellMar>
            <w:left w:w="108" w:type="dxa"/>
            <w:right w:w="108" w:type="dxa"/>
          </w:tblCellMar>
        </w:tblPrEx>
        <w:tc>
          <w:tcPr>
            <w:tcW w:w="1843" w:type="dxa"/>
            <w:tcBorders>
              <w:top w:val="nil"/>
              <w:left w:val="nil"/>
              <w:bottom w:val="nil"/>
              <w:right w:val="nil"/>
            </w:tcBorders>
            <w:shd w:val="clear" w:color="auto" w:fill="auto"/>
          </w:tcPr>
          <w:p w14:paraId="74C5F6DE" w14:textId="77777777" w:rsidR="00ED7BA0" w:rsidRPr="00B54FFC" w:rsidRDefault="00ED7BA0" w:rsidP="00727660">
            <w:pPr>
              <w:rPr>
                <w:b/>
                <w:i/>
                <w:szCs w:val="24"/>
              </w:rPr>
            </w:pPr>
            <w:r w:rsidRPr="00B54FFC">
              <w:rPr>
                <w:b/>
                <w:i/>
                <w:szCs w:val="24"/>
              </w:rPr>
              <w:t>Передумови до початку вивчення:</w:t>
            </w:r>
          </w:p>
        </w:tc>
        <w:tc>
          <w:tcPr>
            <w:tcW w:w="8363" w:type="dxa"/>
            <w:tcBorders>
              <w:top w:val="nil"/>
              <w:left w:val="nil"/>
              <w:bottom w:val="nil"/>
              <w:right w:val="nil"/>
            </w:tcBorders>
            <w:shd w:val="clear" w:color="auto" w:fill="auto"/>
          </w:tcPr>
          <w:p w14:paraId="699C8F4B" w14:textId="0DF9F986" w:rsidR="00ED7BA0" w:rsidRPr="004513F1" w:rsidRDefault="003C772C" w:rsidP="00354F2F">
            <w:pPr>
              <w:jc w:val="both"/>
              <w:rPr>
                <w:szCs w:val="24"/>
              </w:rPr>
            </w:pPr>
            <w:r w:rsidRPr="003C772C">
              <w:rPr>
                <w:szCs w:val="24"/>
                <w:lang w:eastAsia="uk-UA"/>
              </w:rPr>
              <w:t>Навчальний курс базується на знаннях, здобутих при вивченні таких дисциплін, як Вивчення дисципліни ґрунтується на знаннях фінансового обліку, управлінського обліку, аудиту, організації бухгалтерського обліку, менеджменту, економіки підприємства, фінансів, права.</w:t>
            </w:r>
          </w:p>
        </w:tc>
      </w:tr>
    </w:tbl>
    <w:p w14:paraId="4BD48ADF" w14:textId="77777777" w:rsidR="005E0718" w:rsidRDefault="005E0718">
      <w:pPr>
        <w:spacing w:after="160" w:line="259" w:lineRule="auto"/>
        <w:ind w:firstLine="720"/>
        <w:rPr>
          <w:b/>
          <w:szCs w:val="24"/>
        </w:rPr>
      </w:pPr>
      <w:r>
        <w:rPr>
          <w:b/>
          <w:szCs w:val="24"/>
        </w:rPr>
        <w:br w:type="page"/>
      </w:r>
    </w:p>
    <w:p w14:paraId="5B9805C5" w14:textId="77777777" w:rsidR="00251587" w:rsidRPr="00B54FFC" w:rsidRDefault="00ED7BA0" w:rsidP="00ED7BA0">
      <w:pPr>
        <w:spacing w:line="276" w:lineRule="auto"/>
        <w:ind w:left="3119" w:hanging="3119"/>
        <w:jc w:val="center"/>
        <w:rPr>
          <w:b/>
          <w:color w:val="FF0000"/>
          <w:szCs w:val="24"/>
        </w:rPr>
      </w:pPr>
      <w:r w:rsidRPr="00B54FFC">
        <w:rPr>
          <w:b/>
          <w:szCs w:val="24"/>
        </w:rPr>
        <w:lastRenderedPageBreak/>
        <w:t>Мета курсу (набуті компетентності)</w:t>
      </w:r>
      <w:r w:rsidR="001C125F" w:rsidRPr="00B54FFC">
        <w:rPr>
          <w:b/>
          <w:color w:val="FF0000"/>
          <w:szCs w:val="24"/>
        </w:rPr>
        <w:t xml:space="preserve"> </w:t>
      </w:r>
    </w:p>
    <w:p w14:paraId="722248FB" w14:textId="2747409A" w:rsidR="00B96748" w:rsidRPr="004513F1" w:rsidRDefault="002A0C75" w:rsidP="004513F1">
      <w:pPr>
        <w:ind w:firstLine="708"/>
        <w:jc w:val="both"/>
      </w:pPr>
      <w:r w:rsidRPr="00D8655C">
        <w:rPr>
          <w:b/>
          <w:szCs w:val="24"/>
        </w:rPr>
        <w:t>Мет</w:t>
      </w:r>
      <w:r w:rsidR="00684DC3">
        <w:rPr>
          <w:b/>
          <w:szCs w:val="24"/>
        </w:rPr>
        <w:t>а</w:t>
      </w:r>
      <w:r w:rsidRPr="00D8655C">
        <w:rPr>
          <w:b/>
          <w:szCs w:val="24"/>
        </w:rPr>
        <w:t xml:space="preserve"> викладання дисципліни</w:t>
      </w:r>
      <w:r w:rsidR="0002474B">
        <w:rPr>
          <w:b/>
          <w:szCs w:val="24"/>
        </w:rPr>
        <w:t xml:space="preserve">. </w:t>
      </w:r>
      <w:r w:rsidR="003C772C" w:rsidRPr="003C772C">
        <w:t>Метою викладання навчальної дисципліни “Бухгалтерський облік в управлінні підприємством” є формування системи знань з формування облікової інформації як основи для прийняття обґрунтованих управлінських рішень на всіх рівнях управління підприємством.</w:t>
      </w:r>
    </w:p>
    <w:p w14:paraId="2856AD09" w14:textId="77777777" w:rsidR="00521C32" w:rsidRPr="00526596" w:rsidRDefault="00B96748" w:rsidP="004513F1">
      <w:pPr>
        <w:ind w:firstLine="708"/>
        <w:jc w:val="both"/>
        <w:rPr>
          <w:szCs w:val="24"/>
          <w:u w:val="single"/>
          <w:lang w:eastAsia="ar-SA"/>
        </w:rPr>
      </w:pPr>
      <w:r w:rsidRPr="004513F1">
        <w:t>За</w:t>
      </w:r>
      <w:r w:rsidR="00521C32" w:rsidRPr="004513F1">
        <w:t xml:space="preserve"> результатами опанування</w:t>
      </w:r>
      <w:r w:rsidR="00521C32" w:rsidRPr="00526596">
        <w:rPr>
          <w:szCs w:val="24"/>
          <w:u w:val="single"/>
          <w:lang w:eastAsia="ar-SA"/>
        </w:rPr>
        <w:t xml:space="preserve"> навчальної дисципліни здобувачі вищої освіти набувають професійні компетентності, а саме:</w:t>
      </w:r>
    </w:p>
    <w:p w14:paraId="61552CA6" w14:textId="5353D2F2" w:rsidR="0002474B" w:rsidRDefault="0002474B" w:rsidP="00526596">
      <w:pPr>
        <w:ind w:firstLine="708"/>
        <w:jc w:val="both"/>
      </w:pPr>
      <w:r w:rsidRPr="0002474B">
        <w:t>Здатність вчитися і оволодівати сучасними знаннями</w:t>
      </w:r>
      <w:r>
        <w:t xml:space="preserve"> </w:t>
      </w:r>
      <w:r w:rsidRPr="0002474B">
        <w:t>(ЗК01)</w:t>
      </w:r>
      <w:r>
        <w:t>.</w:t>
      </w:r>
    </w:p>
    <w:p w14:paraId="36A3EE3D" w14:textId="51D071CB" w:rsidR="0002474B" w:rsidRDefault="0002474B" w:rsidP="00526596">
      <w:pPr>
        <w:ind w:firstLine="708"/>
        <w:jc w:val="both"/>
      </w:pPr>
      <w:r w:rsidRPr="0002474B">
        <w:t>Здатність до абстрактного мислення, аналізу та синтезу</w:t>
      </w:r>
      <w:r>
        <w:t xml:space="preserve"> </w:t>
      </w:r>
      <w:r w:rsidRPr="0002474B">
        <w:t>(ЗК02)</w:t>
      </w:r>
      <w:r>
        <w:t>.</w:t>
      </w:r>
    </w:p>
    <w:p w14:paraId="0A53058B" w14:textId="77777777" w:rsidR="0002474B" w:rsidRDefault="0002474B" w:rsidP="00526596">
      <w:pPr>
        <w:ind w:firstLine="708"/>
        <w:jc w:val="both"/>
      </w:pPr>
      <w:r w:rsidRPr="0002474B">
        <w:t>Здатність працювати в команді (ЗК03)</w:t>
      </w:r>
      <w:r>
        <w:t>.</w:t>
      </w:r>
    </w:p>
    <w:p w14:paraId="1D9B8ECB" w14:textId="77777777" w:rsidR="0002474B" w:rsidRDefault="0002474B" w:rsidP="00526596">
      <w:pPr>
        <w:ind w:firstLine="708"/>
        <w:jc w:val="both"/>
      </w:pPr>
      <w:r w:rsidRPr="0002474B">
        <w:t xml:space="preserve">Здатність працювати </w:t>
      </w:r>
      <w:proofErr w:type="spellStart"/>
      <w:r w:rsidRPr="0002474B">
        <w:t>автономно</w:t>
      </w:r>
      <w:proofErr w:type="spellEnd"/>
      <w:r w:rsidRPr="0002474B">
        <w:t xml:space="preserve"> (ЗК04)</w:t>
      </w:r>
      <w:r>
        <w:t>.</w:t>
      </w:r>
    </w:p>
    <w:p w14:paraId="541582C4" w14:textId="77777777" w:rsidR="0002474B" w:rsidRDefault="0002474B" w:rsidP="00526596">
      <w:pPr>
        <w:ind w:firstLine="708"/>
        <w:jc w:val="both"/>
      </w:pPr>
      <w:r w:rsidRPr="0002474B">
        <w:t xml:space="preserve">Здатність діяти на основі етичних міркувань (мотивів) </w:t>
      </w:r>
      <w:r>
        <w:t>(</w:t>
      </w:r>
      <w:r w:rsidRPr="0002474B">
        <w:t>ЗК06)</w:t>
      </w:r>
      <w:r>
        <w:t>.</w:t>
      </w:r>
    </w:p>
    <w:p w14:paraId="547C5949" w14:textId="77777777" w:rsidR="0002474B" w:rsidRDefault="0002474B" w:rsidP="00526596">
      <w:pPr>
        <w:ind w:firstLine="708"/>
        <w:jc w:val="both"/>
      </w:pPr>
      <w:r w:rsidRPr="0002474B">
        <w:t>Здатність бути критичним та самокритичним (ЗК07)</w:t>
      </w:r>
      <w:r>
        <w:t>.</w:t>
      </w:r>
    </w:p>
    <w:p w14:paraId="665B56F3" w14:textId="77777777" w:rsidR="0002474B" w:rsidRDefault="0002474B" w:rsidP="00526596">
      <w:pPr>
        <w:ind w:firstLine="708"/>
        <w:jc w:val="both"/>
      </w:pPr>
      <w:r w:rsidRPr="0002474B">
        <w:t>Знання та розуміння предметної області та розуміння професійної діяльності (ЗК08)</w:t>
      </w:r>
      <w:r>
        <w:t>.</w:t>
      </w:r>
    </w:p>
    <w:p w14:paraId="64EB5436" w14:textId="77777777" w:rsidR="0002474B" w:rsidRDefault="0002474B" w:rsidP="00526596">
      <w:pPr>
        <w:ind w:firstLine="708"/>
        <w:jc w:val="both"/>
      </w:pPr>
      <w:r w:rsidRPr="0002474B">
        <w:t>Здатність спілкуватися державною мовою як усно, так і письмово (ЗК09)</w:t>
      </w:r>
      <w:r>
        <w:t>.</w:t>
      </w:r>
    </w:p>
    <w:p w14:paraId="4D45EA21" w14:textId="77777777" w:rsidR="0002474B" w:rsidRDefault="0002474B" w:rsidP="00526596">
      <w:pPr>
        <w:ind w:firstLine="708"/>
        <w:jc w:val="both"/>
      </w:pPr>
      <w:r w:rsidRPr="0002474B">
        <w:t>Здатність спілкуватися іноземною мовою (ЗК10)</w:t>
      </w:r>
      <w:r>
        <w:t>.</w:t>
      </w:r>
    </w:p>
    <w:p w14:paraId="729784C4" w14:textId="77777777" w:rsidR="0002474B" w:rsidRDefault="0002474B" w:rsidP="00526596">
      <w:pPr>
        <w:ind w:firstLine="708"/>
        <w:jc w:val="both"/>
      </w:pPr>
      <w:r w:rsidRPr="0002474B">
        <w:t>Навички використання сучасних інформаційних систем і комунікаційних технологій (ЗК11).</w:t>
      </w:r>
    </w:p>
    <w:p w14:paraId="1222CFD8" w14:textId="77777777" w:rsidR="0002474B" w:rsidRDefault="0002474B" w:rsidP="00526596">
      <w:pPr>
        <w:ind w:firstLine="708"/>
        <w:jc w:val="both"/>
      </w:pPr>
      <w:r w:rsidRPr="0002474B">
        <w:t>Здатність проведення досліджень на відповідному рівні.(ЗК13).</w:t>
      </w:r>
    </w:p>
    <w:p w14:paraId="0C016C4E" w14:textId="5471840E" w:rsidR="0002474B" w:rsidRDefault="0002474B" w:rsidP="00526596">
      <w:pPr>
        <w:ind w:firstLine="708"/>
        <w:jc w:val="both"/>
      </w:pPr>
      <w:r w:rsidRPr="0002474B">
        <w:t xml:space="preserve">Здатність досліджувати тенденції розвитку економіки за допомогою інструментарію </w:t>
      </w:r>
      <w:proofErr w:type="spellStart"/>
      <w:r w:rsidRPr="0002474B">
        <w:t>макро</w:t>
      </w:r>
      <w:proofErr w:type="spellEnd"/>
      <w:r w:rsidRPr="0002474B">
        <w:t>-та мікроекономічного аналізу, робити узагальнення стосовно оцінки прояву окремих явищ, які властиві</w:t>
      </w:r>
      <w:r w:rsidR="003A218A">
        <w:t xml:space="preserve"> </w:t>
      </w:r>
      <w:r w:rsidRPr="0002474B">
        <w:t>сучасним процесам в економіці (СК01).</w:t>
      </w:r>
    </w:p>
    <w:p w14:paraId="6BF20402" w14:textId="77777777" w:rsidR="0002474B" w:rsidRDefault="0002474B" w:rsidP="00526596">
      <w:pPr>
        <w:ind w:firstLine="708"/>
        <w:jc w:val="both"/>
      </w:pPr>
      <w:r w:rsidRPr="0002474B">
        <w:t>Використовувати математичний інструментарій для дослідження соціально-економічних процесів, розв’язання прикладних завдань в сфері обліку, аналізу, контролю, аудиту, оподаткування</w:t>
      </w:r>
      <w:r>
        <w:t xml:space="preserve"> </w:t>
      </w:r>
      <w:r w:rsidRPr="0002474B">
        <w:t>(СК02)</w:t>
      </w:r>
      <w:r>
        <w:t>.</w:t>
      </w:r>
    </w:p>
    <w:p w14:paraId="4469E8DB" w14:textId="77777777" w:rsidR="0002474B" w:rsidRDefault="0002474B" w:rsidP="00526596">
      <w:pPr>
        <w:ind w:firstLine="708"/>
        <w:jc w:val="both"/>
      </w:pPr>
      <w:r w:rsidRPr="0002474B">
        <w:t>Здатність до відображення інформації про господарські операції суб’єктів господарювання в фінансовому та управлінському обліку, їх систематизації, узагальнення у звітності та інтерпретації для задоволення інформаційних потреб осіб, що приймають рішення</w:t>
      </w:r>
      <w:r>
        <w:t xml:space="preserve"> </w:t>
      </w:r>
      <w:r w:rsidRPr="0002474B">
        <w:t>(СК03)</w:t>
      </w:r>
      <w:r>
        <w:t>.</w:t>
      </w:r>
    </w:p>
    <w:p w14:paraId="4A34073D" w14:textId="77777777" w:rsidR="0002474B" w:rsidRDefault="0002474B" w:rsidP="00526596">
      <w:pPr>
        <w:ind w:firstLine="708"/>
        <w:jc w:val="both"/>
      </w:pPr>
      <w:r w:rsidRPr="0002474B">
        <w:t>Застосовувати знання права та податкового законодавства в практичній діяльності суб’єктів господарювання</w:t>
      </w:r>
      <w:r>
        <w:t xml:space="preserve"> </w:t>
      </w:r>
      <w:r w:rsidRPr="0002474B">
        <w:t>(СК04)</w:t>
      </w:r>
      <w:r>
        <w:t>.</w:t>
      </w:r>
    </w:p>
    <w:p w14:paraId="5D1DD801" w14:textId="77777777" w:rsidR="0002474B" w:rsidRDefault="0002474B" w:rsidP="00526596">
      <w:pPr>
        <w:ind w:firstLine="708"/>
        <w:jc w:val="both"/>
      </w:pPr>
      <w:r w:rsidRPr="0002474B">
        <w:t>Проводити аналіз господарської діяльності підприємства та фінансовий аналіз з метою прийняття управлінських рішень (СК05)</w:t>
      </w:r>
      <w:r>
        <w:t>.</w:t>
      </w:r>
    </w:p>
    <w:p w14:paraId="71FC8822" w14:textId="77777777" w:rsidR="0002474B" w:rsidRDefault="0002474B" w:rsidP="00526596">
      <w:pPr>
        <w:ind w:firstLine="708"/>
        <w:jc w:val="both"/>
      </w:pPr>
      <w:r w:rsidRPr="0002474B">
        <w:t>Здійснювати облікові процедури із застосуванням спеціалізованих інформаційних систем і комп’ютерних технологій</w:t>
      </w:r>
      <w:r>
        <w:t xml:space="preserve"> </w:t>
      </w:r>
      <w:r w:rsidRPr="0002474B">
        <w:t>(СК06)</w:t>
      </w:r>
      <w:r>
        <w:t>.</w:t>
      </w:r>
    </w:p>
    <w:p w14:paraId="4CA84298" w14:textId="77777777" w:rsidR="0002474B" w:rsidRDefault="0002474B" w:rsidP="00526596">
      <w:pPr>
        <w:ind w:firstLine="708"/>
        <w:jc w:val="both"/>
      </w:pPr>
      <w:r w:rsidRPr="0002474B">
        <w:t>Ідентифікувати та оцінювати ризики недосягнення управлінських цілей суб’єкта господарювання, недотримання ним законодавства та регулювання діяльності, недостовірності звітності, збереження й використання його ресурсів (СК08)</w:t>
      </w:r>
      <w:r>
        <w:t>.</w:t>
      </w:r>
    </w:p>
    <w:p w14:paraId="5DCB7582" w14:textId="77777777" w:rsidR="0002474B" w:rsidRDefault="0002474B" w:rsidP="00526596">
      <w:pPr>
        <w:ind w:firstLine="708"/>
        <w:jc w:val="both"/>
      </w:pPr>
      <w:r w:rsidRPr="0002474B">
        <w:t>Здатність застосовувати етичні принципи під час виконання професійних обов’язків (СК10)</w:t>
      </w:r>
      <w:r>
        <w:t>.</w:t>
      </w:r>
    </w:p>
    <w:p w14:paraId="6B58706A" w14:textId="6B57B022" w:rsidR="00DA74BF" w:rsidRPr="0002474B" w:rsidRDefault="0002474B" w:rsidP="00526596">
      <w:pPr>
        <w:ind w:firstLine="708"/>
        <w:jc w:val="both"/>
      </w:pPr>
      <w:r w:rsidRPr="0002474B">
        <w:t>Демонструвати розуміння</w:t>
      </w:r>
      <w:r>
        <w:t xml:space="preserve"> </w:t>
      </w:r>
      <w:r w:rsidRPr="0002474B">
        <w:t>вимог щодо професійної діяльності, зумовлених необхідністю забезпечення сталого розвитку України, її зміцнення як демократичної, соціальної, правової держави. (СК11).</w:t>
      </w:r>
    </w:p>
    <w:p w14:paraId="41860818" w14:textId="77777777" w:rsidR="003A218A" w:rsidRDefault="003A218A" w:rsidP="00DA74BF">
      <w:pPr>
        <w:ind w:firstLine="709"/>
        <w:jc w:val="both"/>
        <w:rPr>
          <w:bCs/>
          <w:iCs/>
          <w:szCs w:val="24"/>
          <w:u w:val="single"/>
          <w:lang w:eastAsia="uk-UA"/>
        </w:rPr>
      </w:pPr>
    </w:p>
    <w:p w14:paraId="3ADD7F01" w14:textId="5F2EC671" w:rsidR="00DA74BF" w:rsidRPr="00526596" w:rsidRDefault="00DA74BF" w:rsidP="00DA74BF">
      <w:pPr>
        <w:ind w:firstLine="709"/>
        <w:jc w:val="both"/>
        <w:rPr>
          <w:bCs/>
          <w:iCs/>
          <w:szCs w:val="24"/>
          <w:u w:val="single"/>
          <w:lang w:eastAsia="uk-UA"/>
        </w:rPr>
      </w:pPr>
      <w:r w:rsidRPr="00526596">
        <w:rPr>
          <w:bCs/>
          <w:iCs/>
          <w:szCs w:val="24"/>
          <w:u w:val="single"/>
          <w:lang w:eastAsia="uk-UA"/>
        </w:rPr>
        <w:t>Що забезпечується досягненням наступних програмних результатів навчання:</w:t>
      </w:r>
    </w:p>
    <w:p w14:paraId="6895D66F" w14:textId="77777777" w:rsidR="0002474B" w:rsidRDefault="0002474B" w:rsidP="0002474B">
      <w:pPr>
        <w:ind w:firstLine="708"/>
        <w:jc w:val="both"/>
      </w:pPr>
      <w:r w:rsidRPr="0002474B">
        <w:t>Формувати й аналізувати фінансову, управлінську, податкову і статистичну звітність підприємств та правильно інтерпретувати отриману інформацію для</w:t>
      </w:r>
      <w:r>
        <w:t xml:space="preserve"> </w:t>
      </w:r>
      <w:r w:rsidRPr="0002474B">
        <w:t>прийняття управлінських рішень (ПР04)</w:t>
      </w:r>
    </w:p>
    <w:p w14:paraId="23B61481" w14:textId="77777777" w:rsidR="0002474B" w:rsidRDefault="0002474B" w:rsidP="0002474B">
      <w:pPr>
        <w:ind w:firstLine="708"/>
        <w:jc w:val="both"/>
      </w:pPr>
      <w:r w:rsidRPr="0002474B">
        <w:t>Розуміти організаційно-економічний механізм</w:t>
      </w:r>
      <w:r>
        <w:t xml:space="preserve"> </w:t>
      </w:r>
      <w:r w:rsidRPr="0002474B">
        <w:t>управління підприємством та оцінювати ефективність прийняття рішень з використанням обліково-аналітичної інформації (ПР08)</w:t>
      </w:r>
    </w:p>
    <w:p w14:paraId="6A8CE38C" w14:textId="77777777" w:rsidR="0002474B" w:rsidRDefault="0002474B" w:rsidP="0002474B">
      <w:pPr>
        <w:ind w:firstLine="708"/>
        <w:jc w:val="both"/>
      </w:pPr>
      <w:r w:rsidRPr="0002474B">
        <w:lastRenderedPageBreak/>
        <w:t>Вміти працювати як самостійно, так і в команді, проявляти лідерські якості та відповідальність у роботі, дотримуватися етичних принципів, поважати індивідуальне та культурне різноманіття (ПР17)</w:t>
      </w:r>
      <w:r>
        <w:t>.</w:t>
      </w:r>
    </w:p>
    <w:p w14:paraId="497E5BB7" w14:textId="07410B22" w:rsidR="0002474B" w:rsidRPr="00DA74BF" w:rsidRDefault="0002474B" w:rsidP="0002474B">
      <w:pPr>
        <w:ind w:firstLine="708"/>
        <w:jc w:val="both"/>
      </w:pPr>
      <w:r w:rsidRPr="0002474B">
        <w:t>Аналізувати розвиток систем, моделей і методів бухгалтерського обліку на національному та міжнародному рівнях з метою обґрунтування доцільності їх запровадження на підприємстві. (ПР18)</w:t>
      </w:r>
      <w:r>
        <w:t>.</w:t>
      </w:r>
    </w:p>
    <w:p w14:paraId="20DFB31B" w14:textId="33E061E8" w:rsidR="005E0718" w:rsidRDefault="005E0718">
      <w:pPr>
        <w:spacing w:after="160" w:line="259" w:lineRule="auto"/>
        <w:ind w:firstLine="720"/>
      </w:pPr>
      <w:r>
        <w:br w:type="page"/>
      </w:r>
    </w:p>
    <w:p w14:paraId="72147007" w14:textId="77777777" w:rsidR="00ED7BA0" w:rsidRPr="00B54FFC" w:rsidRDefault="00ED7BA0" w:rsidP="00292879">
      <w:pPr>
        <w:ind w:left="3119" w:hanging="3119"/>
        <w:jc w:val="center"/>
        <w:rPr>
          <w:b/>
          <w:szCs w:val="24"/>
        </w:rPr>
      </w:pPr>
      <w:r w:rsidRPr="00B54FFC">
        <w:rPr>
          <w:b/>
          <w:szCs w:val="24"/>
        </w:rPr>
        <w:lastRenderedPageBreak/>
        <w:t>Структура курсу</w:t>
      </w:r>
    </w:p>
    <w:p w14:paraId="151ABCAC" w14:textId="77777777" w:rsidR="00ED7BA0" w:rsidRPr="00B54FFC" w:rsidRDefault="00ED7BA0" w:rsidP="00292879">
      <w:pPr>
        <w:jc w:val="both"/>
        <w:rPr>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71"/>
        <w:gridCol w:w="1134"/>
        <w:gridCol w:w="4678"/>
        <w:gridCol w:w="1984"/>
      </w:tblGrid>
      <w:tr w:rsidR="00ED7BA0" w:rsidRPr="00684DC3" w14:paraId="4DBD838F" w14:textId="77777777" w:rsidTr="00397F17">
        <w:trPr>
          <w:trHeight w:val="536"/>
          <w:tblHeader/>
        </w:trPr>
        <w:tc>
          <w:tcPr>
            <w:tcW w:w="534" w:type="dxa"/>
            <w:tcBorders>
              <w:bottom w:val="single" w:sz="4" w:space="0" w:color="auto"/>
            </w:tcBorders>
            <w:shd w:val="clear" w:color="auto" w:fill="E7E6E6" w:themeFill="background2"/>
            <w:vAlign w:val="center"/>
          </w:tcPr>
          <w:p w14:paraId="3DC4DD57" w14:textId="77777777" w:rsidR="00ED7BA0" w:rsidRPr="00684DC3" w:rsidRDefault="00ED7BA0" w:rsidP="00292879">
            <w:pPr>
              <w:jc w:val="center"/>
              <w:rPr>
                <w:szCs w:val="24"/>
              </w:rPr>
            </w:pPr>
            <w:r w:rsidRPr="00684DC3">
              <w:rPr>
                <w:szCs w:val="24"/>
              </w:rPr>
              <w:t>№</w:t>
            </w:r>
          </w:p>
        </w:tc>
        <w:tc>
          <w:tcPr>
            <w:tcW w:w="1871" w:type="dxa"/>
            <w:tcBorders>
              <w:bottom w:val="single" w:sz="4" w:space="0" w:color="auto"/>
            </w:tcBorders>
            <w:shd w:val="clear" w:color="auto" w:fill="E7E6E6" w:themeFill="background2"/>
            <w:vAlign w:val="center"/>
          </w:tcPr>
          <w:p w14:paraId="446C17B0" w14:textId="77777777" w:rsidR="00ED7BA0" w:rsidRPr="00B677B4" w:rsidRDefault="00ED7BA0" w:rsidP="00292879">
            <w:pPr>
              <w:jc w:val="center"/>
              <w:rPr>
                <w:szCs w:val="24"/>
              </w:rPr>
            </w:pPr>
            <w:r w:rsidRPr="00B677B4">
              <w:rPr>
                <w:szCs w:val="24"/>
              </w:rPr>
              <w:t>Тема</w:t>
            </w:r>
          </w:p>
        </w:tc>
        <w:tc>
          <w:tcPr>
            <w:tcW w:w="1134" w:type="dxa"/>
            <w:tcBorders>
              <w:bottom w:val="single" w:sz="4" w:space="0" w:color="auto"/>
            </w:tcBorders>
            <w:shd w:val="clear" w:color="auto" w:fill="E7E6E6" w:themeFill="background2"/>
            <w:vAlign w:val="center"/>
          </w:tcPr>
          <w:p w14:paraId="6183D255" w14:textId="77777777" w:rsidR="00397F17" w:rsidRPr="00831BF3" w:rsidRDefault="00397F17" w:rsidP="00397F17">
            <w:pPr>
              <w:spacing w:line="276" w:lineRule="auto"/>
              <w:jc w:val="center"/>
              <w:rPr>
                <w:sz w:val="18"/>
                <w:szCs w:val="18"/>
              </w:rPr>
            </w:pPr>
            <w:r w:rsidRPr="00831BF3">
              <w:rPr>
                <w:sz w:val="18"/>
                <w:szCs w:val="18"/>
              </w:rPr>
              <w:t>Години (Л/ЛБ/ПЗ)</w:t>
            </w:r>
          </w:p>
          <w:p w14:paraId="01D5A6EA" w14:textId="1928EC42" w:rsidR="00ED7BA0" w:rsidRPr="00684DC3" w:rsidRDefault="00397F17" w:rsidP="00397F17">
            <w:pPr>
              <w:jc w:val="center"/>
              <w:rPr>
                <w:szCs w:val="24"/>
              </w:rPr>
            </w:pPr>
            <w:r w:rsidRPr="00831BF3">
              <w:rPr>
                <w:sz w:val="18"/>
                <w:szCs w:val="18"/>
              </w:rPr>
              <w:t>за формами навчання</w:t>
            </w:r>
          </w:p>
        </w:tc>
        <w:tc>
          <w:tcPr>
            <w:tcW w:w="4678" w:type="dxa"/>
            <w:tcBorders>
              <w:bottom w:val="single" w:sz="4" w:space="0" w:color="auto"/>
            </w:tcBorders>
            <w:shd w:val="clear" w:color="auto" w:fill="E7E6E6" w:themeFill="background2"/>
            <w:vAlign w:val="center"/>
          </w:tcPr>
          <w:p w14:paraId="7C7108AA" w14:textId="77777777" w:rsidR="00ED7BA0" w:rsidRPr="00B677B4" w:rsidRDefault="00ED7BA0" w:rsidP="00292879">
            <w:pPr>
              <w:jc w:val="center"/>
              <w:rPr>
                <w:szCs w:val="24"/>
              </w:rPr>
            </w:pPr>
            <w:r w:rsidRPr="00B677B4">
              <w:rPr>
                <w:szCs w:val="24"/>
              </w:rPr>
              <w:t>Стислий зміст</w:t>
            </w:r>
          </w:p>
        </w:tc>
        <w:tc>
          <w:tcPr>
            <w:tcW w:w="1984" w:type="dxa"/>
            <w:tcBorders>
              <w:bottom w:val="single" w:sz="4" w:space="0" w:color="auto"/>
            </w:tcBorders>
            <w:shd w:val="clear" w:color="auto" w:fill="E7E6E6" w:themeFill="background2"/>
            <w:vAlign w:val="center"/>
          </w:tcPr>
          <w:p w14:paraId="176661AA" w14:textId="77777777" w:rsidR="00ED7BA0" w:rsidRPr="00684DC3" w:rsidRDefault="00ED7BA0" w:rsidP="00292879">
            <w:pPr>
              <w:jc w:val="center"/>
              <w:rPr>
                <w:szCs w:val="24"/>
              </w:rPr>
            </w:pPr>
            <w:r w:rsidRPr="00684DC3">
              <w:rPr>
                <w:szCs w:val="24"/>
              </w:rPr>
              <w:t>Інструменти і завдання</w:t>
            </w:r>
          </w:p>
        </w:tc>
      </w:tr>
      <w:tr w:rsidR="008F1322" w:rsidRPr="00684DC3" w14:paraId="06DE442F" w14:textId="77777777" w:rsidTr="00397F17">
        <w:tc>
          <w:tcPr>
            <w:tcW w:w="534" w:type="dxa"/>
            <w:shd w:val="clear" w:color="auto" w:fill="auto"/>
          </w:tcPr>
          <w:p w14:paraId="7A6CE5C1" w14:textId="77777777" w:rsidR="008F1322" w:rsidRPr="00684DC3" w:rsidRDefault="008F1322" w:rsidP="00F53CB4">
            <w:pPr>
              <w:spacing w:line="216" w:lineRule="auto"/>
              <w:rPr>
                <w:szCs w:val="24"/>
              </w:rPr>
            </w:pPr>
            <w:r w:rsidRPr="00684DC3">
              <w:rPr>
                <w:szCs w:val="24"/>
              </w:rPr>
              <w:t>1</w:t>
            </w:r>
          </w:p>
        </w:tc>
        <w:tc>
          <w:tcPr>
            <w:tcW w:w="1871" w:type="dxa"/>
            <w:shd w:val="clear" w:color="auto" w:fill="auto"/>
          </w:tcPr>
          <w:p w14:paraId="3EB71107" w14:textId="5D67FE65" w:rsidR="008F1322" w:rsidRPr="00B677B4" w:rsidRDefault="00B677B4" w:rsidP="0028750C">
            <w:pPr>
              <w:spacing w:line="216" w:lineRule="auto"/>
              <w:rPr>
                <w:szCs w:val="24"/>
              </w:rPr>
            </w:pPr>
            <w:r w:rsidRPr="00B677B4">
              <w:rPr>
                <w:szCs w:val="24"/>
              </w:rPr>
              <w:t>Сутність і місце облікової інформації в управлінні підприємством.</w:t>
            </w:r>
          </w:p>
        </w:tc>
        <w:tc>
          <w:tcPr>
            <w:tcW w:w="1134" w:type="dxa"/>
            <w:shd w:val="clear" w:color="auto" w:fill="auto"/>
          </w:tcPr>
          <w:p w14:paraId="0DB15941" w14:textId="77777777" w:rsidR="00397F17" w:rsidRPr="00B401B1" w:rsidRDefault="00397F17" w:rsidP="00397F17">
            <w:pPr>
              <w:jc w:val="center"/>
              <w:rPr>
                <w:sz w:val="20"/>
              </w:rPr>
            </w:pPr>
            <w:r w:rsidRPr="00B401B1">
              <w:rPr>
                <w:sz w:val="20"/>
              </w:rPr>
              <w:t>денна</w:t>
            </w:r>
          </w:p>
          <w:p w14:paraId="67B9CBB5" w14:textId="6E8B29C0" w:rsidR="00397F17" w:rsidRPr="00CC27A8" w:rsidRDefault="00397F17" w:rsidP="00397F17">
            <w:pPr>
              <w:jc w:val="center"/>
              <w:rPr>
                <w:sz w:val="20"/>
                <w:lang w:val="ru-RU"/>
              </w:rPr>
            </w:pPr>
            <w:r>
              <w:rPr>
                <w:sz w:val="20"/>
                <w:lang w:val="ru-RU"/>
              </w:rPr>
              <w:t>2</w:t>
            </w:r>
            <w:r w:rsidRPr="00B401B1">
              <w:rPr>
                <w:sz w:val="20"/>
              </w:rPr>
              <w:t>/0/</w:t>
            </w:r>
            <w:r>
              <w:rPr>
                <w:sz w:val="20"/>
                <w:lang w:val="ru-RU"/>
              </w:rPr>
              <w:t>2</w:t>
            </w:r>
          </w:p>
          <w:p w14:paraId="5DC8C854" w14:textId="77777777" w:rsidR="00397F17" w:rsidRPr="00B401B1" w:rsidRDefault="00397F17" w:rsidP="00397F17">
            <w:pPr>
              <w:jc w:val="center"/>
              <w:rPr>
                <w:sz w:val="20"/>
              </w:rPr>
            </w:pPr>
          </w:p>
          <w:p w14:paraId="10151363" w14:textId="07C84BBC" w:rsidR="008F1322" w:rsidRPr="00684DC3" w:rsidRDefault="00397F17" w:rsidP="00397F17">
            <w:pPr>
              <w:spacing w:line="216" w:lineRule="auto"/>
              <w:jc w:val="center"/>
              <w:rPr>
                <w:szCs w:val="24"/>
              </w:rPr>
            </w:pPr>
            <w:r w:rsidRPr="00B401B1">
              <w:rPr>
                <w:sz w:val="20"/>
              </w:rPr>
              <w:t xml:space="preserve">заочна </w:t>
            </w:r>
            <w:r>
              <w:rPr>
                <w:sz w:val="20"/>
              </w:rPr>
              <w:t>1</w:t>
            </w:r>
            <w:r w:rsidRPr="00B401B1">
              <w:rPr>
                <w:sz w:val="20"/>
              </w:rPr>
              <w:t>/0/0</w:t>
            </w:r>
            <w:r w:rsidRPr="00B401B1">
              <w:rPr>
                <w:sz w:val="20"/>
                <w:lang w:val="ru-RU"/>
              </w:rPr>
              <w:t>,</w:t>
            </w:r>
            <w:r>
              <w:rPr>
                <w:sz w:val="20"/>
                <w:lang w:val="ru-RU"/>
              </w:rPr>
              <w:t>3</w:t>
            </w:r>
          </w:p>
        </w:tc>
        <w:tc>
          <w:tcPr>
            <w:tcW w:w="4678" w:type="dxa"/>
            <w:shd w:val="clear" w:color="auto" w:fill="auto"/>
          </w:tcPr>
          <w:p w14:paraId="13956847" w14:textId="31D1D9CD" w:rsidR="008F1322" w:rsidRPr="00B677B4" w:rsidRDefault="00B677B4" w:rsidP="00292879">
            <w:pPr>
              <w:jc w:val="both"/>
              <w:rPr>
                <w:i/>
                <w:szCs w:val="24"/>
              </w:rPr>
            </w:pPr>
            <w:r w:rsidRPr="00B677B4">
              <w:t>Поняття облікової інформації. Класифікація облікової інформації. Способи накопичення, обробки та узагальнення інформації для прийняття управлінських рішень</w:t>
            </w:r>
            <w:r w:rsidR="002F4152" w:rsidRPr="00B677B4">
              <w:rPr>
                <w:szCs w:val="24"/>
                <w:lang w:eastAsia="uk-UA"/>
              </w:rPr>
              <w:t>.</w:t>
            </w:r>
          </w:p>
        </w:tc>
        <w:tc>
          <w:tcPr>
            <w:tcW w:w="1984" w:type="dxa"/>
            <w:shd w:val="clear" w:color="auto" w:fill="auto"/>
          </w:tcPr>
          <w:p w14:paraId="65CE1ED1" w14:textId="26C7C8E9" w:rsidR="008F1322" w:rsidRPr="00684DC3" w:rsidRDefault="008F1322" w:rsidP="00B80ACD">
            <w:pPr>
              <w:jc w:val="center"/>
              <w:rPr>
                <w:szCs w:val="24"/>
              </w:rPr>
            </w:pPr>
            <w:r w:rsidRPr="00684DC3">
              <w:rPr>
                <w:szCs w:val="24"/>
              </w:rPr>
              <w:t>Презентації</w:t>
            </w:r>
            <w:r w:rsidR="00BC21C5" w:rsidRPr="00684DC3">
              <w:rPr>
                <w:szCs w:val="24"/>
              </w:rPr>
              <w:t>,</w:t>
            </w:r>
          </w:p>
          <w:p w14:paraId="49B6DEBB" w14:textId="15BA089E" w:rsidR="008F1322" w:rsidRPr="00684DC3" w:rsidRDefault="00BC21C5" w:rsidP="00B80ACD">
            <w:pPr>
              <w:spacing w:line="216" w:lineRule="auto"/>
              <w:jc w:val="center"/>
              <w:rPr>
                <w:snapToGrid w:val="0"/>
                <w:szCs w:val="24"/>
              </w:rPr>
            </w:pPr>
            <w:r w:rsidRPr="00684DC3">
              <w:rPr>
                <w:snapToGrid w:val="0"/>
                <w:szCs w:val="24"/>
              </w:rPr>
              <w:t>п</w:t>
            </w:r>
            <w:r w:rsidR="008F1322" w:rsidRPr="00684DC3">
              <w:rPr>
                <w:snapToGrid w:val="0"/>
                <w:szCs w:val="24"/>
              </w:rPr>
              <w:t>рактичні вправи</w:t>
            </w:r>
            <w:r w:rsidRPr="00684DC3">
              <w:rPr>
                <w:snapToGrid w:val="0"/>
                <w:szCs w:val="24"/>
              </w:rPr>
              <w:t>,</w:t>
            </w:r>
          </w:p>
          <w:p w14:paraId="078B8CD2" w14:textId="18162BAB" w:rsidR="008F1322" w:rsidRPr="00684DC3" w:rsidRDefault="00BC21C5" w:rsidP="00B80ACD">
            <w:pPr>
              <w:spacing w:line="216" w:lineRule="auto"/>
              <w:jc w:val="center"/>
              <w:rPr>
                <w:szCs w:val="24"/>
              </w:rPr>
            </w:pPr>
            <w:r w:rsidRPr="00684DC3">
              <w:rPr>
                <w:szCs w:val="24"/>
              </w:rPr>
              <w:t>с</w:t>
            </w:r>
            <w:r w:rsidR="008F1322" w:rsidRPr="00684DC3">
              <w:rPr>
                <w:szCs w:val="24"/>
              </w:rPr>
              <w:t>итуацій</w:t>
            </w:r>
            <w:r w:rsidRPr="00684DC3">
              <w:rPr>
                <w:szCs w:val="24"/>
              </w:rPr>
              <w:t>ні завдання,</w:t>
            </w:r>
          </w:p>
          <w:p w14:paraId="0FA60273" w14:textId="155A717F" w:rsidR="008F1322" w:rsidRPr="00684DC3" w:rsidRDefault="00BC21C5" w:rsidP="00B80ACD">
            <w:pPr>
              <w:spacing w:line="216" w:lineRule="auto"/>
              <w:jc w:val="center"/>
              <w:rPr>
                <w:szCs w:val="24"/>
              </w:rPr>
            </w:pPr>
            <w:r w:rsidRPr="00684DC3">
              <w:rPr>
                <w:szCs w:val="24"/>
              </w:rPr>
              <w:t>т</w:t>
            </w:r>
            <w:r w:rsidR="008F1322" w:rsidRPr="00684DC3">
              <w:rPr>
                <w:szCs w:val="24"/>
              </w:rPr>
              <w:t>ести</w:t>
            </w:r>
            <w:r w:rsidRPr="00684DC3">
              <w:rPr>
                <w:szCs w:val="24"/>
              </w:rPr>
              <w:t>,</w:t>
            </w:r>
          </w:p>
          <w:p w14:paraId="3CA0FB87" w14:textId="6DC08400" w:rsidR="008F1322" w:rsidRPr="00684DC3" w:rsidRDefault="00BC21C5" w:rsidP="00684DC3">
            <w:pPr>
              <w:spacing w:line="216" w:lineRule="auto"/>
              <w:jc w:val="center"/>
              <w:rPr>
                <w:szCs w:val="24"/>
              </w:rPr>
            </w:pPr>
            <w:r w:rsidRPr="00684DC3">
              <w:rPr>
                <w:szCs w:val="24"/>
              </w:rPr>
              <w:t>і</w:t>
            </w:r>
            <w:r w:rsidR="008F1322" w:rsidRPr="00684DC3">
              <w:rPr>
                <w:szCs w:val="24"/>
              </w:rPr>
              <w:t>ндивідуальні завдання</w:t>
            </w:r>
          </w:p>
        </w:tc>
      </w:tr>
      <w:tr w:rsidR="008F1322" w:rsidRPr="00684DC3" w14:paraId="370691DB" w14:textId="77777777" w:rsidTr="00397F17">
        <w:tc>
          <w:tcPr>
            <w:tcW w:w="534" w:type="dxa"/>
            <w:shd w:val="clear" w:color="auto" w:fill="auto"/>
          </w:tcPr>
          <w:p w14:paraId="17EA8642" w14:textId="77777777" w:rsidR="008F1322" w:rsidRPr="00684DC3" w:rsidRDefault="008F1322" w:rsidP="00F53CB4">
            <w:pPr>
              <w:spacing w:line="216" w:lineRule="auto"/>
              <w:jc w:val="center"/>
              <w:rPr>
                <w:szCs w:val="24"/>
              </w:rPr>
            </w:pPr>
            <w:r w:rsidRPr="00684DC3">
              <w:rPr>
                <w:szCs w:val="24"/>
              </w:rPr>
              <w:t>2</w:t>
            </w:r>
          </w:p>
        </w:tc>
        <w:tc>
          <w:tcPr>
            <w:tcW w:w="1871" w:type="dxa"/>
            <w:shd w:val="clear" w:color="auto" w:fill="auto"/>
          </w:tcPr>
          <w:p w14:paraId="36045FD4" w14:textId="4375A4A0" w:rsidR="008F1322" w:rsidRPr="00B677B4" w:rsidRDefault="00B677B4" w:rsidP="00EC5526">
            <w:pPr>
              <w:jc w:val="both"/>
              <w:rPr>
                <w:szCs w:val="24"/>
              </w:rPr>
            </w:pPr>
            <w:r w:rsidRPr="00B677B4">
              <w:rPr>
                <w:szCs w:val="24"/>
              </w:rPr>
              <w:t>Бухгалтерський облік в інформаційній системі управління підприємством.</w:t>
            </w:r>
          </w:p>
        </w:tc>
        <w:tc>
          <w:tcPr>
            <w:tcW w:w="1134" w:type="dxa"/>
            <w:shd w:val="clear" w:color="auto" w:fill="auto"/>
          </w:tcPr>
          <w:p w14:paraId="791BB67B" w14:textId="77777777" w:rsidR="00397F17" w:rsidRPr="00B401B1" w:rsidRDefault="00397F17" w:rsidP="00397F17">
            <w:pPr>
              <w:jc w:val="center"/>
              <w:rPr>
                <w:sz w:val="20"/>
              </w:rPr>
            </w:pPr>
            <w:r w:rsidRPr="00B401B1">
              <w:rPr>
                <w:sz w:val="20"/>
              </w:rPr>
              <w:t>денна</w:t>
            </w:r>
          </w:p>
          <w:p w14:paraId="3734804C" w14:textId="61C2C384" w:rsidR="00397F17" w:rsidRPr="00CC27A8" w:rsidRDefault="00397F17" w:rsidP="00397F17">
            <w:pPr>
              <w:jc w:val="center"/>
              <w:rPr>
                <w:sz w:val="20"/>
                <w:lang w:val="ru-RU"/>
              </w:rPr>
            </w:pPr>
            <w:r>
              <w:rPr>
                <w:sz w:val="20"/>
                <w:lang w:val="ru-RU"/>
              </w:rPr>
              <w:t>4</w:t>
            </w:r>
            <w:r w:rsidRPr="00B401B1">
              <w:rPr>
                <w:sz w:val="20"/>
              </w:rPr>
              <w:t>/0/</w:t>
            </w:r>
            <w:r>
              <w:rPr>
                <w:sz w:val="20"/>
                <w:lang w:val="ru-RU"/>
              </w:rPr>
              <w:t>4</w:t>
            </w:r>
          </w:p>
          <w:p w14:paraId="742AC7EF" w14:textId="77777777" w:rsidR="00397F17" w:rsidRPr="00B401B1" w:rsidRDefault="00397F17" w:rsidP="00397F17">
            <w:pPr>
              <w:jc w:val="center"/>
              <w:rPr>
                <w:sz w:val="20"/>
              </w:rPr>
            </w:pPr>
          </w:p>
          <w:p w14:paraId="60DD05AE" w14:textId="5FC9D00B" w:rsidR="008F1322" w:rsidRPr="00684DC3" w:rsidRDefault="00397F17" w:rsidP="00397F17">
            <w:pPr>
              <w:spacing w:line="216" w:lineRule="auto"/>
              <w:jc w:val="center"/>
              <w:rPr>
                <w:szCs w:val="24"/>
              </w:rPr>
            </w:pPr>
            <w:r w:rsidRPr="00B401B1">
              <w:rPr>
                <w:sz w:val="20"/>
              </w:rPr>
              <w:t xml:space="preserve">заочна </w:t>
            </w:r>
            <w:r>
              <w:rPr>
                <w:sz w:val="20"/>
              </w:rPr>
              <w:t>1</w:t>
            </w:r>
            <w:r w:rsidRPr="00B401B1">
              <w:rPr>
                <w:sz w:val="20"/>
              </w:rPr>
              <w:t>/0/0</w:t>
            </w:r>
            <w:r w:rsidRPr="00B401B1">
              <w:rPr>
                <w:sz w:val="20"/>
                <w:lang w:val="ru-RU"/>
              </w:rPr>
              <w:t>,</w:t>
            </w:r>
            <w:r>
              <w:rPr>
                <w:sz w:val="20"/>
                <w:lang w:val="ru-RU"/>
              </w:rPr>
              <w:t>3</w:t>
            </w:r>
          </w:p>
        </w:tc>
        <w:tc>
          <w:tcPr>
            <w:tcW w:w="4678" w:type="dxa"/>
            <w:shd w:val="clear" w:color="auto" w:fill="auto"/>
          </w:tcPr>
          <w:p w14:paraId="47143347" w14:textId="73715CBC" w:rsidR="00B677B4" w:rsidRPr="00B677B4" w:rsidRDefault="00B677B4" w:rsidP="00B677B4">
            <w:pPr>
              <w:jc w:val="both"/>
              <w:rPr>
                <w:szCs w:val="24"/>
              </w:rPr>
            </w:pPr>
            <w:r w:rsidRPr="00B677B4">
              <w:rPr>
                <w:szCs w:val="24"/>
              </w:rPr>
              <w:t xml:space="preserve">Економіко-правові передумови визначення предметної сутності бухгалтерського обліку. Наукове визначення предмета бухгалтерського обліку та його деталізація на об’єкти управління. Межа в якій </w:t>
            </w:r>
            <w:r w:rsidRPr="00B677B4">
              <w:t>бухгалтерський</w:t>
            </w:r>
            <w:r w:rsidRPr="00B677B4">
              <w:rPr>
                <w:szCs w:val="24"/>
              </w:rPr>
              <w:t xml:space="preserve"> облік відображає свій предмет. Принцип автономності. Конкретизація предмета бухгалтерського обліку в об’єкті управління. Фінансова класифікація господарських фактів — явищ і процесів — в управлінні</w:t>
            </w:r>
          </w:p>
          <w:p w14:paraId="1A2FD0DC" w14:textId="697BA274" w:rsidR="008F1322" w:rsidRPr="00B677B4" w:rsidRDefault="008F1322" w:rsidP="00292879">
            <w:pPr>
              <w:jc w:val="both"/>
              <w:rPr>
                <w:szCs w:val="24"/>
              </w:rPr>
            </w:pPr>
          </w:p>
        </w:tc>
        <w:tc>
          <w:tcPr>
            <w:tcW w:w="1984" w:type="dxa"/>
            <w:shd w:val="clear" w:color="auto" w:fill="auto"/>
          </w:tcPr>
          <w:p w14:paraId="27CAE47A" w14:textId="77777777" w:rsidR="00BC21C5" w:rsidRPr="00684DC3" w:rsidRDefault="00BC21C5" w:rsidP="00BC21C5">
            <w:pPr>
              <w:jc w:val="center"/>
              <w:rPr>
                <w:szCs w:val="24"/>
              </w:rPr>
            </w:pPr>
            <w:r w:rsidRPr="00684DC3">
              <w:rPr>
                <w:szCs w:val="24"/>
              </w:rPr>
              <w:t>Презентації,</w:t>
            </w:r>
          </w:p>
          <w:p w14:paraId="2DABE5AD" w14:textId="77777777" w:rsidR="00BC21C5" w:rsidRPr="00684DC3" w:rsidRDefault="00BC21C5" w:rsidP="00BC21C5">
            <w:pPr>
              <w:spacing w:line="216" w:lineRule="auto"/>
              <w:jc w:val="center"/>
              <w:rPr>
                <w:snapToGrid w:val="0"/>
                <w:szCs w:val="24"/>
              </w:rPr>
            </w:pPr>
            <w:r w:rsidRPr="00684DC3">
              <w:rPr>
                <w:snapToGrid w:val="0"/>
                <w:szCs w:val="24"/>
              </w:rPr>
              <w:t>практичні вправи,</w:t>
            </w:r>
          </w:p>
          <w:p w14:paraId="3696F105" w14:textId="77777777" w:rsidR="00BC21C5" w:rsidRPr="00684DC3" w:rsidRDefault="00BC21C5" w:rsidP="00BC21C5">
            <w:pPr>
              <w:spacing w:line="216" w:lineRule="auto"/>
              <w:jc w:val="center"/>
              <w:rPr>
                <w:szCs w:val="24"/>
              </w:rPr>
            </w:pPr>
            <w:r w:rsidRPr="00684DC3">
              <w:rPr>
                <w:szCs w:val="24"/>
              </w:rPr>
              <w:t>ситуаційні завдання,</w:t>
            </w:r>
          </w:p>
          <w:p w14:paraId="57A9181E" w14:textId="77777777" w:rsidR="00BC21C5" w:rsidRPr="00684DC3" w:rsidRDefault="00BC21C5" w:rsidP="00BC21C5">
            <w:pPr>
              <w:spacing w:line="216" w:lineRule="auto"/>
              <w:jc w:val="center"/>
              <w:rPr>
                <w:szCs w:val="24"/>
              </w:rPr>
            </w:pPr>
            <w:r w:rsidRPr="00684DC3">
              <w:rPr>
                <w:szCs w:val="24"/>
              </w:rPr>
              <w:t>тести,</w:t>
            </w:r>
          </w:p>
          <w:p w14:paraId="6F5F532B" w14:textId="0D94E9CA" w:rsidR="008F1322" w:rsidRPr="00684DC3" w:rsidRDefault="00BC21C5" w:rsidP="00684DC3">
            <w:pPr>
              <w:spacing w:line="216" w:lineRule="auto"/>
              <w:jc w:val="center"/>
              <w:rPr>
                <w:szCs w:val="24"/>
              </w:rPr>
            </w:pPr>
            <w:r w:rsidRPr="00684DC3">
              <w:rPr>
                <w:szCs w:val="24"/>
              </w:rPr>
              <w:t>індивідуальні завдання</w:t>
            </w:r>
          </w:p>
        </w:tc>
      </w:tr>
      <w:tr w:rsidR="008F1322" w:rsidRPr="00684DC3" w14:paraId="260843ED" w14:textId="77777777" w:rsidTr="00397F17">
        <w:tc>
          <w:tcPr>
            <w:tcW w:w="534" w:type="dxa"/>
            <w:shd w:val="clear" w:color="auto" w:fill="auto"/>
          </w:tcPr>
          <w:p w14:paraId="12165481" w14:textId="77777777" w:rsidR="008F1322" w:rsidRPr="00684DC3" w:rsidRDefault="008F1322" w:rsidP="00F53CB4">
            <w:pPr>
              <w:spacing w:line="216" w:lineRule="auto"/>
              <w:jc w:val="center"/>
              <w:rPr>
                <w:szCs w:val="24"/>
              </w:rPr>
            </w:pPr>
            <w:r w:rsidRPr="00684DC3">
              <w:rPr>
                <w:szCs w:val="24"/>
              </w:rPr>
              <w:t>3</w:t>
            </w:r>
          </w:p>
        </w:tc>
        <w:tc>
          <w:tcPr>
            <w:tcW w:w="1871" w:type="dxa"/>
            <w:shd w:val="clear" w:color="auto" w:fill="auto"/>
          </w:tcPr>
          <w:p w14:paraId="7DB49973" w14:textId="7937223E" w:rsidR="008F1322" w:rsidRPr="00B677B4" w:rsidRDefault="00B677B4" w:rsidP="00F53CB4">
            <w:pPr>
              <w:spacing w:line="216" w:lineRule="auto"/>
              <w:rPr>
                <w:szCs w:val="24"/>
              </w:rPr>
            </w:pPr>
            <w:r w:rsidRPr="00B677B4">
              <w:rPr>
                <w:szCs w:val="24"/>
              </w:rPr>
              <w:t>Принципи, методики і техніки підготовки управлінської бухгалтерської звітності.</w:t>
            </w:r>
          </w:p>
        </w:tc>
        <w:tc>
          <w:tcPr>
            <w:tcW w:w="1134" w:type="dxa"/>
            <w:shd w:val="clear" w:color="auto" w:fill="auto"/>
          </w:tcPr>
          <w:p w14:paraId="7CD8F92F" w14:textId="77777777" w:rsidR="00397F17" w:rsidRPr="00B401B1" w:rsidRDefault="00397F17" w:rsidP="00397F17">
            <w:pPr>
              <w:jc w:val="center"/>
              <w:rPr>
                <w:sz w:val="20"/>
              </w:rPr>
            </w:pPr>
            <w:r w:rsidRPr="00B401B1">
              <w:rPr>
                <w:sz w:val="20"/>
              </w:rPr>
              <w:t>денна</w:t>
            </w:r>
          </w:p>
          <w:p w14:paraId="2ADC7530" w14:textId="5CDF6B39" w:rsidR="00397F17" w:rsidRPr="00CC27A8" w:rsidRDefault="00397F17" w:rsidP="00397F17">
            <w:pPr>
              <w:jc w:val="center"/>
              <w:rPr>
                <w:sz w:val="20"/>
                <w:lang w:val="ru-RU"/>
              </w:rPr>
            </w:pPr>
            <w:r>
              <w:rPr>
                <w:sz w:val="20"/>
                <w:lang w:val="ru-RU"/>
              </w:rPr>
              <w:t>2</w:t>
            </w:r>
            <w:r w:rsidRPr="00B401B1">
              <w:rPr>
                <w:sz w:val="20"/>
              </w:rPr>
              <w:t>/0/</w:t>
            </w:r>
            <w:r>
              <w:rPr>
                <w:sz w:val="20"/>
                <w:lang w:val="ru-RU"/>
              </w:rPr>
              <w:t>2</w:t>
            </w:r>
          </w:p>
          <w:p w14:paraId="668888AE" w14:textId="77777777" w:rsidR="00397F17" w:rsidRPr="00B401B1" w:rsidRDefault="00397F17" w:rsidP="00397F17">
            <w:pPr>
              <w:jc w:val="center"/>
              <w:rPr>
                <w:sz w:val="20"/>
              </w:rPr>
            </w:pPr>
          </w:p>
          <w:p w14:paraId="146FC0A6" w14:textId="55FD2BEC" w:rsidR="008F1322" w:rsidRPr="00684DC3" w:rsidRDefault="00397F17" w:rsidP="00397F17">
            <w:pPr>
              <w:spacing w:line="216" w:lineRule="auto"/>
              <w:jc w:val="center"/>
              <w:rPr>
                <w:szCs w:val="24"/>
              </w:rPr>
            </w:pPr>
            <w:r w:rsidRPr="00B401B1">
              <w:rPr>
                <w:sz w:val="20"/>
              </w:rPr>
              <w:t>заочна 0,5/0/0</w:t>
            </w:r>
            <w:r w:rsidRPr="00B401B1">
              <w:rPr>
                <w:sz w:val="20"/>
                <w:lang w:val="ru-RU"/>
              </w:rPr>
              <w:t>,</w:t>
            </w:r>
            <w:r>
              <w:rPr>
                <w:sz w:val="20"/>
                <w:lang w:val="ru-RU"/>
              </w:rPr>
              <w:t>2</w:t>
            </w:r>
          </w:p>
        </w:tc>
        <w:tc>
          <w:tcPr>
            <w:tcW w:w="4678" w:type="dxa"/>
            <w:shd w:val="clear" w:color="auto" w:fill="auto"/>
          </w:tcPr>
          <w:p w14:paraId="1E3E5B20" w14:textId="550DA36E" w:rsidR="008F1322" w:rsidRPr="00B677B4" w:rsidRDefault="00B677B4" w:rsidP="00FA09E8">
            <w:pPr>
              <w:jc w:val="both"/>
              <w:rPr>
                <w:szCs w:val="24"/>
              </w:rPr>
            </w:pPr>
            <w:r w:rsidRPr="00B677B4">
              <w:rPr>
                <w:szCs w:val="24"/>
              </w:rPr>
              <w:t>Фінансова звітність у системі інформаційного забезп</w:t>
            </w:r>
            <w:r w:rsidRPr="00B677B4">
              <w:rPr>
                <w:szCs w:val="24"/>
              </w:rPr>
              <w:t>е</w:t>
            </w:r>
            <w:r w:rsidRPr="00B677B4">
              <w:rPr>
                <w:szCs w:val="24"/>
              </w:rPr>
              <w:t>чення управління фінансами підприємства, сутність і зн</w:t>
            </w:r>
            <w:r w:rsidRPr="00B677B4">
              <w:rPr>
                <w:szCs w:val="24"/>
              </w:rPr>
              <w:t>а</w:t>
            </w:r>
            <w:r w:rsidRPr="00B677B4">
              <w:rPr>
                <w:szCs w:val="24"/>
              </w:rPr>
              <w:t>чення. Види звітності. Підготовчі роботи до складання фінансового звіту</w:t>
            </w:r>
            <w:r w:rsidR="002F4152" w:rsidRPr="00B677B4">
              <w:rPr>
                <w:szCs w:val="24"/>
                <w:lang w:eastAsia="uk-UA"/>
              </w:rPr>
              <w:t>.</w:t>
            </w:r>
          </w:p>
        </w:tc>
        <w:tc>
          <w:tcPr>
            <w:tcW w:w="1984" w:type="dxa"/>
            <w:shd w:val="clear" w:color="auto" w:fill="auto"/>
          </w:tcPr>
          <w:p w14:paraId="1929AFFE" w14:textId="77777777" w:rsidR="00BC21C5" w:rsidRPr="00684DC3" w:rsidRDefault="00BC21C5" w:rsidP="00BC21C5">
            <w:pPr>
              <w:jc w:val="center"/>
              <w:rPr>
                <w:szCs w:val="24"/>
              </w:rPr>
            </w:pPr>
            <w:r w:rsidRPr="00684DC3">
              <w:rPr>
                <w:szCs w:val="24"/>
              </w:rPr>
              <w:t>Презентації,</w:t>
            </w:r>
          </w:p>
          <w:p w14:paraId="6F51758B" w14:textId="77777777" w:rsidR="00BC21C5" w:rsidRPr="00684DC3" w:rsidRDefault="00BC21C5" w:rsidP="00BC21C5">
            <w:pPr>
              <w:spacing w:line="216" w:lineRule="auto"/>
              <w:jc w:val="center"/>
              <w:rPr>
                <w:snapToGrid w:val="0"/>
                <w:szCs w:val="24"/>
              </w:rPr>
            </w:pPr>
            <w:r w:rsidRPr="00684DC3">
              <w:rPr>
                <w:snapToGrid w:val="0"/>
                <w:szCs w:val="24"/>
              </w:rPr>
              <w:t>практичні вправи,</w:t>
            </w:r>
          </w:p>
          <w:p w14:paraId="23174045" w14:textId="77777777" w:rsidR="00BC21C5" w:rsidRPr="00684DC3" w:rsidRDefault="00BC21C5" w:rsidP="00BC21C5">
            <w:pPr>
              <w:spacing w:line="216" w:lineRule="auto"/>
              <w:jc w:val="center"/>
              <w:rPr>
                <w:szCs w:val="24"/>
              </w:rPr>
            </w:pPr>
            <w:r w:rsidRPr="00684DC3">
              <w:rPr>
                <w:szCs w:val="24"/>
              </w:rPr>
              <w:t>ситуаційні завдання,</w:t>
            </w:r>
          </w:p>
          <w:p w14:paraId="4E096AC3" w14:textId="77777777" w:rsidR="00BC21C5" w:rsidRPr="00684DC3" w:rsidRDefault="00BC21C5" w:rsidP="00BC21C5">
            <w:pPr>
              <w:spacing w:line="216" w:lineRule="auto"/>
              <w:jc w:val="center"/>
              <w:rPr>
                <w:szCs w:val="24"/>
              </w:rPr>
            </w:pPr>
            <w:r w:rsidRPr="00684DC3">
              <w:rPr>
                <w:szCs w:val="24"/>
              </w:rPr>
              <w:t>тести,</w:t>
            </w:r>
          </w:p>
          <w:p w14:paraId="36062D65" w14:textId="24D9B28A" w:rsidR="008F1322" w:rsidRPr="00684DC3" w:rsidRDefault="00BC21C5" w:rsidP="00684DC3">
            <w:pPr>
              <w:spacing w:line="216" w:lineRule="auto"/>
              <w:jc w:val="center"/>
              <w:rPr>
                <w:szCs w:val="24"/>
              </w:rPr>
            </w:pPr>
            <w:r w:rsidRPr="00684DC3">
              <w:rPr>
                <w:szCs w:val="24"/>
              </w:rPr>
              <w:t>індивідуальні завдання</w:t>
            </w:r>
          </w:p>
        </w:tc>
      </w:tr>
      <w:tr w:rsidR="008F1322" w:rsidRPr="00684DC3" w14:paraId="75A93B0D" w14:textId="77777777" w:rsidTr="00397F17">
        <w:tc>
          <w:tcPr>
            <w:tcW w:w="534" w:type="dxa"/>
            <w:shd w:val="clear" w:color="auto" w:fill="auto"/>
          </w:tcPr>
          <w:p w14:paraId="26229279" w14:textId="77777777" w:rsidR="008F1322" w:rsidRPr="00684DC3" w:rsidRDefault="008F1322" w:rsidP="00F53CB4">
            <w:pPr>
              <w:spacing w:line="216" w:lineRule="auto"/>
              <w:jc w:val="center"/>
              <w:rPr>
                <w:szCs w:val="24"/>
              </w:rPr>
            </w:pPr>
            <w:r w:rsidRPr="00684DC3">
              <w:rPr>
                <w:szCs w:val="24"/>
              </w:rPr>
              <w:t>4</w:t>
            </w:r>
          </w:p>
        </w:tc>
        <w:tc>
          <w:tcPr>
            <w:tcW w:w="1871" w:type="dxa"/>
            <w:shd w:val="clear" w:color="auto" w:fill="auto"/>
          </w:tcPr>
          <w:p w14:paraId="6F33879B" w14:textId="619D1362" w:rsidR="008F1322" w:rsidRPr="00B677B4" w:rsidRDefault="00B677B4" w:rsidP="00F53CB4">
            <w:pPr>
              <w:spacing w:line="216" w:lineRule="auto"/>
              <w:rPr>
                <w:szCs w:val="24"/>
              </w:rPr>
            </w:pPr>
            <w:r w:rsidRPr="00B677B4">
              <w:rPr>
                <w:szCs w:val="24"/>
              </w:rPr>
              <w:t>Організаційна побудова бухгалтерського обліку в управлінні підприємством</w:t>
            </w:r>
            <w:r w:rsidR="002F4152" w:rsidRPr="00B677B4">
              <w:rPr>
                <w:szCs w:val="24"/>
                <w:lang w:eastAsia="uk-UA"/>
              </w:rPr>
              <w:t>.</w:t>
            </w:r>
          </w:p>
        </w:tc>
        <w:tc>
          <w:tcPr>
            <w:tcW w:w="1134" w:type="dxa"/>
            <w:shd w:val="clear" w:color="auto" w:fill="auto"/>
          </w:tcPr>
          <w:p w14:paraId="53A1C93D" w14:textId="77777777" w:rsidR="00F455A5" w:rsidRPr="00B401B1" w:rsidRDefault="00F455A5" w:rsidP="00F455A5">
            <w:pPr>
              <w:jc w:val="center"/>
              <w:rPr>
                <w:sz w:val="20"/>
              </w:rPr>
            </w:pPr>
            <w:r w:rsidRPr="00B401B1">
              <w:rPr>
                <w:sz w:val="20"/>
              </w:rPr>
              <w:t>денна</w:t>
            </w:r>
          </w:p>
          <w:p w14:paraId="00B2100A" w14:textId="7DA24708" w:rsidR="00F455A5" w:rsidRPr="00CC27A8" w:rsidRDefault="00F455A5" w:rsidP="00F455A5">
            <w:pPr>
              <w:jc w:val="center"/>
              <w:rPr>
                <w:sz w:val="20"/>
                <w:lang w:val="ru-RU"/>
              </w:rPr>
            </w:pPr>
            <w:r>
              <w:rPr>
                <w:sz w:val="20"/>
                <w:lang w:val="ru-RU"/>
              </w:rPr>
              <w:t>3</w:t>
            </w:r>
            <w:r w:rsidRPr="00B401B1">
              <w:rPr>
                <w:sz w:val="20"/>
              </w:rPr>
              <w:t>/0/</w:t>
            </w:r>
            <w:r>
              <w:rPr>
                <w:sz w:val="20"/>
                <w:lang w:val="ru-RU"/>
              </w:rPr>
              <w:t>3</w:t>
            </w:r>
          </w:p>
          <w:p w14:paraId="4A1E122B" w14:textId="77777777" w:rsidR="00F455A5" w:rsidRPr="00B401B1" w:rsidRDefault="00F455A5" w:rsidP="00F455A5">
            <w:pPr>
              <w:jc w:val="center"/>
              <w:rPr>
                <w:sz w:val="20"/>
              </w:rPr>
            </w:pPr>
          </w:p>
          <w:p w14:paraId="26E62704" w14:textId="7EABE0D9" w:rsidR="008F1322" w:rsidRPr="00684DC3" w:rsidRDefault="00F455A5" w:rsidP="00F455A5">
            <w:pPr>
              <w:spacing w:line="216" w:lineRule="auto"/>
              <w:jc w:val="center"/>
              <w:rPr>
                <w:szCs w:val="24"/>
              </w:rPr>
            </w:pPr>
            <w:r w:rsidRPr="00B401B1">
              <w:rPr>
                <w:sz w:val="20"/>
              </w:rPr>
              <w:t>заочна 0,5/0/0</w:t>
            </w:r>
            <w:r w:rsidRPr="00B401B1">
              <w:rPr>
                <w:sz w:val="20"/>
                <w:lang w:val="ru-RU"/>
              </w:rPr>
              <w:t>,</w:t>
            </w:r>
            <w:r>
              <w:rPr>
                <w:sz w:val="20"/>
                <w:lang w:val="ru-RU"/>
              </w:rPr>
              <w:t>2</w:t>
            </w:r>
          </w:p>
        </w:tc>
        <w:tc>
          <w:tcPr>
            <w:tcW w:w="4678" w:type="dxa"/>
            <w:shd w:val="clear" w:color="auto" w:fill="auto"/>
          </w:tcPr>
          <w:p w14:paraId="667398E5" w14:textId="799D3CA4" w:rsidR="008F1322" w:rsidRPr="00B677B4" w:rsidRDefault="00B677B4" w:rsidP="0014328B">
            <w:pPr>
              <w:jc w:val="both"/>
              <w:rPr>
                <w:szCs w:val="24"/>
              </w:rPr>
            </w:pPr>
            <w:r w:rsidRPr="00B677B4">
              <w:t>Структурна побудова бухгалтерського фінансового обл</w:t>
            </w:r>
            <w:r w:rsidRPr="00B677B4">
              <w:t>і</w:t>
            </w:r>
            <w:r w:rsidRPr="00B677B4">
              <w:t>ку на основі загальноприйнятих принципів. Фактори, що впливають на організаційну побудову бу</w:t>
            </w:r>
            <w:r w:rsidRPr="00B677B4">
              <w:t>х</w:t>
            </w:r>
            <w:r w:rsidRPr="00B677B4">
              <w:t>галтерського фінансового обліку в управлінні підпр</w:t>
            </w:r>
            <w:r w:rsidRPr="00B677B4">
              <w:t>и</w:t>
            </w:r>
            <w:r w:rsidRPr="00B677B4">
              <w:t>ємством. Визначення центрів затрат і центрів відповідально</w:t>
            </w:r>
            <w:r w:rsidRPr="00B677B4">
              <w:t>с</w:t>
            </w:r>
            <w:r w:rsidRPr="00B677B4">
              <w:t>ті. Поглиблена класифікація затрат для побудови внутрі</w:t>
            </w:r>
            <w:r w:rsidRPr="00B677B4">
              <w:t>ш</w:t>
            </w:r>
            <w:r w:rsidRPr="00B677B4">
              <w:t>ньогосподарського обліку.</w:t>
            </w:r>
          </w:p>
        </w:tc>
        <w:tc>
          <w:tcPr>
            <w:tcW w:w="1984" w:type="dxa"/>
            <w:shd w:val="clear" w:color="auto" w:fill="auto"/>
          </w:tcPr>
          <w:p w14:paraId="1D57FF82" w14:textId="77777777" w:rsidR="00BC21C5" w:rsidRPr="00684DC3" w:rsidRDefault="00BC21C5" w:rsidP="00BC21C5">
            <w:pPr>
              <w:jc w:val="center"/>
              <w:rPr>
                <w:szCs w:val="24"/>
              </w:rPr>
            </w:pPr>
            <w:r w:rsidRPr="00684DC3">
              <w:rPr>
                <w:szCs w:val="24"/>
              </w:rPr>
              <w:t>Презентації,</w:t>
            </w:r>
          </w:p>
          <w:p w14:paraId="53F1D7D8" w14:textId="77777777" w:rsidR="00BC21C5" w:rsidRPr="00684DC3" w:rsidRDefault="00BC21C5" w:rsidP="00BC21C5">
            <w:pPr>
              <w:spacing w:line="216" w:lineRule="auto"/>
              <w:jc w:val="center"/>
              <w:rPr>
                <w:snapToGrid w:val="0"/>
                <w:szCs w:val="24"/>
              </w:rPr>
            </w:pPr>
            <w:r w:rsidRPr="00684DC3">
              <w:rPr>
                <w:snapToGrid w:val="0"/>
                <w:szCs w:val="24"/>
              </w:rPr>
              <w:t>практичні вправи,</w:t>
            </w:r>
          </w:p>
          <w:p w14:paraId="7FF26D74" w14:textId="77777777" w:rsidR="00BC21C5" w:rsidRPr="00684DC3" w:rsidRDefault="00BC21C5" w:rsidP="00BC21C5">
            <w:pPr>
              <w:spacing w:line="216" w:lineRule="auto"/>
              <w:jc w:val="center"/>
              <w:rPr>
                <w:szCs w:val="24"/>
              </w:rPr>
            </w:pPr>
            <w:r w:rsidRPr="00684DC3">
              <w:rPr>
                <w:szCs w:val="24"/>
              </w:rPr>
              <w:t>ситуаційні завдання,</w:t>
            </w:r>
          </w:p>
          <w:p w14:paraId="125E023D" w14:textId="77777777" w:rsidR="00BC21C5" w:rsidRPr="00684DC3" w:rsidRDefault="00BC21C5" w:rsidP="00BC21C5">
            <w:pPr>
              <w:spacing w:line="216" w:lineRule="auto"/>
              <w:jc w:val="center"/>
              <w:rPr>
                <w:szCs w:val="24"/>
              </w:rPr>
            </w:pPr>
            <w:r w:rsidRPr="00684DC3">
              <w:rPr>
                <w:szCs w:val="24"/>
              </w:rPr>
              <w:t>тести,</w:t>
            </w:r>
          </w:p>
          <w:p w14:paraId="01FD8378" w14:textId="4EA32EE6" w:rsidR="008F1322" w:rsidRPr="00684DC3" w:rsidRDefault="00BC21C5" w:rsidP="00684DC3">
            <w:pPr>
              <w:spacing w:line="216" w:lineRule="auto"/>
              <w:jc w:val="center"/>
              <w:rPr>
                <w:szCs w:val="24"/>
              </w:rPr>
            </w:pPr>
            <w:r w:rsidRPr="00684DC3">
              <w:rPr>
                <w:szCs w:val="24"/>
              </w:rPr>
              <w:t>індивідуальні завдання</w:t>
            </w:r>
          </w:p>
        </w:tc>
      </w:tr>
      <w:tr w:rsidR="008F1322" w:rsidRPr="00684DC3" w14:paraId="45E1B0FC" w14:textId="77777777" w:rsidTr="00397F17">
        <w:tc>
          <w:tcPr>
            <w:tcW w:w="534" w:type="dxa"/>
            <w:shd w:val="clear" w:color="auto" w:fill="auto"/>
          </w:tcPr>
          <w:p w14:paraId="784B6539" w14:textId="77777777" w:rsidR="008F1322" w:rsidRPr="00684DC3" w:rsidRDefault="008F1322" w:rsidP="00F53CB4">
            <w:pPr>
              <w:spacing w:line="216" w:lineRule="auto"/>
              <w:jc w:val="center"/>
              <w:rPr>
                <w:szCs w:val="24"/>
              </w:rPr>
            </w:pPr>
            <w:r w:rsidRPr="00684DC3">
              <w:rPr>
                <w:szCs w:val="24"/>
              </w:rPr>
              <w:t>5</w:t>
            </w:r>
          </w:p>
        </w:tc>
        <w:tc>
          <w:tcPr>
            <w:tcW w:w="1871" w:type="dxa"/>
            <w:shd w:val="clear" w:color="auto" w:fill="auto"/>
          </w:tcPr>
          <w:p w14:paraId="7F772414" w14:textId="639A6726" w:rsidR="008F1322" w:rsidRPr="00B677B4" w:rsidRDefault="00B677B4" w:rsidP="00F53CB4">
            <w:pPr>
              <w:spacing w:line="216" w:lineRule="auto"/>
              <w:jc w:val="both"/>
              <w:rPr>
                <w:i/>
                <w:iCs/>
                <w:szCs w:val="24"/>
                <w:u w:val="single"/>
              </w:rPr>
            </w:pPr>
            <w:r w:rsidRPr="00B677B4">
              <w:rPr>
                <w:szCs w:val="24"/>
              </w:rPr>
              <w:t>Оцінювання очікуваних витрат для прогнозування та прийняття управлінських рішень</w:t>
            </w:r>
            <w:r w:rsidR="0014328B" w:rsidRPr="00B677B4">
              <w:rPr>
                <w:szCs w:val="24"/>
                <w:lang w:eastAsia="uk-UA"/>
              </w:rPr>
              <w:t>.</w:t>
            </w:r>
          </w:p>
        </w:tc>
        <w:tc>
          <w:tcPr>
            <w:tcW w:w="1134" w:type="dxa"/>
            <w:shd w:val="clear" w:color="auto" w:fill="auto"/>
          </w:tcPr>
          <w:p w14:paraId="7669AC4C" w14:textId="77777777" w:rsidR="00F455A5" w:rsidRPr="00B401B1" w:rsidRDefault="00F455A5" w:rsidP="00F455A5">
            <w:pPr>
              <w:jc w:val="center"/>
              <w:rPr>
                <w:sz w:val="20"/>
              </w:rPr>
            </w:pPr>
            <w:r w:rsidRPr="00B401B1">
              <w:rPr>
                <w:sz w:val="20"/>
              </w:rPr>
              <w:t>денна</w:t>
            </w:r>
          </w:p>
          <w:p w14:paraId="4F03E0EF" w14:textId="77777777" w:rsidR="00F455A5" w:rsidRPr="00CC27A8" w:rsidRDefault="00F455A5" w:rsidP="00F455A5">
            <w:pPr>
              <w:jc w:val="center"/>
              <w:rPr>
                <w:sz w:val="20"/>
                <w:lang w:val="ru-RU"/>
              </w:rPr>
            </w:pPr>
            <w:r>
              <w:rPr>
                <w:sz w:val="20"/>
                <w:lang w:val="ru-RU"/>
              </w:rPr>
              <w:t>2</w:t>
            </w:r>
            <w:r w:rsidRPr="00B401B1">
              <w:rPr>
                <w:sz w:val="20"/>
              </w:rPr>
              <w:t>/0/</w:t>
            </w:r>
            <w:r>
              <w:rPr>
                <w:sz w:val="20"/>
                <w:lang w:val="ru-RU"/>
              </w:rPr>
              <w:t>2</w:t>
            </w:r>
          </w:p>
          <w:p w14:paraId="62D91E71" w14:textId="77777777" w:rsidR="00F455A5" w:rsidRPr="00B401B1" w:rsidRDefault="00F455A5" w:rsidP="00F455A5">
            <w:pPr>
              <w:jc w:val="center"/>
              <w:rPr>
                <w:sz w:val="20"/>
              </w:rPr>
            </w:pPr>
          </w:p>
          <w:p w14:paraId="18B01485" w14:textId="3E71CB4A" w:rsidR="008F1322" w:rsidRPr="00684DC3" w:rsidRDefault="00F455A5" w:rsidP="00F455A5">
            <w:pPr>
              <w:spacing w:line="216" w:lineRule="auto"/>
              <w:jc w:val="center"/>
              <w:rPr>
                <w:szCs w:val="24"/>
              </w:rPr>
            </w:pPr>
            <w:r w:rsidRPr="00B401B1">
              <w:rPr>
                <w:sz w:val="20"/>
              </w:rPr>
              <w:t>заочна 0,5/0/0</w:t>
            </w:r>
            <w:r w:rsidRPr="00B401B1">
              <w:rPr>
                <w:sz w:val="20"/>
                <w:lang w:val="ru-RU"/>
              </w:rPr>
              <w:t>,</w:t>
            </w:r>
            <w:r>
              <w:rPr>
                <w:sz w:val="20"/>
                <w:lang w:val="ru-RU"/>
              </w:rPr>
              <w:t>2</w:t>
            </w:r>
          </w:p>
        </w:tc>
        <w:tc>
          <w:tcPr>
            <w:tcW w:w="4678" w:type="dxa"/>
            <w:shd w:val="clear" w:color="auto" w:fill="auto"/>
          </w:tcPr>
          <w:p w14:paraId="1CD8186F" w14:textId="41C0C78D" w:rsidR="008F1322" w:rsidRPr="00B677B4" w:rsidRDefault="00B677B4" w:rsidP="00C505B1">
            <w:pPr>
              <w:jc w:val="both"/>
              <w:rPr>
                <w:szCs w:val="24"/>
              </w:rPr>
            </w:pPr>
            <w:r w:rsidRPr="00B677B4">
              <w:t>Види оцінок витрат в залежності від їхньої класифікації. Теперішня та майбутня вартість. Методи оцінювання інвестицій. Порядок розрахунку та використання в управлінні</w:t>
            </w:r>
            <w:r w:rsidR="0014328B" w:rsidRPr="00B677B4">
              <w:rPr>
                <w:szCs w:val="24"/>
                <w:lang w:eastAsia="uk-UA"/>
              </w:rPr>
              <w:t>.</w:t>
            </w:r>
          </w:p>
        </w:tc>
        <w:tc>
          <w:tcPr>
            <w:tcW w:w="1984" w:type="dxa"/>
            <w:shd w:val="clear" w:color="auto" w:fill="auto"/>
          </w:tcPr>
          <w:p w14:paraId="0427CAC9" w14:textId="77777777" w:rsidR="00BC21C5" w:rsidRPr="00684DC3" w:rsidRDefault="00BC21C5" w:rsidP="00BC21C5">
            <w:pPr>
              <w:jc w:val="center"/>
              <w:rPr>
                <w:szCs w:val="24"/>
              </w:rPr>
            </w:pPr>
            <w:r w:rsidRPr="00684DC3">
              <w:rPr>
                <w:szCs w:val="24"/>
              </w:rPr>
              <w:t>Презентації,</w:t>
            </w:r>
          </w:p>
          <w:p w14:paraId="059B20DE" w14:textId="77777777" w:rsidR="00BC21C5" w:rsidRPr="00684DC3" w:rsidRDefault="00BC21C5" w:rsidP="00BC21C5">
            <w:pPr>
              <w:spacing w:line="216" w:lineRule="auto"/>
              <w:jc w:val="center"/>
              <w:rPr>
                <w:snapToGrid w:val="0"/>
                <w:szCs w:val="24"/>
              </w:rPr>
            </w:pPr>
            <w:r w:rsidRPr="00684DC3">
              <w:rPr>
                <w:snapToGrid w:val="0"/>
                <w:szCs w:val="24"/>
              </w:rPr>
              <w:t>практичні вправи,</w:t>
            </w:r>
          </w:p>
          <w:p w14:paraId="2B489FB2" w14:textId="77777777" w:rsidR="00BC21C5" w:rsidRPr="00684DC3" w:rsidRDefault="00BC21C5" w:rsidP="00BC21C5">
            <w:pPr>
              <w:spacing w:line="216" w:lineRule="auto"/>
              <w:jc w:val="center"/>
              <w:rPr>
                <w:szCs w:val="24"/>
              </w:rPr>
            </w:pPr>
            <w:r w:rsidRPr="00684DC3">
              <w:rPr>
                <w:szCs w:val="24"/>
              </w:rPr>
              <w:t>ситуаційні завдання,</w:t>
            </w:r>
          </w:p>
          <w:p w14:paraId="1C23283D" w14:textId="77777777" w:rsidR="00BC21C5" w:rsidRPr="00684DC3" w:rsidRDefault="00BC21C5" w:rsidP="00BC21C5">
            <w:pPr>
              <w:spacing w:line="216" w:lineRule="auto"/>
              <w:jc w:val="center"/>
              <w:rPr>
                <w:szCs w:val="24"/>
              </w:rPr>
            </w:pPr>
            <w:r w:rsidRPr="00684DC3">
              <w:rPr>
                <w:szCs w:val="24"/>
              </w:rPr>
              <w:t>тести,</w:t>
            </w:r>
          </w:p>
          <w:p w14:paraId="017D7AEE" w14:textId="654B146E" w:rsidR="008F1322" w:rsidRPr="00684DC3" w:rsidRDefault="00BC21C5" w:rsidP="00684DC3">
            <w:pPr>
              <w:spacing w:line="216" w:lineRule="auto"/>
              <w:jc w:val="center"/>
              <w:rPr>
                <w:szCs w:val="24"/>
              </w:rPr>
            </w:pPr>
            <w:r w:rsidRPr="00684DC3">
              <w:rPr>
                <w:szCs w:val="24"/>
              </w:rPr>
              <w:t>індивідуальні завдання</w:t>
            </w:r>
          </w:p>
        </w:tc>
      </w:tr>
      <w:tr w:rsidR="008F1322" w:rsidRPr="00684DC3" w14:paraId="1B9497A4" w14:textId="77777777" w:rsidTr="00397F17">
        <w:tc>
          <w:tcPr>
            <w:tcW w:w="534" w:type="dxa"/>
            <w:shd w:val="clear" w:color="auto" w:fill="auto"/>
          </w:tcPr>
          <w:p w14:paraId="7E4F9A0C" w14:textId="77777777" w:rsidR="008F1322" w:rsidRPr="00684DC3" w:rsidRDefault="008F1322" w:rsidP="00F53CB4">
            <w:pPr>
              <w:spacing w:line="216" w:lineRule="auto"/>
              <w:jc w:val="center"/>
              <w:rPr>
                <w:szCs w:val="24"/>
              </w:rPr>
            </w:pPr>
            <w:r w:rsidRPr="00684DC3">
              <w:rPr>
                <w:szCs w:val="24"/>
              </w:rPr>
              <w:t>6</w:t>
            </w:r>
          </w:p>
        </w:tc>
        <w:tc>
          <w:tcPr>
            <w:tcW w:w="1871" w:type="dxa"/>
            <w:shd w:val="clear" w:color="auto" w:fill="auto"/>
          </w:tcPr>
          <w:p w14:paraId="4ED5B63E" w14:textId="660BECA4" w:rsidR="008F1322" w:rsidRPr="00B677B4" w:rsidRDefault="00B677B4" w:rsidP="00B54FFC">
            <w:pPr>
              <w:rPr>
                <w:szCs w:val="24"/>
              </w:rPr>
            </w:pPr>
            <w:r w:rsidRPr="00B677B4">
              <w:rPr>
                <w:szCs w:val="24"/>
              </w:rPr>
              <w:t xml:space="preserve">Інструментарій бухгалтерського обліку та </w:t>
            </w:r>
            <w:r w:rsidRPr="00B677B4">
              <w:rPr>
                <w:szCs w:val="24"/>
              </w:rPr>
              <w:lastRenderedPageBreak/>
              <w:t>звітності в управлінні підприємством</w:t>
            </w:r>
            <w:r w:rsidR="0014328B" w:rsidRPr="00B677B4">
              <w:rPr>
                <w:szCs w:val="24"/>
                <w:lang w:eastAsia="uk-UA"/>
              </w:rPr>
              <w:t>.</w:t>
            </w:r>
          </w:p>
        </w:tc>
        <w:tc>
          <w:tcPr>
            <w:tcW w:w="1134" w:type="dxa"/>
            <w:shd w:val="clear" w:color="auto" w:fill="auto"/>
          </w:tcPr>
          <w:p w14:paraId="7D8FF673" w14:textId="77777777" w:rsidR="00F455A5" w:rsidRPr="00B401B1" w:rsidRDefault="00F455A5" w:rsidP="00F455A5">
            <w:pPr>
              <w:jc w:val="center"/>
              <w:rPr>
                <w:sz w:val="20"/>
              </w:rPr>
            </w:pPr>
            <w:r w:rsidRPr="00B401B1">
              <w:rPr>
                <w:sz w:val="20"/>
              </w:rPr>
              <w:lastRenderedPageBreak/>
              <w:t>денна</w:t>
            </w:r>
          </w:p>
          <w:p w14:paraId="16EE82E8" w14:textId="77777777" w:rsidR="00F455A5" w:rsidRPr="00CC27A8" w:rsidRDefault="00F455A5" w:rsidP="00F455A5">
            <w:pPr>
              <w:jc w:val="center"/>
              <w:rPr>
                <w:sz w:val="20"/>
                <w:lang w:val="ru-RU"/>
              </w:rPr>
            </w:pPr>
            <w:r>
              <w:rPr>
                <w:sz w:val="20"/>
                <w:lang w:val="ru-RU"/>
              </w:rPr>
              <w:t>2</w:t>
            </w:r>
            <w:r w:rsidRPr="00B401B1">
              <w:rPr>
                <w:sz w:val="20"/>
              </w:rPr>
              <w:t>/0/</w:t>
            </w:r>
            <w:r>
              <w:rPr>
                <w:sz w:val="20"/>
                <w:lang w:val="ru-RU"/>
              </w:rPr>
              <w:t>2</w:t>
            </w:r>
          </w:p>
          <w:p w14:paraId="5720ABC3" w14:textId="77777777" w:rsidR="00F455A5" w:rsidRPr="00B401B1" w:rsidRDefault="00F455A5" w:rsidP="00F455A5">
            <w:pPr>
              <w:jc w:val="center"/>
              <w:rPr>
                <w:sz w:val="20"/>
              </w:rPr>
            </w:pPr>
          </w:p>
          <w:p w14:paraId="77BD5A56" w14:textId="1B6A3B7F" w:rsidR="008F1322" w:rsidRPr="00684DC3" w:rsidRDefault="00F455A5" w:rsidP="00F455A5">
            <w:pPr>
              <w:spacing w:line="216" w:lineRule="auto"/>
              <w:jc w:val="center"/>
              <w:rPr>
                <w:szCs w:val="24"/>
              </w:rPr>
            </w:pPr>
            <w:r w:rsidRPr="00B401B1">
              <w:rPr>
                <w:sz w:val="20"/>
              </w:rPr>
              <w:lastRenderedPageBreak/>
              <w:t>заочна 0,5/0/0</w:t>
            </w:r>
            <w:r w:rsidRPr="00B401B1">
              <w:rPr>
                <w:sz w:val="20"/>
                <w:lang w:val="ru-RU"/>
              </w:rPr>
              <w:t>,</w:t>
            </w:r>
            <w:r>
              <w:rPr>
                <w:sz w:val="20"/>
                <w:lang w:val="ru-RU"/>
              </w:rPr>
              <w:t>2</w:t>
            </w:r>
          </w:p>
        </w:tc>
        <w:tc>
          <w:tcPr>
            <w:tcW w:w="4678" w:type="dxa"/>
            <w:shd w:val="clear" w:color="auto" w:fill="auto"/>
          </w:tcPr>
          <w:p w14:paraId="3FD3AE0E" w14:textId="599EB8E2" w:rsidR="008F1322" w:rsidRPr="00B677B4" w:rsidRDefault="00B677B4" w:rsidP="00020985">
            <w:pPr>
              <w:rPr>
                <w:szCs w:val="24"/>
              </w:rPr>
            </w:pPr>
            <w:r w:rsidRPr="00B677B4">
              <w:rPr>
                <w:szCs w:val="24"/>
              </w:rPr>
              <w:lastRenderedPageBreak/>
              <w:t>Концептуальні основи методології побудови бухгалте</w:t>
            </w:r>
            <w:r w:rsidRPr="00B677B4">
              <w:rPr>
                <w:szCs w:val="24"/>
              </w:rPr>
              <w:t>р</w:t>
            </w:r>
            <w:r w:rsidRPr="00B677B4">
              <w:rPr>
                <w:szCs w:val="24"/>
              </w:rPr>
              <w:t xml:space="preserve">ського обліку. Користувачі та їхні вимоги до облікової </w:t>
            </w:r>
            <w:r w:rsidRPr="00B677B4">
              <w:rPr>
                <w:szCs w:val="24"/>
              </w:rPr>
              <w:lastRenderedPageBreak/>
              <w:t>інформації про господарство, його стан і зміни стану. Принципи побудови бухгалтерського обліку в управлінні, прийняті у міжнародній практиці. Загальна структура методології побудови бухгалтерськ</w:t>
            </w:r>
            <w:r w:rsidRPr="00B677B4">
              <w:rPr>
                <w:szCs w:val="24"/>
              </w:rPr>
              <w:t>о</w:t>
            </w:r>
            <w:r w:rsidRPr="00B677B4">
              <w:rPr>
                <w:szCs w:val="24"/>
              </w:rPr>
              <w:t>го обліку в управлінні</w:t>
            </w:r>
            <w:r w:rsidR="0014328B" w:rsidRPr="00B677B4">
              <w:rPr>
                <w:szCs w:val="24"/>
                <w:lang w:eastAsia="uk-UA"/>
              </w:rPr>
              <w:t>.</w:t>
            </w:r>
          </w:p>
        </w:tc>
        <w:tc>
          <w:tcPr>
            <w:tcW w:w="1984" w:type="dxa"/>
            <w:shd w:val="clear" w:color="auto" w:fill="auto"/>
          </w:tcPr>
          <w:p w14:paraId="14ECD8B5" w14:textId="77777777" w:rsidR="00BC21C5" w:rsidRPr="00684DC3" w:rsidRDefault="00BC21C5" w:rsidP="00BC21C5">
            <w:pPr>
              <w:jc w:val="center"/>
              <w:rPr>
                <w:szCs w:val="24"/>
              </w:rPr>
            </w:pPr>
            <w:r w:rsidRPr="00684DC3">
              <w:rPr>
                <w:szCs w:val="24"/>
              </w:rPr>
              <w:lastRenderedPageBreak/>
              <w:t>Презентації,</w:t>
            </w:r>
          </w:p>
          <w:p w14:paraId="5D425917" w14:textId="77777777" w:rsidR="00BC21C5" w:rsidRPr="00684DC3" w:rsidRDefault="00BC21C5" w:rsidP="00BC21C5">
            <w:pPr>
              <w:spacing w:line="216" w:lineRule="auto"/>
              <w:jc w:val="center"/>
              <w:rPr>
                <w:snapToGrid w:val="0"/>
                <w:szCs w:val="24"/>
              </w:rPr>
            </w:pPr>
            <w:r w:rsidRPr="00684DC3">
              <w:rPr>
                <w:snapToGrid w:val="0"/>
                <w:szCs w:val="24"/>
              </w:rPr>
              <w:t>практичні вправи,</w:t>
            </w:r>
          </w:p>
          <w:p w14:paraId="5560B02E" w14:textId="77777777" w:rsidR="00BC21C5" w:rsidRPr="00684DC3" w:rsidRDefault="00BC21C5" w:rsidP="00BC21C5">
            <w:pPr>
              <w:spacing w:line="216" w:lineRule="auto"/>
              <w:jc w:val="center"/>
              <w:rPr>
                <w:szCs w:val="24"/>
              </w:rPr>
            </w:pPr>
            <w:r w:rsidRPr="00684DC3">
              <w:rPr>
                <w:szCs w:val="24"/>
              </w:rPr>
              <w:lastRenderedPageBreak/>
              <w:t>ситуаційні завдання,</w:t>
            </w:r>
          </w:p>
          <w:p w14:paraId="7953B2F8" w14:textId="77777777" w:rsidR="00BC21C5" w:rsidRPr="00684DC3" w:rsidRDefault="00BC21C5" w:rsidP="00BC21C5">
            <w:pPr>
              <w:spacing w:line="216" w:lineRule="auto"/>
              <w:jc w:val="center"/>
              <w:rPr>
                <w:szCs w:val="24"/>
              </w:rPr>
            </w:pPr>
            <w:r w:rsidRPr="00684DC3">
              <w:rPr>
                <w:szCs w:val="24"/>
              </w:rPr>
              <w:t>тести,</w:t>
            </w:r>
          </w:p>
          <w:p w14:paraId="35AF27BF" w14:textId="46D41A34" w:rsidR="008F1322" w:rsidRPr="00684DC3" w:rsidRDefault="00BC21C5" w:rsidP="00BC21C5">
            <w:pPr>
              <w:spacing w:line="216" w:lineRule="auto"/>
              <w:jc w:val="center"/>
              <w:rPr>
                <w:szCs w:val="24"/>
              </w:rPr>
            </w:pPr>
            <w:r w:rsidRPr="00684DC3">
              <w:rPr>
                <w:szCs w:val="24"/>
              </w:rPr>
              <w:t>індивідуальні завдання</w:t>
            </w:r>
          </w:p>
        </w:tc>
      </w:tr>
      <w:tr w:rsidR="008F1322" w:rsidRPr="00684DC3" w14:paraId="4DAFA8B7" w14:textId="77777777" w:rsidTr="00397F17">
        <w:tc>
          <w:tcPr>
            <w:tcW w:w="534" w:type="dxa"/>
            <w:shd w:val="clear" w:color="auto" w:fill="auto"/>
          </w:tcPr>
          <w:p w14:paraId="2E8A2C78" w14:textId="77777777" w:rsidR="008F1322" w:rsidRPr="00684DC3" w:rsidRDefault="008F1322" w:rsidP="00F53CB4">
            <w:pPr>
              <w:spacing w:line="216" w:lineRule="auto"/>
              <w:rPr>
                <w:szCs w:val="24"/>
              </w:rPr>
            </w:pPr>
            <w:r w:rsidRPr="00684DC3">
              <w:rPr>
                <w:szCs w:val="24"/>
              </w:rPr>
              <w:lastRenderedPageBreak/>
              <w:t>7</w:t>
            </w:r>
          </w:p>
        </w:tc>
        <w:tc>
          <w:tcPr>
            <w:tcW w:w="1871" w:type="dxa"/>
            <w:shd w:val="clear" w:color="auto" w:fill="auto"/>
          </w:tcPr>
          <w:p w14:paraId="05D8D2C9" w14:textId="74DE858E" w:rsidR="008F1322" w:rsidRPr="00B677B4" w:rsidRDefault="00B677B4" w:rsidP="00B54FFC">
            <w:pPr>
              <w:widowControl w:val="0"/>
              <w:spacing w:line="216" w:lineRule="auto"/>
              <w:rPr>
                <w:szCs w:val="24"/>
              </w:rPr>
            </w:pPr>
            <w:r w:rsidRPr="00B677B4">
              <w:rPr>
                <w:szCs w:val="24"/>
              </w:rPr>
              <w:t>Облікова політика в ціноутворенні.</w:t>
            </w:r>
            <w:r w:rsidR="0014328B" w:rsidRPr="00B677B4">
              <w:rPr>
                <w:szCs w:val="24"/>
                <w:lang w:eastAsia="uk-UA"/>
              </w:rPr>
              <w:t>.</w:t>
            </w:r>
          </w:p>
        </w:tc>
        <w:tc>
          <w:tcPr>
            <w:tcW w:w="1134" w:type="dxa"/>
            <w:shd w:val="clear" w:color="auto" w:fill="auto"/>
          </w:tcPr>
          <w:p w14:paraId="27BD342B" w14:textId="77777777" w:rsidR="00F455A5" w:rsidRPr="00B401B1" w:rsidRDefault="00F455A5" w:rsidP="00F455A5">
            <w:pPr>
              <w:jc w:val="center"/>
              <w:rPr>
                <w:sz w:val="20"/>
              </w:rPr>
            </w:pPr>
            <w:r w:rsidRPr="00B401B1">
              <w:rPr>
                <w:sz w:val="20"/>
              </w:rPr>
              <w:t>денна</w:t>
            </w:r>
          </w:p>
          <w:p w14:paraId="20872E90" w14:textId="77777777" w:rsidR="00F455A5" w:rsidRPr="00CC27A8" w:rsidRDefault="00F455A5" w:rsidP="00F455A5">
            <w:pPr>
              <w:jc w:val="center"/>
              <w:rPr>
                <w:sz w:val="20"/>
                <w:lang w:val="ru-RU"/>
              </w:rPr>
            </w:pPr>
            <w:r>
              <w:rPr>
                <w:sz w:val="20"/>
                <w:lang w:val="ru-RU"/>
              </w:rPr>
              <w:t>2</w:t>
            </w:r>
            <w:r w:rsidRPr="00B401B1">
              <w:rPr>
                <w:sz w:val="20"/>
              </w:rPr>
              <w:t>/0/</w:t>
            </w:r>
            <w:r>
              <w:rPr>
                <w:sz w:val="20"/>
                <w:lang w:val="ru-RU"/>
              </w:rPr>
              <w:t>2</w:t>
            </w:r>
          </w:p>
          <w:p w14:paraId="7D121516" w14:textId="77777777" w:rsidR="00F455A5" w:rsidRPr="00B401B1" w:rsidRDefault="00F455A5" w:rsidP="00F455A5">
            <w:pPr>
              <w:jc w:val="center"/>
              <w:rPr>
                <w:sz w:val="20"/>
              </w:rPr>
            </w:pPr>
          </w:p>
          <w:p w14:paraId="6A1B1EAA" w14:textId="39BFF7D6" w:rsidR="008F1322" w:rsidRPr="00684DC3" w:rsidRDefault="00F455A5" w:rsidP="00F455A5">
            <w:pPr>
              <w:spacing w:line="216" w:lineRule="auto"/>
              <w:jc w:val="center"/>
              <w:rPr>
                <w:spacing w:val="-1"/>
                <w:szCs w:val="24"/>
                <w:lang w:eastAsia="ru-RU"/>
              </w:rPr>
            </w:pPr>
            <w:r w:rsidRPr="00B401B1">
              <w:rPr>
                <w:sz w:val="20"/>
              </w:rPr>
              <w:t>заочна 0,5/0/0</w:t>
            </w:r>
            <w:r w:rsidRPr="00B401B1">
              <w:rPr>
                <w:sz w:val="20"/>
                <w:lang w:val="ru-RU"/>
              </w:rPr>
              <w:t>,</w:t>
            </w:r>
            <w:r>
              <w:rPr>
                <w:sz w:val="20"/>
                <w:lang w:val="ru-RU"/>
              </w:rPr>
              <w:t>2</w:t>
            </w:r>
          </w:p>
        </w:tc>
        <w:tc>
          <w:tcPr>
            <w:tcW w:w="4678" w:type="dxa"/>
            <w:shd w:val="clear" w:color="auto" w:fill="auto"/>
          </w:tcPr>
          <w:p w14:paraId="64E2AE6A" w14:textId="0F1DBD14" w:rsidR="008F1322" w:rsidRPr="00B677B4" w:rsidRDefault="00B677B4" w:rsidP="008F1322">
            <w:pPr>
              <w:jc w:val="both"/>
              <w:rPr>
                <w:szCs w:val="24"/>
              </w:rPr>
            </w:pPr>
            <w:r w:rsidRPr="00B677B4">
              <w:t>Основні фактори, що впливають на рішення з ціноутворення. Підготовка облікової інформації до розрахунку цін. Ціноутворення затрати – плюс. Ціноутворення спеціальних заказів.  Цільове ціноутворення</w:t>
            </w:r>
            <w:r w:rsidR="0014328B" w:rsidRPr="00B677B4">
              <w:rPr>
                <w:szCs w:val="24"/>
                <w:lang w:eastAsia="uk-UA"/>
              </w:rPr>
              <w:t>.</w:t>
            </w:r>
          </w:p>
        </w:tc>
        <w:tc>
          <w:tcPr>
            <w:tcW w:w="1984" w:type="dxa"/>
            <w:shd w:val="clear" w:color="auto" w:fill="auto"/>
          </w:tcPr>
          <w:p w14:paraId="51FE2830" w14:textId="77777777" w:rsidR="00BC21C5" w:rsidRPr="00684DC3" w:rsidRDefault="00BC21C5" w:rsidP="00BC21C5">
            <w:pPr>
              <w:jc w:val="center"/>
              <w:rPr>
                <w:szCs w:val="24"/>
              </w:rPr>
            </w:pPr>
            <w:r w:rsidRPr="00684DC3">
              <w:rPr>
                <w:szCs w:val="24"/>
              </w:rPr>
              <w:t>Презентації,</w:t>
            </w:r>
          </w:p>
          <w:p w14:paraId="1E58977A" w14:textId="77777777" w:rsidR="00BC21C5" w:rsidRPr="00684DC3" w:rsidRDefault="00BC21C5" w:rsidP="00BC21C5">
            <w:pPr>
              <w:spacing w:line="216" w:lineRule="auto"/>
              <w:jc w:val="center"/>
              <w:rPr>
                <w:snapToGrid w:val="0"/>
                <w:szCs w:val="24"/>
              </w:rPr>
            </w:pPr>
            <w:r w:rsidRPr="00684DC3">
              <w:rPr>
                <w:snapToGrid w:val="0"/>
                <w:szCs w:val="24"/>
              </w:rPr>
              <w:t>практичні вправи,</w:t>
            </w:r>
          </w:p>
          <w:p w14:paraId="47B7D539" w14:textId="77777777" w:rsidR="00BC21C5" w:rsidRPr="00684DC3" w:rsidRDefault="00BC21C5" w:rsidP="00BC21C5">
            <w:pPr>
              <w:spacing w:line="216" w:lineRule="auto"/>
              <w:jc w:val="center"/>
              <w:rPr>
                <w:szCs w:val="24"/>
              </w:rPr>
            </w:pPr>
            <w:r w:rsidRPr="00684DC3">
              <w:rPr>
                <w:szCs w:val="24"/>
              </w:rPr>
              <w:t>ситуаційні завдання,</w:t>
            </w:r>
          </w:p>
          <w:p w14:paraId="727BC47F" w14:textId="77777777" w:rsidR="00BC21C5" w:rsidRPr="00684DC3" w:rsidRDefault="00BC21C5" w:rsidP="00BC21C5">
            <w:pPr>
              <w:spacing w:line="216" w:lineRule="auto"/>
              <w:jc w:val="center"/>
              <w:rPr>
                <w:szCs w:val="24"/>
              </w:rPr>
            </w:pPr>
            <w:r w:rsidRPr="00684DC3">
              <w:rPr>
                <w:szCs w:val="24"/>
              </w:rPr>
              <w:t>тести,</w:t>
            </w:r>
          </w:p>
          <w:p w14:paraId="4679E76A" w14:textId="31753954" w:rsidR="008F1322" w:rsidRPr="00684DC3" w:rsidRDefault="00BC21C5" w:rsidP="00BC21C5">
            <w:pPr>
              <w:spacing w:line="216" w:lineRule="auto"/>
              <w:jc w:val="center"/>
              <w:rPr>
                <w:szCs w:val="24"/>
              </w:rPr>
            </w:pPr>
            <w:r w:rsidRPr="00684DC3">
              <w:rPr>
                <w:szCs w:val="24"/>
              </w:rPr>
              <w:t>індивідуальні завдання</w:t>
            </w:r>
          </w:p>
        </w:tc>
      </w:tr>
      <w:tr w:rsidR="008F1322" w:rsidRPr="00684DC3" w14:paraId="188DB978" w14:textId="77777777" w:rsidTr="00397F17">
        <w:tc>
          <w:tcPr>
            <w:tcW w:w="534" w:type="dxa"/>
            <w:shd w:val="clear" w:color="auto" w:fill="auto"/>
          </w:tcPr>
          <w:p w14:paraId="66E8489F" w14:textId="77777777" w:rsidR="008F1322" w:rsidRPr="00684DC3" w:rsidRDefault="008F1322" w:rsidP="00B80ACD">
            <w:pPr>
              <w:spacing w:line="216" w:lineRule="auto"/>
              <w:jc w:val="center"/>
              <w:rPr>
                <w:szCs w:val="24"/>
              </w:rPr>
            </w:pPr>
            <w:r w:rsidRPr="00684DC3">
              <w:rPr>
                <w:szCs w:val="24"/>
              </w:rPr>
              <w:t>8</w:t>
            </w:r>
          </w:p>
        </w:tc>
        <w:tc>
          <w:tcPr>
            <w:tcW w:w="1871" w:type="dxa"/>
            <w:shd w:val="clear" w:color="auto" w:fill="auto"/>
          </w:tcPr>
          <w:p w14:paraId="7836FB49" w14:textId="29DCDBDC" w:rsidR="008F1322" w:rsidRPr="00B677B4" w:rsidRDefault="00B677B4" w:rsidP="00B54FFC">
            <w:pPr>
              <w:widowControl w:val="0"/>
              <w:spacing w:line="216" w:lineRule="auto"/>
              <w:rPr>
                <w:szCs w:val="24"/>
              </w:rPr>
            </w:pPr>
            <w:r w:rsidRPr="00B677B4">
              <w:rPr>
                <w:szCs w:val="24"/>
              </w:rPr>
              <w:t>Бухгалтерський облік в управлінні вартістю підприємства.</w:t>
            </w:r>
          </w:p>
        </w:tc>
        <w:tc>
          <w:tcPr>
            <w:tcW w:w="1134" w:type="dxa"/>
            <w:shd w:val="clear" w:color="auto" w:fill="auto"/>
          </w:tcPr>
          <w:p w14:paraId="7D034F79" w14:textId="77777777" w:rsidR="00F455A5" w:rsidRPr="00B401B1" w:rsidRDefault="00F455A5" w:rsidP="00F455A5">
            <w:pPr>
              <w:jc w:val="center"/>
              <w:rPr>
                <w:sz w:val="20"/>
              </w:rPr>
            </w:pPr>
            <w:r w:rsidRPr="00B401B1">
              <w:rPr>
                <w:sz w:val="20"/>
              </w:rPr>
              <w:t>денна</w:t>
            </w:r>
          </w:p>
          <w:p w14:paraId="030CD444" w14:textId="4783988D" w:rsidR="00F455A5" w:rsidRPr="00CC27A8" w:rsidRDefault="00F455A5" w:rsidP="00F455A5">
            <w:pPr>
              <w:jc w:val="center"/>
              <w:rPr>
                <w:sz w:val="20"/>
                <w:lang w:val="ru-RU"/>
              </w:rPr>
            </w:pPr>
            <w:r>
              <w:rPr>
                <w:sz w:val="20"/>
                <w:lang w:val="ru-RU"/>
              </w:rPr>
              <w:t>4</w:t>
            </w:r>
            <w:r w:rsidRPr="00B401B1">
              <w:rPr>
                <w:sz w:val="20"/>
              </w:rPr>
              <w:t>/0/</w:t>
            </w:r>
            <w:r>
              <w:rPr>
                <w:sz w:val="20"/>
                <w:lang w:val="ru-RU"/>
              </w:rPr>
              <w:t>4</w:t>
            </w:r>
          </w:p>
          <w:p w14:paraId="1E37D932" w14:textId="77777777" w:rsidR="00F455A5" w:rsidRPr="00B401B1" w:rsidRDefault="00F455A5" w:rsidP="00F455A5">
            <w:pPr>
              <w:jc w:val="center"/>
              <w:rPr>
                <w:sz w:val="20"/>
              </w:rPr>
            </w:pPr>
          </w:p>
          <w:p w14:paraId="70532590" w14:textId="5F941840" w:rsidR="008F1322" w:rsidRPr="00684DC3" w:rsidRDefault="00F455A5" w:rsidP="00F455A5">
            <w:pPr>
              <w:spacing w:line="216" w:lineRule="auto"/>
              <w:jc w:val="center"/>
              <w:rPr>
                <w:szCs w:val="24"/>
              </w:rPr>
            </w:pPr>
            <w:r w:rsidRPr="00B401B1">
              <w:rPr>
                <w:sz w:val="20"/>
              </w:rPr>
              <w:t>заочна 0,5/0/0</w:t>
            </w:r>
            <w:r w:rsidRPr="00B401B1">
              <w:rPr>
                <w:sz w:val="20"/>
                <w:lang w:val="ru-RU"/>
              </w:rPr>
              <w:t>,</w:t>
            </w:r>
            <w:r>
              <w:rPr>
                <w:sz w:val="20"/>
                <w:lang w:val="ru-RU"/>
              </w:rPr>
              <w:t>2</w:t>
            </w:r>
          </w:p>
        </w:tc>
        <w:tc>
          <w:tcPr>
            <w:tcW w:w="4678" w:type="dxa"/>
            <w:shd w:val="clear" w:color="auto" w:fill="auto"/>
          </w:tcPr>
          <w:p w14:paraId="40D503DE" w14:textId="1DEEC85F" w:rsidR="008F1322" w:rsidRPr="00B677B4" w:rsidRDefault="00B677B4" w:rsidP="008F1322">
            <w:pPr>
              <w:jc w:val="both"/>
              <w:rPr>
                <w:szCs w:val="24"/>
              </w:rPr>
            </w:pPr>
            <w:r w:rsidRPr="00B677B4">
              <w:rPr>
                <w:szCs w:val="24"/>
              </w:rPr>
              <w:t>Загальна побудова обліку пасиву (капіталу). Побудова обліку власного капіталу (власності засновн</w:t>
            </w:r>
            <w:r w:rsidRPr="00B677B4">
              <w:rPr>
                <w:szCs w:val="24"/>
              </w:rPr>
              <w:t>и</w:t>
            </w:r>
            <w:r w:rsidRPr="00B677B4">
              <w:rPr>
                <w:szCs w:val="24"/>
              </w:rPr>
              <w:t>ків). Побудова обліку залученої чужої власності (чужого к</w:t>
            </w:r>
            <w:r w:rsidRPr="00B677B4">
              <w:rPr>
                <w:szCs w:val="24"/>
              </w:rPr>
              <w:t>а</w:t>
            </w:r>
            <w:r w:rsidRPr="00B677B4">
              <w:rPr>
                <w:szCs w:val="24"/>
              </w:rPr>
              <w:t>піталу): зобов’язань за контрактом.. Облік тимчасово залученого суспільного капіталу до проведення розрахунків</w:t>
            </w:r>
          </w:p>
        </w:tc>
        <w:tc>
          <w:tcPr>
            <w:tcW w:w="1984" w:type="dxa"/>
            <w:shd w:val="clear" w:color="auto" w:fill="auto"/>
          </w:tcPr>
          <w:p w14:paraId="7925147E" w14:textId="77777777" w:rsidR="00BC21C5" w:rsidRPr="00684DC3" w:rsidRDefault="00BC21C5" w:rsidP="00BC21C5">
            <w:pPr>
              <w:jc w:val="center"/>
              <w:rPr>
                <w:szCs w:val="24"/>
              </w:rPr>
            </w:pPr>
            <w:r w:rsidRPr="00684DC3">
              <w:rPr>
                <w:szCs w:val="24"/>
              </w:rPr>
              <w:t>Презентації,</w:t>
            </w:r>
          </w:p>
          <w:p w14:paraId="1E9022D5" w14:textId="77777777" w:rsidR="00BC21C5" w:rsidRPr="00684DC3" w:rsidRDefault="00BC21C5" w:rsidP="00BC21C5">
            <w:pPr>
              <w:spacing w:line="216" w:lineRule="auto"/>
              <w:jc w:val="center"/>
              <w:rPr>
                <w:snapToGrid w:val="0"/>
                <w:szCs w:val="24"/>
              </w:rPr>
            </w:pPr>
            <w:r w:rsidRPr="00684DC3">
              <w:rPr>
                <w:snapToGrid w:val="0"/>
                <w:szCs w:val="24"/>
              </w:rPr>
              <w:t>практичні вправи,</w:t>
            </w:r>
          </w:p>
          <w:p w14:paraId="1A94FF00" w14:textId="77777777" w:rsidR="00BC21C5" w:rsidRPr="00684DC3" w:rsidRDefault="00BC21C5" w:rsidP="00BC21C5">
            <w:pPr>
              <w:spacing w:line="216" w:lineRule="auto"/>
              <w:jc w:val="center"/>
              <w:rPr>
                <w:szCs w:val="24"/>
              </w:rPr>
            </w:pPr>
            <w:r w:rsidRPr="00684DC3">
              <w:rPr>
                <w:szCs w:val="24"/>
              </w:rPr>
              <w:t>ситуаційні завдання,</w:t>
            </w:r>
          </w:p>
          <w:p w14:paraId="610770A0" w14:textId="77777777" w:rsidR="00BC21C5" w:rsidRPr="00684DC3" w:rsidRDefault="00BC21C5" w:rsidP="00BC21C5">
            <w:pPr>
              <w:spacing w:line="216" w:lineRule="auto"/>
              <w:jc w:val="center"/>
              <w:rPr>
                <w:szCs w:val="24"/>
              </w:rPr>
            </w:pPr>
            <w:r w:rsidRPr="00684DC3">
              <w:rPr>
                <w:szCs w:val="24"/>
              </w:rPr>
              <w:t>тести,</w:t>
            </w:r>
          </w:p>
          <w:p w14:paraId="0AA289D0" w14:textId="2C73E082" w:rsidR="008F1322" w:rsidRPr="00684DC3" w:rsidRDefault="00BC21C5" w:rsidP="00BC21C5">
            <w:pPr>
              <w:spacing w:line="216" w:lineRule="auto"/>
              <w:jc w:val="center"/>
              <w:rPr>
                <w:szCs w:val="24"/>
              </w:rPr>
            </w:pPr>
            <w:r w:rsidRPr="00684DC3">
              <w:rPr>
                <w:szCs w:val="24"/>
              </w:rPr>
              <w:t>індивідуальні завдання</w:t>
            </w:r>
          </w:p>
        </w:tc>
      </w:tr>
      <w:tr w:rsidR="008F1322" w:rsidRPr="00684DC3" w14:paraId="1B006A56" w14:textId="77777777" w:rsidTr="00397F17">
        <w:tc>
          <w:tcPr>
            <w:tcW w:w="534" w:type="dxa"/>
            <w:shd w:val="clear" w:color="auto" w:fill="auto"/>
          </w:tcPr>
          <w:p w14:paraId="10110052" w14:textId="77777777" w:rsidR="008F1322" w:rsidRPr="00684DC3" w:rsidRDefault="008F1322" w:rsidP="00B80ACD">
            <w:pPr>
              <w:spacing w:line="216" w:lineRule="auto"/>
              <w:jc w:val="center"/>
              <w:rPr>
                <w:szCs w:val="24"/>
              </w:rPr>
            </w:pPr>
            <w:r w:rsidRPr="00684DC3">
              <w:rPr>
                <w:szCs w:val="24"/>
              </w:rPr>
              <w:t>9</w:t>
            </w:r>
          </w:p>
        </w:tc>
        <w:tc>
          <w:tcPr>
            <w:tcW w:w="1871" w:type="dxa"/>
            <w:shd w:val="clear" w:color="auto" w:fill="auto"/>
          </w:tcPr>
          <w:p w14:paraId="5498D9C9" w14:textId="1E6C5410" w:rsidR="008F1322" w:rsidRPr="00B677B4" w:rsidRDefault="00B677B4" w:rsidP="00B54FFC">
            <w:pPr>
              <w:widowControl w:val="0"/>
              <w:spacing w:line="216" w:lineRule="auto"/>
              <w:rPr>
                <w:szCs w:val="24"/>
              </w:rPr>
            </w:pPr>
            <w:r w:rsidRPr="00B677B4">
              <w:rPr>
                <w:szCs w:val="24"/>
              </w:rPr>
              <w:t>Збалансована система показників у формуванні обліково-аналітичного забезпечення управління підприємством.</w:t>
            </w:r>
          </w:p>
        </w:tc>
        <w:tc>
          <w:tcPr>
            <w:tcW w:w="1134" w:type="dxa"/>
            <w:shd w:val="clear" w:color="auto" w:fill="auto"/>
          </w:tcPr>
          <w:p w14:paraId="388F8ED6" w14:textId="77777777" w:rsidR="00F455A5" w:rsidRPr="00B401B1" w:rsidRDefault="00F455A5" w:rsidP="00F455A5">
            <w:pPr>
              <w:jc w:val="center"/>
              <w:rPr>
                <w:sz w:val="20"/>
              </w:rPr>
            </w:pPr>
            <w:r w:rsidRPr="00B401B1">
              <w:rPr>
                <w:sz w:val="20"/>
              </w:rPr>
              <w:t>денна</w:t>
            </w:r>
          </w:p>
          <w:p w14:paraId="76678134" w14:textId="77777777" w:rsidR="00F455A5" w:rsidRPr="00CC27A8" w:rsidRDefault="00F455A5" w:rsidP="00F455A5">
            <w:pPr>
              <w:jc w:val="center"/>
              <w:rPr>
                <w:sz w:val="20"/>
                <w:lang w:val="ru-RU"/>
              </w:rPr>
            </w:pPr>
            <w:r>
              <w:rPr>
                <w:sz w:val="20"/>
                <w:lang w:val="ru-RU"/>
              </w:rPr>
              <w:t>2</w:t>
            </w:r>
            <w:r w:rsidRPr="00B401B1">
              <w:rPr>
                <w:sz w:val="20"/>
              </w:rPr>
              <w:t>/0/</w:t>
            </w:r>
            <w:r>
              <w:rPr>
                <w:sz w:val="20"/>
                <w:lang w:val="ru-RU"/>
              </w:rPr>
              <w:t>2</w:t>
            </w:r>
          </w:p>
          <w:p w14:paraId="7BD4A372" w14:textId="77777777" w:rsidR="00F455A5" w:rsidRPr="00B401B1" w:rsidRDefault="00F455A5" w:rsidP="00F455A5">
            <w:pPr>
              <w:jc w:val="center"/>
              <w:rPr>
                <w:sz w:val="20"/>
              </w:rPr>
            </w:pPr>
          </w:p>
          <w:p w14:paraId="06E7DC8C" w14:textId="278F3A7C" w:rsidR="008F1322" w:rsidRPr="00684DC3" w:rsidRDefault="00F455A5" w:rsidP="00F455A5">
            <w:pPr>
              <w:spacing w:line="216" w:lineRule="auto"/>
              <w:jc w:val="center"/>
              <w:rPr>
                <w:szCs w:val="24"/>
              </w:rPr>
            </w:pPr>
            <w:r w:rsidRPr="00B401B1">
              <w:rPr>
                <w:sz w:val="20"/>
              </w:rPr>
              <w:t>заочна 0,5/0/0</w:t>
            </w:r>
            <w:r w:rsidRPr="00B401B1">
              <w:rPr>
                <w:sz w:val="20"/>
                <w:lang w:val="ru-RU"/>
              </w:rPr>
              <w:t>,</w:t>
            </w:r>
            <w:r>
              <w:rPr>
                <w:sz w:val="20"/>
                <w:lang w:val="ru-RU"/>
              </w:rPr>
              <w:t>2</w:t>
            </w:r>
          </w:p>
        </w:tc>
        <w:tc>
          <w:tcPr>
            <w:tcW w:w="4678" w:type="dxa"/>
            <w:shd w:val="clear" w:color="auto" w:fill="auto"/>
          </w:tcPr>
          <w:p w14:paraId="35DDAD2E" w14:textId="47261450" w:rsidR="008F1322" w:rsidRPr="00B677B4" w:rsidRDefault="00B677B4" w:rsidP="00B54FFC">
            <w:pPr>
              <w:jc w:val="both"/>
              <w:rPr>
                <w:szCs w:val="24"/>
              </w:rPr>
            </w:pPr>
            <w:r w:rsidRPr="00B677B4">
              <w:t>Сутність системи збалансованих показників. Вибір показників та порядок їх розрахунку.</w:t>
            </w:r>
          </w:p>
        </w:tc>
        <w:tc>
          <w:tcPr>
            <w:tcW w:w="1984" w:type="dxa"/>
            <w:shd w:val="clear" w:color="auto" w:fill="auto"/>
          </w:tcPr>
          <w:p w14:paraId="747892E5" w14:textId="77777777" w:rsidR="00BC21C5" w:rsidRPr="00684DC3" w:rsidRDefault="00BC21C5" w:rsidP="00BC21C5">
            <w:pPr>
              <w:jc w:val="center"/>
              <w:rPr>
                <w:szCs w:val="24"/>
              </w:rPr>
            </w:pPr>
            <w:r w:rsidRPr="00684DC3">
              <w:rPr>
                <w:szCs w:val="24"/>
              </w:rPr>
              <w:t>Презентації,</w:t>
            </w:r>
          </w:p>
          <w:p w14:paraId="50A859D2" w14:textId="77777777" w:rsidR="00BC21C5" w:rsidRPr="00684DC3" w:rsidRDefault="00BC21C5" w:rsidP="00BC21C5">
            <w:pPr>
              <w:spacing w:line="216" w:lineRule="auto"/>
              <w:jc w:val="center"/>
              <w:rPr>
                <w:snapToGrid w:val="0"/>
                <w:szCs w:val="24"/>
              </w:rPr>
            </w:pPr>
            <w:r w:rsidRPr="00684DC3">
              <w:rPr>
                <w:snapToGrid w:val="0"/>
                <w:szCs w:val="24"/>
              </w:rPr>
              <w:t>практичні вправи,</w:t>
            </w:r>
          </w:p>
          <w:p w14:paraId="658AA63A" w14:textId="77777777" w:rsidR="00BC21C5" w:rsidRPr="00684DC3" w:rsidRDefault="00BC21C5" w:rsidP="00BC21C5">
            <w:pPr>
              <w:spacing w:line="216" w:lineRule="auto"/>
              <w:jc w:val="center"/>
              <w:rPr>
                <w:szCs w:val="24"/>
              </w:rPr>
            </w:pPr>
            <w:r w:rsidRPr="00684DC3">
              <w:rPr>
                <w:szCs w:val="24"/>
              </w:rPr>
              <w:t>ситуаційні завдання,</w:t>
            </w:r>
          </w:p>
          <w:p w14:paraId="1317F037" w14:textId="77777777" w:rsidR="00BC21C5" w:rsidRPr="00684DC3" w:rsidRDefault="00BC21C5" w:rsidP="00BC21C5">
            <w:pPr>
              <w:spacing w:line="216" w:lineRule="auto"/>
              <w:jc w:val="center"/>
              <w:rPr>
                <w:szCs w:val="24"/>
              </w:rPr>
            </w:pPr>
            <w:r w:rsidRPr="00684DC3">
              <w:rPr>
                <w:szCs w:val="24"/>
              </w:rPr>
              <w:t>тести,</w:t>
            </w:r>
          </w:p>
          <w:p w14:paraId="3C0EB346" w14:textId="491384D0" w:rsidR="008F1322" w:rsidRPr="00684DC3" w:rsidRDefault="00BC21C5" w:rsidP="00BC21C5">
            <w:pPr>
              <w:spacing w:line="216" w:lineRule="auto"/>
              <w:jc w:val="center"/>
              <w:rPr>
                <w:szCs w:val="24"/>
              </w:rPr>
            </w:pPr>
            <w:r w:rsidRPr="00684DC3">
              <w:rPr>
                <w:szCs w:val="24"/>
              </w:rPr>
              <w:t>індивідуальні завдання</w:t>
            </w:r>
          </w:p>
        </w:tc>
      </w:tr>
      <w:tr w:rsidR="008F1322" w:rsidRPr="00684DC3" w14:paraId="4E30D143" w14:textId="77777777" w:rsidTr="00397F17">
        <w:tc>
          <w:tcPr>
            <w:tcW w:w="534" w:type="dxa"/>
            <w:shd w:val="clear" w:color="auto" w:fill="auto"/>
          </w:tcPr>
          <w:p w14:paraId="79FC19EA" w14:textId="77777777" w:rsidR="008F1322" w:rsidRPr="00684DC3" w:rsidRDefault="008F1322" w:rsidP="00B80ACD">
            <w:pPr>
              <w:spacing w:line="216" w:lineRule="auto"/>
              <w:jc w:val="center"/>
              <w:rPr>
                <w:szCs w:val="24"/>
              </w:rPr>
            </w:pPr>
            <w:r w:rsidRPr="00684DC3">
              <w:rPr>
                <w:szCs w:val="24"/>
              </w:rPr>
              <w:t>10</w:t>
            </w:r>
          </w:p>
        </w:tc>
        <w:tc>
          <w:tcPr>
            <w:tcW w:w="1871" w:type="dxa"/>
            <w:shd w:val="clear" w:color="auto" w:fill="auto"/>
          </w:tcPr>
          <w:p w14:paraId="577B1A72" w14:textId="640B7E2A" w:rsidR="008F1322" w:rsidRPr="00B677B4" w:rsidRDefault="00B677B4" w:rsidP="00B54FFC">
            <w:pPr>
              <w:widowControl w:val="0"/>
              <w:spacing w:line="216" w:lineRule="auto"/>
              <w:rPr>
                <w:szCs w:val="24"/>
              </w:rPr>
            </w:pPr>
            <w:r w:rsidRPr="00B677B4">
              <w:rPr>
                <w:szCs w:val="24"/>
              </w:rPr>
              <w:t>Бухгалтерський облік для прийняття екологічних рішень.</w:t>
            </w:r>
          </w:p>
        </w:tc>
        <w:tc>
          <w:tcPr>
            <w:tcW w:w="1134" w:type="dxa"/>
            <w:shd w:val="clear" w:color="auto" w:fill="auto"/>
          </w:tcPr>
          <w:p w14:paraId="323D2143" w14:textId="77777777" w:rsidR="00F455A5" w:rsidRPr="00B401B1" w:rsidRDefault="00F455A5" w:rsidP="00F455A5">
            <w:pPr>
              <w:jc w:val="center"/>
              <w:rPr>
                <w:sz w:val="20"/>
              </w:rPr>
            </w:pPr>
            <w:r w:rsidRPr="00B401B1">
              <w:rPr>
                <w:sz w:val="20"/>
              </w:rPr>
              <w:t>денна</w:t>
            </w:r>
          </w:p>
          <w:p w14:paraId="6E31C381" w14:textId="77777777" w:rsidR="00F455A5" w:rsidRPr="00CC27A8" w:rsidRDefault="00F455A5" w:rsidP="00F455A5">
            <w:pPr>
              <w:jc w:val="center"/>
              <w:rPr>
                <w:sz w:val="20"/>
                <w:lang w:val="ru-RU"/>
              </w:rPr>
            </w:pPr>
            <w:r>
              <w:rPr>
                <w:sz w:val="20"/>
                <w:lang w:val="ru-RU"/>
              </w:rPr>
              <w:t>2</w:t>
            </w:r>
            <w:r w:rsidRPr="00B401B1">
              <w:rPr>
                <w:sz w:val="20"/>
              </w:rPr>
              <w:t>/0/</w:t>
            </w:r>
            <w:r>
              <w:rPr>
                <w:sz w:val="20"/>
                <w:lang w:val="ru-RU"/>
              </w:rPr>
              <w:t>2</w:t>
            </w:r>
          </w:p>
          <w:p w14:paraId="0626269A" w14:textId="77777777" w:rsidR="00F455A5" w:rsidRPr="00B401B1" w:rsidRDefault="00F455A5" w:rsidP="00F455A5">
            <w:pPr>
              <w:jc w:val="center"/>
              <w:rPr>
                <w:sz w:val="20"/>
              </w:rPr>
            </w:pPr>
          </w:p>
          <w:p w14:paraId="28B26BBF" w14:textId="00A38371" w:rsidR="008F1322" w:rsidRPr="00684DC3" w:rsidRDefault="00F455A5" w:rsidP="00F455A5">
            <w:pPr>
              <w:spacing w:line="216" w:lineRule="auto"/>
              <w:jc w:val="center"/>
              <w:rPr>
                <w:szCs w:val="24"/>
              </w:rPr>
            </w:pPr>
            <w:r w:rsidRPr="00B401B1">
              <w:rPr>
                <w:sz w:val="20"/>
              </w:rPr>
              <w:t>заочна 0,5/0/0</w:t>
            </w:r>
            <w:r w:rsidRPr="00B401B1">
              <w:rPr>
                <w:sz w:val="20"/>
                <w:lang w:val="ru-RU"/>
              </w:rPr>
              <w:t>,</w:t>
            </w:r>
            <w:r>
              <w:rPr>
                <w:sz w:val="20"/>
                <w:lang w:val="ru-RU"/>
              </w:rPr>
              <w:t>2</w:t>
            </w:r>
          </w:p>
        </w:tc>
        <w:tc>
          <w:tcPr>
            <w:tcW w:w="4678" w:type="dxa"/>
            <w:shd w:val="clear" w:color="auto" w:fill="auto"/>
          </w:tcPr>
          <w:p w14:paraId="5FDC3A2E" w14:textId="60D72DD1" w:rsidR="008F1322" w:rsidRPr="00B677B4" w:rsidRDefault="00B677B4" w:rsidP="008513D6">
            <w:pPr>
              <w:jc w:val="both"/>
              <w:rPr>
                <w:szCs w:val="24"/>
              </w:rPr>
            </w:pPr>
            <w:r w:rsidRPr="00B677B4">
              <w:t>Види екологічних проблем підприємства. Формування облікової інформації для прийняття рішень з екологічних питань. Розрахунок екологічного збитку.</w:t>
            </w:r>
          </w:p>
        </w:tc>
        <w:tc>
          <w:tcPr>
            <w:tcW w:w="1984" w:type="dxa"/>
            <w:shd w:val="clear" w:color="auto" w:fill="auto"/>
          </w:tcPr>
          <w:p w14:paraId="0CDAEF37" w14:textId="77777777" w:rsidR="00BC21C5" w:rsidRPr="00684DC3" w:rsidRDefault="00BC21C5" w:rsidP="00BC21C5">
            <w:pPr>
              <w:jc w:val="center"/>
              <w:rPr>
                <w:szCs w:val="24"/>
              </w:rPr>
            </w:pPr>
            <w:r w:rsidRPr="00684DC3">
              <w:rPr>
                <w:szCs w:val="24"/>
              </w:rPr>
              <w:t>Презентації,</w:t>
            </w:r>
          </w:p>
          <w:p w14:paraId="4617C7AE" w14:textId="77777777" w:rsidR="00BC21C5" w:rsidRPr="00684DC3" w:rsidRDefault="00BC21C5" w:rsidP="00BC21C5">
            <w:pPr>
              <w:spacing w:line="216" w:lineRule="auto"/>
              <w:jc w:val="center"/>
              <w:rPr>
                <w:snapToGrid w:val="0"/>
                <w:szCs w:val="24"/>
              </w:rPr>
            </w:pPr>
            <w:r w:rsidRPr="00684DC3">
              <w:rPr>
                <w:snapToGrid w:val="0"/>
                <w:szCs w:val="24"/>
              </w:rPr>
              <w:t>практичні вправи,</w:t>
            </w:r>
          </w:p>
          <w:p w14:paraId="1954289E" w14:textId="77777777" w:rsidR="00BC21C5" w:rsidRPr="00684DC3" w:rsidRDefault="00BC21C5" w:rsidP="00BC21C5">
            <w:pPr>
              <w:spacing w:line="216" w:lineRule="auto"/>
              <w:jc w:val="center"/>
              <w:rPr>
                <w:szCs w:val="24"/>
              </w:rPr>
            </w:pPr>
            <w:r w:rsidRPr="00684DC3">
              <w:rPr>
                <w:szCs w:val="24"/>
              </w:rPr>
              <w:t>ситуаційні завдання,</w:t>
            </w:r>
          </w:p>
          <w:p w14:paraId="4CA6F709" w14:textId="77777777" w:rsidR="00BC21C5" w:rsidRPr="00684DC3" w:rsidRDefault="00BC21C5" w:rsidP="00BC21C5">
            <w:pPr>
              <w:spacing w:line="216" w:lineRule="auto"/>
              <w:jc w:val="center"/>
              <w:rPr>
                <w:szCs w:val="24"/>
              </w:rPr>
            </w:pPr>
            <w:r w:rsidRPr="00684DC3">
              <w:rPr>
                <w:szCs w:val="24"/>
              </w:rPr>
              <w:t>тести,</w:t>
            </w:r>
          </w:p>
          <w:p w14:paraId="31561357" w14:textId="47EAF216" w:rsidR="008F1322" w:rsidRPr="00684DC3" w:rsidRDefault="00BC21C5" w:rsidP="00BC21C5">
            <w:pPr>
              <w:spacing w:line="216" w:lineRule="auto"/>
              <w:jc w:val="center"/>
              <w:rPr>
                <w:szCs w:val="24"/>
              </w:rPr>
            </w:pPr>
            <w:r w:rsidRPr="00684DC3">
              <w:rPr>
                <w:szCs w:val="24"/>
              </w:rPr>
              <w:t>індивідуальні завдання</w:t>
            </w:r>
          </w:p>
        </w:tc>
      </w:tr>
      <w:tr w:rsidR="00A57727" w:rsidRPr="00684DC3" w14:paraId="6557754A" w14:textId="77777777" w:rsidTr="00397F17">
        <w:tc>
          <w:tcPr>
            <w:tcW w:w="534" w:type="dxa"/>
            <w:shd w:val="clear" w:color="auto" w:fill="auto"/>
          </w:tcPr>
          <w:p w14:paraId="3DD9C6D7" w14:textId="71E4F114" w:rsidR="00A57727" w:rsidRPr="00684DC3" w:rsidRDefault="00A57727" w:rsidP="00B80ACD">
            <w:pPr>
              <w:spacing w:line="216" w:lineRule="auto"/>
              <w:jc w:val="center"/>
              <w:rPr>
                <w:szCs w:val="24"/>
              </w:rPr>
            </w:pPr>
            <w:r w:rsidRPr="00684DC3">
              <w:rPr>
                <w:szCs w:val="24"/>
              </w:rPr>
              <w:t>11</w:t>
            </w:r>
          </w:p>
        </w:tc>
        <w:tc>
          <w:tcPr>
            <w:tcW w:w="1871" w:type="dxa"/>
            <w:shd w:val="clear" w:color="auto" w:fill="auto"/>
          </w:tcPr>
          <w:p w14:paraId="66AE0AE2" w14:textId="14FAC617" w:rsidR="00A57727" w:rsidRPr="00B677B4" w:rsidRDefault="00B677B4" w:rsidP="00B54FFC">
            <w:pPr>
              <w:widowControl w:val="0"/>
              <w:spacing w:line="216" w:lineRule="auto"/>
              <w:rPr>
                <w:snapToGrid w:val="0"/>
                <w:szCs w:val="24"/>
              </w:rPr>
            </w:pPr>
            <w:r w:rsidRPr="00B677B4">
              <w:rPr>
                <w:szCs w:val="24"/>
              </w:rPr>
              <w:t>Бухгалтерський облік для прийняття соціальних рішень</w:t>
            </w:r>
          </w:p>
        </w:tc>
        <w:tc>
          <w:tcPr>
            <w:tcW w:w="1134" w:type="dxa"/>
            <w:shd w:val="clear" w:color="auto" w:fill="auto"/>
          </w:tcPr>
          <w:p w14:paraId="512654E9" w14:textId="77777777" w:rsidR="00F455A5" w:rsidRPr="00B401B1" w:rsidRDefault="00F455A5" w:rsidP="00F455A5">
            <w:pPr>
              <w:jc w:val="center"/>
              <w:rPr>
                <w:sz w:val="20"/>
              </w:rPr>
            </w:pPr>
            <w:r w:rsidRPr="00B401B1">
              <w:rPr>
                <w:sz w:val="20"/>
              </w:rPr>
              <w:t>денна</w:t>
            </w:r>
          </w:p>
          <w:p w14:paraId="4694618C" w14:textId="77777777" w:rsidR="00F455A5" w:rsidRPr="00CC27A8" w:rsidRDefault="00F455A5" w:rsidP="00F455A5">
            <w:pPr>
              <w:jc w:val="center"/>
              <w:rPr>
                <w:sz w:val="20"/>
                <w:lang w:val="ru-RU"/>
              </w:rPr>
            </w:pPr>
            <w:r>
              <w:rPr>
                <w:sz w:val="20"/>
                <w:lang w:val="ru-RU"/>
              </w:rPr>
              <w:t>2</w:t>
            </w:r>
            <w:r w:rsidRPr="00B401B1">
              <w:rPr>
                <w:sz w:val="20"/>
              </w:rPr>
              <w:t>/0/</w:t>
            </w:r>
            <w:r>
              <w:rPr>
                <w:sz w:val="20"/>
                <w:lang w:val="ru-RU"/>
              </w:rPr>
              <w:t>2</w:t>
            </w:r>
          </w:p>
          <w:p w14:paraId="456F136C" w14:textId="77777777" w:rsidR="00F455A5" w:rsidRPr="00B401B1" w:rsidRDefault="00F455A5" w:rsidP="00F455A5">
            <w:pPr>
              <w:jc w:val="center"/>
              <w:rPr>
                <w:sz w:val="20"/>
              </w:rPr>
            </w:pPr>
          </w:p>
          <w:p w14:paraId="3DE465B4" w14:textId="5148EEB9" w:rsidR="00A57727" w:rsidRPr="00684DC3" w:rsidRDefault="00F455A5" w:rsidP="00F455A5">
            <w:pPr>
              <w:spacing w:line="216" w:lineRule="auto"/>
              <w:jc w:val="center"/>
              <w:rPr>
                <w:szCs w:val="24"/>
              </w:rPr>
            </w:pPr>
            <w:r w:rsidRPr="00B401B1">
              <w:rPr>
                <w:sz w:val="20"/>
              </w:rPr>
              <w:t>заочна 0,5/0/0</w:t>
            </w:r>
            <w:r w:rsidRPr="00B401B1">
              <w:rPr>
                <w:sz w:val="20"/>
                <w:lang w:val="ru-RU"/>
              </w:rPr>
              <w:t>,</w:t>
            </w:r>
            <w:r>
              <w:rPr>
                <w:sz w:val="20"/>
                <w:lang w:val="ru-RU"/>
              </w:rPr>
              <w:t>2</w:t>
            </w:r>
          </w:p>
        </w:tc>
        <w:tc>
          <w:tcPr>
            <w:tcW w:w="4678" w:type="dxa"/>
            <w:shd w:val="clear" w:color="auto" w:fill="auto"/>
          </w:tcPr>
          <w:p w14:paraId="7E1E8FEA" w14:textId="07D4F09B" w:rsidR="00A57727" w:rsidRPr="00B677B4" w:rsidRDefault="00B677B4" w:rsidP="008513D6">
            <w:pPr>
              <w:jc w:val="both"/>
              <w:rPr>
                <w:snapToGrid w:val="0"/>
                <w:szCs w:val="24"/>
              </w:rPr>
            </w:pPr>
            <w:r w:rsidRPr="00B677B4">
              <w:t>Інформація щодо соціальних рішень, Порядок накопичення облікової інформації, що необхідна у вирішенні соціальних проблем.</w:t>
            </w:r>
          </w:p>
        </w:tc>
        <w:tc>
          <w:tcPr>
            <w:tcW w:w="1984" w:type="dxa"/>
            <w:shd w:val="clear" w:color="auto" w:fill="auto"/>
          </w:tcPr>
          <w:p w14:paraId="1B55FE4D" w14:textId="77777777" w:rsidR="00BC21C5" w:rsidRPr="00684DC3" w:rsidRDefault="00BC21C5" w:rsidP="00BC21C5">
            <w:pPr>
              <w:jc w:val="center"/>
              <w:rPr>
                <w:szCs w:val="24"/>
              </w:rPr>
            </w:pPr>
            <w:r w:rsidRPr="00684DC3">
              <w:rPr>
                <w:szCs w:val="24"/>
              </w:rPr>
              <w:t>Презентації,</w:t>
            </w:r>
          </w:p>
          <w:p w14:paraId="4D098E50" w14:textId="77777777" w:rsidR="00BC21C5" w:rsidRPr="00684DC3" w:rsidRDefault="00BC21C5" w:rsidP="00BC21C5">
            <w:pPr>
              <w:spacing w:line="216" w:lineRule="auto"/>
              <w:jc w:val="center"/>
              <w:rPr>
                <w:snapToGrid w:val="0"/>
                <w:szCs w:val="24"/>
              </w:rPr>
            </w:pPr>
            <w:r w:rsidRPr="00684DC3">
              <w:rPr>
                <w:snapToGrid w:val="0"/>
                <w:szCs w:val="24"/>
              </w:rPr>
              <w:t>практичні вправи,</w:t>
            </w:r>
          </w:p>
          <w:p w14:paraId="02A571B3" w14:textId="77777777" w:rsidR="00BC21C5" w:rsidRPr="00684DC3" w:rsidRDefault="00BC21C5" w:rsidP="00BC21C5">
            <w:pPr>
              <w:spacing w:line="216" w:lineRule="auto"/>
              <w:jc w:val="center"/>
              <w:rPr>
                <w:szCs w:val="24"/>
              </w:rPr>
            </w:pPr>
            <w:r w:rsidRPr="00684DC3">
              <w:rPr>
                <w:szCs w:val="24"/>
              </w:rPr>
              <w:t>ситуаційні завдання,</w:t>
            </w:r>
          </w:p>
          <w:p w14:paraId="2007A351" w14:textId="77777777" w:rsidR="00BC21C5" w:rsidRPr="00684DC3" w:rsidRDefault="00BC21C5" w:rsidP="00BC21C5">
            <w:pPr>
              <w:spacing w:line="216" w:lineRule="auto"/>
              <w:jc w:val="center"/>
              <w:rPr>
                <w:szCs w:val="24"/>
              </w:rPr>
            </w:pPr>
            <w:r w:rsidRPr="00684DC3">
              <w:rPr>
                <w:szCs w:val="24"/>
              </w:rPr>
              <w:t>тести,</w:t>
            </w:r>
          </w:p>
          <w:p w14:paraId="758408ED" w14:textId="09F5F818" w:rsidR="00A57727" w:rsidRPr="00684DC3" w:rsidRDefault="00BC21C5" w:rsidP="00BC21C5">
            <w:pPr>
              <w:spacing w:line="216" w:lineRule="auto"/>
              <w:jc w:val="center"/>
              <w:rPr>
                <w:szCs w:val="24"/>
              </w:rPr>
            </w:pPr>
            <w:r w:rsidRPr="00684DC3">
              <w:rPr>
                <w:szCs w:val="24"/>
              </w:rPr>
              <w:t>індивідуальні завдання</w:t>
            </w:r>
          </w:p>
        </w:tc>
      </w:tr>
      <w:tr w:rsidR="00BC21C5" w:rsidRPr="00684DC3" w14:paraId="3A18AEA0" w14:textId="77777777" w:rsidTr="00397F17">
        <w:tc>
          <w:tcPr>
            <w:tcW w:w="534" w:type="dxa"/>
            <w:shd w:val="clear" w:color="auto" w:fill="auto"/>
          </w:tcPr>
          <w:p w14:paraId="02D87056" w14:textId="171CD602" w:rsidR="00BC21C5" w:rsidRPr="00684DC3" w:rsidRDefault="00BC21C5" w:rsidP="00B80ACD">
            <w:pPr>
              <w:spacing w:line="216" w:lineRule="auto"/>
              <w:jc w:val="center"/>
              <w:rPr>
                <w:szCs w:val="24"/>
              </w:rPr>
            </w:pPr>
            <w:r w:rsidRPr="00684DC3">
              <w:rPr>
                <w:szCs w:val="24"/>
              </w:rPr>
              <w:t>12</w:t>
            </w:r>
          </w:p>
        </w:tc>
        <w:tc>
          <w:tcPr>
            <w:tcW w:w="1871" w:type="dxa"/>
            <w:shd w:val="clear" w:color="auto" w:fill="auto"/>
          </w:tcPr>
          <w:p w14:paraId="445A5601" w14:textId="1A661B00" w:rsidR="00BC21C5" w:rsidRPr="00B677B4" w:rsidRDefault="00B677B4" w:rsidP="00B54FFC">
            <w:pPr>
              <w:widowControl w:val="0"/>
              <w:spacing w:line="216" w:lineRule="auto"/>
              <w:rPr>
                <w:snapToGrid w:val="0"/>
                <w:szCs w:val="24"/>
              </w:rPr>
            </w:pPr>
            <w:r w:rsidRPr="00B677B4">
              <w:rPr>
                <w:szCs w:val="24"/>
              </w:rPr>
              <w:t>Бухгалтерський облік в управлінні ризиками підприємства.</w:t>
            </w:r>
          </w:p>
        </w:tc>
        <w:tc>
          <w:tcPr>
            <w:tcW w:w="1134" w:type="dxa"/>
            <w:shd w:val="clear" w:color="auto" w:fill="auto"/>
          </w:tcPr>
          <w:p w14:paraId="3D90A0C3" w14:textId="77777777" w:rsidR="00F455A5" w:rsidRPr="00B401B1" w:rsidRDefault="00F455A5" w:rsidP="00F455A5">
            <w:pPr>
              <w:jc w:val="center"/>
              <w:rPr>
                <w:sz w:val="20"/>
              </w:rPr>
            </w:pPr>
            <w:r w:rsidRPr="00B401B1">
              <w:rPr>
                <w:sz w:val="20"/>
              </w:rPr>
              <w:t>денна</w:t>
            </w:r>
          </w:p>
          <w:p w14:paraId="70742065" w14:textId="4A39E44A" w:rsidR="00F455A5" w:rsidRPr="00CC27A8" w:rsidRDefault="00F455A5" w:rsidP="00F455A5">
            <w:pPr>
              <w:jc w:val="center"/>
              <w:rPr>
                <w:sz w:val="20"/>
                <w:lang w:val="ru-RU"/>
              </w:rPr>
            </w:pPr>
            <w:r>
              <w:rPr>
                <w:sz w:val="20"/>
                <w:lang w:val="ru-RU"/>
              </w:rPr>
              <w:t>4</w:t>
            </w:r>
            <w:r w:rsidRPr="00B401B1">
              <w:rPr>
                <w:sz w:val="20"/>
              </w:rPr>
              <w:t>/0/</w:t>
            </w:r>
            <w:r>
              <w:rPr>
                <w:sz w:val="20"/>
                <w:lang w:val="ru-RU"/>
              </w:rPr>
              <w:t>4</w:t>
            </w:r>
          </w:p>
          <w:p w14:paraId="320BAE71" w14:textId="77777777" w:rsidR="00F455A5" w:rsidRPr="00B401B1" w:rsidRDefault="00F455A5" w:rsidP="00F455A5">
            <w:pPr>
              <w:jc w:val="center"/>
              <w:rPr>
                <w:sz w:val="20"/>
              </w:rPr>
            </w:pPr>
          </w:p>
          <w:p w14:paraId="58A23822" w14:textId="052FE053" w:rsidR="00BC21C5" w:rsidRPr="00684DC3" w:rsidRDefault="00F455A5" w:rsidP="00F455A5">
            <w:pPr>
              <w:spacing w:line="216" w:lineRule="auto"/>
              <w:jc w:val="center"/>
              <w:rPr>
                <w:szCs w:val="24"/>
              </w:rPr>
            </w:pPr>
            <w:r w:rsidRPr="00B401B1">
              <w:rPr>
                <w:sz w:val="20"/>
              </w:rPr>
              <w:t>заочна 0,5/0/0</w:t>
            </w:r>
            <w:r w:rsidRPr="00B401B1">
              <w:rPr>
                <w:sz w:val="20"/>
                <w:lang w:val="ru-RU"/>
              </w:rPr>
              <w:t>,</w:t>
            </w:r>
            <w:r>
              <w:rPr>
                <w:sz w:val="20"/>
                <w:lang w:val="ru-RU"/>
              </w:rPr>
              <w:t>2</w:t>
            </w:r>
          </w:p>
        </w:tc>
        <w:tc>
          <w:tcPr>
            <w:tcW w:w="4678" w:type="dxa"/>
            <w:shd w:val="clear" w:color="auto" w:fill="auto"/>
          </w:tcPr>
          <w:p w14:paraId="6250640A" w14:textId="5EDECCAC" w:rsidR="00BC21C5" w:rsidRPr="00B677B4" w:rsidRDefault="00B677B4" w:rsidP="008513D6">
            <w:pPr>
              <w:jc w:val="both"/>
              <w:rPr>
                <w:snapToGrid w:val="0"/>
                <w:szCs w:val="24"/>
              </w:rPr>
            </w:pPr>
            <w:r w:rsidRPr="00B677B4">
              <w:t>Види ризиків підприємства. Підготовка інформації для підготовки інформації з їхнього уникнення.</w:t>
            </w:r>
          </w:p>
        </w:tc>
        <w:tc>
          <w:tcPr>
            <w:tcW w:w="1984" w:type="dxa"/>
            <w:shd w:val="clear" w:color="auto" w:fill="auto"/>
          </w:tcPr>
          <w:p w14:paraId="3C3B7833" w14:textId="77777777" w:rsidR="00BC21C5" w:rsidRPr="00684DC3" w:rsidRDefault="00BC21C5" w:rsidP="00BC21C5">
            <w:pPr>
              <w:jc w:val="center"/>
              <w:rPr>
                <w:szCs w:val="24"/>
              </w:rPr>
            </w:pPr>
            <w:r w:rsidRPr="00684DC3">
              <w:rPr>
                <w:szCs w:val="24"/>
              </w:rPr>
              <w:t>Презентації,</w:t>
            </w:r>
          </w:p>
          <w:p w14:paraId="507F214E" w14:textId="77777777" w:rsidR="00BC21C5" w:rsidRPr="00684DC3" w:rsidRDefault="00BC21C5" w:rsidP="00BC21C5">
            <w:pPr>
              <w:spacing w:line="216" w:lineRule="auto"/>
              <w:jc w:val="center"/>
              <w:rPr>
                <w:snapToGrid w:val="0"/>
                <w:szCs w:val="24"/>
              </w:rPr>
            </w:pPr>
            <w:r w:rsidRPr="00684DC3">
              <w:rPr>
                <w:snapToGrid w:val="0"/>
                <w:szCs w:val="24"/>
              </w:rPr>
              <w:t>практичні вправи,</w:t>
            </w:r>
          </w:p>
          <w:p w14:paraId="382D92F1" w14:textId="77777777" w:rsidR="00BC21C5" w:rsidRPr="00684DC3" w:rsidRDefault="00BC21C5" w:rsidP="00BC21C5">
            <w:pPr>
              <w:spacing w:line="216" w:lineRule="auto"/>
              <w:jc w:val="center"/>
              <w:rPr>
                <w:szCs w:val="24"/>
              </w:rPr>
            </w:pPr>
            <w:r w:rsidRPr="00684DC3">
              <w:rPr>
                <w:szCs w:val="24"/>
              </w:rPr>
              <w:t>ситуаційні завдання,</w:t>
            </w:r>
          </w:p>
          <w:p w14:paraId="476AE6B7" w14:textId="77777777" w:rsidR="00BC21C5" w:rsidRPr="00684DC3" w:rsidRDefault="00BC21C5" w:rsidP="00BC21C5">
            <w:pPr>
              <w:spacing w:line="216" w:lineRule="auto"/>
              <w:jc w:val="center"/>
              <w:rPr>
                <w:szCs w:val="24"/>
              </w:rPr>
            </w:pPr>
            <w:r w:rsidRPr="00684DC3">
              <w:rPr>
                <w:szCs w:val="24"/>
              </w:rPr>
              <w:t>тести,</w:t>
            </w:r>
          </w:p>
          <w:p w14:paraId="411ABEDB" w14:textId="0C903751" w:rsidR="00BC21C5" w:rsidRPr="00684DC3" w:rsidRDefault="00BC21C5" w:rsidP="00BC21C5">
            <w:pPr>
              <w:spacing w:line="216" w:lineRule="auto"/>
              <w:jc w:val="center"/>
              <w:rPr>
                <w:szCs w:val="24"/>
              </w:rPr>
            </w:pPr>
            <w:r w:rsidRPr="00684DC3">
              <w:rPr>
                <w:szCs w:val="24"/>
              </w:rPr>
              <w:lastRenderedPageBreak/>
              <w:t>індивідуальні завдання</w:t>
            </w:r>
          </w:p>
        </w:tc>
      </w:tr>
      <w:tr w:rsidR="00BC21C5" w:rsidRPr="00684DC3" w14:paraId="7119CCAD" w14:textId="77777777" w:rsidTr="00397F17">
        <w:tc>
          <w:tcPr>
            <w:tcW w:w="534" w:type="dxa"/>
            <w:shd w:val="clear" w:color="auto" w:fill="auto"/>
          </w:tcPr>
          <w:p w14:paraId="3152A4A0" w14:textId="4C7786E2" w:rsidR="00BC21C5" w:rsidRPr="00684DC3" w:rsidRDefault="00BC21C5" w:rsidP="00B80ACD">
            <w:pPr>
              <w:spacing w:line="216" w:lineRule="auto"/>
              <w:jc w:val="center"/>
              <w:rPr>
                <w:szCs w:val="24"/>
              </w:rPr>
            </w:pPr>
            <w:r w:rsidRPr="00684DC3">
              <w:rPr>
                <w:szCs w:val="24"/>
              </w:rPr>
              <w:lastRenderedPageBreak/>
              <w:t>13</w:t>
            </w:r>
          </w:p>
        </w:tc>
        <w:tc>
          <w:tcPr>
            <w:tcW w:w="1871" w:type="dxa"/>
            <w:shd w:val="clear" w:color="auto" w:fill="auto"/>
          </w:tcPr>
          <w:p w14:paraId="4A825C0D" w14:textId="24F820D1" w:rsidR="00BC21C5" w:rsidRPr="00B677B4" w:rsidRDefault="00B677B4" w:rsidP="00B54FFC">
            <w:pPr>
              <w:widowControl w:val="0"/>
              <w:spacing w:line="216" w:lineRule="auto"/>
              <w:rPr>
                <w:snapToGrid w:val="0"/>
                <w:szCs w:val="24"/>
              </w:rPr>
            </w:pPr>
            <w:r w:rsidRPr="00B677B4">
              <w:rPr>
                <w:szCs w:val="24"/>
              </w:rPr>
              <w:t>Якість облікової інформації та бухгалтерського обліку.</w:t>
            </w:r>
          </w:p>
        </w:tc>
        <w:tc>
          <w:tcPr>
            <w:tcW w:w="1134" w:type="dxa"/>
            <w:shd w:val="clear" w:color="auto" w:fill="auto"/>
          </w:tcPr>
          <w:p w14:paraId="2000CD5E" w14:textId="77777777" w:rsidR="00F455A5" w:rsidRPr="00B401B1" w:rsidRDefault="00F455A5" w:rsidP="00F455A5">
            <w:pPr>
              <w:jc w:val="center"/>
              <w:rPr>
                <w:sz w:val="20"/>
              </w:rPr>
            </w:pPr>
            <w:r w:rsidRPr="00B401B1">
              <w:rPr>
                <w:sz w:val="20"/>
              </w:rPr>
              <w:t>денна</w:t>
            </w:r>
          </w:p>
          <w:p w14:paraId="59D3435F" w14:textId="6012DF32" w:rsidR="00F455A5" w:rsidRPr="00CC27A8" w:rsidRDefault="00F455A5" w:rsidP="00F455A5">
            <w:pPr>
              <w:jc w:val="center"/>
              <w:rPr>
                <w:sz w:val="20"/>
                <w:lang w:val="ru-RU"/>
              </w:rPr>
            </w:pPr>
            <w:r>
              <w:rPr>
                <w:sz w:val="20"/>
                <w:lang w:val="ru-RU"/>
              </w:rPr>
              <w:t>4</w:t>
            </w:r>
            <w:r w:rsidRPr="00B401B1">
              <w:rPr>
                <w:sz w:val="20"/>
              </w:rPr>
              <w:t>/0/</w:t>
            </w:r>
            <w:r>
              <w:rPr>
                <w:sz w:val="20"/>
                <w:lang w:val="ru-RU"/>
              </w:rPr>
              <w:t>4</w:t>
            </w:r>
          </w:p>
          <w:p w14:paraId="18CC8482" w14:textId="77777777" w:rsidR="00F455A5" w:rsidRPr="00B401B1" w:rsidRDefault="00F455A5" w:rsidP="00F455A5">
            <w:pPr>
              <w:jc w:val="center"/>
              <w:rPr>
                <w:sz w:val="20"/>
              </w:rPr>
            </w:pPr>
          </w:p>
          <w:p w14:paraId="061234F8" w14:textId="79041F67" w:rsidR="00BC21C5" w:rsidRPr="00684DC3" w:rsidRDefault="00F455A5" w:rsidP="00F455A5">
            <w:pPr>
              <w:spacing w:line="216" w:lineRule="auto"/>
              <w:jc w:val="center"/>
              <w:rPr>
                <w:szCs w:val="24"/>
              </w:rPr>
            </w:pPr>
            <w:r w:rsidRPr="00B401B1">
              <w:rPr>
                <w:sz w:val="20"/>
              </w:rPr>
              <w:t>заочна 0,5/0/0</w:t>
            </w:r>
            <w:r w:rsidRPr="00B401B1">
              <w:rPr>
                <w:sz w:val="20"/>
                <w:lang w:val="ru-RU"/>
              </w:rPr>
              <w:t>,</w:t>
            </w:r>
            <w:r>
              <w:rPr>
                <w:sz w:val="20"/>
                <w:lang w:val="ru-RU"/>
              </w:rPr>
              <w:t>2</w:t>
            </w:r>
          </w:p>
        </w:tc>
        <w:tc>
          <w:tcPr>
            <w:tcW w:w="4678" w:type="dxa"/>
            <w:shd w:val="clear" w:color="auto" w:fill="auto"/>
          </w:tcPr>
          <w:p w14:paraId="0386C432" w14:textId="7033E35E" w:rsidR="00BC21C5" w:rsidRPr="00B677B4" w:rsidRDefault="00B677B4" w:rsidP="008513D6">
            <w:pPr>
              <w:jc w:val="both"/>
              <w:rPr>
                <w:snapToGrid w:val="0"/>
                <w:szCs w:val="24"/>
              </w:rPr>
            </w:pPr>
            <w:r w:rsidRPr="00B677B4">
              <w:t>Вимоги до якості облікової інформації. Процедури забезпечення якості облікової інформації.</w:t>
            </w:r>
          </w:p>
        </w:tc>
        <w:tc>
          <w:tcPr>
            <w:tcW w:w="1984" w:type="dxa"/>
            <w:shd w:val="clear" w:color="auto" w:fill="auto"/>
          </w:tcPr>
          <w:p w14:paraId="13A6DA72" w14:textId="77777777" w:rsidR="00BC21C5" w:rsidRPr="00684DC3" w:rsidRDefault="00BC21C5" w:rsidP="00BC21C5">
            <w:pPr>
              <w:jc w:val="center"/>
              <w:rPr>
                <w:szCs w:val="24"/>
              </w:rPr>
            </w:pPr>
            <w:r w:rsidRPr="00684DC3">
              <w:rPr>
                <w:szCs w:val="24"/>
              </w:rPr>
              <w:t>Презентації,</w:t>
            </w:r>
          </w:p>
          <w:p w14:paraId="03170DDA" w14:textId="77777777" w:rsidR="00BC21C5" w:rsidRPr="00684DC3" w:rsidRDefault="00BC21C5" w:rsidP="00BC21C5">
            <w:pPr>
              <w:spacing w:line="216" w:lineRule="auto"/>
              <w:jc w:val="center"/>
              <w:rPr>
                <w:snapToGrid w:val="0"/>
                <w:szCs w:val="24"/>
              </w:rPr>
            </w:pPr>
            <w:r w:rsidRPr="00684DC3">
              <w:rPr>
                <w:snapToGrid w:val="0"/>
                <w:szCs w:val="24"/>
              </w:rPr>
              <w:t>практичні вправи,</w:t>
            </w:r>
          </w:p>
          <w:p w14:paraId="267B0DC8" w14:textId="77777777" w:rsidR="00BC21C5" w:rsidRPr="00684DC3" w:rsidRDefault="00BC21C5" w:rsidP="00BC21C5">
            <w:pPr>
              <w:spacing w:line="216" w:lineRule="auto"/>
              <w:jc w:val="center"/>
              <w:rPr>
                <w:szCs w:val="24"/>
              </w:rPr>
            </w:pPr>
            <w:r w:rsidRPr="00684DC3">
              <w:rPr>
                <w:szCs w:val="24"/>
              </w:rPr>
              <w:t>ситуаційні завдання,</w:t>
            </w:r>
          </w:p>
          <w:p w14:paraId="59CC843A" w14:textId="77777777" w:rsidR="00BC21C5" w:rsidRPr="00684DC3" w:rsidRDefault="00BC21C5" w:rsidP="00BC21C5">
            <w:pPr>
              <w:spacing w:line="216" w:lineRule="auto"/>
              <w:jc w:val="center"/>
              <w:rPr>
                <w:szCs w:val="24"/>
              </w:rPr>
            </w:pPr>
            <w:r w:rsidRPr="00684DC3">
              <w:rPr>
                <w:szCs w:val="24"/>
              </w:rPr>
              <w:t>тести,</w:t>
            </w:r>
          </w:p>
          <w:p w14:paraId="64216B2F" w14:textId="23F02F7E" w:rsidR="00BC21C5" w:rsidRPr="00684DC3" w:rsidRDefault="00BC21C5" w:rsidP="00BC21C5">
            <w:pPr>
              <w:spacing w:line="216" w:lineRule="auto"/>
              <w:jc w:val="center"/>
              <w:rPr>
                <w:szCs w:val="24"/>
              </w:rPr>
            </w:pPr>
            <w:r w:rsidRPr="00684DC3">
              <w:rPr>
                <w:szCs w:val="24"/>
              </w:rPr>
              <w:t>індивідуальні завдання</w:t>
            </w:r>
          </w:p>
        </w:tc>
      </w:tr>
      <w:tr w:rsidR="00BC21C5" w:rsidRPr="00684DC3" w14:paraId="0662FB97" w14:textId="77777777" w:rsidTr="00397F17">
        <w:tc>
          <w:tcPr>
            <w:tcW w:w="534" w:type="dxa"/>
            <w:shd w:val="clear" w:color="auto" w:fill="auto"/>
          </w:tcPr>
          <w:p w14:paraId="728E3168" w14:textId="13E2A93B" w:rsidR="00BC21C5" w:rsidRPr="00684DC3" w:rsidRDefault="00BC21C5" w:rsidP="00B80ACD">
            <w:pPr>
              <w:spacing w:line="216" w:lineRule="auto"/>
              <w:jc w:val="center"/>
              <w:rPr>
                <w:szCs w:val="24"/>
              </w:rPr>
            </w:pPr>
            <w:r w:rsidRPr="00684DC3">
              <w:rPr>
                <w:szCs w:val="24"/>
              </w:rPr>
              <w:t>14</w:t>
            </w:r>
          </w:p>
        </w:tc>
        <w:tc>
          <w:tcPr>
            <w:tcW w:w="1871" w:type="dxa"/>
            <w:shd w:val="clear" w:color="auto" w:fill="auto"/>
          </w:tcPr>
          <w:p w14:paraId="540A67A1" w14:textId="15A24B9B" w:rsidR="00BC21C5" w:rsidRPr="00B677B4" w:rsidRDefault="00B677B4" w:rsidP="00B54FFC">
            <w:pPr>
              <w:widowControl w:val="0"/>
              <w:spacing w:line="216" w:lineRule="auto"/>
              <w:rPr>
                <w:snapToGrid w:val="0"/>
                <w:szCs w:val="24"/>
              </w:rPr>
            </w:pPr>
            <w:r w:rsidRPr="00B677B4">
              <w:rPr>
                <w:szCs w:val="24"/>
              </w:rPr>
              <w:t>Використання показників фінансової звітності в управлінні підприємством.</w:t>
            </w:r>
          </w:p>
        </w:tc>
        <w:tc>
          <w:tcPr>
            <w:tcW w:w="1134" w:type="dxa"/>
            <w:shd w:val="clear" w:color="auto" w:fill="auto"/>
          </w:tcPr>
          <w:p w14:paraId="36A153C4" w14:textId="77777777" w:rsidR="00F455A5" w:rsidRPr="00B401B1" w:rsidRDefault="00F455A5" w:rsidP="00F455A5">
            <w:pPr>
              <w:jc w:val="center"/>
              <w:rPr>
                <w:sz w:val="20"/>
              </w:rPr>
            </w:pPr>
            <w:r w:rsidRPr="00B401B1">
              <w:rPr>
                <w:sz w:val="20"/>
              </w:rPr>
              <w:t>денна</w:t>
            </w:r>
          </w:p>
          <w:p w14:paraId="66175F5E" w14:textId="77777777" w:rsidR="00F455A5" w:rsidRPr="00CC27A8" w:rsidRDefault="00F455A5" w:rsidP="00F455A5">
            <w:pPr>
              <w:jc w:val="center"/>
              <w:rPr>
                <w:sz w:val="20"/>
                <w:lang w:val="ru-RU"/>
              </w:rPr>
            </w:pPr>
            <w:r>
              <w:rPr>
                <w:sz w:val="20"/>
                <w:lang w:val="ru-RU"/>
              </w:rPr>
              <w:t>2</w:t>
            </w:r>
            <w:r w:rsidRPr="00B401B1">
              <w:rPr>
                <w:sz w:val="20"/>
              </w:rPr>
              <w:t>/0/</w:t>
            </w:r>
            <w:r>
              <w:rPr>
                <w:sz w:val="20"/>
                <w:lang w:val="ru-RU"/>
              </w:rPr>
              <w:t>2</w:t>
            </w:r>
          </w:p>
          <w:p w14:paraId="29B278D5" w14:textId="77777777" w:rsidR="00F455A5" w:rsidRPr="00B401B1" w:rsidRDefault="00F455A5" w:rsidP="00F455A5">
            <w:pPr>
              <w:jc w:val="center"/>
              <w:rPr>
                <w:sz w:val="20"/>
              </w:rPr>
            </w:pPr>
          </w:p>
          <w:p w14:paraId="2E366747" w14:textId="3ED25B7F" w:rsidR="00BC21C5" w:rsidRPr="00684DC3" w:rsidRDefault="00F455A5" w:rsidP="00F455A5">
            <w:pPr>
              <w:spacing w:line="216" w:lineRule="auto"/>
              <w:jc w:val="center"/>
              <w:rPr>
                <w:szCs w:val="24"/>
              </w:rPr>
            </w:pPr>
            <w:r w:rsidRPr="00B401B1">
              <w:rPr>
                <w:sz w:val="20"/>
              </w:rPr>
              <w:t>заочна 0,5/0/0</w:t>
            </w:r>
            <w:r w:rsidRPr="00B401B1">
              <w:rPr>
                <w:sz w:val="20"/>
                <w:lang w:val="ru-RU"/>
              </w:rPr>
              <w:t>,</w:t>
            </w:r>
            <w:r>
              <w:rPr>
                <w:sz w:val="20"/>
                <w:lang w:val="ru-RU"/>
              </w:rPr>
              <w:t>2</w:t>
            </w:r>
          </w:p>
        </w:tc>
        <w:tc>
          <w:tcPr>
            <w:tcW w:w="4678" w:type="dxa"/>
            <w:shd w:val="clear" w:color="auto" w:fill="auto"/>
          </w:tcPr>
          <w:p w14:paraId="7824D5D2" w14:textId="6F27F702" w:rsidR="00BC21C5" w:rsidRPr="00B677B4" w:rsidRDefault="00B677B4" w:rsidP="008513D6">
            <w:pPr>
              <w:jc w:val="both"/>
              <w:rPr>
                <w:snapToGrid w:val="0"/>
                <w:szCs w:val="24"/>
              </w:rPr>
            </w:pPr>
            <w:r w:rsidRPr="00B677B4">
              <w:t>Аналіз фінансової звітності. Загальні п</w:t>
            </w:r>
            <w:r w:rsidRPr="00B677B4">
              <w:t>о</w:t>
            </w:r>
            <w:r w:rsidRPr="00B677B4">
              <w:t>ложення. Методика розрахунку основних економічних показн</w:t>
            </w:r>
            <w:r w:rsidRPr="00B677B4">
              <w:t>и</w:t>
            </w:r>
            <w:r w:rsidRPr="00B677B4">
              <w:t>ків фінансового стану та результатів діяльності підприєм</w:t>
            </w:r>
            <w:r w:rsidRPr="00B677B4">
              <w:t>с</w:t>
            </w:r>
            <w:r w:rsidRPr="00B677B4">
              <w:t>тва.</w:t>
            </w:r>
          </w:p>
        </w:tc>
        <w:tc>
          <w:tcPr>
            <w:tcW w:w="1984" w:type="dxa"/>
            <w:shd w:val="clear" w:color="auto" w:fill="auto"/>
          </w:tcPr>
          <w:p w14:paraId="505AC5D8" w14:textId="77777777" w:rsidR="00BC21C5" w:rsidRPr="00684DC3" w:rsidRDefault="00BC21C5" w:rsidP="00BC21C5">
            <w:pPr>
              <w:jc w:val="center"/>
              <w:rPr>
                <w:szCs w:val="24"/>
              </w:rPr>
            </w:pPr>
            <w:r w:rsidRPr="00684DC3">
              <w:rPr>
                <w:szCs w:val="24"/>
              </w:rPr>
              <w:t>Презентації,</w:t>
            </w:r>
          </w:p>
          <w:p w14:paraId="4564DDD7" w14:textId="77777777" w:rsidR="00BC21C5" w:rsidRPr="00684DC3" w:rsidRDefault="00BC21C5" w:rsidP="00BC21C5">
            <w:pPr>
              <w:spacing w:line="216" w:lineRule="auto"/>
              <w:jc w:val="center"/>
              <w:rPr>
                <w:snapToGrid w:val="0"/>
                <w:szCs w:val="24"/>
              </w:rPr>
            </w:pPr>
            <w:r w:rsidRPr="00684DC3">
              <w:rPr>
                <w:snapToGrid w:val="0"/>
                <w:szCs w:val="24"/>
              </w:rPr>
              <w:t>практичні вправи,</w:t>
            </w:r>
          </w:p>
          <w:p w14:paraId="499F49EF" w14:textId="77777777" w:rsidR="00BC21C5" w:rsidRPr="00684DC3" w:rsidRDefault="00BC21C5" w:rsidP="00BC21C5">
            <w:pPr>
              <w:spacing w:line="216" w:lineRule="auto"/>
              <w:jc w:val="center"/>
              <w:rPr>
                <w:szCs w:val="24"/>
              </w:rPr>
            </w:pPr>
            <w:r w:rsidRPr="00684DC3">
              <w:rPr>
                <w:szCs w:val="24"/>
              </w:rPr>
              <w:t>ситуаційні завдання,</w:t>
            </w:r>
          </w:p>
          <w:p w14:paraId="7EE444F0" w14:textId="77777777" w:rsidR="00BC21C5" w:rsidRPr="00684DC3" w:rsidRDefault="00BC21C5" w:rsidP="00BC21C5">
            <w:pPr>
              <w:spacing w:line="216" w:lineRule="auto"/>
              <w:jc w:val="center"/>
              <w:rPr>
                <w:szCs w:val="24"/>
              </w:rPr>
            </w:pPr>
            <w:r w:rsidRPr="00684DC3">
              <w:rPr>
                <w:szCs w:val="24"/>
              </w:rPr>
              <w:t>тести,</w:t>
            </w:r>
          </w:p>
          <w:p w14:paraId="382BE0FC" w14:textId="2621F473" w:rsidR="00BC21C5" w:rsidRPr="00684DC3" w:rsidRDefault="00BC21C5" w:rsidP="00BC21C5">
            <w:pPr>
              <w:spacing w:line="216" w:lineRule="auto"/>
              <w:jc w:val="center"/>
              <w:rPr>
                <w:szCs w:val="24"/>
              </w:rPr>
            </w:pPr>
            <w:r w:rsidRPr="00684DC3">
              <w:rPr>
                <w:szCs w:val="24"/>
              </w:rPr>
              <w:t>індивідуальні завдання</w:t>
            </w:r>
          </w:p>
        </w:tc>
      </w:tr>
    </w:tbl>
    <w:p w14:paraId="41D8DD51" w14:textId="46B27652" w:rsidR="005E0718" w:rsidRDefault="005E0718" w:rsidP="00D676DE">
      <w:pPr>
        <w:jc w:val="center"/>
        <w:rPr>
          <w:b/>
          <w:szCs w:val="24"/>
        </w:rPr>
      </w:pPr>
    </w:p>
    <w:p w14:paraId="47720500" w14:textId="77777777" w:rsidR="005E0718" w:rsidRDefault="005E0718">
      <w:pPr>
        <w:spacing w:after="160" w:line="259" w:lineRule="auto"/>
        <w:ind w:firstLine="720"/>
        <w:rPr>
          <w:b/>
          <w:szCs w:val="24"/>
        </w:rPr>
      </w:pPr>
      <w:r>
        <w:rPr>
          <w:b/>
          <w:szCs w:val="24"/>
        </w:rPr>
        <w:br w:type="page"/>
      </w:r>
    </w:p>
    <w:p w14:paraId="37AF4E6F" w14:textId="77777777" w:rsidR="00ED7BA0" w:rsidRPr="00B54FFC" w:rsidRDefault="00ED7BA0" w:rsidP="00D676DE">
      <w:pPr>
        <w:jc w:val="center"/>
      </w:pPr>
      <w:r w:rsidRPr="00B54FFC">
        <w:rPr>
          <w:b/>
          <w:szCs w:val="24"/>
        </w:rPr>
        <w:lastRenderedPageBreak/>
        <w:t>Рекомендована література</w:t>
      </w:r>
    </w:p>
    <w:p w14:paraId="3B89C655" w14:textId="7C6D660F" w:rsidR="004513F1" w:rsidRDefault="004513F1" w:rsidP="003C772C">
      <w:pPr>
        <w:jc w:val="center"/>
        <w:rPr>
          <w:bCs/>
          <w:sz w:val="28"/>
          <w:szCs w:val="28"/>
        </w:rPr>
      </w:pPr>
      <w:r>
        <w:rPr>
          <w:bCs/>
        </w:rPr>
        <w:t>Основна література</w:t>
      </w:r>
    </w:p>
    <w:p w14:paraId="608541D5" w14:textId="77777777" w:rsidR="003C772C" w:rsidRDefault="003C772C" w:rsidP="003C772C">
      <w:pPr>
        <w:pStyle w:val="af"/>
        <w:tabs>
          <w:tab w:val="num" w:pos="375"/>
          <w:tab w:val="left" w:pos="517"/>
        </w:tabs>
        <w:spacing w:line="276" w:lineRule="auto"/>
        <w:ind w:firstLine="91"/>
        <w:jc w:val="both"/>
        <w:rPr>
          <w:lang w:val="ru-RU"/>
        </w:rPr>
      </w:pPr>
      <w:r w:rsidRPr="003C772C">
        <w:rPr>
          <w:lang w:val="ru-RU"/>
        </w:rPr>
        <w:t xml:space="preserve">1. </w:t>
      </w:r>
      <w:proofErr w:type="spellStart"/>
      <w:r w:rsidRPr="003C772C">
        <w:rPr>
          <w:lang w:val="ru-RU"/>
        </w:rPr>
        <w:t>Бухгалтерський</w:t>
      </w:r>
      <w:proofErr w:type="spellEnd"/>
      <w:r w:rsidRPr="003C772C">
        <w:rPr>
          <w:lang w:val="ru-RU"/>
        </w:rPr>
        <w:t xml:space="preserve"> </w:t>
      </w:r>
      <w:proofErr w:type="spellStart"/>
      <w:r w:rsidRPr="003C772C">
        <w:rPr>
          <w:lang w:val="ru-RU"/>
        </w:rPr>
        <w:t>облік</w:t>
      </w:r>
      <w:proofErr w:type="spellEnd"/>
      <w:r w:rsidRPr="003C772C">
        <w:rPr>
          <w:lang w:val="ru-RU"/>
        </w:rPr>
        <w:t xml:space="preserve"> в </w:t>
      </w:r>
      <w:proofErr w:type="spellStart"/>
      <w:r w:rsidRPr="003C772C">
        <w:rPr>
          <w:lang w:val="ru-RU"/>
        </w:rPr>
        <w:t>управлінні</w:t>
      </w:r>
      <w:proofErr w:type="spellEnd"/>
      <w:r w:rsidRPr="003C772C">
        <w:rPr>
          <w:lang w:val="ru-RU"/>
        </w:rPr>
        <w:t xml:space="preserve"> </w:t>
      </w:r>
      <w:proofErr w:type="spellStart"/>
      <w:proofErr w:type="gramStart"/>
      <w:r w:rsidRPr="003C772C">
        <w:rPr>
          <w:lang w:val="ru-RU"/>
        </w:rPr>
        <w:t>підприємством</w:t>
      </w:r>
      <w:proofErr w:type="spellEnd"/>
      <w:r w:rsidRPr="003C772C">
        <w:rPr>
          <w:lang w:val="ru-RU"/>
        </w:rPr>
        <w:t xml:space="preserve"> :</w:t>
      </w:r>
      <w:proofErr w:type="gramEnd"/>
      <w:r w:rsidRPr="003C772C">
        <w:rPr>
          <w:lang w:val="ru-RU"/>
        </w:rPr>
        <w:t xml:space="preserve"> </w:t>
      </w:r>
      <w:proofErr w:type="spellStart"/>
      <w:r w:rsidRPr="003C772C">
        <w:rPr>
          <w:lang w:val="ru-RU"/>
        </w:rPr>
        <w:t>підручник</w:t>
      </w:r>
      <w:proofErr w:type="spellEnd"/>
      <w:r w:rsidRPr="003C772C">
        <w:rPr>
          <w:lang w:val="ru-RU"/>
        </w:rPr>
        <w:t xml:space="preserve"> [за </w:t>
      </w:r>
      <w:proofErr w:type="spellStart"/>
      <w:r w:rsidRPr="003C772C">
        <w:rPr>
          <w:lang w:val="ru-RU"/>
        </w:rPr>
        <w:t>заг</w:t>
      </w:r>
      <w:proofErr w:type="spellEnd"/>
      <w:r w:rsidRPr="003C772C">
        <w:rPr>
          <w:lang w:val="ru-RU"/>
        </w:rPr>
        <w:t xml:space="preserve">. ред. П. О. </w:t>
      </w:r>
      <w:proofErr w:type="spellStart"/>
      <w:r w:rsidRPr="003C772C">
        <w:rPr>
          <w:lang w:val="ru-RU"/>
        </w:rPr>
        <w:t>Куцик</w:t>
      </w:r>
      <w:proofErr w:type="spellEnd"/>
      <w:r w:rsidRPr="003C772C">
        <w:rPr>
          <w:lang w:val="ru-RU"/>
        </w:rPr>
        <w:t xml:space="preserve">; П. О. </w:t>
      </w:r>
      <w:proofErr w:type="spellStart"/>
      <w:r w:rsidRPr="003C772C">
        <w:rPr>
          <w:lang w:val="ru-RU"/>
        </w:rPr>
        <w:t>Куцик</w:t>
      </w:r>
      <w:proofErr w:type="spellEnd"/>
      <w:r w:rsidRPr="003C772C">
        <w:rPr>
          <w:lang w:val="ru-RU"/>
        </w:rPr>
        <w:t xml:space="preserve">, В. І. </w:t>
      </w:r>
      <w:proofErr w:type="spellStart"/>
      <w:r w:rsidRPr="003C772C">
        <w:rPr>
          <w:lang w:val="ru-RU"/>
        </w:rPr>
        <w:t>Бачинський</w:t>
      </w:r>
      <w:proofErr w:type="spellEnd"/>
      <w:r w:rsidRPr="003C772C">
        <w:rPr>
          <w:lang w:val="ru-RU"/>
        </w:rPr>
        <w:t xml:space="preserve">, О. А. </w:t>
      </w:r>
      <w:proofErr w:type="spellStart"/>
      <w:r w:rsidRPr="003C772C">
        <w:rPr>
          <w:lang w:val="ru-RU"/>
        </w:rPr>
        <w:t>Полянська</w:t>
      </w:r>
      <w:proofErr w:type="spellEnd"/>
      <w:r w:rsidRPr="003C772C">
        <w:rPr>
          <w:lang w:val="ru-RU"/>
        </w:rPr>
        <w:t xml:space="preserve">, С. І. </w:t>
      </w:r>
      <w:proofErr w:type="spellStart"/>
      <w:r w:rsidRPr="003C772C">
        <w:rPr>
          <w:lang w:val="ru-RU"/>
        </w:rPr>
        <w:t>Головацька</w:t>
      </w:r>
      <w:proofErr w:type="spellEnd"/>
      <w:r w:rsidRPr="003C772C">
        <w:rPr>
          <w:lang w:val="ru-RU"/>
        </w:rPr>
        <w:t xml:space="preserve">, М. В. </w:t>
      </w:r>
      <w:proofErr w:type="spellStart"/>
      <w:r w:rsidRPr="003C772C">
        <w:rPr>
          <w:lang w:val="ru-RU"/>
        </w:rPr>
        <w:t>Корягін</w:t>
      </w:r>
      <w:proofErr w:type="spellEnd"/>
      <w:r w:rsidRPr="003C772C">
        <w:rPr>
          <w:lang w:val="ru-RU"/>
        </w:rPr>
        <w:t xml:space="preserve">]. – </w:t>
      </w:r>
      <w:proofErr w:type="spellStart"/>
      <w:proofErr w:type="gramStart"/>
      <w:r w:rsidRPr="003C772C">
        <w:rPr>
          <w:lang w:val="ru-RU"/>
        </w:rPr>
        <w:t>Львів</w:t>
      </w:r>
      <w:proofErr w:type="spellEnd"/>
      <w:r w:rsidRPr="003C772C">
        <w:rPr>
          <w:lang w:val="ru-RU"/>
        </w:rPr>
        <w:t xml:space="preserve"> :</w:t>
      </w:r>
      <w:proofErr w:type="gramEnd"/>
      <w:r w:rsidRPr="003C772C">
        <w:rPr>
          <w:lang w:val="ru-RU"/>
        </w:rPr>
        <w:t xml:space="preserve"> </w:t>
      </w:r>
      <w:proofErr w:type="spellStart"/>
      <w:r w:rsidRPr="003C772C">
        <w:rPr>
          <w:lang w:val="ru-RU"/>
        </w:rPr>
        <w:t>Видавництво</w:t>
      </w:r>
      <w:proofErr w:type="spellEnd"/>
      <w:r w:rsidRPr="003C772C">
        <w:rPr>
          <w:lang w:val="ru-RU"/>
        </w:rPr>
        <w:t xml:space="preserve"> </w:t>
      </w:r>
      <w:proofErr w:type="spellStart"/>
      <w:r w:rsidRPr="003C772C">
        <w:rPr>
          <w:lang w:val="ru-RU"/>
        </w:rPr>
        <w:t>Львівського</w:t>
      </w:r>
      <w:proofErr w:type="spellEnd"/>
      <w:r w:rsidRPr="003C772C">
        <w:rPr>
          <w:lang w:val="ru-RU"/>
        </w:rPr>
        <w:t xml:space="preserve"> </w:t>
      </w:r>
      <w:proofErr w:type="spellStart"/>
      <w:r w:rsidRPr="003C772C">
        <w:rPr>
          <w:lang w:val="ru-RU"/>
        </w:rPr>
        <w:t>торговельно-економічного</w:t>
      </w:r>
      <w:proofErr w:type="spellEnd"/>
      <w:r w:rsidRPr="003C772C">
        <w:rPr>
          <w:lang w:val="ru-RU"/>
        </w:rPr>
        <w:t xml:space="preserve"> </w:t>
      </w:r>
      <w:proofErr w:type="spellStart"/>
      <w:r w:rsidRPr="003C772C">
        <w:rPr>
          <w:lang w:val="ru-RU"/>
        </w:rPr>
        <w:t>університету</w:t>
      </w:r>
      <w:proofErr w:type="spellEnd"/>
      <w:r w:rsidRPr="003C772C">
        <w:rPr>
          <w:lang w:val="ru-RU"/>
        </w:rPr>
        <w:t xml:space="preserve">, 2018. – 282 с. </w:t>
      </w:r>
    </w:p>
    <w:p w14:paraId="4919C5AB" w14:textId="0F2DC885" w:rsidR="003C772C" w:rsidRDefault="003C772C" w:rsidP="003C772C">
      <w:pPr>
        <w:pStyle w:val="af"/>
        <w:tabs>
          <w:tab w:val="num" w:pos="375"/>
          <w:tab w:val="left" w:pos="517"/>
        </w:tabs>
        <w:spacing w:line="276" w:lineRule="auto"/>
        <w:ind w:firstLine="91"/>
        <w:jc w:val="both"/>
        <w:rPr>
          <w:lang w:val="ru-RU"/>
        </w:rPr>
      </w:pPr>
      <w:r w:rsidRPr="003C772C">
        <w:rPr>
          <w:lang w:val="ru-RU"/>
        </w:rPr>
        <w:t xml:space="preserve">2. </w:t>
      </w:r>
      <w:proofErr w:type="spellStart"/>
      <w:r w:rsidRPr="003C772C">
        <w:rPr>
          <w:lang w:val="ru-RU"/>
        </w:rPr>
        <w:t>Корягін</w:t>
      </w:r>
      <w:proofErr w:type="spellEnd"/>
      <w:r w:rsidRPr="003C772C">
        <w:rPr>
          <w:lang w:val="ru-RU"/>
        </w:rPr>
        <w:t xml:space="preserve"> М. В. Формирование стоимости предприятия в системе бухгалтерского </w:t>
      </w:r>
      <w:proofErr w:type="gramStart"/>
      <w:r w:rsidRPr="003C772C">
        <w:rPr>
          <w:lang w:val="ru-RU"/>
        </w:rPr>
        <w:t>учета :</w:t>
      </w:r>
      <w:proofErr w:type="gramEnd"/>
      <w:r w:rsidRPr="003C772C">
        <w:rPr>
          <w:lang w:val="ru-RU"/>
        </w:rPr>
        <w:t xml:space="preserve"> [монография] / М. В. </w:t>
      </w:r>
      <w:proofErr w:type="spellStart"/>
      <w:r w:rsidRPr="003C772C">
        <w:rPr>
          <w:lang w:val="ru-RU"/>
        </w:rPr>
        <w:t>Корягин</w:t>
      </w:r>
      <w:proofErr w:type="spellEnd"/>
      <w:r w:rsidRPr="003C772C">
        <w:rPr>
          <w:lang w:val="ru-RU"/>
        </w:rPr>
        <w:t xml:space="preserve">. - </w:t>
      </w:r>
      <w:proofErr w:type="gramStart"/>
      <w:r>
        <w:t>LAP</w:t>
      </w:r>
      <w:r w:rsidRPr="003C772C">
        <w:rPr>
          <w:lang w:val="ru-RU"/>
        </w:rPr>
        <w:t xml:space="preserve"> :</w:t>
      </w:r>
      <w:proofErr w:type="gramEnd"/>
      <w:r w:rsidRPr="003C772C">
        <w:rPr>
          <w:lang w:val="ru-RU"/>
        </w:rPr>
        <w:t xml:space="preserve"> </w:t>
      </w:r>
      <w:r>
        <w:t>Lambert</w:t>
      </w:r>
      <w:r w:rsidRPr="003C772C">
        <w:rPr>
          <w:lang w:val="ru-RU"/>
        </w:rPr>
        <w:t xml:space="preserve"> </w:t>
      </w:r>
      <w:r>
        <w:t>Academic</w:t>
      </w:r>
      <w:r w:rsidRPr="003C772C">
        <w:rPr>
          <w:lang w:val="ru-RU"/>
        </w:rPr>
        <w:t xml:space="preserve"> </w:t>
      </w:r>
      <w:r>
        <w:t>Publishing</w:t>
      </w:r>
      <w:r w:rsidRPr="003C772C">
        <w:rPr>
          <w:lang w:val="ru-RU"/>
        </w:rPr>
        <w:t xml:space="preserve">, 2013. – 312 </w:t>
      </w:r>
      <w:r>
        <w:rPr>
          <w:lang w:val="ru-RU"/>
        </w:rPr>
        <w:t>с.</w:t>
      </w:r>
      <w:r w:rsidRPr="003C772C">
        <w:rPr>
          <w:lang w:val="ru-RU"/>
        </w:rPr>
        <w:t xml:space="preserve"> </w:t>
      </w:r>
    </w:p>
    <w:p w14:paraId="3E68D834" w14:textId="77777777" w:rsidR="003C772C" w:rsidRDefault="003C772C" w:rsidP="003C772C">
      <w:pPr>
        <w:pStyle w:val="af"/>
        <w:tabs>
          <w:tab w:val="num" w:pos="375"/>
          <w:tab w:val="left" w:pos="517"/>
        </w:tabs>
        <w:spacing w:line="276" w:lineRule="auto"/>
        <w:ind w:firstLine="91"/>
        <w:jc w:val="both"/>
        <w:rPr>
          <w:lang w:val="ru-RU"/>
        </w:rPr>
      </w:pPr>
      <w:r w:rsidRPr="003C772C">
        <w:rPr>
          <w:lang w:val="ru-RU"/>
        </w:rPr>
        <w:t xml:space="preserve">3. </w:t>
      </w:r>
      <w:proofErr w:type="spellStart"/>
      <w:r w:rsidRPr="003C772C">
        <w:rPr>
          <w:lang w:val="ru-RU"/>
        </w:rPr>
        <w:t>Корягін</w:t>
      </w:r>
      <w:proofErr w:type="spellEnd"/>
      <w:r w:rsidRPr="003C772C">
        <w:rPr>
          <w:lang w:val="ru-RU"/>
        </w:rPr>
        <w:t xml:space="preserve"> М. В. </w:t>
      </w:r>
      <w:proofErr w:type="spellStart"/>
      <w:r w:rsidRPr="003C772C">
        <w:rPr>
          <w:lang w:val="ru-RU"/>
        </w:rPr>
        <w:t>Удосконалення</w:t>
      </w:r>
      <w:proofErr w:type="spellEnd"/>
      <w:r w:rsidRPr="003C772C">
        <w:rPr>
          <w:lang w:val="ru-RU"/>
        </w:rPr>
        <w:t xml:space="preserve"> </w:t>
      </w:r>
      <w:proofErr w:type="spellStart"/>
      <w:r w:rsidRPr="003C772C">
        <w:rPr>
          <w:lang w:val="ru-RU"/>
        </w:rPr>
        <w:t>обліково-аналітичного</w:t>
      </w:r>
      <w:proofErr w:type="spellEnd"/>
      <w:r w:rsidRPr="003C772C">
        <w:rPr>
          <w:lang w:val="ru-RU"/>
        </w:rPr>
        <w:t xml:space="preserve"> </w:t>
      </w:r>
      <w:proofErr w:type="spellStart"/>
      <w:r w:rsidRPr="003C772C">
        <w:rPr>
          <w:lang w:val="ru-RU"/>
        </w:rPr>
        <w:t>забезпечення</w:t>
      </w:r>
      <w:proofErr w:type="spellEnd"/>
      <w:r w:rsidRPr="003C772C">
        <w:rPr>
          <w:lang w:val="ru-RU"/>
        </w:rPr>
        <w:t xml:space="preserve"> </w:t>
      </w:r>
      <w:proofErr w:type="spellStart"/>
      <w:r w:rsidRPr="003C772C">
        <w:rPr>
          <w:lang w:val="ru-RU"/>
        </w:rPr>
        <w:t>управління</w:t>
      </w:r>
      <w:proofErr w:type="spellEnd"/>
      <w:r w:rsidRPr="003C772C">
        <w:rPr>
          <w:lang w:val="ru-RU"/>
        </w:rPr>
        <w:t xml:space="preserve"> </w:t>
      </w:r>
      <w:proofErr w:type="spellStart"/>
      <w:r w:rsidRPr="003C772C">
        <w:rPr>
          <w:lang w:val="ru-RU"/>
        </w:rPr>
        <w:t>діяльністю</w:t>
      </w:r>
      <w:proofErr w:type="spellEnd"/>
      <w:r w:rsidRPr="003C772C">
        <w:rPr>
          <w:lang w:val="ru-RU"/>
        </w:rPr>
        <w:t xml:space="preserve"> </w:t>
      </w:r>
      <w:proofErr w:type="spellStart"/>
      <w:r w:rsidRPr="003C772C">
        <w:rPr>
          <w:lang w:val="ru-RU"/>
        </w:rPr>
        <w:t>суб’єктів</w:t>
      </w:r>
      <w:proofErr w:type="spellEnd"/>
      <w:r w:rsidRPr="003C772C">
        <w:rPr>
          <w:lang w:val="ru-RU"/>
        </w:rPr>
        <w:t xml:space="preserve"> </w:t>
      </w:r>
      <w:proofErr w:type="spellStart"/>
      <w:r w:rsidRPr="003C772C">
        <w:rPr>
          <w:lang w:val="ru-RU"/>
        </w:rPr>
        <w:t>господарювання</w:t>
      </w:r>
      <w:proofErr w:type="spellEnd"/>
      <w:r w:rsidRPr="003C772C">
        <w:rPr>
          <w:lang w:val="ru-RU"/>
        </w:rPr>
        <w:t>: [</w:t>
      </w:r>
      <w:proofErr w:type="spellStart"/>
      <w:r w:rsidRPr="003C772C">
        <w:rPr>
          <w:lang w:val="ru-RU"/>
        </w:rPr>
        <w:t>монографія</w:t>
      </w:r>
      <w:proofErr w:type="spellEnd"/>
      <w:r w:rsidRPr="003C772C">
        <w:rPr>
          <w:lang w:val="ru-RU"/>
        </w:rPr>
        <w:t xml:space="preserve">] / [за </w:t>
      </w:r>
      <w:proofErr w:type="spellStart"/>
      <w:r w:rsidRPr="003C772C">
        <w:rPr>
          <w:lang w:val="ru-RU"/>
        </w:rPr>
        <w:t>заг</w:t>
      </w:r>
      <w:proofErr w:type="spellEnd"/>
      <w:r w:rsidRPr="003C772C">
        <w:rPr>
          <w:lang w:val="ru-RU"/>
        </w:rPr>
        <w:t xml:space="preserve">. ред. </w:t>
      </w:r>
      <w:proofErr w:type="spellStart"/>
      <w:r w:rsidRPr="003C772C">
        <w:rPr>
          <w:lang w:val="ru-RU"/>
        </w:rPr>
        <w:t>д.е.н</w:t>
      </w:r>
      <w:proofErr w:type="spellEnd"/>
      <w:r w:rsidRPr="003C772C">
        <w:rPr>
          <w:lang w:val="ru-RU"/>
        </w:rPr>
        <w:t xml:space="preserve">., проф. М. </w:t>
      </w:r>
      <w:proofErr w:type="spellStart"/>
      <w:r w:rsidRPr="003C772C">
        <w:rPr>
          <w:lang w:val="ru-RU"/>
        </w:rPr>
        <w:t>Г.Білопольського</w:t>
      </w:r>
      <w:proofErr w:type="spellEnd"/>
      <w:proofErr w:type="gramStart"/>
      <w:r w:rsidRPr="003C772C">
        <w:rPr>
          <w:lang w:val="ru-RU"/>
        </w:rPr>
        <w:t>] ;</w:t>
      </w:r>
      <w:proofErr w:type="gramEnd"/>
      <w:r w:rsidRPr="003C772C">
        <w:rPr>
          <w:lang w:val="ru-RU"/>
        </w:rPr>
        <w:t xml:space="preserve"> [</w:t>
      </w:r>
      <w:proofErr w:type="spellStart"/>
      <w:r w:rsidRPr="003C772C">
        <w:rPr>
          <w:lang w:val="ru-RU"/>
        </w:rPr>
        <w:t>Макіївський</w:t>
      </w:r>
      <w:proofErr w:type="spellEnd"/>
      <w:r w:rsidRPr="003C772C">
        <w:rPr>
          <w:lang w:val="ru-RU"/>
        </w:rPr>
        <w:t xml:space="preserve"> </w:t>
      </w:r>
      <w:proofErr w:type="spellStart"/>
      <w:r w:rsidRPr="003C772C">
        <w:rPr>
          <w:lang w:val="ru-RU"/>
        </w:rPr>
        <w:t>економ</w:t>
      </w:r>
      <w:proofErr w:type="spellEnd"/>
      <w:r w:rsidRPr="003C772C">
        <w:rPr>
          <w:lang w:val="ru-RU"/>
        </w:rPr>
        <w:t>.-</w:t>
      </w:r>
      <w:proofErr w:type="spellStart"/>
      <w:r w:rsidRPr="003C772C">
        <w:rPr>
          <w:lang w:val="ru-RU"/>
        </w:rPr>
        <w:t>гуманіт</w:t>
      </w:r>
      <w:proofErr w:type="spellEnd"/>
      <w:r w:rsidRPr="003C772C">
        <w:rPr>
          <w:lang w:val="ru-RU"/>
        </w:rPr>
        <w:t xml:space="preserve">. </w:t>
      </w:r>
      <w:proofErr w:type="spellStart"/>
      <w:r w:rsidRPr="003C772C">
        <w:rPr>
          <w:lang w:val="ru-RU"/>
        </w:rPr>
        <w:t>ін</w:t>
      </w:r>
      <w:proofErr w:type="spellEnd"/>
      <w:r w:rsidRPr="003C772C">
        <w:rPr>
          <w:lang w:val="ru-RU"/>
        </w:rPr>
        <w:t xml:space="preserve">.-т]. – </w:t>
      </w:r>
      <w:proofErr w:type="spellStart"/>
      <w:proofErr w:type="gramStart"/>
      <w:r w:rsidRPr="003C772C">
        <w:rPr>
          <w:lang w:val="ru-RU"/>
        </w:rPr>
        <w:t>Донецьк</w:t>
      </w:r>
      <w:proofErr w:type="spellEnd"/>
      <w:r w:rsidRPr="003C772C">
        <w:rPr>
          <w:lang w:val="ru-RU"/>
        </w:rPr>
        <w:t xml:space="preserve"> :</w:t>
      </w:r>
      <w:proofErr w:type="gramEnd"/>
      <w:r w:rsidRPr="003C772C">
        <w:rPr>
          <w:lang w:val="ru-RU"/>
        </w:rPr>
        <w:t xml:space="preserve"> </w:t>
      </w:r>
      <w:proofErr w:type="spellStart"/>
      <w:r w:rsidRPr="003C772C">
        <w:rPr>
          <w:lang w:val="ru-RU"/>
        </w:rPr>
        <w:t>Східний</w:t>
      </w:r>
      <w:proofErr w:type="spellEnd"/>
      <w:r w:rsidRPr="003C772C">
        <w:rPr>
          <w:lang w:val="ru-RU"/>
        </w:rPr>
        <w:t xml:space="preserve"> </w:t>
      </w:r>
      <w:proofErr w:type="spellStart"/>
      <w:r w:rsidRPr="003C772C">
        <w:rPr>
          <w:lang w:val="ru-RU"/>
        </w:rPr>
        <w:t>видавничий</w:t>
      </w:r>
      <w:proofErr w:type="spellEnd"/>
      <w:r w:rsidRPr="003C772C">
        <w:rPr>
          <w:lang w:val="ru-RU"/>
        </w:rPr>
        <w:t xml:space="preserve"> </w:t>
      </w:r>
      <w:proofErr w:type="spellStart"/>
      <w:r w:rsidRPr="003C772C">
        <w:rPr>
          <w:lang w:val="ru-RU"/>
        </w:rPr>
        <w:t>дім</w:t>
      </w:r>
      <w:proofErr w:type="spellEnd"/>
      <w:r w:rsidRPr="003C772C">
        <w:rPr>
          <w:lang w:val="ru-RU"/>
        </w:rPr>
        <w:t xml:space="preserve">, 2012. – 372с. </w:t>
      </w:r>
    </w:p>
    <w:p w14:paraId="35D5B094" w14:textId="77777777" w:rsidR="003C772C" w:rsidRDefault="003C772C" w:rsidP="003C772C">
      <w:pPr>
        <w:pStyle w:val="af"/>
        <w:tabs>
          <w:tab w:val="num" w:pos="375"/>
          <w:tab w:val="left" w:pos="517"/>
        </w:tabs>
        <w:spacing w:line="276" w:lineRule="auto"/>
        <w:ind w:firstLine="91"/>
        <w:jc w:val="both"/>
        <w:rPr>
          <w:lang w:val="ru-RU"/>
        </w:rPr>
      </w:pPr>
      <w:r w:rsidRPr="003C772C">
        <w:rPr>
          <w:lang w:val="ru-RU"/>
        </w:rPr>
        <w:t xml:space="preserve">4. </w:t>
      </w:r>
      <w:proofErr w:type="spellStart"/>
      <w:r w:rsidRPr="003C772C">
        <w:rPr>
          <w:lang w:val="ru-RU"/>
        </w:rPr>
        <w:t>Корягін</w:t>
      </w:r>
      <w:proofErr w:type="spellEnd"/>
      <w:r w:rsidRPr="003C772C">
        <w:rPr>
          <w:lang w:val="ru-RU"/>
        </w:rPr>
        <w:t xml:space="preserve"> М. В. </w:t>
      </w:r>
      <w:proofErr w:type="spellStart"/>
      <w:r w:rsidRPr="003C772C">
        <w:rPr>
          <w:lang w:val="ru-RU"/>
        </w:rPr>
        <w:t>Бухгалтерський</w:t>
      </w:r>
      <w:proofErr w:type="spellEnd"/>
      <w:r w:rsidRPr="003C772C">
        <w:rPr>
          <w:lang w:val="ru-RU"/>
        </w:rPr>
        <w:t xml:space="preserve"> </w:t>
      </w:r>
      <w:proofErr w:type="spellStart"/>
      <w:r w:rsidRPr="003C772C">
        <w:rPr>
          <w:lang w:val="ru-RU"/>
        </w:rPr>
        <w:t>облік</w:t>
      </w:r>
      <w:proofErr w:type="spellEnd"/>
      <w:r w:rsidRPr="003C772C">
        <w:rPr>
          <w:lang w:val="ru-RU"/>
        </w:rPr>
        <w:t xml:space="preserve"> у </w:t>
      </w:r>
      <w:proofErr w:type="spellStart"/>
      <w:r w:rsidRPr="003C772C">
        <w:rPr>
          <w:lang w:val="ru-RU"/>
        </w:rPr>
        <w:t>системі</w:t>
      </w:r>
      <w:proofErr w:type="spellEnd"/>
      <w:r w:rsidRPr="003C772C">
        <w:rPr>
          <w:lang w:val="ru-RU"/>
        </w:rPr>
        <w:t xml:space="preserve"> </w:t>
      </w:r>
      <w:proofErr w:type="spellStart"/>
      <w:r w:rsidRPr="003C772C">
        <w:rPr>
          <w:lang w:val="ru-RU"/>
        </w:rPr>
        <w:t>управління</w:t>
      </w:r>
      <w:proofErr w:type="spellEnd"/>
      <w:r w:rsidRPr="003C772C">
        <w:rPr>
          <w:lang w:val="ru-RU"/>
        </w:rPr>
        <w:t xml:space="preserve"> </w:t>
      </w:r>
      <w:proofErr w:type="spellStart"/>
      <w:r w:rsidRPr="003C772C">
        <w:rPr>
          <w:lang w:val="ru-RU"/>
        </w:rPr>
        <w:t>вартістю</w:t>
      </w:r>
      <w:proofErr w:type="spellEnd"/>
      <w:r w:rsidRPr="003C772C">
        <w:rPr>
          <w:lang w:val="ru-RU"/>
        </w:rPr>
        <w:t xml:space="preserve"> </w:t>
      </w:r>
      <w:proofErr w:type="spellStart"/>
      <w:r w:rsidRPr="003C772C">
        <w:rPr>
          <w:lang w:val="ru-RU"/>
        </w:rPr>
        <w:t>підприємства</w:t>
      </w:r>
      <w:proofErr w:type="spellEnd"/>
      <w:r w:rsidRPr="003C772C">
        <w:rPr>
          <w:lang w:val="ru-RU"/>
        </w:rPr>
        <w:t>: теоретико-</w:t>
      </w:r>
      <w:proofErr w:type="spellStart"/>
      <w:r w:rsidRPr="003C772C">
        <w:rPr>
          <w:lang w:val="ru-RU"/>
        </w:rPr>
        <w:t>методологічні</w:t>
      </w:r>
      <w:proofErr w:type="spellEnd"/>
      <w:r w:rsidRPr="003C772C">
        <w:rPr>
          <w:lang w:val="ru-RU"/>
        </w:rPr>
        <w:t xml:space="preserve"> </w:t>
      </w:r>
      <w:proofErr w:type="spellStart"/>
      <w:proofErr w:type="gramStart"/>
      <w:r w:rsidRPr="003C772C">
        <w:rPr>
          <w:lang w:val="ru-RU"/>
        </w:rPr>
        <w:t>концепції</w:t>
      </w:r>
      <w:proofErr w:type="spellEnd"/>
      <w:r w:rsidRPr="003C772C">
        <w:rPr>
          <w:lang w:val="ru-RU"/>
        </w:rPr>
        <w:t xml:space="preserve"> :</w:t>
      </w:r>
      <w:proofErr w:type="gramEnd"/>
      <w:r w:rsidRPr="003C772C">
        <w:rPr>
          <w:lang w:val="ru-RU"/>
        </w:rPr>
        <w:t xml:space="preserve"> [</w:t>
      </w:r>
      <w:proofErr w:type="spellStart"/>
      <w:r w:rsidRPr="003C772C">
        <w:rPr>
          <w:lang w:val="ru-RU"/>
        </w:rPr>
        <w:t>монографія</w:t>
      </w:r>
      <w:proofErr w:type="spellEnd"/>
      <w:r w:rsidRPr="003C772C">
        <w:rPr>
          <w:lang w:val="ru-RU"/>
        </w:rPr>
        <w:t xml:space="preserve">] / М. В. </w:t>
      </w:r>
      <w:proofErr w:type="spellStart"/>
      <w:r w:rsidRPr="003C772C">
        <w:rPr>
          <w:lang w:val="ru-RU"/>
        </w:rPr>
        <w:t>Корягін</w:t>
      </w:r>
      <w:proofErr w:type="spellEnd"/>
      <w:r w:rsidRPr="003C772C">
        <w:rPr>
          <w:lang w:val="ru-RU"/>
        </w:rPr>
        <w:t xml:space="preserve">. – </w:t>
      </w:r>
      <w:proofErr w:type="spellStart"/>
      <w:proofErr w:type="gramStart"/>
      <w:r w:rsidRPr="003C772C">
        <w:rPr>
          <w:lang w:val="ru-RU"/>
        </w:rPr>
        <w:t>Львів</w:t>
      </w:r>
      <w:proofErr w:type="spellEnd"/>
      <w:r w:rsidRPr="003C772C">
        <w:rPr>
          <w:lang w:val="ru-RU"/>
        </w:rPr>
        <w:t xml:space="preserve"> :</w:t>
      </w:r>
      <w:proofErr w:type="gramEnd"/>
      <w:r w:rsidRPr="003C772C">
        <w:rPr>
          <w:lang w:val="ru-RU"/>
        </w:rPr>
        <w:t xml:space="preserve"> ЛКА, 2012, – 389с. </w:t>
      </w:r>
    </w:p>
    <w:p w14:paraId="02CF7947" w14:textId="77777777" w:rsidR="003C772C" w:rsidRDefault="003C772C" w:rsidP="003C772C">
      <w:pPr>
        <w:pStyle w:val="af"/>
        <w:tabs>
          <w:tab w:val="num" w:pos="375"/>
          <w:tab w:val="left" w:pos="517"/>
        </w:tabs>
        <w:spacing w:line="276" w:lineRule="auto"/>
        <w:ind w:firstLine="91"/>
        <w:jc w:val="both"/>
        <w:rPr>
          <w:lang w:val="ru-RU"/>
        </w:rPr>
      </w:pPr>
      <w:r w:rsidRPr="003C772C">
        <w:rPr>
          <w:lang w:val="ru-RU"/>
        </w:rPr>
        <w:t xml:space="preserve">5. </w:t>
      </w:r>
      <w:proofErr w:type="spellStart"/>
      <w:r w:rsidRPr="003C772C">
        <w:rPr>
          <w:lang w:val="ru-RU"/>
        </w:rPr>
        <w:t>Куцик</w:t>
      </w:r>
      <w:proofErr w:type="spellEnd"/>
      <w:r w:rsidRPr="003C772C">
        <w:rPr>
          <w:lang w:val="ru-RU"/>
        </w:rPr>
        <w:t xml:space="preserve"> П.О. </w:t>
      </w:r>
      <w:proofErr w:type="spellStart"/>
      <w:r w:rsidRPr="003C772C">
        <w:rPr>
          <w:lang w:val="ru-RU"/>
        </w:rPr>
        <w:t>Управлінський</w:t>
      </w:r>
      <w:proofErr w:type="spellEnd"/>
      <w:r w:rsidRPr="003C772C">
        <w:rPr>
          <w:lang w:val="ru-RU"/>
        </w:rPr>
        <w:t xml:space="preserve"> </w:t>
      </w:r>
      <w:proofErr w:type="spellStart"/>
      <w:r w:rsidRPr="003C772C">
        <w:rPr>
          <w:lang w:val="ru-RU"/>
        </w:rPr>
        <w:t>облік</w:t>
      </w:r>
      <w:proofErr w:type="spellEnd"/>
      <w:r w:rsidRPr="003C772C">
        <w:rPr>
          <w:lang w:val="ru-RU"/>
        </w:rPr>
        <w:t xml:space="preserve"> </w:t>
      </w:r>
      <w:proofErr w:type="spellStart"/>
      <w:r w:rsidRPr="003C772C">
        <w:rPr>
          <w:lang w:val="ru-RU"/>
        </w:rPr>
        <w:t>операційної</w:t>
      </w:r>
      <w:proofErr w:type="spellEnd"/>
      <w:r w:rsidRPr="003C772C">
        <w:rPr>
          <w:lang w:val="ru-RU"/>
        </w:rPr>
        <w:t xml:space="preserve"> </w:t>
      </w:r>
      <w:proofErr w:type="spellStart"/>
      <w:r w:rsidRPr="003C772C">
        <w:rPr>
          <w:lang w:val="ru-RU"/>
        </w:rPr>
        <w:t>діяльності</w:t>
      </w:r>
      <w:proofErr w:type="spellEnd"/>
      <w:r w:rsidRPr="003C772C">
        <w:rPr>
          <w:lang w:val="ru-RU"/>
        </w:rPr>
        <w:t xml:space="preserve"> </w:t>
      </w:r>
      <w:proofErr w:type="spellStart"/>
      <w:r w:rsidRPr="003C772C">
        <w:rPr>
          <w:lang w:val="ru-RU"/>
        </w:rPr>
        <w:t>підприємств</w:t>
      </w:r>
      <w:proofErr w:type="spellEnd"/>
      <w:r w:rsidRPr="003C772C">
        <w:rPr>
          <w:lang w:val="ru-RU"/>
        </w:rPr>
        <w:t xml:space="preserve"> </w:t>
      </w:r>
      <w:proofErr w:type="spellStart"/>
      <w:r w:rsidRPr="003C772C">
        <w:rPr>
          <w:lang w:val="ru-RU"/>
        </w:rPr>
        <w:t>оптової</w:t>
      </w:r>
      <w:proofErr w:type="spellEnd"/>
      <w:r w:rsidRPr="003C772C">
        <w:rPr>
          <w:lang w:val="ru-RU"/>
        </w:rPr>
        <w:t xml:space="preserve"> </w:t>
      </w:r>
      <w:proofErr w:type="spellStart"/>
      <w:proofErr w:type="gramStart"/>
      <w:r w:rsidRPr="003C772C">
        <w:rPr>
          <w:lang w:val="ru-RU"/>
        </w:rPr>
        <w:t>торгівлі</w:t>
      </w:r>
      <w:proofErr w:type="spellEnd"/>
      <w:r w:rsidRPr="003C772C">
        <w:rPr>
          <w:lang w:val="ru-RU"/>
        </w:rPr>
        <w:t xml:space="preserve"> :</w:t>
      </w:r>
      <w:proofErr w:type="gramEnd"/>
      <w:r w:rsidRPr="003C772C">
        <w:rPr>
          <w:lang w:val="ru-RU"/>
        </w:rPr>
        <w:t xml:space="preserve"> </w:t>
      </w:r>
      <w:proofErr w:type="spellStart"/>
      <w:r w:rsidRPr="003C772C">
        <w:rPr>
          <w:lang w:val="ru-RU"/>
        </w:rPr>
        <w:t>монографія</w:t>
      </w:r>
      <w:proofErr w:type="spellEnd"/>
      <w:r w:rsidRPr="003C772C">
        <w:rPr>
          <w:lang w:val="ru-RU"/>
        </w:rPr>
        <w:t xml:space="preserve"> / П. О. </w:t>
      </w:r>
      <w:proofErr w:type="spellStart"/>
      <w:r w:rsidRPr="003C772C">
        <w:rPr>
          <w:lang w:val="ru-RU"/>
        </w:rPr>
        <w:t>Куцик</w:t>
      </w:r>
      <w:proofErr w:type="spellEnd"/>
      <w:r w:rsidRPr="003C772C">
        <w:rPr>
          <w:lang w:val="ru-RU"/>
        </w:rPr>
        <w:t xml:space="preserve">, В. І. </w:t>
      </w:r>
      <w:proofErr w:type="spellStart"/>
      <w:r w:rsidRPr="003C772C">
        <w:rPr>
          <w:lang w:val="ru-RU"/>
        </w:rPr>
        <w:t>Бачинський</w:t>
      </w:r>
      <w:proofErr w:type="spellEnd"/>
      <w:r w:rsidRPr="003C772C">
        <w:rPr>
          <w:lang w:val="ru-RU"/>
        </w:rPr>
        <w:t xml:space="preserve">, О. А. </w:t>
      </w:r>
      <w:proofErr w:type="spellStart"/>
      <w:r w:rsidRPr="003C772C">
        <w:rPr>
          <w:lang w:val="ru-RU"/>
        </w:rPr>
        <w:t>Полянська</w:t>
      </w:r>
      <w:proofErr w:type="spellEnd"/>
      <w:r w:rsidRPr="003C772C">
        <w:rPr>
          <w:lang w:val="ru-RU"/>
        </w:rPr>
        <w:t xml:space="preserve">. </w:t>
      </w:r>
    </w:p>
    <w:p w14:paraId="0F6C5F20" w14:textId="77777777" w:rsidR="003C772C" w:rsidRDefault="003C772C" w:rsidP="003C772C">
      <w:pPr>
        <w:pStyle w:val="af"/>
        <w:tabs>
          <w:tab w:val="num" w:pos="375"/>
          <w:tab w:val="left" w:pos="517"/>
        </w:tabs>
        <w:spacing w:line="276" w:lineRule="auto"/>
        <w:ind w:firstLine="91"/>
        <w:jc w:val="both"/>
        <w:rPr>
          <w:lang w:val="ru-RU"/>
        </w:rPr>
      </w:pPr>
      <w:r w:rsidRPr="003C772C">
        <w:rPr>
          <w:lang w:val="ru-RU"/>
        </w:rPr>
        <w:t xml:space="preserve">6. </w:t>
      </w:r>
      <w:proofErr w:type="spellStart"/>
      <w:r w:rsidRPr="003C772C">
        <w:rPr>
          <w:lang w:val="ru-RU"/>
        </w:rPr>
        <w:t>Кузнєцова</w:t>
      </w:r>
      <w:proofErr w:type="spellEnd"/>
      <w:r w:rsidRPr="003C772C">
        <w:rPr>
          <w:lang w:val="ru-RU"/>
        </w:rPr>
        <w:t xml:space="preserve"> С. А. </w:t>
      </w:r>
      <w:proofErr w:type="spellStart"/>
      <w:r w:rsidRPr="003C772C">
        <w:rPr>
          <w:lang w:val="ru-RU"/>
        </w:rPr>
        <w:t>Бухгалтерський</w:t>
      </w:r>
      <w:proofErr w:type="spellEnd"/>
      <w:r w:rsidRPr="003C772C">
        <w:rPr>
          <w:lang w:val="ru-RU"/>
        </w:rPr>
        <w:t xml:space="preserve"> </w:t>
      </w:r>
      <w:proofErr w:type="spellStart"/>
      <w:r w:rsidRPr="003C772C">
        <w:rPr>
          <w:lang w:val="ru-RU"/>
        </w:rPr>
        <w:t>облік</w:t>
      </w:r>
      <w:proofErr w:type="spellEnd"/>
      <w:r w:rsidRPr="003C772C">
        <w:rPr>
          <w:lang w:val="ru-RU"/>
        </w:rPr>
        <w:t xml:space="preserve"> в </w:t>
      </w:r>
      <w:proofErr w:type="spellStart"/>
      <w:r w:rsidRPr="003C772C">
        <w:rPr>
          <w:lang w:val="ru-RU"/>
        </w:rPr>
        <w:t>управлінні</w:t>
      </w:r>
      <w:proofErr w:type="spellEnd"/>
      <w:r w:rsidRPr="003C772C">
        <w:rPr>
          <w:lang w:val="ru-RU"/>
        </w:rPr>
        <w:t xml:space="preserve"> </w:t>
      </w:r>
      <w:proofErr w:type="spellStart"/>
      <w:proofErr w:type="gramStart"/>
      <w:r w:rsidRPr="003C772C">
        <w:rPr>
          <w:lang w:val="ru-RU"/>
        </w:rPr>
        <w:t>підприємством</w:t>
      </w:r>
      <w:proofErr w:type="spellEnd"/>
      <w:r w:rsidRPr="003C772C">
        <w:rPr>
          <w:lang w:val="ru-RU"/>
        </w:rPr>
        <w:t xml:space="preserve"> :</w:t>
      </w:r>
      <w:proofErr w:type="gramEnd"/>
      <w:r w:rsidRPr="003C772C">
        <w:rPr>
          <w:lang w:val="ru-RU"/>
        </w:rPr>
        <w:t xml:space="preserve"> [</w:t>
      </w:r>
      <w:proofErr w:type="spellStart"/>
      <w:r w:rsidRPr="003C772C">
        <w:rPr>
          <w:lang w:val="ru-RU"/>
        </w:rPr>
        <w:t>навч</w:t>
      </w:r>
      <w:proofErr w:type="spellEnd"/>
      <w:r w:rsidRPr="003C772C">
        <w:rPr>
          <w:lang w:val="ru-RU"/>
        </w:rPr>
        <w:t xml:space="preserve">. </w:t>
      </w:r>
      <w:proofErr w:type="spellStart"/>
      <w:r w:rsidRPr="003C772C">
        <w:rPr>
          <w:lang w:val="ru-RU"/>
        </w:rPr>
        <w:t>посіб</w:t>
      </w:r>
      <w:proofErr w:type="spellEnd"/>
      <w:r w:rsidRPr="003C772C">
        <w:rPr>
          <w:lang w:val="ru-RU"/>
        </w:rPr>
        <w:t xml:space="preserve">.] / С. А. </w:t>
      </w:r>
      <w:proofErr w:type="gramStart"/>
      <w:r w:rsidRPr="003C772C">
        <w:rPr>
          <w:lang w:val="ru-RU"/>
        </w:rPr>
        <w:t>Кузнецова ;</w:t>
      </w:r>
      <w:proofErr w:type="gramEnd"/>
      <w:r w:rsidRPr="003C772C">
        <w:rPr>
          <w:lang w:val="ru-RU"/>
        </w:rPr>
        <w:t xml:space="preserve"> [</w:t>
      </w:r>
      <w:proofErr w:type="spellStart"/>
      <w:r w:rsidRPr="003C772C">
        <w:rPr>
          <w:lang w:val="ru-RU"/>
        </w:rPr>
        <w:t>Таврійський</w:t>
      </w:r>
      <w:proofErr w:type="spellEnd"/>
      <w:r w:rsidRPr="003C772C">
        <w:rPr>
          <w:lang w:val="ru-RU"/>
        </w:rPr>
        <w:t xml:space="preserve"> </w:t>
      </w:r>
      <w:proofErr w:type="spellStart"/>
      <w:r w:rsidRPr="003C772C">
        <w:rPr>
          <w:lang w:val="ru-RU"/>
        </w:rPr>
        <w:t>держ</w:t>
      </w:r>
      <w:proofErr w:type="spellEnd"/>
      <w:r w:rsidRPr="003C772C">
        <w:rPr>
          <w:lang w:val="ru-RU"/>
        </w:rPr>
        <w:t xml:space="preserve">. </w:t>
      </w:r>
      <w:proofErr w:type="spellStart"/>
      <w:r w:rsidRPr="003C772C">
        <w:rPr>
          <w:lang w:val="ru-RU"/>
        </w:rPr>
        <w:t>агротехнологічний</w:t>
      </w:r>
      <w:proofErr w:type="spellEnd"/>
      <w:r w:rsidRPr="003C772C">
        <w:rPr>
          <w:lang w:val="ru-RU"/>
        </w:rPr>
        <w:t xml:space="preserve"> ун-т]. - </w:t>
      </w:r>
      <w:proofErr w:type="spellStart"/>
      <w:proofErr w:type="gramStart"/>
      <w:r w:rsidRPr="003C772C">
        <w:rPr>
          <w:lang w:val="ru-RU"/>
        </w:rPr>
        <w:t>Мелітополь</w:t>
      </w:r>
      <w:proofErr w:type="spellEnd"/>
      <w:r w:rsidRPr="003C772C">
        <w:rPr>
          <w:lang w:val="ru-RU"/>
        </w:rPr>
        <w:t xml:space="preserve"> :</w:t>
      </w:r>
      <w:proofErr w:type="gramEnd"/>
      <w:r w:rsidRPr="003C772C">
        <w:rPr>
          <w:lang w:val="ru-RU"/>
        </w:rPr>
        <w:t xml:space="preserve"> </w:t>
      </w:r>
      <w:proofErr w:type="spellStart"/>
      <w:r w:rsidRPr="003C772C">
        <w:rPr>
          <w:lang w:val="ru-RU"/>
        </w:rPr>
        <w:t>Видавничий</w:t>
      </w:r>
      <w:proofErr w:type="spellEnd"/>
      <w:r w:rsidRPr="003C772C">
        <w:rPr>
          <w:lang w:val="ru-RU"/>
        </w:rPr>
        <w:t xml:space="preserve"> </w:t>
      </w:r>
      <w:proofErr w:type="spellStart"/>
      <w:r w:rsidRPr="003C772C">
        <w:rPr>
          <w:lang w:val="ru-RU"/>
        </w:rPr>
        <w:t>будинок</w:t>
      </w:r>
      <w:proofErr w:type="spellEnd"/>
      <w:r w:rsidRPr="003C772C">
        <w:rPr>
          <w:lang w:val="ru-RU"/>
        </w:rPr>
        <w:t xml:space="preserve"> ММД, 2008. - 230 с. </w:t>
      </w:r>
    </w:p>
    <w:p w14:paraId="0B650FC1" w14:textId="77777777" w:rsidR="003C772C" w:rsidRDefault="003C772C" w:rsidP="003C772C">
      <w:pPr>
        <w:pStyle w:val="af"/>
        <w:tabs>
          <w:tab w:val="num" w:pos="375"/>
          <w:tab w:val="left" w:pos="517"/>
        </w:tabs>
        <w:spacing w:line="276" w:lineRule="auto"/>
        <w:ind w:firstLine="91"/>
        <w:jc w:val="both"/>
        <w:rPr>
          <w:lang w:val="ru-RU"/>
        </w:rPr>
      </w:pPr>
      <w:r w:rsidRPr="003C772C">
        <w:rPr>
          <w:lang w:val="ru-RU"/>
        </w:rPr>
        <w:t xml:space="preserve">7. </w:t>
      </w:r>
      <w:proofErr w:type="spellStart"/>
      <w:r w:rsidRPr="003C772C">
        <w:rPr>
          <w:lang w:val="ru-RU"/>
        </w:rPr>
        <w:t>Куцик</w:t>
      </w:r>
      <w:proofErr w:type="spellEnd"/>
      <w:r w:rsidRPr="003C772C">
        <w:rPr>
          <w:lang w:val="ru-RU"/>
        </w:rPr>
        <w:t xml:space="preserve"> П. О. </w:t>
      </w:r>
      <w:proofErr w:type="spellStart"/>
      <w:r w:rsidRPr="003C772C">
        <w:rPr>
          <w:lang w:val="ru-RU"/>
        </w:rPr>
        <w:t>Концептуальний</w:t>
      </w:r>
      <w:proofErr w:type="spellEnd"/>
      <w:r w:rsidRPr="003C772C">
        <w:rPr>
          <w:lang w:val="ru-RU"/>
        </w:rPr>
        <w:t xml:space="preserve"> </w:t>
      </w:r>
      <w:proofErr w:type="spellStart"/>
      <w:r w:rsidRPr="003C772C">
        <w:rPr>
          <w:lang w:val="ru-RU"/>
        </w:rPr>
        <w:t>розвиток</w:t>
      </w:r>
      <w:proofErr w:type="spellEnd"/>
      <w:r w:rsidRPr="003C772C">
        <w:rPr>
          <w:lang w:val="ru-RU"/>
        </w:rPr>
        <w:t xml:space="preserve"> </w:t>
      </w:r>
      <w:proofErr w:type="spellStart"/>
      <w:r w:rsidRPr="003C772C">
        <w:rPr>
          <w:lang w:val="ru-RU"/>
        </w:rPr>
        <w:t>методології</w:t>
      </w:r>
      <w:proofErr w:type="spellEnd"/>
      <w:r w:rsidRPr="003C772C">
        <w:rPr>
          <w:lang w:val="ru-RU"/>
        </w:rPr>
        <w:t xml:space="preserve"> </w:t>
      </w:r>
      <w:proofErr w:type="spellStart"/>
      <w:r w:rsidRPr="003C772C">
        <w:rPr>
          <w:lang w:val="ru-RU"/>
        </w:rPr>
        <w:t>бухгалтерського</w:t>
      </w:r>
      <w:proofErr w:type="spellEnd"/>
      <w:r w:rsidRPr="003C772C">
        <w:rPr>
          <w:lang w:val="ru-RU"/>
        </w:rPr>
        <w:t xml:space="preserve"> </w:t>
      </w:r>
      <w:proofErr w:type="spellStart"/>
      <w:r w:rsidRPr="003C772C">
        <w:rPr>
          <w:lang w:val="ru-RU"/>
        </w:rPr>
        <w:t>обліку</w:t>
      </w:r>
      <w:proofErr w:type="spellEnd"/>
      <w:r w:rsidRPr="003C772C">
        <w:rPr>
          <w:lang w:val="ru-RU"/>
        </w:rPr>
        <w:t>: [</w:t>
      </w:r>
      <w:proofErr w:type="spellStart"/>
      <w:r w:rsidRPr="003C772C">
        <w:rPr>
          <w:lang w:val="ru-RU"/>
        </w:rPr>
        <w:t>монографія</w:t>
      </w:r>
      <w:proofErr w:type="spellEnd"/>
      <w:r w:rsidRPr="003C772C">
        <w:rPr>
          <w:lang w:val="ru-RU"/>
        </w:rPr>
        <w:t xml:space="preserve">] / П. О. </w:t>
      </w:r>
      <w:proofErr w:type="spellStart"/>
      <w:r w:rsidRPr="003C772C">
        <w:rPr>
          <w:lang w:val="ru-RU"/>
        </w:rPr>
        <w:t>Куцик</w:t>
      </w:r>
      <w:proofErr w:type="spellEnd"/>
      <w:r w:rsidRPr="003C772C">
        <w:rPr>
          <w:lang w:val="ru-RU"/>
        </w:rPr>
        <w:t xml:space="preserve">, М. В. </w:t>
      </w:r>
      <w:proofErr w:type="spellStart"/>
      <w:r w:rsidRPr="003C772C">
        <w:rPr>
          <w:lang w:val="ru-RU"/>
        </w:rPr>
        <w:t>Корягін</w:t>
      </w:r>
      <w:proofErr w:type="spellEnd"/>
      <w:r w:rsidRPr="003C772C">
        <w:rPr>
          <w:lang w:val="ru-RU"/>
        </w:rPr>
        <w:t xml:space="preserve">. – </w:t>
      </w:r>
      <w:proofErr w:type="spellStart"/>
      <w:proofErr w:type="gramStart"/>
      <w:r w:rsidRPr="003C772C">
        <w:rPr>
          <w:lang w:val="ru-RU"/>
        </w:rPr>
        <w:t>Львів</w:t>
      </w:r>
      <w:proofErr w:type="spellEnd"/>
      <w:r w:rsidRPr="003C772C">
        <w:rPr>
          <w:lang w:val="ru-RU"/>
        </w:rPr>
        <w:t xml:space="preserve"> :</w:t>
      </w:r>
      <w:proofErr w:type="gramEnd"/>
      <w:r w:rsidRPr="003C772C">
        <w:rPr>
          <w:lang w:val="ru-RU"/>
        </w:rPr>
        <w:t xml:space="preserve"> ЛКА, 2015. – 239 с. </w:t>
      </w:r>
    </w:p>
    <w:p w14:paraId="59E1934B" w14:textId="4B8A156F" w:rsidR="004513F1" w:rsidRPr="00AA20EB" w:rsidRDefault="003C772C" w:rsidP="003C772C">
      <w:pPr>
        <w:pStyle w:val="af"/>
        <w:tabs>
          <w:tab w:val="num" w:pos="375"/>
          <w:tab w:val="left" w:pos="517"/>
        </w:tabs>
        <w:spacing w:line="276" w:lineRule="auto"/>
        <w:ind w:firstLine="91"/>
        <w:jc w:val="both"/>
        <w:rPr>
          <w:lang w:val="uk-UA"/>
        </w:rPr>
      </w:pPr>
      <w:r w:rsidRPr="003C772C">
        <w:rPr>
          <w:lang w:val="ru-RU"/>
        </w:rPr>
        <w:t xml:space="preserve">8. </w:t>
      </w:r>
      <w:proofErr w:type="spellStart"/>
      <w:r w:rsidRPr="003C772C">
        <w:rPr>
          <w:lang w:val="ru-RU"/>
        </w:rPr>
        <w:t>Куцик</w:t>
      </w:r>
      <w:proofErr w:type="spellEnd"/>
      <w:r w:rsidRPr="003C772C">
        <w:rPr>
          <w:lang w:val="ru-RU"/>
        </w:rPr>
        <w:t xml:space="preserve"> П. О. </w:t>
      </w:r>
      <w:proofErr w:type="spellStart"/>
      <w:r w:rsidRPr="003C772C">
        <w:rPr>
          <w:lang w:val="ru-RU"/>
        </w:rPr>
        <w:t>Економіко-математичне</w:t>
      </w:r>
      <w:proofErr w:type="spellEnd"/>
      <w:r w:rsidRPr="003C772C">
        <w:rPr>
          <w:lang w:val="ru-RU"/>
        </w:rPr>
        <w:t xml:space="preserve"> </w:t>
      </w:r>
      <w:proofErr w:type="spellStart"/>
      <w:r w:rsidRPr="003C772C">
        <w:rPr>
          <w:lang w:val="ru-RU"/>
        </w:rPr>
        <w:t>моделювання</w:t>
      </w:r>
      <w:proofErr w:type="spellEnd"/>
      <w:r w:rsidRPr="003C772C">
        <w:rPr>
          <w:lang w:val="ru-RU"/>
        </w:rPr>
        <w:t xml:space="preserve"> в </w:t>
      </w:r>
      <w:proofErr w:type="spellStart"/>
      <w:r w:rsidRPr="003C772C">
        <w:rPr>
          <w:lang w:val="ru-RU"/>
        </w:rPr>
        <w:t>управлінні</w:t>
      </w:r>
      <w:proofErr w:type="spellEnd"/>
      <w:r w:rsidRPr="003C772C">
        <w:rPr>
          <w:lang w:val="ru-RU"/>
        </w:rPr>
        <w:t xml:space="preserve"> </w:t>
      </w:r>
      <w:proofErr w:type="spellStart"/>
      <w:r w:rsidRPr="003C772C">
        <w:rPr>
          <w:lang w:val="ru-RU"/>
        </w:rPr>
        <w:t>витратами</w:t>
      </w:r>
      <w:proofErr w:type="spellEnd"/>
      <w:r w:rsidRPr="003C772C">
        <w:rPr>
          <w:lang w:val="ru-RU"/>
        </w:rPr>
        <w:t xml:space="preserve"> та </w:t>
      </w:r>
      <w:proofErr w:type="spellStart"/>
      <w:r w:rsidRPr="003C772C">
        <w:rPr>
          <w:lang w:val="ru-RU"/>
        </w:rPr>
        <w:t>собівартістю</w:t>
      </w:r>
      <w:proofErr w:type="spellEnd"/>
      <w:r w:rsidRPr="003C772C">
        <w:rPr>
          <w:lang w:val="ru-RU"/>
        </w:rPr>
        <w:t xml:space="preserve"> </w:t>
      </w:r>
      <w:proofErr w:type="spellStart"/>
      <w:r w:rsidRPr="003C772C">
        <w:rPr>
          <w:lang w:val="ru-RU"/>
        </w:rPr>
        <w:t>послуг</w:t>
      </w:r>
      <w:proofErr w:type="spellEnd"/>
      <w:r w:rsidRPr="003C772C">
        <w:rPr>
          <w:lang w:val="ru-RU"/>
        </w:rPr>
        <w:t xml:space="preserve"> // </w:t>
      </w:r>
      <w:proofErr w:type="spellStart"/>
      <w:r w:rsidRPr="003C772C">
        <w:rPr>
          <w:lang w:val="ru-RU"/>
        </w:rPr>
        <w:t>Бухгалтерський</w:t>
      </w:r>
      <w:proofErr w:type="spellEnd"/>
      <w:r w:rsidRPr="003C772C">
        <w:rPr>
          <w:lang w:val="ru-RU"/>
        </w:rPr>
        <w:t xml:space="preserve"> </w:t>
      </w:r>
      <w:proofErr w:type="spellStart"/>
      <w:r w:rsidRPr="003C772C">
        <w:rPr>
          <w:lang w:val="ru-RU"/>
        </w:rPr>
        <w:t>облік</w:t>
      </w:r>
      <w:proofErr w:type="spellEnd"/>
      <w:r w:rsidRPr="003C772C">
        <w:rPr>
          <w:lang w:val="ru-RU"/>
        </w:rPr>
        <w:t xml:space="preserve">, контроль і </w:t>
      </w:r>
      <w:proofErr w:type="spellStart"/>
      <w:r w:rsidRPr="003C772C">
        <w:rPr>
          <w:lang w:val="ru-RU"/>
        </w:rPr>
        <w:t>аналіз</w:t>
      </w:r>
      <w:proofErr w:type="spellEnd"/>
      <w:r w:rsidRPr="003C772C">
        <w:rPr>
          <w:lang w:val="ru-RU"/>
        </w:rPr>
        <w:t xml:space="preserve">: </w:t>
      </w:r>
      <w:proofErr w:type="spellStart"/>
      <w:r w:rsidRPr="003C772C">
        <w:rPr>
          <w:lang w:val="ru-RU"/>
        </w:rPr>
        <w:t>проблеми</w:t>
      </w:r>
      <w:proofErr w:type="spellEnd"/>
      <w:r w:rsidRPr="003C772C">
        <w:rPr>
          <w:lang w:val="ru-RU"/>
        </w:rPr>
        <w:t xml:space="preserve"> </w:t>
      </w:r>
      <w:proofErr w:type="spellStart"/>
      <w:r w:rsidRPr="003C772C">
        <w:rPr>
          <w:lang w:val="ru-RU"/>
        </w:rPr>
        <w:t>теорії</w:t>
      </w:r>
      <w:proofErr w:type="spellEnd"/>
      <w:r w:rsidRPr="003C772C">
        <w:rPr>
          <w:lang w:val="ru-RU"/>
        </w:rPr>
        <w:t xml:space="preserve"> та </w:t>
      </w:r>
      <w:proofErr w:type="spellStart"/>
      <w:proofErr w:type="gramStart"/>
      <w:r w:rsidRPr="003C772C">
        <w:rPr>
          <w:lang w:val="ru-RU"/>
        </w:rPr>
        <w:t>методології</w:t>
      </w:r>
      <w:proofErr w:type="spellEnd"/>
      <w:r w:rsidRPr="003C772C">
        <w:rPr>
          <w:lang w:val="ru-RU"/>
        </w:rPr>
        <w:t xml:space="preserve"> :</w:t>
      </w:r>
      <w:proofErr w:type="gramEnd"/>
      <w:r w:rsidRPr="003C772C">
        <w:rPr>
          <w:lang w:val="ru-RU"/>
        </w:rPr>
        <w:t xml:space="preserve"> [</w:t>
      </w:r>
      <w:proofErr w:type="spellStart"/>
      <w:r w:rsidRPr="003C772C">
        <w:rPr>
          <w:lang w:val="ru-RU"/>
        </w:rPr>
        <w:t>монографія</w:t>
      </w:r>
      <w:proofErr w:type="spellEnd"/>
      <w:r w:rsidRPr="003C772C">
        <w:rPr>
          <w:lang w:val="ru-RU"/>
        </w:rPr>
        <w:t>] / [</w:t>
      </w:r>
      <w:proofErr w:type="spellStart"/>
      <w:r w:rsidRPr="003C772C">
        <w:rPr>
          <w:lang w:val="ru-RU"/>
        </w:rPr>
        <w:t>під</w:t>
      </w:r>
      <w:proofErr w:type="spellEnd"/>
      <w:r w:rsidRPr="003C772C">
        <w:rPr>
          <w:lang w:val="ru-RU"/>
        </w:rPr>
        <w:t xml:space="preserve"> </w:t>
      </w:r>
      <w:proofErr w:type="spellStart"/>
      <w:r w:rsidRPr="003C772C">
        <w:rPr>
          <w:lang w:val="ru-RU"/>
        </w:rPr>
        <w:t>заг</w:t>
      </w:r>
      <w:proofErr w:type="spellEnd"/>
      <w:r w:rsidRPr="003C772C">
        <w:rPr>
          <w:lang w:val="ru-RU"/>
        </w:rPr>
        <w:t xml:space="preserve">. ред. проф. </w:t>
      </w:r>
      <w:proofErr w:type="spellStart"/>
      <w:r w:rsidRPr="003C772C">
        <w:rPr>
          <w:lang w:val="ru-RU"/>
        </w:rPr>
        <w:t>Бутинця</w:t>
      </w:r>
      <w:proofErr w:type="spellEnd"/>
      <w:r w:rsidRPr="003C772C">
        <w:rPr>
          <w:lang w:val="ru-RU"/>
        </w:rPr>
        <w:t xml:space="preserve"> Ф. Ф.]. – К., 2013. – 605 с. – С. 509-522.</w:t>
      </w:r>
    </w:p>
    <w:p w14:paraId="3DDC971D" w14:textId="621395F7" w:rsidR="004513F1" w:rsidRPr="00AA20EB" w:rsidRDefault="004513F1" w:rsidP="001D38A9">
      <w:pPr>
        <w:pStyle w:val="af"/>
        <w:tabs>
          <w:tab w:val="num" w:pos="375"/>
          <w:tab w:val="left" w:pos="517"/>
        </w:tabs>
        <w:spacing w:line="276" w:lineRule="auto"/>
        <w:ind w:firstLine="91"/>
        <w:jc w:val="center"/>
        <w:rPr>
          <w:lang w:val="uk-UA"/>
        </w:rPr>
      </w:pPr>
      <w:r w:rsidRPr="00AA20EB">
        <w:rPr>
          <w:lang w:val="uk-UA"/>
        </w:rPr>
        <w:t>Додаткова література</w:t>
      </w:r>
    </w:p>
    <w:p w14:paraId="289B540C" w14:textId="77777777" w:rsidR="00693587" w:rsidRDefault="00312466" w:rsidP="00693587">
      <w:pPr>
        <w:pStyle w:val="af"/>
        <w:tabs>
          <w:tab w:val="num" w:pos="375"/>
          <w:tab w:val="left" w:pos="517"/>
        </w:tabs>
        <w:spacing w:line="276" w:lineRule="auto"/>
        <w:ind w:firstLine="91"/>
        <w:jc w:val="both"/>
      </w:pPr>
      <w:r>
        <w:t xml:space="preserve">9. </w:t>
      </w:r>
      <w:proofErr w:type="spellStart"/>
      <w:r w:rsidRPr="00693587">
        <w:rPr>
          <w:lang w:val="ru-RU"/>
        </w:rPr>
        <w:t>Аверчев</w:t>
      </w:r>
      <w:proofErr w:type="spellEnd"/>
      <w:r>
        <w:t xml:space="preserve"> И. В. </w:t>
      </w:r>
      <w:proofErr w:type="spellStart"/>
      <w:r>
        <w:t>Управленческий</w:t>
      </w:r>
      <w:proofErr w:type="spellEnd"/>
      <w:r>
        <w:t xml:space="preserve"> </w:t>
      </w:r>
      <w:proofErr w:type="spellStart"/>
      <w:r>
        <w:t>учет</w:t>
      </w:r>
      <w:proofErr w:type="spellEnd"/>
      <w:r>
        <w:t xml:space="preserve"> и </w:t>
      </w:r>
      <w:proofErr w:type="spellStart"/>
      <w:r>
        <w:t>отчетность</w:t>
      </w:r>
      <w:proofErr w:type="spellEnd"/>
      <w:r>
        <w:t xml:space="preserve">. Постановка и </w:t>
      </w:r>
      <w:proofErr w:type="spellStart"/>
      <w:r>
        <w:t>внедрение</w:t>
      </w:r>
      <w:proofErr w:type="spellEnd"/>
      <w:r>
        <w:t xml:space="preserve"> / И. В. </w:t>
      </w:r>
      <w:proofErr w:type="spellStart"/>
      <w:r>
        <w:t>Аверчев</w:t>
      </w:r>
      <w:proofErr w:type="spellEnd"/>
      <w:r>
        <w:t xml:space="preserve">. – М.: </w:t>
      </w:r>
      <w:proofErr w:type="spellStart"/>
      <w:r>
        <w:t>Рид</w:t>
      </w:r>
      <w:proofErr w:type="spellEnd"/>
      <w:r>
        <w:t xml:space="preserve"> </w:t>
      </w:r>
      <w:proofErr w:type="spellStart"/>
      <w:r>
        <w:t>Групп</w:t>
      </w:r>
      <w:proofErr w:type="spellEnd"/>
      <w:r>
        <w:t xml:space="preserve">, 2011. – 416 с. </w:t>
      </w:r>
    </w:p>
    <w:p w14:paraId="555A4B57" w14:textId="77777777" w:rsidR="00693587" w:rsidRDefault="00312466" w:rsidP="00693587">
      <w:pPr>
        <w:pStyle w:val="af"/>
        <w:tabs>
          <w:tab w:val="num" w:pos="375"/>
          <w:tab w:val="left" w:pos="517"/>
        </w:tabs>
        <w:spacing w:line="276" w:lineRule="auto"/>
        <w:ind w:firstLine="91"/>
        <w:jc w:val="both"/>
      </w:pPr>
      <w:r>
        <w:t xml:space="preserve">10. Бачинський В. І. Внутрішньогосподарський оперативний облік і контроль у системі управління діяльністю виробничих підприємств [монографія] / Бачинський В. І., </w:t>
      </w:r>
      <w:proofErr w:type="spellStart"/>
      <w:r>
        <w:t>Кошкаров</w:t>
      </w:r>
      <w:proofErr w:type="spellEnd"/>
      <w:r>
        <w:t xml:space="preserve"> </w:t>
      </w:r>
      <w:proofErr w:type="spellStart"/>
      <w:proofErr w:type="gramStart"/>
      <w:r>
        <w:t>С.А.,Куцик</w:t>
      </w:r>
      <w:proofErr w:type="spellEnd"/>
      <w:proofErr w:type="gramEnd"/>
      <w:r>
        <w:t xml:space="preserve"> П.О. - Чернівці. Золоті литаври, 2012. - 264 с. </w:t>
      </w:r>
    </w:p>
    <w:p w14:paraId="6CD48896" w14:textId="77777777" w:rsidR="00693587" w:rsidRDefault="00312466" w:rsidP="00693587">
      <w:pPr>
        <w:pStyle w:val="af"/>
        <w:tabs>
          <w:tab w:val="num" w:pos="375"/>
          <w:tab w:val="left" w:pos="517"/>
        </w:tabs>
        <w:spacing w:line="276" w:lineRule="auto"/>
        <w:ind w:firstLine="91"/>
        <w:jc w:val="both"/>
      </w:pPr>
      <w:r>
        <w:t xml:space="preserve">11. Бачинський В. І. Внутрішньогосподарська (управлінська) звітність підприємств: теоретичні аспекти та практика застосування / В. І. Бачинський // Вісник Національного університету “Львівська політехніка” № 578. – </w:t>
      </w:r>
      <w:proofErr w:type="gramStart"/>
      <w:r>
        <w:t>Львів :</w:t>
      </w:r>
      <w:proofErr w:type="gramEnd"/>
      <w:r>
        <w:t xml:space="preserve"> НУЛП, 2007. </w:t>
      </w:r>
    </w:p>
    <w:p w14:paraId="09EFCC25" w14:textId="31B3D1DD" w:rsidR="00693587" w:rsidRPr="00693587" w:rsidRDefault="00312466" w:rsidP="00693587">
      <w:pPr>
        <w:pStyle w:val="af"/>
        <w:tabs>
          <w:tab w:val="num" w:pos="375"/>
          <w:tab w:val="left" w:pos="517"/>
        </w:tabs>
        <w:spacing w:line="276" w:lineRule="auto"/>
        <w:ind w:firstLine="91"/>
        <w:jc w:val="both"/>
        <w:rPr>
          <w:lang w:val="uk-UA"/>
        </w:rPr>
      </w:pPr>
      <w:r w:rsidRPr="00693587">
        <w:rPr>
          <w:lang w:val="ru-RU"/>
        </w:rPr>
        <w:t xml:space="preserve">12. </w:t>
      </w:r>
      <w:proofErr w:type="spellStart"/>
      <w:r w:rsidRPr="00693587">
        <w:rPr>
          <w:lang w:val="ru-RU"/>
        </w:rPr>
        <w:t>Бачинський</w:t>
      </w:r>
      <w:proofErr w:type="spellEnd"/>
      <w:r w:rsidRPr="00693587">
        <w:rPr>
          <w:lang w:val="ru-RU"/>
        </w:rPr>
        <w:t xml:space="preserve"> В. І. Использование элементов экономико-математического моделирования в управлении производственными затратами горно-обогатительных предприятий / В. І. </w:t>
      </w:r>
      <w:proofErr w:type="spellStart"/>
      <w:r w:rsidRPr="00693587">
        <w:rPr>
          <w:lang w:val="ru-RU"/>
        </w:rPr>
        <w:t>Бачинський</w:t>
      </w:r>
      <w:proofErr w:type="spellEnd"/>
      <w:r w:rsidRPr="00693587">
        <w:rPr>
          <w:lang w:val="ru-RU"/>
        </w:rPr>
        <w:t xml:space="preserve">, К. І. </w:t>
      </w:r>
      <w:proofErr w:type="spellStart"/>
      <w:r w:rsidRPr="00693587">
        <w:rPr>
          <w:lang w:val="ru-RU"/>
        </w:rPr>
        <w:t>Кузьмінська</w:t>
      </w:r>
      <w:proofErr w:type="spellEnd"/>
      <w:r w:rsidRPr="00693587">
        <w:rPr>
          <w:lang w:val="ru-RU"/>
        </w:rPr>
        <w:t xml:space="preserve"> // Экономика и управление: </w:t>
      </w:r>
      <w:proofErr w:type="spellStart"/>
      <w:r w:rsidRPr="00693587">
        <w:rPr>
          <w:lang w:val="ru-RU"/>
        </w:rPr>
        <w:t>анализтенденций</w:t>
      </w:r>
      <w:proofErr w:type="spellEnd"/>
      <w:r w:rsidRPr="00693587">
        <w:rPr>
          <w:lang w:val="ru-RU"/>
        </w:rPr>
        <w:t xml:space="preserve"> и перспектив развития: </w:t>
      </w:r>
      <w:proofErr w:type="spellStart"/>
      <w:r w:rsidRPr="00693587">
        <w:rPr>
          <w:lang w:val="ru-RU"/>
        </w:rPr>
        <w:t>сборникматериалов</w:t>
      </w:r>
      <w:proofErr w:type="spellEnd"/>
      <w:r w:rsidRPr="00693587">
        <w:rPr>
          <w:lang w:val="ru-RU"/>
        </w:rPr>
        <w:t xml:space="preserve"> </w:t>
      </w:r>
      <w:r>
        <w:t>VI</w:t>
      </w:r>
      <w:r w:rsidRPr="00693587">
        <w:rPr>
          <w:lang w:val="ru-RU"/>
        </w:rPr>
        <w:t xml:space="preserve"> </w:t>
      </w:r>
      <w:proofErr w:type="spellStart"/>
      <w:r w:rsidRPr="00693587">
        <w:rPr>
          <w:lang w:val="ru-RU"/>
        </w:rPr>
        <w:t>международнойнаучно-практическойконференции</w:t>
      </w:r>
      <w:proofErr w:type="spellEnd"/>
      <w:r w:rsidRPr="00693587">
        <w:rPr>
          <w:lang w:val="ru-RU"/>
        </w:rPr>
        <w:t xml:space="preserve"> / под ред. С. С. Чернова. - Новосибирск: Издательство ЦРНС, 2013. - 309 с. - </w:t>
      </w:r>
      <w:r>
        <w:t>C</w:t>
      </w:r>
      <w:r w:rsidRPr="00693587">
        <w:rPr>
          <w:lang w:val="ru-RU"/>
        </w:rPr>
        <w:t>. 197-20</w:t>
      </w:r>
      <w:r w:rsidR="00693587">
        <w:rPr>
          <w:lang w:val="uk-UA"/>
        </w:rPr>
        <w:t>7</w:t>
      </w:r>
    </w:p>
    <w:p w14:paraId="0064D897" w14:textId="77777777" w:rsidR="00693587" w:rsidRDefault="00312466" w:rsidP="00693587">
      <w:pPr>
        <w:pStyle w:val="af"/>
        <w:tabs>
          <w:tab w:val="num" w:pos="375"/>
          <w:tab w:val="left" w:pos="517"/>
        </w:tabs>
        <w:spacing w:line="276" w:lineRule="auto"/>
        <w:ind w:firstLine="91"/>
        <w:jc w:val="both"/>
        <w:rPr>
          <w:lang w:val="ru-RU"/>
        </w:rPr>
      </w:pPr>
      <w:r w:rsidRPr="00693587">
        <w:rPr>
          <w:lang w:val="ru-RU"/>
        </w:rPr>
        <w:t xml:space="preserve">13. </w:t>
      </w:r>
      <w:proofErr w:type="spellStart"/>
      <w:r w:rsidRPr="00693587">
        <w:rPr>
          <w:lang w:val="ru-RU"/>
        </w:rPr>
        <w:t>Білокомірова</w:t>
      </w:r>
      <w:proofErr w:type="spellEnd"/>
      <w:r w:rsidRPr="00693587">
        <w:rPr>
          <w:lang w:val="ru-RU"/>
        </w:rPr>
        <w:t xml:space="preserve"> Я. М. </w:t>
      </w:r>
      <w:proofErr w:type="spellStart"/>
      <w:r w:rsidRPr="00693587">
        <w:rPr>
          <w:lang w:val="ru-RU"/>
        </w:rPr>
        <w:t>Інформаційне</w:t>
      </w:r>
      <w:proofErr w:type="spellEnd"/>
      <w:r w:rsidRPr="00693587">
        <w:rPr>
          <w:lang w:val="ru-RU"/>
        </w:rPr>
        <w:t xml:space="preserve"> </w:t>
      </w:r>
      <w:proofErr w:type="spellStart"/>
      <w:r w:rsidRPr="00693587">
        <w:rPr>
          <w:lang w:val="ru-RU"/>
        </w:rPr>
        <w:t>забезпечення</w:t>
      </w:r>
      <w:proofErr w:type="spellEnd"/>
      <w:r w:rsidRPr="00693587">
        <w:rPr>
          <w:lang w:val="ru-RU"/>
        </w:rPr>
        <w:t xml:space="preserve"> </w:t>
      </w:r>
      <w:proofErr w:type="spellStart"/>
      <w:r w:rsidRPr="00693587">
        <w:rPr>
          <w:lang w:val="ru-RU"/>
        </w:rPr>
        <w:t>економічної</w:t>
      </w:r>
      <w:proofErr w:type="spellEnd"/>
      <w:r w:rsidRPr="00693587">
        <w:rPr>
          <w:lang w:val="ru-RU"/>
        </w:rPr>
        <w:t xml:space="preserve"> </w:t>
      </w:r>
      <w:proofErr w:type="spellStart"/>
      <w:r w:rsidRPr="00693587">
        <w:rPr>
          <w:lang w:val="ru-RU"/>
        </w:rPr>
        <w:t>безпеки</w:t>
      </w:r>
      <w:proofErr w:type="spellEnd"/>
      <w:r w:rsidRPr="00693587">
        <w:rPr>
          <w:lang w:val="ru-RU"/>
        </w:rPr>
        <w:t xml:space="preserve"> </w:t>
      </w:r>
      <w:proofErr w:type="spellStart"/>
      <w:r w:rsidRPr="00693587">
        <w:rPr>
          <w:lang w:val="ru-RU"/>
        </w:rPr>
        <w:t>підприємницької</w:t>
      </w:r>
      <w:proofErr w:type="spellEnd"/>
      <w:r w:rsidRPr="00693587">
        <w:rPr>
          <w:lang w:val="ru-RU"/>
        </w:rPr>
        <w:t xml:space="preserve"> </w:t>
      </w:r>
      <w:proofErr w:type="spellStart"/>
      <w:r w:rsidRPr="00693587">
        <w:rPr>
          <w:lang w:val="ru-RU"/>
        </w:rPr>
        <w:t>діяльності</w:t>
      </w:r>
      <w:proofErr w:type="spellEnd"/>
      <w:r w:rsidRPr="00693587">
        <w:rPr>
          <w:lang w:val="ru-RU"/>
        </w:rPr>
        <w:t xml:space="preserve"> / Я. М. </w:t>
      </w:r>
      <w:proofErr w:type="spellStart"/>
      <w:r w:rsidRPr="00693587">
        <w:rPr>
          <w:lang w:val="ru-RU"/>
        </w:rPr>
        <w:t>Білокомірова</w:t>
      </w:r>
      <w:proofErr w:type="spellEnd"/>
      <w:r w:rsidRPr="00693587">
        <w:rPr>
          <w:lang w:val="ru-RU"/>
        </w:rPr>
        <w:t xml:space="preserve"> // </w:t>
      </w:r>
      <w:proofErr w:type="spellStart"/>
      <w:r w:rsidRPr="00693587">
        <w:rPr>
          <w:lang w:val="ru-RU"/>
        </w:rPr>
        <w:t>Вісник</w:t>
      </w:r>
      <w:proofErr w:type="spellEnd"/>
      <w:r w:rsidRPr="00693587">
        <w:rPr>
          <w:lang w:val="ru-RU"/>
        </w:rPr>
        <w:t xml:space="preserve"> </w:t>
      </w:r>
      <w:proofErr w:type="spellStart"/>
      <w:r w:rsidRPr="00693587">
        <w:rPr>
          <w:lang w:val="ru-RU"/>
        </w:rPr>
        <w:t>економіки</w:t>
      </w:r>
      <w:proofErr w:type="spellEnd"/>
      <w:r w:rsidRPr="00693587">
        <w:rPr>
          <w:lang w:val="ru-RU"/>
        </w:rPr>
        <w:t xml:space="preserve"> транспорту і </w:t>
      </w:r>
      <w:proofErr w:type="spellStart"/>
      <w:r w:rsidRPr="00693587">
        <w:rPr>
          <w:lang w:val="ru-RU"/>
        </w:rPr>
        <w:t>промисловості</w:t>
      </w:r>
      <w:proofErr w:type="spellEnd"/>
      <w:r w:rsidRPr="00693587">
        <w:rPr>
          <w:lang w:val="ru-RU"/>
        </w:rPr>
        <w:t xml:space="preserve">. – 2010. – № 29. – С. 308-312 </w:t>
      </w:r>
    </w:p>
    <w:p w14:paraId="20B642ED" w14:textId="77777777" w:rsidR="00693587" w:rsidRDefault="00312466" w:rsidP="00693587">
      <w:pPr>
        <w:pStyle w:val="af"/>
        <w:tabs>
          <w:tab w:val="num" w:pos="375"/>
          <w:tab w:val="left" w:pos="517"/>
        </w:tabs>
        <w:spacing w:line="276" w:lineRule="auto"/>
        <w:ind w:firstLine="91"/>
        <w:jc w:val="both"/>
        <w:rPr>
          <w:lang w:val="ru-RU"/>
        </w:rPr>
      </w:pPr>
      <w:r w:rsidRPr="00693587">
        <w:rPr>
          <w:lang w:val="ru-RU"/>
        </w:rPr>
        <w:t xml:space="preserve">14. Бондар М. </w:t>
      </w:r>
      <w:proofErr w:type="spellStart"/>
      <w:r w:rsidRPr="00693587">
        <w:rPr>
          <w:lang w:val="ru-RU"/>
        </w:rPr>
        <w:t>Облікова-аналітична</w:t>
      </w:r>
      <w:proofErr w:type="spellEnd"/>
      <w:r w:rsidRPr="00693587">
        <w:rPr>
          <w:lang w:val="ru-RU"/>
        </w:rPr>
        <w:t xml:space="preserve"> </w:t>
      </w:r>
      <w:proofErr w:type="spellStart"/>
      <w:r w:rsidRPr="00693587">
        <w:rPr>
          <w:lang w:val="ru-RU"/>
        </w:rPr>
        <w:t>інформація</w:t>
      </w:r>
      <w:proofErr w:type="spellEnd"/>
      <w:r w:rsidRPr="00693587">
        <w:rPr>
          <w:lang w:val="ru-RU"/>
        </w:rPr>
        <w:t xml:space="preserve"> в </w:t>
      </w:r>
      <w:proofErr w:type="spellStart"/>
      <w:r w:rsidRPr="00693587">
        <w:rPr>
          <w:lang w:val="ru-RU"/>
        </w:rPr>
        <w:t>управлінні</w:t>
      </w:r>
      <w:proofErr w:type="spellEnd"/>
      <w:r w:rsidRPr="00693587">
        <w:rPr>
          <w:lang w:val="ru-RU"/>
        </w:rPr>
        <w:t xml:space="preserve"> </w:t>
      </w:r>
      <w:proofErr w:type="spellStart"/>
      <w:r w:rsidRPr="00693587">
        <w:rPr>
          <w:lang w:val="ru-RU"/>
        </w:rPr>
        <w:t>підприємницькою</w:t>
      </w:r>
      <w:proofErr w:type="spellEnd"/>
      <w:r w:rsidRPr="00693587">
        <w:rPr>
          <w:lang w:val="ru-RU"/>
        </w:rPr>
        <w:t xml:space="preserve"> </w:t>
      </w:r>
      <w:proofErr w:type="spellStart"/>
      <w:r w:rsidRPr="00693587">
        <w:rPr>
          <w:lang w:val="ru-RU"/>
        </w:rPr>
        <w:t>діяльністю</w:t>
      </w:r>
      <w:proofErr w:type="spellEnd"/>
      <w:r w:rsidRPr="00693587">
        <w:rPr>
          <w:lang w:val="ru-RU"/>
        </w:rPr>
        <w:t xml:space="preserve"> / М. Бондар // </w:t>
      </w:r>
      <w:proofErr w:type="spellStart"/>
      <w:r w:rsidRPr="00693587">
        <w:rPr>
          <w:lang w:val="ru-RU"/>
        </w:rPr>
        <w:t>Економічний</w:t>
      </w:r>
      <w:proofErr w:type="spellEnd"/>
      <w:r w:rsidRPr="00693587">
        <w:rPr>
          <w:lang w:val="ru-RU"/>
        </w:rPr>
        <w:t xml:space="preserve"> </w:t>
      </w:r>
      <w:proofErr w:type="spellStart"/>
      <w:r w:rsidRPr="00693587">
        <w:rPr>
          <w:lang w:val="ru-RU"/>
        </w:rPr>
        <w:t>аналіз</w:t>
      </w:r>
      <w:proofErr w:type="spellEnd"/>
      <w:r w:rsidRPr="00693587">
        <w:rPr>
          <w:lang w:val="ru-RU"/>
        </w:rPr>
        <w:t xml:space="preserve">: </w:t>
      </w:r>
      <w:proofErr w:type="spellStart"/>
      <w:r w:rsidRPr="00693587">
        <w:rPr>
          <w:lang w:val="ru-RU"/>
        </w:rPr>
        <w:t>збірник</w:t>
      </w:r>
      <w:proofErr w:type="spellEnd"/>
      <w:r w:rsidRPr="00693587">
        <w:rPr>
          <w:lang w:val="ru-RU"/>
        </w:rPr>
        <w:t xml:space="preserve"> </w:t>
      </w:r>
      <w:proofErr w:type="spellStart"/>
      <w:r w:rsidRPr="00693587">
        <w:rPr>
          <w:lang w:val="ru-RU"/>
        </w:rPr>
        <w:t>наукових</w:t>
      </w:r>
      <w:proofErr w:type="spellEnd"/>
      <w:r w:rsidRPr="00693587">
        <w:rPr>
          <w:lang w:val="ru-RU"/>
        </w:rPr>
        <w:t xml:space="preserve"> </w:t>
      </w:r>
      <w:proofErr w:type="spellStart"/>
      <w:r w:rsidRPr="00693587">
        <w:rPr>
          <w:lang w:val="ru-RU"/>
        </w:rPr>
        <w:t>праць</w:t>
      </w:r>
      <w:proofErr w:type="spellEnd"/>
      <w:r w:rsidRPr="00693587">
        <w:rPr>
          <w:lang w:val="ru-RU"/>
        </w:rPr>
        <w:t xml:space="preserve"> </w:t>
      </w:r>
      <w:proofErr w:type="spellStart"/>
      <w:r w:rsidRPr="00693587">
        <w:rPr>
          <w:lang w:val="ru-RU"/>
        </w:rPr>
        <w:t>кафедри</w:t>
      </w:r>
      <w:proofErr w:type="spellEnd"/>
      <w:r w:rsidRPr="00693587">
        <w:rPr>
          <w:lang w:val="ru-RU"/>
        </w:rPr>
        <w:t xml:space="preserve"> </w:t>
      </w:r>
      <w:proofErr w:type="spellStart"/>
      <w:r w:rsidRPr="00693587">
        <w:rPr>
          <w:lang w:val="ru-RU"/>
        </w:rPr>
        <w:t>економічного</w:t>
      </w:r>
      <w:proofErr w:type="spellEnd"/>
      <w:r w:rsidRPr="00693587">
        <w:rPr>
          <w:lang w:val="ru-RU"/>
        </w:rPr>
        <w:t xml:space="preserve"> </w:t>
      </w:r>
      <w:proofErr w:type="spellStart"/>
      <w:r w:rsidRPr="00693587">
        <w:rPr>
          <w:lang w:val="ru-RU"/>
        </w:rPr>
        <w:t>аналізу</w:t>
      </w:r>
      <w:proofErr w:type="spellEnd"/>
      <w:r w:rsidRPr="00693587">
        <w:rPr>
          <w:lang w:val="ru-RU"/>
        </w:rPr>
        <w:t xml:space="preserve"> ТНЕУ. – 2010. – № 6. – С.13-16. </w:t>
      </w:r>
    </w:p>
    <w:p w14:paraId="1FCA0465" w14:textId="77777777" w:rsidR="00693587" w:rsidRDefault="00312466" w:rsidP="00693587">
      <w:pPr>
        <w:pStyle w:val="af"/>
        <w:tabs>
          <w:tab w:val="num" w:pos="375"/>
          <w:tab w:val="left" w:pos="517"/>
        </w:tabs>
        <w:spacing w:line="276" w:lineRule="auto"/>
        <w:ind w:firstLine="91"/>
        <w:jc w:val="both"/>
        <w:rPr>
          <w:lang w:val="ru-RU"/>
        </w:rPr>
      </w:pPr>
      <w:r w:rsidRPr="00693587">
        <w:rPr>
          <w:lang w:val="ru-RU"/>
        </w:rPr>
        <w:t xml:space="preserve">15. </w:t>
      </w:r>
      <w:proofErr w:type="spellStart"/>
      <w:r w:rsidRPr="00693587">
        <w:rPr>
          <w:lang w:val="ru-RU"/>
        </w:rPr>
        <w:t>Боримська</w:t>
      </w:r>
      <w:proofErr w:type="spellEnd"/>
      <w:r w:rsidRPr="00693587">
        <w:rPr>
          <w:lang w:val="ru-RU"/>
        </w:rPr>
        <w:t xml:space="preserve"> К. П. </w:t>
      </w:r>
      <w:proofErr w:type="spellStart"/>
      <w:r w:rsidRPr="00693587">
        <w:rPr>
          <w:lang w:val="ru-RU"/>
        </w:rPr>
        <w:t>Реалізація</w:t>
      </w:r>
      <w:proofErr w:type="spellEnd"/>
      <w:r w:rsidRPr="00693587">
        <w:rPr>
          <w:lang w:val="ru-RU"/>
        </w:rPr>
        <w:t xml:space="preserve"> </w:t>
      </w:r>
      <w:proofErr w:type="spellStart"/>
      <w:r w:rsidRPr="00693587">
        <w:rPr>
          <w:lang w:val="ru-RU"/>
        </w:rPr>
        <w:t>концепції</w:t>
      </w:r>
      <w:proofErr w:type="spellEnd"/>
      <w:r w:rsidRPr="00693587">
        <w:rPr>
          <w:lang w:val="ru-RU"/>
        </w:rPr>
        <w:t xml:space="preserve"> </w:t>
      </w:r>
      <w:proofErr w:type="spellStart"/>
      <w:r w:rsidRPr="00693587">
        <w:rPr>
          <w:lang w:val="ru-RU"/>
        </w:rPr>
        <w:t>інформаційної</w:t>
      </w:r>
      <w:proofErr w:type="spellEnd"/>
      <w:r w:rsidRPr="00693587">
        <w:rPr>
          <w:lang w:val="ru-RU"/>
        </w:rPr>
        <w:t xml:space="preserve"> </w:t>
      </w:r>
      <w:proofErr w:type="spellStart"/>
      <w:r w:rsidRPr="00693587">
        <w:rPr>
          <w:lang w:val="ru-RU"/>
        </w:rPr>
        <w:t>безпеки</w:t>
      </w:r>
      <w:proofErr w:type="spellEnd"/>
      <w:r w:rsidRPr="00693587">
        <w:rPr>
          <w:lang w:val="ru-RU"/>
        </w:rPr>
        <w:t xml:space="preserve"> </w:t>
      </w:r>
      <w:proofErr w:type="spellStart"/>
      <w:r w:rsidRPr="00693587">
        <w:rPr>
          <w:lang w:val="ru-RU"/>
        </w:rPr>
        <w:t>підприємництва</w:t>
      </w:r>
      <w:proofErr w:type="spellEnd"/>
      <w:r w:rsidRPr="00693587">
        <w:rPr>
          <w:lang w:val="ru-RU"/>
        </w:rPr>
        <w:t xml:space="preserve"> в </w:t>
      </w:r>
      <w:proofErr w:type="spellStart"/>
      <w:r w:rsidRPr="00693587">
        <w:rPr>
          <w:lang w:val="ru-RU"/>
        </w:rPr>
        <w:t>спектрі</w:t>
      </w:r>
      <w:proofErr w:type="spellEnd"/>
      <w:r w:rsidRPr="00693587">
        <w:rPr>
          <w:lang w:val="ru-RU"/>
        </w:rPr>
        <w:t xml:space="preserve"> </w:t>
      </w:r>
      <w:proofErr w:type="spellStart"/>
      <w:r w:rsidRPr="00693587">
        <w:rPr>
          <w:lang w:val="ru-RU"/>
        </w:rPr>
        <w:t>системи</w:t>
      </w:r>
      <w:proofErr w:type="spellEnd"/>
      <w:r w:rsidRPr="00693587">
        <w:rPr>
          <w:lang w:val="ru-RU"/>
        </w:rPr>
        <w:t xml:space="preserve"> </w:t>
      </w:r>
      <w:proofErr w:type="spellStart"/>
      <w:r w:rsidRPr="00693587">
        <w:rPr>
          <w:lang w:val="ru-RU"/>
        </w:rPr>
        <w:t>бухгалтерського</w:t>
      </w:r>
      <w:proofErr w:type="spellEnd"/>
      <w:r w:rsidRPr="00693587">
        <w:rPr>
          <w:lang w:val="ru-RU"/>
        </w:rPr>
        <w:t xml:space="preserve"> </w:t>
      </w:r>
      <w:proofErr w:type="spellStart"/>
      <w:r w:rsidRPr="00693587">
        <w:rPr>
          <w:lang w:val="ru-RU"/>
        </w:rPr>
        <w:t>обліку</w:t>
      </w:r>
      <w:proofErr w:type="spellEnd"/>
      <w:r w:rsidRPr="00693587">
        <w:rPr>
          <w:lang w:val="ru-RU"/>
        </w:rPr>
        <w:t xml:space="preserve"> / К. П. </w:t>
      </w:r>
      <w:proofErr w:type="spellStart"/>
      <w:r w:rsidRPr="00693587">
        <w:rPr>
          <w:lang w:val="ru-RU"/>
        </w:rPr>
        <w:t>Боримська</w:t>
      </w:r>
      <w:proofErr w:type="spellEnd"/>
      <w:r w:rsidRPr="00693587">
        <w:rPr>
          <w:lang w:val="ru-RU"/>
        </w:rPr>
        <w:t xml:space="preserve"> // ВІІСНИК ЖДТУ. – 2013. – № 1 ((63)). – С. 33- 38 </w:t>
      </w:r>
    </w:p>
    <w:p w14:paraId="2FEC1E1C" w14:textId="77777777" w:rsidR="00693587" w:rsidRDefault="00312466" w:rsidP="00693587">
      <w:pPr>
        <w:pStyle w:val="af"/>
        <w:tabs>
          <w:tab w:val="num" w:pos="375"/>
          <w:tab w:val="left" w:pos="517"/>
        </w:tabs>
        <w:spacing w:line="276" w:lineRule="auto"/>
        <w:ind w:firstLine="91"/>
        <w:jc w:val="both"/>
        <w:rPr>
          <w:lang w:val="ru-RU"/>
        </w:rPr>
      </w:pPr>
      <w:r w:rsidRPr="00693587">
        <w:rPr>
          <w:lang w:val="ru-RU"/>
        </w:rPr>
        <w:lastRenderedPageBreak/>
        <w:t xml:space="preserve">16. Борисова Л. И. Стратегический управленческий учет / Борисова Л. И., Вахрушина М. А., Сидорова М. И. – </w:t>
      </w:r>
      <w:proofErr w:type="gramStart"/>
      <w:r w:rsidRPr="00693587">
        <w:rPr>
          <w:lang w:val="ru-RU"/>
        </w:rPr>
        <w:t>М. :</w:t>
      </w:r>
      <w:proofErr w:type="gramEnd"/>
      <w:r w:rsidRPr="00693587">
        <w:rPr>
          <w:lang w:val="ru-RU"/>
        </w:rPr>
        <w:t xml:space="preserve"> Рид Групп, 2011. – 192 с. </w:t>
      </w:r>
    </w:p>
    <w:p w14:paraId="495733E1" w14:textId="77777777" w:rsidR="00693587" w:rsidRDefault="00312466" w:rsidP="00693587">
      <w:pPr>
        <w:pStyle w:val="af"/>
        <w:tabs>
          <w:tab w:val="num" w:pos="375"/>
          <w:tab w:val="left" w:pos="517"/>
        </w:tabs>
        <w:spacing w:line="276" w:lineRule="auto"/>
        <w:ind w:firstLine="91"/>
        <w:jc w:val="both"/>
        <w:rPr>
          <w:lang w:val="ru-RU"/>
        </w:rPr>
      </w:pPr>
      <w:r w:rsidRPr="00693587">
        <w:rPr>
          <w:lang w:val="ru-RU"/>
        </w:rPr>
        <w:t xml:space="preserve">17. Вахрушева О. Б. Управленческий учет / О. Б. Вахрушева. – </w:t>
      </w:r>
      <w:proofErr w:type="gramStart"/>
      <w:r w:rsidRPr="00693587">
        <w:rPr>
          <w:lang w:val="ru-RU"/>
        </w:rPr>
        <w:t>М. :</w:t>
      </w:r>
      <w:proofErr w:type="gramEnd"/>
      <w:r w:rsidRPr="00693587">
        <w:rPr>
          <w:lang w:val="ru-RU"/>
        </w:rPr>
        <w:t xml:space="preserve"> Эксмо, 2010. – 224с. </w:t>
      </w:r>
    </w:p>
    <w:p w14:paraId="66A66376" w14:textId="77777777" w:rsidR="00693587" w:rsidRDefault="00312466" w:rsidP="00693587">
      <w:pPr>
        <w:pStyle w:val="af"/>
        <w:tabs>
          <w:tab w:val="num" w:pos="375"/>
          <w:tab w:val="left" w:pos="517"/>
        </w:tabs>
        <w:spacing w:line="276" w:lineRule="auto"/>
        <w:ind w:firstLine="91"/>
        <w:jc w:val="both"/>
        <w:rPr>
          <w:lang w:val="ru-RU"/>
        </w:rPr>
      </w:pPr>
      <w:r w:rsidRPr="00693587">
        <w:rPr>
          <w:lang w:val="ru-RU"/>
        </w:rPr>
        <w:t xml:space="preserve">18. Воронова Е. Ю. Управленческий учет: [Учебник] / Е. Ю. Воронова. – </w:t>
      </w:r>
      <w:proofErr w:type="gramStart"/>
      <w:r w:rsidRPr="00693587">
        <w:rPr>
          <w:lang w:val="ru-RU"/>
        </w:rPr>
        <w:t>М. :</w:t>
      </w:r>
      <w:proofErr w:type="gramEnd"/>
      <w:r w:rsidRPr="00693587">
        <w:rPr>
          <w:lang w:val="ru-RU"/>
        </w:rPr>
        <w:t xml:space="preserve"> </w:t>
      </w:r>
      <w:proofErr w:type="spellStart"/>
      <w:r w:rsidRPr="00693587">
        <w:rPr>
          <w:lang w:val="ru-RU"/>
        </w:rPr>
        <w:t>Юрайт</w:t>
      </w:r>
      <w:proofErr w:type="spellEnd"/>
      <w:r w:rsidRPr="00693587">
        <w:rPr>
          <w:lang w:val="ru-RU"/>
        </w:rPr>
        <w:t xml:space="preserve">, 2012. - 551 с. </w:t>
      </w:r>
    </w:p>
    <w:p w14:paraId="4FCA33A2" w14:textId="77777777" w:rsidR="00693587" w:rsidRDefault="00312466" w:rsidP="00693587">
      <w:pPr>
        <w:pStyle w:val="af"/>
        <w:tabs>
          <w:tab w:val="num" w:pos="375"/>
          <w:tab w:val="left" w:pos="517"/>
        </w:tabs>
        <w:spacing w:line="276" w:lineRule="auto"/>
        <w:ind w:firstLine="91"/>
        <w:jc w:val="both"/>
      </w:pPr>
      <w:r w:rsidRPr="00693587">
        <w:rPr>
          <w:lang w:val="ru-RU"/>
        </w:rPr>
        <w:t xml:space="preserve">19. Галатенко В. А. Основы информационной безопасности / В. А. Галатенко. </w:t>
      </w:r>
      <w:r>
        <w:t xml:space="preserve">− М.: </w:t>
      </w:r>
      <w:proofErr w:type="spellStart"/>
      <w:r>
        <w:t>Изд</w:t>
      </w:r>
      <w:proofErr w:type="spellEnd"/>
      <w:r>
        <w:t>-во "</w:t>
      </w:r>
      <w:proofErr w:type="spellStart"/>
      <w:r>
        <w:t>Интернет-университет</w:t>
      </w:r>
      <w:proofErr w:type="spellEnd"/>
      <w:r>
        <w:t xml:space="preserve"> </w:t>
      </w:r>
      <w:proofErr w:type="spellStart"/>
      <w:r>
        <w:t>информационных</w:t>
      </w:r>
      <w:proofErr w:type="spellEnd"/>
      <w:r>
        <w:t xml:space="preserve"> </w:t>
      </w:r>
      <w:proofErr w:type="spellStart"/>
      <w:r>
        <w:t>технологий</w:t>
      </w:r>
      <w:proofErr w:type="spellEnd"/>
      <w:r>
        <w:t xml:space="preserve"> − </w:t>
      </w:r>
      <w:proofErr w:type="spellStart"/>
      <w:r>
        <w:t>ИНТУИТ.ру</w:t>
      </w:r>
      <w:proofErr w:type="spellEnd"/>
      <w:r>
        <w:t xml:space="preserve">", 2003. − 280 c. </w:t>
      </w:r>
    </w:p>
    <w:p w14:paraId="75C717B8" w14:textId="77777777" w:rsidR="00693587" w:rsidRDefault="00312466" w:rsidP="00693587">
      <w:pPr>
        <w:pStyle w:val="af"/>
        <w:tabs>
          <w:tab w:val="num" w:pos="375"/>
          <w:tab w:val="left" w:pos="517"/>
        </w:tabs>
        <w:spacing w:line="276" w:lineRule="auto"/>
        <w:ind w:firstLine="91"/>
        <w:jc w:val="both"/>
        <w:rPr>
          <w:lang w:val="ru-RU"/>
        </w:rPr>
      </w:pPr>
      <w:r w:rsidRPr="00693587">
        <w:rPr>
          <w:lang w:val="ru-RU"/>
        </w:rPr>
        <w:t xml:space="preserve">20. Гаррисон Р. Управленческий учет / Гаррисон Р., </w:t>
      </w:r>
      <w:proofErr w:type="spellStart"/>
      <w:r w:rsidRPr="00693587">
        <w:rPr>
          <w:lang w:val="ru-RU"/>
        </w:rPr>
        <w:t>Норин</w:t>
      </w:r>
      <w:proofErr w:type="spellEnd"/>
      <w:r w:rsidRPr="00693587">
        <w:rPr>
          <w:lang w:val="ru-RU"/>
        </w:rPr>
        <w:t xml:space="preserve"> Э., </w:t>
      </w:r>
      <w:proofErr w:type="spellStart"/>
      <w:r w:rsidRPr="00693587">
        <w:rPr>
          <w:lang w:val="ru-RU"/>
        </w:rPr>
        <w:t>Брюэр</w:t>
      </w:r>
      <w:proofErr w:type="spellEnd"/>
      <w:r w:rsidRPr="00693587">
        <w:rPr>
          <w:lang w:val="ru-RU"/>
        </w:rPr>
        <w:t xml:space="preserve"> П. – Санкт-</w:t>
      </w:r>
      <w:proofErr w:type="gramStart"/>
      <w:r w:rsidRPr="00693587">
        <w:rPr>
          <w:lang w:val="ru-RU"/>
        </w:rPr>
        <w:t>Петербург :</w:t>
      </w:r>
      <w:proofErr w:type="gramEnd"/>
      <w:r w:rsidRPr="00693587">
        <w:rPr>
          <w:lang w:val="ru-RU"/>
        </w:rPr>
        <w:t xml:space="preserve"> Питер, 2010. - 592 с. </w:t>
      </w:r>
    </w:p>
    <w:p w14:paraId="1ADC0BB3" w14:textId="77777777" w:rsidR="00693587" w:rsidRDefault="00312466" w:rsidP="00693587">
      <w:pPr>
        <w:pStyle w:val="af"/>
        <w:tabs>
          <w:tab w:val="num" w:pos="375"/>
          <w:tab w:val="left" w:pos="517"/>
        </w:tabs>
        <w:spacing w:line="276" w:lineRule="auto"/>
        <w:ind w:firstLine="91"/>
        <w:jc w:val="both"/>
      </w:pPr>
      <w:r w:rsidRPr="00693587">
        <w:rPr>
          <w:lang w:val="ru-RU"/>
        </w:rPr>
        <w:t xml:space="preserve">21. Герасимова Л. Н. Управленческий учет. </w:t>
      </w:r>
      <w:proofErr w:type="spellStart"/>
      <w:r>
        <w:t>Теория</w:t>
      </w:r>
      <w:proofErr w:type="spellEnd"/>
      <w:r>
        <w:t xml:space="preserve"> и </w:t>
      </w:r>
      <w:proofErr w:type="spellStart"/>
      <w:r>
        <w:t>практика</w:t>
      </w:r>
      <w:proofErr w:type="spellEnd"/>
      <w:r>
        <w:t xml:space="preserve"> / Л. Н. Герасимова. – Ростов-на-Дону : </w:t>
      </w:r>
      <w:proofErr w:type="spellStart"/>
      <w:r>
        <w:t>Феникс</w:t>
      </w:r>
      <w:proofErr w:type="spellEnd"/>
      <w:r>
        <w:t xml:space="preserve">, 2011. – 508 с. </w:t>
      </w:r>
    </w:p>
    <w:p w14:paraId="19FDCC9A" w14:textId="77777777" w:rsidR="00693587" w:rsidRDefault="00312466" w:rsidP="00693587">
      <w:pPr>
        <w:pStyle w:val="af"/>
        <w:tabs>
          <w:tab w:val="num" w:pos="375"/>
          <w:tab w:val="left" w:pos="517"/>
        </w:tabs>
        <w:spacing w:line="276" w:lineRule="auto"/>
        <w:ind w:firstLine="91"/>
        <w:jc w:val="both"/>
        <w:rPr>
          <w:lang w:val="ru-RU"/>
        </w:rPr>
      </w:pPr>
      <w:r w:rsidRPr="00693587">
        <w:rPr>
          <w:lang w:val="ru-RU"/>
        </w:rPr>
        <w:t xml:space="preserve">22. Голов С. </w:t>
      </w:r>
      <w:proofErr w:type="spellStart"/>
      <w:r w:rsidRPr="00693587">
        <w:rPr>
          <w:lang w:val="ru-RU"/>
        </w:rPr>
        <w:t>Ф.Управлінський</w:t>
      </w:r>
      <w:proofErr w:type="spellEnd"/>
      <w:r w:rsidRPr="00693587">
        <w:rPr>
          <w:lang w:val="ru-RU"/>
        </w:rPr>
        <w:t xml:space="preserve"> </w:t>
      </w:r>
      <w:proofErr w:type="spellStart"/>
      <w:proofErr w:type="gramStart"/>
      <w:r w:rsidRPr="00693587">
        <w:rPr>
          <w:lang w:val="ru-RU"/>
        </w:rPr>
        <w:t>облік</w:t>
      </w:r>
      <w:proofErr w:type="spellEnd"/>
      <w:r w:rsidRPr="00693587">
        <w:rPr>
          <w:lang w:val="ru-RU"/>
        </w:rPr>
        <w:t xml:space="preserve"> :</w:t>
      </w:r>
      <w:proofErr w:type="gramEnd"/>
      <w:r w:rsidRPr="00693587">
        <w:rPr>
          <w:lang w:val="ru-RU"/>
        </w:rPr>
        <w:t xml:space="preserve"> [</w:t>
      </w:r>
      <w:proofErr w:type="spellStart"/>
      <w:r w:rsidRPr="00693587">
        <w:rPr>
          <w:lang w:val="ru-RU"/>
        </w:rPr>
        <w:t>підручник</w:t>
      </w:r>
      <w:proofErr w:type="spellEnd"/>
      <w:r w:rsidRPr="00693587">
        <w:rPr>
          <w:lang w:val="ru-RU"/>
        </w:rPr>
        <w:t xml:space="preserve">] / С. Ф. Голов. – </w:t>
      </w:r>
      <w:proofErr w:type="gramStart"/>
      <w:r w:rsidRPr="00693587">
        <w:rPr>
          <w:lang w:val="ru-RU"/>
        </w:rPr>
        <w:t>К. :</w:t>
      </w:r>
      <w:proofErr w:type="gramEnd"/>
      <w:r w:rsidRPr="00693587">
        <w:rPr>
          <w:lang w:val="ru-RU"/>
        </w:rPr>
        <w:t xml:space="preserve"> </w:t>
      </w:r>
      <w:proofErr w:type="spellStart"/>
      <w:r w:rsidRPr="00693587">
        <w:rPr>
          <w:lang w:val="ru-RU"/>
        </w:rPr>
        <w:t>Лібра</w:t>
      </w:r>
      <w:proofErr w:type="spellEnd"/>
      <w:r w:rsidRPr="00693587">
        <w:rPr>
          <w:lang w:val="ru-RU"/>
        </w:rPr>
        <w:t xml:space="preserve">, 2003. – 704 с. </w:t>
      </w:r>
    </w:p>
    <w:p w14:paraId="4464A270" w14:textId="77777777" w:rsidR="00693587" w:rsidRDefault="00312466" w:rsidP="00693587">
      <w:pPr>
        <w:pStyle w:val="af"/>
        <w:tabs>
          <w:tab w:val="num" w:pos="375"/>
          <w:tab w:val="left" w:pos="517"/>
        </w:tabs>
        <w:spacing w:line="276" w:lineRule="auto"/>
        <w:ind w:firstLine="91"/>
        <w:jc w:val="both"/>
        <w:rPr>
          <w:lang w:val="ru-RU"/>
        </w:rPr>
      </w:pPr>
      <w:r w:rsidRPr="00693587">
        <w:rPr>
          <w:lang w:val="ru-RU"/>
        </w:rPr>
        <w:t xml:space="preserve">23. </w:t>
      </w:r>
      <w:proofErr w:type="spellStart"/>
      <w:r w:rsidRPr="00693587">
        <w:rPr>
          <w:lang w:val="ru-RU"/>
        </w:rPr>
        <w:t>Гнилицька</w:t>
      </w:r>
      <w:proofErr w:type="spellEnd"/>
      <w:r w:rsidRPr="00693587">
        <w:rPr>
          <w:lang w:val="ru-RU"/>
        </w:rPr>
        <w:t xml:space="preserve"> Л. В. </w:t>
      </w:r>
      <w:proofErr w:type="spellStart"/>
      <w:r w:rsidRPr="00693587">
        <w:rPr>
          <w:lang w:val="ru-RU"/>
        </w:rPr>
        <w:t>Напрями</w:t>
      </w:r>
      <w:proofErr w:type="spellEnd"/>
      <w:r w:rsidRPr="00693587">
        <w:rPr>
          <w:lang w:val="ru-RU"/>
        </w:rPr>
        <w:t xml:space="preserve"> </w:t>
      </w:r>
      <w:proofErr w:type="spellStart"/>
      <w:r w:rsidRPr="00693587">
        <w:rPr>
          <w:lang w:val="ru-RU"/>
        </w:rPr>
        <w:t>удосконалення</w:t>
      </w:r>
      <w:proofErr w:type="spellEnd"/>
      <w:r w:rsidRPr="00693587">
        <w:rPr>
          <w:lang w:val="ru-RU"/>
        </w:rPr>
        <w:t xml:space="preserve"> </w:t>
      </w:r>
      <w:proofErr w:type="spellStart"/>
      <w:r w:rsidRPr="00693587">
        <w:rPr>
          <w:lang w:val="ru-RU"/>
        </w:rPr>
        <w:t>облікової</w:t>
      </w:r>
      <w:proofErr w:type="spellEnd"/>
      <w:r w:rsidRPr="00693587">
        <w:rPr>
          <w:lang w:val="ru-RU"/>
        </w:rPr>
        <w:t xml:space="preserve"> </w:t>
      </w:r>
      <w:proofErr w:type="spellStart"/>
      <w:r w:rsidRPr="00693587">
        <w:rPr>
          <w:lang w:val="ru-RU"/>
        </w:rPr>
        <w:t>системи</w:t>
      </w:r>
      <w:proofErr w:type="spellEnd"/>
      <w:r w:rsidRPr="00693587">
        <w:rPr>
          <w:lang w:val="ru-RU"/>
        </w:rPr>
        <w:t xml:space="preserve"> з метою </w:t>
      </w:r>
      <w:proofErr w:type="spellStart"/>
      <w:r w:rsidRPr="00693587">
        <w:rPr>
          <w:lang w:val="ru-RU"/>
        </w:rPr>
        <w:t>забезпечення</w:t>
      </w:r>
      <w:proofErr w:type="spellEnd"/>
      <w:r w:rsidRPr="00693587">
        <w:rPr>
          <w:lang w:val="ru-RU"/>
        </w:rPr>
        <w:t xml:space="preserve"> </w:t>
      </w:r>
      <w:proofErr w:type="spellStart"/>
      <w:r w:rsidRPr="00693587">
        <w:rPr>
          <w:lang w:val="ru-RU"/>
        </w:rPr>
        <w:t>економічної</w:t>
      </w:r>
      <w:proofErr w:type="spellEnd"/>
      <w:r w:rsidRPr="00693587">
        <w:rPr>
          <w:lang w:val="ru-RU"/>
        </w:rPr>
        <w:t xml:space="preserve"> </w:t>
      </w:r>
      <w:proofErr w:type="spellStart"/>
      <w:r w:rsidRPr="00693587">
        <w:rPr>
          <w:lang w:val="ru-RU"/>
        </w:rPr>
        <w:t>безпеки</w:t>
      </w:r>
      <w:proofErr w:type="spellEnd"/>
      <w:r w:rsidRPr="00693587">
        <w:rPr>
          <w:lang w:val="ru-RU"/>
        </w:rPr>
        <w:t xml:space="preserve"> </w:t>
      </w:r>
      <w:proofErr w:type="spellStart"/>
      <w:r w:rsidRPr="00693587">
        <w:rPr>
          <w:lang w:val="ru-RU"/>
        </w:rPr>
        <w:t>суб’єктів</w:t>
      </w:r>
      <w:proofErr w:type="spellEnd"/>
      <w:r w:rsidRPr="00693587">
        <w:rPr>
          <w:lang w:val="ru-RU"/>
        </w:rPr>
        <w:t xml:space="preserve"> </w:t>
      </w:r>
      <w:proofErr w:type="spellStart"/>
      <w:r w:rsidRPr="00693587">
        <w:rPr>
          <w:lang w:val="ru-RU"/>
        </w:rPr>
        <w:t>господарювання</w:t>
      </w:r>
      <w:proofErr w:type="spellEnd"/>
      <w:r w:rsidRPr="00693587">
        <w:rPr>
          <w:lang w:val="ru-RU"/>
        </w:rPr>
        <w:t xml:space="preserve"> / Л.В. </w:t>
      </w:r>
      <w:proofErr w:type="spellStart"/>
      <w:r w:rsidRPr="00693587">
        <w:rPr>
          <w:lang w:val="ru-RU"/>
        </w:rPr>
        <w:t>Гнилицька</w:t>
      </w:r>
      <w:proofErr w:type="spellEnd"/>
      <w:r w:rsidRPr="00693587">
        <w:rPr>
          <w:lang w:val="ru-RU"/>
        </w:rPr>
        <w:t xml:space="preserve"> // </w:t>
      </w:r>
      <w:proofErr w:type="spellStart"/>
      <w:r w:rsidRPr="00693587">
        <w:rPr>
          <w:lang w:val="ru-RU"/>
        </w:rPr>
        <w:t>Комунальне</w:t>
      </w:r>
      <w:proofErr w:type="spellEnd"/>
      <w:r w:rsidRPr="00693587">
        <w:rPr>
          <w:lang w:val="ru-RU"/>
        </w:rPr>
        <w:t xml:space="preserve"> </w:t>
      </w:r>
      <w:proofErr w:type="spellStart"/>
      <w:r w:rsidRPr="00693587">
        <w:rPr>
          <w:lang w:val="ru-RU"/>
        </w:rPr>
        <w:t>господарство</w:t>
      </w:r>
      <w:proofErr w:type="spellEnd"/>
      <w:r w:rsidRPr="00693587">
        <w:rPr>
          <w:lang w:val="ru-RU"/>
        </w:rPr>
        <w:t xml:space="preserve"> </w:t>
      </w:r>
      <w:proofErr w:type="spellStart"/>
      <w:r w:rsidRPr="00693587">
        <w:rPr>
          <w:lang w:val="ru-RU"/>
        </w:rPr>
        <w:t>міст</w:t>
      </w:r>
      <w:proofErr w:type="spellEnd"/>
      <w:r w:rsidRPr="00693587">
        <w:rPr>
          <w:lang w:val="ru-RU"/>
        </w:rPr>
        <w:t xml:space="preserve">. – 2011. – № 10. – С. 144-153 </w:t>
      </w:r>
    </w:p>
    <w:p w14:paraId="38740E5F" w14:textId="77777777" w:rsidR="00693587" w:rsidRDefault="00312466" w:rsidP="00693587">
      <w:pPr>
        <w:pStyle w:val="af"/>
        <w:tabs>
          <w:tab w:val="num" w:pos="375"/>
          <w:tab w:val="left" w:pos="517"/>
        </w:tabs>
        <w:spacing w:line="276" w:lineRule="auto"/>
        <w:ind w:firstLine="91"/>
        <w:jc w:val="both"/>
        <w:rPr>
          <w:lang w:val="ru-RU"/>
        </w:rPr>
      </w:pPr>
      <w:r w:rsidRPr="00693587">
        <w:rPr>
          <w:lang w:val="ru-RU"/>
        </w:rPr>
        <w:t xml:space="preserve">24. </w:t>
      </w:r>
      <w:proofErr w:type="spellStart"/>
      <w:r w:rsidRPr="00693587">
        <w:rPr>
          <w:lang w:val="ru-RU"/>
        </w:rPr>
        <w:t>Гнилицька</w:t>
      </w:r>
      <w:proofErr w:type="spellEnd"/>
      <w:r w:rsidRPr="00693587">
        <w:rPr>
          <w:lang w:val="ru-RU"/>
        </w:rPr>
        <w:t xml:space="preserve"> Л. В. </w:t>
      </w:r>
      <w:proofErr w:type="spellStart"/>
      <w:r w:rsidRPr="00693587">
        <w:rPr>
          <w:lang w:val="ru-RU"/>
        </w:rPr>
        <w:t>Проблеми</w:t>
      </w:r>
      <w:proofErr w:type="spellEnd"/>
      <w:r w:rsidRPr="00693587">
        <w:rPr>
          <w:lang w:val="ru-RU"/>
        </w:rPr>
        <w:t xml:space="preserve"> та шляхи </w:t>
      </w:r>
      <w:proofErr w:type="spellStart"/>
      <w:r w:rsidRPr="00693587">
        <w:rPr>
          <w:lang w:val="ru-RU"/>
        </w:rPr>
        <w:t>вдосконалення</w:t>
      </w:r>
      <w:proofErr w:type="spellEnd"/>
      <w:r w:rsidRPr="00693587">
        <w:rPr>
          <w:lang w:val="ru-RU"/>
        </w:rPr>
        <w:t xml:space="preserve"> </w:t>
      </w:r>
      <w:proofErr w:type="spellStart"/>
      <w:r w:rsidRPr="00693587">
        <w:rPr>
          <w:lang w:val="ru-RU"/>
        </w:rPr>
        <w:t>обліково-аналітичного</w:t>
      </w:r>
      <w:proofErr w:type="spellEnd"/>
      <w:r w:rsidRPr="00693587">
        <w:rPr>
          <w:lang w:val="ru-RU"/>
        </w:rPr>
        <w:t xml:space="preserve"> </w:t>
      </w:r>
      <w:proofErr w:type="spellStart"/>
      <w:r w:rsidRPr="00693587">
        <w:rPr>
          <w:lang w:val="ru-RU"/>
        </w:rPr>
        <w:t>забезпечення</w:t>
      </w:r>
      <w:proofErr w:type="spellEnd"/>
      <w:r w:rsidRPr="00693587">
        <w:rPr>
          <w:lang w:val="ru-RU"/>
        </w:rPr>
        <w:t xml:space="preserve"> </w:t>
      </w:r>
      <w:proofErr w:type="spellStart"/>
      <w:r w:rsidRPr="00693587">
        <w:rPr>
          <w:lang w:val="ru-RU"/>
        </w:rPr>
        <w:t>економічної</w:t>
      </w:r>
      <w:proofErr w:type="spellEnd"/>
      <w:r w:rsidRPr="00693587">
        <w:rPr>
          <w:lang w:val="ru-RU"/>
        </w:rPr>
        <w:t xml:space="preserve"> </w:t>
      </w:r>
      <w:proofErr w:type="spellStart"/>
      <w:r w:rsidRPr="00693587">
        <w:rPr>
          <w:lang w:val="ru-RU"/>
        </w:rPr>
        <w:t>безпеки</w:t>
      </w:r>
      <w:proofErr w:type="spellEnd"/>
      <w:r w:rsidRPr="00693587">
        <w:rPr>
          <w:lang w:val="ru-RU"/>
        </w:rPr>
        <w:t xml:space="preserve"> </w:t>
      </w:r>
      <w:proofErr w:type="spellStart"/>
      <w:r w:rsidRPr="00693587">
        <w:rPr>
          <w:lang w:val="ru-RU"/>
        </w:rPr>
        <w:t>підприємства</w:t>
      </w:r>
      <w:proofErr w:type="spellEnd"/>
      <w:r w:rsidRPr="00693587">
        <w:rPr>
          <w:lang w:val="ru-RU"/>
        </w:rPr>
        <w:t xml:space="preserve"> / Л. В. </w:t>
      </w:r>
      <w:proofErr w:type="spellStart"/>
      <w:r w:rsidRPr="00693587">
        <w:rPr>
          <w:lang w:val="ru-RU"/>
        </w:rPr>
        <w:t>Гнилицька</w:t>
      </w:r>
      <w:proofErr w:type="spellEnd"/>
      <w:r w:rsidRPr="00693587">
        <w:rPr>
          <w:lang w:val="ru-RU"/>
        </w:rPr>
        <w:t xml:space="preserve"> // </w:t>
      </w:r>
      <w:proofErr w:type="spellStart"/>
      <w:r w:rsidRPr="00693587">
        <w:rPr>
          <w:lang w:val="ru-RU"/>
        </w:rPr>
        <w:t>Бухгалтерський</w:t>
      </w:r>
      <w:proofErr w:type="spellEnd"/>
      <w:r w:rsidRPr="00693587">
        <w:rPr>
          <w:lang w:val="ru-RU"/>
        </w:rPr>
        <w:t xml:space="preserve"> </w:t>
      </w:r>
      <w:proofErr w:type="spellStart"/>
      <w:r w:rsidRPr="00693587">
        <w:rPr>
          <w:lang w:val="ru-RU"/>
        </w:rPr>
        <w:t>облік</w:t>
      </w:r>
      <w:proofErr w:type="spellEnd"/>
      <w:r w:rsidRPr="00693587">
        <w:rPr>
          <w:lang w:val="ru-RU"/>
        </w:rPr>
        <w:t xml:space="preserve"> і аудит. – 2011. – № 10. – С. 23. </w:t>
      </w:r>
    </w:p>
    <w:p w14:paraId="692F3275" w14:textId="77777777" w:rsidR="00693587" w:rsidRDefault="00312466" w:rsidP="00693587">
      <w:pPr>
        <w:pStyle w:val="af"/>
        <w:tabs>
          <w:tab w:val="num" w:pos="375"/>
          <w:tab w:val="left" w:pos="517"/>
        </w:tabs>
        <w:spacing w:line="276" w:lineRule="auto"/>
        <w:ind w:firstLine="91"/>
        <w:jc w:val="both"/>
        <w:rPr>
          <w:lang w:val="ru-RU"/>
        </w:rPr>
      </w:pPr>
      <w:r w:rsidRPr="00693587">
        <w:rPr>
          <w:lang w:val="ru-RU"/>
        </w:rPr>
        <w:t xml:space="preserve">25. </w:t>
      </w:r>
      <w:proofErr w:type="spellStart"/>
      <w:r w:rsidRPr="00693587">
        <w:rPr>
          <w:lang w:val="ru-RU"/>
        </w:rPr>
        <w:t>Головацька</w:t>
      </w:r>
      <w:proofErr w:type="spellEnd"/>
      <w:r w:rsidRPr="00693587">
        <w:rPr>
          <w:lang w:val="ru-RU"/>
        </w:rPr>
        <w:t xml:space="preserve"> С. І. </w:t>
      </w:r>
      <w:proofErr w:type="spellStart"/>
      <w:r w:rsidRPr="00693587">
        <w:rPr>
          <w:lang w:val="ru-RU"/>
        </w:rPr>
        <w:t>Моделювання</w:t>
      </w:r>
      <w:proofErr w:type="spellEnd"/>
      <w:r w:rsidRPr="00693587">
        <w:rPr>
          <w:lang w:val="ru-RU"/>
        </w:rPr>
        <w:t xml:space="preserve"> та </w:t>
      </w:r>
      <w:proofErr w:type="spellStart"/>
      <w:r w:rsidRPr="00693587">
        <w:rPr>
          <w:lang w:val="ru-RU"/>
        </w:rPr>
        <w:t>аналіз</w:t>
      </w:r>
      <w:proofErr w:type="spellEnd"/>
      <w:r w:rsidRPr="00693587">
        <w:rPr>
          <w:lang w:val="ru-RU"/>
        </w:rPr>
        <w:t xml:space="preserve"> </w:t>
      </w:r>
      <w:proofErr w:type="spellStart"/>
      <w:r w:rsidRPr="00693587">
        <w:rPr>
          <w:lang w:val="ru-RU"/>
        </w:rPr>
        <w:t>операційних</w:t>
      </w:r>
      <w:proofErr w:type="spellEnd"/>
      <w:r w:rsidRPr="00693587">
        <w:rPr>
          <w:lang w:val="ru-RU"/>
        </w:rPr>
        <w:t xml:space="preserve"> та </w:t>
      </w:r>
      <w:proofErr w:type="spellStart"/>
      <w:r w:rsidRPr="00693587">
        <w:rPr>
          <w:lang w:val="ru-RU"/>
        </w:rPr>
        <w:t>стратегічних</w:t>
      </w:r>
      <w:proofErr w:type="spellEnd"/>
      <w:r w:rsidRPr="00693587">
        <w:rPr>
          <w:lang w:val="ru-RU"/>
        </w:rPr>
        <w:t xml:space="preserve"> </w:t>
      </w:r>
      <w:proofErr w:type="spellStart"/>
      <w:r w:rsidRPr="00693587">
        <w:rPr>
          <w:lang w:val="ru-RU"/>
        </w:rPr>
        <w:t>рішень</w:t>
      </w:r>
      <w:proofErr w:type="spellEnd"/>
      <w:r w:rsidRPr="00693587">
        <w:rPr>
          <w:lang w:val="ru-RU"/>
        </w:rPr>
        <w:t xml:space="preserve"> в </w:t>
      </w:r>
      <w:proofErr w:type="spellStart"/>
      <w:r w:rsidRPr="00693587">
        <w:rPr>
          <w:lang w:val="ru-RU"/>
        </w:rPr>
        <w:t>системі</w:t>
      </w:r>
      <w:proofErr w:type="spellEnd"/>
      <w:r w:rsidRPr="00693587">
        <w:rPr>
          <w:lang w:val="ru-RU"/>
        </w:rPr>
        <w:t xml:space="preserve"> </w:t>
      </w:r>
      <w:proofErr w:type="spellStart"/>
      <w:r w:rsidRPr="00693587">
        <w:rPr>
          <w:lang w:val="ru-RU"/>
        </w:rPr>
        <w:t>управління</w:t>
      </w:r>
      <w:proofErr w:type="spellEnd"/>
      <w:r w:rsidRPr="00693587">
        <w:rPr>
          <w:lang w:val="ru-RU"/>
        </w:rPr>
        <w:t xml:space="preserve"> </w:t>
      </w:r>
      <w:proofErr w:type="spellStart"/>
      <w:r w:rsidRPr="00693587">
        <w:rPr>
          <w:lang w:val="ru-RU"/>
        </w:rPr>
        <w:t>підприємств</w:t>
      </w:r>
      <w:proofErr w:type="spellEnd"/>
      <w:r w:rsidRPr="00693587">
        <w:rPr>
          <w:lang w:val="ru-RU"/>
        </w:rPr>
        <w:t xml:space="preserve"> з </w:t>
      </w:r>
      <w:proofErr w:type="spellStart"/>
      <w:r w:rsidRPr="00693587">
        <w:rPr>
          <w:lang w:val="ru-RU"/>
        </w:rPr>
        <w:t>транспортування</w:t>
      </w:r>
      <w:proofErr w:type="spellEnd"/>
      <w:r w:rsidRPr="00693587">
        <w:rPr>
          <w:lang w:val="ru-RU"/>
        </w:rPr>
        <w:t xml:space="preserve"> </w:t>
      </w:r>
      <w:proofErr w:type="spellStart"/>
      <w:r w:rsidRPr="00693587">
        <w:rPr>
          <w:lang w:val="ru-RU"/>
        </w:rPr>
        <w:t>нафти</w:t>
      </w:r>
      <w:proofErr w:type="spellEnd"/>
      <w:r w:rsidRPr="00693587">
        <w:rPr>
          <w:lang w:val="ru-RU"/>
        </w:rPr>
        <w:t xml:space="preserve"> і газу / С. І. </w:t>
      </w:r>
      <w:proofErr w:type="spellStart"/>
      <w:r w:rsidRPr="00693587">
        <w:rPr>
          <w:lang w:val="ru-RU"/>
        </w:rPr>
        <w:t>Головацька</w:t>
      </w:r>
      <w:proofErr w:type="spellEnd"/>
      <w:r w:rsidRPr="00693587">
        <w:rPr>
          <w:lang w:val="ru-RU"/>
        </w:rPr>
        <w:t xml:space="preserve">, Н. Р. </w:t>
      </w:r>
      <w:proofErr w:type="spellStart"/>
      <w:r w:rsidRPr="00693587">
        <w:rPr>
          <w:lang w:val="ru-RU"/>
        </w:rPr>
        <w:t>Массик</w:t>
      </w:r>
      <w:proofErr w:type="spellEnd"/>
      <w:r w:rsidRPr="00693587">
        <w:rPr>
          <w:lang w:val="ru-RU"/>
        </w:rPr>
        <w:t xml:space="preserve"> // </w:t>
      </w:r>
      <w:proofErr w:type="spellStart"/>
      <w:r w:rsidRPr="00693587">
        <w:rPr>
          <w:lang w:val="ru-RU"/>
        </w:rPr>
        <w:t>Науковий</w:t>
      </w:r>
      <w:proofErr w:type="spellEnd"/>
      <w:r w:rsidRPr="00693587">
        <w:rPr>
          <w:lang w:val="ru-RU"/>
        </w:rPr>
        <w:t xml:space="preserve"> </w:t>
      </w:r>
      <w:proofErr w:type="spellStart"/>
      <w:r w:rsidRPr="00693587">
        <w:rPr>
          <w:lang w:val="ru-RU"/>
        </w:rPr>
        <w:t>вісник</w:t>
      </w:r>
      <w:proofErr w:type="spellEnd"/>
      <w:r w:rsidRPr="00693587">
        <w:rPr>
          <w:lang w:val="ru-RU"/>
        </w:rPr>
        <w:t xml:space="preserve"> </w:t>
      </w:r>
      <w:proofErr w:type="spellStart"/>
      <w:r w:rsidRPr="00693587">
        <w:rPr>
          <w:lang w:val="ru-RU"/>
        </w:rPr>
        <w:t>Національного</w:t>
      </w:r>
      <w:proofErr w:type="spellEnd"/>
      <w:r w:rsidRPr="00693587">
        <w:rPr>
          <w:lang w:val="ru-RU"/>
        </w:rPr>
        <w:t xml:space="preserve"> </w:t>
      </w:r>
      <w:proofErr w:type="spellStart"/>
      <w:r w:rsidRPr="00693587">
        <w:rPr>
          <w:lang w:val="ru-RU"/>
        </w:rPr>
        <w:t>Лісотехнічного</w:t>
      </w:r>
      <w:proofErr w:type="spellEnd"/>
      <w:r w:rsidRPr="00693587">
        <w:rPr>
          <w:lang w:val="ru-RU"/>
        </w:rPr>
        <w:t xml:space="preserve"> </w:t>
      </w:r>
      <w:proofErr w:type="spellStart"/>
      <w:r w:rsidRPr="00693587">
        <w:rPr>
          <w:lang w:val="ru-RU"/>
        </w:rPr>
        <w:t>університету</w:t>
      </w:r>
      <w:proofErr w:type="spellEnd"/>
      <w:r w:rsidRPr="00693587">
        <w:rPr>
          <w:lang w:val="ru-RU"/>
        </w:rPr>
        <w:t xml:space="preserve"> № 15.4. – 2005. – С.96-99 </w:t>
      </w:r>
    </w:p>
    <w:p w14:paraId="35514A80" w14:textId="77777777" w:rsidR="00693587" w:rsidRDefault="00312466" w:rsidP="00693587">
      <w:pPr>
        <w:pStyle w:val="af"/>
        <w:tabs>
          <w:tab w:val="num" w:pos="375"/>
          <w:tab w:val="left" w:pos="517"/>
        </w:tabs>
        <w:spacing w:line="276" w:lineRule="auto"/>
        <w:ind w:firstLine="91"/>
        <w:jc w:val="both"/>
        <w:rPr>
          <w:lang w:val="ru-RU"/>
        </w:rPr>
      </w:pPr>
      <w:r w:rsidRPr="00693587">
        <w:rPr>
          <w:lang w:val="ru-RU"/>
        </w:rPr>
        <w:t xml:space="preserve">26. Гончар О. В. </w:t>
      </w:r>
      <w:proofErr w:type="spellStart"/>
      <w:r w:rsidRPr="00693587">
        <w:rPr>
          <w:lang w:val="ru-RU"/>
        </w:rPr>
        <w:t>Забезпечення</w:t>
      </w:r>
      <w:proofErr w:type="spellEnd"/>
      <w:r w:rsidRPr="00693587">
        <w:rPr>
          <w:lang w:val="ru-RU"/>
        </w:rPr>
        <w:t xml:space="preserve"> </w:t>
      </w:r>
      <w:proofErr w:type="spellStart"/>
      <w:r w:rsidRPr="00693587">
        <w:rPr>
          <w:lang w:val="ru-RU"/>
        </w:rPr>
        <w:t>якості</w:t>
      </w:r>
      <w:proofErr w:type="spellEnd"/>
      <w:r w:rsidRPr="00693587">
        <w:rPr>
          <w:lang w:val="ru-RU"/>
        </w:rPr>
        <w:t xml:space="preserve"> </w:t>
      </w:r>
      <w:proofErr w:type="spellStart"/>
      <w:r w:rsidRPr="00693587">
        <w:rPr>
          <w:lang w:val="ru-RU"/>
        </w:rPr>
        <w:t>статистичної</w:t>
      </w:r>
      <w:proofErr w:type="spellEnd"/>
      <w:r w:rsidRPr="00693587">
        <w:rPr>
          <w:lang w:val="ru-RU"/>
        </w:rPr>
        <w:t xml:space="preserve"> </w:t>
      </w:r>
      <w:proofErr w:type="spellStart"/>
      <w:r w:rsidRPr="00693587">
        <w:rPr>
          <w:lang w:val="ru-RU"/>
        </w:rPr>
        <w:t>інформації</w:t>
      </w:r>
      <w:proofErr w:type="spellEnd"/>
      <w:r w:rsidRPr="00693587">
        <w:rPr>
          <w:lang w:val="ru-RU"/>
        </w:rPr>
        <w:t xml:space="preserve">: </w:t>
      </w:r>
      <w:proofErr w:type="spellStart"/>
      <w:r w:rsidRPr="00693587">
        <w:rPr>
          <w:lang w:val="ru-RU"/>
        </w:rPr>
        <w:t>методологія</w:t>
      </w:r>
      <w:proofErr w:type="spellEnd"/>
      <w:r w:rsidRPr="00693587">
        <w:rPr>
          <w:lang w:val="ru-RU"/>
        </w:rPr>
        <w:t xml:space="preserve"> та </w:t>
      </w:r>
      <w:proofErr w:type="spellStart"/>
      <w:proofErr w:type="gramStart"/>
      <w:r w:rsidRPr="00693587">
        <w:rPr>
          <w:lang w:val="ru-RU"/>
        </w:rPr>
        <w:t>організація</w:t>
      </w:r>
      <w:proofErr w:type="spellEnd"/>
      <w:r w:rsidRPr="00693587">
        <w:rPr>
          <w:lang w:val="ru-RU"/>
        </w:rPr>
        <w:t xml:space="preserve"> :</w:t>
      </w:r>
      <w:proofErr w:type="gramEnd"/>
      <w:r w:rsidRPr="00693587">
        <w:rPr>
          <w:lang w:val="ru-RU"/>
        </w:rPr>
        <w:t xml:space="preserve"> </w:t>
      </w:r>
      <w:proofErr w:type="spellStart"/>
      <w:r w:rsidRPr="00693587">
        <w:rPr>
          <w:lang w:val="ru-RU"/>
        </w:rPr>
        <w:t>монографія</w:t>
      </w:r>
      <w:proofErr w:type="spellEnd"/>
      <w:r w:rsidRPr="00693587">
        <w:rPr>
          <w:lang w:val="ru-RU"/>
        </w:rPr>
        <w:t xml:space="preserve">. / О. В. Гончар – К.: ВПД "Формат". – 2011. – 372 с. </w:t>
      </w:r>
    </w:p>
    <w:p w14:paraId="4DE61754" w14:textId="77777777" w:rsidR="00693587" w:rsidRDefault="00312466" w:rsidP="00693587">
      <w:pPr>
        <w:pStyle w:val="af"/>
        <w:tabs>
          <w:tab w:val="num" w:pos="375"/>
          <w:tab w:val="left" w:pos="517"/>
        </w:tabs>
        <w:spacing w:line="276" w:lineRule="auto"/>
        <w:ind w:firstLine="91"/>
        <w:jc w:val="both"/>
        <w:rPr>
          <w:lang w:val="ru-RU"/>
        </w:rPr>
      </w:pPr>
      <w:r w:rsidRPr="00693587">
        <w:rPr>
          <w:lang w:val="ru-RU"/>
        </w:rPr>
        <w:t xml:space="preserve">27. Дикий А.П. Порядок </w:t>
      </w:r>
      <w:proofErr w:type="spellStart"/>
      <w:r w:rsidRPr="00693587">
        <w:rPr>
          <w:lang w:val="ru-RU"/>
        </w:rPr>
        <w:t>забезпечення</w:t>
      </w:r>
      <w:proofErr w:type="spellEnd"/>
      <w:r w:rsidRPr="00693587">
        <w:rPr>
          <w:lang w:val="ru-RU"/>
        </w:rPr>
        <w:t xml:space="preserve"> </w:t>
      </w:r>
      <w:proofErr w:type="spellStart"/>
      <w:r w:rsidRPr="00693587">
        <w:rPr>
          <w:lang w:val="ru-RU"/>
        </w:rPr>
        <w:t>безпеки</w:t>
      </w:r>
      <w:proofErr w:type="spellEnd"/>
      <w:r w:rsidRPr="00693587">
        <w:rPr>
          <w:lang w:val="ru-RU"/>
        </w:rPr>
        <w:t xml:space="preserve"> </w:t>
      </w:r>
      <w:proofErr w:type="spellStart"/>
      <w:r w:rsidRPr="00693587">
        <w:rPr>
          <w:lang w:val="ru-RU"/>
        </w:rPr>
        <w:t>бухгалтерської</w:t>
      </w:r>
      <w:proofErr w:type="spellEnd"/>
      <w:r w:rsidRPr="00693587">
        <w:rPr>
          <w:lang w:val="ru-RU"/>
        </w:rPr>
        <w:t xml:space="preserve"> </w:t>
      </w:r>
      <w:proofErr w:type="spellStart"/>
      <w:r w:rsidRPr="00693587">
        <w:rPr>
          <w:lang w:val="ru-RU"/>
        </w:rPr>
        <w:t>інформації</w:t>
      </w:r>
      <w:proofErr w:type="spellEnd"/>
      <w:r w:rsidRPr="00693587">
        <w:rPr>
          <w:lang w:val="ru-RU"/>
        </w:rPr>
        <w:t xml:space="preserve"> в </w:t>
      </w:r>
      <w:proofErr w:type="spellStart"/>
      <w:r w:rsidRPr="00693587">
        <w:rPr>
          <w:lang w:val="ru-RU"/>
        </w:rPr>
        <w:t>умовах</w:t>
      </w:r>
      <w:proofErr w:type="spellEnd"/>
      <w:r w:rsidRPr="00693587">
        <w:rPr>
          <w:lang w:val="ru-RU"/>
        </w:rPr>
        <w:t xml:space="preserve"> </w:t>
      </w:r>
      <w:proofErr w:type="spellStart"/>
      <w:r w:rsidRPr="00693587">
        <w:rPr>
          <w:lang w:val="ru-RU"/>
        </w:rPr>
        <w:t>застосування</w:t>
      </w:r>
      <w:proofErr w:type="spellEnd"/>
      <w:r w:rsidRPr="00693587">
        <w:rPr>
          <w:lang w:val="ru-RU"/>
        </w:rPr>
        <w:t xml:space="preserve"> </w:t>
      </w:r>
      <w:proofErr w:type="spellStart"/>
      <w:r w:rsidRPr="00693587">
        <w:rPr>
          <w:lang w:val="ru-RU"/>
        </w:rPr>
        <w:t>сучасних</w:t>
      </w:r>
      <w:proofErr w:type="spellEnd"/>
      <w:r w:rsidRPr="00693587">
        <w:rPr>
          <w:lang w:val="ru-RU"/>
        </w:rPr>
        <w:t xml:space="preserve"> </w:t>
      </w:r>
      <w:proofErr w:type="spellStart"/>
      <w:r w:rsidRPr="00693587">
        <w:rPr>
          <w:lang w:val="ru-RU"/>
        </w:rPr>
        <w:t>комп’ютерних</w:t>
      </w:r>
      <w:proofErr w:type="spellEnd"/>
      <w:r w:rsidRPr="00693587">
        <w:rPr>
          <w:lang w:val="ru-RU"/>
        </w:rPr>
        <w:t xml:space="preserve"> </w:t>
      </w:r>
      <w:proofErr w:type="spellStart"/>
      <w:r w:rsidRPr="00693587">
        <w:rPr>
          <w:lang w:val="ru-RU"/>
        </w:rPr>
        <w:t>технологій</w:t>
      </w:r>
      <w:proofErr w:type="spellEnd"/>
      <w:r w:rsidRPr="00693587">
        <w:rPr>
          <w:lang w:val="ru-RU"/>
        </w:rPr>
        <w:t xml:space="preserve"> // [</w:t>
      </w:r>
      <w:proofErr w:type="spellStart"/>
      <w:r w:rsidRPr="00693587">
        <w:rPr>
          <w:lang w:val="ru-RU"/>
        </w:rPr>
        <w:t>Електронный</w:t>
      </w:r>
      <w:proofErr w:type="spellEnd"/>
      <w:r w:rsidRPr="00693587">
        <w:rPr>
          <w:lang w:val="ru-RU"/>
        </w:rPr>
        <w:t xml:space="preserve"> ресурс]. – Режим доступа: </w:t>
      </w:r>
      <w:r>
        <w:t>http</w:t>
      </w:r>
      <w:r w:rsidRPr="00693587">
        <w:rPr>
          <w:lang w:val="ru-RU"/>
        </w:rPr>
        <w:t>://</w:t>
      </w:r>
      <w:r>
        <w:t>www</w:t>
      </w:r>
      <w:r w:rsidRPr="00693587">
        <w:rPr>
          <w:lang w:val="ru-RU"/>
        </w:rPr>
        <w:t xml:space="preserve">. </w:t>
      </w:r>
      <w:proofErr w:type="spellStart"/>
      <w:r>
        <w:t>url</w:t>
      </w:r>
      <w:proofErr w:type="spellEnd"/>
      <w:r w:rsidRPr="00693587">
        <w:rPr>
          <w:lang w:val="ru-RU"/>
        </w:rPr>
        <w:t>?</w:t>
      </w:r>
      <w:proofErr w:type="spellStart"/>
      <w:r>
        <w:t>sa</w:t>
      </w:r>
      <w:proofErr w:type="spellEnd"/>
      <w:r w:rsidRPr="00693587">
        <w:rPr>
          <w:lang w:val="ru-RU"/>
        </w:rPr>
        <w:t>=</w:t>
      </w:r>
      <w:r>
        <w:t>t</w:t>
      </w:r>
      <w:r w:rsidRPr="00693587">
        <w:rPr>
          <w:lang w:val="ru-RU"/>
        </w:rPr>
        <w:t>&amp;</w:t>
      </w:r>
      <w:proofErr w:type="spellStart"/>
      <w:r>
        <w:t>rct</w:t>
      </w:r>
      <w:proofErr w:type="spellEnd"/>
      <w:r w:rsidRPr="00693587">
        <w:rPr>
          <w:lang w:val="ru-RU"/>
        </w:rPr>
        <w:t>=</w:t>
      </w:r>
      <w:r>
        <w:t>j</w:t>
      </w:r>
      <w:r w:rsidRPr="00693587">
        <w:rPr>
          <w:lang w:val="ru-RU"/>
        </w:rPr>
        <w:t>&amp;</w:t>
      </w:r>
      <w:r>
        <w:t>q</w:t>
      </w:r>
      <w:r w:rsidRPr="00693587">
        <w:rPr>
          <w:lang w:val="ru-RU"/>
        </w:rPr>
        <w:t>=&amp;</w:t>
      </w:r>
      <w:proofErr w:type="spellStart"/>
      <w:r>
        <w:t>esrc</w:t>
      </w:r>
      <w:proofErr w:type="spellEnd"/>
      <w:r w:rsidRPr="00693587">
        <w:rPr>
          <w:lang w:val="ru-RU"/>
        </w:rPr>
        <w:t>=</w:t>
      </w:r>
      <w:r>
        <w:t>s</w:t>
      </w:r>
      <w:r w:rsidRPr="00693587">
        <w:rPr>
          <w:lang w:val="ru-RU"/>
        </w:rPr>
        <w:t>&amp;</w:t>
      </w:r>
      <w:r>
        <w:t>source</w:t>
      </w:r>
      <w:r w:rsidRPr="00693587">
        <w:rPr>
          <w:lang w:val="ru-RU"/>
        </w:rPr>
        <w:t xml:space="preserve"> </w:t>
      </w:r>
    </w:p>
    <w:p w14:paraId="1F6D35D0" w14:textId="0AA3EDCA" w:rsidR="00104DBD" w:rsidRPr="00354F2F" w:rsidRDefault="00312466" w:rsidP="00693587">
      <w:pPr>
        <w:pStyle w:val="af"/>
        <w:tabs>
          <w:tab w:val="num" w:pos="375"/>
          <w:tab w:val="left" w:pos="517"/>
        </w:tabs>
        <w:spacing w:line="276" w:lineRule="auto"/>
        <w:ind w:firstLine="91"/>
        <w:jc w:val="both"/>
        <w:rPr>
          <w:lang w:val="ru-RU"/>
        </w:rPr>
      </w:pPr>
      <w:r w:rsidRPr="00693587">
        <w:rPr>
          <w:lang w:val="ru-RU"/>
        </w:rPr>
        <w:t xml:space="preserve">28. </w:t>
      </w:r>
      <w:proofErr w:type="spellStart"/>
      <w:r w:rsidRPr="00693587">
        <w:rPr>
          <w:lang w:val="ru-RU"/>
        </w:rPr>
        <w:t>Друри</w:t>
      </w:r>
      <w:proofErr w:type="spellEnd"/>
      <w:r w:rsidRPr="00693587">
        <w:rPr>
          <w:lang w:val="ru-RU"/>
        </w:rPr>
        <w:t xml:space="preserve"> К. Управленческий и производственный </w:t>
      </w:r>
      <w:proofErr w:type="gramStart"/>
      <w:r w:rsidRPr="00693587">
        <w:rPr>
          <w:lang w:val="ru-RU"/>
        </w:rPr>
        <w:t>учет :</w:t>
      </w:r>
      <w:proofErr w:type="gramEnd"/>
      <w:r w:rsidRPr="00693587">
        <w:rPr>
          <w:lang w:val="ru-RU"/>
        </w:rPr>
        <w:t xml:space="preserve"> [учебник] / К. </w:t>
      </w:r>
      <w:proofErr w:type="spellStart"/>
      <w:r w:rsidRPr="00693587">
        <w:rPr>
          <w:lang w:val="ru-RU"/>
        </w:rPr>
        <w:t>Друри</w:t>
      </w:r>
      <w:proofErr w:type="spellEnd"/>
      <w:r w:rsidRPr="00693587">
        <w:rPr>
          <w:lang w:val="ru-RU"/>
        </w:rPr>
        <w:t xml:space="preserve">. – </w:t>
      </w:r>
      <w:proofErr w:type="gramStart"/>
      <w:r w:rsidRPr="00693587">
        <w:rPr>
          <w:lang w:val="ru-RU"/>
        </w:rPr>
        <w:t>М. :</w:t>
      </w:r>
      <w:proofErr w:type="gramEnd"/>
      <w:r w:rsidRPr="00693587">
        <w:rPr>
          <w:lang w:val="ru-RU"/>
        </w:rPr>
        <w:t xml:space="preserve"> ЮНИТИ-ДАНА, 2005. – 562 с.</w:t>
      </w:r>
    </w:p>
    <w:p w14:paraId="1CB56217" w14:textId="6901D5A6" w:rsidR="008513D6" w:rsidRPr="005D26A0" w:rsidRDefault="008513D6" w:rsidP="008513D6">
      <w:pPr>
        <w:jc w:val="both"/>
        <w:rPr>
          <w:color w:val="000000"/>
          <w:szCs w:val="24"/>
          <w:lang w:val="ru-RU"/>
        </w:rPr>
      </w:pPr>
    </w:p>
    <w:p w14:paraId="6C1788D4" w14:textId="77777777" w:rsidR="00644D6E" w:rsidRPr="005D26A0" w:rsidRDefault="00644D6E" w:rsidP="00D676DE">
      <w:pPr>
        <w:spacing w:line="228" w:lineRule="auto"/>
        <w:jc w:val="center"/>
        <w:rPr>
          <w:rFonts w:asciiTheme="minorHAnsi" w:hAnsiTheme="minorHAnsi"/>
          <w:b/>
          <w:szCs w:val="24"/>
          <w:lang w:val="ru-RU"/>
        </w:rPr>
      </w:pPr>
      <w:proofErr w:type="spellStart"/>
      <w:r w:rsidRPr="005D26A0">
        <w:rPr>
          <w:rFonts w:ascii="Times New Roman Полужирный" w:hAnsi="Times New Roman Полужирный"/>
          <w:b/>
          <w:szCs w:val="24"/>
          <w:lang w:val="ru-RU"/>
        </w:rPr>
        <w:t>Інформаційні</w:t>
      </w:r>
      <w:proofErr w:type="spellEnd"/>
      <w:r w:rsidRPr="005D26A0">
        <w:rPr>
          <w:rFonts w:ascii="Times New Roman Полужирный" w:hAnsi="Times New Roman Полужирный"/>
          <w:b/>
          <w:szCs w:val="24"/>
          <w:lang w:val="ru-RU"/>
        </w:rPr>
        <w:t xml:space="preserve"> </w:t>
      </w:r>
      <w:proofErr w:type="spellStart"/>
      <w:r w:rsidRPr="005D26A0">
        <w:rPr>
          <w:rFonts w:ascii="Times New Roman Полужирный" w:hAnsi="Times New Roman Полужирный"/>
          <w:b/>
          <w:szCs w:val="24"/>
          <w:lang w:val="ru-RU"/>
        </w:rPr>
        <w:t>ресурси</w:t>
      </w:r>
      <w:proofErr w:type="spellEnd"/>
      <w:r w:rsidRPr="005D26A0">
        <w:rPr>
          <w:rFonts w:ascii="Times New Roman Полужирный" w:hAnsi="Times New Roman Полужирный"/>
          <w:b/>
          <w:szCs w:val="24"/>
          <w:lang w:val="ru-RU"/>
        </w:rPr>
        <w:t>.</w:t>
      </w:r>
    </w:p>
    <w:p w14:paraId="5B37363F" w14:textId="77777777" w:rsidR="00104DBD" w:rsidRPr="00104DBD" w:rsidRDefault="00104DBD" w:rsidP="00104DBD">
      <w:pPr>
        <w:tabs>
          <w:tab w:val="left" w:pos="9781"/>
        </w:tabs>
        <w:jc w:val="both"/>
        <w:rPr>
          <w:lang w:val="ru-RU"/>
        </w:rPr>
      </w:pPr>
      <w:r w:rsidRPr="00104DBD">
        <w:rPr>
          <w:lang w:val="ru-RU"/>
        </w:rPr>
        <w:t xml:space="preserve">http://www.mon.gov.ua - сайт </w:t>
      </w:r>
      <w:proofErr w:type="spellStart"/>
      <w:r w:rsidRPr="00104DBD">
        <w:rPr>
          <w:lang w:val="ru-RU"/>
        </w:rPr>
        <w:t>міністерства</w:t>
      </w:r>
      <w:proofErr w:type="spellEnd"/>
      <w:r w:rsidRPr="00104DBD">
        <w:rPr>
          <w:lang w:val="ru-RU"/>
        </w:rPr>
        <w:t xml:space="preserve"> </w:t>
      </w:r>
      <w:proofErr w:type="spellStart"/>
      <w:r w:rsidRPr="00104DBD">
        <w:rPr>
          <w:lang w:val="ru-RU"/>
        </w:rPr>
        <w:t>освіти</w:t>
      </w:r>
      <w:proofErr w:type="spellEnd"/>
      <w:r w:rsidRPr="00104DBD">
        <w:rPr>
          <w:lang w:val="ru-RU"/>
        </w:rPr>
        <w:t xml:space="preserve"> і науки </w:t>
      </w:r>
      <w:proofErr w:type="spellStart"/>
      <w:r w:rsidRPr="00104DBD">
        <w:rPr>
          <w:lang w:val="ru-RU"/>
        </w:rPr>
        <w:t>України</w:t>
      </w:r>
      <w:proofErr w:type="spellEnd"/>
    </w:p>
    <w:p w14:paraId="7028E3C7" w14:textId="77777777" w:rsidR="00104DBD" w:rsidRPr="00104DBD" w:rsidRDefault="00104DBD" w:rsidP="00104DBD">
      <w:pPr>
        <w:tabs>
          <w:tab w:val="left" w:pos="9781"/>
        </w:tabs>
        <w:jc w:val="both"/>
        <w:rPr>
          <w:lang w:val="ru-RU"/>
        </w:rPr>
      </w:pPr>
      <w:r w:rsidRPr="00104DBD">
        <w:rPr>
          <w:lang w:val="ru-RU"/>
        </w:rPr>
        <w:t xml:space="preserve">http://www.snu.edu.ua - сайт </w:t>
      </w:r>
      <w:proofErr w:type="spellStart"/>
      <w:r w:rsidRPr="00104DBD">
        <w:rPr>
          <w:lang w:val="ru-RU"/>
        </w:rPr>
        <w:t>Східноукраїнського</w:t>
      </w:r>
      <w:proofErr w:type="spellEnd"/>
      <w:r w:rsidRPr="00104DBD">
        <w:rPr>
          <w:lang w:val="ru-RU"/>
        </w:rPr>
        <w:t xml:space="preserve"> </w:t>
      </w:r>
      <w:proofErr w:type="spellStart"/>
      <w:r w:rsidRPr="00104DBD">
        <w:rPr>
          <w:lang w:val="ru-RU"/>
        </w:rPr>
        <w:t>національного</w:t>
      </w:r>
      <w:proofErr w:type="spellEnd"/>
      <w:r w:rsidRPr="00104DBD">
        <w:rPr>
          <w:lang w:val="ru-RU"/>
        </w:rPr>
        <w:t xml:space="preserve"> </w:t>
      </w:r>
      <w:proofErr w:type="spellStart"/>
      <w:r w:rsidRPr="00104DBD">
        <w:rPr>
          <w:lang w:val="ru-RU"/>
        </w:rPr>
        <w:t>університету</w:t>
      </w:r>
      <w:proofErr w:type="spellEnd"/>
      <w:r w:rsidRPr="00104DBD">
        <w:rPr>
          <w:lang w:val="ru-RU"/>
        </w:rPr>
        <w:t xml:space="preserve"> </w:t>
      </w:r>
      <w:proofErr w:type="spellStart"/>
      <w:r w:rsidRPr="00104DBD">
        <w:rPr>
          <w:lang w:val="ru-RU"/>
        </w:rPr>
        <w:t>ім</w:t>
      </w:r>
      <w:proofErr w:type="spellEnd"/>
      <w:r w:rsidRPr="00104DBD">
        <w:rPr>
          <w:lang w:val="ru-RU"/>
        </w:rPr>
        <w:t>. В. Даля</w:t>
      </w:r>
    </w:p>
    <w:p w14:paraId="208ED3A1" w14:textId="77777777" w:rsidR="00ED7BA0" w:rsidRPr="005D26A0" w:rsidRDefault="00ED7BA0" w:rsidP="00D676DE">
      <w:pPr>
        <w:jc w:val="both"/>
        <w:rPr>
          <w:szCs w:val="24"/>
          <w:lang w:val="ru-RU"/>
        </w:rPr>
      </w:pPr>
    </w:p>
    <w:p w14:paraId="22599A70" w14:textId="77777777" w:rsidR="00ED7BA0" w:rsidRPr="005D26A0" w:rsidRDefault="00ED7BA0" w:rsidP="00D676DE">
      <w:pPr>
        <w:jc w:val="center"/>
        <w:rPr>
          <w:b/>
          <w:szCs w:val="24"/>
        </w:rPr>
      </w:pPr>
      <w:r w:rsidRPr="005D26A0">
        <w:rPr>
          <w:b/>
          <w:szCs w:val="24"/>
        </w:rPr>
        <w:t>Методичне забезпечення</w:t>
      </w:r>
    </w:p>
    <w:p w14:paraId="7D1AC516" w14:textId="77777777" w:rsidR="00104DBD" w:rsidRPr="00104DBD" w:rsidRDefault="00104DBD" w:rsidP="00104DBD">
      <w:pPr>
        <w:tabs>
          <w:tab w:val="left" w:pos="9781"/>
        </w:tabs>
        <w:jc w:val="both"/>
        <w:rPr>
          <w:lang w:val="ru-RU"/>
        </w:rPr>
      </w:pPr>
      <w:proofErr w:type="spellStart"/>
      <w:r w:rsidRPr="00104DBD">
        <w:rPr>
          <w:lang w:val="ru-RU"/>
        </w:rPr>
        <w:t>Опорний</w:t>
      </w:r>
      <w:proofErr w:type="spellEnd"/>
      <w:r w:rsidRPr="00104DBD">
        <w:rPr>
          <w:lang w:val="ru-RU"/>
        </w:rPr>
        <w:t xml:space="preserve"> конспект </w:t>
      </w:r>
      <w:proofErr w:type="spellStart"/>
      <w:r w:rsidRPr="00104DBD">
        <w:rPr>
          <w:lang w:val="ru-RU"/>
        </w:rPr>
        <w:t>лекцій</w:t>
      </w:r>
      <w:proofErr w:type="spellEnd"/>
      <w:r w:rsidRPr="00104DBD">
        <w:rPr>
          <w:lang w:val="ru-RU"/>
        </w:rPr>
        <w:t xml:space="preserve">; </w:t>
      </w:r>
      <w:proofErr w:type="spellStart"/>
      <w:r w:rsidRPr="00104DBD">
        <w:rPr>
          <w:lang w:val="ru-RU"/>
        </w:rPr>
        <w:t>методичні</w:t>
      </w:r>
      <w:proofErr w:type="spellEnd"/>
      <w:r w:rsidRPr="00104DBD">
        <w:rPr>
          <w:lang w:val="ru-RU"/>
        </w:rPr>
        <w:t xml:space="preserve"> </w:t>
      </w:r>
      <w:proofErr w:type="spellStart"/>
      <w:r w:rsidRPr="00104DBD">
        <w:rPr>
          <w:lang w:val="ru-RU"/>
        </w:rPr>
        <w:t>матеріали</w:t>
      </w:r>
      <w:proofErr w:type="spellEnd"/>
      <w:r w:rsidRPr="00104DBD">
        <w:rPr>
          <w:lang w:val="ru-RU"/>
        </w:rPr>
        <w:t xml:space="preserve"> для </w:t>
      </w:r>
      <w:proofErr w:type="spellStart"/>
      <w:r w:rsidRPr="00104DBD">
        <w:rPr>
          <w:lang w:val="ru-RU"/>
        </w:rPr>
        <w:t>проведення</w:t>
      </w:r>
      <w:proofErr w:type="spellEnd"/>
      <w:r w:rsidRPr="00104DBD">
        <w:rPr>
          <w:lang w:val="ru-RU"/>
        </w:rPr>
        <w:t xml:space="preserve"> </w:t>
      </w:r>
      <w:proofErr w:type="spellStart"/>
      <w:r w:rsidRPr="00104DBD">
        <w:rPr>
          <w:lang w:val="ru-RU"/>
        </w:rPr>
        <w:t>самостійної</w:t>
      </w:r>
      <w:proofErr w:type="spellEnd"/>
      <w:r w:rsidRPr="00104DBD">
        <w:rPr>
          <w:lang w:val="ru-RU"/>
        </w:rPr>
        <w:t xml:space="preserve"> </w:t>
      </w:r>
      <w:proofErr w:type="spellStart"/>
      <w:r w:rsidRPr="00104DBD">
        <w:rPr>
          <w:lang w:val="ru-RU"/>
        </w:rPr>
        <w:t>роботи</w:t>
      </w:r>
      <w:proofErr w:type="spellEnd"/>
      <w:r w:rsidRPr="00104DBD">
        <w:rPr>
          <w:lang w:val="ru-RU"/>
        </w:rPr>
        <w:t xml:space="preserve">; </w:t>
      </w:r>
      <w:proofErr w:type="spellStart"/>
      <w:r w:rsidRPr="00104DBD">
        <w:rPr>
          <w:lang w:val="ru-RU"/>
        </w:rPr>
        <w:t>навчально-методичний</w:t>
      </w:r>
      <w:proofErr w:type="spellEnd"/>
      <w:r w:rsidRPr="00104DBD">
        <w:rPr>
          <w:lang w:val="ru-RU"/>
        </w:rPr>
        <w:t xml:space="preserve"> комплекс </w:t>
      </w:r>
      <w:proofErr w:type="spellStart"/>
      <w:r w:rsidRPr="00104DBD">
        <w:rPr>
          <w:lang w:val="ru-RU"/>
        </w:rPr>
        <w:t>дистанційного</w:t>
      </w:r>
      <w:proofErr w:type="spellEnd"/>
      <w:r w:rsidRPr="00104DBD">
        <w:rPr>
          <w:lang w:val="ru-RU"/>
        </w:rPr>
        <w:t xml:space="preserve"> курсу </w:t>
      </w:r>
      <w:proofErr w:type="spellStart"/>
      <w:r w:rsidRPr="00104DBD">
        <w:rPr>
          <w:lang w:val="ru-RU"/>
        </w:rPr>
        <w:t>дисципліни</w:t>
      </w:r>
      <w:proofErr w:type="spellEnd"/>
      <w:r w:rsidRPr="00104DBD">
        <w:rPr>
          <w:lang w:val="ru-RU"/>
        </w:rPr>
        <w:t>.</w:t>
      </w:r>
    </w:p>
    <w:p w14:paraId="7327F460" w14:textId="7C36A956" w:rsidR="005E0718" w:rsidRDefault="005E0718">
      <w:pPr>
        <w:spacing w:after="160" w:line="259" w:lineRule="auto"/>
        <w:ind w:firstLine="720"/>
        <w:rPr>
          <w:b/>
          <w:szCs w:val="24"/>
        </w:rPr>
      </w:pPr>
      <w:r>
        <w:rPr>
          <w:b/>
          <w:szCs w:val="24"/>
        </w:rPr>
        <w:br w:type="page"/>
      </w:r>
    </w:p>
    <w:p w14:paraId="5890E8D8" w14:textId="77777777" w:rsidR="00D676DE" w:rsidRPr="00A15754" w:rsidRDefault="00ED7BA0" w:rsidP="00A15754">
      <w:pPr>
        <w:jc w:val="center"/>
        <w:rPr>
          <w:b/>
          <w:szCs w:val="24"/>
        </w:rPr>
      </w:pPr>
      <w:r w:rsidRPr="00B54FFC">
        <w:rPr>
          <w:b/>
          <w:szCs w:val="24"/>
        </w:rPr>
        <w:lastRenderedPageBreak/>
        <w:t>Оцінювання курсу</w:t>
      </w:r>
    </w:p>
    <w:p w14:paraId="19FB057D" w14:textId="77777777" w:rsidR="005E0718" w:rsidRDefault="005E0718" w:rsidP="005E0718">
      <w:pPr>
        <w:spacing w:line="276" w:lineRule="auto"/>
        <w:jc w:val="center"/>
        <w:rPr>
          <w:szCs w:val="24"/>
        </w:rPr>
      </w:pPr>
      <w:r w:rsidRPr="00E042A3">
        <w:rPr>
          <w:szCs w:val="24"/>
        </w:rPr>
        <w:t>За повністю виконані завдання студент може отримати визначену кількість балів:</w:t>
      </w:r>
    </w:p>
    <w:p w14:paraId="4E0E49A0" w14:textId="77777777" w:rsidR="005E0718" w:rsidRDefault="005E0718" w:rsidP="005E0718">
      <w:pPr>
        <w:spacing w:line="276" w:lineRule="auto"/>
        <w:jc w:val="right"/>
        <w:rPr>
          <w:szCs w:val="24"/>
        </w:rPr>
      </w:pPr>
      <w:r>
        <w:rPr>
          <w:szCs w:val="24"/>
        </w:rPr>
        <w:t>Таблиця 1</w:t>
      </w:r>
    </w:p>
    <w:p w14:paraId="152B6854" w14:textId="77777777" w:rsidR="005E0718" w:rsidRPr="00E042A3" w:rsidRDefault="005E0718" w:rsidP="005E0718">
      <w:pPr>
        <w:spacing w:line="276" w:lineRule="auto"/>
        <w:jc w:val="center"/>
        <w:rPr>
          <w:szCs w:val="24"/>
        </w:rPr>
      </w:pPr>
      <w:r>
        <w:rPr>
          <w:szCs w:val="24"/>
        </w:rPr>
        <w:t>Оцінювання курсу для студентів денної форми навчання</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402"/>
      </w:tblGrid>
      <w:tr w:rsidR="005E0718" w:rsidRPr="00E042A3" w14:paraId="293829FE" w14:textId="77777777" w:rsidTr="003A33E5">
        <w:trPr>
          <w:jc w:val="center"/>
        </w:trPr>
        <w:tc>
          <w:tcPr>
            <w:tcW w:w="6232" w:type="dxa"/>
            <w:shd w:val="clear" w:color="auto" w:fill="auto"/>
          </w:tcPr>
          <w:p w14:paraId="3D4E12E4" w14:textId="77777777" w:rsidR="005E0718" w:rsidRPr="00E042A3" w:rsidRDefault="005E0718" w:rsidP="003A33E5">
            <w:pPr>
              <w:spacing w:line="276" w:lineRule="auto"/>
              <w:jc w:val="center"/>
              <w:rPr>
                <w:szCs w:val="24"/>
              </w:rPr>
            </w:pPr>
            <w:r w:rsidRPr="00E042A3">
              <w:rPr>
                <w:szCs w:val="24"/>
              </w:rPr>
              <w:t>Інструменти і завдання</w:t>
            </w:r>
          </w:p>
        </w:tc>
        <w:tc>
          <w:tcPr>
            <w:tcW w:w="3402" w:type="dxa"/>
            <w:shd w:val="clear" w:color="auto" w:fill="auto"/>
          </w:tcPr>
          <w:p w14:paraId="77378D64" w14:textId="77777777" w:rsidR="005E0718" w:rsidRPr="00E042A3" w:rsidRDefault="005E0718" w:rsidP="003A33E5">
            <w:pPr>
              <w:spacing w:line="276" w:lineRule="auto"/>
              <w:jc w:val="center"/>
              <w:rPr>
                <w:szCs w:val="24"/>
              </w:rPr>
            </w:pPr>
            <w:r w:rsidRPr="00E042A3">
              <w:rPr>
                <w:szCs w:val="24"/>
              </w:rPr>
              <w:t>Кількість балів</w:t>
            </w:r>
          </w:p>
        </w:tc>
      </w:tr>
      <w:tr w:rsidR="005E0718" w:rsidRPr="00E042A3" w14:paraId="7F8EB1EB" w14:textId="77777777" w:rsidTr="003A33E5">
        <w:trPr>
          <w:jc w:val="center"/>
        </w:trPr>
        <w:tc>
          <w:tcPr>
            <w:tcW w:w="6232" w:type="dxa"/>
            <w:shd w:val="clear" w:color="auto" w:fill="auto"/>
          </w:tcPr>
          <w:p w14:paraId="6AAFC811" w14:textId="77777777" w:rsidR="005E0718" w:rsidRPr="00E042A3" w:rsidRDefault="005E0718" w:rsidP="003A33E5">
            <w:pPr>
              <w:rPr>
                <w:szCs w:val="24"/>
              </w:rPr>
            </w:pPr>
            <w:r w:rsidRPr="00E042A3">
              <w:rPr>
                <w:szCs w:val="24"/>
              </w:rPr>
              <w:t>Участь в обговоренні</w:t>
            </w:r>
          </w:p>
        </w:tc>
        <w:tc>
          <w:tcPr>
            <w:tcW w:w="3402" w:type="dxa"/>
            <w:shd w:val="clear" w:color="auto" w:fill="auto"/>
          </w:tcPr>
          <w:p w14:paraId="749B295C" w14:textId="77777777" w:rsidR="005E0718" w:rsidRPr="00E042A3" w:rsidRDefault="005E0718" w:rsidP="003A33E5">
            <w:pPr>
              <w:spacing w:line="276" w:lineRule="auto"/>
              <w:jc w:val="center"/>
              <w:rPr>
                <w:szCs w:val="24"/>
              </w:rPr>
            </w:pPr>
            <w:r w:rsidRPr="00E042A3">
              <w:rPr>
                <w:szCs w:val="24"/>
              </w:rPr>
              <w:t>20</w:t>
            </w:r>
          </w:p>
        </w:tc>
      </w:tr>
      <w:tr w:rsidR="005E0718" w:rsidRPr="00E042A3" w14:paraId="39AAB769" w14:textId="77777777" w:rsidTr="003A33E5">
        <w:trPr>
          <w:jc w:val="center"/>
        </w:trPr>
        <w:tc>
          <w:tcPr>
            <w:tcW w:w="6232" w:type="dxa"/>
            <w:shd w:val="clear" w:color="auto" w:fill="auto"/>
          </w:tcPr>
          <w:p w14:paraId="204C7C2F" w14:textId="77777777" w:rsidR="005E0718" w:rsidRPr="00E042A3" w:rsidRDefault="005E0718" w:rsidP="003A33E5">
            <w:pPr>
              <w:rPr>
                <w:szCs w:val="24"/>
              </w:rPr>
            </w:pPr>
            <w:r w:rsidRPr="00E042A3">
              <w:rPr>
                <w:szCs w:val="24"/>
              </w:rPr>
              <w:t>Тести</w:t>
            </w:r>
          </w:p>
        </w:tc>
        <w:tc>
          <w:tcPr>
            <w:tcW w:w="3402" w:type="dxa"/>
            <w:shd w:val="clear" w:color="auto" w:fill="auto"/>
          </w:tcPr>
          <w:p w14:paraId="3144DBA3" w14:textId="77777777" w:rsidR="005E0718" w:rsidRPr="00E042A3" w:rsidRDefault="005E0718" w:rsidP="003A33E5">
            <w:pPr>
              <w:spacing w:line="276" w:lineRule="auto"/>
              <w:jc w:val="center"/>
              <w:rPr>
                <w:szCs w:val="24"/>
              </w:rPr>
            </w:pPr>
            <w:r w:rsidRPr="00E042A3">
              <w:rPr>
                <w:szCs w:val="24"/>
              </w:rPr>
              <w:t>25</w:t>
            </w:r>
          </w:p>
        </w:tc>
      </w:tr>
      <w:tr w:rsidR="005E0718" w:rsidRPr="00E042A3" w14:paraId="3E5C36F1" w14:textId="77777777" w:rsidTr="003A33E5">
        <w:trPr>
          <w:jc w:val="center"/>
        </w:trPr>
        <w:tc>
          <w:tcPr>
            <w:tcW w:w="6232" w:type="dxa"/>
            <w:shd w:val="clear" w:color="auto" w:fill="auto"/>
          </w:tcPr>
          <w:p w14:paraId="654AFDA6" w14:textId="77777777" w:rsidR="005E0718" w:rsidRPr="00E042A3" w:rsidRDefault="005E0718" w:rsidP="003A33E5">
            <w:pPr>
              <w:rPr>
                <w:szCs w:val="24"/>
              </w:rPr>
            </w:pPr>
            <w:r w:rsidRPr="00E042A3">
              <w:rPr>
                <w:szCs w:val="24"/>
              </w:rPr>
              <w:t>Індивідуальні завдання</w:t>
            </w:r>
          </w:p>
        </w:tc>
        <w:tc>
          <w:tcPr>
            <w:tcW w:w="3402" w:type="dxa"/>
            <w:shd w:val="clear" w:color="auto" w:fill="auto"/>
          </w:tcPr>
          <w:p w14:paraId="08F1C697" w14:textId="77777777" w:rsidR="005E0718" w:rsidRPr="00E042A3" w:rsidRDefault="005E0718" w:rsidP="003A33E5">
            <w:pPr>
              <w:spacing w:line="276" w:lineRule="auto"/>
              <w:jc w:val="center"/>
              <w:rPr>
                <w:szCs w:val="24"/>
              </w:rPr>
            </w:pPr>
            <w:r w:rsidRPr="00E042A3">
              <w:rPr>
                <w:szCs w:val="24"/>
              </w:rPr>
              <w:t>25</w:t>
            </w:r>
          </w:p>
        </w:tc>
      </w:tr>
      <w:tr w:rsidR="005E0718" w:rsidRPr="00E042A3" w14:paraId="548C5084" w14:textId="77777777" w:rsidTr="003A33E5">
        <w:trPr>
          <w:jc w:val="center"/>
        </w:trPr>
        <w:tc>
          <w:tcPr>
            <w:tcW w:w="6232" w:type="dxa"/>
            <w:shd w:val="clear" w:color="auto" w:fill="auto"/>
          </w:tcPr>
          <w:p w14:paraId="72B49C35" w14:textId="77777777" w:rsidR="005E0718" w:rsidRPr="00E042A3" w:rsidRDefault="005E0718" w:rsidP="003A33E5">
            <w:pPr>
              <w:spacing w:line="276" w:lineRule="auto"/>
              <w:jc w:val="both"/>
              <w:rPr>
                <w:szCs w:val="24"/>
              </w:rPr>
            </w:pPr>
            <w:r w:rsidRPr="00E042A3">
              <w:rPr>
                <w:szCs w:val="24"/>
              </w:rPr>
              <w:t>Заліковий тест</w:t>
            </w:r>
          </w:p>
        </w:tc>
        <w:tc>
          <w:tcPr>
            <w:tcW w:w="3402" w:type="dxa"/>
            <w:shd w:val="clear" w:color="auto" w:fill="auto"/>
          </w:tcPr>
          <w:p w14:paraId="15D9833C" w14:textId="77777777" w:rsidR="005E0718" w:rsidRPr="00E042A3" w:rsidRDefault="005E0718" w:rsidP="003A33E5">
            <w:pPr>
              <w:spacing w:line="276" w:lineRule="auto"/>
              <w:jc w:val="center"/>
              <w:rPr>
                <w:szCs w:val="24"/>
              </w:rPr>
            </w:pPr>
            <w:r w:rsidRPr="00E042A3">
              <w:rPr>
                <w:szCs w:val="24"/>
              </w:rPr>
              <w:t>30</w:t>
            </w:r>
          </w:p>
        </w:tc>
      </w:tr>
      <w:tr w:rsidR="005E0718" w:rsidRPr="00E042A3" w14:paraId="59DDCB45" w14:textId="77777777" w:rsidTr="003A33E5">
        <w:trPr>
          <w:jc w:val="center"/>
        </w:trPr>
        <w:tc>
          <w:tcPr>
            <w:tcW w:w="6232" w:type="dxa"/>
            <w:shd w:val="clear" w:color="auto" w:fill="auto"/>
          </w:tcPr>
          <w:p w14:paraId="25F9A8E1" w14:textId="77777777" w:rsidR="005E0718" w:rsidRPr="00E042A3" w:rsidRDefault="005E0718" w:rsidP="003A33E5">
            <w:pPr>
              <w:spacing w:line="276" w:lineRule="auto"/>
              <w:jc w:val="center"/>
              <w:rPr>
                <w:b/>
                <w:szCs w:val="24"/>
              </w:rPr>
            </w:pPr>
            <w:r w:rsidRPr="00E042A3">
              <w:rPr>
                <w:b/>
                <w:szCs w:val="24"/>
              </w:rPr>
              <w:t>Разом</w:t>
            </w:r>
          </w:p>
        </w:tc>
        <w:tc>
          <w:tcPr>
            <w:tcW w:w="3402" w:type="dxa"/>
            <w:shd w:val="clear" w:color="auto" w:fill="auto"/>
          </w:tcPr>
          <w:p w14:paraId="75D079CE" w14:textId="77777777" w:rsidR="005E0718" w:rsidRPr="00E042A3" w:rsidRDefault="005E0718" w:rsidP="003A33E5">
            <w:pPr>
              <w:spacing w:line="276" w:lineRule="auto"/>
              <w:jc w:val="center"/>
              <w:rPr>
                <w:b/>
                <w:szCs w:val="24"/>
              </w:rPr>
            </w:pPr>
            <w:r w:rsidRPr="00E042A3">
              <w:rPr>
                <w:b/>
                <w:szCs w:val="24"/>
              </w:rPr>
              <w:t>100</w:t>
            </w:r>
          </w:p>
        </w:tc>
      </w:tr>
    </w:tbl>
    <w:p w14:paraId="2CCC0496" w14:textId="77777777" w:rsidR="005E0718" w:rsidRPr="00A15754" w:rsidRDefault="005E0718" w:rsidP="005E0718">
      <w:pPr>
        <w:jc w:val="center"/>
        <w:rPr>
          <w:b/>
          <w:szCs w:val="24"/>
        </w:rPr>
      </w:pPr>
    </w:p>
    <w:p w14:paraId="29D8C543" w14:textId="77777777" w:rsidR="005E0718" w:rsidRDefault="005E0718" w:rsidP="005E0718">
      <w:pPr>
        <w:pStyle w:val="a0"/>
        <w:ind w:firstLine="0"/>
        <w:rPr>
          <w:szCs w:val="24"/>
        </w:rPr>
      </w:pPr>
    </w:p>
    <w:p w14:paraId="7C145BDA" w14:textId="77777777" w:rsidR="005E0718" w:rsidRPr="00D8655C" w:rsidRDefault="005E0718" w:rsidP="005E0718">
      <w:pPr>
        <w:pStyle w:val="a0"/>
        <w:ind w:left="707" w:firstLine="0"/>
        <w:jc w:val="right"/>
        <w:rPr>
          <w:szCs w:val="24"/>
        </w:rPr>
      </w:pPr>
      <w:r w:rsidRPr="00D8655C">
        <w:rPr>
          <w:szCs w:val="24"/>
        </w:rPr>
        <w:t xml:space="preserve">Таблиця </w:t>
      </w:r>
      <w:r>
        <w:rPr>
          <w:szCs w:val="24"/>
        </w:rPr>
        <w:t>2</w:t>
      </w:r>
      <w:r w:rsidRPr="00D8655C">
        <w:rPr>
          <w:szCs w:val="24"/>
        </w:rPr>
        <w:t xml:space="preserve"> </w:t>
      </w:r>
    </w:p>
    <w:p w14:paraId="3414A319" w14:textId="77777777" w:rsidR="005E0718" w:rsidRPr="00E042A3" w:rsidRDefault="005E0718" w:rsidP="005E0718">
      <w:pPr>
        <w:spacing w:line="276" w:lineRule="auto"/>
        <w:jc w:val="center"/>
        <w:rPr>
          <w:szCs w:val="24"/>
        </w:rPr>
      </w:pPr>
      <w:r>
        <w:rPr>
          <w:szCs w:val="24"/>
        </w:rPr>
        <w:t>Оцінювання курсу для студентів заочної форми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3969"/>
        <w:gridCol w:w="1700"/>
        <w:gridCol w:w="1129"/>
      </w:tblGrid>
      <w:tr w:rsidR="005E0718" w:rsidRPr="00D8655C" w14:paraId="70882587" w14:textId="77777777" w:rsidTr="003A33E5">
        <w:trPr>
          <w:cantSplit/>
          <w:trHeight w:val="766"/>
        </w:trPr>
        <w:tc>
          <w:tcPr>
            <w:tcW w:w="1470" w:type="pct"/>
            <w:tcMar>
              <w:left w:w="57" w:type="dxa"/>
              <w:right w:w="57" w:type="dxa"/>
            </w:tcMar>
            <w:vAlign w:val="center"/>
          </w:tcPr>
          <w:p w14:paraId="16C1B4F3" w14:textId="77777777" w:rsidR="005E0718" w:rsidRPr="00D8655C" w:rsidRDefault="005E0718" w:rsidP="003A33E5">
            <w:pPr>
              <w:jc w:val="center"/>
              <w:rPr>
                <w:szCs w:val="24"/>
                <w:lang w:val="ru-RU"/>
              </w:rPr>
            </w:pPr>
            <w:r>
              <w:rPr>
                <w:szCs w:val="24"/>
              </w:rPr>
              <w:t>Активність роботи на</w:t>
            </w:r>
            <w:r w:rsidRPr="00D8655C">
              <w:rPr>
                <w:szCs w:val="24"/>
              </w:rPr>
              <w:t xml:space="preserve"> </w:t>
            </w:r>
            <w:r>
              <w:rPr>
                <w:szCs w:val="24"/>
              </w:rPr>
              <w:t>практичних завдань</w:t>
            </w:r>
          </w:p>
        </w:tc>
        <w:tc>
          <w:tcPr>
            <w:tcW w:w="2061" w:type="pct"/>
            <w:tcMar>
              <w:left w:w="57" w:type="dxa"/>
              <w:right w:w="57" w:type="dxa"/>
            </w:tcMar>
            <w:vAlign w:val="center"/>
          </w:tcPr>
          <w:p w14:paraId="204790F7" w14:textId="77777777" w:rsidR="005E0718" w:rsidRPr="00D8655C" w:rsidRDefault="005E0718" w:rsidP="003A33E5">
            <w:pPr>
              <w:jc w:val="center"/>
              <w:rPr>
                <w:szCs w:val="24"/>
              </w:rPr>
            </w:pPr>
            <w:r w:rsidRPr="00D8655C">
              <w:rPr>
                <w:szCs w:val="24"/>
              </w:rPr>
              <w:t>Виконання і захист контрольної роботи</w:t>
            </w:r>
          </w:p>
        </w:tc>
        <w:tc>
          <w:tcPr>
            <w:tcW w:w="883" w:type="pct"/>
            <w:tcMar>
              <w:left w:w="57" w:type="dxa"/>
              <w:right w:w="57" w:type="dxa"/>
            </w:tcMar>
            <w:vAlign w:val="center"/>
          </w:tcPr>
          <w:p w14:paraId="74912087" w14:textId="77777777" w:rsidR="005E0718" w:rsidRPr="00D8655C" w:rsidRDefault="005E0718" w:rsidP="003A33E5">
            <w:pPr>
              <w:jc w:val="center"/>
              <w:rPr>
                <w:szCs w:val="24"/>
              </w:rPr>
            </w:pPr>
            <w:r>
              <w:rPr>
                <w:szCs w:val="24"/>
              </w:rPr>
              <w:t>Заліковий тест</w:t>
            </w:r>
          </w:p>
        </w:tc>
        <w:tc>
          <w:tcPr>
            <w:tcW w:w="586" w:type="pct"/>
            <w:tcMar>
              <w:left w:w="57" w:type="dxa"/>
              <w:right w:w="57" w:type="dxa"/>
            </w:tcMar>
            <w:vAlign w:val="center"/>
          </w:tcPr>
          <w:p w14:paraId="7E99E236" w14:textId="77777777" w:rsidR="005E0718" w:rsidRPr="00D8655C" w:rsidRDefault="005E0718" w:rsidP="003A33E5">
            <w:pPr>
              <w:jc w:val="center"/>
              <w:rPr>
                <w:szCs w:val="24"/>
              </w:rPr>
            </w:pPr>
            <w:r w:rsidRPr="00D8655C">
              <w:rPr>
                <w:szCs w:val="24"/>
              </w:rPr>
              <w:t>Сума</w:t>
            </w:r>
          </w:p>
        </w:tc>
      </w:tr>
      <w:tr w:rsidR="005E0718" w:rsidRPr="00D8655C" w14:paraId="672E9755" w14:textId="77777777" w:rsidTr="003A33E5">
        <w:trPr>
          <w:cantSplit/>
          <w:trHeight w:val="316"/>
        </w:trPr>
        <w:tc>
          <w:tcPr>
            <w:tcW w:w="1470" w:type="pct"/>
            <w:tcMar>
              <w:left w:w="57" w:type="dxa"/>
              <w:right w:w="57" w:type="dxa"/>
            </w:tcMar>
          </w:tcPr>
          <w:p w14:paraId="3214AC3F" w14:textId="77777777" w:rsidR="005E0718" w:rsidRPr="00D8655C" w:rsidRDefault="005E0718" w:rsidP="003A33E5">
            <w:pPr>
              <w:jc w:val="center"/>
              <w:rPr>
                <w:szCs w:val="24"/>
              </w:rPr>
            </w:pPr>
            <w:r>
              <w:rPr>
                <w:szCs w:val="24"/>
              </w:rPr>
              <w:t>1</w:t>
            </w:r>
            <w:r w:rsidRPr="00D8655C">
              <w:rPr>
                <w:szCs w:val="24"/>
              </w:rPr>
              <w:t>0</w:t>
            </w:r>
          </w:p>
        </w:tc>
        <w:tc>
          <w:tcPr>
            <w:tcW w:w="2061" w:type="pct"/>
            <w:tcMar>
              <w:left w:w="57" w:type="dxa"/>
              <w:right w:w="57" w:type="dxa"/>
            </w:tcMar>
          </w:tcPr>
          <w:p w14:paraId="5E20BEA2" w14:textId="77777777" w:rsidR="005E0718" w:rsidRPr="00D8655C" w:rsidRDefault="005E0718" w:rsidP="003A33E5">
            <w:pPr>
              <w:jc w:val="center"/>
              <w:rPr>
                <w:szCs w:val="24"/>
              </w:rPr>
            </w:pPr>
            <w:r>
              <w:rPr>
                <w:szCs w:val="24"/>
              </w:rPr>
              <w:t>4</w:t>
            </w:r>
            <w:r w:rsidRPr="00D8655C">
              <w:rPr>
                <w:szCs w:val="24"/>
              </w:rPr>
              <w:t>0</w:t>
            </w:r>
          </w:p>
        </w:tc>
        <w:tc>
          <w:tcPr>
            <w:tcW w:w="883" w:type="pct"/>
            <w:tcMar>
              <w:left w:w="57" w:type="dxa"/>
              <w:right w:w="57" w:type="dxa"/>
            </w:tcMar>
          </w:tcPr>
          <w:p w14:paraId="293E2D36" w14:textId="77777777" w:rsidR="005E0718" w:rsidRPr="00D8655C" w:rsidRDefault="005E0718" w:rsidP="003A33E5">
            <w:pPr>
              <w:jc w:val="center"/>
              <w:rPr>
                <w:szCs w:val="24"/>
              </w:rPr>
            </w:pPr>
            <w:r>
              <w:rPr>
                <w:szCs w:val="24"/>
              </w:rPr>
              <w:t>5</w:t>
            </w:r>
            <w:r w:rsidRPr="00D8655C">
              <w:rPr>
                <w:szCs w:val="24"/>
              </w:rPr>
              <w:t>0</w:t>
            </w:r>
          </w:p>
        </w:tc>
        <w:tc>
          <w:tcPr>
            <w:tcW w:w="586" w:type="pct"/>
            <w:tcMar>
              <w:left w:w="57" w:type="dxa"/>
              <w:right w:w="57" w:type="dxa"/>
            </w:tcMar>
          </w:tcPr>
          <w:p w14:paraId="51593AB8" w14:textId="77777777" w:rsidR="005E0718" w:rsidRPr="00D8655C" w:rsidRDefault="005E0718" w:rsidP="003A33E5">
            <w:pPr>
              <w:jc w:val="center"/>
              <w:rPr>
                <w:szCs w:val="24"/>
              </w:rPr>
            </w:pPr>
            <w:r w:rsidRPr="00D8655C">
              <w:rPr>
                <w:szCs w:val="24"/>
              </w:rPr>
              <w:t>100</w:t>
            </w:r>
          </w:p>
        </w:tc>
      </w:tr>
    </w:tbl>
    <w:p w14:paraId="017086B4" w14:textId="77777777" w:rsidR="005E0718" w:rsidRDefault="005E0718" w:rsidP="005E0718">
      <w:pPr>
        <w:pStyle w:val="a0"/>
        <w:ind w:firstLine="708"/>
        <w:jc w:val="right"/>
        <w:rPr>
          <w:szCs w:val="24"/>
        </w:rPr>
      </w:pPr>
    </w:p>
    <w:p w14:paraId="54EC4D4E" w14:textId="77777777" w:rsidR="005E0718" w:rsidRPr="00D8655C" w:rsidRDefault="005E0718" w:rsidP="005E0718">
      <w:pPr>
        <w:pStyle w:val="a0"/>
        <w:ind w:firstLine="708"/>
        <w:jc w:val="right"/>
        <w:rPr>
          <w:szCs w:val="24"/>
        </w:rPr>
      </w:pPr>
      <w:r w:rsidRPr="00D8655C">
        <w:rPr>
          <w:szCs w:val="24"/>
        </w:rPr>
        <w:t xml:space="preserve">Таблиця </w:t>
      </w:r>
      <w:r>
        <w:rPr>
          <w:szCs w:val="24"/>
        </w:rPr>
        <w:t>3</w:t>
      </w:r>
      <w:r w:rsidRPr="00D8655C">
        <w:rPr>
          <w:szCs w:val="24"/>
        </w:rPr>
        <w:t xml:space="preserve"> </w:t>
      </w:r>
    </w:p>
    <w:p w14:paraId="085E7FBC" w14:textId="77777777" w:rsidR="005E0718" w:rsidRPr="00D8655C" w:rsidRDefault="005E0718" w:rsidP="005E0718">
      <w:pPr>
        <w:pStyle w:val="a0"/>
        <w:ind w:firstLine="708"/>
        <w:jc w:val="center"/>
        <w:rPr>
          <w:szCs w:val="24"/>
        </w:rPr>
      </w:pPr>
      <w:r w:rsidRPr="00D8655C">
        <w:rPr>
          <w:szCs w:val="24"/>
        </w:rPr>
        <w:t>Шкала оцінювання</w:t>
      </w:r>
      <w:r>
        <w:rPr>
          <w:szCs w:val="24"/>
        </w:rPr>
        <w:t xml:space="preserve"> студентів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977"/>
        <w:gridCol w:w="3538"/>
      </w:tblGrid>
      <w:tr w:rsidR="005E0718" w:rsidRPr="00D8655C" w14:paraId="7819BD7C" w14:textId="77777777" w:rsidTr="00AC7AF8">
        <w:trPr>
          <w:trHeight w:val="1012"/>
          <w:tblHeader/>
        </w:trPr>
        <w:tc>
          <w:tcPr>
            <w:tcW w:w="1617" w:type="pct"/>
            <w:vAlign w:val="center"/>
          </w:tcPr>
          <w:p w14:paraId="2C56F86F" w14:textId="77777777" w:rsidR="005E0718" w:rsidRPr="00D8655C" w:rsidRDefault="005E0718" w:rsidP="003A33E5">
            <w:pPr>
              <w:jc w:val="center"/>
              <w:rPr>
                <w:szCs w:val="24"/>
              </w:rPr>
            </w:pPr>
            <w:r w:rsidRPr="00D8655C">
              <w:rPr>
                <w:szCs w:val="24"/>
              </w:rPr>
              <w:t>Сума балів за всі види навчальної діяльності</w:t>
            </w:r>
          </w:p>
        </w:tc>
        <w:tc>
          <w:tcPr>
            <w:tcW w:w="1546" w:type="pct"/>
            <w:vAlign w:val="center"/>
          </w:tcPr>
          <w:p w14:paraId="1F858973" w14:textId="77777777" w:rsidR="005E0718" w:rsidRPr="00D8655C" w:rsidRDefault="005E0718" w:rsidP="003A33E5">
            <w:pPr>
              <w:jc w:val="center"/>
              <w:rPr>
                <w:szCs w:val="24"/>
              </w:rPr>
            </w:pPr>
            <w:r w:rsidRPr="00D8655C">
              <w:rPr>
                <w:szCs w:val="24"/>
              </w:rPr>
              <w:t>Оцінка</w:t>
            </w:r>
            <w:r w:rsidRPr="00D8655C">
              <w:rPr>
                <w:b/>
                <w:szCs w:val="24"/>
              </w:rPr>
              <w:t xml:space="preserve"> </w:t>
            </w:r>
            <w:r w:rsidRPr="00D8655C">
              <w:rPr>
                <w:szCs w:val="24"/>
              </w:rPr>
              <w:t>ECTS</w:t>
            </w:r>
          </w:p>
        </w:tc>
        <w:tc>
          <w:tcPr>
            <w:tcW w:w="1837" w:type="pct"/>
            <w:vAlign w:val="center"/>
          </w:tcPr>
          <w:p w14:paraId="60F6D36C" w14:textId="77777777" w:rsidR="005E0718" w:rsidRPr="00D8655C" w:rsidRDefault="005E0718" w:rsidP="003A33E5">
            <w:pPr>
              <w:jc w:val="center"/>
              <w:rPr>
                <w:szCs w:val="24"/>
              </w:rPr>
            </w:pPr>
            <w:r w:rsidRPr="00D8655C">
              <w:rPr>
                <w:szCs w:val="24"/>
              </w:rPr>
              <w:t>Оцінка за національною шкалою</w:t>
            </w:r>
          </w:p>
        </w:tc>
      </w:tr>
      <w:tr w:rsidR="005E0718" w:rsidRPr="00D8655C" w14:paraId="7966DD1D" w14:textId="77777777" w:rsidTr="00AC7AF8">
        <w:tc>
          <w:tcPr>
            <w:tcW w:w="1617" w:type="pct"/>
            <w:vAlign w:val="center"/>
          </w:tcPr>
          <w:p w14:paraId="0E87236E" w14:textId="77777777" w:rsidR="005E0718" w:rsidRPr="00D8655C" w:rsidRDefault="005E0718" w:rsidP="003A33E5">
            <w:pPr>
              <w:ind w:left="180"/>
              <w:jc w:val="center"/>
              <w:rPr>
                <w:b/>
                <w:szCs w:val="24"/>
              </w:rPr>
            </w:pPr>
            <w:r w:rsidRPr="00D8655C">
              <w:rPr>
                <w:szCs w:val="24"/>
              </w:rPr>
              <w:t>90 – 100</w:t>
            </w:r>
          </w:p>
        </w:tc>
        <w:tc>
          <w:tcPr>
            <w:tcW w:w="1546" w:type="pct"/>
            <w:vAlign w:val="center"/>
          </w:tcPr>
          <w:p w14:paraId="23546604" w14:textId="77777777" w:rsidR="005E0718" w:rsidRDefault="005E0718" w:rsidP="003A33E5">
            <w:pPr>
              <w:jc w:val="center"/>
              <w:rPr>
                <w:szCs w:val="24"/>
              </w:rPr>
            </w:pPr>
            <w:r w:rsidRPr="00D8655C">
              <w:rPr>
                <w:szCs w:val="24"/>
              </w:rPr>
              <w:t>А</w:t>
            </w:r>
          </w:p>
          <w:p w14:paraId="7166DD4B" w14:textId="134074C6" w:rsidR="00AC7AF8" w:rsidRPr="00D8655C" w:rsidRDefault="00AC7AF8" w:rsidP="003A33E5">
            <w:pPr>
              <w:jc w:val="center"/>
              <w:rPr>
                <w:szCs w:val="24"/>
              </w:rPr>
            </w:pPr>
            <w:r>
              <w:t>(відмінне виконання лише з незначною кількістю помилок)</w:t>
            </w:r>
          </w:p>
        </w:tc>
        <w:tc>
          <w:tcPr>
            <w:tcW w:w="1837" w:type="pct"/>
            <w:vMerge w:val="restart"/>
          </w:tcPr>
          <w:p w14:paraId="12447824" w14:textId="77777777" w:rsidR="005E0718" w:rsidRPr="00D8655C" w:rsidRDefault="005E0718" w:rsidP="003A33E5">
            <w:pPr>
              <w:jc w:val="center"/>
              <w:rPr>
                <w:szCs w:val="24"/>
              </w:rPr>
            </w:pPr>
          </w:p>
          <w:p w14:paraId="67C1B426" w14:textId="77777777" w:rsidR="005E0718" w:rsidRPr="00D8655C" w:rsidRDefault="005E0718" w:rsidP="003A33E5">
            <w:pPr>
              <w:jc w:val="center"/>
              <w:rPr>
                <w:szCs w:val="24"/>
              </w:rPr>
            </w:pPr>
          </w:p>
          <w:p w14:paraId="0D29030E" w14:textId="77777777" w:rsidR="005E0718" w:rsidRPr="00D8655C" w:rsidRDefault="005E0718" w:rsidP="003A33E5">
            <w:pPr>
              <w:jc w:val="center"/>
              <w:rPr>
                <w:szCs w:val="24"/>
              </w:rPr>
            </w:pPr>
            <w:r w:rsidRPr="00D8655C">
              <w:rPr>
                <w:szCs w:val="24"/>
              </w:rPr>
              <w:t>зараховано</w:t>
            </w:r>
          </w:p>
        </w:tc>
      </w:tr>
      <w:tr w:rsidR="005E0718" w:rsidRPr="00D8655C" w14:paraId="22DD8D66" w14:textId="77777777" w:rsidTr="00AC7AF8">
        <w:trPr>
          <w:trHeight w:val="194"/>
        </w:trPr>
        <w:tc>
          <w:tcPr>
            <w:tcW w:w="1617" w:type="pct"/>
            <w:vAlign w:val="center"/>
          </w:tcPr>
          <w:p w14:paraId="7A3DA81A" w14:textId="77777777" w:rsidR="005E0718" w:rsidRPr="00D8655C" w:rsidRDefault="005E0718" w:rsidP="003A33E5">
            <w:pPr>
              <w:ind w:left="180"/>
              <w:jc w:val="center"/>
              <w:rPr>
                <w:szCs w:val="24"/>
              </w:rPr>
            </w:pPr>
            <w:r w:rsidRPr="00D8655C">
              <w:rPr>
                <w:szCs w:val="24"/>
              </w:rPr>
              <w:t>82-89</w:t>
            </w:r>
          </w:p>
        </w:tc>
        <w:tc>
          <w:tcPr>
            <w:tcW w:w="1546" w:type="pct"/>
            <w:vAlign w:val="center"/>
          </w:tcPr>
          <w:p w14:paraId="79730E91" w14:textId="77777777" w:rsidR="005E0718" w:rsidRDefault="005E0718" w:rsidP="003A33E5">
            <w:pPr>
              <w:jc w:val="center"/>
              <w:rPr>
                <w:szCs w:val="24"/>
              </w:rPr>
            </w:pPr>
            <w:r w:rsidRPr="00D8655C">
              <w:rPr>
                <w:szCs w:val="24"/>
              </w:rPr>
              <w:t>В</w:t>
            </w:r>
          </w:p>
          <w:p w14:paraId="2A66F657" w14:textId="0F2FB1BC" w:rsidR="00AC7AF8" w:rsidRPr="00D8655C" w:rsidRDefault="00AC7AF8" w:rsidP="003A33E5">
            <w:pPr>
              <w:jc w:val="center"/>
              <w:rPr>
                <w:szCs w:val="24"/>
              </w:rPr>
            </w:pPr>
            <w:r>
              <w:t>(вище середнього рівня з кількома помилками)</w:t>
            </w:r>
          </w:p>
        </w:tc>
        <w:tc>
          <w:tcPr>
            <w:tcW w:w="1837" w:type="pct"/>
            <w:vMerge/>
          </w:tcPr>
          <w:p w14:paraId="4B053C0D" w14:textId="77777777" w:rsidR="005E0718" w:rsidRPr="00D8655C" w:rsidRDefault="005E0718" w:rsidP="003A33E5">
            <w:pPr>
              <w:jc w:val="center"/>
              <w:rPr>
                <w:szCs w:val="24"/>
              </w:rPr>
            </w:pPr>
          </w:p>
        </w:tc>
      </w:tr>
      <w:tr w:rsidR="005E0718" w:rsidRPr="00D8655C" w14:paraId="3E027248" w14:textId="77777777" w:rsidTr="00AC7AF8">
        <w:tc>
          <w:tcPr>
            <w:tcW w:w="1617" w:type="pct"/>
            <w:vAlign w:val="center"/>
          </w:tcPr>
          <w:p w14:paraId="28865141" w14:textId="77777777" w:rsidR="005E0718" w:rsidRPr="00D8655C" w:rsidRDefault="005E0718" w:rsidP="003A33E5">
            <w:pPr>
              <w:ind w:left="180"/>
              <w:jc w:val="center"/>
              <w:rPr>
                <w:szCs w:val="24"/>
              </w:rPr>
            </w:pPr>
            <w:r w:rsidRPr="00D8655C">
              <w:rPr>
                <w:szCs w:val="24"/>
              </w:rPr>
              <w:t>74-81</w:t>
            </w:r>
          </w:p>
        </w:tc>
        <w:tc>
          <w:tcPr>
            <w:tcW w:w="1546" w:type="pct"/>
            <w:vAlign w:val="center"/>
          </w:tcPr>
          <w:p w14:paraId="395F4F12" w14:textId="77777777" w:rsidR="005E0718" w:rsidRDefault="005E0718" w:rsidP="003A33E5">
            <w:pPr>
              <w:jc w:val="center"/>
              <w:rPr>
                <w:szCs w:val="24"/>
              </w:rPr>
            </w:pPr>
            <w:r w:rsidRPr="00D8655C">
              <w:rPr>
                <w:szCs w:val="24"/>
              </w:rPr>
              <w:t>С</w:t>
            </w:r>
          </w:p>
          <w:p w14:paraId="43E8043A" w14:textId="14FF2A84" w:rsidR="00AC7AF8" w:rsidRPr="00D8655C" w:rsidRDefault="00AC7AF8" w:rsidP="003A33E5">
            <w:pPr>
              <w:jc w:val="center"/>
              <w:rPr>
                <w:szCs w:val="24"/>
              </w:rPr>
            </w:pPr>
            <w:r>
              <w:t>(в загальному вірне виконання з певною кількістю суттєвих помилок)</w:t>
            </w:r>
          </w:p>
        </w:tc>
        <w:tc>
          <w:tcPr>
            <w:tcW w:w="1837" w:type="pct"/>
            <w:vMerge/>
          </w:tcPr>
          <w:p w14:paraId="36F70834" w14:textId="77777777" w:rsidR="005E0718" w:rsidRPr="00D8655C" w:rsidRDefault="005E0718" w:rsidP="003A33E5">
            <w:pPr>
              <w:jc w:val="center"/>
              <w:rPr>
                <w:szCs w:val="24"/>
              </w:rPr>
            </w:pPr>
          </w:p>
        </w:tc>
      </w:tr>
      <w:tr w:rsidR="005E0718" w:rsidRPr="00D8655C" w14:paraId="201F7730" w14:textId="77777777" w:rsidTr="00AC7AF8">
        <w:tc>
          <w:tcPr>
            <w:tcW w:w="1617" w:type="pct"/>
            <w:vAlign w:val="center"/>
          </w:tcPr>
          <w:p w14:paraId="7EE70141" w14:textId="77777777" w:rsidR="005E0718" w:rsidRPr="00D8655C" w:rsidRDefault="005E0718" w:rsidP="003A33E5">
            <w:pPr>
              <w:ind w:left="180"/>
              <w:jc w:val="center"/>
              <w:rPr>
                <w:szCs w:val="24"/>
              </w:rPr>
            </w:pPr>
            <w:r w:rsidRPr="00D8655C">
              <w:rPr>
                <w:szCs w:val="24"/>
              </w:rPr>
              <w:t>64-73</w:t>
            </w:r>
          </w:p>
        </w:tc>
        <w:tc>
          <w:tcPr>
            <w:tcW w:w="1546" w:type="pct"/>
            <w:vAlign w:val="center"/>
          </w:tcPr>
          <w:p w14:paraId="05DAF28E" w14:textId="3B97E1FD" w:rsidR="00AC7AF8" w:rsidRDefault="005E0718" w:rsidP="003A33E5">
            <w:pPr>
              <w:jc w:val="center"/>
              <w:rPr>
                <w:szCs w:val="24"/>
              </w:rPr>
            </w:pPr>
            <w:r w:rsidRPr="00D8655C">
              <w:rPr>
                <w:szCs w:val="24"/>
              </w:rPr>
              <w:t>D</w:t>
            </w:r>
          </w:p>
          <w:p w14:paraId="7F28174A" w14:textId="33ACC3A9" w:rsidR="005E0718" w:rsidRPr="00D8655C" w:rsidRDefault="00AC7AF8" w:rsidP="003A33E5">
            <w:pPr>
              <w:jc w:val="center"/>
              <w:rPr>
                <w:szCs w:val="24"/>
              </w:rPr>
            </w:pPr>
            <w:r>
              <w:t>(непогано, але зі значною кількістю недоліків)</w:t>
            </w:r>
          </w:p>
        </w:tc>
        <w:tc>
          <w:tcPr>
            <w:tcW w:w="1837" w:type="pct"/>
            <w:vMerge/>
          </w:tcPr>
          <w:p w14:paraId="40127BAD" w14:textId="77777777" w:rsidR="005E0718" w:rsidRPr="00D8655C" w:rsidRDefault="005E0718" w:rsidP="003A33E5">
            <w:pPr>
              <w:jc w:val="center"/>
              <w:rPr>
                <w:szCs w:val="24"/>
              </w:rPr>
            </w:pPr>
          </w:p>
        </w:tc>
      </w:tr>
      <w:tr w:rsidR="005E0718" w:rsidRPr="00D8655C" w14:paraId="14F0E6A4" w14:textId="77777777" w:rsidTr="00AC7AF8">
        <w:tc>
          <w:tcPr>
            <w:tcW w:w="1617" w:type="pct"/>
            <w:vAlign w:val="center"/>
          </w:tcPr>
          <w:p w14:paraId="722C3005" w14:textId="77777777" w:rsidR="005E0718" w:rsidRPr="00D8655C" w:rsidRDefault="005E0718" w:rsidP="003A33E5">
            <w:pPr>
              <w:ind w:left="180"/>
              <w:jc w:val="center"/>
              <w:rPr>
                <w:szCs w:val="24"/>
              </w:rPr>
            </w:pPr>
            <w:r w:rsidRPr="00D8655C">
              <w:rPr>
                <w:szCs w:val="24"/>
              </w:rPr>
              <w:t>60-63</w:t>
            </w:r>
          </w:p>
        </w:tc>
        <w:tc>
          <w:tcPr>
            <w:tcW w:w="1546" w:type="pct"/>
            <w:vAlign w:val="center"/>
          </w:tcPr>
          <w:p w14:paraId="51DD40EB" w14:textId="77777777" w:rsidR="005E0718" w:rsidRDefault="005E0718" w:rsidP="003A33E5">
            <w:pPr>
              <w:jc w:val="center"/>
              <w:rPr>
                <w:szCs w:val="24"/>
              </w:rPr>
            </w:pPr>
            <w:r w:rsidRPr="00D8655C">
              <w:rPr>
                <w:szCs w:val="24"/>
              </w:rPr>
              <w:t xml:space="preserve">Е </w:t>
            </w:r>
          </w:p>
          <w:p w14:paraId="243B29E0" w14:textId="70133E32" w:rsidR="00AC7AF8" w:rsidRPr="00D8655C" w:rsidRDefault="00AC7AF8" w:rsidP="003A33E5">
            <w:pPr>
              <w:jc w:val="center"/>
              <w:rPr>
                <w:szCs w:val="24"/>
              </w:rPr>
            </w:pPr>
            <w:r>
              <w:t>(виконання задовольняє мінімальним критеріям)</w:t>
            </w:r>
          </w:p>
        </w:tc>
        <w:tc>
          <w:tcPr>
            <w:tcW w:w="1837" w:type="pct"/>
            <w:vMerge/>
          </w:tcPr>
          <w:p w14:paraId="0CC24C2C" w14:textId="77777777" w:rsidR="005E0718" w:rsidRPr="00D8655C" w:rsidRDefault="005E0718" w:rsidP="003A33E5">
            <w:pPr>
              <w:jc w:val="center"/>
              <w:rPr>
                <w:szCs w:val="24"/>
              </w:rPr>
            </w:pPr>
          </w:p>
        </w:tc>
      </w:tr>
      <w:tr w:rsidR="005E0718" w:rsidRPr="00D8655C" w14:paraId="16FE3EB8" w14:textId="77777777" w:rsidTr="00AC7AF8">
        <w:tc>
          <w:tcPr>
            <w:tcW w:w="1617" w:type="pct"/>
            <w:vAlign w:val="center"/>
          </w:tcPr>
          <w:p w14:paraId="78CCCCF5" w14:textId="77777777" w:rsidR="005E0718" w:rsidRPr="00D8655C" w:rsidRDefault="005E0718" w:rsidP="003A33E5">
            <w:pPr>
              <w:ind w:left="180"/>
              <w:jc w:val="center"/>
              <w:rPr>
                <w:szCs w:val="24"/>
              </w:rPr>
            </w:pPr>
            <w:r w:rsidRPr="00D8655C">
              <w:rPr>
                <w:szCs w:val="24"/>
              </w:rPr>
              <w:t>35-59</w:t>
            </w:r>
          </w:p>
        </w:tc>
        <w:tc>
          <w:tcPr>
            <w:tcW w:w="1546" w:type="pct"/>
            <w:vAlign w:val="center"/>
          </w:tcPr>
          <w:p w14:paraId="63DFD9B9" w14:textId="77777777" w:rsidR="005E0718" w:rsidRPr="00D8655C" w:rsidRDefault="005E0718" w:rsidP="003A33E5">
            <w:pPr>
              <w:jc w:val="center"/>
              <w:rPr>
                <w:szCs w:val="24"/>
              </w:rPr>
            </w:pPr>
            <w:r w:rsidRPr="00D8655C">
              <w:rPr>
                <w:szCs w:val="24"/>
              </w:rPr>
              <w:t>FX</w:t>
            </w:r>
          </w:p>
        </w:tc>
        <w:tc>
          <w:tcPr>
            <w:tcW w:w="1837" w:type="pct"/>
          </w:tcPr>
          <w:p w14:paraId="1DB07ED4" w14:textId="77777777" w:rsidR="005E0718" w:rsidRPr="00D8655C" w:rsidRDefault="005E0718" w:rsidP="003A33E5">
            <w:pPr>
              <w:jc w:val="center"/>
              <w:rPr>
                <w:szCs w:val="24"/>
              </w:rPr>
            </w:pPr>
            <w:r w:rsidRPr="00D8655C">
              <w:rPr>
                <w:szCs w:val="24"/>
              </w:rPr>
              <w:t>не зараховано з можливістю повторного складання</w:t>
            </w:r>
          </w:p>
        </w:tc>
      </w:tr>
      <w:tr w:rsidR="005E0718" w:rsidRPr="00D8655C" w14:paraId="23AC8BC0" w14:textId="77777777" w:rsidTr="00AC7AF8">
        <w:trPr>
          <w:trHeight w:val="708"/>
        </w:trPr>
        <w:tc>
          <w:tcPr>
            <w:tcW w:w="1617" w:type="pct"/>
            <w:vAlign w:val="center"/>
          </w:tcPr>
          <w:p w14:paraId="32B8D90F" w14:textId="77777777" w:rsidR="005E0718" w:rsidRPr="00D8655C" w:rsidRDefault="005E0718" w:rsidP="003A33E5">
            <w:pPr>
              <w:ind w:left="180"/>
              <w:jc w:val="center"/>
              <w:rPr>
                <w:szCs w:val="24"/>
              </w:rPr>
            </w:pPr>
            <w:r w:rsidRPr="00D8655C">
              <w:rPr>
                <w:szCs w:val="24"/>
              </w:rPr>
              <w:t>0-34</w:t>
            </w:r>
          </w:p>
        </w:tc>
        <w:tc>
          <w:tcPr>
            <w:tcW w:w="1546" w:type="pct"/>
            <w:vAlign w:val="center"/>
          </w:tcPr>
          <w:p w14:paraId="786BE179" w14:textId="77777777" w:rsidR="005E0718" w:rsidRPr="00D8655C" w:rsidRDefault="005E0718" w:rsidP="003A33E5">
            <w:pPr>
              <w:jc w:val="center"/>
              <w:rPr>
                <w:szCs w:val="24"/>
              </w:rPr>
            </w:pPr>
            <w:r w:rsidRPr="00D8655C">
              <w:rPr>
                <w:szCs w:val="24"/>
              </w:rPr>
              <w:t>F</w:t>
            </w:r>
          </w:p>
        </w:tc>
        <w:tc>
          <w:tcPr>
            <w:tcW w:w="1837" w:type="pct"/>
          </w:tcPr>
          <w:p w14:paraId="5DB5D4AB" w14:textId="77777777" w:rsidR="005E0718" w:rsidRPr="00D8655C" w:rsidRDefault="005E0718" w:rsidP="003A33E5">
            <w:pPr>
              <w:jc w:val="center"/>
              <w:rPr>
                <w:szCs w:val="24"/>
              </w:rPr>
            </w:pPr>
            <w:r w:rsidRPr="00D8655C">
              <w:rPr>
                <w:szCs w:val="24"/>
              </w:rPr>
              <w:t>не зараховано з обов’язковим повторним вивченням дисципліни</w:t>
            </w:r>
          </w:p>
        </w:tc>
      </w:tr>
    </w:tbl>
    <w:p w14:paraId="33C8A2EE" w14:textId="77777777" w:rsidR="007B3215" w:rsidRDefault="007B3215" w:rsidP="00ED7BA0">
      <w:pPr>
        <w:jc w:val="both"/>
      </w:pPr>
    </w:p>
    <w:p w14:paraId="6B8B700C" w14:textId="77777777" w:rsidR="007B3215" w:rsidRDefault="007B3215" w:rsidP="007B3215">
      <w:pPr>
        <w:ind w:firstLine="709"/>
        <w:jc w:val="both"/>
      </w:pPr>
    </w:p>
    <w:p w14:paraId="0FF0605C" w14:textId="77777777" w:rsidR="007B3215" w:rsidRDefault="007B3215" w:rsidP="007B3215">
      <w:pPr>
        <w:ind w:firstLine="709"/>
        <w:jc w:val="both"/>
      </w:pPr>
    </w:p>
    <w:p w14:paraId="137FAF84" w14:textId="13AD74F4" w:rsidR="007B3215" w:rsidRPr="007B3215" w:rsidRDefault="007B3215" w:rsidP="007B3215">
      <w:pPr>
        <w:ind w:firstLine="709"/>
        <w:jc w:val="both"/>
        <w:rPr>
          <w:b/>
          <w:bCs/>
        </w:rPr>
      </w:pPr>
      <w:r w:rsidRPr="007B3215">
        <w:rPr>
          <w:b/>
          <w:bCs/>
        </w:rPr>
        <w:lastRenderedPageBreak/>
        <w:t xml:space="preserve">Зарахування результатів, отриманих у формальній, неформальній та/або </w:t>
      </w:r>
      <w:proofErr w:type="spellStart"/>
      <w:r w:rsidRPr="007B3215">
        <w:rPr>
          <w:b/>
          <w:bCs/>
        </w:rPr>
        <w:t>інформальній</w:t>
      </w:r>
      <w:proofErr w:type="spellEnd"/>
      <w:r w:rsidRPr="007B3215">
        <w:rPr>
          <w:b/>
          <w:bCs/>
        </w:rPr>
        <w:t xml:space="preserve"> освіті</w:t>
      </w:r>
    </w:p>
    <w:p w14:paraId="5843135F" w14:textId="5A8AE543" w:rsidR="005E0718" w:rsidRPr="007B3215" w:rsidRDefault="007B3215" w:rsidP="007B3215">
      <w:pPr>
        <w:ind w:firstLine="709"/>
        <w:jc w:val="both"/>
        <w:rPr>
          <w:sz w:val="22"/>
        </w:rPr>
      </w:pPr>
      <w:r>
        <w:t xml:space="preserve">Результати навчання, отримані у формальній, неформальній та/або </w:t>
      </w:r>
      <w:proofErr w:type="spellStart"/>
      <w:r>
        <w:t>інформальній</w:t>
      </w:r>
      <w:proofErr w:type="spellEnd"/>
      <w:r>
        <w:t xml:space="preserve"> освіті, які за тематикою, обсягом вивчення та змістом відповідають як освітньому компоненту в цілому, так і його окремому розділу, темі (темам), зараховуються за наявності відповідного документу (сертифікат, свідоцтво, посилання тощо), які визначають тематику та обсяг навчання. Для зарахування визнаються сертифікати, отримані на платформі відкритих онлайн-курсів </w:t>
      </w:r>
      <w:proofErr w:type="spellStart"/>
      <w:r>
        <w:t>Prometheus</w:t>
      </w:r>
      <w:proofErr w:type="spellEnd"/>
      <w:r>
        <w:t xml:space="preserve">, </w:t>
      </w:r>
      <w:proofErr w:type="spellStart"/>
      <w:r>
        <w:t>Дія.Освіта</w:t>
      </w:r>
      <w:proofErr w:type="spellEnd"/>
      <w:r>
        <w:t xml:space="preserve"> або інших ресурсах.</w:t>
      </w:r>
    </w:p>
    <w:p w14:paraId="342FEA6E" w14:textId="77777777" w:rsidR="005E0718" w:rsidRDefault="005E0718">
      <w:pPr>
        <w:spacing w:after="160" w:line="259" w:lineRule="auto"/>
        <w:ind w:firstLine="720"/>
        <w:rPr>
          <w:sz w:val="22"/>
        </w:rPr>
      </w:pPr>
      <w:r>
        <w:rPr>
          <w:sz w:val="22"/>
        </w:rPr>
        <w:br w:type="page"/>
      </w:r>
    </w:p>
    <w:p w14:paraId="204AF82F" w14:textId="77777777" w:rsidR="00242E7B" w:rsidRDefault="00242E7B" w:rsidP="00D676DE">
      <w:pPr>
        <w:spacing w:line="276" w:lineRule="auto"/>
        <w:jc w:val="center"/>
        <w:rPr>
          <w:b/>
          <w:szCs w:val="24"/>
        </w:rPr>
      </w:pPr>
      <w:r>
        <w:rPr>
          <w:b/>
          <w:szCs w:val="24"/>
        </w:rPr>
        <w:lastRenderedPageBreak/>
        <w:t>Політика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65"/>
        <w:gridCol w:w="6774"/>
      </w:tblGrid>
      <w:tr w:rsidR="00242E7B" w14:paraId="332EE05E" w14:textId="77777777" w:rsidTr="00D676DE">
        <w:trPr>
          <w:trHeight w:val="1369"/>
        </w:trPr>
        <w:tc>
          <w:tcPr>
            <w:tcW w:w="2879" w:type="dxa"/>
            <w:tcBorders>
              <w:top w:val="nil"/>
              <w:left w:val="nil"/>
              <w:bottom w:val="nil"/>
              <w:right w:val="nil"/>
            </w:tcBorders>
            <w:hideMark/>
          </w:tcPr>
          <w:p w14:paraId="771FE04A" w14:textId="77777777" w:rsidR="00242E7B" w:rsidRPr="00242E7B" w:rsidRDefault="00242E7B" w:rsidP="00D676DE">
            <w:pPr>
              <w:rPr>
                <w:i/>
              </w:rPr>
            </w:pPr>
            <w:r w:rsidRPr="00242E7B">
              <w:rPr>
                <w:i/>
              </w:rPr>
              <w:t>Плагіат та академічна доброчесність:</w:t>
            </w:r>
          </w:p>
        </w:tc>
        <w:tc>
          <w:tcPr>
            <w:tcW w:w="6828" w:type="dxa"/>
            <w:tcBorders>
              <w:top w:val="nil"/>
              <w:left w:val="nil"/>
              <w:bottom w:val="nil"/>
              <w:right w:val="nil"/>
            </w:tcBorders>
            <w:hideMark/>
          </w:tcPr>
          <w:p w14:paraId="1CEC6016" w14:textId="00AD9CA1" w:rsidR="00242E7B" w:rsidRDefault="003A218A" w:rsidP="00104DBD">
            <w:pPr>
              <w:ind w:firstLine="7"/>
              <w:jc w:val="both"/>
              <w:rPr>
                <w:szCs w:val="24"/>
              </w:rPr>
            </w:pPr>
            <w:r w:rsidRPr="00104DBD">
              <w:rPr>
                <w:szCs w:val="24"/>
              </w:rPr>
              <w:t>Списування під час виконання поточних модульних робіт та тестування</w:t>
            </w:r>
            <w:r w:rsidR="00C505B1" w:rsidRPr="00104DBD">
              <w:rPr>
                <w:szCs w:val="24"/>
              </w:rPr>
              <w:t xml:space="preserve"> </w:t>
            </w:r>
            <w:r w:rsidRPr="00104DBD">
              <w:rPr>
                <w:szCs w:val="24"/>
              </w:rPr>
              <w:t>заборонено</w:t>
            </w:r>
            <w:r w:rsidR="00990A8E">
              <w:rPr>
                <w:szCs w:val="24"/>
              </w:rPr>
              <w:t xml:space="preserve"> </w:t>
            </w:r>
            <w:r w:rsidRPr="00104DBD">
              <w:rPr>
                <w:szCs w:val="24"/>
              </w:rPr>
              <w:t xml:space="preserve">(в </w:t>
            </w:r>
            <w:proofErr w:type="spellStart"/>
            <w:r w:rsidRPr="00104DBD">
              <w:rPr>
                <w:szCs w:val="24"/>
              </w:rPr>
              <w:t>т.ч</w:t>
            </w:r>
            <w:proofErr w:type="spellEnd"/>
            <w:r w:rsidRPr="00104DBD">
              <w:rPr>
                <w:szCs w:val="24"/>
              </w:rPr>
              <w:t>. із використанням мобільних девайсів). Мобільні пристрої дозволяється використовувати лише під час он-лайн тестування та підготовки практичних завдань в процесі заняття</w:t>
            </w:r>
            <w:r w:rsidR="00242E7B">
              <w:rPr>
                <w:szCs w:val="24"/>
              </w:rPr>
              <w:t>.</w:t>
            </w:r>
          </w:p>
        </w:tc>
      </w:tr>
      <w:tr w:rsidR="00242E7B" w14:paraId="0D828CE1" w14:textId="77777777" w:rsidTr="00D676DE">
        <w:trPr>
          <w:trHeight w:val="2203"/>
        </w:trPr>
        <w:tc>
          <w:tcPr>
            <w:tcW w:w="2879" w:type="dxa"/>
            <w:tcBorders>
              <w:top w:val="nil"/>
              <w:left w:val="nil"/>
              <w:bottom w:val="nil"/>
              <w:right w:val="nil"/>
            </w:tcBorders>
            <w:tcMar>
              <w:top w:w="0" w:type="dxa"/>
              <w:left w:w="108" w:type="dxa"/>
              <w:bottom w:w="0" w:type="dxa"/>
              <w:right w:w="108" w:type="dxa"/>
            </w:tcMar>
            <w:hideMark/>
          </w:tcPr>
          <w:p w14:paraId="28624EB7" w14:textId="77777777" w:rsidR="00242E7B" w:rsidRPr="00242E7B" w:rsidRDefault="00242E7B" w:rsidP="00D676DE">
            <w:pPr>
              <w:rPr>
                <w:i/>
              </w:rPr>
            </w:pPr>
            <w:r w:rsidRPr="00242E7B">
              <w:rPr>
                <w:i/>
              </w:rPr>
              <w:t>Завдання і заняття:</w:t>
            </w:r>
          </w:p>
        </w:tc>
        <w:tc>
          <w:tcPr>
            <w:tcW w:w="6828" w:type="dxa"/>
            <w:tcBorders>
              <w:top w:val="nil"/>
              <w:left w:val="nil"/>
              <w:bottom w:val="nil"/>
              <w:right w:val="nil"/>
            </w:tcBorders>
            <w:tcMar>
              <w:top w:w="0" w:type="dxa"/>
              <w:left w:w="108" w:type="dxa"/>
              <w:bottom w:w="0" w:type="dxa"/>
              <w:right w:w="108" w:type="dxa"/>
            </w:tcMar>
          </w:tcPr>
          <w:p w14:paraId="6AC11D01" w14:textId="4C057642" w:rsidR="00242E7B" w:rsidRDefault="00104DBD" w:rsidP="00104DBD">
            <w:pPr>
              <w:ind w:firstLine="7"/>
              <w:jc w:val="both"/>
              <w:rPr>
                <w:szCs w:val="24"/>
              </w:rPr>
            </w:pPr>
            <w:r w:rsidRPr="00093A81">
              <w:rPr>
                <w:szCs w:val="24"/>
              </w:rPr>
              <w:t xml:space="preserve">Всі завдання, передбачені програмою курсу мають бути виконані своєчасно і оцінені в спосіб, зазначений вище. Аудиторні заняття мають відвідуватись регулярно. Пропущені заняття (з будь-яких причин) мають бути відпрацьовані з отриманням відповідної оцінки не пізніше останнього тижня поточного семестру. В разі поважної причини (хвороба, академічна мобільність тощо) терміни можуть бути збільшені за письмовим дозволом </w:t>
            </w:r>
            <w:r>
              <w:rPr>
                <w:szCs w:val="24"/>
              </w:rPr>
              <w:t>директора інституту</w:t>
            </w:r>
            <w:r w:rsidRPr="00093A81">
              <w:rPr>
                <w:szCs w:val="24"/>
              </w:rPr>
              <w:t>.</w:t>
            </w:r>
          </w:p>
        </w:tc>
      </w:tr>
      <w:tr w:rsidR="00242E7B" w14:paraId="39C2EA39" w14:textId="77777777" w:rsidTr="00D676DE">
        <w:trPr>
          <w:trHeight w:val="2188"/>
        </w:trPr>
        <w:tc>
          <w:tcPr>
            <w:tcW w:w="2879" w:type="dxa"/>
            <w:tcBorders>
              <w:top w:val="nil"/>
              <w:left w:val="nil"/>
              <w:bottom w:val="nil"/>
              <w:right w:val="nil"/>
            </w:tcBorders>
            <w:tcMar>
              <w:top w:w="0" w:type="dxa"/>
              <w:left w:w="108" w:type="dxa"/>
              <w:bottom w:w="0" w:type="dxa"/>
              <w:right w:w="108" w:type="dxa"/>
            </w:tcMar>
            <w:hideMark/>
          </w:tcPr>
          <w:p w14:paraId="64633B39" w14:textId="77777777" w:rsidR="00242E7B" w:rsidRPr="00242E7B" w:rsidRDefault="00242E7B" w:rsidP="00D676DE">
            <w:pPr>
              <w:rPr>
                <w:i/>
              </w:rPr>
            </w:pPr>
            <w:r w:rsidRPr="00242E7B">
              <w:rPr>
                <w:i/>
              </w:rPr>
              <w:t>Поведінка в аудиторії:</w:t>
            </w:r>
          </w:p>
        </w:tc>
        <w:tc>
          <w:tcPr>
            <w:tcW w:w="6828" w:type="dxa"/>
            <w:tcBorders>
              <w:top w:val="nil"/>
              <w:left w:val="nil"/>
              <w:bottom w:val="nil"/>
              <w:right w:val="nil"/>
            </w:tcBorders>
            <w:tcMar>
              <w:top w:w="0" w:type="dxa"/>
              <w:left w:w="108" w:type="dxa"/>
              <w:bottom w:w="0" w:type="dxa"/>
              <w:right w:w="108" w:type="dxa"/>
            </w:tcMar>
            <w:hideMark/>
          </w:tcPr>
          <w:p w14:paraId="35F02BD8" w14:textId="59CED429" w:rsidR="00104DBD" w:rsidRDefault="00104DBD" w:rsidP="00104DBD">
            <w:pPr>
              <w:ind w:firstLine="7"/>
              <w:jc w:val="both"/>
              <w:rPr>
                <w:szCs w:val="24"/>
              </w:rPr>
            </w:pPr>
            <w:r w:rsidRPr="00093A81">
              <w:rPr>
                <w:szCs w:val="24"/>
              </w:rPr>
              <w:t>На заняття студенти вчасно приходять до аудиторії відповідно до діючого розкладу та обов’язково мають дотримуватися вимог техніки безпеки.</w:t>
            </w:r>
          </w:p>
          <w:p w14:paraId="4DE3EF58" w14:textId="13336681" w:rsidR="00242E7B" w:rsidRDefault="00242E7B" w:rsidP="00D676DE">
            <w:pPr>
              <w:ind w:firstLine="7"/>
              <w:jc w:val="both"/>
              <w:rPr>
                <w:szCs w:val="24"/>
              </w:rPr>
            </w:pPr>
            <w:r>
              <w:rPr>
                <w:szCs w:val="24"/>
              </w:rPr>
              <w:t>Вимоги</w:t>
            </w:r>
            <w:r>
              <w:rPr>
                <w:szCs w:val="24"/>
                <w:lang w:val="ru-RU"/>
              </w:rPr>
              <w:t xml:space="preserve"> до студента</w:t>
            </w:r>
            <w:r>
              <w:rPr>
                <w:szCs w:val="24"/>
              </w:rPr>
              <w:t>:</w:t>
            </w:r>
          </w:p>
          <w:p w14:paraId="3C61E38D" w14:textId="565A38E8" w:rsidR="00242E7B" w:rsidRDefault="002F3366" w:rsidP="00D676DE">
            <w:pPr>
              <w:pStyle w:val="a4"/>
              <w:numPr>
                <w:ilvl w:val="0"/>
                <w:numId w:val="22"/>
              </w:numPr>
              <w:ind w:left="0" w:firstLine="7"/>
              <w:jc w:val="both"/>
              <w:rPr>
                <w:szCs w:val="24"/>
              </w:rPr>
            </w:pPr>
            <w:r>
              <w:rPr>
                <w:szCs w:val="24"/>
              </w:rPr>
              <w:t>б</w:t>
            </w:r>
            <w:r w:rsidR="00242E7B">
              <w:rPr>
                <w:szCs w:val="24"/>
              </w:rPr>
              <w:t>ути присутнім в аудиторії згідно розкладу та часу проведення занять</w:t>
            </w:r>
            <w:r>
              <w:rPr>
                <w:szCs w:val="24"/>
              </w:rPr>
              <w:t>;</w:t>
            </w:r>
          </w:p>
          <w:p w14:paraId="1263773C" w14:textId="77777777" w:rsidR="00242E7B" w:rsidRDefault="00242E7B" w:rsidP="00D676DE">
            <w:pPr>
              <w:pStyle w:val="a4"/>
              <w:numPr>
                <w:ilvl w:val="0"/>
                <w:numId w:val="22"/>
              </w:numPr>
              <w:ind w:left="0" w:firstLine="7"/>
              <w:jc w:val="both"/>
              <w:rPr>
                <w:szCs w:val="24"/>
              </w:rPr>
            </w:pPr>
            <w:r>
              <w:rPr>
                <w:szCs w:val="24"/>
              </w:rPr>
              <w:t>залишати аудиторію з дозволу викладача;</w:t>
            </w:r>
          </w:p>
          <w:p w14:paraId="0CE1F890" w14:textId="77777777" w:rsidR="00242E7B" w:rsidRDefault="00242E7B" w:rsidP="00D676DE">
            <w:pPr>
              <w:pStyle w:val="a4"/>
              <w:numPr>
                <w:ilvl w:val="0"/>
                <w:numId w:val="22"/>
              </w:numPr>
              <w:ind w:left="0" w:firstLine="7"/>
              <w:jc w:val="both"/>
              <w:rPr>
                <w:szCs w:val="24"/>
              </w:rPr>
            </w:pPr>
            <w:r>
              <w:rPr>
                <w:szCs w:val="24"/>
              </w:rPr>
              <w:t>не заважати викладачу проводити заняття.</w:t>
            </w:r>
          </w:p>
          <w:p w14:paraId="540975E4" w14:textId="77777777" w:rsidR="00242E7B" w:rsidRDefault="00242E7B" w:rsidP="00D676DE">
            <w:pPr>
              <w:pStyle w:val="a4"/>
              <w:numPr>
                <w:ilvl w:val="0"/>
                <w:numId w:val="22"/>
              </w:numPr>
              <w:ind w:left="0" w:firstLine="7"/>
              <w:jc w:val="both"/>
              <w:rPr>
                <w:szCs w:val="24"/>
              </w:rPr>
            </w:pPr>
            <w:r>
              <w:rPr>
                <w:szCs w:val="24"/>
              </w:rPr>
              <w:t>бути підготовленим відповідно до тем курсу;</w:t>
            </w:r>
          </w:p>
          <w:p w14:paraId="09FC93E8" w14:textId="77777777" w:rsidR="00242E7B" w:rsidRDefault="00242E7B" w:rsidP="00D676DE">
            <w:pPr>
              <w:pStyle w:val="a4"/>
              <w:numPr>
                <w:ilvl w:val="0"/>
                <w:numId w:val="22"/>
              </w:numPr>
              <w:ind w:left="0" w:firstLine="7"/>
              <w:jc w:val="both"/>
              <w:rPr>
                <w:szCs w:val="24"/>
              </w:rPr>
            </w:pPr>
            <w:r>
              <w:rPr>
                <w:szCs w:val="24"/>
              </w:rPr>
              <w:t>виконувати вимоги та своєчасно проходити контрольні заходи.</w:t>
            </w:r>
          </w:p>
        </w:tc>
      </w:tr>
    </w:tbl>
    <w:p w14:paraId="05A0565E" w14:textId="77777777" w:rsidR="004A1213" w:rsidRPr="00242E7B" w:rsidRDefault="004A1213" w:rsidP="00D676DE">
      <w:pPr>
        <w:tabs>
          <w:tab w:val="left" w:pos="284"/>
        </w:tabs>
        <w:rPr>
          <w:lang w:val="ru-RU"/>
        </w:rPr>
      </w:pPr>
    </w:p>
    <w:sectPr w:rsidR="004A1213" w:rsidRPr="00242E7B" w:rsidSect="004513D7">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26A10"/>
    <w:multiLevelType w:val="hybridMultilevel"/>
    <w:tmpl w:val="07BC10E8"/>
    <w:lvl w:ilvl="0" w:tplc="DF58B598">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00C4AC7"/>
    <w:multiLevelType w:val="hybridMultilevel"/>
    <w:tmpl w:val="A294B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C46B7A"/>
    <w:multiLevelType w:val="hybridMultilevel"/>
    <w:tmpl w:val="849843EE"/>
    <w:lvl w:ilvl="0" w:tplc="33662F9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BCB7CBD"/>
    <w:multiLevelType w:val="hybridMultilevel"/>
    <w:tmpl w:val="681ED666"/>
    <w:lvl w:ilvl="0" w:tplc="E7CE6766">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B97508"/>
    <w:multiLevelType w:val="hybridMultilevel"/>
    <w:tmpl w:val="1E749FE6"/>
    <w:lvl w:ilvl="0" w:tplc="040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2677EC3"/>
    <w:multiLevelType w:val="hybridMultilevel"/>
    <w:tmpl w:val="A78E7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07CFD"/>
    <w:multiLevelType w:val="hybridMultilevel"/>
    <w:tmpl w:val="9EF2114C"/>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C724BD"/>
    <w:multiLevelType w:val="hybridMultilevel"/>
    <w:tmpl w:val="1C0445E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C70A42"/>
    <w:multiLevelType w:val="singleLevel"/>
    <w:tmpl w:val="5558797C"/>
    <w:lvl w:ilvl="0">
      <w:start w:val="11"/>
      <w:numFmt w:val="decimal"/>
      <w:lvlText w:val="%1."/>
      <w:lvlJc w:val="left"/>
      <w:pPr>
        <w:tabs>
          <w:tab w:val="num" w:pos="945"/>
        </w:tabs>
        <w:ind w:left="945" w:hanging="360"/>
      </w:pPr>
      <w:rPr>
        <w:rFonts w:hint="default"/>
      </w:rPr>
    </w:lvl>
  </w:abstractNum>
  <w:abstractNum w:abstractNumId="10" w15:restartNumberingAfterBreak="0">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3B3C3D57"/>
    <w:multiLevelType w:val="singleLevel"/>
    <w:tmpl w:val="FE083446"/>
    <w:lvl w:ilvl="0">
      <w:start w:val="2"/>
      <w:numFmt w:val="bullet"/>
      <w:lvlText w:val="-"/>
      <w:lvlJc w:val="left"/>
      <w:pPr>
        <w:tabs>
          <w:tab w:val="num" w:pos="1080"/>
        </w:tabs>
        <w:ind w:left="1080" w:hanging="360"/>
      </w:pPr>
      <w:rPr>
        <w:rFonts w:hint="default"/>
      </w:rPr>
    </w:lvl>
  </w:abstractNum>
  <w:abstractNum w:abstractNumId="12" w15:restartNumberingAfterBreak="0">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5935B66"/>
    <w:multiLevelType w:val="hybridMultilevel"/>
    <w:tmpl w:val="53B81604"/>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FF6662"/>
    <w:multiLevelType w:val="hybridMultilevel"/>
    <w:tmpl w:val="9B1AB8B4"/>
    <w:lvl w:ilvl="0" w:tplc="94A05372">
      <w:start w:val="1"/>
      <w:numFmt w:val="decimal"/>
      <w:lvlText w:val="6.%1"/>
      <w:lvlJc w:val="left"/>
      <w:pPr>
        <w:ind w:left="502" w:hanging="360"/>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15" w15:restartNumberingAfterBreak="0">
    <w:nsid w:val="564B4822"/>
    <w:multiLevelType w:val="hybridMultilevel"/>
    <w:tmpl w:val="F5AED652"/>
    <w:lvl w:ilvl="0" w:tplc="E2CAF86C">
      <w:start w:val="1"/>
      <w:numFmt w:val="decimal"/>
      <w:lvlText w:val="%1."/>
      <w:lvlJc w:val="left"/>
      <w:pPr>
        <w:tabs>
          <w:tab w:val="num" w:pos="928"/>
        </w:tabs>
        <w:ind w:left="928"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61EE2FDE"/>
    <w:multiLevelType w:val="hybridMultilevel"/>
    <w:tmpl w:val="080C0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E9C23B6"/>
    <w:multiLevelType w:val="hybridMultilevel"/>
    <w:tmpl w:val="6AF22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4EC62AD"/>
    <w:multiLevelType w:val="hybridMultilevel"/>
    <w:tmpl w:val="A8CE799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68A6426"/>
    <w:multiLevelType w:val="multilevel"/>
    <w:tmpl w:val="867A7A10"/>
    <w:lvl w:ilvl="0">
      <w:start w:val="1"/>
      <w:numFmt w:val="decimal"/>
      <w:pStyle w:val="1"/>
      <w:suff w:val="space"/>
      <w:lvlText w:val="%1"/>
      <w:lvlJc w:val="left"/>
      <w:pPr>
        <w:ind w:left="284" w:hanging="284"/>
      </w:pPr>
      <w:rPr>
        <w:rFonts w:ascii="Times New Roman" w:hAnsi="Times New Roman" w:hint="default"/>
        <w:b/>
        <w:i w:val="0"/>
        <w:sz w:val="24"/>
      </w:rPr>
    </w:lvl>
    <w:lvl w:ilvl="1">
      <w:start w:val="1"/>
      <w:numFmt w:val="decimal"/>
      <w:pStyle w:val="2"/>
      <w:lvlText w:val="%1.%2"/>
      <w:lvlJc w:val="left"/>
      <w:pPr>
        <w:tabs>
          <w:tab w:val="num" w:pos="6095"/>
        </w:tabs>
        <w:ind w:left="6095" w:firstLine="709"/>
      </w:pPr>
      <w:rPr>
        <w:rFonts w:ascii="Times New Roman" w:hAnsi="Times New Roman" w:cs="Times New Roman" w:hint="default"/>
        <w:b w:val="0"/>
        <w:bCs/>
        <w:sz w:val="24"/>
        <w:szCs w:val="20"/>
      </w:rPr>
    </w:lvl>
    <w:lvl w:ilvl="2">
      <w:start w:val="1"/>
      <w:numFmt w:val="decimal"/>
      <w:lvlRestart w:val="0"/>
      <w:pStyle w:val="3"/>
      <w:lvlText w:val="%1.%2.%3"/>
      <w:lvlJc w:val="left"/>
      <w:pPr>
        <w:tabs>
          <w:tab w:val="num" w:pos="0"/>
        </w:tabs>
        <w:ind w:left="0" w:firstLine="709"/>
      </w:pPr>
      <w:rPr>
        <w:rFonts w:ascii="Times New Roman" w:hAnsi="Times New Roman" w:hint="default"/>
        <w:b w:val="0"/>
        <w:i w:val="0"/>
        <w:sz w:val="24"/>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22" w15:restartNumberingAfterBreak="0">
    <w:nsid w:val="775D0959"/>
    <w:multiLevelType w:val="hybridMultilevel"/>
    <w:tmpl w:val="B8EEF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EE1AD0"/>
    <w:multiLevelType w:val="hybridMultilevel"/>
    <w:tmpl w:val="9CDC4098"/>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56295B"/>
    <w:multiLevelType w:val="singleLevel"/>
    <w:tmpl w:val="7D62AC78"/>
    <w:lvl w:ilvl="0">
      <w:start w:val="1"/>
      <w:numFmt w:val="decimal"/>
      <w:lvlText w:val="%1."/>
      <w:lvlJc w:val="left"/>
      <w:pPr>
        <w:tabs>
          <w:tab w:val="num" w:pos="1080"/>
        </w:tabs>
        <w:ind w:left="1080" w:hanging="360"/>
      </w:pPr>
      <w:rPr>
        <w:rFonts w:hint="default"/>
      </w:rPr>
    </w:lvl>
  </w:abstractNum>
  <w:abstractNum w:abstractNumId="25" w15:restartNumberingAfterBreak="0">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25"/>
  </w:num>
  <w:num w:numId="2">
    <w:abstractNumId w:val="10"/>
  </w:num>
  <w:num w:numId="3">
    <w:abstractNumId w:val="12"/>
  </w:num>
  <w:num w:numId="4">
    <w:abstractNumId w:val="17"/>
  </w:num>
  <w:num w:numId="5">
    <w:abstractNumId w:val="5"/>
  </w:num>
  <w:num w:numId="6">
    <w:abstractNumId w:val="19"/>
  </w:num>
  <w:num w:numId="7">
    <w:abstractNumId w:val="3"/>
  </w:num>
  <w:num w:numId="8">
    <w:abstractNumId w:val="14"/>
  </w:num>
  <w:num w:numId="9">
    <w:abstractNumId w:val="22"/>
  </w:num>
  <w:num w:numId="10">
    <w:abstractNumId w:val="16"/>
  </w:num>
  <w:num w:numId="11">
    <w:abstractNumId w:val="13"/>
  </w:num>
  <w:num w:numId="12">
    <w:abstractNumId w:val="7"/>
  </w:num>
  <w:num w:numId="13">
    <w:abstractNumId w:val="8"/>
  </w:num>
  <w:num w:numId="14">
    <w:abstractNumId w:val="20"/>
  </w:num>
  <w:num w:numId="15">
    <w:abstractNumId w:val="23"/>
  </w:num>
  <w:num w:numId="16">
    <w:abstractNumId w:val="18"/>
  </w:num>
  <w:num w:numId="17">
    <w:abstractNumId w:val="21"/>
  </w:num>
  <w:num w:numId="18">
    <w:abstractNumId w:val="6"/>
  </w:num>
  <w:num w:numId="19">
    <w:abstractNumId w:val="1"/>
  </w:num>
  <w:num w:numId="20">
    <w:abstractNumId w:val="4"/>
  </w:num>
  <w:num w:numId="21">
    <w:abstractNumId w:val="0"/>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1"/>
  </w:num>
  <w:num w:numId="25">
    <w:abstractNumId w:val="9"/>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BA0"/>
    <w:rsid w:val="00020985"/>
    <w:rsid w:val="0002474B"/>
    <w:rsid w:val="000261AA"/>
    <w:rsid w:val="00045057"/>
    <w:rsid w:val="00063EF8"/>
    <w:rsid w:val="0006699D"/>
    <w:rsid w:val="00073F25"/>
    <w:rsid w:val="000A54EE"/>
    <w:rsid w:val="000E19E9"/>
    <w:rsid w:val="000F3915"/>
    <w:rsid w:val="00104DBD"/>
    <w:rsid w:val="001065E2"/>
    <w:rsid w:val="0014328B"/>
    <w:rsid w:val="00181F53"/>
    <w:rsid w:val="001C125F"/>
    <w:rsid w:val="001C59FC"/>
    <w:rsid w:val="001D38A9"/>
    <w:rsid w:val="002409B3"/>
    <w:rsid w:val="00242837"/>
    <w:rsid w:val="00242E7B"/>
    <w:rsid w:val="00251587"/>
    <w:rsid w:val="0028750C"/>
    <w:rsid w:val="00292879"/>
    <w:rsid w:val="00296C06"/>
    <w:rsid w:val="002A0C75"/>
    <w:rsid w:val="002A2BA3"/>
    <w:rsid w:val="002B4E8D"/>
    <w:rsid w:val="002C0C2E"/>
    <w:rsid w:val="002C34B6"/>
    <w:rsid w:val="002D0B32"/>
    <w:rsid w:val="002F3366"/>
    <w:rsid w:val="002F390A"/>
    <w:rsid w:val="002F4152"/>
    <w:rsid w:val="00304689"/>
    <w:rsid w:val="00312466"/>
    <w:rsid w:val="00354F2F"/>
    <w:rsid w:val="00397F17"/>
    <w:rsid w:val="003A00F8"/>
    <w:rsid w:val="003A218A"/>
    <w:rsid w:val="003C772C"/>
    <w:rsid w:val="004244C0"/>
    <w:rsid w:val="004513D7"/>
    <w:rsid w:val="004513F1"/>
    <w:rsid w:val="004854E5"/>
    <w:rsid w:val="004A1213"/>
    <w:rsid w:val="004A6CB1"/>
    <w:rsid w:val="004C550C"/>
    <w:rsid w:val="004E4C61"/>
    <w:rsid w:val="004F1182"/>
    <w:rsid w:val="004F40C5"/>
    <w:rsid w:val="004F5326"/>
    <w:rsid w:val="00502A8C"/>
    <w:rsid w:val="00516886"/>
    <w:rsid w:val="00521C32"/>
    <w:rsid w:val="00526596"/>
    <w:rsid w:val="00530038"/>
    <w:rsid w:val="005659F8"/>
    <w:rsid w:val="005A3F43"/>
    <w:rsid w:val="005D26A0"/>
    <w:rsid w:val="005D7F6E"/>
    <w:rsid w:val="005E0718"/>
    <w:rsid w:val="006139CC"/>
    <w:rsid w:val="00644D6E"/>
    <w:rsid w:val="00670A4E"/>
    <w:rsid w:val="00684DC3"/>
    <w:rsid w:val="00693587"/>
    <w:rsid w:val="006A5829"/>
    <w:rsid w:val="006E13A6"/>
    <w:rsid w:val="00727660"/>
    <w:rsid w:val="00727A6B"/>
    <w:rsid w:val="007506EF"/>
    <w:rsid w:val="007B3215"/>
    <w:rsid w:val="007D0967"/>
    <w:rsid w:val="0084216A"/>
    <w:rsid w:val="008513D6"/>
    <w:rsid w:val="00881B01"/>
    <w:rsid w:val="008A1A51"/>
    <w:rsid w:val="008B501D"/>
    <w:rsid w:val="008C3DB4"/>
    <w:rsid w:val="008E1A8C"/>
    <w:rsid w:val="008F1322"/>
    <w:rsid w:val="00934F52"/>
    <w:rsid w:val="0095133B"/>
    <w:rsid w:val="009737A9"/>
    <w:rsid w:val="00986FD6"/>
    <w:rsid w:val="00990A8E"/>
    <w:rsid w:val="009A362B"/>
    <w:rsid w:val="009C16DC"/>
    <w:rsid w:val="009C2540"/>
    <w:rsid w:val="009D604F"/>
    <w:rsid w:val="00A15754"/>
    <w:rsid w:val="00A57727"/>
    <w:rsid w:val="00A7082C"/>
    <w:rsid w:val="00AC7AF8"/>
    <w:rsid w:val="00AE7F8F"/>
    <w:rsid w:val="00B15528"/>
    <w:rsid w:val="00B2014A"/>
    <w:rsid w:val="00B21711"/>
    <w:rsid w:val="00B218AE"/>
    <w:rsid w:val="00B54FFC"/>
    <w:rsid w:val="00B677B4"/>
    <w:rsid w:val="00B80ACD"/>
    <w:rsid w:val="00B85773"/>
    <w:rsid w:val="00B94D93"/>
    <w:rsid w:val="00B96748"/>
    <w:rsid w:val="00BC21C5"/>
    <w:rsid w:val="00BC78BD"/>
    <w:rsid w:val="00C377FC"/>
    <w:rsid w:val="00C505B1"/>
    <w:rsid w:val="00C71468"/>
    <w:rsid w:val="00CC1623"/>
    <w:rsid w:val="00D20E72"/>
    <w:rsid w:val="00D676DE"/>
    <w:rsid w:val="00DA74BF"/>
    <w:rsid w:val="00DC120A"/>
    <w:rsid w:val="00DD2EE1"/>
    <w:rsid w:val="00DE72EB"/>
    <w:rsid w:val="00E274F2"/>
    <w:rsid w:val="00E34599"/>
    <w:rsid w:val="00E424C6"/>
    <w:rsid w:val="00E77920"/>
    <w:rsid w:val="00E853D0"/>
    <w:rsid w:val="00EC5526"/>
    <w:rsid w:val="00ED7BA0"/>
    <w:rsid w:val="00EE3BFA"/>
    <w:rsid w:val="00F24D02"/>
    <w:rsid w:val="00F34871"/>
    <w:rsid w:val="00F455A5"/>
    <w:rsid w:val="00F53CB4"/>
    <w:rsid w:val="00FA09E8"/>
    <w:rsid w:val="00FB01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8329"/>
  <w15:docId w15:val="{AAF9D743-D001-44E9-A6D4-4D79AA76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ind w:firstLine="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7BA0"/>
    <w:pPr>
      <w:spacing w:after="0" w:line="240" w:lineRule="auto"/>
      <w:ind w:firstLine="0"/>
    </w:pPr>
    <w:rPr>
      <w:rFonts w:ascii="Times New Roman" w:eastAsia="Times New Roman" w:hAnsi="Times New Roman" w:cs="Times New Roman"/>
      <w:sz w:val="24"/>
      <w:szCs w:val="20"/>
    </w:rPr>
  </w:style>
  <w:style w:type="paragraph" w:styleId="1">
    <w:name w:val="heading 1"/>
    <w:basedOn w:val="a"/>
    <w:next w:val="a0"/>
    <w:link w:val="10"/>
    <w:rsid w:val="00644D6E"/>
    <w:pPr>
      <w:keepNext/>
      <w:numPr>
        <w:numId w:val="17"/>
      </w:numPr>
      <w:tabs>
        <w:tab w:val="left" w:pos="567"/>
      </w:tabs>
      <w:suppressAutoHyphens/>
      <w:spacing w:before="240" w:after="240"/>
      <w:contextualSpacing/>
      <w:jc w:val="center"/>
      <w:outlineLvl w:val="0"/>
    </w:pPr>
    <w:rPr>
      <w:b/>
      <w:caps/>
      <w:szCs w:val="18"/>
      <w:lang w:eastAsia="ar-SA"/>
    </w:rPr>
  </w:style>
  <w:style w:type="paragraph" w:styleId="2">
    <w:name w:val="heading 2"/>
    <w:basedOn w:val="a0"/>
    <w:next w:val="a0"/>
    <w:link w:val="20"/>
    <w:qFormat/>
    <w:rsid w:val="00644D6E"/>
    <w:pPr>
      <w:keepNext/>
      <w:keepLines/>
      <w:numPr>
        <w:ilvl w:val="1"/>
        <w:numId w:val="17"/>
      </w:numPr>
      <w:tabs>
        <w:tab w:val="left" w:pos="992"/>
      </w:tabs>
      <w:suppressAutoHyphens/>
      <w:spacing w:before="120" w:after="120"/>
      <w:outlineLvl w:val="1"/>
    </w:pPr>
    <w:rPr>
      <w:szCs w:val="18"/>
      <w:lang w:eastAsia="ar-SA"/>
    </w:rPr>
  </w:style>
  <w:style w:type="paragraph" w:styleId="3">
    <w:name w:val="heading 3"/>
    <w:basedOn w:val="a"/>
    <w:next w:val="a0"/>
    <w:link w:val="30"/>
    <w:qFormat/>
    <w:rsid w:val="00644D6E"/>
    <w:pPr>
      <w:numPr>
        <w:ilvl w:val="2"/>
        <w:numId w:val="17"/>
      </w:numPr>
      <w:suppressAutoHyphens/>
      <w:spacing w:before="120"/>
      <w:outlineLvl w:val="2"/>
    </w:pPr>
    <w:rPr>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ED7BA0"/>
    <w:pPr>
      <w:ind w:left="720"/>
      <w:contextualSpacing/>
    </w:pPr>
  </w:style>
  <w:style w:type="paragraph" w:styleId="a0">
    <w:name w:val="Body Text"/>
    <w:basedOn w:val="a"/>
    <w:link w:val="a5"/>
    <w:rsid w:val="006A5829"/>
    <w:pPr>
      <w:ind w:firstLine="709"/>
      <w:jc w:val="both"/>
    </w:pPr>
  </w:style>
  <w:style w:type="character" w:customStyle="1" w:styleId="a5">
    <w:name w:val="Основной текст Знак"/>
    <w:basedOn w:val="a1"/>
    <w:link w:val="a0"/>
    <w:rsid w:val="006A5829"/>
    <w:rPr>
      <w:rFonts w:ascii="Times New Roman" w:eastAsia="Times New Roman" w:hAnsi="Times New Roman" w:cs="Times New Roman"/>
      <w:sz w:val="24"/>
      <w:szCs w:val="20"/>
    </w:rPr>
  </w:style>
  <w:style w:type="paragraph" w:styleId="a6">
    <w:name w:val="footer"/>
    <w:basedOn w:val="a"/>
    <w:link w:val="a7"/>
    <w:rsid w:val="006139CC"/>
    <w:pPr>
      <w:tabs>
        <w:tab w:val="center" w:pos="4677"/>
        <w:tab w:val="right" w:pos="9355"/>
      </w:tabs>
    </w:pPr>
  </w:style>
  <w:style w:type="character" w:customStyle="1" w:styleId="a7">
    <w:name w:val="Нижний колонтитул Знак"/>
    <w:basedOn w:val="a1"/>
    <w:link w:val="a6"/>
    <w:rsid w:val="006139CC"/>
    <w:rPr>
      <w:rFonts w:ascii="Times New Roman" w:eastAsia="Times New Roman" w:hAnsi="Times New Roman" w:cs="Times New Roman"/>
      <w:sz w:val="24"/>
      <w:szCs w:val="20"/>
    </w:rPr>
  </w:style>
  <w:style w:type="character" w:styleId="a8">
    <w:name w:val="Hyperlink"/>
    <w:rsid w:val="00644D6E"/>
    <w:rPr>
      <w:color w:val="0000FF"/>
      <w:u w:val="single"/>
    </w:rPr>
  </w:style>
  <w:style w:type="character" w:customStyle="1" w:styleId="10">
    <w:name w:val="Заголовок 1 Знак"/>
    <w:basedOn w:val="a1"/>
    <w:link w:val="1"/>
    <w:rsid w:val="00644D6E"/>
    <w:rPr>
      <w:rFonts w:ascii="Times New Roman" w:eastAsia="Times New Roman" w:hAnsi="Times New Roman" w:cs="Times New Roman"/>
      <w:b/>
      <w:caps/>
      <w:sz w:val="24"/>
      <w:szCs w:val="18"/>
      <w:lang w:eastAsia="ar-SA"/>
    </w:rPr>
  </w:style>
  <w:style w:type="character" w:customStyle="1" w:styleId="20">
    <w:name w:val="Заголовок 2 Знак"/>
    <w:basedOn w:val="a1"/>
    <w:link w:val="2"/>
    <w:rsid w:val="00644D6E"/>
    <w:rPr>
      <w:rFonts w:ascii="Times New Roman" w:eastAsia="Times New Roman" w:hAnsi="Times New Roman" w:cs="Times New Roman"/>
      <w:sz w:val="24"/>
      <w:szCs w:val="18"/>
      <w:lang w:eastAsia="ar-SA"/>
    </w:rPr>
  </w:style>
  <w:style w:type="character" w:customStyle="1" w:styleId="30">
    <w:name w:val="Заголовок 3 Знак"/>
    <w:basedOn w:val="a1"/>
    <w:link w:val="3"/>
    <w:rsid w:val="00644D6E"/>
    <w:rPr>
      <w:rFonts w:ascii="Times New Roman" w:eastAsia="Times New Roman" w:hAnsi="Times New Roman" w:cs="Times New Roman"/>
      <w:sz w:val="24"/>
      <w:szCs w:val="18"/>
      <w:lang w:eastAsia="ar-SA"/>
    </w:rPr>
  </w:style>
  <w:style w:type="paragraph" w:styleId="a9">
    <w:name w:val="Balloon Text"/>
    <w:basedOn w:val="a"/>
    <w:link w:val="aa"/>
    <w:uiPriority w:val="99"/>
    <w:semiHidden/>
    <w:unhideWhenUsed/>
    <w:rsid w:val="001C125F"/>
    <w:rPr>
      <w:rFonts w:ascii="Tahoma" w:hAnsi="Tahoma" w:cs="Tahoma"/>
      <w:sz w:val="16"/>
      <w:szCs w:val="16"/>
    </w:rPr>
  </w:style>
  <w:style w:type="character" w:customStyle="1" w:styleId="aa">
    <w:name w:val="Текст выноски Знак"/>
    <w:basedOn w:val="a1"/>
    <w:link w:val="a9"/>
    <w:uiPriority w:val="99"/>
    <w:semiHidden/>
    <w:rsid w:val="001C125F"/>
    <w:rPr>
      <w:rFonts w:ascii="Tahoma" w:eastAsia="Times New Roman" w:hAnsi="Tahoma" w:cs="Tahoma"/>
      <w:sz w:val="16"/>
      <w:szCs w:val="16"/>
    </w:rPr>
  </w:style>
  <w:style w:type="character" w:customStyle="1" w:styleId="21">
    <w:name w:val="Основний текст (2)_"/>
    <w:link w:val="22"/>
    <w:rsid w:val="0028750C"/>
    <w:rPr>
      <w:rFonts w:ascii="Arial" w:hAnsi="Arial"/>
      <w:shd w:val="clear" w:color="auto" w:fill="FFFFFF"/>
    </w:rPr>
  </w:style>
  <w:style w:type="paragraph" w:customStyle="1" w:styleId="22">
    <w:name w:val="Основний текст (2)"/>
    <w:basedOn w:val="a"/>
    <w:link w:val="21"/>
    <w:rsid w:val="0028750C"/>
    <w:pPr>
      <w:widowControl w:val="0"/>
      <w:shd w:val="clear" w:color="auto" w:fill="FFFFFF"/>
      <w:spacing w:before="480" w:line="226" w:lineRule="exact"/>
      <w:jc w:val="both"/>
    </w:pPr>
    <w:rPr>
      <w:rFonts w:ascii="Arial" w:eastAsiaTheme="minorHAnsi" w:hAnsi="Arial" w:cstheme="minorBidi"/>
      <w:sz w:val="22"/>
      <w:szCs w:val="22"/>
    </w:rPr>
  </w:style>
  <w:style w:type="paragraph" w:customStyle="1" w:styleId="Nata1">
    <w:name w:val="Nata1"/>
    <w:basedOn w:val="a"/>
    <w:rsid w:val="0028750C"/>
    <w:pPr>
      <w:jc w:val="both"/>
    </w:pPr>
    <w:rPr>
      <w:b/>
      <w:sz w:val="26"/>
      <w:lang w:val="ru-RU" w:eastAsia="ru-RU"/>
    </w:rPr>
  </w:style>
  <w:style w:type="paragraph" w:styleId="HTML">
    <w:name w:val="HTML Preformatted"/>
    <w:basedOn w:val="a"/>
    <w:link w:val="HTML0"/>
    <w:uiPriority w:val="99"/>
    <w:unhideWhenUsed/>
    <w:rsid w:val="00B54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0">
    <w:name w:val="Стандартный HTML Знак"/>
    <w:basedOn w:val="a1"/>
    <w:link w:val="HTML"/>
    <w:uiPriority w:val="99"/>
    <w:rsid w:val="00B54FFC"/>
    <w:rPr>
      <w:rFonts w:ascii="Courier New" w:eastAsia="Times New Roman" w:hAnsi="Courier New" w:cs="Courier New"/>
      <w:sz w:val="20"/>
      <w:szCs w:val="20"/>
      <w:lang w:val="ru-RU" w:eastAsia="ru-RU"/>
    </w:rPr>
  </w:style>
  <w:style w:type="paragraph" w:styleId="ab">
    <w:name w:val="Normal (Web)"/>
    <w:basedOn w:val="a"/>
    <w:uiPriority w:val="99"/>
    <w:unhideWhenUsed/>
    <w:rsid w:val="000261AA"/>
    <w:pPr>
      <w:spacing w:before="100" w:beforeAutospacing="1" w:after="100" w:afterAutospacing="1"/>
    </w:pPr>
    <w:rPr>
      <w:szCs w:val="24"/>
      <w:lang w:val="ru-RU" w:eastAsia="ru-RU"/>
    </w:rPr>
  </w:style>
  <w:style w:type="character" w:customStyle="1" w:styleId="grame">
    <w:name w:val="grame"/>
    <w:basedOn w:val="a1"/>
    <w:rsid w:val="000261AA"/>
  </w:style>
  <w:style w:type="paragraph" w:styleId="23">
    <w:name w:val="Body Text 2"/>
    <w:basedOn w:val="a"/>
    <w:link w:val="24"/>
    <w:uiPriority w:val="99"/>
    <w:semiHidden/>
    <w:unhideWhenUsed/>
    <w:rsid w:val="006E13A6"/>
    <w:pPr>
      <w:spacing w:after="120" w:line="480" w:lineRule="auto"/>
    </w:pPr>
  </w:style>
  <w:style w:type="character" w:customStyle="1" w:styleId="24">
    <w:name w:val="Основной текст 2 Знак"/>
    <w:basedOn w:val="a1"/>
    <w:link w:val="23"/>
    <w:uiPriority w:val="99"/>
    <w:semiHidden/>
    <w:rsid w:val="006E13A6"/>
    <w:rPr>
      <w:rFonts w:ascii="Times New Roman" w:eastAsia="Times New Roman" w:hAnsi="Times New Roman" w:cs="Times New Roman"/>
      <w:sz w:val="24"/>
      <w:szCs w:val="20"/>
    </w:rPr>
  </w:style>
  <w:style w:type="paragraph" w:styleId="25">
    <w:name w:val="Body Text Indent 2"/>
    <w:basedOn w:val="a"/>
    <w:link w:val="26"/>
    <w:uiPriority w:val="99"/>
    <w:semiHidden/>
    <w:unhideWhenUsed/>
    <w:rsid w:val="006E13A6"/>
    <w:pPr>
      <w:spacing w:after="120" w:line="480" w:lineRule="auto"/>
      <w:ind w:left="283"/>
    </w:pPr>
  </w:style>
  <w:style w:type="character" w:customStyle="1" w:styleId="26">
    <w:name w:val="Основной текст с отступом 2 Знак"/>
    <w:basedOn w:val="a1"/>
    <w:link w:val="25"/>
    <w:uiPriority w:val="99"/>
    <w:semiHidden/>
    <w:rsid w:val="006E13A6"/>
    <w:rPr>
      <w:rFonts w:ascii="Times New Roman" w:eastAsia="Times New Roman" w:hAnsi="Times New Roman" w:cs="Times New Roman"/>
      <w:sz w:val="24"/>
      <w:szCs w:val="20"/>
    </w:rPr>
  </w:style>
  <w:style w:type="paragraph" w:styleId="31">
    <w:name w:val="Body Text Indent 3"/>
    <w:basedOn w:val="a"/>
    <w:link w:val="32"/>
    <w:uiPriority w:val="99"/>
    <w:semiHidden/>
    <w:unhideWhenUsed/>
    <w:rsid w:val="006E13A6"/>
    <w:pPr>
      <w:spacing w:after="120"/>
      <w:ind w:left="283"/>
    </w:pPr>
    <w:rPr>
      <w:sz w:val="16"/>
      <w:szCs w:val="16"/>
    </w:rPr>
  </w:style>
  <w:style w:type="character" w:customStyle="1" w:styleId="32">
    <w:name w:val="Основной текст с отступом 3 Знак"/>
    <w:basedOn w:val="a1"/>
    <w:link w:val="31"/>
    <w:uiPriority w:val="99"/>
    <w:semiHidden/>
    <w:rsid w:val="006E13A6"/>
    <w:rPr>
      <w:rFonts w:ascii="Times New Roman" w:eastAsia="Times New Roman" w:hAnsi="Times New Roman" w:cs="Times New Roman"/>
      <w:sz w:val="16"/>
      <w:szCs w:val="16"/>
    </w:rPr>
  </w:style>
  <w:style w:type="paragraph" w:styleId="ac">
    <w:name w:val="Body Text Indent"/>
    <w:basedOn w:val="a"/>
    <w:link w:val="ad"/>
    <w:rsid w:val="00104DBD"/>
    <w:pPr>
      <w:spacing w:after="120"/>
      <w:ind w:left="283"/>
    </w:pPr>
    <w:rPr>
      <w:szCs w:val="24"/>
      <w:lang w:val="ru-RU" w:eastAsia="ru-RU"/>
    </w:rPr>
  </w:style>
  <w:style w:type="character" w:customStyle="1" w:styleId="ad">
    <w:name w:val="Основной текст с отступом Знак"/>
    <w:basedOn w:val="a1"/>
    <w:link w:val="ac"/>
    <w:rsid w:val="00104DBD"/>
    <w:rPr>
      <w:rFonts w:ascii="Times New Roman" w:eastAsia="Times New Roman" w:hAnsi="Times New Roman" w:cs="Times New Roman"/>
      <w:sz w:val="24"/>
      <w:szCs w:val="24"/>
      <w:lang w:val="ru-RU" w:eastAsia="ru-RU"/>
    </w:rPr>
  </w:style>
  <w:style w:type="character" w:styleId="ae">
    <w:name w:val="Unresolved Mention"/>
    <w:basedOn w:val="a1"/>
    <w:uiPriority w:val="99"/>
    <w:semiHidden/>
    <w:unhideWhenUsed/>
    <w:rsid w:val="00354F2F"/>
    <w:rPr>
      <w:color w:val="605E5C"/>
      <w:shd w:val="clear" w:color="auto" w:fill="E1DFDD"/>
    </w:rPr>
  </w:style>
  <w:style w:type="paragraph" w:styleId="af">
    <w:name w:val="No Spacing"/>
    <w:uiPriority w:val="1"/>
    <w:qFormat/>
    <w:rsid w:val="004513F1"/>
    <w:pPr>
      <w:spacing w:after="0" w:line="240" w:lineRule="auto"/>
      <w:ind w:firstLine="0"/>
    </w:pPr>
    <w:rPr>
      <w:rFonts w:ascii="Times New Roman" w:eastAsia="Times New Roman" w:hAnsi="Times New Roman" w:cs="Times New Roman"/>
      <w:color w:val="000000"/>
      <w:sz w:val="24"/>
      <w:szCs w:val="24"/>
      <w:lang w:val="en-US"/>
    </w:rPr>
  </w:style>
  <w:style w:type="character" w:customStyle="1" w:styleId="89pt">
    <w:name w:val="Основний текст (8) + 9 pt"/>
    <w:uiPriority w:val="99"/>
    <w:rsid w:val="004513F1"/>
    <w:rPr>
      <w:rFonts w:ascii="Times New Roman" w:hAnsi="Times New Roman" w:cs="Times New Roman" w:hint="default"/>
      <w:b/>
      <w:bCs/>
      <w:strike w:val="0"/>
      <w:dstrike w:val="0"/>
      <w:sz w:val="18"/>
      <w:szCs w:val="18"/>
      <w:u w:val="none"/>
      <w:effect w:val="none"/>
    </w:rPr>
  </w:style>
  <w:style w:type="character" w:customStyle="1" w:styleId="8">
    <w:name w:val="Основний текст (8)"/>
    <w:uiPriority w:val="99"/>
    <w:rsid w:val="004513F1"/>
    <w:rPr>
      <w:rFonts w:ascii="Times New Roman" w:hAnsi="Times New Roman" w:cs="Times New Roman" w:hint="default"/>
      <w:b/>
      <w:bCs/>
      <w:strike w:val="0"/>
      <w:dstrike w:val="0"/>
      <w:sz w:val="20"/>
      <w:szCs w:val="20"/>
      <w:u w:val="none"/>
      <w:effect w:val="none"/>
    </w:rPr>
  </w:style>
  <w:style w:type="character" w:customStyle="1" w:styleId="80">
    <w:name w:val="Основний текст (8) + Не напівжирний"/>
    <w:uiPriority w:val="99"/>
    <w:rsid w:val="004513F1"/>
    <w:rPr>
      <w:rFonts w:ascii="Times New Roman" w:hAnsi="Times New Roman" w:cs="Times New Roman" w:hint="default"/>
      <w:strike w:val="0"/>
      <w:dstrike w:val="0"/>
      <w:sz w:val="20"/>
      <w:szCs w:val="20"/>
      <w:u w:val="none"/>
      <w:effect w:val="none"/>
    </w:rPr>
  </w:style>
  <w:style w:type="paragraph" w:customStyle="1" w:styleId="Normal">
    <w:name w:val="Normal"/>
    <w:rsid w:val="00B677B4"/>
    <w:pPr>
      <w:widowControl w:val="0"/>
      <w:spacing w:after="0" w:line="600" w:lineRule="auto"/>
      <w:ind w:firstLine="0"/>
      <w:jc w:val="center"/>
    </w:pPr>
    <w:rPr>
      <w:rFonts w:ascii="Times New Roman" w:eastAsia="Times New Roman" w:hAnsi="Times New Roman" w:cs="Times New Roman"/>
      <w:b/>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2357">
      <w:bodyDiv w:val="1"/>
      <w:marLeft w:val="0"/>
      <w:marRight w:val="0"/>
      <w:marTop w:val="0"/>
      <w:marBottom w:val="0"/>
      <w:divBdr>
        <w:top w:val="none" w:sz="0" w:space="0" w:color="auto"/>
        <w:left w:val="none" w:sz="0" w:space="0" w:color="auto"/>
        <w:bottom w:val="none" w:sz="0" w:space="0" w:color="auto"/>
        <w:right w:val="none" w:sz="0" w:space="0" w:color="auto"/>
      </w:divBdr>
    </w:div>
    <w:div w:id="138306202">
      <w:bodyDiv w:val="1"/>
      <w:marLeft w:val="0"/>
      <w:marRight w:val="0"/>
      <w:marTop w:val="0"/>
      <w:marBottom w:val="0"/>
      <w:divBdr>
        <w:top w:val="none" w:sz="0" w:space="0" w:color="auto"/>
        <w:left w:val="none" w:sz="0" w:space="0" w:color="auto"/>
        <w:bottom w:val="none" w:sz="0" w:space="0" w:color="auto"/>
        <w:right w:val="none" w:sz="0" w:space="0" w:color="auto"/>
      </w:divBdr>
    </w:div>
    <w:div w:id="142625463">
      <w:bodyDiv w:val="1"/>
      <w:marLeft w:val="0"/>
      <w:marRight w:val="0"/>
      <w:marTop w:val="0"/>
      <w:marBottom w:val="0"/>
      <w:divBdr>
        <w:top w:val="none" w:sz="0" w:space="0" w:color="auto"/>
        <w:left w:val="none" w:sz="0" w:space="0" w:color="auto"/>
        <w:bottom w:val="none" w:sz="0" w:space="0" w:color="auto"/>
        <w:right w:val="none" w:sz="0" w:space="0" w:color="auto"/>
      </w:divBdr>
    </w:div>
    <w:div w:id="541476920">
      <w:bodyDiv w:val="1"/>
      <w:marLeft w:val="0"/>
      <w:marRight w:val="0"/>
      <w:marTop w:val="0"/>
      <w:marBottom w:val="0"/>
      <w:divBdr>
        <w:top w:val="none" w:sz="0" w:space="0" w:color="auto"/>
        <w:left w:val="none" w:sz="0" w:space="0" w:color="auto"/>
        <w:bottom w:val="none" w:sz="0" w:space="0" w:color="auto"/>
        <w:right w:val="none" w:sz="0" w:space="0" w:color="auto"/>
      </w:divBdr>
    </w:div>
    <w:div w:id="1713571543">
      <w:bodyDiv w:val="1"/>
      <w:marLeft w:val="0"/>
      <w:marRight w:val="0"/>
      <w:marTop w:val="0"/>
      <w:marBottom w:val="0"/>
      <w:divBdr>
        <w:top w:val="none" w:sz="0" w:space="0" w:color="auto"/>
        <w:left w:val="none" w:sz="0" w:space="0" w:color="auto"/>
        <w:bottom w:val="none" w:sz="0" w:space="0" w:color="auto"/>
        <w:right w:val="none" w:sz="0" w:space="0" w:color="auto"/>
      </w:divBdr>
    </w:div>
    <w:div w:id="1854101560">
      <w:bodyDiv w:val="1"/>
      <w:marLeft w:val="0"/>
      <w:marRight w:val="0"/>
      <w:marTop w:val="0"/>
      <w:marBottom w:val="0"/>
      <w:divBdr>
        <w:top w:val="none" w:sz="0" w:space="0" w:color="auto"/>
        <w:left w:val="none" w:sz="0" w:space="0" w:color="auto"/>
        <w:bottom w:val="none" w:sz="0" w:space="0" w:color="auto"/>
        <w:right w:val="none" w:sz="0" w:space="0" w:color="auto"/>
      </w:divBdr>
    </w:div>
    <w:div w:id="187630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DC9BAEBDFFA514D80808986343349C4" ma:contentTypeVersion="17" ma:contentTypeDescription="Создание документа." ma:contentTypeScope="" ma:versionID="9deeaf177d7d54d871c2a17bcd763e7a">
  <xsd:schema xmlns:xsd="http://www.w3.org/2001/XMLSchema" xmlns:xs="http://www.w3.org/2001/XMLSchema" xmlns:p="http://schemas.microsoft.com/office/2006/metadata/properties" xmlns:ns2="eb937899-9297-441a-943d-0f7599d37e41" xmlns:ns3="7518a040-728e-4e78-ab65-0b3a0aeca0f6" targetNamespace="http://schemas.microsoft.com/office/2006/metadata/properties" ma:root="true" ma:fieldsID="1fb216b326b7a93088e7e410cf406d37" ns2:_="" ns3:_="">
    <xsd:import namespace="eb937899-9297-441a-943d-0f7599d37e41"/>
    <xsd:import namespace="7518a040-728e-4e78-ab65-0b3a0aeca0f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3:SharedWithUsers" minOccurs="0"/>
                <xsd:element ref="ns3:SharedWithDetails"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37899-9297-441a-943d-0f7599d37e4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lcf76f155ced4ddcb4097134ff3c332f" ma:index="18" nillable="true" ma:taxonomy="true" ma:internalName="lcf76f155ced4ddcb4097134ff3c332f" ma:taxonomyFieldName="MediaServiceImageTags" ma:displayName="Теги изображений" ma:readOnly="false" ma:fieldId="{5cf76f15-5ced-4ddc-b409-7134ff3c332f}" ma:taxonomyMulti="true" ma:sspId="44d9d1b8-7896-4ec6-b5ab-824fec17912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18a040-728e-4e78-ab65-0b3a0aeca0f6" elementFormDefault="qualified">
    <xsd:import namespace="http://schemas.microsoft.com/office/2006/documentManagement/types"/>
    <xsd:import namespace="http://schemas.microsoft.com/office/infopath/2007/PartnerControls"/>
    <xsd:element name="SharedWithUsers" ma:index="13"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Совместно с подробностями" ma:internalName="SharedWithDetails" ma:readOnly="true">
      <xsd:simpleType>
        <xsd:restriction base="dms:Note">
          <xsd:maxLength value="255"/>
        </xsd:restriction>
      </xsd:simpleType>
    </xsd:element>
    <xsd:element name="TaxCatchAll" ma:index="19" nillable="true" ma:displayName="Taxonomy Catch All Column" ma:hidden="true" ma:list="{02687043-d247-4c62-89ee-1927b2381342}" ma:internalName="TaxCatchAll" ma:showField="CatchAllData" ma:web="7518a040-728e-4e78-ab65-0b3a0aeca0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eb937899-9297-441a-943d-0f7599d37e41" xsi:nil="true"/>
    <lcf76f155ced4ddcb4097134ff3c332f xmlns="eb937899-9297-441a-943d-0f7599d37e41">
      <Terms xmlns="http://schemas.microsoft.com/office/infopath/2007/PartnerControls"/>
    </lcf76f155ced4ddcb4097134ff3c332f>
    <FolderType xmlns="eb937899-9297-441a-943d-0f7599d37e41" xsi:nil="true"/>
    <TeamsChannelId xmlns="eb937899-9297-441a-943d-0f7599d37e41" xsi:nil="true"/>
    <TaxCatchAll xmlns="7518a040-728e-4e78-ab65-0b3a0aeca0f6" xsi:nil="true"/>
    <AppVersion xmlns="eb937899-9297-441a-943d-0f7599d37e41" xsi:nil="true"/>
    <NotebookType xmlns="eb937899-9297-441a-943d-0f7599d37e41" xsi:nil="true"/>
  </documentManagement>
</p:properties>
</file>

<file path=customXml/itemProps1.xml><?xml version="1.0" encoding="utf-8"?>
<ds:datastoreItem xmlns:ds="http://schemas.openxmlformats.org/officeDocument/2006/customXml" ds:itemID="{7F8FDC4A-2DD5-4CA5-9448-26EC1FE1C2D0}"/>
</file>

<file path=customXml/itemProps2.xml><?xml version="1.0" encoding="utf-8"?>
<ds:datastoreItem xmlns:ds="http://schemas.openxmlformats.org/officeDocument/2006/customXml" ds:itemID="{16C205A4-1D6F-43D7-B3CF-0204662B2E3F}"/>
</file>

<file path=customXml/itemProps3.xml><?xml version="1.0" encoding="utf-8"?>
<ds:datastoreItem xmlns:ds="http://schemas.openxmlformats.org/officeDocument/2006/customXml" ds:itemID="{76ABC9C0-65CF-4456-82EB-5CB0ECEBE0B1}"/>
</file>

<file path=docProps/app.xml><?xml version="1.0" encoding="utf-8"?>
<Properties xmlns="http://schemas.openxmlformats.org/officeDocument/2006/extended-properties" xmlns:vt="http://schemas.openxmlformats.org/officeDocument/2006/docPropsVTypes">
  <Template>Normal</Template>
  <TotalTime>11</TotalTime>
  <Pages>13</Pages>
  <Words>3088</Words>
  <Characters>17603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Христенко</dc:creator>
  <cp:keywords/>
  <dc:description/>
  <cp:lastModifiedBy>Пользователь</cp:lastModifiedBy>
  <cp:revision>4</cp:revision>
  <dcterms:created xsi:type="dcterms:W3CDTF">2023-12-02T17:10:00Z</dcterms:created>
  <dcterms:modified xsi:type="dcterms:W3CDTF">2023-12-02T17:19:00Z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0x0101007DC9BAEBDFFA514D80808986343349C4</vt:lpwstr>
  </property>
</Properties>
</file>