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5"/>
        <w:tblW w:w="10390" w:type="dxa"/>
        <w:jc w:val="center"/>
        <w:tblBorders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6"/>
        <w:gridCol w:w="8054"/>
      </w:tblGrid>
      <w:tr w:rsidR="00275754" w:rsidRPr="00045EFF" w14:paraId="2B321CDF" w14:textId="77777777" w:rsidTr="00243718">
        <w:trPr>
          <w:trHeight w:val="424"/>
          <w:jc w:val="center"/>
        </w:trPr>
        <w:tc>
          <w:tcPr>
            <w:tcW w:w="2336" w:type="dxa"/>
            <w:vMerge w:val="restart"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9176" w14:textId="70D77360" w:rsidR="00275754" w:rsidRPr="00045EFF" w:rsidRDefault="009F3EA4" w:rsidP="006D10BF">
            <w:pPr>
              <w:pStyle w:val="Normal1"/>
              <w:keepNext/>
              <w:keepLines/>
              <w:spacing w:before="200"/>
              <w:contextualSpacing w:val="0"/>
              <w:outlineLvl w:val="7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045EFF">
              <w:rPr>
                <w:rFonts w:ascii="Tahoma" w:hAnsi="Tahoma" w:cs="Tahoma"/>
                <w:noProof/>
                <w:sz w:val="22"/>
                <w:szCs w:val="22"/>
                <w:lang w:val="uk-UA" w:eastAsia="ru-RU"/>
              </w:rPr>
              <w:object w:dxaOrig="13935" w:dyaOrig="13965" w14:anchorId="3CF07C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106.5pt" o:ole="">
                  <v:imagedata r:id="rId8" o:title=""/>
                </v:shape>
                <o:OLEObject Type="Embed" ProgID="PBrush" ShapeID="_x0000_i1025" DrawAspect="Content" ObjectID="_1727783870" r:id="rId9"/>
              </w:object>
            </w:r>
          </w:p>
          <w:p w14:paraId="51ED48E3" w14:textId="7EE660BB" w:rsidR="00275754" w:rsidRPr="00045EFF" w:rsidRDefault="00275754" w:rsidP="006D10BF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bookmarkStart w:id="0" w:name="_gjdgxs" w:colFirst="0" w:colLast="0"/>
            <w:bookmarkEnd w:id="0"/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72561" w14:textId="77777777" w:rsidR="00275754" w:rsidRPr="00045EFF" w:rsidRDefault="00113160" w:rsidP="006D10BF">
            <w:pPr>
              <w:pStyle w:val="a3"/>
              <w:contextualSpacing w:val="0"/>
              <w:jc w:val="center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bookmarkStart w:id="1" w:name="_30j0zll" w:colFirst="0" w:colLast="0"/>
            <w:bookmarkEnd w:id="1"/>
            <w:proofErr w:type="spellStart"/>
            <w:r w:rsidRPr="00045EFF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Силабус</w:t>
            </w:r>
            <w:proofErr w:type="spellEnd"/>
            <w:r w:rsidRPr="00045EFF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 xml:space="preserve"> курсу</w:t>
            </w:r>
          </w:p>
          <w:p w14:paraId="17121165" w14:textId="19BA9E33" w:rsidR="00B60119" w:rsidRPr="00045EFF" w:rsidRDefault="004C2EC3" w:rsidP="006D10BF">
            <w:pPr>
              <w:pStyle w:val="Normal1"/>
              <w:jc w:val="center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hAnsi="Tahoma" w:cs="Tahoma"/>
                <w:b/>
                <w:sz w:val="22"/>
                <w:szCs w:val="22"/>
                <w:lang w:val="uk-UA"/>
              </w:rPr>
              <w:t>ПРОЕКТУВАННЯ ПІДПРИЄМСТВ ГАЛУЗІ</w:t>
            </w:r>
          </w:p>
        </w:tc>
      </w:tr>
      <w:tr w:rsidR="00275754" w:rsidRPr="00045EFF" w14:paraId="4C5158FD" w14:textId="77777777" w:rsidTr="00243718">
        <w:trPr>
          <w:trHeight w:val="980"/>
          <w:jc w:val="center"/>
        </w:trPr>
        <w:tc>
          <w:tcPr>
            <w:tcW w:w="2336" w:type="dxa"/>
            <w:vMerge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A4DEF" w14:textId="77777777" w:rsidR="00275754" w:rsidRPr="00045EFF" w:rsidRDefault="00275754" w:rsidP="006D10BF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666AE" w14:textId="71C55F51" w:rsidR="00CF2353" w:rsidRPr="00045EFF" w:rsidRDefault="00CF2353" w:rsidP="006D10BF">
            <w:pPr>
              <w:pStyle w:val="Normal1"/>
              <w:tabs>
                <w:tab w:val="right" w:pos="7852"/>
              </w:tabs>
              <w:ind w:firstLine="123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045EFF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Ступінь вищої освіти </w:t>
            </w:r>
            <w:r w:rsidR="00356216" w:rsidRPr="00045EFF">
              <w:rPr>
                <w:rFonts w:ascii="Tahoma" w:eastAsia="Open Sans" w:hAnsi="Tahoma" w:cs="Tahoma"/>
                <w:bCs/>
                <w:color w:val="auto"/>
                <w:sz w:val="22"/>
                <w:szCs w:val="22"/>
                <w:lang w:val="uk-UA"/>
              </w:rPr>
              <w:t>бакалавр</w:t>
            </w:r>
          </w:p>
          <w:p w14:paraId="2E3BC1CF" w14:textId="195F80CF" w:rsidR="00275754" w:rsidRPr="00045EFF" w:rsidRDefault="00113160" w:rsidP="006D10BF">
            <w:pPr>
              <w:pStyle w:val="Normal1"/>
              <w:tabs>
                <w:tab w:val="right" w:pos="7852"/>
              </w:tabs>
              <w:ind w:firstLine="123"/>
              <w:contextualSpacing w:val="0"/>
              <w:rPr>
                <w:rFonts w:ascii="Tahoma" w:eastAsia="Open Sans" w:hAnsi="Tahoma" w:cs="Tahoma"/>
                <w:b/>
                <w:color w:val="auto"/>
                <w:sz w:val="22"/>
                <w:szCs w:val="22"/>
                <w:lang w:val="uk-UA"/>
              </w:rPr>
            </w:pPr>
            <w:r w:rsidRPr="00045EFF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Освітня програма</w:t>
            </w:r>
            <w:r w:rsidR="00F34602" w:rsidRPr="00045EFF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 </w:t>
            </w:r>
            <w:r w:rsidR="00356216" w:rsidRPr="00045EFF">
              <w:rPr>
                <w:rFonts w:ascii="Tahoma" w:eastAsia="Open Sans" w:hAnsi="Tahoma" w:cs="Tahoma"/>
                <w:bCs/>
                <w:color w:val="auto"/>
                <w:sz w:val="22"/>
                <w:szCs w:val="22"/>
                <w:lang w:val="uk-UA"/>
              </w:rPr>
              <w:t>Харчові технологій</w:t>
            </w:r>
          </w:p>
          <w:p w14:paraId="20DCA923" w14:textId="4E3B5168" w:rsidR="00F5798E" w:rsidRPr="00045EFF" w:rsidRDefault="00C83652" w:rsidP="00C83652">
            <w:pPr>
              <w:pStyle w:val="Normal1"/>
              <w:tabs>
                <w:tab w:val="right" w:pos="7852"/>
              </w:tabs>
              <w:ind w:firstLine="123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045EFF">
              <w:rPr>
                <w:rFonts w:ascii="Tahoma" w:eastAsia="Open Sans" w:hAnsi="Tahoma" w:cs="Tahoma"/>
                <w:b/>
                <w:color w:val="auto"/>
                <w:sz w:val="22"/>
                <w:szCs w:val="22"/>
                <w:lang w:val="uk-UA"/>
              </w:rPr>
              <w:t>К</w:t>
            </w:r>
            <w:r w:rsidR="00F5798E" w:rsidRPr="00045EFF">
              <w:rPr>
                <w:rFonts w:ascii="Tahoma" w:eastAsia="Open Sans" w:hAnsi="Tahoma" w:cs="Tahoma"/>
                <w:b/>
                <w:color w:val="auto"/>
                <w:sz w:val="22"/>
                <w:szCs w:val="22"/>
                <w:lang w:val="uk-UA"/>
              </w:rPr>
              <w:t>афедр</w:t>
            </w:r>
            <w:r w:rsidRPr="00045EFF">
              <w:rPr>
                <w:rFonts w:ascii="Tahoma" w:eastAsia="Open Sans" w:hAnsi="Tahoma" w:cs="Tahoma"/>
                <w:b/>
                <w:color w:val="auto"/>
                <w:sz w:val="22"/>
                <w:szCs w:val="22"/>
                <w:lang w:val="uk-UA"/>
              </w:rPr>
              <w:t>а</w:t>
            </w:r>
            <w:r w:rsidR="00F5798E" w:rsidRPr="00045EFF">
              <w:rPr>
                <w:rFonts w:ascii="Tahoma" w:eastAsia="Open Sans" w:hAnsi="Tahoma" w:cs="Tahoma"/>
                <w:b/>
                <w:color w:val="auto"/>
                <w:sz w:val="22"/>
                <w:szCs w:val="22"/>
                <w:lang w:val="uk-UA"/>
              </w:rPr>
              <w:t xml:space="preserve"> </w:t>
            </w:r>
            <w:r w:rsidR="000D117D" w:rsidRPr="00045EFF">
              <w:rPr>
                <w:rFonts w:ascii="Tahoma" w:eastAsia="Open Sans" w:hAnsi="Tahoma" w:cs="Tahoma"/>
                <w:bCs/>
                <w:color w:val="auto"/>
                <w:sz w:val="22"/>
                <w:szCs w:val="22"/>
                <w:lang w:val="uk-UA"/>
              </w:rPr>
              <w:t>тваринництва та харчових технологій</w:t>
            </w:r>
          </w:p>
        </w:tc>
      </w:tr>
      <w:tr w:rsidR="00275754" w:rsidRPr="00045EFF" w14:paraId="586CBC6C" w14:textId="77777777" w:rsidTr="00243718">
        <w:trPr>
          <w:trHeight w:val="104"/>
          <w:jc w:val="center"/>
        </w:trPr>
        <w:tc>
          <w:tcPr>
            <w:tcW w:w="2336" w:type="dxa"/>
            <w:vMerge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C15E" w14:textId="77777777" w:rsidR="00275754" w:rsidRPr="00045EFF" w:rsidRDefault="00275754" w:rsidP="006D10BF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A1CB9" w14:textId="705E191E" w:rsidR="00275754" w:rsidRPr="00045EFF" w:rsidRDefault="00CF2353" w:rsidP="00042B43">
            <w:pPr>
              <w:pStyle w:val="Normal1"/>
              <w:ind w:firstLine="123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Рік</w:t>
            </w:r>
            <w:r w:rsidR="00780953" w:rsidRPr="00045EFF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 навчання</w:t>
            </w:r>
            <w:r w:rsidR="00116510" w:rsidRPr="00045EFF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: </w:t>
            </w:r>
            <w:r w:rsidR="00931460"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>4</w:t>
            </w:r>
            <w:r w:rsidR="00F87B69"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>.</w:t>
            </w:r>
            <w:r w:rsidR="00780953"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  <w:r w:rsidR="00780953" w:rsidRPr="00045EFF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Семестр:</w:t>
            </w:r>
            <w:r w:rsidR="00780953"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  <w:r w:rsidR="009327DC"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7, </w:t>
            </w:r>
            <w:r w:rsidR="00042B43"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>8</w:t>
            </w:r>
          </w:p>
        </w:tc>
      </w:tr>
      <w:tr w:rsidR="00275754" w:rsidRPr="00045EFF" w14:paraId="19035FBE" w14:textId="77777777" w:rsidTr="00243718">
        <w:trPr>
          <w:trHeight w:val="267"/>
          <w:jc w:val="center"/>
        </w:trPr>
        <w:tc>
          <w:tcPr>
            <w:tcW w:w="2336" w:type="dxa"/>
            <w:vMerge/>
            <w:tcBorders>
              <w:bottom w:val="nil"/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658E" w14:textId="77777777" w:rsidR="00275754" w:rsidRPr="00045EFF" w:rsidRDefault="00275754" w:rsidP="006D10BF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5EF1F" w14:textId="5F61CE17" w:rsidR="00275754" w:rsidRPr="00045EFF" w:rsidRDefault="00CF2353" w:rsidP="00931460">
            <w:pPr>
              <w:pStyle w:val="Normal1"/>
              <w:ind w:firstLine="123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Кількість кредитів</w:t>
            </w:r>
            <w:r w:rsidR="00116510" w:rsidRPr="00045EFF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: </w:t>
            </w:r>
            <w:r w:rsidR="00931460"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>4</w:t>
            </w:r>
            <w:r w:rsidR="00F87B69"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>.</w:t>
            </w:r>
            <w:r w:rsidR="00C52FA2"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  <w:r w:rsidR="00F96AB6" w:rsidRPr="00045EFF">
              <w:rPr>
                <w:rFonts w:ascii="Tahoma" w:eastAsia="Open Sans" w:hAnsi="Tahoma" w:cs="Tahoma"/>
                <w:b/>
                <w:bCs/>
                <w:sz w:val="22"/>
                <w:szCs w:val="22"/>
                <w:lang w:val="uk-UA"/>
              </w:rPr>
              <w:t>Мова викладання:</w:t>
            </w:r>
            <w:r w:rsidR="00F96AB6"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  <w:r w:rsidR="00F87B69"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>державна</w:t>
            </w:r>
            <w:r w:rsidR="00F96AB6"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</w:p>
        </w:tc>
      </w:tr>
      <w:tr w:rsidR="00F5798E" w:rsidRPr="00045EFF" w14:paraId="54F03D95" w14:textId="77777777" w:rsidTr="00243718">
        <w:trPr>
          <w:trHeight w:val="267"/>
          <w:jc w:val="center"/>
        </w:trPr>
        <w:tc>
          <w:tcPr>
            <w:tcW w:w="2336" w:type="dxa"/>
            <w:tcBorders>
              <w:bottom w:val="single" w:sz="4" w:space="0" w:color="1D3278"/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9AFA7" w14:textId="77777777" w:rsidR="00F5798E" w:rsidRPr="00045EFF" w:rsidRDefault="00F5798E" w:rsidP="006D10BF">
            <w:pPr>
              <w:pStyle w:val="Normal1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single" w:sz="4" w:space="0" w:color="1D3278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03D68" w14:textId="77777777" w:rsidR="00F5798E" w:rsidRPr="00045EFF" w:rsidRDefault="004F2443" w:rsidP="009F3EA4">
            <w:pPr>
              <w:pStyle w:val="31"/>
              <w:shd w:val="clear" w:color="auto" w:fill="auto"/>
              <w:spacing w:after="0" w:line="240" w:lineRule="auto"/>
              <w:ind w:left="360" w:right="2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Посилання на дистанційний курс </w:t>
            </w:r>
          </w:p>
          <w:p w14:paraId="6C24A58F" w14:textId="6E1DBB1A" w:rsidR="009F3EA4" w:rsidRPr="00045EFF" w:rsidRDefault="00EC5D7B" w:rsidP="009F3EA4">
            <w:pPr>
              <w:pStyle w:val="31"/>
              <w:shd w:val="clear" w:color="auto" w:fill="auto"/>
              <w:spacing w:after="0" w:line="240" w:lineRule="auto"/>
              <w:ind w:left="360" w:right="20"/>
              <w:rPr>
                <w:rFonts w:ascii="Tahoma" w:hAnsi="Tahoma" w:cs="Tahoma"/>
                <w:b w:val="0"/>
                <w:sz w:val="22"/>
                <w:szCs w:val="22"/>
                <w:lang w:val="uk-UA"/>
              </w:rPr>
            </w:pPr>
            <w:hyperlink r:id="rId10" w:history="1">
              <w:r w:rsidR="009F3EA4" w:rsidRPr="00045EFF">
                <w:rPr>
                  <w:rStyle w:val="af8"/>
                  <w:rFonts w:ascii="Tahoma" w:hAnsi="Tahoma" w:cs="Tahoma"/>
                  <w:b w:val="0"/>
                  <w:sz w:val="22"/>
                  <w:szCs w:val="22"/>
                  <w:lang w:val="uk-UA"/>
                </w:rPr>
                <w:t>http://moodle2.snu.edu.ua/course/view.php?id=5770</w:t>
              </w:r>
            </w:hyperlink>
            <w:r w:rsidR="009F3EA4" w:rsidRPr="00045EFF">
              <w:rPr>
                <w:rFonts w:ascii="Tahoma" w:hAnsi="Tahoma" w:cs="Tahoma"/>
                <w:b w:val="0"/>
                <w:sz w:val="22"/>
                <w:szCs w:val="22"/>
                <w:lang w:val="uk-UA"/>
              </w:rPr>
              <w:t xml:space="preserve"> </w:t>
            </w:r>
          </w:p>
        </w:tc>
      </w:tr>
    </w:tbl>
    <w:p w14:paraId="16827D64" w14:textId="06B567E3" w:rsidR="00275754" w:rsidRPr="00045EFF" w:rsidRDefault="00670163" w:rsidP="006D10BF">
      <w:pPr>
        <w:pStyle w:val="1"/>
        <w:spacing w:before="24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bookmarkStart w:id="2" w:name="_1fob9te" w:colFirst="0" w:colLast="0"/>
      <w:bookmarkEnd w:id="2"/>
      <w:r w:rsidRPr="00045EFF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Керівник курсу</w:t>
      </w:r>
    </w:p>
    <w:tbl>
      <w:tblPr>
        <w:tblStyle w:val="a6"/>
        <w:tblW w:w="10262" w:type="dxa"/>
        <w:tblInd w:w="280" w:type="dxa"/>
        <w:tblBorders>
          <w:insideH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7652"/>
      </w:tblGrid>
      <w:tr w:rsidR="00275754" w:rsidRPr="00045EFF" w14:paraId="5619A00C" w14:textId="77777777" w:rsidTr="00F87B69">
        <w:trPr>
          <w:trHeight w:val="270"/>
        </w:trPr>
        <w:tc>
          <w:tcPr>
            <w:tcW w:w="26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8415E" w14:textId="77777777" w:rsidR="009F3EA4" w:rsidRPr="00045EFF" w:rsidRDefault="009F3EA4" w:rsidP="009F3EA4">
            <w:pPr>
              <w:pStyle w:val="Normal1"/>
              <w:ind w:left="-100"/>
              <w:contextualSpacing w:val="0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045EFF"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  <w:t>СІЛЬЧЕНКО</w:t>
            </w:r>
            <w:proofErr w:type="spellEnd"/>
          </w:p>
          <w:p w14:paraId="27112B03" w14:textId="33214385" w:rsidR="00275754" w:rsidRPr="00045EFF" w:rsidRDefault="009F3EA4" w:rsidP="009F3EA4">
            <w:pPr>
              <w:pStyle w:val="Normal1"/>
              <w:ind w:left="-100"/>
              <w:contextualSpacing w:val="0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45EFF"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  <w:t>Катерина Петрівна</w:t>
            </w:r>
          </w:p>
        </w:tc>
        <w:tc>
          <w:tcPr>
            <w:tcW w:w="7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BE915" w14:textId="712B6D34" w:rsidR="00275754" w:rsidRPr="00045EFF" w:rsidRDefault="009F3EA4" w:rsidP="00A551B5">
            <w:pPr>
              <w:pStyle w:val="Normal1"/>
              <w:ind w:left="190"/>
              <w:contextualSpacing w:val="0"/>
              <w:jc w:val="both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  <w:t>Старший викладач кафедри тваринництва та харчових технологій</w:t>
            </w:r>
          </w:p>
        </w:tc>
      </w:tr>
      <w:tr w:rsidR="002F3F0E" w:rsidRPr="00045EFF" w14:paraId="797CB5FA" w14:textId="77777777" w:rsidTr="00E07BF6">
        <w:trPr>
          <w:trHeight w:val="270"/>
        </w:trPr>
        <w:tc>
          <w:tcPr>
            <w:tcW w:w="26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DC8E6" w14:textId="0EB3FFE1" w:rsidR="00275754" w:rsidRPr="00045EFF" w:rsidRDefault="00670163" w:rsidP="006D10BF">
            <w:pPr>
              <w:pStyle w:val="Normal1"/>
              <w:ind w:left="-100"/>
              <w:contextualSpacing w:val="0"/>
              <w:rPr>
                <w:rFonts w:ascii="Tahoma" w:eastAsia="Open Sans" w:hAnsi="Tahoma" w:cs="Tahoma"/>
                <w:color w:val="auto"/>
                <w:sz w:val="22"/>
                <w:szCs w:val="22"/>
                <w:lang w:val="uk-UA"/>
              </w:rPr>
            </w:pPr>
            <w:r w:rsidRPr="00045EFF">
              <w:rPr>
                <w:rFonts w:ascii="Tahoma" w:eastAsia="Open Sans" w:hAnsi="Tahoma" w:cs="Tahoma"/>
                <w:b/>
                <w:color w:val="auto"/>
                <w:sz w:val="22"/>
                <w:szCs w:val="22"/>
                <w:lang w:val="uk-UA"/>
              </w:rPr>
              <w:t>Контактна інформація</w:t>
            </w:r>
          </w:p>
        </w:tc>
        <w:tc>
          <w:tcPr>
            <w:tcW w:w="7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0DF8C" w14:textId="118709C1" w:rsidR="00275754" w:rsidRPr="00045EFF" w:rsidRDefault="00EC5D7B" w:rsidP="002F3F0E">
            <w:pPr>
              <w:pStyle w:val="4"/>
              <w:spacing w:before="0" w:after="0"/>
              <w:textAlignment w:val="baseline"/>
              <w:outlineLvl w:val="3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hyperlink r:id="rId11" w:history="1">
              <w:r w:rsidR="009F3EA4" w:rsidRPr="00045EFF">
                <w:rPr>
                  <w:rStyle w:val="af8"/>
                  <w:rFonts w:ascii="Tahoma" w:hAnsi="Tahoma" w:cs="Tahoma"/>
                  <w:sz w:val="22"/>
                  <w:szCs w:val="22"/>
                  <w:lang w:val="uk-UA"/>
                </w:rPr>
                <w:t>k.silchenko@snu.edu.ua</w:t>
              </w:r>
            </w:hyperlink>
            <w:r w:rsidR="009F3EA4" w:rsidRPr="00045EFF">
              <w:rPr>
                <w:rFonts w:ascii="Tahoma" w:hAnsi="Tahoma" w:cs="Tahoma"/>
                <w:sz w:val="22"/>
                <w:szCs w:val="22"/>
                <w:lang w:val="uk-UA"/>
              </w:rPr>
              <w:t xml:space="preserve"> +380980593751</w:t>
            </w:r>
          </w:p>
        </w:tc>
      </w:tr>
    </w:tbl>
    <w:p w14:paraId="0FAD08C2" w14:textId="0A3BE525" w:rsidR="00DD0977" w:rsidRPr="00045EFF" w:rsidRDefault="00F5798E" w:rsidP="006D10BF">
      <w:pPr>
        <w:pStyle w:val="1"/>
        <w:spacing w:before="24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r w:rsidRPr="00045EFF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Анотація курсу</w:t>
      </w:r>
    </w:p>
    <w:p w14:paraId="75B9AB53" w14:textId="38F38474" w:rsidR="001B4812" w:rsidRPr="00045EFF" w:rsidRDefault="000E2205" w:rsidP="006D10BF">
      <w:pPr>
        <w:pStyle w:val="160"/>
        <w:shd w:val="clear" w:color="auto" w:fill="auto"/>
        <w:tabs>
          <w:tab w:val="left" w:leader="dot" w:pos="9603"/>
        </w:tabs>
        <w:spacing w:line="240" w:lineRule="auto"/>
        <w:ind w:firstLine="709"/>
        <w:rPr>
          <w:rFonts w:ascii="Tahoma" w:hAnsi="Tahoma" w:cs="Tahoma"/>
          <w:i w:val="0"/>
          <w:sz w:val="22"/>
          <w:szCs w:val="22"/>
          <w:lang w:val="uk-UA"/>
        </w:rPr>
      </w:pPr>
      <w:bookmarkStart w:id="3" w:name="_11oevfb58es1" w:colFirst="0" w:colLast="0"/>
      <w:bookmarkEnd w:id="3"/>
      <w:r w:rsidRPr="00045EFF">
        <w:rPr>
          <w:rFonts w:ascii="Tahoma" w:hAnsi="Tahoma" w:cs="Tahoma"/>
          <w:i w:val="0"/>
          <w:sz w:val="22"/>
          <w:szCs w:val="22"/>
          <w:lang w:val="uk-UA"/>
        </w:rPr>
        <w:t>Набуття здобувачами вищої освіти знань і навичок, які дозволять їм творчо мислити, науково обґрунтовувати та практично вирішувати перспективні напрями проектування підприємств переробної галузі та застосування їх у майбутній професійній діяльності</w:t>
      </w:r>
      <w:r w:rsidR="00B60119" w:rsidRPr="00045EFF">
        <w:rPr>
          <w:rFonts w:ascii="Tahoma" w:hAnsi="Tahoma" w:cs="Tahoma"/>
          <w:i w:val="0"/>
          <w:sz w:val="22"/>
          <w:szCs w:val="22"/>
          <w:lang w:val="uk-UA"/>
        </w:rPr>
        <w:t>.</w:t>
      </w:r>
    </w:p>
    <w:p w14:paraId="0DD66133" w14:textId="7B90EDEA" w:rsidR="00394479" w:rsidRPr="00045EFF" w:rsidRDefault="00394479" w:rsidP="006D10BF">
      <w:pPr>
        <w:pStyle w:val="1"/>
        <w:spacing w:before="24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r w:rsidRPr="00045EFF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Структура курсу</w:t>
      </w:r>
    </w:p>
    <w:p w14:paraId="020416E2" w14:textId="77777777" w:rsidR="009B1EEA" w:rsidRPr="00045EFF" w:rsidRDefault="009B1EEA" w:rsidP="006D10BF">
      <w:pPr>
        <w:pStyle w:val="Normal1"/>
        <w:rPr>
          <w:rFonts w:ascii="Tahoma" w:hAnsi="Tahoma" w:cs="Tahoma"/>
          <w:sz w:val="22"/>
          <w:szCs w:val="22"/>
          <w:lang w:val="uk-UA"/>
        </w:rPr>
      </w:pPr>
    </w:p>
    <w:tbl>
      <w:tblPr>
        <w:tblStyle w:val="aa"/>
        <w:tblW w:w="104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7"/>
        <w:gridCol w:w="3823"/>
        <w:gridCol w:w="3685"/>
        <w:gridCol w:w="1564"/>
      </w:tblGrid>
      <w:tr w:rsidR="00D50910" w:rsidRPr="00045EFF" w14:paraId="59DE538C" w14:textId="77777777" w:rsidTr="006D10BF">
        <w:trPr>
          <w:tblHeader/>
        </w:trPr>
        <w:tc>
          <w:tcPr>
            <w:tcW w:w="14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BAA34" w14:textId="77777777" w:rsidR="00394479" w:rsidRPr="00045EFF" w:rsidRDefault="00394479" w:rsidP="006D10BF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045EFF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Години</w:t>
            </w:r>
          </w:p>
          <w:p w14:paraId="7B9D946F" w14:textId="4A94D609" w:rsidR="00394479" w:rsidRPr="00045EFF" w:rsidRDefault="00394479" w:rsidP="006D10BF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045EFF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(лек. / </w:t>
            </w:r>
            <w:proofErr w:type="spellStart"/>
            <w:r w:rsidR="007F47C9" w:rsidRPr="00045EFF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045EFF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.)</w:t>
            </w:r>
          </w:p>
        </w:tc>
        <w:tc>
          <w:tcPr>
            <w:tcW w:w="38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456CA" w14:textId="77777777" w:rsidR="00394479" w:rsidRPr="00045EFF" w:rsidRDefault="00394479" w:rsidP="006D10BF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045EFF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36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275F3" w14:textId="77777777" w:rsidR="00394479" w:rsidRPr="00045EFF" w:rsidRDefault="00394479" w:rsidP="006D10BF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045EFF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Результати навчання</w:t>
            </w:r>
          </w:p>
        </w:tc>
        <w:tc>
          <w:tcPr>
            <w:tcW w:w="156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3BAB3" w14:textId="646FC082" w:rsidR="00394479" w:rsidRPr="00045EFF" w:rsidRDefault="00BA379D" w:rsidP="006D10BF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045EFF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Завдання</w:t>
            </w:r>
          </w:p>
        </w:tc>
      </w:tr>
      <w:tr w:rsidR="00B60119" w:rsidRPr="00045EFF" w14:paraId="740C2A12" w14:textId="77777777" w:rsidTr="00B5469D">
        <w:trPr>
          <w:trHeight w:val="524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7F8B4" w14:textId="6D916636" w:rsidR="00B60119" w:rsidRPr="00045EFF" w:rsidRDefault="0018673B" w:rsidP="0018673B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6</w:t>
            </w:r>
            <w:r w:rsidR="000E2205"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>/</w:t>
            </w: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8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EA913" w14:textId="3479BF2E" w:rsidR="00B60119" w:rsidRPr="00045EFF" w:rsidRDefault="005B33FA" w:rsidP="006D10BF">
            <w:pPr>
              <w:pStyle w:val="Normal1"/>
              <w:contextualSpacing w:val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hAnsi="Tahoma" w:cs="Tahoma"/>
                <w:b/>
                <w:bCs/>
                <w:spacing w:val="-1"/>
                <w:sz w:val="22"/>
                <w:szCs w:val="22"/>
                <w:lang w:val="uk-UA"/>
              </w:rPr>
              <w:t>Лекція</w:t>
            </w:r>
            <w:r w:rsidR="00B60119" w:rsidRPr="00045EFF">
              <w:rPr>
                <w:rFonts w:ascii="Tahoma" w:hAnsi="Tahoma" w:cs="Tahoma"/>
                <w:b/>
                <w:bCs/>
                <w:spacing w:val="-1"/>
                <w:sz w:val="22"/>
                <w:szCs w:val="22"/>
                <w:lang w:val="uk-UA"/>
              </w:rPr>
              <w:t xml:space="preserve"> 1.</w:t>
            </w:r>
            <w:r w:rsidR="00B60119" w:rsidRPr="00045EFF">
              <w:rPr>
                <w:rFonts w:ascii="Tahoma" w:hAnsi="Tahoma" w:cs="Tahoma"/>
                <w:bCs/>
                <w:spacing w:val="-1"/>
                <w:sz w:val="22"/>
                <w:szCs w:val="22"/>
                <w:lang w:val="uk-UA"/>
              </w:rPr>
              <w:t xml:space="preserve"> </w:t>
            </w:r>
            <w:r w:rsidR="00E76A6B" w:rsidRPr="00045EFF">
              <w:rPr>
                <w:rFonts w:ascii="Tahoma" w:hAnsi="Tahoma" w:cs="Tahoma"/>
                <w:sz w:val="22"/>
                <w:szCs w:val="22"/>
                <w:lang w:val="uk-UA"/>
              </w:rPr>
              <w:t>Проектування харчових підприємств. Потреба в розвитку переробної галузі</w:t>
            </w:r>
          </w:p>
          <w:p w14:paraId="1B4CD8E0" w14:textId="2BCFA359" w:rsidR="00B131D3" w:rsidRPr="00045EFF" w:rsidRDefault="005B33FA" w:rsidP="006D10BF">
            <w:pPr>
              <w:pStyle w:val="Normal1"/>
              <w:contextualSpacing w:val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hAnsi="Tahoma" w:cs="Tahoma"/>
                <w:b/>
                <w:sz w:val="22"/>
                <w:szCs w:val="22"/>
                <w:lang w:val="uk-UA"/>
              </w:rPr>
              <w:t>Практична робота 1.</w:t>
            </w:r>
            <w:r w:rsidRPr="00045EFF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="004C55B8" w:rsidRPr="00045EFF">
              <w:rPr>
                <w:rFonts w:ascii="Tahoma" w:hAnsi="Tahoma" w:cs="Tahoma"/>
                <w:sz w:val="22"/>
                <w:szCs w:val="22"/>
                <w:lang w:val="uk-UA"/>
              </w:rPr>
              <w:t>Вивчення видів проектів. Ознайомлення із змістом проектів та  основними етапами проектування.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8C7CA" w14:textId="11C8526C" w:rsidR="00B60119" w:rsidRPr="00045EFF" w:rsidRDefault="00C252D4" w:rsidP="006D10BF">
            <w:pPr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proofErr w:type="spellStart"/>
            <w:r w:rsidRPr="00045EFF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ПРН12</w:t>
            </w:r>
            <w:proofErr w:type="spellEnd"/>
            <w:r w:rsidRPr="00045EFF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. Вміти проектувати нові та модернізувати діючі підприємства, цехи, виробничі дільниці із застосуванням систем автоматизованого проектування та програмного забезпечення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3B201" w14:textId="77777777" w:rsidR="00B60119" w:rsidRPr="00045EFF" w:rsidRDefault="00B60119" w:rsidP="006D10BF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2C2110DD" w14:textId="77777777" w:rsidR="00B60119" w:rsidRPr="00045EFF" w:rsidRDefault="00B60119" w:rsidP="006D10BF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2D8575FD" w14:textId="7256BC69" w:rsidR="00B60119" w:rsidRPr="00045EFF" w:rsidRDefault="00B60119" w:rsidP="00130A26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виконання </w:t>
            </w:r>
            <w:r w:rsidR="00130A26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практичних завдань</w:t>
            </w:r>
          </w:p>
        </w:tc>
      </w:tr>
      <w:tr w:rsidR="00130A26" w:rsidRPr="00045EFF" w14:paraId="22183078" w14:textId="77777777" w:rsidTr="00B5469D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F977" w14:textId="5E16A86C" w:rsidR="00130A26" w:rsidRPr="00045EFF" w:rsidRDefault="0018673B" w:rsidP="0018673B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6</w:t>
            </w:r>
            <w:r w:rsidR="00130A26"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>/</w:t>
            </w: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10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6DB28" w14:textId="511B3B17" w:rsidR="00130A26" w:rsidRPr="00045EFF" w:rsidRDefault="00130A26" w:rsidP="00130A26">
            <w:pPr>
              <w:pStyle w:val="Normal1"/>
              <w:contextualSpacing w:val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hAnsi="Tahoma" w:cs="Tahoma"/>
                <w:b/>
                <w:sz w:val="22"/>
                <w:szCs w:val="22"/>
                <w:lang w:val="uk-UA"/>
              </w:rPr>
              <w:t>Лекція</w:t>
            </w:r>
            <w:r w:rsidRPr="00045EFF">
              <w:rPr>
                <w:rFonts w:ascii="Tahoma" w:hAnsi="Tahoma" w:cs="Tahoma"/>
                <w:b/>
                <w:bCs/>
                <w:spacing w:val="2"/>
                <w:sz w:val="22"/>
                <w:szCs w:val="22"/>
                <w:lang w:val="uk-UA"/>
              </w:rPr>
              <w:t xml:space="preserve"> 2</w:t>
            </w:r>
            <w:r w:rsidRPr="00045EFF">
              <w:rPr>
                <w:rFonts w:ascii="Tahoma" w:hAnsi="Tahoma" w:cs="Tahoma"/>
                <w:b/>
                <w:bCs/>
                <w:spacing w:val="-2"/>
                <w:sz w:val="22"/>
                <w:szCs w:val="22"/>
                <w:lang w:val="uk-UA"/>
              </w:rPr>
              <w:t>.</w:t>
            </w:r>
            <w:r w:rsidRPr="00045EFF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</w:t>
            </w:r>
            <w:r w:rsidRPr="00045EFF">
              <w:rPr>
                <w:rFonts w:ascii="Tahoma" w:eastAsia="Times New Roman" w:hAnsi="Tahoma" w:cs="Tahoma"/>
                <w:color w:val="auto"/>
                <w:sz w:val="22"/>
                <w:szCs w:val="22"/>
                <w:shd w:val="clear" w:color="auto" w:fill="FFFFFF"/>
                <w:lang w:val="uk-UA"/>
              </w:rPr>
              <w:t>Проектування підприємств м’ясної галузі</w:t>
            </w:r>
            <w:r w:rsidRPr="00045EFF">
              <w:rPr>
                <w:rFonts w:ascii="Tahoma" w:eastAsia="Times New Roman" w:hAnsi="Tahoma" w:cs="Tahoma"/>
                <w:color w:val="auto"/>
                <w:sz w:val="22"/>
                <w:szCs w:val="22"/>
                <w:shd w:val="clear" w:color="auto" w:fill="FFFFFF"/>
                <w:lang w:val="uk-UA"/>
              </w:rPr>
              <w:t>.</w:t>
            </w:r>
          </w:p>
          <w:p w14:paraId="338D06B3" w14:textId="6B339EDE" w:rsidR="00130A26" w:rsidRPr="00045EFF" w:rsidRDefault="00130A26" w:rsidP="00130A26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hAnsi="Tahoma" w:cs="Tahoma"/>
                <w:b/>
                <w:sz w:val="22"/>
                <w:szCs w:val="22"/>
                <w:lang w:val="uk-UA"/>
              </w:rPr>
              <w:t>Практична робота 2.</w:t>
            </w:r>
            <w:r w:rsidRPr="00045EFF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Pr="00045EFF">
              <w:rPr>
                <w:rFonts w:ascii="Tahoma" w:hAnsi="Tahoma" w:cs="Tahoma"/>
                <w:sz w:val="22"/>
                <w:szCs w:val="22"/>
                <w:lang w:val="uk-UA"/>
              </w:rPr>
              <w:t xml:space="preserve">Ознайомлення з робочим проектом та основними його складом. Складання завдання на </w:t>
            </w:r>
            <w:r w:rsidRPr="00045EFF">
              <w:rPr>
                <w:rFonts w:ascii="Tahoma" w:hAnsi="Tahoma" w:cs="Tahoma"/>
                <w:sz w:val="22"/>
                <w:szCs w:val="22"/>
                <w:lang w:val="uk-UA"/>
              </w:rPr>
              <w:lastRenderedPageBreak/>
              <w:t>проектування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6CAE8" w14:textId="509D438D" w:rsidR="00130A26" w:rsidRPr="00045EFF" w:rsidRDefault="00130A26" w:rsidP="00130A26">
            <w:pPr>
              <w:pStyle w:val="Default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proofErr w:type="spellStart"/>
            <w:r w:rsidRPr="00045EFF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lastRenderedPageBreak/>
              <w:t>ПРН12</w:t>
            </w:r>
            <w:proofErr w:type="spellEnd"/>
            <w:r w:rsidRPr="00045EFF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. Вміти проектувати нові та модернізувати діючі підприємства, цехи, виробничі дільниці із застосуванням систем автоматизованого проектування та програмного забезпечення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6B818" w14:textId="77777777" w:rsidR="00130A26" w:rsidRPr="00045EFF" w:rsidRDefault="00130A26" w:rsidP="00130A26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3381362E" w14:textId="77777777" w:rsidR="00130A26" w:rsidRPr="00045EFF" w:rsidRDefault="00130A26" w:rsidP="00130A26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6AE303DD" w14:textId="7F0844CB" w:rsidR="00130A26" w:rsidRPr="00045EFF" w:rsidRDefault="00130A26" w:rsidP="00130A26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виконання </w:t>
            </w: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практичних завдань</w:t>
            </w:r>
          </w:p>
        </w:tc>
      </w:tr>
      <w:tr w:rsidR="00130A26" w:rsidRPr="00045EFF" w14:paraId="5A42A2F1" w14:textId="77777777" w:rsidTr="00EA51D1">
        <w:trPr>
          <w:trHeight w:val="456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836C0" w14:textId="27FF0EB9" w:rsidR="00130A26" w:rsidRPr="00045EFF" w:rsidRDefault="0018673B" w:rsidP="0018673B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6</w:t>
            </w:r>
            <w:r w:rsidR="00130A26"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>/</w:t>
            </w: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8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0E2EE" w14:textId="59D018DC" w:rsidR="00130A26" w:rsidRPr="00045EFF" w:rsidRDefault="00130A26" w:rsidP="00130A26">
            <w:pPr>
              <w:pStyle w:val="Normal1"/>
              <w:contextualSpacing w:val="0"/>
              <w:rPr>
                <w:rFonts w:ascii="Tahoma" w:hAnsi="Tahoma" w:cs="Tahoma"/>
                <w:bCs/>
                <w:sz w:val="22"/>
                <w:szCs w:val="22"/>
                <w:lang w:val="uk-UA"/>
              </w:rPr>
            </w:pPr>
            <w:r w:rsidRPr="00045EFF">
              <w:rPr>
                <w:rFonts w:ascii="Tahoma" w:hAnsi="Tahoma" w:cs="Tahoma"/>
                <w:b/>
                <w:sz w:val="22"/>
                <w:szCs w:val="22"/>
                <w:lang w:val="uk-UA"/>
              </w:rPr>
              <w:t>Лекція</w:t>
            </w:r>
            <w:r w:rsidRPr="00045EFF">
              <w:rPr>
                <w:rFonts w:ascii="Tahoma" w:hAnsi="Tahoma" w:cs="Tahoma"/>
                <w:b/>
                <w:bCs/>
                <w:spacing w:val="-1"/>
                <w:sz w:val="22"/>
                <w:szCs w:val="22"/>
                <w:lang w:val="uk-UA"/>
              </w:rPr>
              <w:t xml:space="preserve"> 3. </w:t>
            </w:r>
            <w:r w:rsidRPr="00045EFF"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shd w:val="clear" w:color="auto" w:fill="FFFFFF"/>
                <w:lang w:val="uk-UA"/>
              </w:rPr>
              <w:t>Склад і організація проекту</w:t>
            </w:r>
          </w:p>
          <w:p w14:paraId="77291E57" w14:textId="436661FF" w:rsidR="00130A26" w:rsidRPr="00045EFF" w:rsidRDefault="00130A26" w:rsidP="00130A26">
            <w:pPr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hAnsi="Tahoma" w:cs="Tahoma"/>
                <w:b/>
                <w:sz w:val="22"/>
                <w:szCs w:val="22"/>
                <w:lang w:val="uk-UA"/>
              </w:rPr>
              <w:t>Практична робота 3.</w:t>
            </w:r>
            <w:r w:rsidRPr="00045EFF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Pr="00045EFF">
              <w:rPr>
                <w:rFonts w:ascii="Tahoma" w:hAnsi="Tahoma" w:cs="Tahoma"/>
                <w:sz w:val="22"/>
                <w:szCs w:val="22"/>
                <w:lang w:val="uk-UA"/>
              </w:rPr>
              <w:t>Вивчення класифікації підприємств переробної галузі за виробничими напрямами та потужністю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DF174" w14:textId="7C2F28A1" w:rsidR="00130A26" w:rsidRPr="00045EFF" w:rsidRDefault="00130A26" w:rsidP="00130A26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proofErr w:type="spellStart"/>
            <w:r w:rsidRPr="00045EFF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ПРН12</w:t>
            </w:r>
            <w:proofErr w:type="spellEnd"/>
            <w:r w:rsidRPr="00045EFF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. Вміти проектувати нові та модернізувати діючі підприємства, цехи, виробничі дільниці із застосуванням систем автоматизованого проектування та програмного забезпечення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8B733" w14:textId="77777777" w:rsidR="00130A26" w:rsidRPr="00045EFF" w:rsidRDefault="00130A26" w:rsidP="00130A26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1BC8EE21" w14:textId="77777777" w:rsidR="00130A26" w:rsidRPr="00045EFF" w:rsidRDefault="00130A26" w:rsidP="00130A26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1DA4E71A" w14:textId="06643039" w:rsidR="00130A26" w:rsidRPr="00045EFF" w:rsidRDefault="00130A26" w:rsidP="00130A26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виконання </w:t>
            </w: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практичних завдань</w:t>
            </w:r>
          </w:p>
        </w:tc>
      </w:tr>
      <w:tr w:rsidR="00130A26" w:rsidRPr="00045EFF" w14:paraId="719999C1" w14:textId="77777777" w:rsidTr="006D10BF">
        <w:trPr>
          <w:trHeight w:val="839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1D0DD" w14:textId="0D30CE15" w:rsidR="00130A26" w:rsidRPr="00045EFF" w:rsidRDefault="0018673B" w:rsidP="0018673B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6</w:t>
            </w:r>
            <w:r w:rsidR="00130A26"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>/</w:t>
            </w: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10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37FD7" w14:textId="77777777" w:rsidR="00130A26" w:rsidRPr="00045EFF" w:rsidRDefault="00130A26" w:rsidP="00130A26">
            <w:pPr>
              <w:pStyle w:val="Normal1"/>
              <w:contextualSpacing w:val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045EFF">
              <w:rPr>
                <w:rFonts w:ascii="Tahoma" w:hAnsi="Tahoma" w:cs="Tahoma"/>
                <w:b/>
                <w:sz w:val="22"/>
                <w:szCs w:val="22"/>
                <w:lang w:val="uk-UA"/>
              </w:rPr>
              <w:t>Лекція 4.</w:t>
            </w:r>
            <w:r w:rsidRPr="00045EFF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Pr="00045EFF">
              <w:rPr>
                <w:rFonts w:ascii="Tahoma" w:hAnsi="Tahoma" w:cs="Tahoma"/>
                <w:sz w:val="22"/>
                <w:szCs w:val="22"/>
                <w:lang w:val="uk-UA"/>
              </w:rPr>
              <w:t>Проектування м'ясного виробництва</w:t>
            </w:r>
            <w:r w:rsidRPr="00045EFF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</w:t>
            </w:r>
          </w:p>
          <w:p w14:paraId="425A3421" w14:textId="77777777" w:rsidR="00130A26" w:rsidRPr="00045EFF" w:rsidRDefault="00130A26" w:rsidP="00130A26">
            <w:pPr>
              <w:pStyle w:val="Normal1"/>
              <w:contextualSpacing w:val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Практична робота 4. </w:t>
            </w:r>
            <w:r w:rsidRPr="00045EFF">
              <w:rPr>
                <w:rFonts w:ascii="Tahoma" w:hAnsi="Tahoma" w:cs="Tahoma"/>
                <w:sz w:val="22"/>
                <w:szCs w:val="22"/>
                <w:lang w:val="uk-UA"/>
              </w:rPr>
              <w:t>Ознайомлення з вимогами складання техніко-економічного обґрунтування. Вивчення чинників, що впливають на розміщення підприємств переробної галузі</w:t>
            </w:r>
          </w:p>
          <w:p w14:paraId="2E669BE8" w14:textId="3AE4AEBE" w:rsidR="00130A26" w:rsidRPr="00045EFF" w:rsidRDefault="00130A26" w:rsidP="00130A26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Практична робота 5. </w:t>
            </w:r>
            <w:r w:rsidRPr="00045EFF">
              <w:rPr>
                <w:rFonts w:ascii="Tahoma" w:hAnsi="Tahoma" w:cs="Tahoma"/>
                <w:sz w:val="22"/>
                <w:szCs w:val="22"/>
                <w:lang w:val="uk-UA"/>
              </w:rPr>
              <w:t>Ознайомлення із техніко-економічним обґрунтуванням будівництва, реконструкції та технічного переоснащення підприємств переробної галузі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7E328" w14:textId="22CD2D3E" w:rsidR="00130A26" w:rsidRPr="00045EFF" w:rsidRDefault="00130A26" w:rsidP="00130A26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proofErr w:type="spellStart"/>
            <w:r w:rsidRPr="00045EFF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ПРН12</w:t>
            </w:r>
            <w:proofErr w:type="spellEnd"/>
            <w:r w:rsidRPr="00045EFF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. Вміти проектувати нові та модернізувати діючі підприємства, цехи, виробничі дільниці із застосуванням систем автоматизованого проектування та програмного забезпечення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9286F" w14:textId="77777777" w:rsidR="00130A26" w:rsidRPr="00045EFF" w:rsidRDefault="00130A26" w:rsidP="00130A26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0750E4EC" w14:textId="77777777" w:rsidR="00130A26" w:rsidRPr="00045EFF" w:rsidRDefault="00130A26" w:rsidP="00130A26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5F524122" w14:textId="456AE6DC" w:rsidR="00130A26" w:rsidRPr="00045EFF" w:rsidRDefault="00130A26" w:rsidP="00130A26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виконання </w:t>
            </w: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практичних завдань</w:t>
            </w:r>
          </w:p>
        </w:tc>
      </w:tr>
      <w:tr w:rsidR="00130A26" w:rsidRPr="00045EFF" w14:paraId="75A06B1E" w14:textId="77777777" w:rsidTr="00B5469D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C6A3D" w14:textId="5F01FDAB" w:rsidR="00130A26" w:rsidRPr="00045EFF" w:rsidRDefault="0018673B" w:rsidP="0018673B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6</w:t>
            </w:r>
            <w:r w:rsidR="00130A26"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>/</w:t>
            </w: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10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8F5CD" w14:textId="77777777" w:rsidR="00130A26" w:rsidRPr="00045EFF" w:rsidRDefault="00130A26" w:rsidP="00130A26">
            <w:pPr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045EFF">
              <w:rPr>
                <w:rFonts w:ascii="Tahoma" w:hAnsi="Tahoma" w:cs="Tahoma"/>
                <w:b/>
                <w:bCs/>
                <w:spacing w:val="-1"/>
                <w:sz w:val="22"/>
                <w:szCs w:val="22"/>
                <w:lang w:val="uk-UA"/>
              </w:rPr>
              <w:t xml:space="preserve">Тема 5. </w:t>
            </w:r>
            <w:r w:rsidRPr="00045EFF">
              <w:rPr>
                <w:rFonts w:ascii="Tahoma" w:hAnsi="Tahoma" w:cs="Tahoma"/>
                <w:sz w:val="22"/>
                <w:szCs w:val="22"/>
                <w:lang w:val="uk-UA"/>
              </w:rPr>
              <w:t>Компонування виробничих приміщень</w:t>
            </w:r>
            <w:r w:rsidRPr="00045EFF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</w:t>
            </w:r>
          </w:p>
          <w:p w14:paraId="6D747A01" w14:textId="094E3440" w:rsidR="00130A26" w:rsidRPr="00045EFF" w:rsidRDefault="00130A26" w:rsidP="00130A26">
            <w:pPr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Практична робота 6. </w:t>
            </w:r>
            <w:r w:rsidRPr="00045EFF">
              <w:rPr>
                <w:rFonts w:ascii="Tahoma" w:hAnsi="Tahoma" w:cs="Tahoma"/>
                <w:sz w:val="22"/>
                <w:szCs w:val="22"/>
                <w:lang w:val="uk-UA"/>
              </w:rPr>
              <w:t>Складання техніко-економічного обґрунтування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95C05" w14:textId="16CA4445" w:rsidR="00130A26" w:rsidRPr="00045EFF" w:rsidRDefault="00130A26" w:rsidP="00130A26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proofErr w:type="spellStart"/>
            <w:r w:rsidRPr="00045EFF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ПРН12</w:t>
            </w:r>
            <w:proofErr w:type="spellEnd"/>
            <w:r w:rsidRPr="00045EFF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. Вміти проектувати нові та модернізувати діючі підприємства, цехи, виробничі дільниці із застосуванням систем автоматизованого проектування та програмного забезпечення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38D28" w14:textId="77777777" w:rsidR="00130A26" w:rsidRPr="00045EFF" w:rsidRDefault="00130A26" w:rsidP="00130A26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393B05C2" w14:textId="77777777" w:rsidR="00130A26" w:rsidRPr="00045EFF" w:rsidRDefault="00130A26" w:rsidP="00130A26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52CBF5C5" w14:textId="2858AF3B" w:rsidR="00130A26" w:rsidRPr="00045EFF" w:rsidRDefault="00130A26" w:rsidP="00130A26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виконання </w:t>
            </w: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практичних завдань</w:t>
            </w:r>
          </w:p>
        </w:tc>
      </w:tr>
      <w:tr w:rsidR="00130A26" w:rsidRPr="00045EFF" w14:paraId="286BF85E" w14:textId="77777777" w:rsidTr="00B5469D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31D50" w14:textId="5DD21890" w:rsidR="00130A26" w:rsidRPr="00045EFF" w:rsidRDefault="0018673B" w:rsidP="00130A26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6</w:t>
            </w:r>
            <w:r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>/</w:t>
            </w: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8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86EE1" w14:textId="77777777" w:rsidR="00130A26" w:rsidRPr="00045EFF" w:rsidRDefault="00130A26" w:rsidP="00130A26">
            <w:pPr>
              <w:rPr>
                <w:rFonts w:ascii="Tahoma" w:hAnsi="Tahoma" w:cs="Tahoma"/>
                <w:iCs/>
                <w:sz w:val="22"/>
                <w:szCs w:val="22"/>
                <w:lang w:val="uk-UA"/>
              </w:rPr>
            </w:pPr>
            <w:r w:rsidRPr="00045EFF">
              <w:rPr>
                <w:rFonts w:ascii="Tahoma" w:hAnsi="Tahoma" w:cs="Tahoma"/>
                <w:b/>
                <w:iCs/>
                <w:sz w:val="22"/>
                <w:szCs w:val="22"/>
                <w:lang w:val="uk-UA"/>
              </w:rPr>
              <w:t xml:space="preserve">Тема 6. </w:t>
            </w:r>
            <w:r w:rsidRPr="00045EFF">
              <w:rPr>
                <w:rFonts w:ascii="Tahoma" w:hAnsi="Tahoma" w:cs="Tahoma"/>
                <w:iCs/>
                <w:sz w:val="22"/>
                <w:szCs w:val="22"/>
                <w:lang w:val="uk-UA"/>
              </w:rPr>
              <w:t>Вимоги стандарту та особливості виконання графічних матеріалів</w:t>
            </w:r>
          </w:p>
          <w:p w14:paraId="64146113" w14:textId="77777777" w:rsidR="00130A26" w:rsidRPr="00045EFF" w:rsidRDefault="00130A26" w:rsidP="00130A26">
            <w:pPr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Практична робота </w:t>
            </w:r>
            <w:r w:rsidRPr="00045EFF">
              <w:rPr>
                <w:rFonts w:ascii="Tahoma" w:hAnsi="Tahoma" w:cs="Tahoma"/>
                <w:b/>
                <w:sz w:val="22"/>
                <w:szCs w:val="22"/>
                <w:lang w:val="uk-UA"/>
              </w:rPr>
              <w:t>7</w:t>
            </w:r>
            <w:r w:rsidRPr="00045EFF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. </w:t>
            </w:r>
            <w:r w:rsidRPr="00045EFF">
              <w:rPr>
                <w:rFonts w:ascii="Tahoma" w:hAnsi="Tahoma" w:cs="Tahoma"/>
                <w:sz w:val="22"/>
                <w:szCs w:val="22"/>
                <w:lang w:val="uk-UA"/>
              </w:rPr>
              <w:t>Ознайомлення з методиками проектування генерального плану. Розробка генерального плану. Вивчення нормативної документації, що використовується при проектуванні генерального плану</w:t>
            </w:r>
          </w:p>
          <w:p w14:paraId="51585BEE" w14:textId="7B680B8E" w:rsidR="00130A26" w:rsidRPr="00045EFF" w:rsidRDefault="00130A26" w:rsidP="00130A26">
            <w:pPr>
              <w:rPr>
                <w:rFonts w:ascii="Tahoma" w:hAnsi="Tahoma" w:cs="Tahoma"/>
                <w:b/>
                <w:bCs/>
                <w:spacing w:val="-1"/>
                <w:sz w:val="22"/>
                <w:szCs w:val="22"/>
                <w:lang w:val="uk-UA"/>
              </w:rPr>
            </w:pPr>
            <w:r w:rsidRPr="00045EFF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Практична робота 8. </w:t>
            </w:r>
            <w:r w:rsidRPr="00045EFF">
              <w:rPr>
                <w:rFonts w:ascii="Tahoma" w:hAnsi="Tahoma" w:cs="Tahoma"/>
                <w:sz w:val="22"/>
                <w:szCs w:val="22"/>
                <w:lang w:val="uk-UA"/>
              </w:rPr>
              <w:t xml:space="preserve">Вивчення методики проектування </w:t>
            </w:r>
            <w:r w:rsidRPr="00045EFF">
              <w:rPr>
                <w:rFonts w:ascii="Tahoma" w:hAnsi="Tahoma" w:cs="Tahoma"/>
                <w:sz w:val="22"/>
                <w:szCs w:val="22"/>
                <w:lang w:val="uk-UA"/>
              </w:rPr>
              <w:lastRenderedPageBreak/>
              <w:t>генерального плану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B9972" w14:textId="10F151FE" w:rsidR="00130A26" w:rsidRPr="00045EFF" w:rsidRDefault="00130A26" w:rsidP="00130A26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045EFF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lastRenderedPageBreak/>
              <w:t>ПРН12</w:t>
            </w:r>
            <w:proofErr w:type="spellEnd"/>
            <w:r w:rsidRPr="00045EFF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. Вміти проектувати нові та модернізувати діючі підприємства, цехи, виробничі дільниці із застосуванням систем автоматизованого проектування та програмного забезпечення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1AE2F" w14:textId="77777777" w:rsidR="00130A26" w:rsidRPr="00045EFF" w:rsidRDefault="00130A26" w:rsidP="00130A26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53B43091" w14:textId="77777777" w:rsidR="00130A26" w:rsidRPr="00045EFF" w:rsidRDefault="00130A26" w:rsidP="00130A26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2ECA780B" w14:textId="42B80F4E" w:rsidR="00130A26" w:rsidRPr="00045EFF" w:rsidRDefault="00130A26" w:rsidP="00130A26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виконання </w:t>
            </w: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курсової роботи</w:t>
            </w:r>
          </w:p>
        </w:tc>
      </w:tr>
      <w:tr w:rsidR="00130A26" w:rsidRPr="00045EFF" w14:paraId="22DB662B" w14:textId="77777777" w:rsidTr="00B5469D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03AD6" w14:textId="4173BE8F" w:rsidR="00130A26" w:rsidRPr="00045EFF" w:rsidRDefault="0018673B" w:rsidP="00130A26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6</w:t>
            </w:r>
            <w:r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>/</w:t>
            </w: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10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CDD00" w14:textId="77777777" w:rsidR="00130A26" w:rsidRPr="00045EFF" w:rsidRDefault="00130A26" w:rsidP="00130A26">
            <w:pPr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Тема 7. </w:t>
            </w:r>
            <w:r w:rsidRPr="00045EFF">
              <w:rPr>
                <w:rFonts w:ascii="Tahoma" w:hAnsi="Tahoma" w:cs="Tahoma"/>
                <w:sz w:val="22"/>
                <w:szCs w:val="22"/>
                <w:lang w:val="uk-UA"/>
              </w:rPr>
              <w:t>Проектування підприємств молочної промисловості</w:t>
            </w:r>
          </w:p>
          <w:p w14:paraId="66DD6853" w14:textId="77777777" w:rsidR="00130A26" w:rsidRPr="00045EFF" w:rsidRDefault="00130A26" w:rsidP="00130A26">
            <w:pPr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Практична робота </w:t>
            </w:r>
            <w:r w:rsidRPr="00045EFF">
              <w:rPr>
                <w:rFonts w:ascii="Tahoma" w:hAnsi="Tahoma" w:cs="Tahoma"/>
                <w:b/>
                <w:sz w:val="22"/>
                <w:szCs w:val="22"/>
                <w:lang w:val="uk-UA"/>
              </w:rPr>
              <w:t>9</w:t>
            </w:r>
            <w:r w:rsidRPr="00045EFF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. </w:t>
            </w:r>
            <w:r w:rsidRPr="00045EFF">
              <w:rPr>
                <w:rFonts w:ascii="Tahoma" w:hAnsi="Tahoma" w:cs="Tahoma"/>
                <w:sz w:val="22"/>
                <w:szCs w:val="22"/>
                <w:lang w:val="uk-UA"/>
              </w:rPr>
              <w:t xml:space="preserve">Ознайомлення із принципами зонування. Значення рози </w:t>
            </w:r>
            <w:proofErr w:type="spellStart"/>
            <w:r w:rsidRPr="00045EFF">
              <w:rPr>
                <w:rFonts w:ascii="Tahoma" w:hAnsi="Tahoma" w:cs="Tahoma"/>
                <w:sz w:val="22"/>
                <w:szCs w:val="22"/>
                <w:lang w:val="uk-UA"/>
              </w:rPr>
              <w:t>вітрі</w:t>
            </w:r>
            <w:proofErr w:type="spellEnd"/>
          </w:p>
          <w:p w14:paraId="2DEE14BC" w14:textId="2B5F5728" w:rsidR="00130A26" w:rsidRPr="00045EFF" w:rsidRDefault="00130A26" w:rsidP="00130A26">
            <w:pPr>
              <w:rPr>
                <w:rFonts w:ascii="Tahoma" w:hAnsi="Tahoma" w:cs="Tahoma"/>
                <w:b/>
                <w:bCs/>
                <w:spacing w:val="-1"/>
                <w:sz w:val="22"/>
                <w:szCs w:val="22"/>
                <w:lang w:val="uk-UA"/>
              </w:rPr>
            </w:pPr>
            <w:r w:rsidRPr="00045EFF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Практична робота </w:t>
            </w:r>
            <w:r w:rsidRPr="00045EFF">
              <w:rPr>
                <w:rFonts w:ascii="Tahoma" w:hAnsi="Tahoma" w:cs="Tahoma"/>
                <w:b/>
                <w:sz w:val="22"/>
                <w:szCs w:val="22"/>
                <w:lang w:val="uk-UA"/>
              </w:rPr>
              <w:t>10</w:t>
            </w:r>
            <w:r w:rsidRPr="00045EFF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. </w:t>
            </w:r>
            <w:r w:rsidRPr="00045EFF">
              <w:rPr>
                <w:rFonts w:ascii="Tahoma" w:hAnsi="Tahoma" w:cs="Tahoma"/>
                <w:sz w:val="22"/>
                <w:szCs w:val="22"/>
                <w:lang w:val="uk-UA"/>
              </w:rPr>
              <w:t>Вивчення основних параметрів для проектування технологічного процесу</w:t>
            </w:r>
            <w:r w:rsidRPr="00045EFF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Pr="00045EFF">
              <w:rPr>
                <w:rFonts w:ascii="Tahoma" w:hAnsi="Tahoma" w:cs="Tahoma"/>
                <w:sz w:val="22"/>
                <w:szCs w:val="22"/>
                <w:lang w:val="uk-UA"/>
              </w:rPr>
              <w:t>в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E46D7" w14:textId="14E34116" w:rsidR="00130A26" w:rsidRPr="00045EFF" w:rsidRDefault="00130A26" w:rsidP="00130A26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045EFF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ПРН12</w:t>
            </w:r>
            <w:proofErr w:type="spellEnd"/>
            <w:r w:rsidRPr="00045EFF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. Вміти проектувати нові та модернізувати діючі підприємства, цехи, виробничі дільниці із застосуванням систем автоматизованого проектування та програмного забезпечення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A45E5" w14:textId="77777777" w:rsidR="00130A26" w:rsidRPr="00045EFF" w:rsidRDefault="00130A26" w:rsidP="00130A26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4CC81E0F" w14:textId="77777777" w:rsidR="00130A26" w:rsidRPr="00045EFF" w:rsidRDefault="00130A26" w:rsidP="00130A26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50107814" w14:textId="3436044F" w:rsidR="00130A26" w:rsidRPr="00045EFF" w:rsidRDefault="00130A26" w:rsidP="00130A26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виконання </w:t>
            </w: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курсової роботи</w:t>
            </w:r>
          </w:p>
        </w:tc>
      </w:tr>
      <w:tr w:rsidR="00130A26" w:rsidRPr="00045EFF" w14:paraId="12418F91" w14:textId="77777777" w:rsidTr="00B5469D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26798" w14:textId="0399342F" w:rsidR="00130A26" w:rsidRPr="00045EFF" w:rsidRDefault="0018673B" w:rsidP="00130A26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6</w:t>
            </w:r>
            <w:r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>/</w:t>
            </w: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10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CADEE" w14:textId="77777777" w:rsidR="00130A26" w:rsidRPr="00045EFF" w:rsidRDefault="00130A26" w:rsidP="00130A26">
            <w:pPr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Тема 8. </w:t>
            </w:r>
            <w:r w:rsidRPr="00045EFF">
              <w:rPr>
                <w:rFonts w:ascii="Tahoma" w:hAnsi="Tahoma" w:cs="Tahoma"/>
                <w:sz w:val="22"/>
                <w:szCs w:val="22"/>
                <w:lang w:val="uk-UA"/>
              </w:rPr>
              <w:t>Вибір та обґрунтування технологічних процесів і режимів виробництва молочних продуктів</w:t>
            </w:r>
          </w:p>
          <w:p w14:paraId="2BBD2396" w14:textId="6157E9DE" w:rsidR="00130A26" w:rsidRPr="00045EFF" w:rsidRDefault="00130A26" w:rsidP="00130A26">
            <w:pPr>
              <w:rPr>
                <w:rFonts w:ascii="Tahoma" w:hAnsi="Tahoma" w:cs="Tahoma"/>
                <w:b/>
                <w:bCs/>
                <w:spacing w:val="-1"/>
                <w:sz w:val="22"/>
                <w:szCs w:val="22"/>
                <w:lang w:val="uk-UA"/>
              </w:rPr>
            </w:pPr>
            <w:r w:rsidRPr="00045EFF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Практична робота </w:t>
            </w:r>
            <w:r w:rsidRPr="00045EFF">
              <w:rPr>
                <w:rFonts w:ascii="Tahoma" w:hAnsi="Tahoma" w:cs="Tahoma"/>
                <w:b/>
                <w:sz w:val="22"/>
                <w:szCs w:val="22"/>
                <w:lang w:val="uk-UA"/>
              </w:rPr>
              <w:t>11</w:t>
            </w:r>
            <w:r w:rsidRPr="00045EFF">
              <w:rPr>
                <w:rFonts w:ascii="Tahoma" w:hAnsi="Tahoma" w:cs="Tahoma"/>
                <w:b/>
                <w:sz w:val="22"/>
                <w:szCs w:val="22"/>
                <w:lang w:val="uk-UA"/>
              </w:rPr>
              <w:t>.</w:t>
            </w:r>
            <w:r w:rsidRPr="00045EFF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</w:t>
            </w:r>
            <w:r w:rsidRPr="00045EFF">
              <w:rPr>
                <w:rFonts w:ascii="Tahoma" w:hAnsi="Tahoma" w:cs="Tahoma"/>
                <w:sz w:val="22"/>
                <w:szCs w:val="22"/>
                <w:lang w:val="uk-UA"/>
              </w:rPr>
              <w:t>Поняття про асортимент. Ознайомлення з методикою складання  технологічних схем  виробництва продукції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B0484" w14:textId="6D44AB3A" w:rsidR="00130A26" w:rsidRPr="00045EFF" w:rsidRDefault="00130A26" w:rsidP="00130A26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045EFF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ПРН12</w:t>
            </w:r>
            <w:proofErr w:type="spellEnd"/>
            <w:r w:rsidRPr="00045EFF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. Вміти проектувати нові та модернізувати діючі підприємства, цехи, виробничі дільниці із застосуванням систем автоматизованого проектування та програмного забезпечення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AE5CD" w14:textId="77777777" w:rsidR="00130A26" w:rsidRPr="00045EFF" w:rsidRDefault="00130A26" w:rsidP="00130A26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603EB42D" w14:textId="77777777" w:rsidR="00130A26" w:rsidRPr="00045EFF" w:rsidRDefault="00130A26" w:rsidP="00130A26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4BB8F952" w14:textId="6092FFDB" w:rsidR="00130A26" w:rsidRPr="00045EFF" w:rsidRDefault="00130A26" w:rsidP="00130A26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виконання </w:t>
            </w: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курсової роботи</w:t>
            </w:r>
          </w:p>
        </w:tc>
      </w:tr>
      <w:tr w:rsidR="00130A26" w:rsidRPr="00045EFF" w14:paraId="4ABFFB84" w14:textId="77777777" w:rsidTr="00B5469D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257A5" w14:textId="7C1E1B31" w:rsidR="00130A26" w:rsidRPr="00045EFF" w:rsidRDefault="0018673B" w:rsidP="00130A26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8</w:t>
            </w:r>
            <w:bookmarkStart w:id="4" w:name="_GoBack"/>
            <w:bookmarkEnd w:id="4"/>
            <w:r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>/</w:t>
            </w: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10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88155" w14:textId="77777777" w:rsidR="00130A26" w:rsidRPr="00045EFF" w:rsidRDefault="00130A26" w:rsidP="00130A26">
            <w:pPr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Тема 9. </w:t>
            </w:r>
            <w:proofErr w:type="spellStart"/>
            <w:r w:rsidRPr="00045EFF">
              <w:rPr>
                <w:rFonts w:ascii="Tahoma" w:hAnsi="Tahoma" w:cs="Tahoma"/>
                <w:sz w:val="22"/>
                <w:szCs w:val="22"/>
                <w:lang w:val="uk-UA"/>
              </w:rPr>
              <w:t>Об'ємно</w:t>
            </w:r>
            <w:proofErr w:type="spellEnd"/>
            <w:r w:rsidRPr="00045EFF">
              <w:rPr>
                <w:rFonts w:ascii="Tahoma" w:hAnsi="Tahoma" w:cs="Tahoma"/>
                <w:sz w:val="22"/>
                <w:szCs w:val="22"/>
                <w:lang w:val="uk-UA"/>
              </w:rPr>
              <w:t>-планувальні вирішення будівель підприємств харчової галузі</w:t>
            </w:r>
            <w:r w:rsidRPr="00045EFF">
              <w:rPr>
                <w:rFonts w:ascii="Tahoma" w:hAnsi="Tahoma" w:cs="Tahoma"/>
                <w:sz w:val="22"/>
                <w:szCs w:val="22"/>
                <w:lang w:val="uk-UA"/>
              </w:rPr>
              <w:t>.</w:t>
            </w:r>
          </w:p>
          <w:p w14:paraId="0229426A" w14:textId="5006B43B" w:rsidR="00130A26" w:rsidRPr="00045EFF" w:rsidRDefault="00130A26" w:rsidP="00130A26">
            <w:pPr>
              <w:rPr>
                <w:rFonts w:ascii="Tahoma" w:hAnsi="Tahoma" w:cs="Tahoma"/>
                <w:b/>
                <w:bCs/>
                <w:spacing w:val="-1"/>
                <w:sz w:val="22"/>
                <w:szCs w:val="22"/>
                <w:lang w:val="uk-UA"/>
              </w:rPr>
            </w:pPr>
            <w:r w:rsidRPr="00045EFF">
              <w:rPr>
                <w:rFonts w:ascii="Tahoma" w:hAnsi="Tahoma" w:cs="Tahoma"/>
                <w:b/>
                <w:sz w:val="22"/>
                <w:szCs w:val="22"/>
                <w:lang w:val="uk-UA"/>
              </w:rPr>
              <w:t>Практична робота</w:t>
            </w:r>
            <w:r w:rsidRPr="00045EFF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12. </w:t>
            </w:r>
            <w:r w:rsidRPr="00045EFF">
              <w:rPr>
                <w:rFonts w:ascii="Tahoma" w:hAnsi="Tahoma" w:cs="Tahoma"/>
                <w:sz w:val="22"/>
                <w:szCs w:val="22"/>
                <w:lang w:val="uk-UA"/>
              </w:rPr>
              <w:t>Послідовність технологічних операцій та їх режими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59E86" w14:textId="7E69BFC9" w:rsidR="00130A26" w:rsidRPr="00045EFF" w:rsidRDefault="00130A26" w:rsidP="00130A26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045EFF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ПРН12</w:t>
            </w:r>
            <w:proofErr w:type="spellEnd"/>
            <w:r w:rsidRPr="00045EFF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. Вміти проектувати нові та модернізувати діючі підприємства, цехи, виробничі дільниці із застосуванням систем автоматизованого проектування та програмного забезпечення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10874" w14:textId="77777777" w:rsidR="00130A26" w:rsidRPr="00045EFF" w:rsidRDefault="00130A26" w:rsidP="00130A26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1E0E1A78" w14:textId="77777777" w:rsidR="00130A26" w:rsidRPr="00045EFF" w:rsidRDefault="00130A26" w:rsidP="00130A26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1AFF2F22" w14:textId="1E1A24AB" w:rsidR="00130A26" w:rsidRPr="00045EFF" w:rsidRDefault="00130A26" w:rsidP="00130A26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45EFF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виконання </w:t>
            </w: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курсової роботи</w:t>
            </w:r>
          </w:p>
        </w:tc>
      </w:tr>
    </w:tbl>
    <w:p w14:paraId="24B5614A" w14:textId="25DD4711" w:rsidR="00275754" w:rsidRPr="00045EFF" w:rsidRDefault="00E11CAA" w:rsidP="006D10BF">
      <w:pPr>
        <w:pStyle w:val="1"/>
        <w:spacing w:before="24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bookmarkStart w:id="5" w:name="_3znysh7" w:colFirst="0" w:colLast="0"/>
      <w:bookmarkEnd w:id="5"/>
      <w:r w:rsidRPr="00045EFF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Літературні д</w:t>
      </w:r>
      <w:r w:rsidR="00070F4B" w:rsidRPr="00045EFF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 xml:space="preserve">жерела </w:t>
      </w:r>
    </w:p>
    <w:p w14:paraId="11F1E2BF" w14:textId="77777777" w:rsidR="005811A7" w:rsidRPr="00045EFF" w:rsidRDefault="005811A7" w:rsidP="00A35C38">
      <w:pPr>
        <w:pStyle w:val="af7"/>
        <w:numPr>
          <w:ilvl w:val="0"/>
          <w:numId w:val="12"/>
        </w:numPr>
        <w:shd w:val="clear" w:color="auto" w:fill="FFFFFF"/>
        <w:tabs>
          <w:tab w:val="left" w:pos="851"/>
        </w:tabs>
        <w:ind w:left="426" w:firstLine="567"/>
        <w:jc w:val="both"/>
        <w:rPr>
          <w:rFonts w:ascii="Tahoma" w:hAnsi="Tahoma" w:cs="Tahoma"/>
          <w:bCs/>
          <w:spacing w:val="-6"/>
          <w:sz w:val="22"/>
          <w:szCs w:val="22"/>
          <w:lang w:val="uk-UA"/>
        </w:rPr>
      </w:pPr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Антипова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А.В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. и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др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.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Проектирование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предприятий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мясной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отрасли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 с основам и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САПР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. -М.: Колос, 2003.</w:t>
      </w:r>
    </w:p>
    <w:p w14:paraId="648A159D" w14:textId="77777777" w:rsidR="005811A7" w:rsidRPr="00045EFF" w:rsidRDefault="005811A7" w:rsidP="00A35C38">
      <w:pPr>
        <w:pStyle w:val="af7"/>
        <w:numPr>
          <w:ilvl w:val="0"/>
          <w:numId w:val="12"/>
        </w:numPr>
        <w:shd w:val="clear" w:color="auto" w:fill="FFFFFF"/>
        <w:tabs>
          <w:tab w:val="left" w:pos="851"/>
        </w:tabs>
        <w:ind w:left="426" w:firstLine="567"/>
        <w:jc w:val="both"/>
        <w:rPr>
          <w:rFonts w:ascii="Tahoma" w:hAnsi="Tahoma" w:cs="Tahoma"/>
          <w:sz w:val="22"/>
          <w:szCs w:val="22"/>
          <w:lang w:val="uk-UA"/>
        </w:rPr>
      </w:pPr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Кочерга А. В. .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Проектирование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 и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строительство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предприятий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мясной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промышленности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. --М; Колос С, 2008-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267с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: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ил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- (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Учебники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или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учеб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.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пособие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 для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вузов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высш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.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учеб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. заведений )</w:t>
      </w:r>
    </w:p>
    <w:p w14:paraId="19A9796D" w14:textId="77777777" w:rsidR="005811A7" w:rsidRPr="00045EFF" w:rsidRDefault="005811A7" w:rsidP="00A35C38">
      <w:pPr>
        <w:pStyle w:val="af7"/>
        <w:numPr>
          <w:ilvl w:val="0"/>
          <w:numId w:val="12"/>
        </w:numPr>
        <w:shd w:val="clear" w:color="auto" w:fill="FFFFFF"/>
        <w:tabs>
          <w:tab w:val="left" w:pos="851"/>
        </w:tabs>
        <w:ind w:left="426" w:firstLine="567"/>
        <w:jc w:val="both"/>
        <w:rPr>
          <w:rFonts w:ascii="Tahoma" w:hAnsi="Tahoma" w:cs="Tahoma"/>
          <w:bCs/>
          <w:spacing w:val="-6"/>
          <w:sz w:val="22"/>
          <w:szCs w:val="22"/>
          <w:lang w:val="uk-UA"/>
        </w:rPr>
      </w:pPr>
      <w:r w:rsidRPr="00045EFF">
        <w:rPr>
          <w:rFonts w:ascii="Tahoma" w:hAnsi="Tahoma" w:cs="Tahoma"/>
          <w:sz w:val="22"/>
          <w:szCs w:val="22"/>
          <w:lang w:val="uk-UA"/>
        </w:rPr>
        <w:t xml:space="preserve">Методичні вказівки для практичних занять і самостійної роботи з  дисципліни «Проектування підприємств галузі» для студентів напряму підготовки 6.051701  Харчові технології та інженерія, спеціальності 181 Харчові технології за освітнім рівнем «бакалавр, бакалавр зі скороченим терміном навчання».– Харків : </w:t>
      </w:r>
      <w:proofErr w:type="spellStart"/>
      <w:r w:rsidRPr="00045EFF">
        <w:rPr>
          <w:rFonts w:ascii="Tahoma" w:hAnsi="Tahoma" w:cs="Tahoma"/>
          <w:sz w:val="22"/>
          <w:szCs w:val="22"/>
          <w:lang w:val="uk-UA"/>
        </w:rPr>
        <w:t>ЛНАУ</w:t>
      </w:r>
      <w:proofErr w:type="spellEnd"/>
      <w:r w:rsidRPr="00045EFF">
        <w:rPr>
          <w:rFonts w:ascii="Tahoma" w:hAnsi="Tahoma" w:cs="Tahoma"/>
          <w:sz w:val="22"/>
          <w:szCs w:val="22"/>
          <w:lang w:val="uk-UA"/>
        </w:rPr>
        <w:t>, 2017. - 44 с.</w:t>
      </w:r>
    </w:p>
    <w:p w14:paraId="33F66ECE" w14:textId="77777777" w:rsidR="005811A7" w:rsidRPr="00045EFF" w:rsidRDefault="005811A7" w:rsidP="00A35C38">
      <w:pPr>
        <w:pStyle w:val="af7"/>
        <w:numPr>
          <w:ilvl w:val="0"/>
          <w:numId w:val="12"/>
        </w:numPr>
        <w:shd w:val="clear" w:color="auto" w:fill="FFFFFF"/>
        <w:tabs>
          <w:tab w:val="left" w:pos="851"/>
        </w:tabs>
        <w:ind w:left="426" w:firstLine="567"/>
        <w:jc w:val="both"/>
        <w:rPr>
          <w:rFonts w:ascii="Tahoma" w:hAnsi="Tahoma" w:cs="Tahoma"/>
          <w:bCs/>
          <w:spacing w:val="-6"/>
          <w:sz w:val="22"/>
          <w:szCs w:val="22"/>
          <w:lang w:val="uk-UA"/>
        </w:rPr>
      </w:pP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Проектирование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предприятий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мясной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промышленности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 //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Справочник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.  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Техника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 и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технология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 в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мясной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промышленности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 /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Под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 ред. В. М. Горбатова. - М.: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Пищевая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промышленность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, 2000. - 272 с.</w:t>
      </w:r>
    </w:p>
    <w:p w14:paraId="4F9A68C1" w14:textId="77777777" w:rsidR="005811A7" w:rsidRPr="00045EFF" w:rsidRDefault="005811A7" w:rsidP="00A35C38">
      <w:pPr>
        <w:pStyle w:val="af7"/>
        <w:numPr>
          <w:ilvl w:val="0"/>
          <w:numId w:val="12"/>
        </w:numPr>
        <w:shd w:val="clear" w:color="auto" w:fill="FFFFFF"/>
        <w:tabs>
          <w:tab w:val="left" w:pos="851"/>
        </w:tabs>
        <w:ind w:left="426" w:firstLine="567"/>
        <w:jc w:val="both"/>
        <w:rPr>
          <w:rFonts w:ascii="Tahoma" w:hAnsi="Tahoma" w:cs="Tahoma"/>
          <w:bCs/>
          <w:spacing w:val="-6"/>
          <w:sz w:val="22"/>
          <w:szCs w:val="22"/>
          <w:lang w:val="uk-UA"/>
        </w:rPr>
      </w:pP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Процюк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 Т. Б., Руденко В. И.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Технологическое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проектирование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предприятий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мясной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промышленности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. - К.: Вища школа, 2002. - 269 с.</w:t>
      </w:r>
    </w:p>
    <w:p w14:paraId="34D66680" w14:textId="77777777" w:rsidR="005811A7" w:rsidRPr="00045EFF" w:rsidRDefault="005811A7" w:rsidP="00A35C38">
      <w:pPr>
        <w:pStyle w:val="af7"/>
        <w:numPr>
          <w:ilvl w:val="0"/>
          <w:numId w:val="12"/>
        </w:numPr>
        <w:shd w:val="clear" w:color="auto" w:fill="FFFFFF"/>
        <w:tabs>
          <w:tab w:val="left" w:pos="851"/>
        </w:tabs>
        <w:ind w:left="426" w:firstLine="567"/>
        <w:jc w:val="both"/>
        <w:rPr>
          <w:rFonts w:ascii="Tahoma" w:hAnsi="Tahoma" w:cs="Tahoma"/>
          <w:bCs/>
          <w:spacing w:val="-6"/>
          <w:sz w:val="22"/>
          <w:szCs w:val="22"/>
          <w:lang w:val="uk-UA"/>
        </w:rPr>
      </w:pP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Рогов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И.А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., Гутник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Б.Е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. и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др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.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Справочник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 технолога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колбасного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производства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. -М. :-Колос. 2000.-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431с</w:t>
      </w:r>
      <w:proofErr w:type="spellEnd"/>
    </w:p>
    <w:p w14:paraId="22851E45" w14:textId="77777777" w:rsidR="005811A7" w:rsidRPr="00045EFF" w:rsidRDefault="005811A7" w:rsidP="00A35C38">
      <w:pPr>
        <w:pStyle w:val="af7"/>
        <w:numPr>
          <w:ilvl w:val="0"/>
          <w:numId w:val="12"/>
        </w:numPr>
        <w:shd w:val="clear" w:color="auto" w:fill="FFFFFF"/>
        <w:tabs>
          <w:tab w:val="left" w:pos="851"/>
        </w:tabs>
        <w:ind w:left="426" w:firstLine="567"/>
        <w:jc w:val="both"/>
        <w:rPr>
          <w:rFonts w:ascii="Tahoma" w:hAnsi="Tahoma" w:cs="Tahoma"/>
          <w:bCs/>
          <w:spacing w:val="-6"/>
          <w:sz w:val="22"/>
          <w:szCs w:val="22"/>
          <w:lang w:val="uk-UA"/>
        </w:rPr>
      </w:pP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Саблук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П.Т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. Розвиток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м’ясопродуктивного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підкомплексу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 України. – К.: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ННЦ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ІАЕ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, 2004. – 198 с.</w:t>
      </w:r>
    </w:p>
    <w:p w14:paraId="1C9EC8E6" w14:textId="54823702" w:rsidR="005811A7" w:rsidRPr="00045EFF" w:rsidRDefault="005811A7" w:rsidP="00A35C38">
      <w:pPr>
        <w:pStyle w:val="af7"/>
        <w:numPr>
          <w:ilvl w:val="0"/>
          <w:numId w:val="12"/>
        </w:numPr>
        <w:shd w:val="clear" w:color="auto" w:fill="FFFFFF"/>
        <w:tabs>
          <w:tab w:val="left" w:pos="851"/>
        </w:tabs>
        <w:ind w:left="426" w:firstLine="567"/>
        <w:jc w:val="both"/>
        <w:rPr>
          <w:rFonts w:ascii="Tahoma" w:hAnsi="Tahoma" w:cs="Tahoma"/>
          <w:bCs/>
          <w:spacing w:val="-6"/>
          <w:sz w:val="22"/>
          <w:szCs w:val="22"/>
          <w:lang w:val="uk-UA"/>
        </w:rPr>
      </w:pPr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lastRenderedPageBreak/>
        <w:t xml:space="preserve">Технологія м’яса та м’ясних продуктів: Підручник /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М.М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 Клименко,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Л.Г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.  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Віннікова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,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І.Г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. Береза та ін.; За ред.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М.М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 xml:space="preserve">. Климента.- К.: Вища освіта, 2006.- 640 с.: </w:t>
      </w:r>
      <w:proofErr w:type="spellStart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іл</w:t>
      </w:r>
      <w:proofErr w:type="spellEnd"/>
      <w:r w:rsidRPr="00045EFF">
        <w:rPr>
          <w:rFonts w:ascii="Tahoma" w:hAnsi="Tahoma" w:cs="Tahoma"/>
          <w:bCs/>
          <w:spacing w:val="-6"/>
          <w:sz w:val="22"/>
          <w:szCs w:val="22"/>
          <w:lang w:val="uk-UA"/>
        </w:rPr>
        <w:t>.</w:t>
      </w:r>
    </w:p>
    <w:p w14:paraId="75A0FD33" w14:textId="3BA38740" w:rsidR="005A4A5F" w:rsidRPr="00045EFF" w:rsidRDefault="005A4A5F" w:rsidP="00A35C38">
      <w:pPr>
        <w:pStyle w:val="1"/>
        <w:spacing w:before="240" w:after="0"/>
        <w:ind w:left="426" w:firstLine="567"/>
        <w:jc w:val="center"/>
        <w:rPr>
          <w:rFonts w:ascii="Tahoma" w:eastAsia="Open Sans" w:hAnsi="Tahoma" w:cs="Tahoma"/>
          <w:b/>
          <w:color w:val="B01C32"/>
          <w:sz w:val="22"/>
          <w:szCs w:val="22"/>
          <w:lang w:val="uk-UA"/>
        </w:rPr>
      </w:pPr>
      <w:r w:rsidRPr="00045EFF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Політика оцінювання</w:t>
      </w:r>
    </w:p>
    <w:p w14:paraId="3C1E8590" w14:textId="358F90E6" w:rsidR="005A4A5F" w:rsidRPr="00045EFF" w:rsidRDefault="005A4A5F" w:rsidP="006D10BF">
      <w:pPr>
        <w:pStyle w:val="Normal1"/>
        <w:numPr>
          <w:ilvl w:val="0"/>
          <w:numId w:val="2"/>
        </w:numPr>
        <w:ind w:left="284" w:hanging="284"/>
        <w:contextualSpacing/>
        <w:jc w:val="both"/>
        <w:rPr>
          <w:rFonts w:ascii="Tahoma" w:hAnsi="Tahoma" w:cs="Tahoma"/>
          <w:sz w:val="22"/>
          <w:szCs w:val="22"/>
          <w:lang w:val="uk-UA"/>
        </w:rPr>
      </w:pPr>
      <w:r w:rsidRPr="00045EFF">
        <w:rPr>
          <w:rFonts w:ascii="Tahoma" w:eastAsia="Open Sans" w:hAnsi="Tahoma" w:cs="Tahoma"/>
          <w:b/>
          <w:sz w:val="22"/>
          <w:szCs w:val="22"/>
          <w:lang w:val="uk-UA"/>
        </w:rPr>
        <w:t xml:space="preserve">Політика щодо </w:t>
      </w:r>
      <w:proofErr w:type="spellStart"/>
      <w:r w:rsidRPr="00045EFF">
        <w:rPr>
          <w:rFonts w:ascii="Tahoma" w:eastAsia="Open Sans" w:hAnsi="Tahoma" w:cs="Tahoma"/>
          <w:b/>
          <w:sz w:val="22"/>
          <w:szCs w:val="22"/>
          <w:lang w:val="uk-UA"/>
        </w:rPr>
        <w:t>дедлайнів</w:t>
      </w:r>
      <w:proofErr w:type="spellEnd"/>
      <w:r w:rsidRPr="00045EFF">
        <w:rPr>
          <w:rFonts w:ascii="Tahoma" w:eastAsia="Open Sans" w:hAnsi="Tahoma" w:cs="Tahoma"/>
          <w:b/>
          <w:sz w:val="22"/>
          <w:szCs w:val="22"/>
          <w:lang w:val="uk-UA"/>
        </w:rPr>
        <w:t xml:space="preserve"> та перескладання</w:t>
      </w:r>
      <w:r w:rsidRPr="00045EFF">
        <w:rPr>
          <w:rFonts w:ascii="Tahoma" w:eastAsia="Open Sans" w:hAnsi="Tahoma" w:cs="Tahoma"/>
          <w:sz w:val="22"/>
          <w:szCs w:val="22"/>
          <w:lang w:val="uk-UA"/>
        </w:rPr>
        <w:t>: Роботи, які здаються із порушенням термінів без поважних причин, оцінюют</w:t>
      </w:r>
      <w:r w:rsidR="009C74D6" w:rsidRPr="00045EFF">
        <w:rPr>
          <w:rFonts w:ascii="Tahoma" w:eastAsia="Open Sans" w:hAnsi="Tahoma" w:cs="Tahoma"/>
          <w:sz w:val="22"/>
          <w:szCs w:val="22"/>
          <w:lang w:val="uk-UA"/>
        </w:rPr>
        <w:t>ься на нижчу оцінку (-20 балів)</w:t>
      </w:r>
      <w:r w:rsidRPr="00045EFF">
        <w:rPr>
          <w:rFonts w:ascii="Tahoma" w:eastAsia="Open Sans" w:hAnsi="Tahoma" w:cs="Tahoma"/>
          <w:sz w:val="22"/>
          <w:szCs w:val="22"/>
          <w:lang w:val="uk-UA"/>
        </w:rPr>
        <w:t xml:space="preserve">.   </w:t>
      </w:r>
    </w:p>
    <w:p w14:paraId="79F6BED9" w14:textId="19EB4603" w:rsidR="005A4A5F" w:rsidRPr="00045EFF" w:rsidRDefault="005A4A5F" w:rsidP="006D10BF">
      <w:pPr>
        <w:pStyle w:val="Normal1"/>
        <w:numPr>
          <w:ilvl w:val="0"/>
          <w:numId w:val="2"/>
        </w:numPr>
        <w:ind w:left="284" w:hanging="284"/>
        <w:contextualSpacing/>
        <w:jc w:val="both"/>
        <w:rPr>
          <w:rFonts w:ascii="Tahoma" w:hAnsi="Tahoma" w:cs="Tahoma"/>
          <w:sz w:val="22"/>
          <w:szCs w:val="22"/>
          <w:lang w:val="uk-UA"/>
        </w:rPr>
      </w:pPr>
      <w:r w:rsidRPr="00045EFF">
        <w:rPr>
          <w:rFonts w:ascii="Tahoma" w:eastAsia="Open Sans" w:hAnsi="Tahoma" w:cs="Tahoma"/>
          <w:b/>
          <w:sz w:val="22"/>
          <w:szCs w:val="22"/>
          <w:lang w:val="uk-UA"/>
        </w:rPr>
        <w:t>Політика щодо академічної доброчесності</w:t>
      </w:r>
      <w:r w:rsidRPr="00045EFF">
        <w:rPr>
          <w:rFonts w:ascii="Tahoma" w:eastAsia="Open Sans" w:hAnsi="Tahoma" w:cs="Tahoma"/>
          <w:sz w:val="22"/>
          <w:szCs w:val="22"/>
          <w:lang w:val="uk-UA"/>
        </w:rPr>
        <w:t xml:space="preserve">: Усі письмові роботи перевіряються на наявність плагіату і допускаються до захисту із коректними текстовими запозиченнями не більше 20%. Списування під час контрольних робіт та </w:t>
      </w:r>
      <w:r w:rsidR="009C74D6" w:rsidRPr="00045EFF">
        <w:rPr>
          <w:rFonts w:ascii="Tahoma" w:eastAsia="Open Sans" w:hAnsi="Tahoma" w:cs="Tahoma"/>
          <w:sz w:val="22"/>
          <w:szCs w:val="22"/>
          <w:lang w:val="uk-UA"/>
        </w:rPr>
        <w:t>заліку</w:t>
      </w:r>
      <w:r w:rsidRPr="00045EFF">
        <w:rPr>
          <w:rFonts w:ascii="Tahoma" w:eastAsia="Open Sans" w:hAnsi="Tahoma" w:cs="Tahoma"/>
          <w:sz w:val="22"/>
          <w:szCs w:val="22"/>
          <w:lang w:val="uk-UA"/>
        </w:rPr>
        <w:t xml:space="preserve"> заборонені (в </w:t>
      </w:r>
      <w:proofErr w:type="spellStart"/>
      <w:r w:rsidRPr="00045EFF">
        <w:rPr>
          <w:rFonts w:ascii="Tahoma" w:eastAsia="Open Sans" w:hAnsi="Tahoma" w:cs="Tahoma"/>
          <w:sz w:val="22"/>
          <w:szCs w:val="22"/>
          <w:lang w:val="uk-UA"/>
        </w:rPr>
        <w:t>т.ч</w:t>
      </w:r>
      <w:proofErr w:type="spellEnd"/>
      <w:r w:rsidRPr="00045EFF">
        <w:rPr>
          <w:rFonts w:ascii="Tahoma" w:eastAsia="Open Sans" w:hAnsi="Tahoma" w:cs="Tahoma"/>
          <w:sz w:val="22"/>
          <w:szCs w:val="22"/>
          <w:lang w:val="uk-UA"/>
        </w:rPr>
        <w:t>. із ви</w:t>
      </w:r>
      <w:r w:rsidR="009C74D6" w:rsidRPr="00045EFF">
        <w:rPr>
          <w:rFonts w:ascii="Tahoma" w:eastAsia="Open Sans" w:hAnsi="Tahoma" w:cs="Tahoma"/>
          <w:sz w:val="22"/>
          <w:szCs w:val="22"/>
          <w:lang w:val="uk-UA"/>
        </w:rPr>
        <w:t xml:space="preserve">користанням мобільних </w:t>
      </w:r>
      <w:proofErr w:type="spellStart"/>
      <w:r w:rsidR="009C74D6" w:rsidRPr="00045EFF">
        <w:rPr>
          <w:rFonts w:ascii="Tahoma" w:eastAsia="Open Sans" w:hAnsi="Tahoma" w:cs="Tahoma"/>
          <w:sz w:val="22"/>
          <w:szCs w:val="22"/>
          <w:lang w:val="uk-UA"/>
        </w:rPr>
        <w:t>девайсів</w:t>
      </w:r>
      <w:proofErr w:type="spellEnd"/>
      <w:r w:rsidR="009C74D6" w:rsidRPr="00045EFF">
        <w:rPr>
          <w:rFonts w:ascii="Tahoma" w:eastAsia="Open Sans" w:hAnsi="Tahoma" w:cs="Tahoma"/>
          <w:sz w:val="22"/>
          <w:szCs w:val="22"/>
          <w:lang w:val="uk-UA"/>
        </w:rPr>
        <w:t>)</w:t>
      </w:r>
      <w:r w:rsidRPr="00045EFF">
        <w:rPr>
          <w:rFonts w:ascii="Tahoma" w:eastAsia="Open Sans" w:hAnsi="Tahoma" w:cs="Tahoma"/>
          <w:sz w:val="22"/>
          <w:szCs w:val="22"/>
          <w:lang w:val="uk-UA"/>
        </w:rPr>
        <w:t>.</w:t>
      </w:r>
    </w:p>
    <w:p w14:paraId="452D603B" w14:textId="4866FA9E" w:rsidR="001D6A21" w:rsidRPr="00045EFF" w:rsidRDefault="005A4A5F" w:rsidP="006D10BF">
      <w:pPr>
        <w:pStyle w:val="Normal1"/>
        <w:numPr>
          <w:ilvl w:val="0"/>
          <w:numId w:val="2"/>
        </w:numPr>
        <w:ind w:left="284" w:hanging="284"/>
        <w:contextualSpacing/>
        <w:jc w:val="both"/>
        <w:rPr>
          <w:rFonts w:ascii="Tahoma" w:hAnsi="Tahoma" w:cs="Tahoma"/>
          <w:sz w:val="22"/>
          <w:szCs w:val="22"/>
          <w:lang w:val="uk-UA"/>
        </w:rPr>
      </w:pPr>
      <w:r w:rsidRPr="00045EFF">
        <w:rPr>
          <w:rFonts w:ascii="Tahoma" w:eastAsia="Open Sans" w:hAnsi="Tahoma" w:cs="Tahoma"/>
          <w:b/>
          <w:sz w:val="22"/>
          <w:szCs w:val="22"/>
          <w:lang w:val="uk-UA"/>
        </w:rPr>
        <w:t>Політика щодо відвідування</w:t>
      </w:r>
      <w:r w:rsidRPr="00045EFF">
        <w:rPr>
          <w:rFonts w:ascii="Tahoma" w:eastAsia="Open Sans" w:hAnsi="Tahoma" w:cs="Tahoma"/>
          <w:sz w:val="22"/>
          <w:szCs w:val="22"/>
          <w:lang w:val="uk-UA"/>
        </w:rPr>
        <w:t xml:space="preserve">: </w:t>
      </w:r>
      <w:r w:rsidRPr="00045EFF">
        <w:rPr>
          <w:rFonts w:ascii="Tahoma" w:eastAsia="Times New Roman" w:hAnsi="Tahoma" w:cs="Tahoma"/>
          <w:sz w:val="22"/>
          <w:szCs w:val="22"/>
          <w:lang w:val="uk-UA"/>
        </w:rPr>
        <w:t xml:space="preserve">Відвідування занять є обов’язковим компонентом оцінювання, за яке нараховуються бали. За об’єктивних причин (наприклад, хвороба, міжнародне стажування) навчання може відбуватись в он-лайн формі за погодженням із </w:t>
      </w:r>
      <w:r w:rsidR="00623BFB" w:rsidRPr="00045EFF">
        <w:rPr>
          <w:rFonts w:ascii="Tahoma" w:eastAsia="Times New Roman" w:hAnsi="Tahoma" w:cs="Tahoma"/>
          <w:sz w:val="22"/>
          <w:szCs w:val="22"/>
          <w:lang w:val="uk-UA"/>
        </w:rPr>
        <w:t>керівником курсу</w:t>
      </w:r>
      <w:r w:rsidRPr="00045EFF">
        <w:rPr>
          <w:rFonts w:ascii="Tahoma" w:eastAsia="Times New Roman" w:hAnsi="Tahoma" w:cs="Tahoma"/>
          <w:sz w:val="22"/>
          <w:szCs w:val="22"/>
          <w:lang w:val="uk-UA"/>
        </w:rPr>
        <w:t xml:space="preserve">. </w:t>
      </w:r>
      <w:bookmarkStart w:id="6" w:name="_2et92p0" w:colFirst="0" w:colLast="0"/>
      <w:bookmarkStart w:id="7" w:name="_1t3h5sf" w:colFirst="0" w:colLast="0"/>
      <w:bookmarkStart w:id="8" w:name="_4d34og8" w:colFirst="0" w:colLast="0"/>
      <w:bookmarkEnd w:id="6"/>
      <w:bookmarkEnd w:id="7"/>
      <w:bookmarkEnd w:id="8"/>
    </w:p>
    <w:p w14:paraId="2CBB02BE" w14:textId="1CDA238D" w:rsidR="00275754" w:rsidRPr="00045EFF" w:rsidRDefault="00070F4B" w:rsidP="006D10BF">
      <w:pPr>
        <w:pStyle w:val="1"/>
        <w:spacing w:before="24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r w:rsidRPr="00045EFF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Оцінювання</w:t>
      </w:r>
      <w:r w:rsidR="00243718" w:rsidRPr="00045EFF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 xml:space="preserve"> </w:t>
      </w:r>
    </w:p>
    <w:p w14:paraId="71220130" w14:textId="77777777" w:rsidR="00231180" w:rsidRPr="00AA5E29" w:rsidRDefault="00231180" w:rsidP="00231180">
      <w:pPr>
        <w:pStyle w:val="Normal1"/>
        <w:ind w:firstLine="284"/>
        <w:rPr>
          <w:rFonts w:ascii="Tahoma" w:eastAsia="Open Sans" w:hAnsi="Tahoma" w:cs="Tahoma"/>
          <w:sz w:val="22"/>
          <w:szCs w:val="22"/>
          <w:lang w:val="uk-UA"/>
        </w:rPr>
      </w:pPr>
      <w:r w:rsidRPr="00AA5E29">
        <w:rPr>
          <w:rFonts w:ascii="Tahoma" w:eastAsia="Open Sans" w:hAnsi="Tahoma" w:cs="Tahoma"/>
          <w:sz w:val="22"/>
          <w:szCs w:val="22"/>
          <w:lang w:val="uk-UA"/>
        </w:rPr>
        <w:t>Остаточна оцінка за курс розраховується наступним чином:</w:t>
      </w:r>
    </w:p>
    <w:tbl>
      <w:tblPr>
        <w:tblW w:w="9885" w:type="dxa"/>
        <w:tblInd w:w="28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3"/>
        <w:gridCol w:w="3402"/>
      </w:tblGrid>
      <w:tr w:rsidR="00231180" w:rsidRPr="00AA5E29" w14:paraId="44C71F6C" w14:textId="77777777" w:rsidTr="00811301">
        <w:trPr>
          <w:trHeight w:val="75"/>
        </w:trPr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48247" w14:textId="77777777" w:rsidR="00231180" w:rsidRPr="00AA5E29" w:rsidRDefault="00231180" w:rsidP="00811301">
            <w:pPr>
              <w:pStyle w:val="Normal1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Види оцінювання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6B0BE" w14:textId="77777777" w:rsidR="00231180" w:rsidRPr="00AA5E29" w:rsidRDefault="00231180" w:rsidP="00811301">
            <w:pPr>
              <w:pStyle w:val="Normal1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% від остаточної оцінки</w:t>
            </w:r>
          </w:p>
        </w:tc>
      </w:tr>
      <w:tr w:rsidR="00231180" w:rsidRPr="00AA5E29" w14:paraId="3A750202" w14:textId="77777777" w:rsidTr="00811301">
        <w:trPr>
          <w:trHeight w:val="44"/>
        </w:trPr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D4721" w14:textId="77777777" w:rsidR="00231180" w:rsidRPr="00AA5E29" w:rsidRDefault="00231180" w:rsidP="00811301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Опитування теми 1-5 усно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E8F1C" w14:textId="77777777" w:rsidR="00231180" w:rsidRPr="00AA5E29" w:rsidRDefault="00231180" w:rsidP="00811301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20</w:t>
            </w:r>
          </w:p>
        </w:tc>
      </w:tr>
      <w:tr w:rsidR="00231180" w:rsidRPr="00AA5E29" w14:paraId="391616C5" w14:textId="77777777" w:rsidTr="00811301"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AE297" w14:textId="77777777" w:rsidR="00231180" w:rsidRPr="00AA5E29" w:rsidRDefault="00231180" w:rsidP="00811301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Теми 1-5 – виконання практичних робіт  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388DC" w14:textId="77777777" w:rsidR="00231180" w:rsidRPr="00AA5E29" w:rsidRDefault="00231180" w:rsidP="00811301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20</w:t>
            </w:r>
          </w:p>
        </w:tc>
      </w:tr>
      <w:tr w:rsidR="00231180" w:rsidRPr="00AA5E29" w14:paraId="0C3F65B8" w14:textId="77777777" w:rsidTr="00811301">
        <w:tc>
          <w:tcPr>
            <w:tcW w:w="6483" w:type="dxa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45BE9" w14:textId="77777777" w:rsidR="00231180" w:rsidRPr="00AA5E29" w:rsidRDefault="00231180" w:rsidP="00811301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Теми 1-5 – самостійна робота  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6B30A" w14:textId="77777777" w:rsidR="00231180" w:rsidRPr="00AA5E29" w:rsidRDefault="00231180" w:rsidP="00811301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20</w:t>
            </w:r>
          </w:p>
        </w:tc>
      </w:tr>
      <w:tr w:rsidR="00231180" w:rsidRPr="00AA5E29" w14:paraId="2D61943C" w14:textId="77777777" w:rsidTr="00811301">
        <w:tc>
          <w:tcPr>
            <w:tcW w:w="6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E0A93" w14:textId="77777777" w:rsidR="00231180" w:rsidRPr="00AA5E29" w:rsidRDefault="00231180" w:rsidP="00811301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Залік (теми 1-5) – письмово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8953A" w14:textId="77777777" w:rsidR="00231180" w:rsidRPr="00AA5E29" w:rsidRDefault="00231180" w:rsidP="00811301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40</w:t>
            </w:r>
          </w:p>
        </w:tc>
      </w:tr>
    </w:tbl>
    <w:p w14:paraId="13808430" w14:textId="77777777" w:rsidR="00231180" w:rsidRPr="00AA5E29" w:rsidRDefault="00231180" w:rsidP="00231180">
      <w:pPr>
        <w:rPr>
          <w:rFonts w:ascii="Tahoma" w:eastAsia="Open Sans" w:hAnsi="Tahoma" w:cs="Tahoma"/>
          <w:color w:val="auto"/>
          <w:sz w:val="22"/>
          <w:szCs w:val="22"/>
          <w:lang w:val="uk-UA"/>
        </w:rPr>
      </w:pPr>
    </w:p>
    <w:p w14:paraId="445BD65E" w14:textId="77777777" w:rsidR="00231180" w:rsidRPr="00AA5E29" w:rsidRDefault="00231180" w:rsidP="00231180">
      <w:pPr>
        <w:pStyle w:val="Normal1"/>
        <w:ind w:left="180"/>
        <w:rPr>
          <w:rFonts w:ascii="Tahoma" w:eastAsia="Open Sans" w:hAnsi="Tahoma" w:cs="Tahoma"/>
          <w:color w:val="auto"/>
          <w:sz w:val="22"/>
          <w:szCs w:val="22"/>
          <w:lang w:val="uk-UA"/>
        </w:rPr>
      </w:pPr>
    </w:p>
    <w:tbl>
      <w:tblPr>
        <w:tblW w:w="9885" w:type="dxa"/>
        <w:tblInd w:w="28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3"/>
        <w:gridCol w:w="3402"/>
      </w:tblGrid>
      <w:tr w:rsidR="00231180" w:rsidRPr="00AA5E29" w14:paraId="3E2AA147" w14:textId="77777777" w:rsidTr="00811301">
        <w:trPr>
          <w:trHeight w:val="75"/>
        </w:trPr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B9F14" w14:textId="77777777" w:rsidR="00231180" w:rsidRPr="00AA5E29" w:rsidRDefault="00231180" w:rsidP="00811301">
            <w:pPr>
              <w:pStyle w:val="Normal1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Види оцінювання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28E52" w14:textId="77777777" w:rsidR="00231180" w:rsidRPr="00AA5E29" w:rsidRDefault="00231180" w:rsidP="00811301">
            <w:pPr>
              <w:pStyle w:val="Normal1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% від остаточної оцінки</w:t>
            </w:r>
          </w:p>
        </w:tc>
      </w:tr>
      <w:tr w:rsidR="00231180" w:rsidRPr="00AA5E29" w14:paraId="49D9D1D8" w14:textId="77777777" w:rsidTr="00811301">
        <w:trPr>
          <w:trHeight w:val="44"/>
        </w:trPr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9F132" w14:textId="77777777" w:rsidR="00231180" w:rsidRPr="00AA5E29" w:rsidRDefault="00231180" w:rsidP="00811301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Опитування теми 6-10 усно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6BAD1" w14:textId="77777777" w:rsidR="00231180" w:rsidRPr="00AA5E29" w:rsidRDefault="00231180" w:rsidP="00811301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1</w:t>
            </w: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0</w:t>
            </w:r>
          </w:p>
        </w:tc>
      </w:tr>
      <w:tr w:rsidR="00231180" w:rsidRPr="00AA5E29" w14:paraId="701F06C4" w14:textId="77777777" w:rsidTr="00811301"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43737" w14:textId="27BAFA93" w:rsidR="00231180" w:rsidRPr="00AA5E29" w:rsidRDefault="00231180" w:rsidP="00231180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Теми 6-</w:t>
            </w: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9</w:t>
            </w: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– виконання практичних робіт  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71A76" w14:textId="77777777" w:rsidR="00231180" w:rsidRPr="00AA5E29" w:rsidRDefault="00231180" w:rsidP="00811301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20</w:t>
            </w:r>
          </w:p>
        </w:tc>
      </w:tr>
      <w:tr w:rsidR="00231180" w:rsidRPr="00AA5E29" w14:paraId="6CD5D9B9" w14:textId="77777777" w:rsidTr="00811301">
        <w:tc>
          <w:tcPr>
            <w:tcW w:w="6483" w:type="dxa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38E9A" w14:textId="62EFCECC" w:rsidR="00231180" w:rsidRPr="00AA5E29" w:rsidRDefault="00231180" w:rsidP="00231180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Теми 6-</w:t>
            </w: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9</w:t>
            </w: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– самостійна робота  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29E76" w14:textId="77777777" w:rsidR="00231180" w:rsidRPr="00AA5E29" w:rsidRDefault="00231180" w:rsidP="00811301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20</w:t>
            </w:r>
          </w:p>
        </w:tc>
      </w:tr>
      <w:tr w:rsidR="00231180" w:rsidRPr="00AA5E29" w14:paraId="3895541A" w14:textId="77777777" w:rsidTr="00811301">
        <w:tc>
          <w:tcPr>
            <w:tcW w:w="6483" w:type="dxa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E8BA3" w14:textId="77777777" w:rsidR="00231180" w:rsidRPr="00AA5E29" w:rsidRDefault="00231180" w:rsidP="00811301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hAnsi="Tahoma" w:cs="Tahoma"/>
                <w:sz w:val="22"/>
                <w:szCs w:val="22"/>
                <w:lang w:val="uk-UA"/>
              </w:rPr>
              <w:t>Підготовка та захист курсової роботи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FC8C0" w14:textId="77777777" w:rsidR="00231180" w:rsidRPr="00AA5E29" w:rsidRDefault="00231180" w:rsidP="00811301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30</w:t>
            </w:r>
          </w:p>
        </w:tc>
      </w:tr>
      <w:tr w:rsidR="00231180" w:rsidRPr="00AA5E29" w14:paraId="4D42EB69" w14:textId="77777777" w:rsidTr="00811301">
        <w:tc>
          <w:tcPr>
            <w:tcW w:w="6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847EE" w14:textId="727B04F8" w:rsidR="00231180" w:rsidRPr="00AA5E29" w:rsidRDefault="00231180" w:rsidP="00231180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Екзамен</w:t>
            </w: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(теми 6-</w:t>
            </w: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9</w:t>
            </w: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) – письмово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512C" w14:textId="77777777" w:rsidR="00231180" w:rsidRPr="00AA5E29" w:rsidRDefault="00231180" w:rsidP="00811301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A5E29">
              <w:rPr>
                <w:rFonts w:ascii="Tahoma" w:eastAsia="Open Sans" w:hAnsi="Tahoma" w:cs="Tahoma"/>
                <w:sz w:val="22"/>
                <w:szCs w:val="22"/>
                <w:lang w:val="uk-UA"/>
              </w:rPr>
              <w:t>20</w:t>
            </w:r>
          </w:p>
        </w:tc>
      </w:tr>
    </w:tbl>
    <w:p w14:paraId="62A32595" w14:textId="181A5604" w:rsidR="00275754" w:rsidRPr="00045EFF" w:rsidRDefault="00275754" w:rsidP="006D10BF">
      <w:pPr>
        <w:pStyle w:val="Normal1"/>
        <w:rPr>
          <w:rFonts w:ascii="Tahoma" w:eastAsia="Open Sans" w:hAnsi="Tahoma" w:cs="Tahoma"/>
          <w:sz w:val="22"/>
          <w:szCs w:val="22"/>
          <w:lang w:val="uk-UA"/>
        </w:rPr>
      </w:pPr>
    </w:p>
    <w:p w14:paraId="1F0564A5" w14:textId="77777777" w:rsidR="00BE000F" w:rsidRPr="00045EFF" w:rsidRDefault="00BE000F" w:rsidP="006D10BF">
      <w:pPr>
        <w:rPr>
          <w:rFonts w:ascii="Tahoma" w:eastAsia="Open Sans" w:hAnsi="Tahoma" w:cs="Tahoma"/>
          <w:color w:val="auto"/>
          <w:sz w:val="22"/>
          <w:szCs w:val="22"/>
          <w:lang w:val="uk-UA"/>
        </w:rPr>
      </w:pPr>
      <w:bookmarkStart w:id="9" w:name="_2s8eyo1" w:colFirst="0" w:colLast="0"/>
      <w:bookmarkEnd w:id="9"/>
      <w:r w:rsidRPr="00045EFF">
        <w:rPr>
          <w:rFonts w:ascii="Tahoma" w:eastAsia="Open Sans" w:hAnsi="Tahoma" w:cs="Tahoma"/>
          <w:color w:val="auto"/>
          <w:sz w:val="22"/>
          <w:szCs w:val="22"/>
          <w:lang w:val="uk-UA"/>
        </w:rPr>
        <w:br w:type="page"/>
      </w:r>
    </w:p>
    <w:p w14:paraId="7937B37D" w14:textId="610BDC0A" w:rsidR="00275754" w:rsidRPr="00045EFF" w:rsidRDefault="00813AEA" w:rsidP="006D10BF">
      <w:pPr>
        <w:pStyle w:val="Normal1"/>
        <w:ind w:left="180"/>
        <w:rPr>
          <w:rFonts w:ascii="Tahoma" w:eastAsia="Open Sans" w:hAnsi="Tahoma" w:cs="Tahoma"/>
          <w:color w:val="auto"/>
          <w:sz w:val="22"/>
          <w:szCs w:val="22"/>
          <w:lang w:val="uk-UA"/>
        </w:rPr>
      </w:pPr>
      <w:r w:rsidRPr="00045EFF">
        <w:rPr>
          <w:rFonts w:ascii="Tahoma" w:eastAsia="Open Sans" w:hAnsi="Tahoma" w:cs="Tahoma"/>
          <w:color w:val="auto"/>
          <w:sz w:val="22"/>
          <w:szCs w:val="22"/>
          <w:lang w:val="uk-UA"/>
        </w:rPr>
        <w:lastRenderedPageBreak/>
        <w:t>Шкала оцінювання студентів:</w:t>
      </w:r>
    </w:p>
    <w:p w14:paraId="2C1FEB55" w14:textId="77777777" w:rsidR="001D6A21" w:rsidRPr="00045EFF" w:rsidRDefault="001D6A21" w:rsidP="006D10BF">
      <w:pPr>
        <w:pStyle w:val="Normal1"/>
        <w:ind w:left="180"/>
        <w:rPr>
          <w:rFonts w:ascii="Tahoma" w:eastAsia="Open Sans" w:hAnsi="Tahoma" w:cs="Tahoma"/>
          <w:color w:val="auto"/>
          <w:sz w:val="22"/>
          <w:szCs w:val="22"/>
          <w:lang w:val="uk-UA"/>
        </w:rPr>
      </w:pPr>
    </w:p>
    <w:tbl>
      <w:tblPr>
        <w:tblW w:w="1063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0"/>
        <w:gridCol w:w="2276"/>
        <w:gridCol w:w="1607"/>
        <w:gridCol w:w="3776"/>
      </w:tblGrid>
      <w:tr w:rsidR="00BE000F" w:rsidRPr="00045EFF" w14:paraId="3C313ADB" w14:textId="77777777" w:rsidTr="00BE000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83C9D8" w14:textId="015E6152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Оцінка в</w:t>
            </w:r>
          </w:p>
          <w:p w14:paraId="33E3421B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балах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6BC918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Оцінка за університетською диференційованою шкалою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0E7BE8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Оцінка за</w:t>
            </w:r>
          </w:p>
          <w:p w14:paraId="70B4331E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університетською</w:t>
            </w:r>
          </w:p>
          <w:p w14:paraId="4C19FCCF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недиференційованою</w:t>
            </w:r>
          </w:p>
          <w:p w14:paraId="1C04753B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шкалою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21EB7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 xml:space="preserve">Оцінка за шкалою </w:t>
            </w:r>
            <w:proofErr w:type="spellStart"/>
            <w:r w:rsidRPr="00045EFF">
              <w:rPr>
                <w:rFonts w:ascii="Tahoma" w:eastAsia="Times New Roman" w:hAnsi="Tahoma" w:cs="Tahoma"/>
                <w:sz w:val="22"/>
                <w:szCs w:val="22"/>
                <w:lang w:val="uk-UA" w:eastAsia="fr-FR"/>
              </w:rPr>
              <w:t>ECTS</w:t>
            </w:r>
            <w:proofErr w:type="spellEnd"/>
          </w:p>
        </w:tc>
      </w:tr>
      <w:tr w:rsidR="00BE000F" w:rsidRPr="00045EFF" w14:paraId="6D5CDD32" w14:textId="77777777" w:rsidTr="00BE000F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ABBE72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B601EB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745A6E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E016E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Оцінка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9C024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Пояснення</w:t>
            </w:r>
          </w:p>
        </w:tc>
      </w:tr>
      <w:tr w:rsidR="00BE000F" w:rsidRPr="00045EFF" w14:paraId="42A6F78F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9EC93E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90-100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9B0F96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Відмінно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B1D2F1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зараховано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66582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0ECBE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Відмінно (відмінне виконання лише з незначною кількістю помилок)</w:t>
            </w:r>
          </w:p>
        </w:tc>
      </w:tr>
      <w:tr w:rsidR="00BE000F" w:rsidRPr="00045EFF" w14:paraId="271905AF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740E2E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82-89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50BD65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Добре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7EBEDB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CB871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В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C9B93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Дуже добре (вище середнього рівня з кількома помилками)</w:t>
            </w:r>
          </w:p>
        </w:tc>
      </w:tr>
      <w:tr w:rsidR="00BE000F" w:rsidRPr="00045EFF" w14:paraId="56A6C6B8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FBD5A8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74-81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4041A9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23A9A4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2FC9B9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С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5AB38B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Добре (в цілому правильне виконання з певною кількістю суттєвих помилок)</w:t>
            </w:r>
          </w:p>
        </w:tc>
      </w:tr>
      <w:tr w:rsidR="00BE000F" w:rsidRPr="00045EFF" w14:paraId="26530463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2257FC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64-73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9641E7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Задовільно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6B0F37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3371B8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45EFF">
              <w:rPr>
                <w:rFonts w:ascii="Tahoma" w:eastAsia="Times New Roman" w:hAnsi="Tahoma" w:cs="Tahoma"/>
                <w:sz w:val="22"/>
                <w:szCs w:val="22"/>
                <w:lang w:val="uk-UA" w:eastAsia="fr-FR"/>
              </w:rPr>
              <w:t>D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9E7749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Задовільно (непогано, але зі значною кількістю недоліків)</w:t>
            </w:r>
          </w:p>
        </w:tc>
      </w:tr>
      <w:tr w:rsidR="00BE000F" w:rsidRPr="00045EFF" w14:paraId="177C1459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DC0DC6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60-63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094D87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F023C4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98C302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Е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0DB240" w14:textId="03D02409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Достатньо (виконання задовольняє мінімальним критеріям)</w:t>
            </w:r>
          </w:p>
        </w:tc>
      </w:tr>
      <w:tr w:rsidR="00BE000F" w:rsidRPr="00045EFF" w14:paraId="6E9EAF89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255EAC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35-59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AD92C6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Незадовільно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E488CC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незараховано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60F643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045EFF">
              <w:rPr>
                <w:rFonts w:ascii="Tahoma" w:eastAsia="Times New Roman" w:hAnsi="Tahoma" w:cs="Tahoma"/>
                <w:sz w:val="22"/>
                <w:szCs w:val="22"/>
                <w:lang w:val="uk-UA" w:eastAsia="fr-FR"/>
              </w:rPr>
              <w:t>FX</w:t>
            </w:r>
            <w:proofErr w:type="spellEnd"/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D467CC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Незадовільно (з можливістю повторного складання)</w:t>
            </w:r>
          </w:p>
        </w:tc>
      </w:tr>
      <w:tr w:rsidR="00BE000F" w:rsidRPr="00045EFF" w14:paraId="50247883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C0FDF9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1-34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DC262D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B17BB1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E30C24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45EFF">
              <w:rPr>
                <w:rFonts w:ascii="Tahoma" w:eastAsia="Times New Roman" w:hAnsi="Tahoma" w:cs="Tahoma"/>
                <w:sz w:val="22"/>
                <w:szCs w:val="22"/>
                <w:lang w:val="uk-UA" w:eastAsia="fr-FR"/>
              </w:rPr>
              <w:t>F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55AEEC" w14:textId="67A8352F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Незадовільно (з обов'язковим повторним курсом)</w:t>
            </w:r>
          </w:p>
        </w:tc>
      </w:tr>
      <w:tr w:rsidR="00BE000F" w:rsidRPr="00045EFF" w14:paraId="60735EF7" w14:textId="77777777" w:rsidTr="00BE000F"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301F45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«не з’явився»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2C6033" w14:textId="739917E2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 xml:space="preserve">1. Запис здійснюється у разі відсутності здобувача на </w:t>
            </w:r>
            <w:r w:rsidR="00B5469D"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заліку</w:t>
            </w:r>
            <w:r w:rsidR="007E7DE4"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 xml:space="preserve"> та </w:t>
            </w:r>
            <w:r w:rsidR="002618B5"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екзамені</w:t>
            </w:r>
          </w:p>
        </w:tc>
      </w:tr>
      <w:tr w:rsidR="00BE000F" w:rsidRPr="00045EFF" w14:paraId="2404050F" w14:textId="77777777" w:rsidTr="007E7DE4">
        <w:trPr>
          <w:trHeight w:val="784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0F0CC9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«усунений»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6A59CD" w14:textId="46F47AD8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 xml:space="preserve">2. Запис здійснюється у разі порушення здобувачем встановлених правил внутрішнього розпорядку або морально-етичних норм поведінки на </w:t>
            </w:r>
            <w:r w:rsidR="00B5469D"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заліку</w:t>
            </w:r>
            <w:r w:rsidR="007E7DE4"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 xml:space="preserve"> та екзамені </w:t>
            </w:r>
          </w:p>
        </w:tc>
      </w:tr>
      <w:tr w:rsidR="00BE000F" w:rsidRPr="00045EFF" w14:paraId="1B3FA0AA" w14:textId="77777777" w:rsidTr="00BE000F"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42E664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«не допущений»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D7148" w14:textId="77777777" w:rsidR="00BE000F" w:rsidRPr="00045EF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45EF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3. Запис здійснюється у разі відсутності залікової книжки у здобувача під час семестрового контролю</w:t>
            </w:r>
          </w:p>
        </w:tc>
      </w:tr>
    </w:tbl>
    <w:p w14:paraId="412ABF13" w14:textId="5E41A8D7" w:rsidR="00275754" w:rsidRPr="00045EFF" w:rsidRDefault="00275754" w:rsidP="006D10BF">
      <w:pPr>
        <w:pStyle w:val="1"/>
        <w:spacing w:before="240" w:after="0"/>
        <w:jc w:val="both"/>
        <w:rPr>
          <w:rFonts w:ascii="Tahoma" w:hAnsi="Tahoma" w:cs="Tahoma"/>
          <w:b/>
          <w:bCs/>
          <w:color w:val="auto"/>
          <w:sz w:val="22"/>
          <w:szCs w:val="22"/>
          <w:lang w:val="uk-UA"/>
        </w:rPr>
      </w:pPr>
    </w:p>
    <w:sectPr w:rsidR="00275754" w:rsidRPr="00045EFF" w:rsidSect="00462BE6">
      <w:headerReference w:type="even" r:id="rId12"/>
      <w:headerReference w:type="default" r:id="rId13"/>
      <w:footerReference w:type="default" r:id="rId14"/>
      <w:pgSz w:w="12240" w:h="15840"/>
      <w:pgMar w:top="1134" w:right="851" w:bottom="1134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F00D3" w14:textId="77777777" w:rsidR="00EC5D7B" w:rsidRDefault="00EC5D7B">
      <w:r>
        <w:separator/>
      </w:r>
    </w:p>
  </w:endnote>
  <w:endnote w:type="continuationSeparator" w:id="0">
    <w:p w14:paraId="30C32D63" w14:textId="77777777" w:rsidR="00EC5D7B" w:rsidRDefault="00EC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E86C1" w14:textId="5C55BDD1" w:rsidR="00ED5F8B" w:rsidRDefault="00ED5F8B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18673B">
      <w:rPr>
        <w:noProof/>
      </w:rPr>
      <w:t>5</w:t>
    </w:r>
    <w:r>
      <w:fldChar w:fldCharType="end"/>
    </w:r>
  </w:p>
  <w:p w14:paraId="0054687E" w14:textId="77777777" w:rsidR="00ED5F8B" w:rsidRDefault="00ED5F8B">
    <w:pPr>
      <w:pStyle w:val="Normal1"/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46125" w14:textId="77777777" w:rsidR="00EC5D7B" w:rsidRDefault="00EC5D7B">
      <w:r>
        <w:separator/>
      </w:r>
    </w:p>
  </w:footnote>
  <w:footnote w:type="continuationSeparator" w:id="0">
    <w:p w14:paraId="0BB42E85" w14:textId="77777777" w:rsidR="00EC5D7B" w:rsidRDefault="00EC5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59207" w14:textId="77777777" w:rsidR="00ED5F8B" w:rsidRDefault="00EC5D7B">
    <w:pPr>
      <w:pStyle w:val="ad"/>
    </w:pPr>
    <w:sdt>
      <w:sdtPr>
        <w:id w:val="171999623"/>
        <w:placeholder>
          <w:docPart w:val="F9553ADD96DF0946BFF1709DF77E85BB"/>
        </w:placeholder>
        <w:temporary/>
        <w:showingPlcHdr/>
      </w:sdtPr>
      <w:sdtEndPr/>
      <w:sdtContent>
        <w:r w:rsidR="00ED5F8B">
          <w:t>[Type text]</w:t>
        </w:r>
      </w:sdtContent>
    </w:sdt>
    <w:r w:rsidR="00ED5F8B">
      <w:ptab w:relativeTo="margin" w:alignment="center" w:leader="none"/>
    </w:r>
    <w:sdt>
      <w:sdtPr>
        <w:id w:val="171999624"/>
        <w:placeholder>
          <w:docPart w:val="A7370FAEEA14264395957BE99C8B7DEA"/>
        </w:placeholder>
        <w:temporary/>
        <w:showingPlcHdr/>
      </w:sdtPr>
      <w:sdtEndPr/>
      <w:sdtContent>
        <w:r w:rsidR="00ED5F8B">
          <w:t>[Type text]</w:t>
        </w:r>
      </w:sdtContent>
    </w:sdt>
    <w:r w:rsidR="00ED5F8B">
      <w:ptab w:relativeTo="margin" w:alignment="right" w:leader="none"/>
    </w:r>
    <w:sdt>
      <w:sdtPr>
        <w:id w:val="171999625"/>
        <w:placeholder>
          <w:docPart w:val="E23F22FEB396C5428ABDA1C47BC9D57D"/>
        </w:placeholder>
        <w:temporary/>
        <w:showingPlcHdr/>
      </w:sdtPr>
      <w:sdtEndPr/>
      <w:sdtContent>
        <w:r w:rsidR="00ED5F8B">
          <w:t>[Type text]</w:t>
        </w:r>
      </w:sdtContent>
    </w:sdt>
  </w:p>
  <w:p w14:paraId="7D9FE06B" w14:textId="77777777" w:rsidR="00ED5F8B" w:rsidRDefault="00ED5F8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3A245" w14:textId="619C5AC0" w:rsidR="00ED5F8B" w:rsidRPr="00E07BF6" w:rsidRDefault="00ED5F8B" w:rsidP="00116510">
    <w:pPr>
      <w:pStyle w:val="ad"/>
      <w:rPr>
        <w:color w:val="7F7F7F" w:themeColor="text1" w:themeTint="80"/>
      </w:rPr>
    </w:pPr>
    <w:r w:rsidRPr="00E07BF6">
      <w:rPr>
        <w:color w:val="7F7F7F" w:themeColor="text1" w:themeTint="8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1FCE"/>
    <w:multiLevelType w:val="multilevel"/>
    <w:tmpl w:val="A4AC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447428"/>
    <w:multiLevelType w:val="multilevel"/>
    <w:tmpl w:val="0422001F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lvlText w:val="%1.%2."/>
      <w:lvlJc w:val="left"/>
      <w:pPr>
        <w:ind w:left="2052" w:hanging="432"/>
      </w:pPr>
    </w:lvl>
    <w:lvl w:ilvl="2">
      <w:start w:val="1"/>
      <w:numFmt w:val="decimal"/>
      <w:lvlText w:val="%1.%2.%3."/>
      <w:lvlJc w:val="left"/>
      <w:pPr>
        <w:ind w:left="2484" w:hanging="504"/>
      </w:pPr>
    </w:lvl>
    <w:lvl w:ilvl="3">
      <w:start w:val="1"/>
      <w:numFmt w:val="decimal"/>
      <w:lvlText w:val="%1.%2.%3.%4."/>
      <w:lvlJc w:val="left"/>
      <w:pPr>
        <w:ind w:left="2988" w:hanging="648"/>
      </w:pPr>
    </w:lvl>
    <w:lvl w:ilvl="4">
      <w:start w:val="1"/>
      <w:numFmt w:val="decimal"/>
      <w:lvlText w:val="%1.%2.%3.%4.%5."/>
      <w:lvlJc w:val="left"/>
      <w:pPr>
        <w:ind w:left="3492" w:hanging="792"/>
      </w:pPr>
    </w:lvl>
    <w:lvl w:ilvl="5">
      <w:start w:val="1"/>
      <w:numFmt w:val="decimal"/>
      <w:lvlText w:val="%1.%2.%3.%4.%5.%6."/>
      <w:lvlJc w:val="left"/>
      <w:pPr>
        <w:ind w:left="3996" w:hanging="936"/>
      </w:pPr>
    </w:lvl>
    <w:lvl w:ilvl="6">
      <w:start w:val="1"/>
      <w:numFmt w:val="decimal"/>
      <w:lvlText w:val="%1.%2.%3.%4.%5.%6.%7."/>
      <w:lvlJc w:val="left"/>
      <w:pPr>
        <w:ind w:left="4500" w:hanging="1080"/>
      </w:pPr>
    </w:lvl>
    <w:lvl w:ilvl="7">
      <w:start w:val="1"/>
      <w:numFmt w:val="decimal"/>
      <w:lvlText w:val="%1.%2.%3.%4.%5.%6.%7.%8."/>
      <w:lvlJc w:val="left"/>
      <w:pPr>
        <w:ind w:left="5004" w:hanging="1224"/>
      </w:pPr>
    </w:lvl>
    <w:lvl w:ilvl="8">
      <w:start w:val="1"/>
      <w:numFmt w:val="decimal"/>
      <w:lvlText w:val="%1.%2.%3.%4.%5.%6.%7.%8.%9."/>
      <w:lvlJc w:val="left"/>
      <w:pPr>
        <w:ind w:left="5580" w:hanging="1440"/>
      </w:pPr>
    </w:lvl>
  </w:abstractNum>
  <w:abstractNum w:abstractNumId="2" w15:restartNumberingAfterBreak="0">
    <w:nsid w:val="3055703E"/>
    <w:multiLevelType w:val="multilevel"/>
    <w:tmpl w:val="96FAA1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B4178E3"/>
    <w:multiLevelType w:val="hybridMultilevel"/>
    <w:tmpl w:val="C53ADA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DA06F3F"/>
    <w:multiLevelType w:val="multilevel"/>
    <w:tmpl w:val="129A0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1C4944"/>
    <w:multiLevelType w:val="hybridMultilevel"/>
    <w:tmpl w:val="50C2B244"/>
    <w:lvl w:ilvl="0" w:tplc="9F0AC0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E937291"/>
    <w:multiLevelType w:val="hybridMultilevel"/>
    <w:tmpl w:val="D4E03D74"/>
    <w:lvl w:ilvl="0" w:tplc="5AA26EB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D73C4"/>
    <w:multiLevelType w:val="multilevel"/>
    <w:tmpl w:val="05AC13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60AE38D0"/>
    <w:multiLevelType w:val="hybridMultilevel"/>
    <w:tmpl w:val="D4E03D74"/>
    <w:lvl w:ilvl="0" w:tplc="5AA26EB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90D50"/>
    <w:multiLevelType w:val="multilevel"/>
    <w:tmpl w:val="CDBAF7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75F620A3"/>
    <w:multiLevelType w:val="hybridMultilevel"/>
    <w:tmpl w:val="8DAE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16980"/>
    <w:multiLevelType w:val="hybridMultilevel"/>
    <w:tmpl w:val="D1E6E878"/>
    <w:lvl w:ilvl="0" w:tplc="E7D451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11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54"/>
    <w:rsid w:val="00001BF5"/>
    <w:rsid w:val="00013FC4"/>
    <w:rsid w:val="00042B43"/>
    <w:rsid w:val="00045EFF"/>
    <w:rsid w:val="00070F4B"/>
    <w:rsid w:val="00090717"/>
    <w:rsid w:val="000A6908"/>
    <w:rsid w:val="000D0B53"/>
    <w:rsid w:val="000D117D"/>
    <w:rsid w:val="000E2205"/>
    <w:rsid w:val="00113160"/>
    <w:rsid w:val="001131C3"/>
    <w:rsid w:val="00116510"/>
    <w:rsid w:val="00122432"/>
    <w:rsid w:val="00126529"/>
    <w:rsid w:val="00130A26"/>
    <w:rsid w:val="0016136B"/>
    <w:rsid w:val="001618DE"/>
    <w:rsid w:val="00181FEC"/>
    <w:rsid w:val="0018673B"/>
    <w:rsid w:val="0019736C"/>
    <w:rsid w:val="001B367B"/>
    <w:rsid w:val="001B4812"/>
    <w:rsid w:val="001C468A"/>
    <w:rsid w:val="001D6A21"/>
    <w:rsid w:val="001F28FA"/>
    <w:rsid w:val="0023021C"/>
    <w:rsid w:val="00231180"/>
    <w:rsid w:val="00243718"/>
    <w:rsid w:val="00246D1B"/>
    <w:rsid w:val="00247F17"/>
    <w:rsid w:val="002618B5"/>
    <w:rsid w:val="00267B14"/>
    <w:rsid w:val="00275754"/>
    <w:rsid w:val="0029545D"/>
    <w:rsid w:val="002A2EF5"/>
    <w:rsid w:val="002C7C69"/>
    <w:rsid w:val="002C7E6B"/>
    <w:rsid w:val="002D388D"/>
    <w:rsid w:val="002D55CA"/>
    <w:rsid w:val="002E59CF"/>
    <w:rsid w:val="002E7EC9"/>
    <w:rsid w:val="002F3F0E"/>
    <w:rsid w:val="002F43D3"/>
    <w:rsid w:val="002F75F0"/>
    <w:rsid w:val="00356216"/>
    <w:rsid w:val="003772A3"/>
    <w:rsid w:val="0038384B"/>
    <w:rsid w:val="00392E09"/>
    <w:rsid w:val="00394479"/>
    <w:rsid w:val="003C3081"/>
    <w:rsid w:val="003E47E9"/>
    <w:rsid w:val="003F36A1"/>
    <w:rsid w:val="004068D9"/>
    <w:rsid w:val="00445052"/>
    <w:rsid w:val="00457B68"/>
    <w:rsid w:val="00462BE6"/>
    <w:rsid w:val="00483CB0"/>
    <w:rsid w:val="00486452"/>
    <w:rsid w:val="004C2EC3"/>
    <w:rsid w:val="004C3BE5"/>
    <w:rsid w:val="004C55B8"/>
    <w:rsid w:val="004F2443"/>
    <w:rsid w:val="00512CEA"/>
    <w:rsid w:val="00514CCE"/>
    <w:rsid w:val="0052372C"/>
    <w:rsid w:val="00554BF6"/>
    <w:rsid w:val="00556745"/>
    <w:rsid w:val="0057712A"/>
    <w:rsid w:val="005811A7"/>
    <w:rsid w:val="005922FE"/>
    <w:rsid w:val="00592F8B"/>
    <w:rsid w:val="005A4A5F"/>
    <w:rsid w:val="005B3018"/>
    <w:rsid w:val="005B33FA"/>
    <w:rsid w:val="005E0E94"/>
    <w:rsid w:val="005F15DB"/>
    <w:rsid w:val="00600FC4"/>
    <w:rsid w:val="00602972"/>
    <w:rsid w:val="00604A50"/>
    <w:rsid w:val="00623BFB"/>
    <w:rsid w:val="00626E35"/>
    <w:rsid w:val="00656ECC"/>
    <w:rsid w:val="00670163"/>
    <w:rsid w:val="00677735"/>
    <w:rsid w:val="006956E9"/>
    <w:rsid w:val="006A36B9"/>
    <w:rsid w:val="006A48FB"/>
    <w:rsid w:val="006B7182"/>
    <w:rsid w:val="006C307B"/>
    <w:rsid w:val="006C3960"/>
    <w:rsid w:val="006D10BF"/>
    <w:rsid w:val="006F30A8"/>
    <w:rsid w:val="006F5F80"/>
    <w:rsid w:val="0070731A"/>
    <w:rsid w:val="00734DEE"/>
    <w:rsid w:val="00741F40"/>
    <w:rsid w:val="00761A49"/>
    <w:rsid w:val="00770E89"/>
    <w:rsid w:val="007761DB"/>
    <w:rsid w:val="00780953"/>
    <w:rsid w:val="00784E3F"/>
    <w:rsid w:val="007869C2"/>
    <w:rsid w:val="007A512E"/>
    <w:rsid w:val="007A60A6"/>
    <w:rsid w:val="007C507C"/>
    <w:rsid w:val="007E2676"/>
    <w:rsid w:val="007E7DE4"/>
    <w:rsid w:val="007F47C9"/>
    <w:rsid w:val="00811356"/>
    <w:rsid w:val="00813AEA"/>
    <w:rsid w:val="0084619E"/>
    <w:rsid w:val="00855DDC"/>
    <w:rsid w:val="0086399D"/>
    <w:rsid w:val="0087721A"/>
    <w:rsid w:val="0089379C"/>
    <w:rsid w:val="008A1231"/>
    <w:rsid w:val="008D2BA8"/>
    <w:rsid w:val="008E1A84"/>
    <w:rsid w:val="008E44FA"/>
    <w:rsid w:val="008F0A7D"/>
    <w:rsid w:val="009050F4"/>
    <w:rsid w:val="00910ABA"/>
    <w:rsid w:val="00931460"/>
    <w:rsid w:val="009327DC"/>
    <w:rsid w:val="00935ACC"/>
    <w:rsid w:val="0094489F"/>
    <w:rsid w:val="009573C7"/>
    <w:rsid w:val="00957FF8"/>
    <w:rsid w:val="009644D0"/>
    <w:rsid w:val="0098196B"/>
    <w:rsid w:val="00995A32"/>
    <w:rsid w:val="009A0CB3"/>
    <w:rsid w:val="009A52D2"/>
    <w:rsid w:val="009B1EEA"/>
    <w:rsid w:val="009B6EC6"/>
    <w:rsid w:val="009C74D6"/>
    <w:rsid w:val="009D51B4"/>
    <w:rsid w:val="009E1B67"/>
    <w:rsid w:val="009F09E5"/>
    <w:rsid w:val="009F3944"/>
    <w:rsid w:val="009F3EA4"/>
    <w:rsid w:val="009F4812"/>
    <w:rsid w:val="00A12EBA"/>
    <w:rsid w:val="00A230C2"/>
    <w:rsid w:val="00A35C38"/>
    <w:rsid w:val="00A551B5"/>
    <w:rsid w:val="00A615BB"/>
    <w:rsid w:val="00A900B9"/>
    <w:rsid w:val="00B0315D"/>
    <w:rsid w:val="00B131D3"/>
    <w:rsid w:val="00B40D70"/>
    <w:rsid w:val="00B5469D"/>
    <w:rsid w:val="00B60119"/>
    <w:rsid w:val="00B8038D"/>
    <w:rsid w:val="00BA360C"/>
    <w:rsid w:val="00BA379D"/>
    <w:rsid w:val="00BB25AE"/>
    <w:rsid w:val="00BB2768"/>
    <w:rsid w:val="00BB2BA4"/>
    <w:rsid w:val="00BB5C87"/>
    <w:rsid w:val="00BE000F"/>
    <w:rsid w:val="00C027B8"/>
    <w:rsid w:val="00C032C5"/>
    <w:rsid w:val="00C078C6"/>
    <w:rsid w:val="00C20538"/>
    <w:rsid w:val="00C252D4"/>
    <w:rsid w:val="00C42F43"/>
    <w:rsid w:val="00C455B2"/>
    <w:rsid w:val="00C52FA2"/>
    <w:rsid w:val="00C53276"/>
    <w:rsid w:val="00C71109"/>
    <w:rsid w:val="00C7129B"/>
    <w:rsid w:val="00C7548C"/>
    <w:rsid w:val="00C83652"/>
    <w:rsid w:val="00C91EF5"/>
    <w:rsid w:val="00CA7090"/>
    <w:rsid w:val="00CA7648"/>
    <w:rsid w:val="00CB421D"/>
    <w:rsid w:val="00CC552A"/>
    <w:rsid w:val="00CD2276"/>
    <w:rsid w:val="00CD55A6"/>
    <w:rsid w:val="00CF2353"/>
    <w:rsid w:val="00CF48DF"/>
    <w:rsid w:val="00D11538"/>
    <w:rsid w:val="00D127EA"/>
    <w:rsid w:val="00D430D4"/>
    <w:rsid w:val="00D45BD9"/>
    <w:rsid w:val="00D50910"/>
    <w:rsid w:val="00D60540"/>
    <w:rsid w:val="00D625BF"/>
    <w:rsid w:val="00D6625D"/>
    <w:rsid w:val="00D73DA3"/>
    <w:rsid w:val="00DA2342"/>
    <w:rsid w:val="00DC366E"/>
    <w:rsid w:val="00DD0977"/>
    <w:rsid w:val="00DE423C"/>
    <w:rsid w:val="00DF17F4"/>
    <w:rsid w:val="00DF7F5A"/>
    <w:rsid w:val="00E07BF6"/>
    <w:rsid w:val="00E10F8B"/>
    <w:rsid w:val="00E11CAA"/>
    <w:rsid w:val="00E36E92"/>
    <w:rsid w:val="00E40495"/>
    <w:rsid w:val="00E55483"/>
    <w:rsid w:val="00E76A6B"/>
    <w:rsid w:val="00E96691"/>
    <w:rsid w:val="00EA51D1"/>
    <w:rsid w:val="00EC3DD3"/>
    <w:rsid w:val="00EC5D7B"/>
    <w:rsid w:val="00ED5F8B"/>
    <w:rsid w:val="00F15AC4"/>
    <w:rsid w:val="00F22A9E"/>
    <w:rsid w:val="00F22D6A"/>
    <w:rsid w:val="00F34602"/>
    <w:rsid w:val="00F5798E"/>
    <w:rsid w:val="00F6367C"/>
    <w:rsid w:val="00F87B69"/>
    <w:rsid w:val="00F96AB6"/>
    <w:rsid w:val="00FE2C68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5549D"/>
  <w15:docId w15:val="{D904C286-01C8-45D9-99EA-F591C755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Normal1"/>
    <w:next w:val="Normal1"/>
    <w:pPr>
      <w:keepNext/>
      <w:keepLines/>
      <w:spacing w:before="400" w:after="120"/>
      <w:outlineLvl w:val="0"/>
    </w:pPr>
    <w:rPr>
      <w:color w:val="00539F"/>
      <w:sz w:val="36"/>
      <w:szCs w:val="36"/>
    </w:rPr>
  </w:style>
  <w:style w:type="paragraph" w:styleId="2">
    <w:name w:val="heading 2"/>
    <w:basedOn w:val="Normal1"/>
    <w:next w:val="Normal1"/>
    <w:pPr>
      <w:keepNext/>
      <w:keepLines/>
      <w:spacing w:before="360" w:after="120"/>
      <w:ind w:left="360"/>
      <w:outlineLvl w:val="1"/>
    </w:pPr>
    <w:rPr>
      <w:color w:val="666666"/>
      <w:sz w:val="28"/>
      <w:szCs w:val="28"/>
    </w:rPr>
  </w:style>
  <w:style w:type="paragraph" w:styleId="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link w:val="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</w:style>
  <w:style w:type="paragraph" w:styleId="a3">
    <w:name w:val="Title"/>
    <w:basedOn w:val="Normal1"/>
    <w:next w:val="Normal1"/>
    <w:pPr>
      <w:keepNext/>
      <w:keepLines/>
      <w:spacing w:after="60"/>
    </w:pPr>
    <w:rPr>
      <w:b/>
      <w:color w:val="00539F"/>
      <w:sz w:val="36"/>
      <w:szCs w:val="36"/>
    </w:rPr>
  </w:style>
  <w:style w:type="paragraph" w:styleId="a4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C3081"/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3081"/>
    <w:rPr>
      <w:rFonts w:ascii="Lucida Grande" w:hAnsi="Lucida Grande" w:cs="Lucida Grande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16510"/>
    <w:pPr>
      <w:tabs>
        <w:tab w:val="center" w:pos="4320"/>
        <w:tab w:val="right" w:pos="864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6510"/>
  </w:style>
  <w:style w:type="paragraph" w:styleId="af">
    <w:name w:val="footer"/>
    <w:basedOn w:val="a"/>
    <w:link w:val="af0"/>
    <w:uiPriority w:val="99"/>
    <w:unhideWhenUsed/>
    <w:rsid w:val="00116510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6510"/>
  </w:style>
  <w:style w:type="character" w:styleId="af1">
    <w:name w:val="annotation reference"/>
    <w:basedOn w:val="a0"/>
    <w:uiPriority w:val="99"/>
    <w:semiHidden/>
    <w:unhideWhenUsed/>
    <w:rsid w:val="00D430D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430D4"/>
    <w:rPr>
      <w:sz w:val="24"/>
      <w:szCs w:val="24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430D4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430D4"/>
    <w:rPr>
      <w:b/>
      <w:bCs/>
      <w:sz w:val="20"/>
      <w:szCs w:val="20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430D4"/>
    <w:rPr>
      <w:b/>
      <w:bCs/>
      <w:sz w:val="24"/>
      <w:szCs w:val="24"/>
    </w:rPr>
  </w:style>
  <w:style w:type="paragraph" w:styleId="af6">
    <w:name w:val="Revision"/>
    <w:hidden/>
    <w:uiPriority w:val="99"/>
    <w:semiHidden/>
    <w:rsid w:val="00D430D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af7">
    <w:name w:val="List Paragraph"/>
    <w:basedOn w:val="a"/>
    <w:uiPriority w:val="34"/>
    <w:qFormat/>
    <w:rsid w:val="00ED5F8B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ED5F8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0163"/>
    <w:rPr>
      <w:color w:val="605E5C"/>
      <w:shd w:val="clear" w:color="auto" w:fill="E1DFDD"/>
    </w:rPr>
  </w:style>
  <w:style w:type="character" w:customStyle="1" w:styleId="a-size-large">
    <w:name w:val="a-size-large"/>
    <w:rsid w:val="00C71109"/>
  </w:style>
  <w:style w:type="character" w:customStyle="1" w:styleId="30">
    <w:name w:val="Основной текст (3)_"/>
    <w:basedOn w:val="a0"/>
    <w:link w:val="31"/>
    <w:rsid w:val="000D11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D1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2220"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"/>
    <w:basedOn w:val="a0"/>
    <w:rsid w:val="000D1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Default">
    <w:name w:val="Default"/>
    <w:rsid w:val="009B1EE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16">
    <w:name w:val="Основной текст (16)_"/>
    <w:basedOn w:val="a0"/>
    <w:link w:val="160"/>
    <w:rsid w:val="001B481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B48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371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50">
    <w:name w:val="Заголовок №5_"/>
    <w:basedOn w:val="a0"/>
    <w:link w:val="51"/>
    <w:rsid w:val="00B601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1">
    <w:name w:val="Заголовок №5"/>
    <w:basedOn w:val="a"/>
    <w:link w:val="50"/>
    <w:rsid w:val="00B601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420" w:after="240" w:line="0" w:lineRule="atLeast"/>
      <w:ind w:hanging="1220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9">
    <w:name w:val="Body Text"/>
    <w:basedOn w:val="a"/>
    <w:link w:val="afa"/>
    <w:rsid w:val="00B601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ascii="Times New Roman" w:eastAsia="Times New Roman" w:hAnsi="Times New Roman" w:cs="Times New Roman"/>
      <w:color w:val="auto"/>
      <w:sz w:val="28"/>
      <w:szCs w:val="24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B60119"/>
    <w:rPr>
      <w:rFonts w:ascii="Times New Roman" w:eastAsia="Times New Roman" w:hAnsi="Times New Roman" w:cs="Times New Roman"/>
      <w:color w:val="auto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2F3F0E"/>
    <w:rPr>
      <w:color w:val="666666"/>
      <w:sz w:val="24"/>
      <w:szCs w:val="24"/>
    </w:rPr>
  </w:style>
  <w:style w:type="character" w:customStyle="1" w:styleId="contentline-719">
    <w:name w:val="contentline-719"/>
    <w:basedOn w:val="a0"/>
    <w:rsid w:val="002F3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silchenko@snu.edu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odle2.snu.edu.ua/course/view.php?id=577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553ADD96DF0946BFF1709DF77E8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5DD48-F6FC-D243-80CA-7EE40BCC5B10}"/>
      </w:docPartPr>
      <w:docPartBody>
        <w:p w:rsidR="00156D70" w:rsidRDefault="00F72B63" w:rsidP="00F72B63">
          <w:pPr>
            <w:pStyle w:val="F9553ADD96DF0946BFF1709DF77E85BB"/>
          </w:pPr>
          <w:r>
            <w:t>[Type text]</w:t>
          </w:r>
        </w:p>
      </w:docPartBody>
    </w:docPart>
    <w:docPart>
      <w:docPartPr>
        <w:name w:val="A7370FAEEA14264395957BE99C8B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17A90-5EEA-C846-973E-28FD7C408CD1}"/>
      </w:docPartPr>
      <w:docPartBody>
        <w:p w:rsidR="00156D70" w:rsidRDefault="00F72B63" w:rsidP="00F72B63">
          <w:pPr>
            <w:pStyle w:val="A7370FAEEA14264395957BE99C8B7DEA"/>
          </w:pPr>
          <w:r>
            <w:t>[Type text]</w:t>
          </w:r>
        </w:p>
      </w:docPartBody>
    </w:docPart>
    <w:docPart>
      <w:docPartPr>
        <w:name w:val="E23F22FEB396C5428ABDA1C47BC9D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8528-3D85-7C49-8AF1-45CD667DAAD9}"/>
      </w:docPartPr>
      <w:docPartBody>
        <w:p w:rsidR="00156D70" w:rsidRDefault="00F72B63" w:rsidP="00F72B63">
          <w:pPr>
            <w:pStyle w:val="E23F22FEB396C5428ABDA1C47BC9D57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63"/>
    <w:rsid w:val="000279E6"/>
    <w:rsid w:val="000471B0"/>
    <w:rsid w:val="00156D70"/>
    <w:rsid w:val="002D3B7C"/>
    <w:rsid w:val="002E25AD"/>
    <w:rsid w:val="00374BB1"/>
    <w:rsid w:val="004B4512"/>
    <w:rsid w:val="00752B38"/>
    <w:rsid w:val="00940EBE"/>
    <w:rsid w:val="00A726F7"/>
    <w:rsid w:val="00A862A7"/>
    <w:rsid w:val="00B0025E"/>
    <w:rsid w:val="00B504C0"/>
    <w:rsid w:val="00D442B0"/>
    <w:rsid w:val="00DC0A7A"/>
    <w:rsid w:val="00E23A00"/>
    <w:rsid w:val="00ED6ABE"/>
    <w:rsid w:val="00F7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553ADD96DF0946BFF1709DF77E85BB">
    <w:name w:val="F9553ADD96DF0946BFF1709DF77E85BB"/>
    <w:rsid w:val="00F72B63"/>
  </w:style>
  <w:style w:type="paragraph" w:customStyle="1" w:styleId="A7370FAEEA14264395957BE99C8B7DEA">
    <w:name w:val="A7370FAEEA14264395957BE99C8B7DEA"/>
    <w:rsid w:val="00F72B63"/>
  </w:style>
  <w:style w:type="paragraph" w:customStyle="1" w:styleId="E23F22FEB396C5428ABDA1C47BC9D57D">
    <w:name w:val="E23F22FEB396C5428ABDA1C47BC9D57D"/>
    <w:rsid w:val="00F72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3F4518-C26A-427F-8B47-C6199890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1263</Words>
  <Characters>7201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мойо</dc:creator>
  <cp:lastModifiedBy>RePack by Diakov</cp:lastModifiedBy>
  <cp:revision>31</cp:revision>
  <cp:lastPrinted>2017-08-03T17:10:00Z</cp:lastPrinted>
  <dcterms:created xsi:type="dcterms:W3CDTF">2021-10-28T15:40:00Z</dcterms:created>
  <dcterms:modified xsi:type="dcterms:W3CDTF">2022-10-20T12:11:00Z</dcterms:modified>
</cp:coreProperties>
</file>