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Default="00B07C22" w:rsidP="00B07C22">
      <w:pPr>
        <w:spacing w:line="360" w:lineRule="auto"/>
        <w:jc w:val="center"/>
        <w:rPr>
          <w:b/>
          <w:sz w:val="28"/>
          <w:szCs w:val="28"/>
          <w:lang w:val="uk-UA"/>
        </w:rPr>
      </w:pPr>
      <w:r>
        <w:rPr>
          <w:b/>
          <w:sz w:val="28"/>
          <w:szCs w:val="28"/>
          <w:lang w:val="uk-UA"/>
        </w:rPr>
        <w:t>РОЗДІЛ 1</w:t>
      </w:r>
    </w:p>
    <w:p w:rsidR="00B07C22" w:rsidRDefault="00B07C22" w:rsidP="00B07C22">
      <w:pPr>
        <w:spacing w:line="360" w:lineRule="auto"/>
        <w:jc w:val="center"/>
        <w:rPr>
          <w:b/>
          <w:sz w:val="28"/>
          <w:szCs w:val="28"/>
          <w:lang w:val="uk-UA"/>
        </w:rPr>
      </w:pPr>
    </w:p>
    <w:p w:rsidR="00894036" w:rsidRDefault="00894036" w:rsidP="00B07C22">
      <w:pPr>
        <w:spacing w:line="360" w:lineRule="auto"/>
        <w:jc w:val="center"/>
        <w:rPr>
          <w:b/>
          <w:sz w:val="28"/>
          <w:szCs w:val="28"/>
          <w:lang w:val="uk-UA"/>
        </w:rPr>
      </w:pPr>
    </w:p>
    <w:p w:rsidR="001146EF" w:rsidRDefault="005F2A3E" w:rsidP="007D6913">
      <w:pPr>
        <w:spacing w:line="360" w:lineRule="auto"/>
        <w:jc w:val="center"/>
        <w:rPr>
          <w:b/>
          <w:caps/>
          <w:sz w:val="28"/>
          <w:szCs w:val="28"/>
          <w:lang w:val="uk-UA"/>
        </w:rPr>
      </w:pPr>
      <w:r w:rsidRPr="002E4698">
        <w:rPr>
          <w:rFonts w:ascii="Times New Roman Полужирный" w:hAnsi="Times New Roman Полужирный"/>
          <w:b/>
          <w:iCs/>
          <w:caps/>
          <w:sz w:val="28"/>
          <w:szCs w:val="28"/>
          <w:lang w:val="uk-UA"/>
        </w:rPr>
        <w:t xml:space="preserve">Теоретико-методологічні підходи до </w:t>
      </w:r>
      <w:r w:rsidRPr="00AE0EF7">
        <w:rPr>
          <w:b/>
          <w:iCs/>
          <w:caps/>
          <w:sz w:val="28"/>
          <w:szCs w:val="28"/>
          <w:lang w:val="uk-UA"/>
        </w:rPr>
        <w:t>вивчення проблеми</w:t>
      </w:r>
      <w:r w:rsidRPr="00681C83">
        <w:rPr>
          <w:rFonts w:ascii="Times New Roman Полужирный" w:hAnsi="Times New Roman Полужирный"/>
          <w:b/>
          <w:iCs/>
          <w:caps/>
          <w:sz w:val="28"/>
          <w:szCs w:val="28"/>
          <w:lang w:val="uk-UA"/>
        </w:rPr>
        <w:t xml:space="preserve"> </w:t>
      </w:r>
      <w:r w:rsidRPr="00150232">
        <w:rPr>
          <w:b/>
          <w:caps/>
          <w:sz w:val="28"/>
          <w:szCs w:val="28"/>
          <w:lang w:val="uk-UA"/>
        </w:rPr>
        <w:t>комплексної фізичної реабілітації  хворих на цукровий діабет 2 типу</w:t>
      </w:r>
    </w:p>
    <w:p w:rsidR="005F2A3E" w:rsidRDefault="005F2A3E"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9325AF" w:rsidRPr="00BC3E49" w:rsidRDefault="009325AF" w:rsidP="009325AF">
      <w:pPr>
        <w:spacing w:line="384" w:lineRule="auto"/>
        <w:ind w:firstLine="851"/>
        <w:jc w:val="both"/>
        <w:rPr>
          <w:b/>
          <w:sz w:val="28"/>
          <w:szCs w:val="28"/>
          <w:lang w:val="uk-UA"/>
        </w:rPr>
      </w:pPr>
      <w:r w:rsidRPr="00BC3E49">
        <w:rPr>
          <w:b/>
          <w:sz w:val="28"/>
          <w:szCs w:val="28"/>
          <w:lang w:val="uk-UA"/>
        </w:rPr>
        <w:t>1.1. Фізична реабілітація при цукровому діабеті</w:t>
      </w:r>
    </w:p>
    <w:p w:rsidR="00BC3E49" w:rsidRDefault="00BC3E49" w:rsidP="009325AF">
      <w:pPr>
        <w:spacing w:line="384" w:lineRule="auto"/>
        <w:ind w:firstLine="851"/>
        <w:jc w:val="both"/>
        <w:rPr>
          <w:sz w:val="28"/>
          <w:szCs w:val="28"/>
          <w:lang w:val="uk-UA"/>
        </w:rPr>
      </w:pPr>
    </w:p>
    <w:p w:rsidR="006F373E" w:rsidRDefault="009325AF" w:rsidP="009325AF">
      <w:pPr>
        <w:spacing w:line="384" w:lineRule="auto"/>
        <w:ind w:firstLine="851"/>
        <w:jc w:val="both"/>
        <w:rPr>
          <w:sz w:val="28"/>
          <w:szCs w:val="28"/>
          <w:lang w:val="uk-UA"/>
        </w:rPr>
      </w:pPr>
      <w:r w:rsidRPr="009325AF">
        <w:rPr>
          <w:sz w:val="28"/>
          <w:szCs w:val="28"/>
          <w:lang w:val="uk-UA"/>
        </w:rPr>
        <w:t xml:space="preserve">Цукровий діабет (ЦД) без перебільшення є надзвичайно небезпечною хворобою в історії світової медицини. </w:t>
      </w:r>
    </w:p>
    <w:p w:rsidR="006F373E" w:rsidRDefault="009325AF" w:rsidP="009325AF">
      <w:pPr>
        <w:spacing w:line="384" w:lineRule="auto"/>
        <w:ind w:firstLine="851"/>
        <w:jc w:val="both"/>
        <w:rPr>
          <w:sz w:val="28"/>
          <w:szCs w:val="28"/>
          <w:lang w:val="uk-UA"/>
        </w:rPr>
      </w:pPr>
      <w:r w:rsidRPr="009325AF">
        <w:rPr>
          <w:sz w:val="28"/>
          <w:szCs w:val="28"/>
        </w:rPr>
        <w:t xml:space="preserve">На нього страждає близько 2-5% населення, і в останні десятиліття цей показник збільшується [1]. </w:t>
      </w:r>
    </w:p>
    <w:p w:rsidR="006F373E" w:rsidRDefault="009325AF" w:rsidP="009325AF">
      <w:pPr>
        <w:spacing w:line="384" w:lineRule="auto"/>
        <w:ind w:firstLine="851"/>
        <w:jc w:val="both"/>
        <w:rPr>
          <w:sz w:val="28"/>
          <w:szCs w:val="28"/>
          <w:lang w:val="uk-UA"/>
        </w:rPr>
      </w:pPr>
      <w:r w:rsidRPr="009325AF">
        <w:rPr>
          <w:sz w:val="28"/>
          <w:szCs w:val="28"/>
        </w:rPr>
        <w:t xml:space="preserve">За останні десять років поширеність цукрового діабету в Україні збільшилася у </w:t>
      </w:r>
      <w:proofErr w:type="gramStart"/>
      <w:r w:rsidRPr="009325AF">
        <w:rPr>
          <w:sz w:val="28"/>
          <w:szCs w:val="28"/>
        </w:rPr>
        <w:t>п</w:t>
      </w:r>
      <w:proofErr w:type="gramEnd"/>
      <w:r w:rsidRPr="009325AF">
        <w:rPr>
          <w:sz w:val="28"/>
          <w:szCs w:val="28"/>
        </w:rPr>
        <w:t xml:space="preserve">івтора рази, і станом на 1 січня 2015 року в країні зареєстровано 1 млн 198,5 тис. хворих (2,9% від усього населення). </w:t>
      </w:r>
    </w:p>
    <w:p w:rsidR="006F373E" w:rsidRDefault="009325AF" w:rsidP="009325AF">
      <w:pPr>
        <w:spacing w:line="384" w:lineRule="auto"/>
        <w:ind w:firstLine="851"/>
        <w:jc w:val="both"/>
        <w:rPr>
          <w:sz w:val="28"/>
          <w:szCs w:val="28"/>
          <w:lang w:val="uk-UA"/>
        </w:rPr>
      </w:pPr>
      <w:r w:rsidRPr="006F373E">
        <w:rPr>
          <w:sz w:val="28"/>
          <w:szCs w:val="28"/>
          <w:lang w:val="uk-UA"/>
        </w:rPr>
        <w:t xml:space="preserve">Велика соціальна значимість лікування цукрового діабету полягає в тому, що ця хвороба призводить до ранньої інвалідизації й летальності, обумовленої наявністю ускладнень діабету. </w:t>
      </w:r>
    </w:p>
    <w:p w:rsidR="006F373E" w:rsidRDefault="009325AF" w:rsidP="009325AF">
      <w:pPr>
        <w:spacing w:line="384" w:lineRule="auto"/>
        <w:ind w:firstLine="851"/>
        <w:jc w:val="both"/>
        <w:rPr>
          <w:sz w:val="28"/>
          <w:szCs w:val="28"/>
          <w:lang w:val="uk-UA"/>
        </w:rPr>
      </w:pPr>
      <w:r w:rsidRPr="009325AF">
        <w:rPr>
          <w:sz w:val="28"/>
          <w:szCs w:val="28"/>
        </w:rPr>
        <w:t xml:space="preserve">Однією з ланок лікування та </w:t>
      </w:r>
      <w:proofErr w:type="gramStart"/>
      <w:r w:rsidRPr="009325AF">
        <w:rPr>
          <w:sz w:val="28"/>
          <w:szCs w:val="28"/>
        </w:rPr>
        <w:t>проф</w:t>
      </w:r>
      <w:proofErr w:type="gramEnd"/>
      <w:r w:rsidRPr="009325AF">
        <w:rPr>
          <w:sz w:val="28"/>
          <w:szCs w:val="28"/>
        </w:rPr>
        <w:t xml:space="preserve">ілактики є фізична культура, але нажаль більшість хворих веде малорухливий спосіб життя. </w:t>
      </w:r>
    </w:p>
    <w:p w:rsidR="006F373E" w:rsidRDefault="009325AF" w:rsidP="009325AF">
      <w:pPr>
        <w:spacing w:line="384" w:lineRule="auto"/>
        <w:ind w:firstLine="851"/>
        <w:jc w:val="both"/>
        <w:rPr>
          <w:sz w:val="28"/>
          <w:szCs w:val="28"/>
          <w:lang w:val="uk-UA"/>
        </w:rPr>
      </w:pPr>
      <w:r w:rsidRPr="006F373E">
        <w:rPr>
          <w:sz w:val="28"/>
          <w:szCs w:val="28"/>
          <w:lang w:val="uk-UA"/>
        </w:rPr>
        <w:t xml:space="preserve">Ця тема є актуальною, тому що значну частку наслідків при захворюванні на діабет можна попередити не тільки завдяки правильному харчуванню, медикаментозному лікуванню, але й за допомогою фізичної реабілітації та підтримки маси тіла. </w:t>
      </w:r>
    </w:p>
    <w:p w:rsidR="006F373E" w:rsidRDefault="009325AF" w:rsidP="009325AF">
      <w:pPr>
        <w:spacing w:line="384" w:lineRule="auto"/>
        <w:ind w:firstLine="851"/>
        <w:jc w:val="both"/>
        <w:rPr>
          <w:sz w:val="28"/>
          <w:szCs w:val="28"/>
          <w:lang w:val="uk-UA"/>
        </w:rPr>
      </w:pPr>
      <w:r w:rsidRPr="006F373E">
        <w:rPr>
          <w:sz w:val="28"/>
          <w:szCs w:val="28"/>
          <w:lang w:val="uk-UA"/>
        </w:rPr>
        <w:lastRenderedPageBreak/>
        <w:t>Цукровий діабет – одне з найбільш поширених захворювань, пов’язане з порушенням вуглеводного обміну через недостатність вироблення інсуліну підшлунковою залозою.</w:t>
      </w:r>
    </w:p>
    <w:p w:rsidR="006F373E" w:rsidRDefault="009325AF" w:rsidP="009325AF">
      <w:pPr>
        <w:spacing w:line="384" w:lineRule="auto"/>
        <w:ind w:firstLine="851"/>
        <w:jc w:val="both"/>
        <w:rPr>
          <w:sz w:val="28"/>
          <w:szCs w:val="28"/>
          <w:lang w:val="uk-UA"/>
        </w:rPr>
      </w:pPr>
      <w:r w:rsidRPr="006F373E">
        <w:rPr>
          <w:sz w:val="28"/>
          <w:szCs w:val="28"/>
          <w:lang w:val="uk-UA"/>
        </w:rPr>
        <w:t xml:space="preserve"> </w:t>
      </w:r>
      <w:r w:rsidRPr="009325AF">
        <w:rPr>
          <w:sz w:val="28"/>
          <w:szCs w:val="28"/>
        </w:rPr>
        <w:t xml:space="preserve">Ефективним засобом при цукровому діабеті є фізична реабілітація, яка діє не лише симптоматично, </w:t>
      </w:r>
      <w:proofErr w:type="gramStart"/>
      <w:r w:rsidRPr="009325AF">
        <w:rPr>
          <w:sz w:val="28"/>
          <w:szCs w:val="28"/>
        </w:rPr>
        <w:t>а й</w:t>
      </w:r>
      <w:proofErr w:type="gramEnd"/>
      <w:r w:rsidRPr="009325AF">
        <w:rPr>
          <w:sz w:val="28"/>
          <w:szCs w:val="28"/>
        </w:rPr>
        <w:t xml:space="preserve"> може бути спрямована на окремі ланки патогенезу. </w:t>
      </w:r>
    </w:p>
    <w:p w:rsidR="006F373E" w:rsidRDefault="009325AF" w:rsidP="009325AF">
      <w:pPr>
        <w:spacing w:line="384" w:lineRule="auto"/>
        <w:ind w:firstLine="851"/>
        <w:jc w:val="both"/>
        <w:rPr>
          <w:sz w:val="28"/>
          <w:szCs w:val="28"/>
          <w:lang w:val="uk-UA"/>
        </w:rPr>
      </w:pPr>
      <w:r w:rsidRPr="006F373E">
        <w:rPr>
          <w:sz w:val="28"/>
          <w:szCs w:val="28"/>
          <w:lang w:val="uk-UA"/>
        </w:rPr>
        <w:t xml:space="preserve">Під впливом дозованого фізичного навантаження у хворих зменшується гіперглікемія і глюкозурія, підсилюється дія інсуліну. </w:t>
      </w:r>
      <w:r w:rsidRPr="009325AF">
        <w:rPr>
          <w:sz w:val="28"/>
          <w:szCs w:val="28"/>
        </w:rPr>
        <w:t xml:space="preserve">Разом з цим встановлено, що значні навантаження викликають </w:t>
      </w:r>
      <w:proofErr w:type="gramStart"/>
      <w:r w:rsidRPr="009325AF">
        <w:rPr>
          <w:sz w:val="28"/>
          <w:szCs w:val="28"/>
        </w:rPr>
        <w:t>р</w:t>
      </w:r>
      <w:proofErr w:type="gramEnd"/>
      <w:r w:rsidRPr="009325AF">
        <w:rPr>
          <w:sz w:val="28"/>
          <w:szCs w:val="28"/>
        </w:rPr>
        <w:t xml:space="preserve">ізке підвищення вмісту цукру у крові [3, 4]. </w:t>
      </w:r>
    </w:p>
    <w:p w:rsidR="006F373E" w:rsidRDefault="009325AF" w:rsidP="009325AF">
      <w:pPr>
        <w:spacing w:line="384" w:lineRule="auto"/>
        <w:ind w:firstLine="851"/>
        <w:jc w:val="both"/>
        <w:rPr>
          <w:sz w:val="28"/>
          <w:szCs w:val="28"/>
          <w:lang w:val="uk-UA"/>
        </w:rPr>
      </w:pPr>
      <w:r w:rsidRPr="006F373E">
        <w:rPr>
          <w:sz w:val="28"/>
          <w:szCs w:val="28"/>
          <w:lang w:val="uk-UA"/>
        </w:rPr>
        <w:t xml:space="preserve">У хворих з надмірною вагою під впливом фізичних вправ нормалізується жировий обмін і зменшується жировідкладення. </w:t>
      </w:r>
    </w:p>
    <w:p w:rsidR="006F373E" w:rsidRDefault="009325AF" w:rsidP="009325AF">
      <w:pPr>
        <w:spacing w:line="384" w:lineRule="auto"/>
        <w:ind w:firstLine="851"/>
        <w:jc w:val="both"/>
        <w:rPr>
          <w:sz w:val="28"/>
          <w:szCs w:val="28"/>
          <w:lang w:val="uk-UA"/>
        </w:rPr>
      </w:pPr>
      <w:r w:rsidRPr="009325AF">
        <w:rPr>
          <w:sz w:val="28"/>
          <w:szCs w:val="28"/>
        </w:rPr>
        <w:t xml:space="preserve">При легкій формі цукрового діабету у заняттях лікувальною фізичною культурою використовуються вправи для всіх м’язових груп. </w:t>
      </w:r>
    </w:p>
    <w:p w:rsidR="006F373E" w:rsidRDefault="009325AF" w:rsidP="009325AF">
      <w:pPr>
        <w:spacing w:line="384" w:lineRule="auto"/>
        <w:ind w:firstLine="851"/>
        <w:jc w:val="both"/>
        <w:rPr>
          <w:sz w:val="28"/>
          <w:szCs w:val="28"/>
          <w:lang w:val="uk-UA"/>
        </w:rPr>
      </w:pPr>
      <w:r w:rsidRPr="009325AF">
        <w:rPr>
          <w:sz w:val="28"/>
          <w:szCs w:val="28"/>
        </w:rPr>
        <w:t xml:space="preserve">Рухи виконуються з великою амплітудою, у повільному і середньому темпі, а для </w:t>
      </w:r>
      <w:proofErr w:type="gramStart"/>
      <w:r w:rsidRPr="009325AF">
        <w:rPr>
          <w:sz w:val="28"/>
          <w:szCs w:val="28"/>
        </w:rPr>
        <w:t>др</w:t>
      </w:r>
      <w:proofErr w:type="gramEnd"/>
      <w:r w:rsidRPr="009325AF">
        <w:rPr>
          <w:sz w:val="28"/>
          <w:szCs w:val="28"/>
        </w:rPr>
        <w:t xml:space="preserve">ібних м’язових груп – у швидкому. </w:t>
      </w:r>
    </w:p>
    <w:p w:rsidR="006F373E" w:rsidRDefault="009325AF" w:rsidP="009325AF">
      <w:pPr>
        <w:spacing w:line="384" w:lineRule="auto"/>
        <w:ind w:firstLine="851"/>
        <w:jc w:val="both"/>
        <w:rPr>
          <w:sz w:val="28"/>
          <w:szCs w:val="28"/>
          <w:lang w:val="uk-UA"/>
        </w:rPr>
      </w:pPr>
      <w:r w:rsidRPr="00DE6B86">
        <w:rPr>
          <w:sz w:val="28"/>
          <w:szCs w:val="28"/>
          <w:lang w:val="uk-UA"/>
        </w:rPr>
        <w:t xml:space="preserve">Тривалість заняття – 30-45 хв. Крім лікувальної гімнастики необхідно використовувати дозовану ходьбу, поступово збільшуючи відстань з 5 до 10-12 км, спортивні вправи (ходьбу на лижах, катання на ковзанах, плавання, веслування, біг), ігри (волейбол, бадмінтон, теніс) при строгому контролі лікарів в процесі занять. </w:t>
      </w:r>
    </w:p>
    <w:p w:rsidR="006F373E" w:rsidRDefault="009325AF" w:rsidP="009325AF">
      <w:pPr>
        <w:spacing w:line="384" w:lineRule="auto"/>
        <w:ind w:firstLine="851"/>
        <w:jc w:val="both"/>
        <w:rPr>
          <w:sz w:val="28"/>
          <w:szCs w:val="28"/>
          <w:lang w:val="uk-UA"/>
        </w:rPr>
      </w:pPr>
      <w:r w:rsidRPr="006F373E">
        <w:rPr>
          <w:sz w:val="28"/>
          <w:szCs w:val="28"/>
          <w:lang w:val="uk-UA"/>
        </w:rPr>
        <w:t xml:space="preserve">При діабеті середньої тяжкості заняття лікувальною фізичною культурою і регламентація рухового режиму сприяють стабілізації дозування лікарських препаратів. </w:t>
      </w:r>
    </w:p>
    <w:p w:rsidR="006F373E" w:rsidRDefault="009325AF" w:rsidP="009325AF">
      <w:pPr>
        <w:spacing w:line="384" w:lineRule="auto"/>
        <w:ind w:firstLine="851"/>
        <w:jc w:val="both"/>
        <w:rPr>
          <w:sz w:val="28"/>
          <w:szCs w:val="28"/>
          <w:lang w:val="uk-UA"/>
        </w:rPr>
      </w:pPr>
      <w:r w:rsidRPr="009325AF">
        <w:rPr>
          <w:sz w:val="28"/>
          <w:szCs w:val="28"/>
        </w:rPr>
        <w:t xml:space="preserve">Застосовуються вправи помірної і малої інтенсивності для всіх </w:t>
      </w:r>
      <w:proofErr w:type="gramStart"/>
      <w:r w:rsidRPr="009325AF">
        <w:rPr>
          <w:sz w:val="28"/>
          <w:szCs w:val="28"/>
        </w:rPr>
        <w:t>м</w:t>
      </w:r>
      <w:proofErr w:type="gramEnd"/>
      <w:r w:rsidRPr="009325AF">
        <w:rPr>
          <w:sz w:val="28"/>
          <w:szCs w:val="28"/>
        </w:rPr>
        <w:t xml:space="preserve">’язових груп. </w:t>
      </w:r>
    </w:p>
    <w:p w:rsidR="006F373E" w:rsidRDefault="009325AF" w:rsidP="009325AF">
      <w:pPr>
        <w:spacing w:line="384" w:lineRule="auto"/>
        <w:ind w:firstLine="851"/>
        <w:jc w:val="both"/>
        <w:rPr>
          <w:sz w:val="28"/>
          <w:szCs w:val="28"/>
          <w:lang w:val="uk-UA"/>
        </w:rPr>
      </w:pPr>
      <w:r w:rsidRPr="009325AF">
        <w:rPr>
          <w:sz w:val="28"/>
          <w:szCs w:val="28"/>
        </w:rPr>
        <w:t xml:space="preserve">Тривалість заняття 25-30 хв. </w:t>
      </w:r>
    </w:p>
    <w:p w:rsidR="006F373E" w:rsidRDefault="009325AF" w:rsidP="009325AF">
      <w:pPr>
        <w:spacing w:line="384" w:lineRule="auto"/>
        <w:ind w:firstLine="851"/>
        <w:jc w:val="both"/>
        <w:rPr>
          <w:sz w:val="28"/>
          <w:szCs w:val="28"/>
          <w:lang w:val="uk-UA"/>
        </w:rPr>
      </w:pPr>
      <w:proofErr w:type="gramStart"/>
      <w:r w:rsidRPr="009325AF">
        <w:rPr>
          <w:sz w:val="28"/>
          <w:szCs w:val="28"/>
        </w:rPr>
        <w:lastRenderedPageBreak/>
        <w:t>Кр</w:t>
      </w:r>
      <w:proofErr w:type="gramEnd"/>
      <w:r w:rsidRPr="009325AF">
        <w:rPr>
          <w:sz w:val="28"/>
          <w:szCs w:val="28"/>
        </w:rPr>
        <w:t xml:space="preserve">ім лікувальної гімнастики слід широко застосовувати дозовану ходьбу на 2-7 км [2]. </w:t>
      </w:r>
    </w:p>
    <w:p w:rsidR="006F373E" w:rsidRDefault="009325AF" w:rsidP="009325AF">
      <w:pPr>
        <w:spacing w:line="384" w:lineRule="auto"/>
        <w:ind w:firstLine="851"/>
        <w:jc w:val="both"/>
        <w:rPr>
          <w:sz w:val="28"/>
          <w:szCs w:val="28"/>
          <w:lang w:val="uk-UA"/>
        </w:rPr>
      </w:pPr>
      <w:r w:rsidRPr="009325AF">
        <w:rPr>
          <w:sz w:val="28"/>
          <w:szCs w:val="28"/>
        </w:rPr>
        <w:t xml:space="preserve">При важкій формі захворювання загальне навантаження на організм невелике або помірне. </w:t>
      </w:r>
    </w:p>
    <w:p w:rsidR="006F373E" w:rsidRDefault="009325AF" w:rsidP="009325AF">
      <w:pPr>
        <w:spacing w:line="384" w:lineRule="auto"/>
        <w:ind w:firstLine="851"/>
        <w:jc w:val="both"/>
        <w:rPr>
          <w:sz w:val="28"/>
          <w:szCs w:val="28"/>
          <w:lang w:val="uk-UA"/>
        </w:rPr>
      </w:pPr>
      <w:r w:rsidRPr="009325AF">
        <w:rPr>
          <w:sz w:val="28"/>
          <w:szCs w:val="28"/>
        </w:rPr>
        <w:t xml:space="preserve">Широко використовуються вправи для </w:t>
      </w:r>
      <w:proofErr w:type="gramStart"/>
      <w:r w:rsidRPr="009325AF">
        <w:rPr>
          <w:sz w:val="28"/>
          <w:szCs w:val="28"/>
        </w:rPr>
        <w:t>др</w:t>
      </w:r>
      <w:proofErr w:type="gramEnd"/>
      <w:r w:rsidRPr="009325AF">
        <w:rPr>
          <w:sz w:val="28"/>
          <w:szCs w:val="28"/>
        </w:rPr>
        <w:t xml:space="preserve">ібних і середніх м’язових груп. </w:t>
      </w:r>
    </w:p>
    <w:p w:rsidR="006F373E" w:rsidRDefault="009325AF" w:rsidP="009325AF">
      <w:pPr>
        <w:spacing w:line="384" w:lineRule="auto"/>
        <w:ind w:firstLine="851"/>
        <w:jc w:val="both"/>
        <w:rPr>
          <w:sz w:val="28"/>
          <w:szCs w:val="28"/>
          <w:lang w:val="uk-UA"/>
        </w:rPr>
      </w:pPr>
      <w:r w:rsidRPr="009325AF">
        <w:rPr>
          <w:sz w:val="28"/>
          <w:szCs w:val="28"/>
        </w:rPr>
        <w:t>Вправи для великих груп м’язів включаються поступово і обережно по мі</w:t>
      </w:r>
      <w:proofErr w:type="gramStart"/>
      <w:r w:rsidRPr="009325AF">
        <w:rPr>
          <w:sz w:val="28"/>
          <w:szCs w:val="28"/>
        </w:rPr>
        <w:t>р</w:t>
      </w:r>
      <w:proofErr w:type="gramEnd"/>
      <w:r w:rsidRPr="009325AF">
        <w:rPr>
          <w:sz w:val="28"/>
          <w:szCs w:val="28"/>
        </w:rPr>
        <w:t xml:space="preserve">і адаптації організму до навантаження. </w:t>
      </w:r>
    </w:p>
    <w:p w:rsidR="006F373E" w:rsidRDefault="009325AF" w:rsidP="009325AF">
      <w:pPr>
        <w:spacing w:line="384" w:lineRule="auto"/>
        <w:ind w:firstLine="851"/>
        <w:jc w:val="both"/>
        <w:rPr>
          <w:sz w:val="28"/>
          <w:szCs w:val="28"/>
          <w:lang w:val="uk-UA"/>
        </w:rPr>
      </w:pPr>
      <w:r w:rsidRPr="006F373E">
        <w:rPr>
          <w:sz w:val="28"/>
          <w:szCs w:val="28"/>
          <w:lang w:val="uk-UA"/>
        </w:rPr>
        <w:t xml:space="preserve">При дозуванні навантаження необхідно враховувати, що тривало виконувані в повільному темпі фізичні вправи знижують вміст цукру в крові, оскільки при цукровому діабеті витрачається не тільки глікоген м’язів, але і цукор крові. </w:t>
      </w:r>
    </w:p>
    <w:p w:rsidR="006F373E" w:rsidRDefault="009325AF" w:rsidP="009325AF">
      <w:pPr>
        <w:spacing w:line="384" w:lineRule="auto"/>
        <w:ind w:firstLine="851"/>
        <w:jc w:val="both"/>
        <w:rPr>
          <w:sz w:val="28"/>
          <w:szCs w:val="28"/>
          <w:lang w:val="uk-UA"/>
        </w:rPr>
      </w:pPr>
      <w:r w:rsidRPr="006F373E">
        <w:rPr>
          <w:sz w:val="28"/>
          <w:szCs w:val="28"/>
          <w:lang w:val="uk-UA"/>
        </w:rPr>
        <w:t xml:space="preserve">Вважається, що при лікуванні діабету дуже важливий фактор – регулярність занять із використанням фізичних навантажень, тому що більш ніж 2-денна перерва в тренуваннях приводить до зниження підвищеної чутливості м’язових клітин до інсуліну, досягнутої попередніми тренуваннями [5]. </w:t>
      </w:r>
    </w:p>
    <w:p w:rsidR="006F373E" w:rsidRDefault="006F373E" w:rsidP="009325AF">
      <w:pPr>
        <w:spacing w:line="384" w:lineRule="auto"/>
        <w:ind w:firstLine="851"/>
        <w:jc w:val="both"/>
        <w:rPr>
          <w:sz w:val="28"/>
          <w:szCs w:val="28"/>
          <w:lang w:val="uk-UA"/>
        </w:rPr>
      </w:pPr>
      <w:r>
        <w:rPr>
          <w:sz w:val="28"/>
          <w:szCs w:val="28"/>
          <w:lang w:val="uk-UA"/>
        </w:rPr>
        <w:t xml:space="preserve">Оскільки </w:t>
      </w:r>
      <w:r w:rsidR="009325AF" w:rsidRPr="006F373E">
        <w:rPr>
          <w:sz w:val="28"/>
          <w:szCs w:val="28"/>
          <w:lang w:val="uk-UA"/>
        </w:rPr>
        <w:t>заняття фізичними вправами займають незначне місце в житті сучасної молоді, ми вирішили пров</w:t>
      </w:r>
      <w:r>
        <w:rPr>
          <w:sz w:val="28"/>
          <w:szCs w:val="28"/>
          <w:lang w:val="uk-UA"/>
        </w:rPr>
        <w:t xml:space="preserve">ести анкетне опитування серед </w:t>
      </w:r>
      <w:r w:rsidR="009325AF" w:rsidRPr="006F373E">
        <w:rPr>
          <w:sz w:val="28"/>
          <w:szCs w:val="28"/>
          <w:lang w:val="uk-UA"/>
        </w:rPr>
        <w:t xml:space="preserve"> молодих людей, які хворіють на цукровий діабет 1-го та 2-го типу, щодо проведення ними фізичної реабілітації. </w:t>
      </w:r>
    </w:p>
    <w:p w:rsidR="00FE491C" w:rsidRDefault="009325AF" w:rsidP="00FE491C">
      <w:pPr>
        <w:spacing w:line="384" w:lineRule="auto"/>
        <w:ind w:firstLine="851"/>
        <w:jc w:val="both"/>
        <w:rPr>
          <w:sz w:val="28"/>
          <w:szCs w:val="28"/>
          <w:lang w:val="uk-UA"/>
        </w:rPr>
      </w:pPr>
      <w:r w:rsidRPr="006F373E">
        <w:rPr>
          <w:sz w:val="28"/>
          <w:szCs w:val="28"/>
          <w:lang w:val="uk-UA"/>
        </w:rPr>
        <w:t xml:space="preserve">На питання «Чи займаються лікувальною фізкультурою?», більша частина (50%) опитуваних хворих відповіла, що лікувальна фізкультура – невід’ємна частка їх дня, а 17% опитуваних – не проводять свою фізичну реабілітацію </w:t>
      </w:r>
      <w:r w:rsidR="00FE491C">
        <w:rPr>
          <w:sz w:val="28"/>
          <w:szCs w:val="28"/>
          <w:lang w:val="uk-UA"/>
        </w:rPr>
        <w:t>т</w:t>
      </w:r>
      <w:r w:rsidRPr="00FE491C">
        <w:rPr>
          <w:sz w:val="28"/>
          <w:szCs w:val="28"/>
          <w:lang w:val="uk-UA"/>
        </w:rPr>
        <w:t xml:space="preserve">і, хто займається фізичними вправами регулярно, розповіли, що їх стан покращився та рівень цукру значно нормалізувався, а також це дало значний влив на їх емоційний стан. </w:t>
      </w:r>
    </w:p>
    <w:p w:rsidR="00FE491C" w:rsidRDefault="009325AF" w:rsidP="00FE491C">
      <w:pPr>
        <w:spacing w:line="384" w:lineRule="auto"/>
        <w:ind w:firstLine="851"/>
        <w:jc w:val="both"/>
        <w:rPr>
          <w:sz w:val="28"/>
          <w:szCs w:val="28"/>
          <w:lang w:val="uk-UA"/>
        </w:rPr>
      </w:pPr>
      <w:r w:rsidRPr="009325AF">
        <w:rPr>
          <w:sz w:val="28"/>
          <w:szCs w:val="28"/>
        </w:rPr>
        <w:lastRenderedPageBreak/>
        <w:t>Так як, при цукровому діабеті потрібно тримати свою вагу у нормі, то знай</w:t>
      </w:r>
      <w:r w:rsidR="00FE491C">
        <w:rPr>
          <w:sz w:val="28"/>
          <w:szCs w:val="28"/>
          <w:lang w:val="uk-UA"/>
        </w:rPr>
        <w:t>шли</w:t>
      </w:r>
      <w:r w:rsidRPr="009325AF">
        <w:rPr>
          <w:sz w:val="28"/>
          <w:szCs w:val="28"/>
        </w:rPr>
        <w:t xml:space="preserve"> комплекс лікувальних вправ, який буде сприяти </w:t>
      </w:r>
      <w:proofErr w:type="gramStart"/>
      <w:r w:rsidRPr="009325AF">
        <w:rPr>
          <w:sz w:val="28"/>
          <w:szCs w:val="28"/>
        </w:rPr>
        <w:t>п</w:t>
      </w:r>
      <w:proofErr w:type="gramEnd"/>
      <w:r w:rsidRPr="009325AF">
        <w:rPr>
          <w:sz w:val="28"/>
          <w:szCs w:val="28"/>
        </w:rPr>
        <w:t>ідтримці ваги та допоможе тим, у кого вона перевищує фізіологічну норму на 10-30%.</w:t>
      </w:r>
    </w:p>
    <w:p w:rsidR="00FE491C" w:rsidRDefault="009325AF" w:rsidP="00FE491C">
      <w:pPr>
        <w:spacing w:line="384" w:lineRule="auto"/>
        <w:ind w:firstLine="851"/>
        <w:jc w:val="both"/>
        <w:rPr>
          <w:sz w:val="28"/>
          <w:szCs w:val="28"/>
          <w:lang w:val="uk-UA"/>
        </w:rPr>
      </w:pPr>
      <w:r w:rsidRPr="009325AF">
        <w:rPr>
          <w:sz w:val="28"/>
          <w:szCs w:val="28"/>
        </w:rPr>
        <w:t xml:space="preserve"> Приклади лікувальних вправ: </w:t>
      </w:r>
    </w:p>
    <w:p w:rsidR="00FE491C" w:rsidRDefault="009325AF" w:rsidP="00FE491C">
      <w:pPr>
        <w:spacing w:line="384" w:lineRule="auto"/>
        <w:ind w:firstLine="851"/>
        <w:jc w:val="both"/>
        <w:rPr>
          <w:sz w:val="28"/>
          <w:szCs w:val="28"/>
          <w:lang w:val="uk-UA"/>
        </w:rPr>
      </w:pPr>
      <w:r w:rsidRPr="009325AF">
        <w:rPr>
          <w:sz w:val="28"/>
          <w:szCs w:val="28"/>
        </w:rPr>
        <w:t xml:space="preserve">1. Ходьба з високим </w:t>
      </w:r>
      <w:proofErr w:type="gramStart"/>
      <w:r w:rsidRPr="009325AF">
        <w:rPr>
          <w:sz w:val="28"/>
          <w:szCs w:val="28"/>
        </w:rPr>
        <w:t>п</w:t>
      </w:r>
      <w:proofErr w:type="gramEnd"/>
      <w:r w:rsidRPr="009325AF">
        <w:rPr>
          <w:sz w:val="28"/>
          <w:szCs w:val="28"/>
        </w:rPr>
        <w:t xml:space="preserve">ідніманням стегна (2 хвилини). </w:t>
      </w:r>
    </w:p>
    <w:p w:rsidR="00FE491C" w:rsidRDefault="009325AF" w:rsidP="00FE491C">
      <w:pPr>
        <w:spacing w:line="384" w:lineRule="auto"/>
        <w:ind w:firstLine="851"/>
        <w:jc w:val="both"/>
        <w:rPr>
          <w:sz w:val="28"/>
          <w:szCs w:val="28"/>
          <w:lang w:val="uk-UA"/>
        </w:rPr>
      </w:pPr>
      <w:r w:rsidRPr="009325AF">
        <w:rPr>
          <w:sz w:val="28"/>
          <w:szCs w:val="28"/>
        </w:rPr>
        <w:t xml:space="preserve">2. Ноги </w:t>
      </w:r>
      <w:proofErr w:type="gramStart"/>
      <w:r w:rsidRPr="009325AF">
        <w:rPr>
          <w:sz w:val="28"/>
          <w:szCs w:val="28"/>
        </w:rPr>
        <w:t>на</w:t>
      </w:r>
      <w:proofErr w:type="gramEnd"/>
      <w:r w:rsidRPr="009325AF">
        <w:rPr>
          <w:sz w:val="28"/>
          <w:szCs w:val="28"/>
        </w:rPr>
        <w:t xml:space="preserve"> </w:t>
      </w:r>
      <w:proofErr w:type="gramStart"/>
      <w:r w:rsidRPr="009325AF">
        <w:rPr>
          <w:sz w:val="28"/>
          <w:szCs w:val="28"/>
        </w:rPr>
        <w:t>ширин</w:t>
      </w:r>
      <w:proofErr w:type="gramEnd"/>
      <w:r w:rsidRPr="009325AF">
        <w:rPr>
          <w:sz w:val="28"/>
          <w:szCs w:val="28"/>
        </w:rPr>
        <w:t xml:space="preserve">і плечей, руки вздовж тулуба. Колові рухи головою вправо і </w:t>
      </w:r>
      <w:proofErr w:type="gramStart"/>
      <w:r w:rsidRPr="009325AF">
        <w:rPr>
          <w:sz w:val="28"/>
          <w:szCs w:val="28"/>
        </w:rPr>
        <w:t>вл</w:t>
      </w:r>
      <w:proofErr w:type="gramEnd"/>
      <w:r w:rsidRPr="009325AF">
        <w:rPr>
          <w:sz w:val="28"/>
          <w:szCs w:val="28"/>
        </w:rPr>
        <w:t xml:space="preserve">іво. </w:t>
      </w:r>
    </w:p>
    <w:p w:rsidR="00FE491C" w:rsidRDefault="009325AF" w:rsidP="00FE491C">
      <w:pPr>
        <w:spacing w:line="384" w:lineRule="auto"/>
        <w:ind w:firstLine="851"/>
        <w:jc w:val="both"/>
        <w:rPr>
          <w:sz w:val="28"/>
          <w:szCs w:val="28"/>
          <w:lang w:val="uk-UA"/>
        </w:rPr>
      </w:pPr>
      <w:r w:rsidRPr="009325AF">
        <w:rPr>
          <w:sz w:val="28"/>
          <w:szCs w:val="28"/>
        </w:rPr>
        <w:t xml:space="preserve">3. Ноги разом, руки вздовж тулуба. </w:t>
      </w:r>
    </w:p>
    <w:p w:rsidR="00FE491C" w:rsidRDefault="009325AF" w:rsidP="00FE491C">
      <w:pPr>
        <w:spacing w:line="384" w:lineRule="auto"/>
        <w:ind w:firstLine="851"/>
        <w:jc w:val="both"/>
        <w:rPr>
          <w:sz w:val="28"/>
          <w:szCs w:val="28"/>
          <w:lang w:val="uk-UA"/>
        </w:rPr>
      </w:pPr>
      <w:proofErr w:type="gramStart"/>
      <w:r w:rsidRPr="009325AF">
        <w:rPr>
          <w:sz w:val="28"/>
          <w:szCs w:val="28"/>
        </w:rPr>
        <w:t>П</w:t>
      </w:r>
      <w:proofErr w:type="gramEnd"/>
      <w:r w:rsidRPr="009325AF">
        <w:rPr>
          <w:sz w:val="28"/>
          <w:szCs w:val="28"/>
        </w:rPr>
        <w:t xml:space="preserve">ідняти руки вгору, ногу відставити назад на носок (почергово праву і ліву), прогнутися – вдих, повернутися в вихідне положення. – видих. </w:t>
      </w:r>
    </w:p>
    <w:p w:rsidR="00FE491C" w:rsidRDefault="009325AF" w:rsidP="00FE491C">
      <w:pPr>
        <w:spacing w:line="384" w:lineRule="auto"/>
        <w:ind w:firstLine="851"/>
        <w:jc w:val="both"/>
        <w:rPr>
          <w:sz w:val="28"/>
          <w:szCs w:val="28"/>
          <w:lang w:val="uk-UA"/>
        </w:rPr>
      </w:pPr>
      <w:r w:rsidRPr="009325AF">
        <w:rPr>
          <w:sz w:val="28"/>
          <w:szCs w:val="28"/>
        </w:rPr>
        <w:t xml:space="preserve">4. Сидячи на </w:t>
      </w:r>
      <w:proofErr w:type="gramStart"/>
      <w:r w:rsidRPr="009325AF">
        <w:rPr>
          <w:sz w:val="28"/>
          <w:szCs w:val="28"/>
        </w:rPr>
        <w:t>ст</w:t>
      </w:r>
      <w:proofErr w:type="gramEnd"/>
      <w:r w:rsidRPr="009325AF">
        <w:rPr>
          <w:sz w:val="28"/>
          <w:szCs w:val="28"/>
        </w:rPr>
        <w:t xml:space="preserve">ільці, відкинувшись на спинку. </w:t>
      </w:r>
    </w:p>
    <w:p w:rsidR="00FE491C" w:rsidRDefault="009325AF" w:rsidP="00FE491C">
      <w:pPr>
        <w:spacing w:line="384" w:lineRule="auto"/>
        <w:ind w:firstLine="851"/>
        <w:jc w:val="both"/>
        <w:rPr>
          <w:sz w:val="28"/>
          <w:szCs w:val="28"/>
          <w:lang w:val="uk-UA"/>
        </w:rPr>
      </w:pPr>
      <w:r w:rsidRPr="009325AF">
        <w:rPr>
          <w:sz w:val="28"/>
          <w:szCs w:val="28"/>
        </w:rPr>
        <w:t>Енергійно втягувати живіт, поті</w:t>
      </w:r>
      <w:proofErr w:type="gramStart"/>
      <w:r w:rsidRPr="009325AF">
        <w:rPr>
          <w:sz w:val="28"/>
          <w:szCs w:val="28"/>
        </w:rPr>
        <w:t>м</w:t>
      </w:r>
      <w:proofErr w:type="gramEnd"/>
      <w:r w:rsidRPr="009325AF">
        <w:rPr>
          <w:sz w:val="28"/>
          <w:szCs w:val="28"/>
        </w:rPr>
        <w:t xml:space="preserve"> розслабляти. </w:t>
      </w:r>
    </w:p>
    <w:p w:rsidR="00FE491C" w:rsidRDefault="009325AF" w:rsidP="00FE491C">
      <w:pPr>
        <w:spacing w:line="384" w:lineRule="auto"/>
        <w:ind w:firstLine="851"/>
        <w:jc w:val="both"/>
        <w:rPr>
          <w:sz w:val="28"/>
          <w:szCs w:val="28"/>
          <w:lang w:val="uk-UA"/>
        </w:rPr>
      </w:pPr>
      <w:r w:rsidRPr="009325AF">
        <w:rPr>
          <w:sz w:val="28"/>
          <w:szCs w:val="28"/>
        </w:rPr>
        <w:t>Дихання пові</w:t>
      </w:r>
      <w:proofErr w:type="gramStart"/>
      <w:r w:rsidRPr="009325AF">
        <w:rPr>
          <w:sz w:val="28"/>
          <w:szCs w:val="28"/>
        </w:rPr>
        <w:t>льне</w:t>
      </w:r>
      <w:proofErr w:type="gramEnd"/>
      <w:r w:rsidRPr="009325AF">
        <w:rPr>
          <w:sz w:val="28"/>
          <w:szCs w:val="28"/>
        </w:rPr>
        <w:t xml:space="preserve">. </w:t>
      </w:r>
    </w:p>
    <w:p w:rsidR="00FE491C" w:rsidRDefault="009325AF" w:rsidP="00FE491C">
      <w:pPr>
        <w:spacing w:line="384" w:lineRule="auto"/>
        <w:ind w:firstLine="851"/>
        <w:jc w:val="both"/>
        <w:rPr>
          <w:sz w:val="28"/>
          <w:szCs w:val="28"/>
          <w:lang w:val="uk-UA"/>
        </w:rPr>
      </w:pPr>
      <w:r w:rsidRPr="009325AF">
        <w:rPr>
          <w:sz w:val="28"/>
          <w:szCs w:val="28"/>
        </w:rPr>
        <w:t xml:space="preserve">5. Сидячи, одна нога попереду другої на відстані великого кроку ізігнута в колінному суглобі, руки </w:t>
      </w:r>
      <w:proofErr w:type="gramStart"/>
      <w:r w:rsidRPr="009325AF">
        <w:rPr>
          <w:sz w:val="28"/>
          <w:szCs w:val="28"/>
        </w:rPr>
        <w:t>п</w:t>
      </w:r>
      <w:proofErr w:type="gramEnd"/>
      <w:r w:rsidRPr="009325AF">
        <w:rPr>
          <w:sz w:val="28"/>
          <w:szCs w:val="28"/>
        </w:rPr>
        <w:t xml:space="preserve">ідняти вгору. </w:t>
      </w:r>
    </w:p>
    <w:p w:rsidR="00FE491C" w:rsidRDefault="009325AF" w:rsidP="00FE491C">
      <w:pPr>
        <w:spacing w:line="384" w:lineRule="auto"/>
        <w:ind w:firstLine="851"/>
        <w:jc w:val="both"/>
        <w:rPr>
          <w:sz w:val="28"/>
          <w:szCs w:val="28"/>
          <w:lang w:val="uk-UA"/>
        </w:rPr>
      </w:pPr>
      <w:r w:rsidRPr="009325AF">
        <w:rPr>
          <w:sz w:val="28"/>
          <w:szCs w:val="28"/>
        </w:rPr>
        <w:t xml:space="preserve">Нахиляючи тулуб, одночасно відвести руки назад – вдих, повернутися в вихідне положення. – видих. </w:t>
      </w:r>
    </w:p>
    <w:p w:rsidR="00FE491C" w:rsidRDefault="009325AF" w:rsidP="00FE491C">
      <w:pPr>
        <w:spacing w:line="384" w:lineRule="auto"/>
        <w:ind w:firstLine="851"/>
        <w:jc w:val="both"/>
        <w:rPr>
          <w:sz w:val="28"/>
          <w:szCs w:val="28"/>
          <w:lang w:val="uk-UA"/>
        </w:rPr>
      </w:pPr>
      <w:r w:rsidRPr="009325AF">
        <w:rPr>
          <w:sz w:val="28"/>
          <w:szCs w:val="28"/>
        </w:rPr>
        <w:t xml:space="preserve">6. Лежачи на </w:t>
      </w:r>
      <w:proofErr w:type="gramStart"/>
      <w:r w:rsidRPr="009325AF">
        <w:rPr>
          <w:sz w:val="28"/>
          <w:szCs w:val="28"/>
        </w:rPr>
        <w:t>п</w:t>
      </w:r>
      <w:proofErr w:type="gramEnd"/>
      <w:r w:rsidRPr="009325AF">
        <w:rPr>
          <w:sz w:val="28"/>
          <w:szCs w:val="28"/>
        </w:rPr>
        <w:t xml:space="preserve">ідлозі, ноги разом, руки в сторони. </w:t>
      </w:r>
    </w:p>
    <w:p w:rsidR="00FE491C" w:rsidRDefault="009325AF" w:rsidP="00FE491C">
      <w:pPr>
        <w:spacing w:line="384" w:lineRule="auto"/>
        <w:ind w:firstLine="851"/>
        <w:jc w:val="both"/>
        <w:rPr>
          <w:sz w:val="28"/>
          <w:szCs w:val="28"/>
          <w:lang w:val="uk-UA"/>
        </w:rPr>
      </w:pPr>
      <w:r w:rsidRPr="009325AF">
        <w:rPr>
          <w:sz w:val="28"/>
          <w:szCs w:val="28"/>
        </w:rPr>
        <w:t xml:space="preserve">Швидко </w:t>
      </w:r>
      <w:proofErr w:type="gramStart"/>
      <w:r w:rsidRPr="009325AF">
        <w:rPr>
          <w:sz w:val="28"/>
          <w:szCs w:val="28"/>
        </w:rPr>
        <w:t>п</w:t>
      </w:r>
      <w:proofErr w:type="gramEnd"/>
      <w:r w:rsidRPr="009325AF">
        <w:rPr>
          <w:sz w:val="28"/>
          <w:szCs w:val="28"/>
        </w:rPr>
        <w:t xml:space="preserve">ідняти ноги вгору, потім повільно їх опустити і розвести в сторони. </w:t>
      </w:r>
    </w:p>
    <w:p w:rsidR="00FE491C" w:rsidRDefault="009325AF" w:rsidP="00FE491C">
      <w:pPr>
        <w:spacing w:line="384" w:lineRule="auto"/>
        <w:ind w:firstLine="851"/>
        <w:jc w:val="both"/>
        <w:rPr>
          <w:sz w:val="28"/>
          <w:szCs w:val="28"/>
          <w:lang w:val="uk-UA"/>
        </w:rPr>
      </w:pPr>
      <w:r w:rsidRPr="009325AF">
        <w:rPr>
          <w:sz w:val="28"/>
          <w:szCs w:val="28"/>
        </w:rPr>
        <w:t>7. Вихі</w:t>
      </w:r>
      <w:proofErr w:type="gramStart"/>
      <w:r w:rsidRPr="009325AF">
        <w:rPr>
          <w:sz w:val="28"/>
          <w:szCs w:val="28"/>
        </w:rPr>
        <w:t>дне</w:t>
      </w:r>
      <w:proofErr w:type="gramEnd"/>
      <w:r w:rsidRPr="009325AF">
        <w:rPr>
          <w:sz w:val="28"/>
          <w:szCs w:val="28"/>
        </w:rPr>
        <w:t xml:space="preserve"> положення те ж саме, руки за головою. </w:t>
      </w:r>
    </w:p>
    <w:p w:rsidR="00FE491C" w:rsidRDefault="009325AF" w:rsidP="00FE491C">
      <w:pPr>
        <w:spacing w:line="384" w:lineRule="auto"/>
        <w:ind w:firstLine="851"/>
        <w:jc w:val="both"/>
        <w:rPr>
          <w:sz w:val="28"/>
          <w:szCs w:val="28"/>
          <w:lang w:val="uk-UA"/>
        </w:rPr>
      </w:pPr>
      <w:proofErr w:type="gramStart"/>
      <w:r w:rsidRPr="009325AF">
        <w:rPr>
          <w:sz w:val="28"/>
          <w:szCs w:val="28"/>
        </w:rPr>
        <w:t>П</w:t>
      </w:r>
      <w:proofErr w:type="gramEnd"/>
      <w:r w:rsidRPr="009325AF">
        <w:rPr>
          <w:sz w:val="28"/>
          <w:szCs w:val="28"/>
        </w:rPr>
        <w:t xml:space="preserve">ідняти ноги до прямого кута по відношенню до тулуба, повільно опустити їх на підлогу. </w:t>
      </w:r>
    </w:p>
    <w:p w:rsidR="00FE491C" w:rsidRDefault="009325AF" w:rsidP="00FE491C">
      <w:pPr>
        <w:spacing w:line="384" w:lineRule="auto"/>
        <w:ind w:firstLine="851"/>
        <w:jc w:val="both"/>
        <w:rPr>
          <w:sz w:val="28"/>
          <w:szCs w:val="28"/>
          <w:lang w:val="uk-UA"/>
        </w:rPr>
      </w:pPr>
      <w:r w:rsidRPr="009325AF">
        <w:rPr>
          <w:sz w:val="28"/>
          <w:szCs w:val="28"/>
        </w:rPr>
        <w:t xml:space="preserve">8. Сидячи на </w:t>
      </w:r>
      <w:proofErr w:type="gramStart"/>
      <w:r w:rsidRPr="009325AF">
        <w:rPr>
          <w:sz w:val="28"/>
          <w:szCs w:val="28"/>
        </w:rPr>
        <w:t>п</w:t>
      </w:r>
      <w:proofErr w:type="gramEnd"/>
      <w:r w:rsidRPr="009325AF">
        <w:rPr>
          <w:sz w:val="28"/>
          <w:szCs w:val="28"/>
        </w:rPr>
        <w:t xml:space="preserve">ідлозі. Виконувати нахили вперед, руками торкнутися п’яток. </w:t>
      </w:r>
    </w:p>
    <w:p w:rsidR="00FE491C" w:rsidRDefault="009325AF" w:rsidP="00FE491C">
      <w:pPr>
        <w:spacing w:line="384" w:lineRule="auto"/>
        <w:ind w:firstLine="851"/>
        <w:jc w:val="both"/>
        <w:rPr>
          <w:sz w:val="28"/>
          <w:szCs w:val="28"/>
          <w:lang w:val="uk-UA"/>
        </w:rPr>
      </w:pPr>
      <w:r w:rsidRPr="009325AF">
        <w:rPr>
          <w:sz w:val="28"/>
          <w:szCs w:val="28"/>
        </w:rPr>
        <w:t xml:space="preserve">9. Лежачи на </w:t>
      </w:r>
      <w:proofErr w:type="gramStart"/>
      <w:r w:rsidRPr="009325AF">
        <w:rPr>
          <w:sz w:val="28"/>
          <w:szCs w:val="28"/>
        </w:rPr>
        <w:t>п</w:t>
      </w:r>
      <w:proofErr w:type="gramEnd"/>
      <w:r w:rsidRPr="009325AF">
        <w:rPr>
          <w:sz w:val="28"/>
          <w:szCs w:val="28"/>
        </w:rPr>
        <w:t xml:space="preserve">ідлозі з легким предметом на животі. </w:t>
      </w:r>
    </w:p>
    <w:p w:rsidR="00FE491C" w:rsidRDefault="009325AF" w:rsidP="00FE491C">
      <w:pPr>
        <w:spacing w:line="384" w:lineRule="auto"/>
        <w:ind w:firstLine="851"/>
        <w:jc w:val="both"/>
        <w:rPr>
          <w:sz w:val="28"/>
          <w:szCs w:val="28"/>
          <w:lang w:val="uk-UA"/>
        </w:rPr>
      </w:pPr>
      <w:r w:rsidRPr="009325AF">
        <w:rPr>
          <w:sz w:val="28"/>
          <w:szCs w:val="28"/>
        </w:rPr>
        <w:t xml:space="preserve">При вдихі припідняти його, при видихі опускати. </w:t>
      </w:r>
    </w:p>
    <w:p w:rsidR="00FE491C" w:rsidRDefault="009325AF" w:rsidP="00FE491C">
      <w:pPr>
        <w:spacing w:line="384" w:lineRule="auto"/>
        <w:ind w:firstLine="851"/>
        <w:jc w:val="both"/>
        <w:rPr>
          <w:sz w:val="28"/>
          <w:szCs w:val="28"/>
          <w:lang w:val="uk-UA"/>
        </w:rPr>
      </w:pPr>
      <w:r w:rsidRPr="009325AF">
        <w:rPr>
          <w:sz w:val="28"/>
          <w:szCs w:val="28"/>
        </w:rPr>
        <w:t xml:space="preserve">Вправа на статичне діафрагмальне дихання. </w:t>
      </w:r>
    </w:p>
    <w:p w:rsidR="00FE491C" w:rsidRDefault="009325AF" w:rsidP="00FE491C">
      <w:pPr>
        <w:spacing w:line="384" w:lineRule="auto"/>
        <w:ind w:firstLine="851"/>
        <w:jc w:val="both"/>
        <w:rPr>
          <w:sz w:val="28"/>
          <w:szCs w:val="28"/>
          <w:lang w:val="uk-UA"/>
        </w:rPr>
      </w:pPr>
      <w:r w:rsidRPr="009325AF">
        <w:rPr>
          <w:sz w:val="28"/>
          <w:szCs w:val="28"/>
        </w:rPr>
        <w:lastRenderedPageBreak/>
        <w:t xml:space="preserve">10. </w:t>
      </w:r>
      <w:proofErr w:type="gramStart"/>
      <w:r w:rsidRPr="009325AF">
        <w:rPr>
          <w:sz w:val="28"/>
          <w:szCs w:val="28"/>
        </w:rPr>
        <w:t>Стоячи</w:t>
      </w:r>
      <w:proofErr w:type="gramEnd"/>
      <w:r w:rsidRPr="009325AF">
        <w:rPr>
          <w:sz w:val="28"/>
          <w:szCs w:val="28"/>
        </w:rPr>
        <w:t xml:space="preserve"> на руках і колінах. </w:t>
      </w:r>
    </w:p>
    <w:p w:rsidR="00FE491C" w:rsidRDefault="009325AF" w:rsidP="00FE491C">
      <w:pPr>
        <w:spacing w:line="384" w:lineRule="auto"/>
        <w:ind w:firstLine="851"/>
        <w:jc w:val="both"/>
        <w:rPr>
          <w:sz w:val="28"/>
          <w:szCs w:val="28"/>
          <w:lang w:val="uk-UA"/>
        </w:rPr>
      </w:pPr>
      <w:proofErr w:type="gramStart"/>
      <w:r w:rsidRPr="009325AF">
        <w:rPr>
          <w:sz w:val="28"/>
          <w:szCs w:val="28"/>
        </w:rPr>
        <w:t>П</w:t>
      </w:r>
      <w:proofErr w:type="gramEnd"/>
      <w:r w:rsidRPr="009325AF">
        <w:rPr>
          <w:sz w:val="28"/>
          <w:szCs w:val="28"/>
        </w:rPr>
        <w:t xml:space="preserve">ідняти праву ногу і ліву руку паралельно підлозі. Потім поміняти руку і ногу. </w:t>
      </w:r>
    </w:p>
    <w:p w:rsidR="00FE491C" w:rsidRDefault="009325AF" w:rsidP="00FE491C">
      <w:pPr>
        <w:spacing w:line="384" w:lineRule="auto"/>
        <w:ind w:firstLine="851"/>
        <w:jc w:val="both"/>
        <w:rPr>
          <w:sz w:val="28"/>
          <w:szCs w:val="28"/>
          <w:lang w:val="uk-UA"/>
        </w:rPr>
      </w:pPr>
      <w:r w:rsidRPr="009325AF">
        <w:rPr>
          <w:sz w:val="28"/>
          <w:szCs w:val="28"/>
        </w:rPr>
        <w:t xml:space="preserve">11. Стоячи на колінах, ноги разом. </w:t>
      </w:r>
    </w:p>
    <w:p w:rsidR="00FE491C" w:rsidRDefault="009325AF" w:rsidP="00FE491C">
      <w:pPr>
        <w:spacing w:line="384" w:lineRule="auto"/>
        <w:ind w:firstLine="851"/>
        <w:jc w:val="both"/>
        <w:rPr>
          <w:sz w:val="28"/>
          <w:szCs w:val="28"/>
          <w:lang w:val="uk-UA"/>
        </w:rPr>
      </w:pPr>
      <w:r w:rsidRPr="009325AF">
        <w:rPr>
          <w:sz w:val="28"/>
          <w:szCs w:val="28"/>
        </w:rPr>
        <w:t xml:space="preserve">Сідати на </w:t>
      </w:r>
      <w:proofErr w:type="gramStart"/>
      <w:r w:rsidRPr="009325AF">
        <w:rPr>
          <w:sz w:val="28"/>
          <w:szCs w:val="28"/>
        </w:rPr>
        <w:t>п</w:t>
      </w:r>
      <w:proofErr w:type="gramEnd"/>
      <w:r w:rsidRPr="009325AF">
        <w:rPr>
          <w:sz w:val="28"/>
          <w:szCs w:val="28"/>
        </w:rPr>
        <w:t xml:space="preserve">ідлогу без допомоги рук почергово вправо і вліво. </w:t>
      </w:r>
    </w:p>
    <w:p w:rsidR="00FE491C" w:rsidRDefault="009325AF" w:rsidP="00FE491C">
      <w:pPr>
        <w:spacing w:line="384" w:lineRule="auto"/>
        <w:ind w:firstLine="851"/>
        <w:jc w:val="both"/>
        <w:rPr>
          <w:sz w:val="28"/>
          <w:szCs w:val="28"/>
          <w:lang w:val="uk-UA"/>
        </w:rPr>
      </w:pPr>
      <w:r w:rsidRPr="009325AF">
        <w:rPr>
          <w:sz w:val="28"/>
          <w:szCs w:val="28"/>
        </w:rPr>
        <w:t xml:space="preserve">12. Лежачи на животі. </w:t>
      </w:r>
    </w:p>
    <w:p w:rsidR="00FE491C" w:rsidRDefault="009325AF" w:rsidP="00FE491C">
      <w:pPr>
        <w:spacing w:line="384" w:lineRule="auto"/>
        <w:ind w:firstLine="851"/>
        <w:jc w:val="both"/>
        <w:rPr>
          <w:sz w:val="28"/>
          <w:szCs w:val="28"/>
          <w:lang w:val="uk-UA"/>
        </w:rPr>
      </w:pPr>
      <w:r w:rsidRPr="009325AF">
        <w:rPr>
          <w:sz w:val="28"/>
          <w:szCs w:val="28"/>
        </w:rPr>
        <w:t xml:space="preserve">Спираючись на витягнуті руки, припідняти верхню частину тулуба. </w:t>
      </w:r>
    </w:p>
    <w:p w:rsidR="00FE491C" w:rsidRDefault="009325AF" w:rsidP="00FE491C">
      <w:pPr>
        <w:spacing w:line="384" w:lineRule="auto"/>
        <w:ind w:firstLine="851"/>
        <w:jc w:val="both"/>
        <w:rPr>
          <w:sz w:val="28"/>
          <w:szCs w:val="28"/>
          <w:lang w:val="uk-UA"/>
        </w:rPr>
      </w:pPr>
      <w:r w:rsidRPr="009325AF">
        <w:rPr>
          <w:sz w:val="28"/>
          <w:szCs w:val="28"/>
        </w:rPr>
        <w:t xml:space="preserve">13. Ходьба на носках, на </w:t>
      </w:r>
      <w:proofErr w:type="gramStart"/>
      <w:r w:rsidRPr="009325AF">
        <w:rPr>
          <w:sz w:val="28"/>
          <w:szCs w:val="28"/>
        </w:rPr>
        <w:t>п’ятках</w:t>
      </w:r>
      <w:proofErr w:type="gramEnd"/>
      <w:r w:rsidRPr="009325AF">
        <w:rPr>
          <w:sz w:val="28"/>
          <w:szCs w:val="28"/>
        </w:rPr>
        <w:t xml:space="preserve">, на повній ступні [6]. </w:t>
      </w:r>
    </w:p>
    <w:p w:rsidR="00FE491C" w:rsidRDefault="009325AF" w:rsidP="00FE491C">
      <w:pPr>
        <w:spacing w:line="384" w:lineRule="auto"/>
        <w:ind w:firstLine="851"/>
        <w:jc w:val="both"/>
        <w:rPr>
          <w:sz w:val="28"/>
          <w:szCs w:val="28"/>
          <w:lang w:val="uk-UA"/>
        </w:rPr>
      </w:pPr>
      <w:r w:rsidRPr="009325AF">
        <w:rPr>
          <w:sz w:val="28"/>
          <w:szCs w:val="28"/>
        </w:rPr>
        <w:t xml:space="preserve">По закінченню </w:t>
      </w:r>
      <w:proofErr w:type="gramStart"/>
      <w:r w:rsidRPr="009325AF">
        <w:rPr>
          <w:sz w:val="28"/>
          <w:szCs w:val="28"/>
        </w:rPr>
        <w:t>досл</w:t>
      </w:r>
      <w:proofErr w:type="gramEnd"/>
      <w:r w:rsidRPr="009325AF">
        <w:rPr>
          <w:sz w:val="28"/>
          <w:szCs w:val="28"/>
        </w:rPr>
        <w:t xml:space="preserve">ідження можна констатувати, що фізична реабілітація у житті хворого на діабет займає дуже значне положення. Адже вона сприяє покращенню загального, емоційного стану хворого, сприяє </w:t>
      </w:r>
      <w:proofErr w:type="gramStart"/>
      <w:r w:rsidRPr="009325AF">
        <w:rPr>
          <w:sz w:val="28"/>
          <w:szCs w:val="28"/>
        </w:rPr>
        <w:t>проф</w:t>
      </w:r>
      <w:proofErr w:type="gramEnd"/>
      <w:r w:rsidRPr="009325AF">
        <w:rPr>
          <w:sz w:val="28"/>
          <w:szCs w:val="28"/>
        </w:rPr>
        <w:t xml:space="preserve">ілактиці ускладнень діабету та допомагає підтримати вагу, що є немало важливим при цьому захворюванні. </w:t>
      </w:r>
    </w:p>
    <w:p w:rsidR="009325AF" w:rsidRPr="009325AF" w:rsidRDefault="009325AF" w:rsidP="00FE491C">
      <w:pPr>
        <w:spacing w:line="384" w:lineRule="auto"/>
        <w:ind w:firstLine="851"/>
        <w:jc w:val="both"/>
        <w:rPr>
          <w:sz w:val="28"/>
          <w:szCs w:val="28"/>
          <w:lang w:val="uk-UA"/>
        </w:rPr>
      </w:pPr>
      <w:r w:rsidRPr="009325AF">
        <w:rPr>
          <w:sz w:val="28"/>
          <w:szCs w:val="28"/>
        </w:rPr>
        <w:t>Отже, як кажуть, діабет</w:t>
      </w:r>
      <w:r w:rsidR="00FE491C">
        <w:rPr>
          <w:sz w:val="28"/>
          <w:szCs w:val="28"/>
          <w:lang w:val="uk-UA"/>
        </w:rPr>
        <w:t xml:space="preserve"> </w:t>
      </w:r>
      <w:r w:rsidRPr="009325AF">
        <w:rPr>
          <w:sz w:val="28"/>
          <w:szCs w:val="28"/>
        </w:rPr>
        <w:t>-</w:t>
      </w:r>
      <w:r w:rsidR="00FE491C">
        <w:rPr>
          <w:sz w:val="28"/>
          <w:szCs w:val="28"/>
          <w:lang w:val="uk-UA"/>
        </w:rPr>
        <w:t xml:space="preserve"> </w:t>
      </w:r>
      <w:proofErr w:type="gramStart"/>
      <w:r w:rsidRPr="009325AF">
        <w:rPr>
          <w:sz w:val="28"/>
          <w:szCs w:val="28"/>
        </w:rPr>
        <w:t>це не</w:t>
      </w:r>
      <w:proofErr w:type="gramEnd"/>
      <w:r w:rsidRPr="009325AF">
        <w:rPr>
          <w:sz w:val="28"/>
          <w:szCs w:val="28"/>
        </w:rPr>
        <w:t xml:space="preserve"> вирок, а рух</w:t>
      </w:r>
      <w:r w:rsidR="00FE491C">
        <w:rPr>
          <w:sz w:val="28"/>
          <w:szCs w:val="28"/>
          <w:lang w:val="uk-UA"/>
        </w:rPr>
        <w:t xml:space="preserve"> </w:t>
      </w:r>
      <w:r w:rsidRPr="009325AF">
        <w:rPr>
          <w:sz w:val="28"/>
          <w:szCs w:val="28"/>
        </w:rPr>
        <w:t>-</w:t>
      </w:r>
      <w:r w:rsidR="00FE491C">
        <w:rPr>
          <w:sz w:val="28"/>
          <w:szCs w:val="28"/>
          <w:lang w:val="uk-UA"/>
        </w:rPr>
        <w:t xml:space="preserve"> </w:t>
      </w:r>
      <w:r w:rsidRPr="009325AF">
        <w:rPr>
          <w:sz w:val="28"/>
          <w:szCs w:val="28"/>
        </w:rPr>
        <w:t>це життя, тому люди з хворобою</w:t>
      </w:r>
      <w:r w:rsidR="000B14EF">
        <w:rPr>
          <w:sz w:val="28"/>
          <w:szCs w:val="28"/>
          <w:lang w:val="uk-UA"/>
        </w:rPr>
        <w:t xml:space="preserve"> </w:t>
      </w:r>
      <w:r w:rsidRPr="009325AF">
        <w:rPr>
          <w:sz w:val="28"/>
          <w:szCs w:val="28"/>
        </w:rPr>
        <w:t>-</w:t>
      </w:r>
      <w:r w:rsidR="000B14EF">
        <w:rPr>
          <w:sz w:val="28"/>
          <w:szCs w:val="28"/>
          <w:lang w:val="uk-UA"/>
        </w:rPr>
        <w:t xml:space="preserve"> </w:t>
      </w:r>
      <w:r w:rsidRPr="009325AF">
        <w:rPr>
          <w:sz w:val="28"/>
          <w:szCs w:val="28"/>
        </w:rPr>
        <w:t xml:space="preserve">діабет повинні займатися фізичними вправами, але попередньо порадившись з лікарем. </w:t>
      </w:r>
    </w:p>
    <w:p w:rsidR="009325AF" w:rsidRPr="009325AF" w:rsidRDefault="009325AF" w:rsidP="00545033">
      <w:pPr>
        <w:spacing w:line="384" w:lineRule="auto"/>
        <w:ind w:firstLine="851"/>
        <w:jc w:val="both"/>
        <w:rPr>
          <w:b/>
          <w:sz w:val="28"/>
          <w:szCs w:val="28"/>
          <w:lang w:val="uk-UA"/>
        </w:rPr>
      </w:pPr>
    </w:p>
    <w:p w:rsidR="00545033" w:rsidRPr="007B59FC" w:rsidRDefault="009325AF" w:rsidP="00545033">
      <w:pPr>
        <w:spacing w:line="384" w:lineRule="auto"/>
        <w:ind w:firstLine="851"/>
        <w:jc w:val="both"/>
        <w:rPr>
          <w:b/>
          <w:sz w:val="28"/>
          <w:szCs w:val="28"/>
          <w:lang w:val="uk-UA"/>
        </w:rPr>
      </w:pPr>
      <w:r>
        <w:rPr>
          <w:b/>
          <w:sz w:val="28"/>
          <w:szCs w:val="28"/>
          <w:lang w:val="uk-UA"/>
        </w:rPr>
        <w:t>1.2</w:t>
      </w:r>
      <w:r w:rsidR="00545033" w:rsidRPr="007B59FC">
        <w:rPr>
          <w:b/>
          <w:sz w:val="28"/>
          <w:szCs w:val="28"/>
          <w:lang w:val="uk-UA"/>
        </w:rPr>
        <w:t xml:space="preserve">. Основні підходи </w:t>
      </w:r>
      <w:r w:rsidR="007B59FC" w:rsidRPr="007B59FC">
        <w:rPr>
          <w:b/>
          <w:sz w:val="28"/>
          <w:szCs w:val="28"/>
          <w:lang w:val="uk-UA"/>
        </w:rPr>
        <w:t>до фізичної реабілі</w:t>
      </w:r>
      <w:r w:rsidR="00FE0CE9">
        <w:rPr>
          <w:b/>
          <w:sz w:val="28"/>
          <w:szCs w:val="28"/>
          <w:lang w:val="uk-UA"/>
        </w:rPr>
        <w:t>тації при цукровому діабеті 2</w:t>
      </w:r>
      <w:r w:rsidR="007B59FC" w:rsidRPr="007B59FC">
        <w:rPr>
          <w:b/>
          <w:sz w:val="28"/>
          <w:szCs w:val="28"/>
          <w:lang w:val="uk-UA"/>
        </w:rPr>
        <w:t xml:space="preserve"> типу</w:t>
      </w:r>
    </w:p>
    <w:p w:rsidR="007B59FC" w:rsidRDefault="007B59FC" w:rsidP="00545033">
      <w:pPr>
        <w:spacing w:line="384" w:lineRule="auto"/>
        <w:ind w:firstLine="851"/>
        <w:jc w:val="both"/>
        <w:rPr>
          <w:sz w:val="28"/>
          <w:szCs w:val="28"/>
          <w:lang w:val="uk-UA"/>
        </w:rPr>
      </w:pPr>
    </w:p>
    <w:p w:rsidR="00B20C78" w:rsidRDefault="00FE0CE9" w:rsidP="00FE0CE9">
      <w:pPr>
        <w:spacing w:line="384" w:lineRule="auto"/>
        <w:jc w:val="both"/>
        <w:rPr>
          <w:sz w:val="28"/>
          <w:szCs w:val="28"/>
          <w:lang w:val="uk-UA"/>
        </w:rPr>
      </w:pPr>
      <w:r>
        <w:rPr>
          <w:sz w:val="28"/>
          <w:szCs w:val="28"/>
          <w:lang w:val="uk-UA"/>
        </w:rPr>
        <w:t xml:space="preserve">            П</w:t>
      </w:r>
      <w:r w:rsidR="00545033" w:rsidRPr="00545033">
        <w:rPr>
          <w:sz w:val="28"/>
          <w:szCs w:val="28"/>
          <w:lang w:val="uk-UA"/>
        </w:rPr>
        <w:t>роаналізовано досвід застосування засобів фізичної реабілітації при цукровому діабеті 2-го типу у</w:t>
      </w:r>
      <w:r w:rsidR="00545033" w:rsidRPr="00545033">
        <w:rPr>
          <w:sz w:val="28"/>
          <w:szCs w:val="28"/>
        </w:rPr>
        <w:t> </w:t>
      </w:r>
      <w:r w:rsidR="00545033" w:rsidRPr="00545033">
        <w:rPr>
          <w:sz w:val="28"/>
          <w:szCs w:val="28"/>
          <w:lang w:val="uk-UA"/>
        </w:rPr>
        <w:t xml:space="preserve"> дорослих. </w:t>
      </w:r>
    </w:p>
    <w:p w:rsidR="00B20C78" w:rsidRDefault="00545033" w:rsidP="00B20C78">
      <w:pPr>
        <w:spacing w:line="384" w:lineRule="auto"/>
        <w:ind w:firstLine="851"/>
        <w:jc w:val="both"/>
        <w:rPr>
          <w:sz w:val="28"/>
          <w:szCs w:val="28"/>
          <w:lang w:val="uk-UA"/>
        </w:rPr>
      </w:pPr>
      <w:r w:rsidRPr="00545033">
        <w:rPr>
          <w:sz w:val="28"/>
          <w:szCs w:val="28"/>
          <w:lang w:val="uk-UA"/>
        </w:rPr>
        <w:t>Відзначається, що основою реабілітації хворих на</w:t>
      </w:r>
      <w:r w:rsidRPr="00545033">
        <w:rPr>
          <w:sz w:val="28"/>
          <w:szCs w:val="28"/>
        </w:rPr>
        <w:t> </w:t>
      </w:r>
      <w:r w:rsidRPr="00545033">
        <w:rPr>
          <w:sz w:val="28"/>
          <w:szCs w:val="28"/>
          <w:lang w:val="uk-UA"/>
        </w:rPr>
        <w:t xml:space="preserve"> цукровий діабет цього типу є систематичність та комплексність відновлювальних заходів, спрямованих на</w:t>
      </w:r>
      <w:r w:rsidRPr="00545033">
        <w:rPr>
          <w:sz w:val="28"/>
          <w:szCs w:val="28"/>
        </w:rPr>
        <w:t> </w:t>
      </w:r>
      <w:r w:rsidRPr="00545033">
        <w:rPr>
          <w:sz w:val="28"/>
          <w:szCs w:val="28"/>
          <w:lang w:val="uk-UA"/>
        </w:rPr>
        <w:t>лікування і</w:t>
      </w:r>
      <w:r w:rsidRPr="00545033">
        <w:rPr>
          <w:sz w:val="28"/>
          <w:szCs w:val="28"/>
        </w:rPr>
        <w:t> </w:t>
      </w:r>
      <w:r w:rsidRPr="00545033">
        <w:rPr>
          <w:sz w:val="28"/>
          <w:szCs w:val="28"/>
          <w:lang w:val="uk-UA"/>
        </w:rPr>
        <w:t>профілактику не тільки цукрового діабету, але й</w:t>
      </w:r>
      <w:r w:rsidRPr="00545033">
        <w:rPr>
          <w:sz w:val="28"/>
          <w:szCs w:val="28"/>
        </w:rPr>
        <w:t> </w:t>
      </w:r>
      <w:r w:rsidRPr="00545033">
        <w:rPr>
          <w:sz w:val="28"/>
          <w:szCs w:val="28"/>
          <w:lang w:val="uk-UA"/>
        </w:rPr>
        <w:t>організму хворого в</w:t>
      </w:r>
      <w:r w:rsidRPr="00545033">
        <w:rPr>
          <w:sz w:val="28"/>
          <w:szCs w:val="28"/>
        </w:rPr>
        <w:t> </w:t>
      </w:r>
      <w:r w:rsidRPr="00545033">
        <w:rPr>
          <w:sz w:val="28"/>
          <w:szCs w:val="28"/>
          <w:lang w:val="uk-UA"/>
        </w:rPr>
        <w:t xml:space="preserve">цілому. </w:t>
      </w:r>
    </w:p>
    <w:p w:rsidR="00B20C78" w:rsidRDefault="00545033" w:rsidP="00B20C78">
      <w:pPr>
        <w:spacing w:line="384" w:lineRule="auto"/>
        <w:ind w:firstLine="851"/>
        <w:jc w:val="both"/>
        <w:rPr>
          <w:sz w:val="28"/>
          <w:szCs w:val="28"/>
          <w:lang w:val="uk-UA"/>
        </w:rPr>
      </w:pPr>
      <w:r w:rsidRPr="00545033">
        <w:rPr>
          <w:sz w:val="28"/>
          <w:szCs w:val="28"/>
        </w:rPr>
        <w:t xml:space="preserve">В останні десятиліття відзначається </w:t>
      </w:r>
      <w:proofErr w:type="gramStart"/>
      <w:r w:rsidRPr="00545033">
        <w:rPr>
          <w:sz w:val="28"/>
          <w:szCs w:val="28"/>
        </w:rPr>
        <w:t>р</w:t>
      </w:r>
      <w:proofErr w:type="gramEnd"/>
      <w:r w:rsidRPr="00545033">
        <w:rPr>
          <w:sz w:val="28"/>
          <w:szCs w:val="28"/>
        </w:rPr>
        <w:t xml:space="preserve">ізке зростання захворюваності на цукровий діабет. </w:t>
      </w:r>
    </w:p>
    <w:p w:rsidR="00B20C78" w:rsidRDefault="00545033" w:rsidP="00B20C78">
      <w:pPr>
        <w:spacing w:line="384" w:lineRule="auto"/>
        <w:ind w:firstLine="851"/>
        <w:jc w:val="both"/>
        <w:rPr>
          <w:sz w:val="28"/>
          <w:szCs w:val="28"/>
          <w:lang w:val="uk-UA"/>
        </w:rPr>
      </w:pPr>
      <w:r w:rsidRPr="00B20C78">
        <w:rPr>
          <w:sz w:val="28"/>
          <w:szCs w:val="28"/>
          <w:lang w:val="uk-UA"/>
        </w:rPr>
        <w:lastRenderedPageBreak/>
        <w:t>Кожні 10–15</w:t>
      </w:r>
      <w:r w:rsidRPr="00545033">
        <w:rPr>
          <w:sz w:val="28"/>
          <w:szCs w:val="28"/>
        </w:rPr>
        <w:t> </w:t>
      </w:r>
      <w:r w:rsidRPr="00B20C78">
        <w:rPr>
          <w:sz w:val="28"/>
          <w:szCs w:val="28"/>
          <w:lang w:val="uk-UA"/>
        </w:rPr>
        <w:t>років кількість хворих на</w:t>
      </w:r>
      <w:r w:rsidRPr="00545033">
        <w:rPr>
          <w:sz w:val="28"/>
          <w:szCs w:val="28"/>
        </w:rPr>
        <w:t> </w:t>
      </w:r>
      <w:r w:rsidRPr="00B20C78">
        <w:rPr>
          <w:sz w:val="28"/>
          <w:szCs w:val="28"/>
          <w:lang w:val="uk-UA"/>
        </w:rPr>
        <w:t xml:space="preserve">цукровий діабет (ЦД) подвоюється. </w:t>
      </w:r>
    </w:p>
    <w:p w:rsidR="00B20C78" w:rsidRDefault="00545033" w:rsidP="00B20C78">
      <w:pPr>
        <w:spacing w:line="384" w:lineRule="auto"/>
        <w:ind w:firstLine="851"/>
        <w:jc w:val="both"/>
        <w:rPr>
          <w:sz w:val="28"/>
          <w:szCs w:val="28"/>
          <w:lang w:val="uk-UA"/>
        </w:rPr>
      </w:pPr>
      <w:r w:rsidRPr="00B20C78">
        <w:rPr>
          <w:sz w:val="28"/>
          <w:szCs w:val="28"/>
          <w:lang w:val="uk-UA"/>
        </w:rPr>
        <w:t>Так, у</w:t>
      </w:r>
      <w:r w:rsidRPr="00545033">
        <w:rPr>
          <w:sz w:val="28"/>
          <w:szCs w:val="28"/>
        </w:rPr>
        <w:t> </w:t>
      </w:r>
      <w:r w:rsidRPr="00B20C78">
        <w:rPr>
          <w:sz w:val="28"/>
          <w:szCs w:val="28"/>
          <w:lang w:val="uk-UA"/>
        </w:rPr>
        <w:t>світі налічується близько 35</w:t>
      </w:r>
      <w:r w:rsidRPr="00545033">
        <w:rPr>
          <w:sz w:val="28"/>
          <w:szCs w:val="28"/>
        </w:rPr>
        <w:t> </w:t>
      </w:r>
      <w:r w:rsidRPr="00B20C78">
        <w:rPr>
          <w:sz w:val="28"/>
          <w:szCs w:val="28"/>
          <w:lang w:val="uk-UA"/>
        </w:rPr>
        <w:t>млн хворих і</w:t>
      </w:r>
      <w:r w:rsidRPr="00545033">
        <w:rPr>
          <w:sz w:val="28"/>
          <w:szCs w:val="28"/>
        </w:rPr>
        <w:t> </w:t>
      </w:r>
      <w:r w:rsidRPr="00B20C78">
        <w:rPr>
          <w:sz w:val="28"/>
          <w:szCs w:val="28"/>
          <w:lang w:val="uk-UA"/>
        </w:rPr>
        <w:t xml:space="preserve">приблизно така ж кількість вважається невиявленою </w:t>
      </w:r>
      <w:r w:rsidRPr="00545033">
        <w:rPr>
          <w:sz w:val="28"/>
          <w:szCs w:val="28"/>
        </w:rPr>
        <w:t xml:space="preserve">[1; 8]. </w:t>
      </w:r>
    </w:p>
    <w:p w:rsidR="00B20C78" w:rsidRDefault="00545033" w:rsidP="00B20C78">
      <w:pPr>
        <w:spacing w:line="384" w:lineRule="auto"/>
        <w:ind w:firstLine="851"/>
        <w:jc w:val="both"/>
        <w:rPr>
          <w:sz w:val="28"/>
          <w:szCs w:val="28"/>
          <w:lang w:val="uk-UA"/>
        </w:rPr>
      </w:pPr>
      <w:r w:rsidRPr="00545033">
        <w:rPr>
          <w:sz w:val="28"/>
          <w:szCs w:val="28"/>
        </w:rPr>
        <w:t xml:space="preserve">Вивчення поширеності цієї хвороби в  нашій </w:t>
      </w:r>
      <w:proofErr w:type="gramStart"/>
      <w:r w:rsidRPr="00545033">
        <w:rPr>
          <w:sz w:val="28"/>
          <w:szCs w:val="28"/>
        </w:rPr>
        <w:t>країн</w:t>
      </w:r>
      <w:proofErr w:type="gramEnd"/>
      <w:r w:rsidRPr="00545033">
        <w:rPr>
          <w:sz w:val="28"/>
          <w:szCs w:val="28"/>
        </w:rPr>
        <w:t>і показало, що число хворих на  ЦД становить 1,5–3,5  % від усього населення.</w:t>
      </w:r>
    </w:p>
    <w:p w:rsidR="0035169F" w:rsidRDefault="00545033" w:rsidP="00B20C78">
      <w:pPr>
        <w:spacing w:line="384" w:lineRule="auto"/>
        <w:ind w:firstLine="851"/>
        <w:jc w:val="both"/>
        <w:rPr>
          <w:sz w:val="28"/>
          <w:szCs w:val="28"/>
          <w:lang w:val="uk-UA"/>
        </w:rPr>
      </w:pPr>
      <w:r w:rsidRPr="00B20C78">
        <w:rPr>
          <w:sz w:val="28"/>
          <w:szCs w:val="28"/>
          <w:lang w:val="uk-UA"/>
        </w:rPr>
        <w:t xml:space="preserve"> Цукровий діабет збільшує ризик розвитку ішемічної хвороби серця та інфаркту міокарда у</w:t>
      </w:r>
      <w:r w:rsidRPr="00545033">
        <w:rPr>
          <w:sz w:val="28"/>
          <w:szCs w:val="28"/>
        </w:rPr>
        <w:t> </w:t>
      </w:r>
      <w:r w:rsidRPr="00B20C78">
        <w:rPr>
          <w:sz w:val="28"/>
          <w:szCs w:val="28"/>
          <w:lang w:val="uk-UA"/>
        </w:rPr>
        <w:t>2</w:t>
      </w:r>
      <w:r w:rsidRPr="00545033">
        <w:rPr>
          <w:sz w:val="28"/>
          <w:szCs w:val="28"/>
        </w:rPr>
        <w:t> </w:t>
      </w:r>
      <w:r w:rsidRPr="00B20C78">
        <w:rPr>
          <w:sz w:val="28"/>
          <w:szCs w:val="28"/>
          <w:lang w:val="uk-UA"/>
        </w:rPr>
        <w:t>р</w:t>
      </w:r>
      <w:r w:rsidR="00B20C78" w:rsidRPr="00B20C78">
        <w:rPr>
          <w:sz w:val="28"/>
          <w:szCs w:val="28"/>
          <w:lang w:val="uk-UA"/>
        </w:rPr>
        <w:t>ази, патології нирок</w:t>
      </w:r>
      <w:r w:rsidR="00B20C78">
        <w:rPr>
          <w:sz w:val="28"/>
          <w:szCs w:val="28"/>
        </w:rPr>
        <w:t> </w:t>
      </w:r>
      <w:r w:rsidR="00B20C78">
        <w:rPr>
          <w:sz w:val="28"/>
          <w:szCs w:val="28"/>
          <w:lang w:val="uk-UA"/>
        </w:rPr>
        <w:t>-</w:t>
      </w:r>
      <w:r w:rsidRPr="00B20C78">
        <w:rPr>
          <w:sz w:val="28"/>
          <w:szCs w:val="28"/>
          <w:lang w:val="uk-UA"/>
        </w:rPr>
        <w:t xml:space="preserve"> у</w:t>
      </w:r>
      <w:r w:rsidRPr="00545033">
        <w:rPr>
          <w:sz w:val="28"/>
          <w:szCs w:val="28"/>
        </w:rPr>
        <w:t> </w:t>
      </w:r>
      <w:r w:rsidRPr="00B20C78">
        <w:rPr>
          <w:sz w:val="28"/>
          <w:szCs w:val="28"/>
          <w:lang w:val="uk-UA"/>
        </w:rPr>
        <w:t>17</w:t>
      </w:r>
      <w:r w:rsidRPr="00545033">
        <w:rPr>
          <w:sz w:val="28"/>
          <w:szCs w:val="28"/>
        </w:rPr>
        <w:t> </w:t>
      </w:r>
      <w:r w:rsidRPr="00B20C78">
        <w:rPr>
          <w:sz w:val="28"/>
          <w:szCs w:val="28"/>
          <w:lang w:val="uk-UA"/>
        </w:rPr>
        <w:t>разів, гангрени нижніх кінцівок</w:t>
      </w:r>
      <w:r w:rsidRPr="00545033">
        <w:rPr>
          <w:sz w:val="28"/>
          <w:szCs w:val="28"/>
        </w:rPr>
        <w:t> </w:t>
      </w:r>
      <w:r w:rsidR="0035169F">
        <w:rPr>
          <w:sz w:val="28"/>
          <w:szCs w:val="28"/>
          <w:lang w:val="uk-UA"/>
        </w:rPr>
        <w:t>-</w:t>
      </w:r>
      <w:r w:rsidRPr="00B20C78">
        <w:rPr>
          <w:sz w:val="28"/>
          <w:szCs w:val="28"/>
          <w:lang w:val="uk-UA"/>
        </w:rPr>
        <w:t xml:space="preserve"> у</w:t>
      </w:r>
      <w:r w:rsidRPr="00545033">
        <w:rPr>
          <w:sz w:val="28"/>
          <w:szCs w:val="28"/>
        </w:rPr>
        <w:t> </w:t>
      </w:r>
      <w:r w:rsidRPr="00B20C78">
        <w:rPr>
          <w:sz w:val="28"/>
          <w:szCs w:val="28"/>
          <w:lang w:val="uk-UA"/>
        </w:rPr>
        <w:t>2</w:t>
      </w:r>
      <w:r w:rsidR="00B20C78" w:rsidRPr="00B20C78">
        <w:rPr>
          <w:sz w:val="28"/>
          <w:szCs w:val="28"/>
          <w:lang w:val="uk-UA"/>
        </w:rPr>
        <w:t>0</w:t>
      </w:r>
      <w:r w:rsidR="00B20C78">
        <w:rPr>
          <w:sz w:val="28"/>
          <w:szCs w:val="28"/>
        </w:rPr>
        <w:t> </w:t>
      </w:r>
      <w:r w:rsidR="00B20C78" w:rsidRPr="00B20C78">
        <w:rPr>
          <w:sz w:val="28"/>
          <w:szCs w:val="28"/>
          <w:lang w:val="uk-UA"/>
        </w:rPr>
        <w:t>разів, гіпертонічної хвороби</w:t>
      </w:r>
      <w:r w:rsidR="00B20C78">
        <w:rPr>
          <w:sz w:val="28"/>
          <w:szCs w:val="28"/>
        </w:rPr>
        <w:t> </w:t>
      </w:r>
      <w:r w:rsidR="00B20C78">
        <w:rPr>
          <w:sz w:val="28"/>
          <w:szCs w:val="28"/>
          <w:lang w:val="uk-UA"/>
        </w:rPr>
        <w:t>-</w:t>
      </w:r>
      <w:r w:rsidRPr="00B20C78">
        <w:rPr>
          <w:sz w:val="28"/>
          <w:szCs w:val="28"/>
          <w:lang w:val="uk-UA"/>
        </w:rPr>
        <w:t xml:space="preserve"> більше ніж у</w:t>
      </w:r>
      <w:r w:rsidRPr="00545033">
        <w:rPr>
          <w:sz w:val="28"/>
          <w:szCs w:val="28"/>
        </w:rPr>
        <w:t> </w:t>
      </w:r>
      <w:r w:rsidRPr="00B20C78">
        <w:rPr>
          <w:sz w:val="28"/>
          <w:szCs w:val="28"/>
          <w:lang w:val="uk-UA"/>
        </w:rPr>
        <w:t>3</w:t>
      </w:r>
      <w:r w:rsidRPr="00545033">
        <w:rPr>
          <w:sz w:val="28"/>
          <w:szCs w:val="28"/>
        </w:rPr>
        <w:t> </w:t>
      </w:r>
      <w:r w:rsidRPr="00B20C78">
        <w:rPr>
          <w:sz w:val="28"/>
          <w:szCs w:val="28"/>
          <w:lang w:val="uk-UA"/>
        </w:rPr>
        <w:t xml:space="preserve">рази. </w:t>
      </w:r>
    </w:p>
    <w:p w:rsidR="0035169F" w:rsidRDefault="00545033" w:rsidP="00B20C78">
      <w:pPr>
        <w:spacing w:line="384" w:lineRule="auto"/>
        <w:ind w:firstLine="851"/>
        <w:jc w:val="both"/>
        <w:rPr>
          <w:sz w:val="28"/>
          <w:szCs w:val="28"/>
          <w:lang w:val="uk-UA"/>
        </w:rPr>
      </w:pPr>
      <w:r w:rsidRPr="00545033">
        <w:rPr>
          <w:sz w:val="28"/>
          <w:szCs w:val="28"/>
        </w:rPr>
        <w:t xml:space="preserve">Найчастіше при цукровому діабеті розвивається інфаркт міокарда, порушення мозкового кровообігу [4; 9]. </w:t>
      </w:r>
    </w:p>
    <w:p w:rsidR="0035169F" w:rsidRDefault="00545033" w:rsidP="00B20C78">
      <w:pPr>
        <w:spacing w:line="384" w:lineRule="auto"/>
        <w:ind w:firstLine="851"/>
        <w:jc w:val="both"/>
        <w:rPr>
          <w:sz w:val="28"/>
          <w:szCs w:val="28"/>
          <w:lang w:val="uk-UA"/>
        </w:rPr>
      </w:pPr>
      <w:r w:rsidRPr="0035169F">
        <w:rPr>
          <w:sz w:val="28"/>
          <w:szCs w:val="28"/>
          <w:lang w:val="uk-UA"/>
        </w:rPr>
        <w:t>Цукровий діабет 2-го типу є гетерогенним та багатофакторним захворюванням, яке розвивається в</w:t>
      </w:r>
      <w:r w:rsidRPr="00545033">
        <w:rPr>
          <w:sz w:val="28"/>
          <w:szCs w:val="28"/>
        </w:rPr>
        <w:t> </w:t>
      </w:r>
      <w:r w:rsidRPr="0035169F">
        <w:rPr>
          <w:sz w:val="28"/>
          <w:szCs w:val="28"/>
          <w:lang w:val="uk-UA"/>
        </w:rPr>
        <w:t xml:space="preserve"> надрах метаболічного синдрому і</w:t>
      </w:r>
      <w:r w:rsidRPr="00545033">
        <w:rPr>
          <w:sz w:val="28"/>
          <w:szCs w:val="28"/>
        </w:rPr>
        <w:t> </w:t>
      </w:r>
      <w:r w:rsidRPr="0035169F">
        <w:rPr>
          <w:sz w:val="28"/>
          <w:szCs w:val="28"/>
          <w:lang w:val="uk-UA"/>
        </w:rPr>
        <w:t xml:space="preserve"> є основою для розвитку серцево-судинних захворювань, ураження нервів, очей та нирок. </w:t>
      </w:r>
      <w:r w:rsidRPr="00545033">
        <w:rPr>
          <w:sz w:val="28"/>
          <w:szCs w:val="28"/>
        </w:rPr>
        <w:t xml:space="preserve">Захворюваність вища серед </w:t>
      </w:r>
      <w:proofErr w:type="gramStart"/>
      <w:r w:rsidRPr="00545033">
        <w:rPr>
          <w:sz w:val="28"/>
          <w:szCs w:val="28"/>
        </w:rPr>
        <w:t>осіб</w:t>
      </w:r>
      <w:proofErr w:type="gramEnd"/>
      <w:r w:rsidRPr="00545033">
        <w:rPr>
          <w:sz w:val="28"/>
          <w:szCs w:val="28"/>
        </w:rPr>
        <w:t xml:space="preserve"> похилого віку. </w:t>
      </w:r>
    </w:p>
    <w:p w:rsidR="0035169F" w:rsidRDefault="00545033" w:rsidP="00B20C78">
      <w:pPr>
        <w:spacing w:line="384" w:lineRule="auto"/>
        <w:ind w:firstLine="851"/>
        <w:jc w:val="both"/>
        <w:rPr>
          <w:sz w:val="28"/>
          <w:szCs w:val="28"/>
          <w:lang w:val="uk-UA"/>
        </w:rPr>
      </w:pPr>
      <w:r w:rsidRPr="00545033">
        <w:rPr>
          <w:sz w:val="28"/>
          <w:szCs w:val="28"/>
        </w:rPr>
        <w:t>Геронтологи вважають, що через 25 років практично кожний третій житель країни буде старшим за 60 рокі</w:t>
      </w:r>
      <w:proofErr w:type="gramStart"/>
      <w:r w:rsidRPr="00545033">
        <w:rPr>
          <w:sz w:val="28"/>
          <w:szCs w:val="28"/>
        </w:rPr>
        <w:t>в</w:t>
      </w:r>
      <w:proofErr w:type="gramEnd"/>
      <w:r w:rsidRPr="00545033">
        <w:rPr>
          <w:sz w:val="28"/>
          <w:szCs w:val="28"/>
        </w:rPr>
        <w:t xml:space="preserve">. </w:t>
      </w:r>
    </w:p>
    <w:p w:rsidR="0035169F" w:rsidRDefault="00545033" w:rsidP="00B20C78">
      <w:pPr>
        <w:spacing w:line="384" w:lineRule="auto"/>
        <w:ind w:firstLine="851"/>
        <w:jc w:val="both"/>
        <w:rPr>
          <w:sz w:val="28"/>
          <w:szCs w:val="28"/>
          <w:lang w:val="uk-UA"/>
        </w:rPr>
      </w:pPr>
      <w:r w:rsidRPr="0035169F">
        <w:rPr>
          <w:sz w:val="28"/>
          <w:szCs w:val="28"/>
          <w:lang w:val="uk-UA"/>
        </w:rPr>
        <w:t>Враховуючи соціально-економічну й</w:t>
      </w:r>
      <w:r w:rsidRPr="00545033">
        <w:rPr>
          <w:sz w:val="28"/>
          <w:szCs w:val="28"/>
        </w:rPr>
        <w:t> </w:t>
      </w:r>
      <w:r w:rsidRPr="0035169F">
        <w:rPr>
          <w:sz w:val="28"/>
          <w:szCs w:val="28"/>
          <w:lang w:val="uk-UA"/>
        </w:rPr>
        <w:t>екологічну ситуацію в</w:t>
      </w:r>
      <w:r w:rsidRPr="00545033">
        <w:rPr>
          <w:sz w:val="28"/>
          <w:szCs w:val="28"/>
        </w:rPr>
        <w:t> </w:t>
      </w:r>
      <w:r w:rsidRPr="0035169F">
        <w:rPr>
          <w:sz w:val="28"/>
          <w:szCs w:val="28"/>
          <w:lang w:val="uk-UA"/>
        </w:rPr>
        <w:t xml:space="preserve">Україні, вірогідність непередбачуваного зростання цукрового діабету, особливо 2-го типу, дуже значна [8; 12]. </w:t>
      </w:r>
    </w:p>
    <w:p w:rsidR="0035169F" w:rsidRDefault="00545033" w:rsidP="00B20C78">
      <w:pPr>
        <w:spacing w:line="384" w:lineRule="auto"/>
        <w:ind w:firstLine="851"/>
        <w:jc w:val="both"/>
        <w:rPr>
          <w:sz w:val="28"/>
          <w:szCs w:val="28"/>
          <w:lang w:val="uk-UA"/>
        </w:rPr>
      </w:pPr>
      <w:r w:rsidRPr="0035169F">
        <w:rPr>
          <w:sz w:val="28"/>
          <w:szCs w:val="28"/>
          <w:lang w:val="uk-UA"/>
        </w:rPr>
        <w:t>Лікування та реабілітація хворих на</w:t>
      </w:r>
      <w:r w:rsidRPr="00545033">
        <w:rPr>
          <w:sz w:val="28"/>
          <w:szCs w:val="28"/>
        </w:rPr>
        <w:t> </w:t>
      </w:r>
      <w:r w:rsidRPr="0035169F">
        <w:rPr>
          <w:sz w:val="28"/>
          <w:szCs w:val="28"/>
          <w:lang w:val="uk-UA"/>
        </w:rPr>
        <w:t xml:space="preserve">ЦД є не менш складним завданням, ніж терапія інших ендокринних захворювань або порушень обміну речовин. </w:t>
      </w:r>
    </w:p>
    <w:p w:rsidR="0035169F" w:rsidRDefault="00545033" w:rsidP="00B20C78">
      <w:pPr>
        <w:spacing w:line="384" w:lineRule="auto"/>
        <w:ind w:firstLine="851"/>
        <w:jc w:val="both"/>
        <w:rPr>
          <w:sz w:val="28"/>
          <w:szCs w:val="28"/>
          <w:lang w:val="uk-UA"/>
        </w:rPr>
      </w:pPr>
      <w:r w:rsidRPr="0035169F">
        <w:rPr>
          <w:sz w:val="28"/>
          <w:szCs w:val="28"/>
          <w:lang w:val="uk-UA"/>
        </w:rPr>
        <w:t xml:space="preserve">Вибір тактики лікування та реабілітації залежить від типу діабету, клінічного перебігу, стадії розвитку хвороби тощо. </w:t>
      </w:r>
    </w:p>
    <w:p w:rsidR="0035169F" w:rsidRDefault="00545033" w:rsidP="00B20C78">
      <w:pPr>
        <w:spacing w:line="384" w:lineRule="auto"/>
        <w:ind w:firstLine="851"/>
        <w:jc w:val="both"/>
        <w:rPr>
          <w:sz w:val="28"/>
          <w:szCs w:val="28"/>
          <w:lang w:val="uk-UA"/>
        </w:rPr>
      </w:pPr>
      <w:r w:rsidRPr="0035169F">
        <w:rPr>
          <w:sz w:val="28"/>
          <w:szCs w:val="28"/>
          <w:lang w:val="uk-UA"/>
        </w:rPr>
        <w:t>Завдяки правильній терапії діабету лікарі не лише продовжують життя хворому, але й</w:t>
      </w:r>
      <w:r w:rsidRPr="00545033">
        <w:rPr>
          <w:sz w:val="28"/>
          <w:szCs w:val="28"/>
        </w:rPr>
        <w:t> </w:t>
      </w:r>
      <w:r w:rsidRPr="0035169F">
        <w:rPr>
          <w:sz w:val="28"/>
          <w:szCs w:val="28"/>
          <w:lang w:val="uk-UA"/>
        </w:rPr>
        <w:t xml:space="preserve"> затримують або попереджують розвиток пізніх ускладнень хвороби. </w:t>
      </w:r>
    </w:p>
    <w:p w:rsidR="0035169F" w:rsidRDefault="00545033" w:rsidP="00B20C78">
      <w:pPr>
        <w:spacing w:line="384" w:lineRule="auto"/>
        <w:ind w:firstLine="851"/>
        <w:jc w:val="both"/>
        <w:rPr>
          <w:sz w:val="28"/>
          <w:szCs w:val="28"/>
          <w:lang w:val="uk-UA"/>
        </w:rPr>
      </w:pPr>
      <w:r w:rsidRPr="0035169F">
        <w:rPr>
          <w:sz w:val="28"/>
          <w:szCs w:val="28"/>
          <w:lang w:val="uk-UA"/>
        </w:rPr>
        <w:lastRenderedPageBreak/>
        <w:t>Важливим у</w:t>
      </w:r>
      <w:r w:rsidRPr="00545033">
        <w:rPr>
          <w:sz w:val="28"/>
          <w:szCs w:val="28"/>
        </w:rPr>
        <w:t> </w:t>
      </w:r>
      <w:r w:rsidRPr="0035169F">
        <w:rPr>
          <w:sz w:val="28"/>
          <w:szCs w:val="28"/>
          <w:lang w:val="uk-UA"/>
        </w:rPr>
        <w:t xml:space="preserve"> лікуванні та реабілітації при цукровому діабеті 2-го типу в</w:t>
      </w:r>
      <w:r w:rsidRPr="00545033">
        <w:rPr>
          <w:sz w:val="28"/>
          <w:szCs w:val="28"/>
        </w:rPr>
        <w:t> </w:t>
      </w:r>
      <w:r w:rsidRPr="0035169F">
        <w:rPr>
          <w:sz w:val="28"/>
          <w:szCs w:val="28"/>
          <w:lang w:val="uk-UA"/>
        </w:rPr>
        <w:t xml:space="preserve">дорослих є узагальнення досвіду застосування засобів фізичної реабілітації. </w:t>
      </w:r>
    </w:p>
    <w:p w:rsidR="0035169F" w:rsidRDefault="00545033" w:rsidP="00B20C78">
      <w:pPr>
        <w:spacing w:line="384" w:lineRule="auto"/>
        <w:ind w:firstLine="851"/>
        <w:jc w:val="both"/>
        <w:rPr>
          <w:sz w:val="28"/>
          <w:szCs w:val="28"/>
          <w:lang w:val="uk-UA"/>
        </w:rPr>
      </w:pPr>
      <w:r w:rsidRPr="0035169F">
        <w:rPr>
          <w:sz w:val="28"/>
          <w:szCs w:val="28"/>
          <w:lang w:val="uk-UA"/>
        </w:rPr>
        <w:t>Незважаючи на</w:t>
      </w:r>
      <w:r w:rsidRPr="00545033">
        <w:rPr>
          <w:sz w:val="28"/>
          <w:szCs w:val="28"/>
        </w:rPr>
        <w:t> </w:t>
      </w:r>
      <w:r w:rsidRPr="0035169F">
        <w:rPr>
          <w:sz w:val="28"/>
          <w:szCs w:val="28"/>
          <w:lang w:val="uk-UA"/>
        </w:rPr>
        <w:t>наявні підтверджені факти того, що значну частку випадків діабету та його ускладнень можна попередити за</w:t>
      </w:r>
      <w:r w:rsidRPr="00545033">
        <w:rPr>
          <w:sz w:val="28"/>
          <w:szCs w:val="28"/>
        </w:rPr>
        <w:t> </w:t>
      </w:r>
      <w:r w:rsidRPr="0035169F">
        <w:rPr>
          <w:sz w:val="28"/>
          <w:szCs w:val="28"/>
          <w:lang w:val="uk-UA"/>
        </w:rPr>
        <w:t xml:space="preserve">допомогою раціонального харчування, регулярної фізичної активності, підтримання нормальної маси тіла, ці засоби фізичної реабілітації (лікувальна фізична культура (ЛФК), лікувальна ходьба, фізіотерапія) ще не мають широкого застосування. </w:t>
      </w:r>
    </w:p>
    <w:p w:rsidR="004620E1" w:rsidRDefault="00545033" w:rsidP="00B20C78">
      <w:pPr>
        <w:spacing w:line="384" w:lineRule="auto"/>
        <w:ind w:firstLine="851"/>
        <w:jc w:val="both"/>
        <w:rPr>
          <w:sz w:val="28"/>
          <w:szCs w:val="28"/>
          <w:lang w:val="uk-UA"/>
        </w:rPr>
      </w:pPr>
      <w:r w:rsidRPr="0035169F">
        <w:rPr>
          <w:sz w:val="28"/>
          <w:szCs w:val="28"/>
          <w:lang w:val="uk-UA"/>
        </w:rPr>
        <w:t>Відомо, що основним засобом корекції рівня глюкози у</w:t>
      </w:r>
      <w:r w:rsidRPr="00545033">
        <w:rPr>
          <w:sz w:val="28"/>
          <w:szCs w:val="28"/>
        </w:rPr>
        <w:t> </w:t>
      </w:r>
      <w:r w:rsidRPr="0035169F">
        <w:rPr>
          <w:sz w:val="28"/>
          <w:szCs w:val="28"/>
          <w:lang w:val="uk-UA"/>
        </w:rPr>
        <w:t xml:space="preserve">крові є застосування замісної терапії інсуліном, протидіабетичними препаратами та препаратами, що зменшують активність протиінсулярних позапанкреатичних чинників [5; 9]. </w:t>
      </w:r>
    </w:p>
    <w:p w:rsidR="004620E1" w:rsidRDefault="00545033" w:rsidP="00B20C78">
      <w:pPr>
        <w:spacing w:line="384" w:lineRule="auto"/>
        <w:ind w:firstLine="851"/>
        <w:jc w:val="both"/>
        <w:rPr>
          <w:sz w:val="28"/>
          <w:szCs w:val="28"/>
          <w:lang w:val="uk-UA"/>
        </w:rPr>
      </w:pPr>
      <w:r w:rsidRPr="004620E1">
        <w:rPr>
          <w:sz w:val="28"/>
          <w:szCs w:val="28"/>
          <w:lang w:val="uk-UA"/>
        </w:rPr>
        <w:t>Однак у</w:t>
      </w:r>
      <w:r w:rsidRPr="00545033">
        <w:rPr>
          <w:sz w:val="28"/>
          <w:szCs w:val="28"/>
        </w:rPr>
        <w:t> </w:t>
      </w:r>
      <w:r w:rsidRPr="004620E1">
        <w:rPr>
          <w:sz w:val="28"/>
          <w:szCs w:val="28"/>
          <w:lang w:val="uk-UA"/>
        </w:rPr>
        <w:t xml:space="preserve">роботах багатьох науковців зазначається, що сучасний комплексний підхід до лікування цукрового діабету 2-го типу включає також зміну способу життя (корекцію режиму харчування та маси тіла, збільшення фізичної активності), навчання хворих (здійснення самоконтролю рівня глікемії), проведення ранньої профілактики та лікування пізніх ускладнень [5; 9; 12]. </w:t>
      </w:r>
    </w:p>
    <w:p w:rsidR="004620E1" w:rsidRDefault="00545033" w:rsidP="00B20C78">
      <w:pPr>
        <w:spacing w:line="384" w:lineRule="auto"/>
        <w:ind w:firstLine="851"/>
        <w:jc w:val="both"/>
        <w:rPr>
          <w:sz w:val="28"/>
          <w:szCs w:val="28"/>
          <w:lang w:val="uk-UA"/>
        </w:rPr>
      </w:pPr>
      <w:r w:rsidRPr="004620E1">
        <w:rPr>
          <w:sz w:val="28"/>
          <w:szCs w:val="28"/>
          <w:lang w:val="uk-UA"/>
        </w:rPr>
        <w:t>Проте значна кількість ускладнень цукрового діабету обмежує призначення загальноприйнятого медикаментозного лікування хворим на</w:t>
      </w:r>
      <w:r w:rsidRPr="00545033">
        <w:rPr>
          <w:sz w:val="28"/>
          <w:szCs w:val="28"/>
        </w:rPr>
        <w:t> </w:t>
      </w:r>
      <w:r w:rsidRPr="004620E1">
        <w:rPr>
          <w:sz w:val="28"/>
          <w:szCs w:val="28"/>
          <w:lang w:val="uk-UA"/>
        </w:rPr>
        <w:t>ЦД і</w:t>
      </w:r>
      <w:r w:rsidRPr="00545033">
        <w:rPr>
          <w:sz w:val="28"/>
          <w:szCs w:val="28"/>
        </w:rPr>
        <w:t> </w:t>
      </w:r>
      <w:r w:rsidRPr="004620E1">
        <w:rPr>
          <w:sz w:val="28"/>
          <w:szCs w:val="28"/>
          <w:lang w:val="uk-UA"/>
        </w:rPr>
        <w:t xml:space="preserve">зумовлює необхідність застосування комплексної фізичної реабілітації, що повинна включати лікувальну фізичну культуру, дієтотерапію, лікувальну ходьбу, гідротерапію, фізіотерапію та інші засоби. </w:t>
      </w:r>
    </w:p>
    <w:p w:rsidR="004620E1" w:rsidRDefault="00545033" w:rsidP="00B20C78">
      <w:pPr>
        <w:spacing w:line="384" w:lineRule="auto"/>
        <w:ind w:firstLine="851"/>
        <w:jc w:val="both"/>
        <w:rPr>
          <w:sz w:val="28"/>
          <w:szCs w:val="28"/>
          <w:lang w:val="uk-UA"/>
        </w:rPr>
      </w:pPr>
      <w:r w:rsidRPr="00545033">
        <w:rPr>
          <w:sz w:val="28"/>
          <w:szCs w:val="28"/>
        </w:rPr>
        <w:t xml:space="preserve">Фізична реабілітація є ефективною, її дія є не лише симптоматичною, </w:t>
      </w:r>
      <w:proofErr w:type="gramStart"/>
      <w:r w:rsidRPr="00545033">
        <w:rPr>
          <w:sz w:val="28"/>
          <w:szCs w:val="28"/>
        </w:rPr>
        <w:t>а й</w:t>
      </w:r>
      <w:proofErr w:type="gramEnd"/>
      <w:r w:rsidRPr="00545033">
        <w:rPr>
          <w:sz w:val="28"/>
          <w:szCs w:val="28"/>
        </w:rPr>
        <w:t xml:space="preserve"> може бути спрямована на окремі ланки патогенезу. </w:t>
      </w:r>
    </w:p>
    <w:p w:rsidR="004620E1" w:rsidRDefault="00545033" w:rsidP="00B20C78">
      <w:pPr>
        <w:spacing w:line="384" w:lineRule="auto"/>
        <w:ind w:firstLine="851"/>
        <w:jc w:val="both"/>
        <w:rPr>
          <w:sz w:val="28"/>
          <w:szCs w:val="28"/>
          <w:lang w:val="uk-UA"/>
        </w:rPr>
      </w:pPr>
      <w:r w:rsidRPr="004620E1">
        <w:rPr>
          <w:sz w:val="28"/>
          <w:szCs w:val="28"/>
          <w:lang w:val="uk-UA"/>
        </w:rPr>
        <w:t xml:space="preserve">Крім засобів лікувальної фізичної культури, застосовують лікувальний масаж, фізіотерапію. </w:t>
      </w:r>
    </w:p>
    <w:p w:rsidR="004620E1" w:rsidRDefault="00545033" w:rsidP="00B20C78">
      <w:pPr>
        <w:spacing w:line="384" w:lineRule="auto"/>
        <w:ind w:firstLine="851"/>
        <w:jc w:val="both"/>
        <w:rPr>
          <w:sz w:val="28"/>
          <w:szCs w:val="28"/>
          <w:lang w:val="uk-UA"/>
        </w:rPr>
      </w:pPr>
      <w:r w:rsidRPr="004620E1">
        <w:rPr>
          <w:sz w:val="28"/>
          <w:szCs w:val="28"/>
          <w:lang w:val="uk-UA"/>
        </w:rPr>
        <w:lastRenderedPageBreak/>
        <w:t>На необхідності проведення комплексної терапії і</w:t>
      </w:r>
      <w:r w:rsidRPr="00545033">
        <w:rPr>
          <w:sz w:val="28"/>
          <w:szCs w:val="28"/>
        </w:rPr>
        <w:t> </w:t>
      </w:r>
      <w:r w:rsidRPr="004620E1">
        <w:rPr>
          <w:sz w:val="28"/>
          <w:szCs w:val="28"/>
          <w:lang w:val="uk-UA"/>
        </w:rPr>
        <w:t>дотриманні мультидисциплінарного підходу в</w:t>
      </w:r>
      <w:r w:rsidRPr="00545033">
        <w:rPr>
          <w:sz w:val="28"/>
          <w:szCs w:val="28"/>
        </w:rPr>
        <w:t> </w:t>
      </w:r>
      <w:r w:rsidRPr="004620E1">
        <w:rPr>
          <w:sz w:val="28"/>
          <w:szCs w:val="28"/>
          <w:lang w:val="uk-UA"/>
        </w:rPr>
        <w:t>реабілітації пацієнтів, які хворіють на</w:t>
      </w:r>
      <w:r w:rsidRPr="00545033">
        <w:rPr>
          <w:sz w:val="28"/>
          <w:szCs w:val="28"/>
        </w:rPr>
        <w:t> </w:t>
      </w:r>
      <w:r w:rsidRPr="004620E1">
        <w:rPr>
          <w:sz w:val="28"/>
          <w:szCs w:val="28"/>
          <w:lang w:val="uk-UA"/>
        </w:rPr>
        <w:t xml:space="preserve">цукровий діабет 2-го типу, наголошувало багато науковців [1; 6; 7; 10]. </w:t>
      </w:r>
    </w:p>
    <w:p w:rsidR="004620E1" w:rsidRDefault="00545033" w:rsidP="00B20C78">
      <w:pPr>
        <w:spacing w:line="384" w:lineRule="auto"/>
        <w:ind w:firstLine="851"/>
        <w:jc w:val="both"/>
        <w:rPr>
          <w:sz w:val="28"/>
          <w:szCs w:val="28"/>
          <w:lang w:val="uk-UA"/>
        </w:rPr>
      </w:pPr>
      <w:r w:rsidRPr="00545033">
        <w:rPr>
          <w:sz w:val="28"/>
          <w:szCs w:val="28"/>
        </w:rPr>
        <w:t>Так, у  роботах Н.  Гордон, Н.В.  Мацегоріно</w:t>
      </w:r>
      <w:r w:rsidR="004620E1">
        <w:rPr>
          <w:sz w:val="28"/>
          <w:szCs w:val="28"/>
        </w:rPr>
        <w:t>ї відзначається, що фізична ак</w:t>
      </w:r>
      <w:r w:rsidRPr="00545033">
        <w:rPr>
          <w:sz w:val="28"/>
          <w:szCs w:val="28"/>
        </w:rPr>
        <w:t xml:space="preserve">тивність </w:t>
      </w:r>
      <w:proofErr w:type="gramStart"/>
      <w:r w:rsidRPr="00545033">
        <w:rPr>
          <w:sz w:val="28"/>
          <w:szCs w:val="28"/>
        </w:rPr>
        <w:t>п</w:t>
      </w:r>
      <w:proofErr w:type="gramEnd"/>
      <w:r w:rsidRPr="00545033">
        <w:rPr>
          <w:sz w:val="28"/>
          <w:szCs w:val="28"/>
        </w:rPr>
        <w:t xml:space="preserve">ідвищує загальну чутливість організму до інсуліну на 40 %. </w:t>
      </w:r>
    </w:p>
    <w:p w:rsidR="004620E1" w:rsidRDefault="00545033" w:rsidP="00B20C78">
      <w:pPr>
        <w:spacing w:line="384" w:lineRule="auto"/>
        <w:ind w:firstLine="851"/>
        <w:jc w:val="both"/>
        <w:rPr>
          <w:sz w:val="28"/>
          <w:szCs w:val="28"/>
          <w:lang w:val="uk-UA"/>
        </w:rPr>
      </w:pPr>
      <w:r w:rsidRPr="004620E1">
        <w:rPr>
          <w:sz w:val="28"/>
          <w:szCs w:val="28"/>
          <w:lang w:val="uk-UA"/>
        </w:rPr>
        <w:t>Найбільше зростання чутливості організму до інсуліну спостерігається у</w:t>
      </w:r>
      <w:r w:rsidRPr="00545033">
        <w:rPr>
          <w:sz w:val="28"/>
          <w:szCs w:val="28"/>
        </w:rPr>
        <w:t> </w:t>
      </w:r>
      <w:r w:rsidRPr="004620E1">
        <w:rPr>
          <w:sz w:val="28"/>
          <w:szCs w:val="28"/>
          <w:lang w:val="uk-UA"/>
        </w:rPr>
        <w:t>перші 48</w:t>
      </w:r>
      <w:r w:rsidRPr="00545033">
        <w:rPr>
          <w:sz w:val="28"/>
          <w:szCs w:val="28"/>
        </w:rPr>
        <w:t> </w:t>
      </w:r>
      <w:r w:rsidRPr="004620E1">
        <w:rPr>
          <w:sz w:val="28"/>
          <w:szCs w:val="28"/>
          <w:lang w:val="uk-UA"/>
        </w:rPr>
        <w:t>годин після 45-хвилинних фізичних вправ і</w:t>
      </w:r>
      <w:r w:rsidRPr="00545033">
        <w:rPr>
          <w:sz w:val="28"/>
          <w:szCs w:val="28"/>
        </w:rPr>
        <w:t> </w:t>
      </w:r>
      <w:r w:rsidRPr="004620E1">
        <w:rPr>
          <w:sz w:val="28"/>
          <w:szCs w:val="28"/>
          <w:lang w:val="uk-UA"/>
        </w:rPr>
        <w:t>виражається у</w:t>
      </w:r>
      <w:r w:rsidRPr="00545033">
        <w:rPr>
          <w:sz w:val="28"/>
          <w:szCs w:val="28"/>
        </w:rPr>
        <w:t> </w:t>
      </w:r>
      <w:r w:rsidRPr="004620E1">
        <w:rPr>
          <w:sz w:val="28"/>
          <w:szCs w:val="28"/>
          <w:lang w:val="uk-UA"/>
        </w:rPr>
        <w:t xml:space="preserve"> двократному збільшенні інсулінстимульованого синтезу глікогену [2; 7]. </w:t>
      </w:r>
    </w:p>
    <w:p w:rsidR="004620E1" w:rsidRDefault="00545033" w:rsidP="00B20C78">
      <w:pPr>
        <w:spacing w:line="384" w:lineRule="auto"/>
        <w:ind w:firstLine="851"/>
        <w:jc w:val="both"/>
        <w:rPr>
          <w:sz w:val="28"/>
          <w:szCs w:val="28"/>
          <w:lang w:val="uk-UA"/>
        </w:rPr>
      </w:pPr>
      <w:r w:rsidRPr="00545033">
        <w:rPr>
          <w:sz w:val="28"/>
          <w:szCs w:val="28"/>
        </w:rPr>
        <w:t xml:space="preserve">Відповідно до рекомендацій С.А. Калмикова, заняття лікувальною гімнастикою будуються за методикою з навантаженням, що поступово </w:t>
      </w:r>
      <w:proofErr w:type="gramStart"/>
      <w:r w:rsidRPr="00545033">
        <w:rPr>
          <w:sz w:val="28"/>
          <w:szCs w:val="28"/>
        </w:rPr>
        <w:t>п</w:t>
      </w:r>
      <w:proofErr w:type="gramEnd"/>
      <w:r w:rsidRPr="00545033">
        <w:rPr>
          <w:sz w:val="28"/>
          <w:szCs w:val="28"/>
        </w:rPr>
        <w:t xml:space="preserve">ідвищується [5]. </w:t>
      </w:r>
    </w:p>
    <w:p w:rsidR="004620E1" w:rsidRDefault="00545033" w:rsidP="00B20C78">
      <w:pPr>
        <w:spacing w:line="384" w:lineRule="auto"/>
        <w:ind w:firstLine="851"/>
        <w:jc w:val="both"/>
        <w:rPr>
          <w:sz w:val="28"/>
          <w:szCs w:val="28"/>
          <w:lang w:val="uk-UA"/>
        </w:rPr>
      </w:pPr>
      <w:r w:rsidRPr="004620E1">
        <w:rPr>
          <w:sz w:val="28"/>
          <w:szCs w:val="28"/>
          <w:lang w:val="uk-UA"/>
        </w:rPr>
        <w:t>Дуже важливим фактором при лікуванні діабету вважається регулярність занять із</w:t>
      </w:r>
      <w:r w:rsidRPr="00545033">
        <w:rPr>
          <w:sz w:val="28"/>
          <w:szCs w:val="28"/>
        </w:rPr>
        <w:t> </w:t>
      </w:r>
      <w:r w:rsidRPr="004620E1">
        <w:rPr>
          <w:sz w:val="28"/>
          <w:szCs w:val="28"/>
          <w:lang w:val="uk-UA"/>
        </w:rPr>
        <w:t xml:space="preserve"> використанням фізичних навантажень, тому що перерва у</w:t>
      </w:r>
      <w:r w:rsidRPr="00545033">
        <w:rPr>
          <w:sz w:val="28"/>
          <w:szCs w:val="28"/>
        </w:rPr>
        <w:t> </w:t>
      </w:r>
      <w:r w:rsidRPr="004620E1">
        <w:rPr>
          <w:sz w:val="28"/>
          <w:szCs w:val="28"/>
          <w:lang w:val="uk-UA"/>
        </w:rPr>
        <w:t>тренуваннях у</w:t>
      </w:r>
      <w:r w:rsidRPr="00545033">
        <w:rPr>
          <w:sz w:val="28"/>
          <w:szCs w:val="28"/>
        </w:rPr>
        <w:t> </w:t>
      </w:r>
      <w:r w:rsidRPr="004620E1">
        <w:rPr>
          <w:sz w:val="28"/>
          <w:szCs w:val="28"/>
          <w:lang w:val="uk-UA"/>
        </w:rPr>
        <w:t>понад 2</w:t>
      </w:r>
      <w:r w:rsidRPr="00545033">
        <w:rPr>
          <w:sz w:val="28"/>
          <w:szCs w:val="28"/>
        </w:rPr>
        <w:t> </w:t>
      </w:r>
      <w:r w:rsidRPr="004620E1">
        <w:rPr>
          <w:sz w:val="28"/>
          <w:szCs w:val="28"/>
          <w:lang w:val="uk-UA"/>
        </w:rPr>
        <w:t xml:space="preserve">дні призводить до зниження підвищеної чутливості м’язових клітин до інсуліну, досягнутої поперед німи тренуваннями. </w:t>
      </w:r>
    </w:p>
    <w:p w:rsidR="004620E1" w:rsidRDefault="00545033" w:rsidP="00B20C78">
      <w:pPr>
        <w:spacing w:line="384" w:lineRule="auto"/>
        <w:ind w:firstLine="851"/>
        <w:jc w:val="both"/>
        <w:rPr>
          <w:sz w:val="28"/>
          <w:szCs w:val="28"/>
          <w:lang w:val="uk-UA"/>
        </w:rPr>
      </w:pPr>
      <w:r w:rsidRPr="00545033">
        <w:rPr>
          <w:sz w:val="28"/>
          <w:szCs w:val="28"/>
        </w:rPr>
        <w:t xml:space="preserve">Починати фізичні тренування рекомендується з програми дозованої ходьби або роботи на велоергометрі (тредмілі). </w:t>
      </w:r>
    </w:p>
    <w:p w:rsidR="004620E1" w:rsidRDefault="00545033" w:rsidP="00B20C78">
      <w:pPr>
        <w:spacing w:line="384" w:lineRule="auto"/>
        <w:ind w:firstLine="851"/>
        <w:jc w:val="both"/>
        <w:rPr>
          <w:sz w:val="28"/>
          <w:szCs w:val="28"/>
          <w:lang w:val="uk-UA"/>
        </w:rPr>
      </w:pPr>
      <w:proofErr w:type="gramStart"/>
      <w:r w:rsidRPr="00545033">
        <w:rPr>
          <w:sz w:val="28"/>
          <w:szCs w:val="28"/>
        </w:rPr>
        <w:t>Ц</w:t>
      </w:r>
      <w:proofErr w:type="gramEnd"/>
      <w:r w:rsidRPr="00545033">
        <w:rPr>
          <w:sz w:val="28"/>
          <w:szCs w:val="28"/>
        </w:rPr>
        <w:t xml:space="preserve">і види рухової активності адекватні навіть для літніх малорухливих людей. </w:t>
      </w:r>
      <w:proofErr w:type="gramStart"/>
      <w:r w:rsidRPr="00545033">
        <w:rPr>
          <w:sz w:val="28"/>
          <w:szCs w:val="28"/>
        </w:rPr>
        <w:t>Вони</w:t>
      </w:r>
      <w:proofErr w:type="gramEnd"/>
      <w:r w:rsidRPr="00545033">
        <w:rPr>
          <w:sz w:val="28"/>
          <w:szCs w:val="28"/>
        </w:rPr>
        <w:t xml:space="preserve"> дають змогу поступово долучитися до регулярних аеробних тренувань з використанням інших видів навантажень [2; 3; 10]. </w:t>
      </w:r>
    </w:p>
    <w:p w:rsidR="004620E1" w:rsidRDefault="00545033" w:rsidP="00B20C78">
      <w:pPr>
        <w:spacing w:line="384" w:lineRule="auto"/>
        <w:ind w:firstLine="851"/>
        <w:jc w:val="both"/>
        <w:rPr>
          <w:sz w:val="28"/>
          <w:szCs w:val="28"/>
          <w:lang w:val="uk-UA"/>
        </w:rPr>
      </w:pPr>
      <w:r w:rsidRPr="004620E1">
        <w:rPr>
          <w:sz w:val="28"/>
          <w:szCs w:val="28"/>
          <w:lang w:val="uk-UA"/>
        </w:rPr>
        <w:t>Утім, одностайної думки щодо застосування засобів фізичної реабілітації саме при цукровому діабеті 2-го типу не існує, в</w:t>
      </w:r>
      <w:r w:rsidRPr="00545033">
        <w:rPr>
          <w:sz w:val="28"/>
          <w:szCs w:val="28"/>
        </w:rPr>
        <w:t> </w:t>
      </w:r>
      <w:r w:rsidRPr="004620E1">
        <w:rPr>
          <w:sz w:val="28"/>
          <w:szCs w:val="28"/>
          <w:lang w:val="uk-UA"/>
        </w:rPr>
        <w:t>науковій літературі приводяться суперечливі дані про дозування та інтенсивність вправ на</w:t>
      </w:r>
      <w:r w:rsidRPr="00545033">
        <w:rPr>
          <w:sz w:val="28"/>
          <w:szCs w:val="28"/>
        </w:rPr>
        <w:t> </w:t>
      </w:r>
      <w:r w:rsidRPr="004620E1">
        <w:rPr>
          <w:sz w:val="28"/>
          <w:szCs w:val="28"/>
          <w:lang w:val="uk-UA"/>
        </w:rPr>
        <w:t xml:space="preserve">різних етапах фізичної реабілітації. </w:t>
      </w:r>
    </w:p>
    <w:p w:rsidR="004620E1" w:rsidRDefault="00545033" w:rsidP="00B20C78">
      <w:pPr>
        <w:spacing w:line="384" w:lineRule="auto"/>
        <w:ind w:firstLine="851"/>
        <w:jc w:val="both"/>
        <w:rPr>
          <w:sz w:val="28"/>
          <w:szCs w:val="28"/>
          <w:lang w:val="uk-UA"/>
        </w:rPr>
      </w:pPr>
      <w:r w:rsidRPr="004620E1">
        <w:rPr>
          <w:sz w:val="28"/>
          <w:szCs w:val="28"/>
          <w:lang w:val="uk-UA"/>
        </w:rPr>
        <w:lastRenderedPageBreak/>
        <w:t>На думку багатьох дослідників, м’язова робота, що вимагає витривалості, супроводжується зниженням рівня інсуліну в</w:t>
      </w:r>
      <w:r w:rsidRPr="00545033">
        <w:rPr>
          <w:sz w:val="28"/>
          <w:szCs w:val="28"/>
        </w:rPr>
        <w:t> </w:t>
      </w:r>
      <w:r w:rsidRPr="004620E1">
        <w:rPr>
          <w:sz w:val="28"/>
          <w:szCs w:val="28"/>
          <w:lang w:val="uk-UA"/>
        </w:rPr>
        <w:t>плазмі і</w:t>
      </w:r>
      <w:r w:rsidRPr="00545033">
        <w:rPr>
          <w:sz w:val="28"/>
          <w:szCs w:val="28"/>
        </w:rPr>
        <w:t> </w:t>
      </w:r>
      <w:r w:rsidRPr="004620E1">
        <w:rPr>
          <w:sz w:val="28"/>
          <w:szCs w:val="28"/>
          <w:lang w:val="uk-UA"/>
        </w:rPr>
        <w:t>підвищенням вмісту глюкагону, катехоламінів, соматотропного гормону і</w:t>
      </w:r>
      <w:r w:rsidRPr="00545033">
        <w:rPr>
          <w:sz w:val="28"/>
          <w:szCs w:val="28"/>
        </w:rPr>
        <w:t> </w:t>
      </w:r>
      <w:r w:rsidRPr="004620E1">
        <w:rPr>
          <w:sz w:val="28"/>
          <w:szCs w:val="28"/>
          <w:lang w:val="uk-UA"/>
        </w:rPr>
        <w:t xml:space="preserve"> кортизолу [3; 6; 11]. </w:t>
      </w:r>
    </w:p>
    <w:p w:rsidR="004620E1" w:rsidRDefault="00545033" w:rsidP="00B20C78">
      <w:pPr>
        <w:spacing w:line="384" w:lineRule="auto"/>
        <w:ind w:firstLine="851"/>
        <w:jc w:val="both"/>
        <w:rPr>
          <w:sz w:val="28"/>
          <w:szCs w:val="28"/>
          <w:lang w:val="uk-UA"/>
        </w:rPr>
      </w:pPr>
      <w:r w:rsidRPr="004620E1">
        <w:rPr>
          <w:sz w:val="28"/>
          <w:szCs w:val="28"/>
          <w:lang w:val="uk-UA"/>
        </w:rPr>
        <w:t>У</w:t>
      </w:r>
      <w:r w:rsidRPr="00545033">
        <w:rPr>
          <w:sz w:val="28"/>
          <w:szCs w:val="28"/>
        </w:rPr>
        <w:t> </w:t>
      </w:r>
      <w:r w:rsidRPr="004620E1">
        <w:rPr>
          <w:sz w:val="28"/>
          <w:szCs w:val="28"/>
          <w:lang w:val="uk-UA"/>
        </w:rPr>
        <w:t xml:space="preserve"> результаті підвищуються глікогеноліз і</w:t>
      </w:r>
      <w:r w:rsidRPr="00545033">
        <w:rPr>
          <w:sz w:val="28"/>
          <w:szCs w:val="28"/>
        </w:rPr>
        <w:t> </w:t>
      </w:r>
      <w:r w:rsidRPr="004620E1">
        <w:rPr>
          <w:sz w:val="28"/>
          <w:szCs w:val="28"/>
          <w:lang w:val="uk-UA"/>
        </w:rPr>
        <w:t>ліполіз, необхідні для енергетичного забезпечення фізичної діяльності, що є дуже важливим для хворих на</w:t>
      </w:r>
      <w:r w:rsidRPr="00545033">
        <w:rPr>
          <w:sz w:val="28"/>
          <w:szCs w:val="28"/>
        </w:rPr>
        <w:t> </w:t>
      </w:r>
      <w:r w:rsidRPr="004620E1">
        <w:rPr>
          <w:sz w:val="28"/>
          <w:szCs w:val="28"/>
          <w:lang w:val="uk-UA"/>
        </w:rPr>
        <w:t>діа бет 2-го</w:t>
      </w:r>
      <w:r w:rsidRPr="00545033">
        <w:rPr>
          <w:sz w:val="28"/>
          <w:szCs w:val="28"/>
        </w:rPr>
        <w:t> </w:t>
      </w:r>
      <w:r w:rsidRPr="004620E1">
        <w:rPr>
          <w:sz w:val="28"/>
          <w:szCs w:val="28"/>
          <w:lang w:val="uk-UA"/>
        </w:rPr>
        <w:t xml:space="preserve">типу. </w:t>
      </w:r>
    </w:p>
    <w:p w:rsidR="004620E1" w:rsidRDefault="00545033" w:rsidP="00B20C78">
      <w:pPr>
        <w:spacing w:line="384" w:lineRule="auto"/>
        <w:ind w:firstLine="851"/>
        <w:jc w:val="both"/>
        <w:rPr>
          <w:sz w:val="28"/>
          <w:szCs w:val="28"/>
          <w:lang w:val="uk-UA"/>
        </w:rPr>
      </w:pPr>
      <w:r w:rsidRPr="004620E1">
        <w:rPr>
          <w:sz w:val="28"/>
          <w:szCs w:val="28"/>
          <w:lang w:val="uk-UA"/>
        </w:rPr>
        <w:t>У роботах багатьох науковців підкреслюється, що однією з</w:t>
      </w:r>
      <w:r w:rsidRPr="00545033">
        <w:rPr>
          <w:sz w:val="28"/>
          <w:szCs w:val="28"/>
        </w:rPr>
        <w:t> </w:t>
      </w:r>
      <w:r w:rsidRPr="004620E1">
        <w:rPr>
          <w:sz w:val="28"/>
          <w:szCs w:val="28"/>
          <w:lang w:val="uk-UA"/>
        </w:rPr>
        <w:t>причин збільшення захворюваності на</w:t>
      </w:r>
      <w:r w:rsidRPr="00545033">
        <w:rPr>
          <w:sz w:val="28"/>
          <w:szCs w:val="28"/>
        </w:rPr>
        <w:t> </w:t>
      </w:r>
      <w:r w:rsidRPr="004620E1">
        <w:rPr>
          <w:sz w:val="28"/>
          <w:szCs w:val="28"/>
          <w:lang w:val="uk-UA"/>
        </w:rPr>
        <w:t xml:space="preserve">діабет є недостатня рухова активність. </w:t>
      </w:r>
      <w:r w:rsidRPr="00545033">
        <w:rPr>
          <w:sz w:val="28"/>
          <w:szCs w:val="28"/>
        </w:rPr>
        <w:t xml:space="preserve">У зв’язку з цим </w:t>
      </w:r>
      <w:proofErr w:type="gramStart"/>
      <w:r w:rsidRPr="00545033">
        <w:rPr>
          <w:sz w:val="28"/>
          <w:szCs w:val="28"/>
        </w:rPr>
        <w:t>доц</w:t>
      </w:r>
      <w:proofErr w:type="gramEnd"/>
      <w:r w:rsidRPr="00545033">
        <w:rPr>
          <w:sz w:val="28"/>
          <w:szCs w:val="28"/>
        </w:rPr>
        <w:t xml:space="preserve">ільно використовувати лікувальну фізичну культуру у поєднанні з іншими засобами лікування ЦД, що сприятливо впливає на хворого [1; 7]. </w:t>
      </w:r>
    </w:p>
    <w:p w:rsidR="004620E1" w:rsidRDefault="00545033" w:rsidP="00B20C78">
      <w:pPr>
        <w:spacing w:line="384" w:lineRule="auto"/>
        <w:ind w:firstLine="851"/>
        <w:jc w:val="both"/>
        <w:rPr>
          <w:sz w:val="28"/>
          <w:szCs w:val="28"/>
          <w:lang w:val="uk-UA"/>
        </w:rPr>
      </w:pPr>
      <w:r w:rsidRPr="004620E1">
        <w:rPr>
          <w:sz w:val="28"/>
          <w:szCs w:val="28"/>
          <w:lang w:val="uk-UA"/>
        </w:rPr>
        <w:t>Відомі методики лікувальної гімнастики для хворих на</w:t>
      </w:r>
      <w:r w:rsidRPr="00545033">
        <w:rPr>
          <w:sz w:val="28"/>
          <w:szCs w:val="28"/>
        </w:rPr>
        <w:t> </w:t>
      </w:r>
      <w:r w:rsidRPr="004620E1">
        <w:rPr>
          <w:sz w:val="28"/>
          <w:szCs w:val="28"/>
          <w:lang w:val="uk-UA"/>
        </w:rPr>
        <w:t xml:space="preserve"> цукровий діа бет 2-го</w:t>
      </w:r>
      <w:r w:rsidRPr="00545033">
        <w:rPr>
          <w:sz w:val="28"/>
          <w:szCs w:val="28"/>
        </w:rPr>
        <w:t> </w:t>
      </w:r>
      <w:r w:rsidRPr="004620E1">
        <w:rPr>
          <w:sz w:val="28"/>
          <w:szCs w:val="28"/>
          <w:lang w:val="uk-UA"/>
        </w:rPr>
        <w:t>типу у</w:t>
      </w:r>
      <w:r w:rsidRPr="00545033">
        <w:rPr>
          <w:sz w:val="28"/>
          <w:szCs w:val="28"/>
        </w:rPr>
        <w:t> </w:t>
      </w:r>
      <w:r w:rsidRPr="004620E1">
        <w:rPr>
          <w:sz w:val="28"/>
          <w:szCs w:val="28"/>
          <w:lang w:val="uk-UA"/>
        </w:rPr>
        <w:t>вигляді фізичних вправ циклічного характеру, які виконують із</w:t>
      </w:r>
      <w:r w:rsidRPr="00545033">
        <w:rPr>
          <w:sz w:val="28"/>
          <w:szCs w:val="28"/>
        </w:rPr>
        <w:t> </w:t>
      </w:r>
      <w:r w:rsidRPr="004620E1">
        <w:rPr>
          <w:sz w:val="28"/>
          <w:szCs w:val="28"/>
          <w:lang w:val="uk-UA"/>
        </w:rPr>
        <w:t>залученням великих м’язових груп у</w:t>
      </w:r>
      <w:r w:rsidRPr="00545033">
        <w:rPr>
          <w:sz w:val="28"/>
          <w:szCs w:val="28"/>
        </w:rPr>
        <w:t> </w:t>
      </w:r>
      <w:r w:rsidRPr="004620E1">
        <w:rPr>
          <w:sz w:val="28"/>
          <w:szCs w:val="28"/>
          <w:lang w:val="uk-UA"/>
        </w:rPr>
        <w:t>повільному і</w:t>
      </w:r>
      <w:r w:rsidRPr="00545033">
        <w:rPr>
          <w:sz w:val="28"/>
          <w:szCs w:val="28"/>
        </w:rPr>
        <w:t> </w:t>
      </w:r>
      <w:r w:rsidR="004620E1">
        <w:rPr>
          <w:sz w:val="28"/>
          <w:szCs w:val="28"/>
          <w:lang w:val="uk-UA"/>
        </w:rPr>
        <w:t>середньо</w:t>
      </w:r>
      <w:r w:rsidRPr="004620E1">
        <w:rPr>
          <w:sz w:val="28"/>
          <w:szCs w:val="28"/>
          <w:lang w:val="uk-UA"/>
        </w:rPr>
        <w:t>му темпі зі значною кількістю повторень в</w:t>
      </w:r>
      <w:r w:rsidRPr="00545033">
        <w:rPr>
          <w:sz w:val="28"/>
          <w:szCs w:val="28"/>
        </w:rPr>
        <w:t> </w:t>
      </w:r>
      <w:r w:rsidRPr="004620E1">
        <w:rPr>
          <w:sz w:val="28"/>
          <w:szCs w:val="28"/>
          <w:lang w:val="uk-UA"/>
        </w:rPr>
        <w:t xml:space="preserve">аеробній зоні інтенсивності. </w:t>
      </w:r>
    </w:p>
    <w:p w:rsidR="004620E1" w:rsidRDefault="00545033" w:rsidP="00B20C78">
      <w:pPr>
        <w:spacing w:line="384" w:lineRule="auto"/>
        <w:ind w:firstLine="851"/>
        <w:jc w:val="both"/>
        <w:rPr>
          <w:sz w:val="28"/>
          <w:szCs w:val="28"/>
          <w:lang w:val="uk-UA"/>
        </w:rPr>
      </w:pPr>
      <w:r w:rsidRPr="004620E1">
        <w:rPr>
          <w:sz w:val="28"/>
          <w:szCs w:val="28"/>
          <w:lang w:val="uk-UA"/>
        </w:rPr>
        <w:t xml:space="preserve">Внаслідок цього спостерігається підвищення витрат глюкози працюючими м’язами [5; 7]. </w:t>
      </w:r>
    </w:p>
    <w:p w:rsidR="004620E1" w:rsidRDefault="00545033" w:rsidP="00B20C78">
      <w:pPr>
        <w:spacing w:line="384" w:lineRule="auto"/>
        <w:ind w:firstLine="851"/>
        <w:jc w:val="both"/>
        <w:rPr>
          <w:sz w:val="28"/>
          <w:szCs w:val="28"/>
          <w:lang w:val="uk-UA"/>
        </w:rPr>
      </w:pPr>
      <w:r w:rsidRPr="00545033">
        <w:rPr>
          <w:sz w:val="28"/>
          <w:szCs w:val="28"/>
        </w:rPr>
        <w:t xml:space="preserve">При цьому застосовують фізичні вправи з вираженим м’язовим зусиллям, при яких витрата глікогену буде значно більшою, </w:t>
      </w:r>
      <w:proofErr w:type="gramStart"/>
      <w:r w:rsidRPr="00545033">
        <w:rPr>
          <w:sz w:val="28"/>
          <w:szCs w:val="28"/>
        </w:rPr>
        <w:t>ніж</w:t>
      </w:r>
      <w:proofErr w:type="gramEnd"/>
      <w:r w:rsidRPr="00545033">
        <w:rPr>
          <w:sz w:val="28"/>
          <w:szCs w:val="28"/>
        </w:rPr>
        <w:t xml:space="preserve"> при виконанні вільних вправ. </w:t>
      </w:r>
    </w:p>
    <w:p w:rsidR="004620E1" w:rsidRDefault="00545033" w:rsidP="00B20C78">
      <w:pPr>
        <w:spacing w:line="384" w:lineRule="auto"/>
        <w:ind w:firstLine="851"/>
        <w:jc w:val="both"/>
        <w:rPr>
          <w:sz w:val="28"/>
          <w:szCs w:val="28"/>
          <w:lang w:val="uk-UA"/>
        </w:rPr>
      </w:pPr>
      <w:r w:rsidRPr="004620E1">
        <w:rPr>
          <w:sz w:val="28"/>
          <w:szCs w:val="28"/>
          <w:lang w:val="uk-UA"/>
        </w:rPr>
        <w:t xml:space="preserve">Однак такі фізичні вправи зумовлюють посилене споживання глюкози працюючими м’язами, але не нормалізують інкреторну функцію підшлункової залози. </w:t>
      </w:r>
    </w:p>
    <w:p w:rsidR="004620E1" w:rsidRDefault="00545033" w:rsidP="00B20C78">
      <w:pPr>
        <w:spacing w:line="384" w:lineRule="auto"/>
        <w:ind w:firstLine="851"/>
        <w:jc w:val="both"/>
        <w:rPr>
          <w:sz w:val="28"/>
          <w:szCs w:val="28"/>
          <w:lang w:val="uk-UA"/>
        </w:rPr>
      </w:pPr>
      <w:r w:rsidRPr="004620E1">
        <w:rPr>
          <w:sz w:val="28"/>
          <w:szCs w:val="28"/>
          <w:lang w:val="uk-UA"/>
        </w:rPr>
        <w:t>Крім того, виконання фізичних вправ хворими на</w:t>
      </w:r>
      <w:r w:rsidRPr="00545033">
        <w:rPr>
          <w:sz w:val="28"/>
          <w:szCs w:val="28"/>
        </w:rPr>
        <w:t> </w:t>
      </w:r>
      <w:r w:rsidRPr="004620E1">
        <w:rPr>
          <w:sz w:val="28"/>
          <w:szCs w:val="28"/>
          <w:lang w:val="uk-UA"/>
        </w:rPr>
        <w:t>цукровий діабет 2-го</w:t>
      </w:r>
      <w:r w:rsidRPr="00545033">
        <w:rPr>
          <w:sz w:val="28"/>
          <w:szCs w:val="28"/>
        </w:rPr>
        <w:t> </w:t>
      </w:r>
      <w:r w:rsidRPr="004620E1">
        <w:rPr>
          <w:sz w:val="28"/>
          <w:szCs w:val="28"/>
          <w:lang w:val="uk-UA"/>
        </w:rPr>
        <w:t>типу тяжкого ступеня ускладнене наявністю супутніх патологій і</w:t>
      </w:r>
      <w:r w:rsidRPr="00545033">
        <w:rPr>
          <w:sz w:val="28"/>
          <w:szCs w:val="28"/>
        </w:rPr>
        <w:t> </w:t>
      </w:r>
      <w:r w:rsidRPr="004620E1">
        <w:rPr>
          <w:sz w:val="28"/>
          <w:szCs w:val="28"/>
          <w:lang w:val="uk-UA"/>
        </w:rPr>
        <w:t xml:space="preserve">можливістю розвитку гіпоглікемічного стану. </w:t>
      </w:r>
    </w:p>
    <w:p w:rsidR="004620E1" w:rsidRDefault="00545033" w:rsidP="00B20C78">
      <w:pPr>
        <w:spacing w:line="384" w:lineRule="auto"/>
        <w:ind w:firstLine="851"/>
        <w:jc w:val="both"/>
        <w:rPr>
          <w:sz w:val="28"/>
          <w:szCs w:val="28"/>
          <w:lang w:val="uk-UA"/>
        </w:rPr>
      </w:pPr>
      <w:r w:rsidRPr="00545033">
        <w:rPr>
          <w:sz w:val="28"/>
          <w:szCs w:val="28"/>
        </w:rPr>
        <w:lastRenderedPageBreak/>
        <w:t xml:space="preserve">Ефект зниження цукру в крові спостерігається тільки </w:t>
      </w:r>
      <w:proofErr w:type="gramStart"/>
      <w:r w:rsidRPr="00545033">
        <w:rPr>
          <w:sz w:val="28"/>
          <w:szCs w:val="28"/>
        </w:rPr>
        <w:t>при</w:t>
      </w:r>
      <w:proofErr w:type="gramEnd"/>
      <w:r w:rsidRPr="00545033">
        <w:rPr>
          <w:sz w:val="28"/>
          <w:szCs w:val="28"/>
        </w:rPr>
        <w:t xml:space="preserve"> систематичному, безперервному використанні засобів лікувальної фізичної культури [5; 7; 12]. </w:t>
      </w:r>
    </w:p>
    <w:p w:rsidR="004620E1" w:rsidRDefault="00545033" w:rsidP="00B20C78">
      <w:pPr>
        <w:spacing w:line="384" w:lineRule="auto"/>
        <w:ind w:firstLine="851"/>
        <w:jc w:val="both"/>
        <w:rPr>
          <w:sz w:val="28"/>
          <w:szCs w:val="28"/>
          <w:lang w:val="uk-UA"/>
        </w:rPr>
      </w:pPr>
      <w:r w:rsidRPr="004620E1">
        <w:rPr>
          <w:sz w:val="28"/>
          <w:szCs w:val="28"/>
          <w:lang w:val="uk-UA"/>
        </w:rPr>
        <w:t>Дослідження Н.В.</w:t>
      </w:r>
      <w:r w:rsidRPr="00545033">
        <w:rPr>
          <w:sz w:val="28"/>
          <w:szCs w:val="28"/>
        </w:rPr>
        <w:t> </w:t>
      </w:r>
      <w:r w:rsidRPr="004620E1">
        <w:rPr>
          <w:sz w:val="28"/>
          <w:szCs w:val="28"/>
          <w:lang w:val="uk-UA"/>
        </w:rPr>
        <w:t xml:space="preserve"> Мацегоріної показали, що в</w:t>
      </w:r>
      <w:r w:rsidRPr="00545033">
        <w:rPr>
          <w:sz w:val="28"/>
          <w:szCs w:val="28"/>
        </w:rPr>
        <w:t> </w:t>
      </w:r>
      <w:r w:rsidRPr="004620E1">
        <w:rPr>
          <w:sz w:val="28"/>
          <w:szCs w:val="28"/>
          <w:lang w:val="uk-UA"/>
        </w:rPr>
        <w:t xml:space="preserve"> комплексній реабілітації хворих на</w:t>
      </w:r>
      <w:r w:rsidRPr="00545033">
        <w:rPr>
          <w:sz w:val="28"/>
          <w:szCs w:val="28"/>
        </w:rPr>
        <w:t> </w:t>
      </w:r>
      <w:r w:rsidRPr="004620E1">
        <w:rPr>
          <w:sz w:val="28"/>
          <w:szCs w:val="28"/>
          <w:lang w:val="uk-UA"/>
        </w:rPr>
        <w:t>цукровий діабет 2-го</w:t>
      </w:r>
      <w:r w:rsidRPr="00545033">
        <w:rPr>
          <w:sz w:val="28"/>
          <w:szCs w:val="28"/>
        </w:rPr>
        <w:t> </w:t>
      </w:r>
      <w:r w:rsidRPr="004620E1">
        <w:rPr>
          <w:sz w:val="28"/>
          <w:szCs w:val="28"/>
          <w:lang w:val="uk-UA"/>
        </w:rPr>
        <w:t>типу доцільно використовувати гідротерапію (контрастний душ), бальнеотерапію (вживання мінеральних вод, зовнішнє застосування у</w:t>
      </w:r>
      <w:r w:rsidRPr="00545033">
        <w:rPr>
          <w:sz w:val="28"/>
          <w:szCs w:val="28"/>
        </w:rPr>
        <w:t> </w:t>
      </w:r>
      <w:r w:rsidRPr="004620E1">
        <w:rPr>
          <w:sz w:val="28"/>
          <w:szCs w:val="28"/>
          <w:lang w:val="uk-UA"/>
        </w:rPr>
        <w:t xml:space="preserve"> вигляді йодобромних і</w:t>
      </w:r>
      <w:r w:rsidRPr="00545033">
        <w:rPr>
          <w:sz w:val="28"/>
          <w:szCs w:val="28"/>
        </w:rPr>
        <w:t> </w:t>
      </w:r>
      <w:r w:rsidRPr="004620E1">
        <w:rPr>
          <w:sz w:val="28"/>
          <w:szCs w:val="28"/>
          <w:lang w:val="uk-UA"/>
        </w:rPr>
        <w:t xml:space="preserve"> вуглекислих ванн), теренкур, масаж, самостійні заняття фізичними вправами [7, 240–256]. </w:t>
      </w:r>
    </w:p>
    <w:p w:rsidR="004620E1" w:rsidRDefault="00545033" w:rsidP="00B20C78">
      <w:pPr>
        <w:spacing w:line="384" w:lineRule="auto"/>
        <w:ind w:firstLine="851"/>
        <w:jc w:val="both"/>
        <w:rPr>
          <w:sz w:val="28"/>
          <w:szCs w:val="28"/>
          <w:lang w:val="uk-UA"/>
        </w:rPr>
      </w:pPr>
      <w:r w:rsidRPr="004620E1">
        <w:rPr>
          <w:sz w:val="28"/>
          <w:szCs w:val="28"/>
          <w:lang w:val="uk-UA"/>
        </w:rPr>
        <w:t>За рекомендаціями Американської діабетичної асоціації, хворим на</w:t>
      </w:r>
      <w:r w:rsidRPr="00545033">
        <w:rPr>
          <w:sz w:val="28"/>
          <w:szCs w:val="28"/>
        </w:rPr>
        <w:t> </w:t>
      </w:r>
      <w:r w:rsidRPr="004620E1">
        <w:rPr>
          <w:sz w:val="28"/>
          <w:szCs w:val="28"/>
          <w:lang w:val="uk-UA"/>
        </w:rPr>
        <w:t>цукровий діабет показано фізичну активність помірної інтенсивності (до досягнення 50–70</w:t>
      </w:r>
      <w:r w:rsidRPr="00545033">
        <w:rPr>
          <w:sz w:val="28"/>
          <w:szCs w:val="28"/>
        </w:rPr>
        <w:t> </w:t>
      </w:r>
      <w:r w:rsidRPr="004620E1">
        <w:rPr>
          <w:sz w:val="28"/>
          <w:szCs w:val="28"/>
          <w:lang w:val="uk-UA"/>
        </w:rPr>
        <w:t>% від максимальної частоти серцевих скорочень) принаймні 150</w:t>
      </w:r>
      <w:r w:rsidRPr="00545033">
        <w:rPr>
          <w:sz w:val="28"/>
          <w:szCs w:val="28"/>
        </w:rPr>
        <w:t> </w:t>
      </w:r>
      <w:r w:rsidRPr="004620E1">
        <w:rPr>
          <w:sz w:val="28"/>
          <w:szCs w:val="28"/>
          <w:lang w:val="uk-UA"/>
        </w:rPr>
        <w:t>хв на</w:t>
      </w:r>
      <w:r w:rsidRPr="00545033">
        <w:rPr>
          <w:sz w:val="28"/>
          <w:szCs w:val="28"/>
        </w:rPr>
        <w:t> </w:t>
      </w:r>
      <w:r w:rsidRPr="004620E1">
        <w:rPr>
          <w:sz w:val="28"/>
          <w:szCs w:val="28"/>
          <w:lang w:val="uk-UA"/>
        </w:rPr>
        <w:t xml:space="preserve">тиждень. </w:t>
      </w:r>
    </w:p>
    <w:p w:rsidR="004620E1" w:rsidRDefault="00545033" w:rsidP="00B20C78">
      <w:pPr>
        <w:spacing w:line="384" w:lineRule="auto"/>
        <w:ind w:firstLine="851"/>
        <w:jc w:val="both"/>
        <w:rPr>
          <w:sz w:val="28"/>
          <w:szCs w:val="28"/>
          <w:lang w:val="uk-UA"/>
        </w:rPr>
      </w:pPr>
      <w:r w:rsidRPr="004620E1">
        <w:rPr>
          <w:sz w:val="28"/>
          <w:szCs w:val="28"/>
          <w:lang w:val="uk-UA"/>
        </w:rPr>
        <w:t>Перш ніж призначати фізичні навантаження слід звернути увагу на</w:t>
      </w:r>
      <w:r w:rsidRPr="00545033">
        <w:rPr>
          <w:sz w:val="28"/>
          <w:szCs w:val="28"/>
        </w:rPr>
        <w:t> </w:t>
      </w:r>
      <w:r w:rsidRPr="004620E1">
        <w:rPr>
          <w:sz w:val="28"/>
          <w:szCs w:val="28"/>
          <w:lang w:val="uk-UA"/>
        </w:rPr>
        <w:t>стан хворого, особливо наявність протипоказань (артеріальна гіпертензія, різко виражена периферична невропатія, синдром діабетичної стопи, ретинопатія), врахувати вік хворого і</w:t>
      </w:r>
      <w:r w:rsidRPr="00545033">
        <w:rPr>
          <w:sz w:val="28"/>
          <w:szCs w:val="28"/>
        </w:rPr>
        <w:t> </w:t>
      </w:r>
      <w:r w:rsidRPr="004620E1">
        <w:rPr>
          <w:sz w:val="28"/>
          <w:szCs w:val="28"/>
          <w:lang w:val="uk-UA"/>
        </w:rPr>
        <w:t xml:space="preserve">попередню фізичну активність [2, 33–67]. </w:t>
      </w:r>
    </w:p>
    <w:p w:rsidR="004620E1" w:rsidRDefault="00545033" w:rsidP="00B20C78">
      <w:pPr>
        <w:spacing w:line="384" w:lineRule="auto"/>
        <w:ind w:firstLine="851"/>
        <w:jc w:val="both"/>
        <w:rPr>
          <w:sz w:val="28"/>
          <w:szCs w:val="28"/>
          <w:lang w:val="uk-UA"/>
        </w:rPr>
      </w:pPr>
      <w:r w:rsidRPr="004620E1">
        <w:rPr>
          <w:sz w:val="28"/>
          <w:szCs w:val="28"/>
          <w:lang w:val="uk-UA"/>
        </w:rPr>
        <w:t>Проте, на</w:t>
      </w:r>
      <w:r w:rsidRPr="00545033">
        <w:rPr>
          <w:sz w:val="28"/>
          <w:szCs w:val="28"/>
        </w:rPr>
        <w:t> </w:t>
      </w:r>
      <w:r w:rsidRPr="004620E1">
        <w:rPr>
          <w:sz w:val="28"/>
          <w:szCs w:val="28"/>
          <w:lang w:val="uk-UA"/>
        </w:rPr>
        <w:t>думку В.А.</w:t>
      </w:r>
      <w:r w:rsidRPr="00545033">
        <w:rPr>
          <w:sz w:val="28"/>
          <w:szCs w:val="28"/>
        </w:rPr>
        <w:t> </w:t>
      </w:r>
      <w:r w:rsidRPr="004620E1">
        <w:rPr>
          <w:sz w:val="28"/>
          <w:szCs w:val="28"/>
          <w:lang w:val="uk-UA"/>
        </w:rPr>
        <w:t>Єпіфанова, неадекватні фізичні навантаження можуть погіршити перебіг захворювання і</w:t>
      </w:r>
      <w:r w:rsidRPr="00545033">
        <w:rPr>
          <w:sz w:val="28"/>
          <w:szCs w:val="28"/>
        </w:rPr>
        <w:t> </w:t>
      </w:r>
      <w:r w:rsidRPr="004620E1">
        <w:rPr>
          <w:sz w:val="28"/>
          <w:szCs w:val="28"/>
          <w:lang w:val="uk-UA"/>
        </w:rPr>
        <w:t>призвести до таких ускладнень, як</w:t>
      </w:r>
      <w:r w:rsidRPr="00545033">
        <w:rPr>
          <w:sz w:val="28"/>
          <w:szCs w:val="28"/>
        </w:rPr>
        <w:t> </w:t>
      </w:r>
      <w:r w:rsidRPr="004620E1">
        <w:rPr>
          <w:sz w:val="28"/>
          <w:szCs w:val="28"/>
          <w:lang w:val="uk-UA"/>
        </w:rPr>
        <w:t>гіпо- і</w:t>
      </w:r>
      <w:r w:rsidRPr="00545033">
        <w:rPr>
          <w:sz w:val="28"/>
          <w:szCs w:val="28"/>
        </w:rPr>
        <w:t> </w:t>
      </w:r>
      <w:r w:rsidRPr="004620E1">
        <w:rPr>
          <w:sz w:val="28"/>
          <w:szCs w:val="28"/>
          <w:lang w:val="uk-UA"/>
        </w:rPr>
        <w:t>гіперглікемія, крововилив у</w:t>
      </w:r>
      <w:r w:rsidRPr="00545033">
        <w:rPr>
          <w:sz w:val="28"/>
          <w:szCs w:val="28"/>
        </w:rPr>
        <w:t> </w:t>
      </w:r>
      <w:r w:rsidRPr="004620E1">
        <w:rPr>
          <w:sz w:val="28"/>
          <w:szCs w:val="28"/>
          <w:lang w:val="uk-UA"/>
        </w:rPr>
        <w:t>сітківку ока при діабетичній ретинопатії, гострі стани з</w:t>
      </w:r>
      <w:r w:rsidRPr="00545033">
        <w:rPr>
          <w:sz w:val="28"/>
          <w:szCs w:val="28"/>
        </w:rPr>
        <w:t> </w:t>
      </w:r>
      <w:r w:rsidRPr="004620E1">
        <w:rPr>
          <w:sz w:val="28"/>
          <w:szCs w:val="28"/>
          <w:lang w:val="uk-UA"/>
        </w:rPr>
        <w:t xml:space="preserve">боку серцево-судинної системи (інфаркт міо карда, інсульт, гіпертонічний криз). </w:t>
      </w:r>
    </w:p>
    <w:p w:rsidR="004620E1" w:rsidRDefault="00545033" w:rsidP="00B20C78">
      <w:pPr>
        <w:spacing w:line="384" w:lineRule="auto"/>
        <w:ind w:firstLine="851"/>
        <w:jc w:val="both"/>
        <w:rPr>
          <w:sz w:val="28"/>
          <w:szCs w:val="28"/>
          <w:lang w:val="uk-UA"/>
        </w:rPr>
      </w:pPr>
      <w:r w:rsidRPr="004620E1">
        <w:rPr>
          <w:sz w:val="28"/>
          <w:szCs w:val="28"/>
          <w:lang w:val="uk-UA"/>
        </w:rPr>
        <w:t>Реєструється також високий ризик утворення виразок при діабетичній стопі і</w:t>
      </w:r>
      <w:r w:rsidRPr="00545033">
        <w:rPr>
          <w:sz w:val="28"/>
          <w:szCs w:val="28"/>
        </w:rPr>
        <w:t> </w:t>
      </w:r>
      <w:r w:rsidRPr="004620E1">
        <w:rPr>
          <w:sz w:val="28"/>
          <w:szCs w:val="28"/>
          <w:lang w:val="uk-UA"/>
        </w:rPr>
        <w:t>травм нижніх кінцівок при периферичній нейропатії і</w:t>
      </w:r>
      <w:r w:rsidRPr="00545033">
        <w:rPr>
          <w:sz w:val="28"/>
          <w:szCs w:val="28"/>
        </w:rPr>
        <w:t> </w:t>
      </w:r>
      <w:r w:rsidRPr="004620E1">
        <w:rPr>
          <w:sz w:val="28"/>
          <w:szCs w:val="28"/>
          <w:lang w:val="uk-UA"/>
        </w:rPr>
        <w:t>мікроангіопатії [3].</w:t>
      </w:r>
    </w:p>
    <w:p w:rsidR="004620E1" w:rsidRDefault="00545033" w:rsidP="00B20C78">
      <w:pPr>
        <w:spacing w:line="384" w:lineRule="auto"/>
        <w:ind w:firstLine="851"/>
        <w:jc w:val="both"/>
        <w:rPr>
          <w:sz w:val="28"/>
          <w:szCs w:val="28"/>
          <w:lang w:val="uk-UA"/>
        </w:rPr>
      </w:pPr>
      <w:r w:rsidRPr="004620E1">
        <w:rPr>
          <w:sz w:val="28"/>
          <w:szCs w:val="28"/>
          <w:lang w:val="uk-UA"/>
        </w:rPr>
        <w:t xml:space="preserve"> Крім того, призначення засобів ЛФК при цукровому діабеті обмежується ступенем тяжкості захворювання і</w:t>
      </w:r>
      <w:r w:rsidRPr="00545033">
        <w:rPr>
          <w:sz w:val="28"/>
          <w:szCs w:val="28"/>
        </w:rPr>
        <w:t> </w:t>
      </w:r>
      <w:r w:rsidRPr="004620E1">
        <w:rPr>
          <w:sz w:val="28"/>
          <w:szCs w:val="28"/>
          <w:lang w:val="uk-UA"/>
        </w:rPr>
        <w:t xml:space="preserve"> наявністю ускладнень. </w:t>
      </w:r>
    </w:p>
    <w:p w:rsidR="004620E1" w:rsidRDefault="00545033" w:rsidP="00B20C78">
      <w:pPr>
        <w:spacing w:line="384" w:lineRule="auto"/>
        <w:ind w:firstLine="851"/>
        <w:jc w:val="both"/>
        <w:rPr>
          <w:sz w:val="28"/>
          <w:szCs w:val="28"/>
          <w:lang w:val="uk-UA"/>
        </w:rPr>
      </w:pPr>
      <w:r w:rsidRPr="00545033">
        <w:rPr>
          <w:sz w:val="28"/>
          <w:szCs w:val="28"/>
        </w:rPr>
        <w:lastRenderedPageBreak/>
        <w:t xml:space="preserve">Позитивна дія фізичних вправ має місце </w:t>
      </w:r>
      <w:proofErr w:type="gramStart"/>
      <w:r w:rsidRPr="00545033">
        <w:rPr>
          <w:sz w:val="28"/>
          <w:szCs w:val="28"/>
        </w:rPr>
        <w:t>при</w:t>
      </w:r>
      <w:proofErr w:type="gramEnd"/>
      <w:r w:rsidRPr="00545033">
        <w:rPr>
          <w:sz w:val="28"/>
          <w:szCs w:val="28"/>
        </w:rPr>
        <w:t xml:space="preserve"> легкому і середньому ступені тяжкості ЦД в стані компенсації. </w:t>
      </w:r>
    </w:p>
    <w:p w:rsidR="004620E1" w:rsidRDefault="00545033" w:rsidP="00B20C78">
      <w:pPr>
        <w:spacing w:line="384" w:lineRule="auto"/>
        <w:ind w:firstLine="851"/>
        <w:jc w:val="both"/>
        <w:rPr>
          <w:sz w:val="28"/>
          <w:szCs w:val="28"/>
          <w:lang w:val="uk-UA"/>
        </w:rPr>
      </w:pPr>
      <w:r w:rsidRPr="00545033">
        <w:rPr>
          <w:sz w:val="28"/>
          <w:szCs w:val="28"/>
        </w:rPr>
        <w:t xml:space="preserve">При тяжкій формі цукрового діабету ЛФК не рекомендують призначати, оскільки це може призвести до погіршення стану, </w:t>
      </w:r>
      <w:proofErr w:type="gramStart"/>
      <w:r w:rsidRPr="00545033">
        <w:rPr>
          <w:sz w:val="28"/>
          <w:szCs w:val="28"/>
        </w:rPr>
        <w:t>п</w:t>
      </w:r>
      <w:proofErr w:type="gramEnd"/>
      <w:r w:rsidRPr="00545033">
        <w:rPr>
          <w:sz w:val="28"/>
          <w:szCs w:val="28"/>
        </w:rPr>
        <w:t xml:space="preserve">ідвищення рівня глікемії і кетонемії [2; 6]. </w:t>
      </w:r>
    </w:p>
    <w:p w:rsidR="004620E1" w:rsidRDefault="00545033" w:rsidP="00B20C78">
      <w:pPr>
        <w:spacing w:line="384" w:lineRule="auto"/>
        <w:ind w:firstLine="851"/>
        <w:jc w:val="both"/>
        <w:rPr>
          <w:sz w:val="28"/>
          <w:szCs w:val="28"/>
          <w:lang w:val="uk-UA"/>
        </w:rPr>
      </w:pPr>
      <w:r w:rsidRPr="00545033">
        <w:rPr>
          <w:sz w:val="28"/>
          <w:szCs w:val="28"/>
        </w:rPr>
        <w:t xml:space="preserve">Більшість хворих на  цукровий діабет 2-го  типу мають надлишок маси </w:t>
      </w:r>
      <w:proofErr w:type="gramStart"/>
      <w:r w:rsidRPr="00545033">
        <w:rPr>
          <w:sz w:val="28"/>
          <w:szCs w:val="28"/>
        </w:rPr>
        <w:t>тіла</w:t>
      </w:r>
      <w:proofErr w:type="gramEnd"/>
      <w:r w:rsidRPr="00545033">
        <w:rPr>
          <w:sz w:val="28"/>
          <w:szCs w:val="28"/>
        </w:rPr>
        <w:t xml:space="preserve">. </w:t>
      </w:r>
    </w:p>
    <w:p w:rsidR="004620E1" w:rsidRDefault="00545033" w:rsidP="00B20C78">
      <w:pPr>
        <w:spacing w:line="384" w:lineRule="auto"/>
        <w:ind w:firstLine="851"/>
        <w:jc w:val="both"/>
        <w:rPr>
          <w:sz w:val="28"/>
          <w:szCs w:val="28"/>
          <w:lang w:val="uk-UA"/>
        </w:rPr>
      </w:pPr>
      <w:r w:rsidRPr="00545033">
        <w:rPr>
          <w:sz w:val="28"/>
          <w:szCs w:val="28"/>
        </w:rPr>
        <w:t xml:space="preserve">Ось чому при </w:t>
      </w:r>
      <w:proofErr w:type="gramStart"/>
      <w:r w:rsidRPr="00545033">
        <w:rPr>
          <w:sz w:val="28"/>
          <w:szCs w:val="28"/>
        </w:rPr>
        <w:t>л</w:t>
      </w:r>
      <w:proofErr w:type="gramEnd"/>
      <w:r w:rsidRPr="00545033">
        <w:rPr>
          <w:sz w:val="28"/>
          <w:szCs w:val="28"/>
        </w:rPr>
        <w:t xml:space="preserve">ікуванні необхідно використовувати методи, які включають дієтотерапію і фізичні навантаження. </w:t>
      </w:r>
    </w:p>
    <w:p w:rsidR="004620E1" w:rsidRDefault="00545033" w:rsidP="00B20C78">
      <w:pPr>
        <w:spacing w:line="384" w:lineRule="auto"/>
        <w:ind w:firstLine="851"/>
        <w:jc w:val="both"/>
        <w:rPr>
          <w:sz w:val="28"/>
          <w:szCs w:val="28"/>
          <w:lang w:val="uk-UA"/>
        </w:rPr>
      </w:pPr>
      <w:r w:rsidRPr="00545033">
        <w:rPr>
          <w:sz w:val="28"/>
          <w:szCs w:val="28"/>
        </w:rPr>
        <w:t xml:space="preserve">Така терапія </w:t>
      </w:r>
      <w:proofErr w:type="gramStart"/>
      <w:r w:rsidRPr="00545033">
        <w:rPr>
          <w:sz w:val="28"/>
          <w:szCs w:val="28"/>
        </w:rPr>
        <w:t>повин на</w:t>
      </w:r>
      <w:proofErr w:type="gramEnd"/>
      <w:r w:rsidRPr="00545033">
        <w:rPr>
          <w:sz w:val="28"/>
          <w:szCs w:val="28"/>
        </w:rPr>
        <w:t xml:space="preserve"> проводитись постійно паралельно з  необхідним медикаментозним лікуванням та обов’язковим навчанням хворого, здійсненням самоконтролю за станом вуглеводного обміну [6; 10]. </w:t>
      </w:r>
    </w:p>
    <w:p w:rsidR="004620E1" w:rsidRDefault="00545033" w:rsidP="00B20C78">
      <w:pPr>
        <w:spacing w:line="384" w:lineRule="auto"/>
        <w:ind w:firstLine="851"/>
        <w:jc w:val="both"/>
        <w:rPr>
          <w:sz w:val="28"/>
          <w:szCs w:val="28"/>
          <w:lang w:val="uk-UA"/>
        </w:rPr>
      </w:pPr>
      <w:r w:rsidRPr="00545033">
        <w:rPr>
          <w:sz w:val="28"/>
          <w:szCs w:val="28"/>
        </w:rPr>
        <w:t xml:space="preserve">Дієтотерапія залишається одним з  основних методів </w:t>
      </w:r>
      <w:proofErr w:type="gramStart"/>
      <w:r w:rsidRPr="00545033">
        <w:rPr>
          <w:sz w:val="28"/>
          <w:szCs w:val="28"/>
        </w:rPr>
        <w:t>л</w:t>
      </w:r>
      <w:proofErr w:type="gramEnd"/>
      <w:r w:rsidRPr="00545033">
        <w:rPr>
          <w:sz w:val="28"/>
          <w:szCs w:val="28"/>
        </w:rPr>
        <w:t xml:space="preserve">ікування цукрового діабету. </w:t>
      </w:r>
    </w:p>
    <w:p w:rsidR="004620E1" w:rsidRDefault="00545033" w:rsidP="00B20C78">
      <w:pPr>
        <w:spacing w:line="384" w:lineRule="auto"/>
        <w:ind w:firstLine="851"/>
        <w:jc w:val="both"/>
        <w:rPr>
          <w:sz w:val="28"/>
          <w:szCs w:val="28"/>
          <w:lang w:val="uk-UA"/>
        </w:rPr>
      </w:pPr>
      <w:r w:rsidRPr="00545033">
        <w:rPr>
          <w:sz w:val="28"/>
          <w:szCs w:val="28"/>
        </w:rPr>
        <w:t>Вона обов’язкова для всіх без винятку хворих на ЦД і дає змогу домогтися його компенсації більш ніж в третині випадкі</w:t>
      </w:r>
      <w:proofErr w:type="gramStart"/>
      <w:r w:rsidRPr="00545033">
        <w:rPr>
          <w:sz w:val="28"/>
          <w:szCs w:val="28"/>
        </w:rPr>
        <w:t>в</w:t>
      </w:r>
      <w:proofErr w:type="gramEnd"/>
      <w:r w:rsidRPr="00545033">
        <w:rPr>
          <w:sz w:val="28"/>
          <w:szCs w:val="28"/>
        </w:rPr>
        <w:t xml:space="preserve">. </w:t>
      </w:r>
    </w:p>
    <w:p w:rsidR="004620E1" w:rsidRDefault="00545033" w:rsidP="00B20C78">
      <w:pPr>
        <w:spacing w:line="384" w:lineRule="auto"/>
        <w:ind w:firstLine="851"/>
        <w:jc w:val="both"/>
        <w:rPr>
          <w:sz w:val="28"/>
          <w:szCs w:val="28"/>
          <w:lang w:val="uk-UA"/>
        </w:rPr>
      </w:pPr>
      <w:r w:rsidRPr="004620E1">
        <w:rPr>
          <w:sz w:val="28"/>
          <w:szCs w:val="28"/>
          <w:lang w:val="uk-UA"/>
        </w:rPr>
        <w:t>У</w:t>
      </w:r>
      <w:r w:rsidRPr="00545033">
        <w:rPr>
          <w:sz w:val="28"/>
          <w:szCs w:val="28"/>
        </w:rPr>
        <w:t> </w:t>
      </w:r>
      <w:r w:rsidRPr="004620E1">
        <w:rPr>
          <w:sz w:val="28"/>
          <w:szCs w:val="28"/>
          <w:lang w:val="uk-UA"/>
        </w:rPr>
        <w:t xml:space="preserve"> зв’язку з</w:t>
      </w:r>
      <w:r w:rsidRPr="00545033">
        <w:rPr>
          <w:sz w:val="28"/>
          <w:szCs w:val="28"/>
        </w:rPr>
        <w:t> </w:t>
      </w:r>
      <w:r w:rsidRPr="004620E1">
        <w:rPr>
          <w:sz w:val="28"/>
          <w:szCs w:val="28"/>
          <w:lang w:val="uk-UA"/>
        </w:rPr>
        <w:t xml:space="preserve"> відсутністю етіотропної терапії цукрового діабету єдиною реальною профілактичною мірою виникнення та розвитку судинних ускладнень на</w:t>
      </w:r>
      <w:r w:rsidRPr="00545033">
        <w:rPr>
          <w:sz w:val="28"/>
          <w:szCs w:val="28"/>
        </w:rPr>
        <w:t> </w:t>
      </w:r>
      <w:r w:rsidRPr="004620E1">
        <w:rPr>
          <w:sz w:val="28"/>
          <w:szCs w:val="28"/>
          <w:lang w:val="uk-UA"/>
        </w:rPr>
        <w:t xml:space="preserve">сучасному етапі є максимальна компенсація різноманітних метаболічних порушень, властивих цьому захворюванню [1; 9; 11]. </w:t>
      </w:r>
    </w:p>
    <w:p w:rsidR="004620E1" w:rsidRDefault="00545033" w:rsidP="000C3417">
      <w:pPr>
        <w:spacing w:line="384" w:lineRule="auto"/>
        <w:ind w:firstLine="851"/>
        <w:jc w:val="both"/>
        <w:rPr>
          <w:sz w:val="28"/>
          <w:szCs w:val="28"/>
          <w:lang w:val="uk-UA"/>
        </w:rPr>
      </w:pPr>
      <w:r w:rsidRPr="00545033">
        <w:rPr>
          <w:sz w:val="28"/>
          <w:szCs w:val="28"/>
        </w:rPr>
        <w:t xml:space="preserve">Розв’язання багатьох проблем цукрового діабету пов’язане з  його </w:t>
      </w:r>
      <w:proofErr w:type="gramStart"/>
      <w:r w:rsidRPr="00545033">
        <w:rPr>
          <w:sz w:val="28"/>
          <w:szCs w:val="28"/>
        </w:rPr>
        <w:t>проф</w:t>
      </w:r>
      <w:proofErr w:type="gramEnd"/>
      <w:r w:rsidRPr="00545033">
        <w:rPr>
          <w:sz w:val="28"/>
          <w:szCs w:val="28"/>
        </w:rPr>
        <w:t xml:space="preserve">ілактикою. </w:t>
      </w:r>
      <w:r w:rsidR="004620E1">
        <w:rPr>
          <w:sz w:val="28"/>
          <w:szCs w:val="28"/>
        </w:rPr>
        <w:t xml:space="preserve">А  вона, у  </w:t>
      </w:r>
      <w:proofErr w:type="gramStart"/>
      <w:r w:rsidR="004620E1">
        <w:rPr>
          <w:sz w:val="28"/>
          <w:szCs w:val="28"/>
        </w:rPr>
        <w:t>свою</w:t>
      </w:r>
      <w:proofErr w:type="gramEnd"/>
      <w:r w:rsidR="004620E1">
        <w:rPr>
          <w:sz w:val="28"/>
          <w:szCs w:val="28"/>
        </w:rPr>
        <w:t xml:space="preserve"> чергу,  </w:t>
      </w:r>
      <w:r w:rsidR="004620E1">
        <w:rPr>
          <w:sz w:val="28"/>
          <w:szCs w:val="28"/>
          <w:lang w:val="uk-UA"/>
        </w:rPr>
        <w:t>-</w:t>
      </w:r>
      <w:r w:rsidRPr="00545033">
        <w:rPr>
          <w:sz w:val="28"/>
          <w:szCs w:val="28"/>
        </w:rPr>
        <w:t xml:space="preserve"> з  диспансеризацією хворих. </w:t>
      </w:r>
    </w:p>
    <w:p w:rsidR="00B20C78" w:rsidRDefault="00545033" w:rsidP="00B20C78">
      <w:pPr>
        <w:spacing w:line="384" w:lineRule="auto"/>
        <w:ind w:firstLine="851"/>
        <w:jc w:val="both"/>
        <w:rPr>
          <w:sz w:val="28"/>
          <w:szCs w:val="28"/>
          <w:lang w:val="uk-UA"/>
        </w:rPr>
      </w:pPr>
      <w:r w:rsidRPr="00545033">
        <w:rPr>
          <w:sz w:val="28"/>
          <w:szCs w:val="28"/>
        </w:rPr>
        <w:t xml:space="preserve">Через диспансерний нагляд здійснюється система </w:t>
      </w:r>
      <w:proofErr w:type="gramStart"/>
      <w:r w:rsidRPr="00545033">
        <w:rPr>
          <w:sz w:val="28"/>
          <w:szCs w:val="28"/>
        </w:rPr>
        <w:t>проф</w:t>
      </w:r>
      <w:proofErr w:type="gramEnd"/>
      <w:r w:rsidRPr="00545033">
        <w:rPr>
          <w:sz w:val="28"/>
          <w:szCs w:val="28"/>
        </w:rPr>
        <w:t>ілактичних і лікувальних заходів, спрямованих на  раннє виявлення хвороби, запобігання її прогресуванню.</w:t>
      </w:r>
    </w:p>
    <w:p w:rsidR="00B20C78" w:rsidRDefault="00545033" w:rsidP="00B20C78">
      <w:pPr>
        <w:spacing w:line="384" w:lineRule="auto"/>
        <w:ind w:firstLine="851"/>
        <w:jc w:val="both"/>
        <w:rPr>
          <w:sz w:val="28"/>
          <w:szCs w:val="28"/>
          <w:lang w:val="uk-UA"/>
        </w:rPr>
      </w:pPr>
      <w:r w:rsidRPr="00B20C78">
        <w:rPr>
          <w:sz w:val="28"/>
          <w:szCs w:val="28"/>
          <w:lang w:val="uk-UA"/>
        </w:rPr>
        <w:t xml:space="preserve"> Аналіз та узагальнення літературних джерел свідчить про те, що пошук та розробка ефективних програм реабілітації хворих на</w:t>
      </w:r>
      <w:r w:rsidRPr="00545033">
        <w:rPr>
          <w:sz w:val="28"/>
          <w:szCs w:val="28"/>
        </w:rPr>
        <w:t> </w:t>
      </w:r>
      <w:r w:rsidRPr="00B20C78">
        <w:rPr>
          <w:sz w:val="28"/>
          <w:szCs w:val="28"/>
          <w:lang w:val="uk-UA"/>
        </w:rPr>
        <w:t>цукровий діабет 2-го</w:t>
      </w:r>
      <w:r w:rsidRPr="00545033">
        <w:rPr>
          <w:sz w:val="28"/>
          <w:szCs w:val="28"/>
        </w:rPr>
        <w:t> </w:t>
      </w:r>
      <w:r w:rsidRPr="00B20C78">
        <w:rPr>
          <w:sz w:val="28"/>
          <w:szCs w:val="28"/>
          <w:lang w:val="uk-UA"/>
        </w:rPr>
        <w:t xml:space="preserve">типу є актуальною проблемою сучасної медицини. </w:t>
      </w:r>
    </w:p>
    <w:p w:rsidR="00D2617B" w:rsidRPr="00545033" w:rsidRDefault="00545033" w:rsidP="00B20C78">
      <w:pPr>
        <w:spacing w:line="384" w:lineRule="auto"/>
        <w:ind w:firstLine="851"/>
        <w:jc w:val="both"/>
        <w:rPr>
          <w:sz w:val="28"/>
          <w:szCs w:val="28"/>
          <w:lang w:val="uk-UA"/>
        </w:rPr>
      </w:pPr>
      <w:r w:rsidRPr="00545033">
        <w:rPr>
          <w:sz w:val="28"/>
          <w:szCs w:val="28"/>
        </w:rPr>
        <w:lastRenderedPageBreak/>
        <w:t xml:space="preserve">Особливу увагу в програмах реабілітації необхідно приділяти засобам фізичної культури. </w:t>
      </w:r>
    </w:p>
    <w:p w:rsidR="00D2617B" w:rsidRPr="0026711A" w:rsidRDefault="00D2617B" w:rsidP="0026711A">
      <w:pPr>
        <w:spacing w:line="384" w:lineRule="auto"/>
        <w:jc w:val="center"/>
        <w:rPr>
          <w:b/>
          <w:sz w:val="28"/>
          <w:szCs w:val="28"/>
          <w:lang w:val="uk-UA"/>
        </w:rPr>
      </w:pPr>
    </w:p>
    <w:p w:rsidR="0026711A" w:rsidRPr="0026711A" w:rsidRDefault="0026711A" w:rsidP="0026711A">
      <w:pPr>
        <w:pStyle w:val="ad"/>
        <w:spacing w:before="0" w:beforeAutospacing="0" w:after="0" w:afterAutospacing="0" w:line="384" w:lineRule="auto"/>
        <w:ind w:firstLine="567"/>
        <w:jc w:val="both"/>
        <w:rPr>
          <w:color w:val="000000"/>
          <w:sz w:val="28"/>
          <w:szCs w:val="28"/>
        </w:rPr>
      </w:pPr>
      <w:r>
        <w:rPr>
          <w:rStyle w:val="afa"/>
          <w:color w:val="000000"/>
          <w:sz w:val="28"/>
          <w:szCs w:val="28"/>
          <w:bdr w:val="none" w:sz="0" w:space="0" w:color="auto" w:frame="1"/>
        </w:rPr>
        <w:t xml:space="preserve">1.3. </w:t>
      </w:r>
      <w:r w:rsidRPr="0026711A">
        <w:rPr>
          <w:rStyle w:val="afa"/>
          <w:color w:val="000000"/>
          <w:sz w:val="28"/>
          <w:szCs w:val="28"/>
          <w:bdr w:val="none" w:sz="0" w:space="0" w:color="auto" w:frame="1"/>
        </w:rPr>
        <w:t xml:space="preserve">Застосування засобів фізичної реабілітації при цукровому діабеті 2 типу </w:t>
      </w: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 </w:t>
      </w:r>
    </w:p>
    <w:p w:rsidR="0026711A" w:rsidRDefault="0026711A" w:rsidP="0026711A">
      <w:pPr>
        <w:pStyle w:val="ad"/>
        <w:spacing w:before="0" w:beforeAutospacing="0" w:after="0" w:afterAutospacing="0" w:line="384" w:lineRule="auto"/>
        <w:jc w:val="both"/>
        <w:rPr>
          <w:color w:val="000000"/>
          <w:sz w:val="28"/>
          <w:szCs w:val="28"/>
          <w:bdr w:val="none" w:sz="0" w:space="0" w:color="auto" w:frame="1"/>
        </w:rPr>
      </w:pPr>
      <w:r>
        <w:rPr>
          <w:rStyle w:val="afa"/>
          <w:color w:val="000000"/>
          <w:sz w:val="28"/>
          <w:szCs w:val="28"/>
          <w:bdr w:val="none" w:sz="0" w:space="0" w:color="auto" w:frame="1"/>
        </w:rPr>
        <w:t xml:space="preserve">          </w:t>
      </w:r>
      <w:r w:rsidRPr="0026711A">
        <w:rPr>
          <w:color w:val="000000"/>
          <w:sz w:val="28"/>
          <w:szCs w:val="28"/>
          <w:bdr w:val="none" w:sz="0" w:space="0" w:color="auto" w:frame="1"/>
        </w:rPr>
        <w:t xml:space="preserve">Захворювання на цукровий діабет, боротьба з його ускладненнями та попередження захворювання є серйозною медико-соціальною проблемою світового рівня. </w:t>
      </w:r>
    </w:p>
    <w:p w:rsidR="0026711A" w:rsidRDefault="0026711A" w:rsidP="0026711A">
      <w:pPr>
        <w:pStyle w:val="ad"/>
        <w:spacing w:before="0" w:beforeAutospacing="0" w:after="0" w:afterAutospacing="0" w:line="384" w:lineRule="auto"/>
        <w:ind w:firstLine="567"/>
        <w:jc w:val="both"/>
        <w:rPr>
          <w:color w:val="000000"/>
          <w:sz w:val="28"/>
          <w:szCs w:val="28"/>
          <w:bdr w:val="none" w:sz="0" w:space="0" w:color="auto" w:frame="1"/>
        </w:rPr>
      </w:pPr>
      <w:r w:rsidRPr="0026711A">
        <w:rPr>
          <w:color w:val="000000"/>
          <w:sz w:val="28"/>
          <w:szCs w:val="28"/>
          <w:bdr w:val="none" w:sz="0" w:space="0" w:color="auto" w:frame="1"/>
        </w:rPr>
        <w:t xml:space="preserve">Важливою задачею є узагальнення досвіду застосування засобів фізичної реабілітації при набутому цукровому діабеті 2 типу. </w:t>
      </w:r>
    </w:p>
    <w:p w:rsidR="0026711A" w:rsidRDefault="0026711A" w:rsidP="0026711A">
      <w:pPr>
        <w:pStyle w:val="ad"/>
        <w:spacing w:before="0" w:beforeAutospacing="0" w:after="0" w:afterAutospacing="0" w:line="384" w:lineRule="auto"/>
        <w:ind w:firstLine="851"/>
        <w:jc w:val="both"/>
        <w:rPr>
          <w:color w:val="000000"/>
          <w:sz w:val="28"/>
          <w:szCs w:val="28"/>
          <w:bdr w:val="none" w:sz="0" w:space="0" w:color="auto" w:frame="1"/>
        </w:rPr>
      </w:pPr>
      <w:r w:rsidRPr="0026711A">
        <w:rPr>
          <w:color w:val="000000"/>
          <w:sz w:val="28"/>
          <w:szCs w:val="28"/>
          <w:bdr w:val="none" w:sz="0" w:space="0" w:color="auto" w:frame="1"/>
        </w:rPr>
        <w:t xml:space="preserve">Захворювання на цукровий діабет є одним з найбільш розповсюджених захворювань. </w:t>
      </w:r>
    </w:p>
    <w:p w:rsidR="00985B2F" w:rsidRDefault="0026711A" w:rsidP="0026711A">
      <w:pPr>
        <w:pStyle w:val="ad"/>
        <w:spacing w:before="0" w:beforeAutospacing="0" w:after="0" w:afterAutospacing="0" w:line="384" w:lineRule="auto"/>
        <w:ind w:firstLine="851"/>
        <w:jc w:val="both"/>
        <w:rPr>
          <w:color w:val="000000"/>
          <w:sz w:val="28"/>
          <w:szCs w:val="28"/>
          <w:bdr w:val="none" w:sz="0" w:space="0" w:color="auto" w:frame="1"/>
        </w:rPr>
      </w:pPr>
      <w:r w:rsidRPr="0026711A">
        <w:rPr>
          <w:color w:val="000000"/>
          <w:sz w:val="28"/>
          <w:szCs w:val="28"/>
          <w:bdr w:val="none" w:sz="0" w:space="0" w:color="auto" w:frame="1"/>
        </w:rPr>
        <w:t xml:space="preserve">За оцінками Всесвітньої організації здоров’я в світі нараховується 347 млн. чоловік хворих на цукровий діабет (близько 90% припадає на хворих, які страждають на цукровий діабет 2 типу). </w:t>
      </w:r>
    </w:p>
    <w:p w:rsidR="00985B2F" w:rsidRDefault="0026711A" w:rsidP="0026711A">
      <w:pPr>
        <w:pStyle w:val="ad"/>
        <w:spacing w:before="0" w:beforeAutospacing="0" w:after="0" w:afterAutospacing="0" w:line="384" w:lineRule="auto"/>
        <w:ind w:firstLine="851"/>
        <w:jc w:val="both"/>
        <w:rPr>
          <w:color w:val="000000"/>
          <w:sz w:val="28"/>
          <w:szCs w:val="28"/>
          <w:bdr w:val="none" w:sz="0" w:space="0" w:color="auto" w:frame="1"/>
        </w:rPr>
      </w:pPr>
      <w:r w:rsidRPr="0026711A">
        <w:rPr>
          <w:color w:val="000000"/>
          <w:sz w:val="28"/>
          <w:szCs w:val="28"/>
          <w:bdr w:val="none" w:sz="0" w:space="0" w:color="auto" w:frame="1"/>
        </w:rPr>
        <w:t xml:space="preserve">В Україні станом на кінець 2012 р. налічувалось понад 1,3 млн. хворих. </w:t>
      </w:r>
    </w:p>
    <w:p w:rsidR="00985B2F" w:rsidRDefault="0026711A" w:rsidP="0026711A">
      <w:pPr>
        <w:pStyle w:val="ad"/>
        <w:spacing w:before="0" w:beforeAutospacing="0" w:after="0" w:afterAutospacing="0" w:line="384" w:lineRule="auto"/>
        <w:ind w:firstLine="851"/>
        <w:jc w:val="both"/>
        <w:rPr>
          <w:color w:val="000000"/>
          <w:sz w:val="28"/>
          <w:szCs w:val="28"/>
          <w:bdr w:val="none" w:sz="0" w:space="0" w:color="auto" w:frame="1"/>
        </w:rPr>
      </w:pPr>
      <w:r w:rsidRPr="0026711A">
        <w:rPr>
          <w:color w:val="000000"/>
          <w:sz w:val="28"/>
          <w:szCs w:val="28"/>
          <w:bdr w:val="none" w:sz="0" w:space="0" w:color="auto" w:frame="1"/>
        </w:rPr>
        <w:t xml:space="preserve">ВООЗ прогнозує, що кожні 10-15 років відбуватиметься двократне збільшення хворих, а смертність від хвороби в наступні 10 років зросте більш ніж на 50% (за оцінками в 2010 році померло 3,4 млн. чоловік від ускладнень цукрового діабету). </w:t>
      </w:r>
    </w:p>
    <w:p w:rsidR="0026711A" w:rsidRPr="0026711A" w:rsidRDefault="0026711A" w:rsidP="0026711A">
      <w:pPr>
        <w:pStyle w:val="ad"/>
        <w:spacing w:before="0" w:beforeAutospacing="0" w:after="0" w:afterAutospacing="0" w:line="384" w:lineRule="auto"/>
        <w:ind w:firstLine="851"/>
        <w:jc w:val="both"/>
        <w:rPr>
          <w:color w:val="000000"/>
          <w:sz w:val="28"/>
          <w:szCs w:val="28"/>
        </w:rPr>
      </w:pPr>
      <w:r w:rsidRPr="0026711A">
        <w:rPr>
          <w:color w:val="000000"/>
          <w:sz w:val="28"/>
          <w:szCs w:val="28"/>
          <w:bdr w:val="none" w:sz="0" w:space="0" w:color="auto" w:frame="1"/>
        </w:rPr>
        <w:t>Захворювання на цукровий діабет, боротьба з його ускладненнями та попередження захворювання є серйозною медико-соціальною проблемою світового рівня.</w:t>
      </w:r>
    </w:p>
    <w:p w:rsidR="0026711A" w:rsidRPr="0026711A" w:rsidRDefault="0026711A" w:rsidP="0026711A">
      <w:pPr>
        <w:pStyle w:val="ad"/>
        <w:spacing w:before="0" w:beforeAutospacing="0" w:after="0" w:afterAutospacing="0" w:line="384" w:lineRule="auto"/>
        <w:ind w:firstLine="851"/>
        <w:jc w:val="both"/>
        <w:rPr>
          <w:color w:val="000000"/>
          <w:sz w:val="28"/>
          <w:szCs w:val="28"/>
        </w:rPr>
      </w:pPr>
      <w:r w:rsidRPr="0026711A">
        <w:rPr>
          <w:color w:val="000000"/>
          <w:sz w:val="28"/>
          <w:szCs w:val="28"/>
          <w:bdr w:val="none" w:sz="0" w:space="0" w:color="auto" w:frame="1"/>
        </w:rPr>
        <w:t>Велика соціальна значимість цукрового діабету полягає в тому, що він приводить до ранньої інвалідізації і летальності, яка обумовлена наявністю ускладнень діабету.</w:t>
      </w:r>
    </w:p>
    <w:p w:rsidR="00985B2F" w:rsidRDefault="0026711A" w:rsidP="0026711A">
      <w:pPr>
        <w:pStyle w:val="ad"/>
        <w:spacing w:before="0" w:beforeAutospacing="0" w:after="0" w:afterAutospacing="0" w:line="384" w:lineRule="auto"/>
        <w:ind w:firstLine="851"/>
        <w:jc w:val="both"/>
        <w:rPr>
          <w:color w:val="000000"/>
          <w:sz w:val="28"/>
          <w:szCs w:val="28"/>
          <w:bdr w:val="none" w:sz="0" w:space="0" w:color="auto" w:frame="1"/>
        </w:rPr>
      </w:pPr>
      <w:r w:rsidRPr="0026711A">
        <w:rPr>
          <w:color w:val="000000"/>
          <w:sz w:val="28"/>
          <w:szCs w:val="28"/>
          <w:bdr w:val="none" w:sz="0" w:space="0" w:color="auto" w:frame="1"/>
        </w:rPr>
        <w:lastRenderedPageBreak/>
        <w:t xml:space="preserve">Важливою задачею є узагальнення досвіду застосування засобів фізичної реабілітації при набутому цукровому діабеті 2 типу у дорослих. </w:t>
      </w:r>
    </w:p>
    <w:p w:rsidR="0026711A" w:rsidRPr="0026711A" w:rsidRDefault="0026711A" w:rsidP="0026711A">
      <w:pPr>
        <w:pStyle w:val="ad"/>
        <w:spacing w:before="0" w:beforeAutospacing="0" w:after="0" w:afterAutospacing="0" w:line="384" w:lineRule="auto"/>
        <w:ind w:firstLine="851"/>
        <w:jc w:val="both"/>
        <w:rPr>
          <w:color w:val="000000"/>
          <w:sz w:val="28"/>
          <w:szCs w:val="28"/>
        </w:rPr>
      </w:pPr>
      <w:r w:rsidRPr="0026711A">
        <w:rPr>
          <w:color w:val="000000"/>
          <w:sz w:val="28"/>
          <w:szCs w:val="28"/>
          <w:bdr w:val="none" w:sz="0" w:space="0" w:color="auto" w:frame="1"/>
        </w:rPr>
        <w:t>Не дивлячись на наявні підтверджені факти про те, що значну частку випадків діабету і його ускладнень можливо було попередити за допомогою раціонального харчування, регулярної фізичної активності, підтримання нормальної маси тіла, ці заходи не мають широкого розповсюдження.</w:t>
      </w:r>
    </w:p>
    <w:p w:rsidR="00985B2F" w:rsidRDefault="0026711A" w:rsidP="0026711A">
      <w:pPr>
        <w:pStyle w:val="ad"/>
        <w:spacing w:before="0" w:beforeAutospacing="0" w:after="0" w:afterAutospacing="0" w:line="384" w:lineRule="auto"/>
        <w:ind w:firstLine="851"/>
        <w:jc w:val="both"/>
        <w:rPr>
          <w:color w:val="000000"/>
          <w:sz w:val="28"/>
          <w:szCs w:val="28"/>
          <w:bdr w:val="none" w:sz="0" w:space="0" w:color="auto" w:frame="1"/>
        </w:rPr>
      </w:pPr>
      <w:r w:rsidRPr="0026711A">
        <w:rPr>
          <w:color w:val="000000"/>
          <w:sz w:val="28"/>
          <w:szCs w:val="28"/>
          <w:bdr w:val="none" w:sz="0" w:space="0" w:color="auto" w:frame="1"/>
        </w:rPr>
        <w:t xml:space="preserve">Ефективним засобом при цукровому діабеті є фізична реабілітація, яка діє не тільки симптоматично, а може бути націлена на окремі ланки патогенезу. </w:t>
      </w:r>
    </w:p>
    <w:p w:rsidR="0026711A" w:rsidRPr="0026711A" w:rsidRDefault="0026711A" w:rsidP="0026711A">
      <w:pPr>
        <w:pStyle w:val="ad"/>
        <w:spacing w:before="0" w:beforeAutospacing="0" w:after="0" w:afterAutospacing="0" w:line="384" w:lineRule="auto"/>
        <w:ind w:firstLine="851"/>
        <w:jc w:val="both"/>
        <w:rPr>
          <w:color w:val="000000"/>
          <w:sz w:val="28"/>
          <w:szCs w:val="28"/>
        </w:rPr>
      </w:pPr>
      <w:r w:rsidRPr="0026711A">
        <w:rPr>
          <w:color w:val="000000"/>
          <w:sz w:val="28"/>
          <w:szCs w:val="28"/>
          <w:bdr w:val="none" w:sz="0" w:space="0" w:color="auto" w:frame="1"/>
        </w:rPr>
        <w:t>Крім засобів лікувальної фізичної культури, застосовують лікувальний масаж, фізіотерапію.</w:t>
      </w:r>
    </w:p>
    <w:p w:rsidR="0026711A" w:rsidRPr="0026711A" w:rsidRDefault="0026711A" w:rsidP="0026711A">
      <w:pPr>
        <w:pStyle w:val="ad"/>
        <w:spacing w:before="0" w:beforeAutospacing="0" w:after="0" w:afterAutospacing="0" w:line="384" w:lineRule="auto"/>
        <w:ind w:firstLine="851"/>
        <w:jc w:val="both"/>
        <w:rPr>
          <w:color w:val="000000"/>
          <w:sz w:val="28"/>
          <w:szCs w:val="28"/>
        </w:rPr>
      </w:pPr>
      <w:r w:rsidRPr="0026711A">
        <w:rPr>
          <w:color w:val="000000"/>
          <w:sz w:val="28"/>
          <w:szCs w:val="28"/>
          <w:bdr w:val="none" w:sz="0" w:space="0" w:color="auto" w:frame="1"/>
        </w:rPr>
        <w:t>Метою дослідження є розробка програми фізичної реабілітації для лікування та профілактики ускладнень ЦД 2 типу.</w:t>
      </w:r>
    </w:p>
    <w:p w:rsidR="00985B2F" w:rsidRDefault="0026711A" w:rsidP="0026711A">
      <w:pPr>
        <w:pStyle w:val="ad"/>
        <w:spacing w:before="0" w:beforeAutospacing="0" w:after="0" w:afterAutospacing="0" w:line="384" w:lineRule="auto"/>
        <w:ind w:firstLine="851"/>
        <w:jc w:val="both"/>
        <w:rPr>
          <w:color w:val="000000"/>
          <w:sz w:val="28"/>
          <w:szCs w:val="28"/>
          <w:bdr w:val="none" w:sz="0" w:space="0" w:color="auto" w:frame="1"/>
        </w:rPr>
      </w:pPr>
      <w:r w:rsidRPr="0026711A">
        <w:rPr>
          <w:color w:val="000000"/>
          <w:sz w:val="28"/>
          <w:szCs w:val="28"/>
          <w:bdr w:val="none" w:sz="0" w:space="0" w:color="auto" w:frame="1"/>
        </w:rPr>
        <w:t xml:space="preserve">В дослідженні приймали участь пацієнти, які входили до складу експериментальної (ЕГ) та контрольної (КГ) груп. </w:t>
      </w:r>
    </w:p>
    <w:p w:rsidR="0026711A" w:rsidRPr="0026711A" w:rsidRDefault="0026711A" w:rsidP="0026711A">
      <w:pPr>
        <w:pStyle w:val="ad"/>
        <w:spacing w:before="0" w:beforeAutospacing="0" w:after="0" w:afterAutospacing="0" w:line="384" w:lineRule="auto"/>
        <w:ind w:firstLine="851"/>
        <w:jc w:val="both"/>
        <w:rPr>
          <w:color w:val="000000"/>
          <w:sz w:val="28"/>
          <w:szCs w:val="28"/>
        </w:rPr>
      </w:pPr>
      <w:r w:rsidRPr="0026711A">
        <w:rPr>
          <w:color w:val="000000"/>
          <w:sz w:val="28"/>
          <w:szCs w:val="28"/>
          <w:bdr w:val="none" w:sz="0" w:space="0" w:color="auto" w:frame="1"/>
        </w:rPr>
        <w:t>Заняття в експериментальній групі проводились за розробленою програмою фізичної реабілітації, а в контрольній групі – відповідно до загальноприйнятої методики.</w:t>
      </w:r>
    </w:p>
    <w:p w:rsidR="00985B2F" w:rsidRDefault="0026711A" w:rsidP="0026711A">
      <w:pPr>
        <w:pStyle w:val="ad"/>
        <w:spacing w:before="0" w:beforeAutospacing="0" w:after="0" w:afterAutospacing="0" w:line="384" w:lineRule="auto"/>
        <w:ind w:firstLine="851"/>
        <w:jc w:val="both"/>
        <w:rPr>
          <w:color w:val="000000"/>
          <w:sz w:val="28"/>
          <w:szCs w:val="28"/>
          <w:bdr w:val="none" w:sz="0" w:space="0" w:color="auto" w:frame="1"/>
        </w:rPr>
      </w:pPr>
      <w:r w:rsidRPr="0026711A">
        <w:rPr>
          <w:color w:val="000000"/>
          <w:sz w:val="28"/>
          <w:szCs w:val="28"/>
          <w:bdr w:val="none" w:sz="0" w:space="0" w:color="auto" w:frame="1"/>
        </w:rPr>
        <w:t>Всього під спостереженням знаходилось 24 хворих на ЦД 2 типу середньої тяжкості у стадії субкомпенсації, жіночої статі, у віці від 40 до 54 років.</w:t>
      </w:r>
    </w:p>
    <w:p w:rsidR="00985B2F" w:rsidRDefault="0026711A" w:rsidP="0026711A">
      <w:pPr>
        <w:pStyle w:val="ad"/>
        <w:spacing w:before="0" w:beforeAutospacing="0" w:after="0" w:afterAutospacing="0" w:line="384" w:lineRule="auto"/>
        <w:ind w:firstLine="851"/>
        <w:jc w:val="both"/>
        <w:rPr>
          <w:color w:val="000000"/>
          <w:sz w:val="28"/>
          <w:szCs w:val="28"/>
          <w:bdr w:val="none" w:sz="0" w:space="0" w:color="auto" w:frame="1"/>
        </w:rPr>
      </w:pPr>
      <w:r w:rsidRPr="0026711A">
        <w:rPr>
          <w:color w:val="000000"/>
          <w:sz w:val="28"/>
          <w:szCs w:val="28"/>
          <w:bdr w:val="none" w:sz="0" w:space="0" w:color="auto" w:frame="1"/>
        </w:rPr>
        <w:t xml:space="preserve"> У всіх хворих мали місце супутні захворювання: діабетична ангіопатія, зайва вага, гіпертонічна хвороба 1 ступеня. </w:t>
      </w:r>
    </w:p>
    <w:p w:rsidR="00985B2F" w:rsidRDefault="0026711A" w:rsidP="0026711A">
      <w:pPr>
        <w:pStyle w:val="ad"/>
        <w:spacing w:before="0" w:beforeAutospacing="0" w:after="0" w:afterAutospacing="0" w:line="384" w:lineRule="auto"/>
        <w:ind w:firstLine="851"/>
        <w:jc w:val="both"/>
        <w:rPr>
          <w:color w:val="000000"/>
          <w:sz w:val="28"/>
          <w:szCs w:val="28"/>
          <w:bdr w:val="none" w:sz="0" w:space="0" w:color="auto" w:frame="1"/>
        </w:rPr>
      </w:pPr>
      <w:r w:rsidRPr="0026711A">
        <w:rPr>
          <w:color w:val="000000"/>
          <w:sz w:val="28"/>
          <w:szCs w:val="28"/>
          <w:bdr w:val="none" w:sz="0" w:space="0" w:color="auto" w:frame="1"/>
        </w:rPr>
        <w:t xml:space="preserve">Усі хворі отримували адекватну медикаментозну терапію у вигляді цукрознижуючих препаратів. </w:t>
      </w:r>
    </w:p>
    <w:p w:rsidR="0026711A" w:rsidRPr="0026711A" w:rsidRDefault="0026711A" w:rsidP="0026711A">
      <w:pPr>
        <w:pStyle w:val="ad"/>
        <w:spacing w:before="0" w:beforeAutospacing="0" w:after="0" w:afterAutospacing="0" w:line="384" w:lineRule="auto"/>
        <w:ind w:firstLine="851"/>
        <w:jc w:val="both"/>
        <w:rPr>
          <w:color w:val="000000"/>
          <w:sz w:val="28"/>
          <w:szCs w:val="28"/>
        </w:rPr>
      </w:pPr>
      <w:r w:rsidRPr="0026711A">
        <w:rPr>
          <w:color w:val="000000"/>
          <w:sz w:val="28"/>
          <w:szCs w:val="28"/>
          <w:bdr w:val="none" w:sz="0" w:space="0" w:color="auto" w:frame="1"/>
        </w:rPr>
        <w:t>Хворі були довільно розділені на дві групи, які були однорідними за статтю, віком, рівнем фізичної підготовленості і характером перебігу захворювання:</w:t>
      </w:r>
    </w:p>
    <w:p w:rsidR="0026711A" w:rsidRPr="0026711A" w:rsidRDefault="0026711A" w:rsidP="0026711A">
      <w:pPr>
        <w:pStyle w:val="ad"/>
        <w:spacing w:before="0" w:beforeAutospacing="0" w:after="0" w:afterAutospacing="0" w:line="384" w:lineRule="auto"/>
        <w:ind w:firstLine="851"/>
        <w:jc w:val="both"/>
        <w:rPr>
          <w:color w:val="000000"/>
          <w:sz w:val="28"/>
          <w:szCs w:val="28"/>
        </w:rPr>
      </w:pPr>
      <w:r w:rsidRPr="0026711A">
        <w:rPr>
          <w:color w:val="000000"/>
          <w:sz w:val="28"/>
          <w:szCs w:val="28"/>
          <w:bdr w:val="none" w:sz="0" w:space="0" w:color="auto" w:frame="1"/>
        </w:rPr>
        <w:lastRenderedPageBreak/>
        <w:t>1 група – контрольна група (КГ) – хворі на ЦД 2 типу середнього ступеня тяжкості, які займалися за загальноприйнятою методикою фізичної реабілітації (11 хворих – 45,8%);</w:t>
      </w:r>
    </w:p>
    <w:p w:rsidR="0026711A" w:rsidRPr="0026711A" w:rsidRDefault="0026711A" w:rsidP="0026711A">
      <w:pPr>
        <w:pStyle w:val="ad"/>
        <w:spacing w:before="0" w:beforeAutospacing="0" w:after="0" w:afterAutospacing="0" w:line="384" w:lineRule="auto"/>
        <w:ind w:firstLine="851"/>
        <w:jc w:val="both"/>
        <w:rPr>
          <w:color w:val="000000"/>
          <w:sz w:val="28"/>
          <w:szCs w:val="28"/>
        </w:rPr>
      </w:pPr>
      <w:r w:rsidRPr="0026711A">
        <w:rPr>
          <w:color w:val="000000"/>
          <w:sz w:val="28"/>
          <w:szCs w:val="28"/>
          <w:bdr w:val="none" w:sz="0" w:space="0" w:color="auto" w:frame="1"/>
        </w:rPr>
        <w:t>2 група – експериментальна група (ЕГ) – хворі на ЦД 2 типу середнього ступеня тяжкості, які займалися за розробленою програмою фізичної реабілітації (13 хворих – 54,2%).</w:t>
      </w:r>
    </w:p>
    <w:p w:rsidR="0026711A" w:rsidRPr="0026711A" w:rsidRDefault="0026711A" w:rsidP="0026711A">
      <w:pPr>
        <w:pStyle w:val="ad"/>
        <w:spacing w:before="0" w:beforeAutospacing="0" w:after="0" w:afterAutospacing="0" w:line="384" w:lineRule="auto"/>
        <w:ind w:firstLine="851"/>
        <w:jc w:val="both"/>
        <w:rPr>
          <w:color w:val="000000"/>
          <w:sz w:val="28"/>
          <w:szCs w:val="28"/>
        </w:rPr>
      </w:pPr>
      <w:r w:rsidRPr="0026711A">
        <w:rPr>
          <w:color w:val="000000"/>
          <w:sz w:val="28"/>
          <w:szCs w:val="28"/>
          <w:bdr w:val="none" w:sz="0" w:space="0" w:color="auto" w:frame="1"/>
        </w:rPr>
        <w:t>Загальноприйнята методика фізичної реабілітації ЦД 2 типу передбачає застосування засобів лікувальної гімнастики, масажу та фізіотерапевтичних процедур (електрофорез магнію, калію, міді відповідно до методики лікувального закладу за призначенням лікаря).</w:t>
      </w:r>
    </w:p>
    <w:p w:rsidR="00985B2F" w:rsidRDefault="0026711A" w:rsidP="0026711A">
      <w:pPr>
        <w:pStyle w:val="ad"/>
        <w:spacing w:before="0" w:beforeAutospacing="0" w:after="0" w:afterAutospacing="0" w:line="384" w:lineRule="auto"/>
        <w:ind w:firstLine="851"/>
        <w:jc w:val="both"/>
        <w:rPr>
          <w:color w:val="000000"/>
          <w:sz w:val="28"/>
          <w:szCs w:val="28"/>
          <w:bdr w:val="none" w:sz="0" w:space="0" w:color="auto" w:frame="1"/>
        </w:rPr>
      </w:pPr>
      <w:r w:rsidRPr="0026711A">
        <w:rPr>
          <w:color w:val="000000"/>
          <w:sz w:val="28"/>
          <w:szCs w:val="28"/>
          <w:bdr w:val="none" w:sz="0" w:space="0" w:color="auto" w:frame="1"/>
        </w:rPr>
        <w:t xml:space="preserve">В період відпрацювання режиму рекомендується систематичний контроль за глікемією, АТ та ЧСС. </w:t>
      </w:r>
    </w:p>
    <w:p w:rsidR="00843E8D" w:rsidRDefault="0026711A" w:rsidP="0026711A">
      <w:pPr>
        <w:pStyle w:val="ad"/>
        <w:spacing w:before="0" w:beforeAutospacing="0" w:after="0" w:afterAutospacing="0" w:line="384" w:lineRule="auto"/>
        <w:ind w:firstLine="851"/>
        <w:jc w:val="both"/>
        <w:rPr>
          <w:color w:val="000000"/>
          <w:sz w:val="28"/>
          <w:szCs w:val="28"/>
          <w:bdr w:val="none" w:sz="0" w:space="0" w:color="auto" w:frame="1"/>
        </w:rPr>
      </w:pPr>
      <w:r w:rsidRPr="0026711A">
        <w:rPr>
          <w:color w:val="000000"/>
          <w:sz w:val="28"/>
          <w:szCs w:val="28"/>
          <w:bdr w:val="none" w:sz="0" w:space="0" w:color="auto" w:frame="1"/>
        </w:rPr>
        <w:t xml:space="preserve">Виконання програми реабілітації призупинялось у випадку виявлення у пацієнтів рівня глюкози в крові вище 14,0 ммоль (252 мг%) та при гіпоглікемічному стані. </w:t>
      </w:r>
    </w:p>
    <w:p w:rsidR="0026711A" w:rsidRPr="0026711A" w:rsidRDefault="0026711A" w:rsidP="0026711A">
      <w:pPr>
        <w:pStyle w:val="ad"/>
        <w:spacing w:before="0" w:beforeAutospacing="0" w:after="0" w:afterAutospacing="0" w:line="384" w:lineRule="auto"/>
        <w:ind w:firstLine="851"/>
        <w:jc w:val="both"/>
        <w:rPr>
          <w:color w:val="000000"/>
          <w:sz w:val="28"/>
          <w:szCs w:val="28"/>
        </w:rPr>
      </w:pPr>
      <w:r w:rsidRPr="0026711A">
        <w:rPr>
          <w:color w:val="000000"/>
          <w:sz w:val="28"/>
          <w:szCs w:val="28"/>
          <w:bdr w:val="none" w:sz="0" w:space="0" w:color="auto" w:frame="1"/>
        </w:rPr>
        <w:t>Заняття за програмою відновлювались після нормалізації рівня цукру в крові, але при цьому навантаження зменшувались.</w:t>
      </w:r>
    </w:p>
    <w:p w:rsidR="0026711A" w:rsidRPr="0026711A" w:rsidRDefault="0026711A" w:rsidP="0026711A">
      <w:pPr>
        <w:pStyle w:val="ad"/>
        <w:spacing w:before="0" w:beforeAutospacing="0" w:after="0" w:afterAutospacing="0" w:line="384" w:lineRule="auto"/>
        <w:ind w:firstLine="851"/>
        <w:jc w:val="both"/>
        <w:rPr>
          <w:color w:val="000000"/>
          <w:sz w:val="28"/>
          <w:szCs w:val="28"/>
        </w:rPr>
      </w:pPr>
      <w:r w:rsidRPr="0026711A">
        <w:rPr>
          <w:color w:val="000000"/>
          <w:sz w:val="28"/>
          <w:szCs w:val="28"/>
          <w:bdr w:val="none" w:sz="0" w:space="0" w:color="auto" w:frame="1"/>
        </w:rPr>
        <w:t>Спостереження проводились протягом 2 місяців.</w:t>
      </w:r>
    </w:p>
    <w:p w:rsidR="0026711A" w:rsidRPr="0026711A" w:rsidRDefault="0026711A" w:rsidP="0026711A">
      <w:pPr>
        <w:pStyle w:val="ad"/>
        <w:spacing w:before="0" w:beforeAutospacing="0" w:after="0" w:afterAutospacing="0" w:line="384" w:lineRule="auto"/>
        <w:ind w:firstLine="851"/>
        <w:jc w:val="both"/>
        <w:rPr>
          <w:color w:val="000000"/>
          <w:sz w:val="28"/>
          <w:szCs w:val="28"/>
        </w:rPr>
      </w:pPr>
      <w:r w:rsidRPr="0026711A">
        <w:rPr>
          <w:color w:val="000000"/>
          <w:sz w:val="28"/>
          <w:szCs w:val="28"/>
          <w:bdr w:val="none" w:sz="0" w:space="0" w:color="auto" w:frame="1"/>
        </w:rPr>
        <w:t>Тестування пацієнтів для оцінки ефективності запропонованої програми фізичної реабілітації проводились в 3 етапи:</w:t>
      </w:r>
    </w:p>
    <w:p w:rsidR="0026711A" w:rsidRPr="0026711A" w:rsidRDefault="0026711A" w:rsidP="0026711A">
      <w:pPr>
        <w:pStyle w:val="ad"/>
        <w:spacing w:before="0" w:beforeAutospacing="0" w:after="0" w:afterAutospacing="0" w:line="384" w:lineRule="auto"/>
        <w:ind w:firstLine="851"/>
        <w:jc w:val="both"/>
        <w:rPr>
          <w:color w:val="000000"/>
          <w:sz w:val="28"/>
          <w:szCs w:val="28"/>
        </w:rPr>
      </w:pPr>
      <w:r w:rsidRPr="0026711A">
        <w:rPr>
          <w:color w:val="000000"/>
          <w:sz w:val="28"/>
          <w:szCs w:val="28"/>
          <w:bdr w:val="none" w:sz="0" w:space="0" w:color="auto" w:frame="1"/>
        </w:rPr>
        <w:t>1 етап (1-3 день) – проведено комплекс клінічних та функціональних досліджень.</w:t>
      </w:r>
    </w:p>
    <w:p w:rsidR="0026711A" w:rsidRPr="0026711A" w:rsidRDefault="0026711A" w:rsidP="0026711A">
      <w:pPr>
        <w:pStyle w:val="ad"/>
        <w:spacing w:before="0" w:beforeAutospacing="0" w:after="0" w:afterAutospacing="0" w:line="384" w:lineRule="auto"/>
        <w:ind w:firstLine="851"/>
        <w:jc w:val="both"/>
        <w:rPr>
          <w:color w:val="000000"/>
          <w:sz w:val="28"/>
          <w:szCs w:val="28"/>
        </w:rPr>
      </w:pPr>
      <w:r w:rsidRPr="0026711A">
        <w:rPr>
          <w:color w:val="000000"/>
          <w:sz w:val="28"/>
          <w:szCs w:val="28"/>
          <w:bdr w:val="none" w:sz="0" w:space="0" w:color="auto" w:frame="1"/>
        </w:rPr>
        <w:t>2 етап (30-33 день) – комплекс клінічних та функціональних досліджень, оцінка ефективності запропонованої програми фізичної реабілітації.</w:t>
      </w:r>
    </w:p>
    <w:p w:rsidR="0026711A" w:rsidRPr="0026711A" w:rsidRDefault="0026711A" w:rsidP="0026711A">
      <w:pPr>
        <w:pStyle w:val="ad"/>
        <w:spacing w:before="0" w:beforeAutospacing="0" w:after="0" w:afterAutospacing="0" w:line="384" w:lineRule="auto"/>
        <w:ind w:firstLine="851"/>
        <w:jc w:val="both"/>
        <w:rPr>
          <w:color w:val="000000"/>
          <w:sz w:val="28"/>
          <w:szCs w:val="28"/>
        </w:rPr>
      </w:pPr>
      <w:r w:rsidRPr="0026711A">
        <w:rPr>
          <w:color w:val="000000"/>
          <w:sz w:val="28"/>
          <w:szCs w:val="28"/>
          <w:bdr w:val="none" w:sz="0" w:space="0" w:color="auto" w:frame="1"/>
        </w:rPr>
        <w:t>3 етап (60-63 день) – комплекс клінічних та функціональних досліджень, оцінка динаміки та ефективності основних показників пацієнтів з ЦД 2 типу після курсу реабілітації.</w:t>
      </w:r>
    </w:p>
    <w:p w:rsidR="00985B2F" w:rsidRPr="00985B2F" w:rsidRDefault="00985B2F" w:rsidP="00985B2F">
      <w:pPr>
        <w:pStyle w:val="ad"/>
        <w:spacing w:before="0" w:beforeAutospacing="0" w:after="0" w:afterAutospacing="0" w:line="384" w:lineRule="auto"/>
        <w:jc w:val="right"/>
        <w:rPr>
          <w:i/>
          <w:color w:val="000000"/>
          <w:sz w:val="28"/>
          <w:szCs w:val="28"/>
        </w:rPr>
      </w:pPr>
      <w:r w:rsidRPr="00985B2F">
        <w:rPr>
          <w:i/>
          <w:color w:val="000000"/>
          <w:sz w:val="28"/>
          <w:szCs w:val="28"/>
        </w:rPr>
        <w:lastRenderedPageBreak/>
        <w:t>Таблиця 1.1.</w:t>
      </w:r>
    </w:p>
    <w:p w:rsidR="0026711A" w:rsidRPr="00985B2F" w:rsidRDefault="0026711A" w:rsidP="0026711A">
      <w:pPr>
        <w:pStyle w:val="ad"/>
        <w:spacing w:before="0" w:beforeAutospacing="0" w:after="0" w:afterAutospacing="0" w:line="384" w:lineRule="auto"/>
        <w:jc w:val="center"/>
        <w:rPr>
          <w:b/>
          <w:color w:val="000000"/>
          <w:sz w:val="28"/>
          <w:szCs w:val="28"/>
        </w:rPr>
      </w:pPr>
      <w:r w:rsidRPr="00985B2F">
        <w:rPr>
          <w:b/>
          <w:color w:val="000000"/>
          <w:sz w:val="28"/>
          <w:szCs w:val="28"/>
          <w:bdr w:val="none" w:sz="0" w:space="0" w:color="auto" w:frame="1"/>
        </w:rPr>
        <w:t>Програма фізичної реабілітації цукрового діабету 2 типу хворих експериментальної групи</w:t>
      </w:r>
    </w:p>
    <w:tbl>
      <w:tblPr>
        <w:tblW w:w="94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
        <w:gridCol w:w="2863"/>
        <w:gridCol w:w="2693"/>
        <w:gridCol w:w="3402"/>
      </w:tblGrid>
      <w:tr w:rsidR="0026711A" w:rsidRPr="0026711A" w:rsidTr="00985B2F">
        <w:trPr>
          <w:tblHeader/>
        </w:trPr>
        <w:tc>
          <w:tcPr>
            <w:tcW w:w="509" w:type="dxa"/>
            <w:vAlign w:val="center"/>
            <w:hideMark/>
          </w:tcPr>
          <w:p w:rsidR="0026711A" w:rsidRPr="0026711A" w:rsidRDefault="0026711A" w:rsidP="0026711A">
            <w:pPr>
              <w:pStyle w:val="ad"/>
              <w:spacing w:before="0" w:beforeAutospacing="0" w:after="0" w:afterAutospacing="0" w:line="384" w:lineRule="auto"/>
              <w:jc w:val="center"/>
              <w:rPr>
                <w:b/>
                <w:bCs/>
                <w:color w:val="000000"/>
                <w:sz w:val="28"/>
                <w:szCs w:val="28"/>
              </w:rPr>
            </w:pPr>
            <w:r w:rsidRPr="0026711A">
              <w:rPr>
                <w:b/>
                <w:bCs/>
                <w:color w:val="000000"/>
                <w:sz w:val="28"/>
                <w:szCs w:val="28"/>
              </w:rPr>
              <w:t>№ з/п</w:t>
            </w:r>
          </w:p>
        </w:tc>
        <w:tc>
          <w:tcPr>
            <w:tcW w:w="2863" w:type="dxa"/>
            <w:vAlign w:val="center"/>
            <w:hideMark/>
          </w:tcPr>
          <w:p w:rsidR="0026711A" w:rsidRPr="0026711A" w:rsidRDefault="0026711A" w:rsidP="0026711A">
            <w:pPr>
              <w:pStyle w:val="ad"/>
              <w:spacing w:before="0" w:beforeAutospacing="0" w:after="0" w:afterAutospacing="0" w:line="384" w:lineRule="auto"/>
              <w:jc w:val="center"/>
              <w:rPr>
                <w:b/>
                <w:bCs/>
                <w:color w:val="000000"/>
                <w:sz w:val="28"/>
                <w:szCs w:val="28"/>
              </w:rPr>
            </w:pPr>
            <w:r w:rsidRPr="0026711A">
              <w:rPr>
                <w:b/>
                <w:bCs/>
                <w:color w:val="000000"/>
                <w:sz w:val="28"/>
                <w:szCs w:val="28"/>
              </w:rPr>
              <w:t>Засоби фізичної реабілітації</w:t>
            </w:r>
          </w:p>
        </w:tc>
        <w:tc>
          <w:tcPr>
            <w:tcW w:w="2693" w:type="dxa"/>
            <w:vAlign w:val="center"/>
            <w:hideMark/>
          </w:tcPr>
          <w:p w:rsidR="0026711A" w:rsidRPr="0026711A" w:rsidRDefault="0026711A" w:rsidP="0026711A">
            <w:pPr>
              <w:pStyle w:val="ad"/>
              <w:spacing w:before="0" w:beforeAutospacing="0" w:after="0" w:afterAutospacing="0" w:line="384" w:lineRule="auto"/>
              <w:jc w:val="center"/>
              <w:rPr>
                <w:b/>
                <w:bCs/>
                <w:color w:val="000000"/>
                <w:sz w:val="28"/>
                <w:szCs w:val="28"/>
              </w:rPr>
            </w:pPr>
            <w:r w:rsidRPr="0026711A">
              <w:rPr>
                <w:b/>
                <w:bCs/>
                <w:color w:val="000000"/>
                <w:sz w:val="28"/>
                <w:szCs w:val="28"/>
              </w:rPr>
              <w:t>Дозування</w:t>
            </w:r>
          </w:p>
        </w:tc>
        <w:tc>
          <w:tcPr>
            <w:tcW w:w="3402" w:type="dxa"/>
            <w:vAlign w:val="center"/>
            <w:hideMark/>
          </w:tcPr>
          <w:p w:rsidR="0026711A" w:rsidRPr="0026711A" w:rsidRDefault="0026711A" w:rsidP="0026711A">
            <w:pPr>
              <w:pStyle w:val="ad"/>
              <w:spacing w:before="0" w:beforeAutospacing="0" w:after="0" w:afterAutospacing="0" w:line="384" w:lineRule="auto"/>
              <w:jc w:val="center"/>
              <w:rPr>
                <w:b/>
                <w:bCs/>
                <w:color w:val="000000"/>
                <w:sz w:val="28"/>
                <w:szCs w:val="28"/>
              </w:rPr>
            </w:pPr>
            <w:r w:rsidRPr="0026711A">
              <w:rPr>
                <w:b/>
                <w:bCs/>
                <w:color w:val="000000"/>
                <w:sz w:val="28"/>
                <w:szCs w:val="28"/>
              </w:rPr>
              <w:t>Методичні вказівки</w:t>
            </w:r>
          </w:p>
        </w:tc>
      </w:tr>
      <w:tr w:rsidR="0026711A" w:rsidRPr="0026711A" w:rsidTr="00985B2F">
        <w:tc>
          <w:tcPr>
            <w:tcW w:w="509"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1</w:t>
            </w:r>
          </w:p>
        </w:tc>
        <w:tc>
          <w:tcPr>
            <w:tcW w:w="286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Гідротерапія (контрастний душ)</w:t>
            </w:r>
          </w:p>
        </w:tc>
        <w:tc>
          <w:tcPr>
            <w:tcW w:w="269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від 1-2 до 3-5 хв,</w:t>
            </w: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15-20 процедур</w:t>
            </w:r>
          </w:p>
        </w:tc>
        <w:tc>
          <w:tcPr>
            <w:tcW w:w="3402"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Обливання за схемою:</w:t>
            </w: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1)</w:t>
            </w:r>
            <w:r w:rsidRPr="0026711A">
              <w:rPr>
                <w:color w:val="000000"/>
                <w:sz w:val="28"/>
                <w:szCs w:val="28"/>
              </w:rPr>
              <w:t> </w:t>
            </w:r>
            <w:r w:rsidRPr="0026711A">
              <w:rPr>
                <w:color w:val="000000"/>
                <w:sz w:val="28"/>
                <w:szCs w:val="28"/>
                <w:bdr w:val="none" w:sz="0" w:space="0" w:color="auto" w:frame="1"/>
              </w:rPr>
              <w:t>тепла вода (щоб звикло тіло);</w:t>
            </w: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2)</w:t>
            </w:r>
            <w:r w:rsidRPr="0026711A">
              <w:rPr>
                <w:color w:val="000000"/>
                <w:sz w:val="28"/>
                <w:szCs w:val="28"/>
              </w:rPr>
              <w:t> </w:t>
            </w:r>
            <w:r w:rsidRPr="0026711A">
              <w:rPr>
                <w:color w:val="000000"/>
                <w:sz w:val="28"/>
                <w:szCs w:val="28"/>
                <w:bdr w:val="none" w:sz="0" w:space="0" w:color="auto" w:frame="1"/>
              </w:rPr>
              <w:t>гаряча вода (до тих пір, поки приємно);</w:t>
            </w: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3)</w:t>
            </w:r>
            <w:r w:rsidRPr="0026711A">
              <w:rPr>
                <w:color w:val="000000"/>
                <w:sz w:val="28"/>
                <w:szCs w:val="28"/>
              </w:rPr>
              <w:t> </w:t>
            </w:r>
            <w:r w:rsidRPr="0026711A">
              <w:rPr>
                <w:color w:val="000000"/>
                <w:sz w:val="28"/>
                <w:szCs w:val="28"/>
                <w:bdr w:val="none" w:sz="0" w:space="0" w:color="auto" w:frame="1"/>
              </w:rPr>
              <w:t>холодна (20-30 секунд);</w:t>
            </w: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4)</w:t>
            </w:r>
            <w:r w:rsidRPr="0026711A">
              <w:rPr>
                <w:color w:val="000000"/>
                <w:sz w:val="28"/>
                <w:szCs w:val="28"/>
              </w:rPr>
              <w:t> </w:t>
            </w:r>
            <w:r w:rsidRPr="0026711A">
              <w:rPr>
                <w:color w:val="000000"/>
                <w:sz w:val="28"/>
                <w:szCs w:val="28"/>
                <w:bdr w:val="none" w:sz="0" w:space="0" w:color="auto" w:frame="1"/>
              </w:rPr>
              <w:t>гаряча (20-40 секунд);</w:t>
            </w: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5)</w:t>
            </w:r>
            <w:r w:rsidRPr="0026711A">
              <w:rPr>
                <w:color w:val="000000"/>
                <w:sz w:val="28"/>
                <w:szCs w:val="28"/>
              </w:rPr>
              <w:t> </w:t>
            </w:r>
            <w:r w:rsidRPr="0026711A">
              <w:rPr>
                <w:color w:val="000000"/>
                <w:sz w:val="28"/>
                <w:szCs w:val="28"/>
                <w:bdr w:val="none" w:sz="0" w:space="0" w:color="auto" w:frame="1"/>
              </w:rPr>
              <w:t>холодна (1-2 хвилини);</w:t>
            </w: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6)</w:t>
            </w:r>
            <w:r w:rsidRPr="0026711A">
              <w:rPr>
                <w:color w:val="000000"/>
                <w:sz w:val="28"/>
                <w:szCs w:val="28"/>
              </w:rPr>
              <w:t> </w:t>
            </w:r>
            <w:r w:rsidRPr="0026711A">
              <w:rPr>
                <w:color w:val="000000"/>
                <w:sz w:val="28"/>
                <w:szCs w:val="28"/>
                <w:bdr w:val="none" w:sz="0" w:space="0" w:color="auto" w:frame="1"/>
              </w:rPr>
              <w:t>гаряча (20-60 секунд);</w:t>
            </w: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7)</w:t>
            </w:r>
            <w:r w:rsidRPr="0026711A">
              <w:rPr>
                <w:color w:val="000000"/>
                <w:sz w:val="28"/>
                <w:szCs w:val="28"/>
              </w:rPr>
              <w:t> </w:t>
            </w:r>
            <w:r w:rsidRPr="0026711A">
              <w:rPr>
                <w:color w:val="000000"/>
                <w:sz w:val="28"/>
                <w:szCs w:val="28"/>
                <w:bdr w:val="none" w:sz="0" w:space="0" w:color="auto" w:frame="1"/>
              </w:rPr>
              <w:t>холодна (до тих пір, поки приємно).</w:t>
            </w:r>
          </w:p>
        </w:tc>
      </w:tr>
      <w:tr w:rsidR="0026711A" w:rsidRPr="0026711A" w:rsidTr="00985B2F">
        <w:tc>
          <w:tcPr>
            <w:tcW w:w="509"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2</w:t>
            </w:r>
          </w:p>
        </w:tc>
        <w:tc>
          <w:tcPr>
            <w:tcW w:w="286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Лікувальна гімнастика</w:t>
            </w:r>
          </w:p>
        </w:tc>
        <w:tc>
          <w:tcPr>
            <w:tcW w:w="269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25-30 хв, 5 разів на тиждень</w:t>
            </w:r>
          </w:p>
        </w:tc>
        <w:tc>
          <w:tcPr>
            <w:tcW w:w="3402"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Вправи для всіх м’язових груп в повільному та середньому темпі. Щільність виконання 30-40%.</w:t>
            </w:r>
          </w:p>
        </w:tc>
      </w:tr>
      <w:tr w:rsidR="0026711A" w:rsidRPr="0026711A" w:rsidTr="00985B2F">
        <w:tc>
          <w:tcPr>
            <w:tcW w:w="509"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3</w:t>
            </w:r>
          </w:p>
        </w:tc>
        <w:tc>
          <w:tcPr>
            <w:tcW w:w="286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Масаж</w:t>
            </w:r>
          </w:p>
        </w:tc>
        <w:tc>
          <w:tcPr>
            <w:tcW w:w="269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15—20 хв,</w:t>
            </w: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курс — 12—15 сеансів, через день</w:t>
            </w:r>
          </w:p>
        </w:tc>
        <w:tc>
          <w:tcPr>
            <w:tcW w:w="3402"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Місцевий та загальний масаж з сегментарно-рефлекторним впливом. Здійснюють з незначною силою та інтенсивністю.</w:t>
            </w:r>
          </w:p>
        </w:tc>
      </w:tr>
      <w:tr w:rsidR="0026711A" w:rsidRPr="0026711A" w:rsidTr="00985B2F">
        <w:tc>
          <w:tcPr>
            <w:tcW w:w="509"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4</w:t>
            </w:r>
          </w:p>
        </w:tc>
        <w:tc>
          <w:tcPr>
            <w:tcW w:w="286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 xml:space="preserve">Бальнеотерапія </w:t>
            </w:r>
            <w:r w:rsidRPr="0026711A">
              <w:rPr>
                <w:color w:val="000000"/>
                <w:sz w:val="28"/>
                <w:szCs w:val="28"/>
              </w:rPr>
              <w:lastRenderedPageBreak/>
              <w:t>(вживання мінеральних вод)</w:t>
            </w:r>
          </w:p>
        </w:tc>
        <w:tc>
          <w:tcPr>
            <w:tcW w:w="269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lastRenderedPageBreak/>
              <w:t xml:space="preserve">Разовий прийом не </w:t>
            </w:r>
            <w:r w:rsidRPr="0026711A">
              <w:rPr>
                <w:color w:val="000000"/>
                <w:sz w:val="28"/>
                <w:szCs w:val="28"/>
              </w:rPr>
              <w:lastRenderedPageBreak/>
              <w:t>більше 200 мл (на початку курсу призначають невеликі разові дози 50-100 мл), загалом на добу – не більше 600 мл.</w:t>
            </w:r>
          </w:p>
        </w:tc>
        <w:tc>
          <w:tcPr>
            <w:tcW w:w="3402"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lastRenderedPageBreak/>
              <w:t xml:space="preserve">Єссентукі №4, 17, </w:t>
            </w:r>
            <w:r w:rsidRPr="0026711A">
              <w:rPr>
                <w:color w:val="000000"/>
                <w:sz w:val="28"/>
                <w:szCs w:val="28"/>
              </w:rPr>
              <w:lastRenderedPageBreak/>
              <w:t>Смирнівська, Слав’янівська, Боржомі</w:t>
            </w:r>
          </w:p>
        </w:tc>
      </w:tr>
      <w:tr w:rsidR="0026711A" w:rsidRPr="0026711A" w:rsidTr="00985B2F">
        <w:tc>
          <w:tcPr>
            <w:tcW w:w="509"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lastRenderedPageBreak/>
              <w:t>5</w:t>
            </w:r>
          </w:p>
        </w:tc>
        <w:tc>
          <w:tcPr>
            <w:tcW w:w="286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Бальнеотерапія (зовнішнє застосування у вигляді йодобромних і вуглекислих ванн)</w:t>
            </w:r>
          </w:p>
        </w:tc>
        <w:tc>
          <w:tcPr>
            <w:tcW w:w="269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10-12 хвилин.</w:t>
            </w: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курс 12-14 процедур через день</w:t>
            </w:r>
          </w:p>
        </w:tc>
        <w:tc>
          <w:tcPr>
            <w:tcW w:w="3402"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Температура води 34-36°С</w:t>
            </w:r>
          </w:p>
        </w:tc>
      </w:tr>
      <w:tr w:rsidR="0026711A" w:rsidRPr="0026711A" w:rsidTr="00985B2F">
        <w:tc>
          <w:tcPr>
            <w:tcW w:w="509"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6</w:t>
            </w:r>
          </w:p>
        </w:tc>
        <w:tc>
          <w:tcPr>
            <w:tcW w:w="286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Дозована ходьба (теренкур)</w:t>
            </w:r>
          </w:p>
        </w:tc>
        <w:tc>
          <w:tcPr>
            <w:tcW w:w="269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з 1,5 до 4 км., щоденно</w:t>
            </w:r>
          </w:p>
        </w:tc>
        <w:tc>
          <w:tcPr>
            <w:tcW w:w="3402"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Відстань збільшується поступово. Дозується темпом ходьби і кількістю зупинок для відпочинку.</w:t>
            </w:r>
          </w:p>
        </w:tc>
      </w:tr>
      <w:tr w:rsidR="0026711A" w:rsidRPr="0026711A" w:rsidTr="00985B2F">
        <w:tc>
          <w:tcPr>
            <w:tcW w:w="509"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7</w:t>
            </w:r>
          </w:p>
        </w:tc>
        <w:tc>
          <w:tcPr>
            <w:tcW w:w="286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Самостійні заняття (лікувальна гімнастика загального характеру)</w:t>
            </w:r>
          </w:p>
        </w:tc>
        <w:tc>
          <w:tcPr>
            <w:tcW w:w="269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3-4 рази на день</w:t>
            </w:r>
          </w:p>
        </w:tc>
        <w:tc>
          <w:tcPr>
            <w:tcW w:w="3402"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 </w:t>
            </w:r>
          </w:p>
        </w:tc>
      </w:tr>
      <w:tr w:rsidR="0026711A" w:rsidRPr="0026711A" w:rsidTr="00985B2F">
        <w:tc>
          <w:tcPr>
            <w:tcW w:w="509"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8</w:t>
            </w:r>
          </w:p>
        </w:tc>
        <w:tc>
          <w:tcPr>
            <w:tcW w:w="286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Самостійні заняття (гімнастика для ніг, профілактика СДС)</w:t>
            </w:r>
          </w:p>
        </w:tc>
        <w:tc>
          <w:tcPr>
            <w:tcW w:w="269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2-3 рази на день</w:t>
            </w:r>
          </w:p>
        </w:tc>
        <w:tc>
          <w:tcPr>
            <w:tcW w:w="3402"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 </w:t>
            </w:r>
          </w:p>
        </w:tc>
      </w:tr>
      <w:tr w:rsidR="0026711A" w:rsidRPr="0026711A" w:rsidTr="00985B2F">
        <w:tc>
          <w:tcPr>
            <w:tcW w:w="509"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9</w:t>
            </w:r>
          </w:p>
        </w:tc>
        <w:tc>
          <w:tcPr>
            <w:tcW w:w="286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Самостійні заняття (гімнастика для очей)</w:t>
            </w:r>
          </w:p>
        </w:tc>
        <w:tc>
          <w:tcPr>
            <w:tcW w:w="269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Як короткочасний відпочинок під час роботи а також перед сном</w:t>
            </w:r>
          </w:p>
        </w:tc>
        <w:tc>
          <w:tcPr>
            <w:tcW w:w="3402"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 </w:t>
            </w:r>
          </w:p>
        </w:tc>
      </w:tr>
    </w:tbl>
    <w:p w:rsidR="00985B2F" w:rsidRDefault="00985B2F" w:rsidP="0026711A">
      <w:pPr>
        <w:pStyle w:val="ad"/>
        <w:spacing w:before="0" w:beforeAutospacing="0" w:after="0" w:afterAutospacing="0" w:line="384" w:lineRule="auto"/>
        <w:jc w:val="both"/>
        <w:rPr>
          <w:color w:val="000000"/>
          <w:sz w:val="28"/>
          <w:szCs w:val="28"/>
          <w:bdr w:val="none" w:sz="0" w:space="0" w:color="auto" w:frame="1"/>
        </w:rPr>
      </w:pPr>
    </w:p>
    <w:p w:rsidR="00985B2F" w:rsidRDefault="0026711A" w:rsidP="00985B2F">
      <w:pPr>
        <w:pStyle w:val="ad"/>
        <w:spacing w:before="0" w:beforeAutospacing="0" w:after="0" w:afterAutospacing="0" w:line="384" w:lineRule="auto"/>
        <w:ind w:firstLine="708"/>
        <w:jc w:val="both"/>
        <w:rPr>
          <w:color w:val="000000"/>
          <w:sz w:val="28"/>
          <w:szCs w:val="28"/>
          <w:bdr w:val="none" w:sz="0" w:space="0" w:color="auto" w:frame="1"/>
        </w:rPr>
      </w:pPr>
      <w:r w:rsidRPr="0026711A">
        <w:rPr>
          <w:color w:val="000000"/>
          <w:sz w:val="28"/>
          <w:szCs w:val="28"/>
          <w:bdr w:val="none" w:sz="0" w:space="0" w:color="auto" w:frame="1"/>
        </w:rPr>
        <w:lastRenderedPageBreak/>
        <w:t>Побудова занять комплексної реабілітації з врахуванням супутніх патологій дозволяє значно покращити самопочуття хворих на ЦД.</w:t>
      </w:r>
    </w:p>
    <w:p w:rsidR="0026711A" w:rsidRPr="0026711A" w:rsidRDefault="0026711A" w:rsidP="00985B2F">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 xml:space="preserve"> Саме тому в реабілітаційний комплекс включено засоби, направлені на профілактику і лікування супутніх захворювань і ускладнень ЦД 2 типу (Таблиця </w:t>
      </w:r>
      <w:r w:rsidR="00843E8D">
        <w:rPr>
          <w:color w:val="000000"/>
          <w:sz w:val="28"/>
          <w:szCs w:val="28"/>
          <w:bdr w:val="none" w:sz="0" w:space="0" w:color="auto" w:frame="1"/>
        </w:rPr>
        <w:t>1.2</w:t>
      </w:r>
      <w:r w:rsidRPr="0026711A">
        <w:rPr>
          <w:color w:val="000000"/>
          <w:sz w:val="28"/>
          <w:szCs w:val="28"/>
          <w:bdr w:val="none" w:sz="0" w:space="0" w:color="auto" w:frame="1"/>
        </w:rPr>
        <w:t>).</w:t>
      </w:r>
    </w:p>
    <w:p w:rsidR="0026711A" w:rsidRPr="0026711A" w:rsidRDefault="0026711A" w:rsidP="0026711A">
      <w:pPr>
        <w:pStyle w:val="ad"/>
        <w:spacing w:before="0" w:beforeAutospacing="0" w:after="0" w:afterAutospacing="0" w:line="384" w:lineRule="auto"/>
        <w:jc w:val="right"/>
        <w:rPr>
          <w:color w:val="000000"/>
          <w:sz w:val="28"/>
          <w:szCs w:val="28"/>
        </w:rPr>
      </w:pPr>
      <w:r w:rsidRPr="0026711A">
        <w:rPr>
          <w:color w:val="000000"/>
          <w:sz w:val="28"/>
          <w:szCs w:val="28"/>
        </w:rPr>
        <w:t> </w:t>
      </w:r>
    </w:p>
    <w:p w:rsidR="0026711A" w:rsidRDefault="0026711A" w:rsidP="0026711A">
      <w:pPr>
        <w:pStyle w:val="ad"/>
        <w:spacing w:before="0" w:beforeAutospacing="0" w:after="0" w:afterAutospacing="0" w:line="384" w:lineRule="auto"/>
        <w:jc w:val="right"/>
        <w:rPr>
          <w:i/>
          <w:color w:val="000000"/>
          <w:sz w:val="28"/>
          <w:szCs w:val="28"/>
        </w:rPr>
      </w:pPr>
      <w:r w:rsidRPr="00985B2F">
        <w:rPr>
          <w:i/>
          <w:color w:val="000000"/>
          <w:sz w:val="28"/>
          <w:szCs w:val="28"/>
        </w:rPr>
        <w:t xml:space="preserve">Таблиця </w:t>
      </w:r>
      <w:r w:rsidR="00843E8D">
        <w:rPr>
          <w:i/>
          <w:color w:val="000000"/>
          <w:sz w:val="28"/>
          <w:szCs w:val="28"/>
        </w:rPr>
        <w:t>1.2</w:t>
      </w:r>
    </w:p>
    <w:p w:rsidR="00985B2F" w:rsidRPr="00316061" w:rsidRDefault="00985B2F" w:rsidP="00316061">
      <w:pPr>
        <w:pStyle w:val="ad"/>
        <w:spacing w:before="0" w:beforeAutospacing="0" w:after="0" w:afterAutospacing="0" w:line="384" w:lineRule="auto"/>
        <w:jc w:val="center"/>
        <w:rPr>
          <w:b/>
          <w:color w:val="000000"/>
          <w:sz w:val="28"/>
          <w:szCs w:val="28"/>
        </w:rPr>
      </w:pPr>
      <w:r w:rsidRPr="00316061">
        <w:rPr>
          <w:b/>
          <w:color w:val="000000"/>
          <w:sz w:val="28"/>
          <w:szCs w:val="28"/>
          <w:bdr w:val="none" w:sz="0" w:space="0" w:color="auto" w:frame="1"/>
        </w:rPr>
        <w:t>Засоби профілактики і лікування супутніх захворювань і ускладнень ЦД 2 типу</w:t>
      </w:r>
    </w:p>
    <w:tbl>
      <w:tblPr>
        <w:tblW w:w="94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0"/>
        <w:gridCol w:w="5387"/>
      </w:tblGrid>
      <w:tr w:rsidR="0026711A" w:rsidRPr="00316061" w:rsidTr="00316061">
        <w:tc>
          <w:tcPr>
            <w:tcW w:w="4080" w:type="dxa"/>
            <w:vAlign w:val="center"/>
            <w:hideMark/>
          </w:tcPr>
          <w:p w:rsidR="0026711A" w:rsidRPr="00316061" w:rsidRDefault="0026711A" w:rsidP="0026711A">
            <w:pPr>
              <w:pStyle w:val="ad"/>
              <w:spacing w:before="0" w:beforeAutospacing="0" w:after="0" w:afterAutospacing="0" w:line="384" w:lineRule="auto"/>
              <w:jc w:val="center"/>
              <w:rPr>
                <w:b/>
                <w:color w:val="000000"/>
                <w:sz w:val="28"/>
                <w:szCs w:val="28"/>
              </w:rPr>
            </w:pPr>
            <w:r w:rsidRPr="00316061">
              <w:rPr>
                <w:b/>
                <w:color w:val="000000"/>
                <w:sz w:val="28"/>
                <w:szCs w:val="28"/>
              </w:rPr>
              <w:t>Супутні захворювання та ускладнення ЦД 2 типу</w:t>
            </w:r>
          </w:p>
        </w:tc>
        <w:tc>
          <w:tcPr>
            <w:tcW w:w="5387" w:type="dxa"/>
            <w:vAlign w:val="center"/>
            <w:hideMark/>
          </w:tcPr>
          <w:p w:rsidR="0026711A" w:rsidRPr="00316061" w:rsidRDefault="0026711A" w:rsidP="0026711A">
            <w:pPr>
              <w:pStyle w:val="ad"/>
              <w:spacing w:before="0" w:beforeAutospacing="0" w:after="0" w:afterAutospacing="0" w:line="384" w:lineRule="auto"/>
              <w:jc w:val="center"/>
              <w:rPr>
                <w:b/>
                <w:color w:val="000000"/>
                <w:sz w:val="28"/>
                <w:szCs w:val="28"/>
              </w:rPr>
            </w:pPr>
            <w:r w:rsidRPr="00316061">
              <w:rPr>
                <w:b/>
                <w:color w:val="000000"/>
                <w:sz w:val="28"/>
                <w:szCs w:val="28"/>
              </w:rPr>
              <w:t>Засоби фізичної реабілітації</w:t>
            </w:r>
          </w:p>
        </w:tc>
      </w:tr>
      <w:tr w:rsidR="0026711A" w:rsidRPr="0026711A" w:rsidTr="00316061">
        <w:tc>
          <w:tcPr>
            <w:tcW w:w="40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Гіпертонічна хвороба 1 ступеня</w:t>
            </w:r>
          </w:p>
        </w:tc>
        <w:tc>
          <w:tcPr>
            <w:tcW w:w="5387"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вправи на розслаблення м’язів, дихальні вправи, вправи на координацію і тренування вестибулярного апарату, сегментарно-рефлекторний масаж шийно-комірцевої області</w:t>
            </w:r>
          </w:p>
        </w:tc>
      </w:tr>
      <w:tr w:rsidR="0026711A" w:rsidRPr="0026711A" w:rsidTr="00316061">
        <w:tc>
          <w:tcPr>
            <w:tcW w:w="40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Ретинопатія</w:t>
            </w:r>
          </w:p>
        </w:tc>
        <w:tc>
          <w:tcPr>
            <w:tcW w:w="5387"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гімнастика для очей</w:t>
            </w:r>
          </w:p>
        </w:tc>
      </w:tr>
      <w:tr w:rsidR="0026711A" w:rsidRPr="0026711A" w:rsidTr="00316061">
        <w:tc>
          <w:tcPr>
            <w:tcW w:w="40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Зайва вага</w:t>
            </w:r>
          </w:p>
        </w:tc>
        <w:tc>
          <w:tcPr>
            <w:tcW w:w="5387"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загальний масаж, дозована ходьба (теренкур)</w:t>
            </w:r>
          </w:p>
        </w:tc>
      </w:tr>
      <w:tr w:rsidR="0026711A" w:rsidRPr="0026711A" w:rsidTr="00316061">
        <w:tc>
          <w:tcPr>
            <w:tcW w:w="40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Синдром діабетичної стопи</w:t>
            </w:r>
          </w:p>
        </w:tc>
        <w:tc>
          <w:tcPr>
            <w:tcW w:w="5387"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сегментарно-рефлекторний масаж попереково-крижової області та нижніх кінцівок, гімнастика для ніг</w:t>
            </w:r>
          </w:p>
        </w:tc>
      </w:tr>
      <w:tr w:rsidR="0026711A" w:rsidRPr="0026711A" w:rsidTr="00316061">
        <w:tc>
          <w:tcPr>
            <w:tcW w:w="40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Нефропатія</w:t>
            </w:r>
          </w:p>
        </w:tc>
        <w:tc>
          <w:tcPr>
            <w:tcW w:w="5387"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вправи для м’язів спини та живота, гідротерапія, бальнеотерапія (йодобромні ванни)</w:t>
            </w:r>
          </w:p>
        </w:tc>
      </w:tr>
      <w:tr w:rsidR="0026711A" w:rsidRPr="0026711A" w:rsidTr="00316061">
        <w:tc>
          <w:tcPr>
            <w:tcW w:w="40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Нейропатія</w:t>
            </w:r>
          </w:p>
        </w:tc>
        <w:tc>
          <w:tcPr>
            <w:tcW w:w="5387"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 xml:space="preserve">гімнастика для ніг, сегментарно-рефлекторний масаж попереково-крижової </w:t>
            </w:r>
            <w:r w:rsidRPr="0026711A">
              <w:rPr>
                <w:color w:val="000000"/>
                <w:sz w:val="28"/>
                <w:szCs w:val="28"/>
              </w:rPr>
              <w:lastRenderedPageBreak/>
              <w:t>області та нижніх кінцівок</w:t>
            </w:r>
          </w:p>
        </w:tc>
      </w:tr>
    </w:tbl>
    <w:p w:rsidR="00316061" w:rsidRDefault="00316061" w:rsidP="0026711A">
      <w:pPr>
        <w:pStyle w:val="ad"/>
        <w:spacing w:before="0" w:beforeAutospacing="0" w:after="0" w:afterAutospacing="0" w:line="384" w:lineRule="auto"/>
        <w:jc w:val="both"/>
        <w:rPr>
          <w:color w:val="000000"/>
          <w:sz w:val="28"/>
          <w:szCs w:val="28"/>
          <w:bdr w:val="none" w:sz="0" w:space="0" w:color="auto" w:frame="1"/>
        </w:rPr>
      </w:pPr>
    </w:p>
    <w:p w:rsidR="00316061" w:rsidRDefault="0026711A" w:rsidP="00316061">
      <w:pPr>
        <w:pStyle w:val="ad"/>
        <w:spacing w:before="0" w:beforeAutospacing="0" w:after="0" w:afterAutospacing="0" w:line="384" w:lineRule="auto"/>
        <w:ind w:firstLine="708"/>
        <w:jc w:val="both"/>
        <w:rPr>
          <w:color w:val="000000"/>
          <w:sz w:val="28"/>
          <w:szCs w:val="28"/>
          <w:bdr w:val="none" w:sz="0" w:space="0" w:color="auto" w:frame="1"/>
        </w:rPr>
      </w:pPr>
      <w:r w:rsidRPr="0026711A">
        <w:rPr>
          <w:color w:val="000000"/>
          <w:sz w:val="28"/>
          <w:szCs w:val="28"/>
          <w:bdr w:val="none" w:sz="0" w:space="0" w:color="auto" w:frame="1"/>
        </w:rPr>
        <w:t xml:space="preserve">На першому етапі експерименту за результатами комплексу клінічних та фізіологічних досліджень встановлено, що середній вік пацієнтів КГ становив 44,0±2,2 роки, середня тривалість захворювання 4,2±2,2 роки, рівень глюкози 8,0±0,3 ммоль/л. </w:t>
      </w:r>
    </w:p>
    <w:p w:rsidR="00316061" w:rsidRDefault="0026711A" w:rsidP="00316061">
      <w:pPr>
        <w:pStyle w:val="ad"/>
        <w:spacing w:before="0" w:beforeAutospacing="0" w:after="0" w:afterAutospacing="0" w:line="384" w:lineRule="auto"/>
        <w:ind w:firstLine="708"/>
        <w:jc w:val="both"/>
        <w:rPr>
          <w:color w:val="000000"/>
          <w:sz w:val="28"/>
          <w:szCs w:val="28"/>
          <w:bdr w:val="none" w:sz="0" w:space="0" w:color="auto" w:frame="1"/>
        </w:rPr>
      </w:pPr>
      <w:r w:rsidRPr="0026711A">
        <w:rPr>
          <w:color w:val="000000"/>
          <w:sz w:val="28"/>
          <w:szCs w:val="28"/>
          <w:bdr w:val="none" w:sz="0" w:space="0" w:color="auto" w:frame="1"/>
        </w:rPr>
        <w:t xml:space="preserve">Пізні ускладнення цукрового діабету (ретинопатія, нефропатія початкових стадій) виявлені у 36,4%, у 45,5% - підвищена маса тіла (середня вага хворих складала 68,8±6,8 кг, ІМТ 25,2±1,9), 54,5% страждають на гіпертонічну хворобу 1 ступеня (систолічний тиск 140-155 мм рт. ст., діастолічний тиск 85-95 мм рт.ст.). </w:t>
      </w:r>
    </w:p>
    <w:p w:rsidR="0026711A" w:rsidRPr="0026711A" w:rsidRDefault="0026711A" w:rsidP="00316061">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Середній рівень ЧСС у стані спокою становив 74,2±6,1 уд/хв. За результатами оцінки МСК та фізичної працездатності за допомогою велоергометрії виявлено зниження толерантності до фізичного навантаження: середнє значення споживання кисню хворих КГ становив 28,5±4,1 мл/хв/кг (для здорових жінок у віці 40-49 років середні значення становлять 32,0-40,0 мл/хв/кг). Низький рівень фізичної працездатності виявлено у 27,27%, середній у 36,36% та високий у 36,36%.</w:t>
      </w:r>
    </w:p>
    <w:p w:rsidR="00316061" w:rsidRDefault="0026711A" w:rsidP="00316061">
      <w:pPr>
        <w:pStyle w:val="ad"/>
        <w:spacing w:before="0" w:beforeAutospacing="0" w:after="0" w:afterAutospacing="0" w:line="384" w:lineRule="auto"/>
        <w:ind w:firstLine="708"/>
        <w:jc w:val="both"/>
        <w:rPr>
          <w:color w:val="000000"/>
          <w:sz w:val="28"/>
          <w:szCs w:val="28"/>
          <w:bdr w:val="none" w:sz="0" w:space="0" w:color="auto" w:frame="1"/>
        </w:rPr>
      </w:pPr>
      <w:r w:rsidRPr="0026711A">
        <w:rPr>
          <w:color w:val="000000"/>
          <w:sz w:val="28"/>
          <w:szCs w:val="28"/>
          <w:bdr w:val="none" w:sz="0" w:space="0" w:color="auto" w:frame="1"/>
        </w:rPr>
        <w:t xml:space="preserve">За результатами клінічних та фізіологічних досліджень пацієнтів ЕГ встановлено, що середній вік становив 44,8±2,0 роки, середня тривалість захворювання 5,3±1,9 роки, середній рівень глюкози в крові 8,1±0,3 ммоль/л., пізні ускладнення цукрового діабету (ретинопатія, нефропатія початкових стадій) виявлені у 46,2%, підвищена маса тіла у 46,2% (середня вага хворих складала 70,1±6,8 кг, ІМТ 25,7±1,9), страждає на гіпертонічну хворобу 1 ступеня 53,8% хворих (систолічний тиск 140-155 мм рт. ст., діастолічний тиск 85-95 мм рт.ст.). </w:t>
      </w:r>
    </w:p>
    <w:p w:rsidR="00843E8D" w:rsidRDefault="0026711A" w:rsidP="00316061">
      <w:pPr>
        <w:pStyle w:val="ad"/>
        <w:spacing w:before="0" w:beforeAutospacing="0" w:after="0" w:afterAutospacing="0" w:line="384" w:lineRule="auto"/>
        <w:ind w:firstLine="708"/>
        <w:jc w:val="both"/>
        <w:rPr>
          <w:color w:val="000000"/>
          <w:sz w:val="28"/>
          <w:szCs w:val="28"/>
          <w:bdr w:val="none" w:sz="0" w:space="0" w:color="auto" w:frame="1"/>
        </w:rPr>
      </w:pPr>
      <w:r w:rsidRPr="0026711A">
        <w:rPr>
          <w:color w:val="000000"/>
          <w:sz w:val="28"/>
          <w:szCs w:val="28"/>
          <w:bdr w:val="none" w:sz="0" w:space="0" w:color="auto" w:frame="1"/>
        </w:rPr>
        <w:lastRenderedPageBreak/>
        <w:t xml:space="preserve">Середній рівень ЧСС у стані спокою становив 74,1±5,9 уд/хв., результати оцінки МСК та фізичної працездатності майже аналогічні до хворих КГ і становлять 28,4±3,1 мл/хв/кг. </w:t>
      </w:r>
    </w:p>
    <w:p w:rsidR="0026711A" w:rsidRPr="0026711A" w:rsidRDefault="0026711A" w:rsidP="00316061">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Низький рівень працездатності виявлено у 15,38%, середній у 76,92%, високий у 7,69%.</w:t>
      </w:r>
    </w:p>
    <w:p w:rsidR="0026711A" w:rsidRPr="0026711A" w:rsidRDefault="0026711A" w:rsidP="00316061">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За результатами досліджень суб’єктивних показників було виявлені наступні клінічні скарги: зниження працездатності, погіршення зору, млявість, втомлюваність, поганий сон.</w:t>
      </w:r>
    </w:p>
    <w:p w:rsidR="0026711A" w:rsidRPr="0026711A" w:rsidRDefault="0026711A" w:rsidP="00316061">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Згідно плану дослідження, наступний етап передбачав проведення курсу лікування: стосовно хворих КГ - за загальноприйнятою методикою, хворих ЕГ - за запропонованою програмою фізичної реабілітації.</w:t>
      </w: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noProof/>
          <w:color w:val="000000"/>
          <w:sz w:val="28"/>
          <w:szCs w:val="28"/>
          <w:lang w:val="ru-RU" w:eastAsia="ru-RU"/>
        </w:rPr>
        <w:drawing>
          <wp:inline distT="0" distB="0" distL="0" distR="0" wp14:anchorId="020FBB0B" wp14:editId="3087354B">
            <wp:extent cx="5943600" cy="2880360"/>
            <wp:effectExtent l="0" t="0" r="0" b="0"/>
            <wp:docPr id="5" name="Рисунок 5" descr="http://ap.uu.edu.ua/upload/images/%20%D1%80%D1%96%D0%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uu.edu.ua/upload/images/%20%D1%80%D1%96%D0%B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80360"/>
                    </a:xfrm>
                    <a:prstGeom prst="rect">
                      <a:avLst/>
                    </a:prstGeom>
                    <a:noFill/>
                    <a:ln>
                      <a:noFill/>
                    </a:ln>
                  </pic:spPr>
                </pic:pic>
              </a:graphicData>
            </a:graphic>
          </wp:inline>
        </w:drawing>
      </w:r>
    </w:p>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 xml:space="preserve">Рис. </w:t>
      </w:r>
      <w:r w:rsidR="00843E8D">
        <w:rPr>
          <w:color w:val="000000"/>
          <w:sz w:val="28"/>
          <w:szCs w:val="28"/>
        </w:rPr>
        <w:t>1.1</w:t>
      </w:r>
    </w:p>
    <w:p w:rsidR="0074330B" w:rsidRPr="0026711A" w:rsidRDefault="0074330B" w:rsidP="0074330B">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На кінцевому етапі експерименту було проведено обстеження з метою оцінки динаміки основних показників на підставі яких можливо оцінити ефективність програми та виконання поставлених задач.</w:t>
      </w:r>
    </w:p>
    <w:p w:rsidR="0074330B" w:rsidRDefault="0074330B" w:rsidP="0074330B">
      <w:pPr>
        <w:pStyle w:val="ad"/>
        <w:spacing w:before="0" w:beforeAutospacing="0" w:after="0" w:afterAutospacing="0" w:line="384" w:lineRule="auto"/>
        <w:ind w:firstLine="708"/>
        <w:jc w:val="both"/>
        <w:rPr>
          <w:color w:val="000000"/>
          <w:sz w:val="28"/>
          <w:szCs w:val="28"/>
          <w:bdr w:val="none" w:sz="0" w:space="0" w:color="auto" w:frame="1"/>
        </w:rPr>
      </w:pPr>
      <w:r w:rsidRPr="0026711A">
        <w:rPr>
          <w:color w:val="000000"/>
          <w:sz w:val="28"/>
          <w:szCs w:val="28"/>
          <w:bdr w:val="none" w:sz="0" w:space="0" w:color="auto" w:frame="1"/>
        </w:rPr>
        <w:t xml:space="preserve">1) відмічена нормалізація вмісту глюкози в крові. </w:t>
      </w:r>
    </w:p>
    <w:p w:rsidR="0074330B" w:rsidRDefault="0074330B" w:rsidP="0074330B">
      <w:pPr>
        <w:pStyle w:val="ad"/>
        <w:spacing w:before="0" w:beforeAutospacing="0" w:after="0" w:afterAutospacing="0" w:line="384" w:lineRule="auto"/>
        <w:ind w:firstLine="708"/>
        <w:jc w:val="both"/>
        <w:rPr>
          <w:color w:val="000000"/>
          <w:sz w:val="28"/>
          <w:szCs w:val="28"/>
          <w:bdr w:val="none" w:sz="0" w:space="0" w:color="auto" w:frame="1"/>
        </w:rPr>
      </w:pPr>
      <w:r w:rsidRPr="0026711A">
        <w:rPr>
          <w:color w:val="000000"/>
          <w:sz w:val="28"/>
          <w:szCs w:val="28"/>
          <w:bdr w:val="none" w:sz="0" w:space="0" w:color="auto" w:frame="1"/>
        </w:rPr>
        <w:t>Концентрація глюкози в крові (рис.</w:t>
      </w:r>
      <w:r>
        <w:rPr>
          <w:color w:val="000000"/>
          <w:sz w:val="28"/>
          <w:szCs w:val="28"/>
          <w:bdr w:val="none" w:sz="0" w:space="0" w:color="auto" w:frame="1"/>
        </w:rPr>
        <w:t xml:space="preserve"> 1.</w:t>
      </w:r>
      <w:r w:rsidRPr="0026711A">
        <w:rPr>
          <w:color w:val="000000"/>
          <w:sz w:val="28"/>
          <w:szCs w:val="28"/>
          <w:bdr w:val="none" w:sz="0" w:space="0" w:color="auto" w:frame="1"/>
        </w:rPr>
        <w:t xml:space="preserve">1) хворих КГ знизилась на 0,5 ммоль/л, або на 6,83% до 7,4±0,2 ммоль/л. </w:t>
      </w:r>
    </w:p>
    <w:p w:rsidR="0074330B" w:rsidRDefault="0074330B" w:rsidP="0074330B">
      <w:pPr>
        <w:pStyle w:val="ad"/>
        <w:spacing w:before="0" w:beforeAutospacing="0" w:after="0" w:afterAutospacing="0" w:line="384" w:lineRule="auto"/>
        <w:ind w:firstLine="708"/>
        <w:jc w:val="both"/>
        <w:rPr>
          <w:color w:val="000000"/>
          <w:sz w:val="28"/>
          <w:szCs w:val="28"/>
          <w:bdr w:val="none" w:sz="0" w:space="0" w:color="auto" w:frame="1"/>
        </w:rPr>
      </w:pPr>
      <w:r w:rsidRPr="0026711A">
        <w:rPr>
          <w:color w:val="000000"/>
          <w:sz w:val="28"/>
          <w:szCs w:val="28"/>
          <w:bdr w:val="none" w:sz="0" w:space="0" w:color="auto" w:frame="1"/>
        </w:rPr>
        <w:lastRenderedPageBreak/>
        <w:t xml:space="preserve">Глюкоза в крові хворих ЕГ знизилась на 1,2 ммоль/л або на 14,42% до 6,9±0,3 ммоль/л., тобто досягнуто стадії компенсації діабету. </w:t>
      </w:r>
    </w:p>
    <w:p w:rsidR="0074330B" w:rsidRPr="0026711A" w:rsidRDefault="0074330B" w:rsidP="0074330B">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Таким чином є підстави констатувати ефективність засобів, включених до програми.</w:t>
      </w:r>
    </w:p>
    <w:p w:rsidR="00316061" w:rsidRDefault="0026711A" w:rsidP="00316061">
      <w:pPr>
        <w:pStyle w:val="ad"/>
        <w:spacing w:before="0" w:beforeAutospacing="0" w:after="0" w:afterAutospacing="0" w:line="384" w:lineRule="auto"/>
        <w:ind w:firstLine="708"/>
        <w:jc w:val="both"/>
        <w:rPr>
          <w:color w:val="000000"/>
          <w:sz w:val="28"/>
          <w:szCs w:val="28"/>
          <w:bdr w:val="none" w:sz="0" w:space="0" w:color="auto" w:frame="1"/>
        </w:rPr>
      </w:pPr>
      <w:r w:rsidRPr="0026711A">
        <w:rPr>
          <w:color w:val="000000"/>
          <w:sz w:val="28"/>
          <w:szCs w:val="28"/>
          <w:bdr w:val="none" w:sz="0" w:space="0" w:color="auto" w:frame="1"/>
        </w:rPr>
        <w:t xml:space="preserve">2) за період дослідження вага пацієнтів КГ знизилась в середньому на 1,2 кг, у пацієнтів ЕГ на 1,7 кг, розрахунковий показник ІМТ пацієнтів КГ знизився на 0,4 та склав 24,8±2,5, у пацієнтів ЕГ знизився на 0,6 до 25,1±1,9. </w:t>
      </w:r>
    </w:p>
    <w:p w:rsidR="0026711A" w:rsidRPr="0026711A" w:rsidRDefault="0026711A" w:rsidP="00316061">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За показником ІМТ на початку дослідження зайва вага спостерігалась у 45,5% хворих КГ та у 46,2% ЕГ. В кінці дослідження відсоток хворих з зайвою вагою в КГ не змінився, в ЕГ знизився до 38,5%.</w:t>
      </w:r>
    </w:p>
    <w:p w:rsidR="00316061" w:rsidRDefault="0026711A" w:rsidP="00316061">
      <w:pPr>
        <w:pStyle w:val="ad"/>
        <w:spacing w:before="0" w:beforeAutospacing="0" w:after="0" w:afterAutospacing="0" w:line="384" w:lineRule="auto"/>
        <w:ind w:firstLine="708"/>
        <w:jc w:val="both"/>
        <w:rPr>
          <w:color w:val="000000"/>
          <w:sz w:val="28"/>
          <w:szCs w:val="28"/>
          <w:bdr w:val="none" w:sz="0" w:space="0" w:color="auto" w:frame="1"/>
        </w:rPr>
      </w:pPr>
      <w:r w:rsidRPr="0026711A">
        <w:rPr>
          <w:color w:val="000000"/>
          <w:sz w:val="28"/>
          <w:szCs w:val="28"/>
          <w:bdr w:val="none" w:sz="0" w:space="0" w:color="auto" w:frame="1"/>
        </w:rPr>
        <w:t xml:space="preserve">3) динаміка показників фізичної працездатності, функції серцево-судинної та дихальної систем також демонструють позитивну динаміку. </w:t>
      </w:r>
    </w:p>
    <w:p w:rsidR="0026711A" w:rsidRPr="0026711A" w:rsidRDefault="0026711A" w:rsidP="00316061">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Так, показники ЧСС у спокої (рис.</w:t>
      </w:r>
      <w:r w:rsidR="00843E8D">
        <w:rPr>
          <w:color w:val="000000"/>
          <w:sz w:val="28"/>
          <w:szCs w:val="28"/>
          <w:bdr w:val="none" w:sz="0" w:space="0" w:color="auto" w:frame="1"/>
        </w:rPr>
        <w:t xml:space="preserve"> 1</w:t>
      </w:r>
      <w:r w:rsidR="00316061">
        <w:rPr>
          <w:color w:val="000000"/>
          <w:sz w:val="28"/>
          <w:szCs w:val="28"/>
          <w:bdr w:val="none" w:sz="0" w:space="0" w:color="auto" w:frame="1"/>
        </w:rPr>
        <w:t>.</w:t>
      </w:r>
      <w:r w:rsidRPr="0026711A">
        <w:rPr>
          <w:color w:val="000000"/>
          <w:sz w:val="28"/>
          <w:szCs w:val="28"/>
          <w:bdr w:val="none" w:sz="0" w:space="0" w:color="auto" w:frame="1"/>
        </w:rPr>
        <w:t>2) поліпшились у КГ на 1,5 уд/хв або на 2,08% (до 72,6±6,5 уд/хв), у ЕГ на 2,8 уд/хв або на 3,74% (до 71,3±6,5 уд/хв).</w:t>
      </w: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 </w:t>
      </w: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noProof/>
          <w:color w:val="000000"/>
          <w:sz w:val="28"/>
          <w:szCs w:val="28"/>
          <w:lang w:val="ru-RU" w:eastAsia="ru-RU"/>
        </w:rPr>
        <w:drawing>
          <wp:inline distT="0" distB="0" distL="0" distR="0" wp14:anchorId="4E143CBD" wp14:editId="796AFBDE">
            <wp:extent cx="5981700" cy="2621280"/>
            <wp:effectExtent l="0" t="0" r="0" b="7620"/>
            <wp:docPr id="4" name="Рисунок 4" descr="http://ap.uu.edu.ua/upload/images/%20%D0%BF%D0%BE%D0%BA%D0%B0%D0%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uu.edu.ua/upload/images/%20%D0%BF%D0%BE%D0%BA%D0%B0%D0%B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2621280"/>
                    </a:xfrm>
                    <a:prstGeom prst="rect">
                      <a:avLst/>
                    </a:prstGeom>
                    <a:noFill/>
                    <a:ln>
                      <a:noFill/>
                    </a:ln>
                  </pic:spPr>
                </pic:pic>
              </a:graphicData>
            </a:graphic>
          </wp:inline>
        </w:drawing>
      </w:r>
    </w:p>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 xml:space="preserve">Рис. </w:t>
      </w:r>
      <w:r w:rsidR="00843E8D">
        <w:rPr>
          <w:color w:val="000000"/>
          <w:sz w:val="28"/>
          <w:szCs w:val="28"/>
        </w:rPr>
        <w:t>1</w:t>
      </w:r>
      <w:r w:rsidR="00316061">
        <w:rPr>
          <w:color w:val="000000"/>
          <w:sz w:val="28"/>
          <w:szCs w:val="28"/>
        </w:rPr>
        <w:t>.</w:t>
      </w:r>
      <w:r w:rsidRPr="0026711A">
        <w:rPr>
          <w:color w:val="000000"/>
          <w:sz w:val="28"/>
          <w:szCs w:val="28"/>
        </w:rPr>
        <w:t>2</w:t>
      </w:r>
    </w:p>
    <w:p w:rsidR="0026711A" w:rsidRPr="0026711A" w:rsidRDefault="0026711A" w:rsidP="00316061">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Результати оцінки МСК (рис.</w:t>
      </w:r>
      <w:r w:rsidR="00843E8D">
        <w:rPr>
          <w:color w:val="000000"/>
          <w:sz w:val="28"/>
          <w:szCs w:val="28"/>
          <w:bdr w:val="none" w:sz="0" w:space="0" w:color="auto" w:frame="1"/>
        </w:rPr>
        <w:t xml:space="preserve"> 1.</w:t>
      </w:r>
      <w:r w:rsidRPr="0026711A">
        <w:rPr>
          <w:color w:val="000000"/>
          <w:sz w:val="28"/>
          <w:szCs w:val="28"/>
          <w:bdr w:val="none" w:sz="0" w:space="0" w:color="auto" w:frame="1"/>
        </w:rPr>
        <w:t>3) виявили позитивну динаміку за середніми показниками КГ на 3,5 мл/хв/кг або на 12,46% (до 32,0±4,3 мл/хв/кг), ЕГ на 3,9 мл/хв/кг або на 13,64% (до 32,2±3,9 мл/хв/кг).</w:t>
      </w: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noProof/>
          <w:color w:val="000000"/>
          <w:sz w:val="28"/>
          <w:szCs w:val="28"/>
          <w:lang w:val="ru-RU" w:eastAsia="ru-RU"/>
        </w:rPr>
        <w:lastRenderedPageBreak/>
        <w:drawing>
          <wp:inline distT="0" distB="0" distL="0" distR="0" wp14:anchorId="184D725B" wp14:editId="6E28C687">
            <wp:extent cx="5913120" cy="2621280"/>
            <wp:effectExtent l="0" t="0" r="0" b="7620"/>
            <wp:docPr id="3" name="Рисунок 3" descr="http://ap.uu.edu.ua/upload/images/%20%D0%B7%D0%BD%D0%B0%D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uu.edu.ua/upload/images/%20%D0%B7%D0%BD%D0%B0%D1%8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3120" cy="2621280"/>
                    </a:xfrm>
                    <a:prstGeom prst="rect">
                      <a:avLst/>
                    </a:prstGeom>
                    <a:noFill/>
                    <a:ln>
                      <a:noFill/>
                    </a:ln>
                  </pic:spPr>
                </pic:pic>
              </a:graphicData>
            </a:graphic>
          </wp:inline>
        </w:drawing>
      </w:r>
    </w:p>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 xml:space="preserve">Рис. </w:t>
      </w:r>
      <w:r w:rsidR="00843E8D">
        <w:rPr>
          <w:color w:val="000000"/>
          <w:sz w:val="28"/>
          <w:szCs w:val="28"/>
        </w:rPr>
        <w:t>1</w:t>
      </w:r>
      <w:r w:rsidR="00316061">
        <w:rPr>
          <w:color w:val="000000"/>
          <w:sz w:val="28"/>
          <w:szCs w:val="28"/>
        </w:rPr>
        <w:t>.</w:t>
      </w:r>
      <w:r w:rsidRPr="0026711A">
        <w:rPr>
          <w:color w:val="000000"/>
          <w:sz w:val="28"/>
          <w:szCs w:val="28"/>
        </w:rPr>
        <w:t>3</w:t>
      </w:r>
    </w:p>
    <w:p w:rsidR="0026711A" w:rsidRPr="0026711A" w:rsidRDefault="0026711A" w:rsidP="00316061">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За показником фізичної працездатності оціночний рівень фізичних можливостей покращився у 54,5% хворих КГ та у 76,9% хворих ЕГ (рис.</w:t>
      </w:r>
      <w:r w:rsidR="00316061">
        <w:rPr>
          <w:color w:val="000000"/>
          <w:sz w:val="28"/>
          <w:szCs w:val="28"/>
          <w:bdr w:val="none" w:sz="0" w:space="0" w:color="auto" w:frame="1"/>
        </w:rPr>
        <w:t xml:space="preserve"> 1.</w:t>
      </w:r>
      <w:r w:rsidRPr="0026711A">
        <w:rPr>
          <w:color w:val="000000"/>
          <w:sz w:val="28"/>
          <w:szCs w:val="28"/>
          <w:bdr w:val="none" w:sz="0" w:space="0" w:color="auto" w:frame="1"/>
        </w:rPr>
        <w:t>4 та рис.</w:t>
      </w:r>
      <w:r w:rsidR="00316061">
        <w:rPr>
          <w:color w:val="000000"/>
          <w:sz w:val="28"/>
          <w:szCs w:val="28"/>
          <w:bdr w:val="none" w:sz="0" w:space="0" w:color="auto" w:frame="1"/>
        </w:rPr>
        <w:t xml:space="preserve"> </w:t>
      </w:r>
      <w:r w:rsidR="00C3794D">
        <w:rPr>
          <w:color w:val="000000"/>
          <w:sz w:val="28"/>
          <w:szCs w:val="28"/>
          <w:bdr w:val="none" w:sz="0" w:space="0" w:color="auto" w:frame="1"/>
        </w:rPr>
        <w:t>1</w:t>
      </w:r>
      <w:r w:rsidR="00316061">
        <w:rPr>
          <w:color w:val="000000"/>
          <w:sz w:val="28"/>
          <w:szCs w:val="28"/>
          <w:bdr w:val="none" w:sz="0" w:space="0" w:color="auto" w:frame="1"/>
        </w:rPr>
        <w:t>.</w:t>
      </w:r>
      <w:r w:rsidRPr="0026711A">
        <w:rPr>
          <w:color w:val="000000"/>
          <w:sz w:val="28"/>
          <w:szCs w:val="28"/>
          <w:bdr w:val="none" w:sz="0" w:space="0" w:color="auto" w:frame="1"/>
        </w:rPr>
        <w:t>5).</w:t>
      </w: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noProof/>
          <w:color w:val="000000"/>
          <w:sz w:val="28"/>
          <w:szCs w:val="28"/>
          <w:lang w:val="ru-RU" w:eastAsia="ru-RU"/>
        </w:rPr>
        <w:drawing>
          <wp:inline distT="0" distB="0" distL="0" distR="0" wp14:anchorId="2D550F19" wp14:editId="3330F4D8">
            <wp:extent cx="5890260" cy="2781300"/>
            <wp:effectExtent l="0" t="0" r="0" b="0"/>
            <wp:docPr id="2" name="Рисунок 2" descr="http://ap.uu.edu.ua/upload/images/%28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uu.edu.ua/upload/images/%282%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0260" cy="2781300"/>
                    </a:xfrm>
                    <a:prstGeom prst="rect">
                      <a:avLst/>
                    </a:prstGeom>
                    <a:noFill/>
                    <a:ln>
                      <a:noFill/>
                    </a:ln>
                  </pic:spPr>
                </pic:pic>
              </a:graphicData>
            </a:graphic>
          </wp:inline>
        </w:drawing>
      </w:r>
    </w:p>
    <w:p w:rsid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 xml:space="preserve">Рис. </w:t>
      </w:r>
      <w:r w:rsidR="00C3794D">
        <w:rPr>
          <w:color w:val="000000"/>
          <w:sz w:val="28"/>
          <w:szCs w:val="28"/>
        </w:rPr>
        <w:t>1.</w:t>
      </w:r>
      <w:r w:rsidRPr="0026711A">
        <w:rPr>
          <w:color w:val="000000"/>
          <w:sz w:val="28"/>
          <w:szCs w:val="28"/>
        </w:rPr>
        <w:t>4</w:t>
      </w:r>
    </w:p>
    <w:p w:rsidR="0074330B" w:rsidRPr="0026711A" w:rsidRDefault="0074330B" w:rsidP="0074330B">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4) у обох груп хворих відзначено нормалізацію артеріального тиску: систолічний тиск знизився на 7-10 мм рт.ст., діастолічний тиск на 5-8 мм рт.ст.</w:t>
      </w:r>
    </w:p>
    <w:p w:rsidR="0074330B" w:rsidRDefault="0074330B" w:rsidP="0074330B">
      <w:pPr>
        <w:pStyle w:val="ad"/>
        <w:spacing w:before="0" w:beforeAutospacing="0" w:after="0" w:afterAutospacing="0" w:line="384" w:lineRule="auto"/>
        <w:ind w:firstLine="708"/>
        <w:jc w:val="both"/>
        <w:rPr>
          <w:color w:val="000000"/>
          <w:sz w:val="28"/>
          <w:szCs w:val="28"/>
          <w:bdr w:val="none" w:sz="0" w:space="0" w:color="auto" w:frame="1"/>
        </w:rPr>
      </w:pPr>
      <w:r w:rsidRPr="0026711A">
        <w:rPr>
          <w:color w:val="000000"/>
          <w:sz w:val="28"/>
          <w:szCs w:val="28"/>
          <w:bdr w:val="none" w:sz="0" w:space="0" w:color="auto" w:frame="1"/>
        </w:rPr>
        <w:t xml:space="preserve">5) крім позитивного ефекту за клінічними та фізіологічними показниками, позитивні зміни відзначаються і за суб’єктивними показниками. </w:t>
      </w:r>
    </w:p>
    <w:p w:rsidR="0074330B" w:rsidRPr="0026711A" w:rsidRDefault="0074330B" w:rsidP="0074330B">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lastRenderedPageBreak/>
        <w:t>Так, у хворих обох груп покращились працездатність, самопочуття, нормалізувався сон.</w:t>
      </w:r>
    </w:p>
    <w:p w:rsidR="0074330B" w:rsidRPr="0026711A" w:rsidRDefault="0074330B" w:rsidP="0074330B">
      <w:pPr>
        <w:pStyle w:val="ad"/>
        <w:spacing w:before="0" w:beforeAutospacing="0" w:after="0" w:afterAutospacing="0" w:line="384" w:lineRule="auto"/>
        <w:jc w:val="both"/>
        <w:rPr>
          <w:color w:val="000000"/>
          <w:sz w:val="28"/>
          <w:szCs w:val="28"/>
        </w:rPr>
      </w:pP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noProof/>
          <w:color w:val="000000"/>
          <w:sz w:val="28"/>
          <w:szCs w:val="28"/>
          <w:lang w:val="ru-RU" w:eastAsia="ru-RU"/>
        </w:rPr>
        <w:drawing>
          <wp:inline distT="0" distB="0" distL="0" distR="0" wp14:anchorId="782DD63C" wp14:editId="1180BEDA">
            <wp:extent cx="6073140" cy="2781300"/>
            <wp:effectExtent l="0" t="0" r="3810" b="0"/>
            <wp:docPr id="1" name="Рисунок 1" descr="http://ap.uu.edu.ua/upload/images/%28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uu.edu.ua/upload/images/%283%2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3140" cy="2781300"/>
                    </a:xfrm>
                    <a:prstGeom prst="rect">
                      <a:avLst/>
                    </a:prstGeom>
                    <a:noFill/>
                    <a:ln>
                      <a:noFill/>
                    </a:ln>
                  </pic:spPr>
                </pic:pic>
              </a:graphicData>
            </a:graphic>
          </wp:inline>
        </w:drawing>
      </w:r>
    </w:p>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Рис.</w:t>
      </w:r>
      <w:r w:rsidR="00C3794D">
        <w:rPr>
          <w:color w:val="000000"/>
          <w:sz w:val="28"/>
          <w:szCs w:val="28"/>
        </w:rPr>
        <w:t xml:space="preserve"> 1.</w:t>
      </w:r>
      <w:r w:rsidRPr="0026711A">
        <w:rPr>
          <w:color w:val="000000"/>
          <w:sz w:val="28"/>
          <w:szCs w:val="28"/>
        </w:rPr>
        <w:t>5</w:t>
      </w:r>
    </w:p>
    <w:p w:rsidR="0026711A" w:rsidRPr="0026711A" w:rsidRDefault="0026711A" w:rsidP="00C3794D">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6) комплексна оцінка впливу на хворих програми фізичної реабілітації свідчить про незаперечну користь застосовуваних засобів, зокрема в плані профілактики ускладнень цукрового діабету: стабілізація вуглеводного обміну, стимуляція зменшення жирових відкладень, вплив на нервову, серцево-судинну та дихальну системи, нормалізація психоемоційного тонусу і, власне, зменшення гіперглікемії та глюкозурії та підсилення дії інсуліну.</w:t>
      </w:r>
    </w:p>
    <w:p w:rsidR="0026711A" w:rsidRPr="00843E8D" w:rsidRDefault="0026711A" w:rsidP="0026711A">
      <w:pPr>
        <w:pStyle w:val="ad"/>
        <w:spacing w:before="0" w:beforeAutospacing="0" w:after="0" w:afterAutospacing="0" w:line="384" w:lineRule="auto"/>
        <w:jc w:val="right"/>
        <w:rPr>
          <w:i/>
          <w:color w:val="000000"/>
          <w:sz w:val="28"/>
          <w:szCs w:val="28"/>
        </w:rPr>
      </w:pPr>
      <w:r w:rsidRPr="00843E8D">
        <w:rPr>
          <w:i/>
          <w:color w:val="000000"/>
          <w:sz w:val="28"/>
          <w:szCs w:val="28"/>
        </w:rPr>
        <w:t xml:space="preserve">Таблиця </w:t>
      </w:r>
      <w:r w:rsidR="00C3794D" w:rsidRPr="00843E8D">
        <w:rPr>
          <w:i/>
          <w:color w:val="000000"/>
          <w:sz w:val="28"/>
          <w:szCs w:val="28"/>
        </w:rPr>
        <w:t>1.3</w:t>
      </w:r>
    </w:p>
    <w:p w:rsidR="0026711A" w:rsidRPr="00C3794D" w:rsidRDefault="0026711A" w:rsidP="0026711A">
      <w:pPr>
        <w:pStyle w:val="ad"/>
        <w:spacing w:before="0" w:beforeAutospacing="0" w:after="0" w:afterAutospacing="0" w:line="384" w:lineRule="auto"/>
        <w:jc w:val="center"/>
        <w:rPr>
          <w:b/>
          <w:color w:val="000000"/>
          <w:sz w:val="28"/>
          <w:szCs w:val="28"/>
        </w:rPr>
      </w:pPr>
      <w:r w:rsidRPr="00C3794D">
        <w:rPr>
          <w:b/>
          <w:color w:val="000000"/>
          <w:sz w:val="28"/>
          <w:szCs w:val="28"/>
          <w:bdr w:val="none" w:sz="0" w:space="0" w:color="auto" w:frame="1"/>
        </w:rPr>
        <w:t>Динаміка показників за результатами клінічних та функціональних досліджень хворих на ЦД 2 типу</w:t>
      </w:r>
    </w:p>
    <w:tbl>
      <w:tblPr>
        <w:tblW w:w="94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4"/>
        <w:gridCol w:w="1889"/>
        <w:gridCol w:w="114"/>
        <w:gridCol w:w="1776"/>
        <w:gridCol w:w="1668"/>
        <w:gridCol w:w="186"/>
        <w:gridCol w:w="35"/>
        <w:gridCol w:w="1889"/>
      </w:tblGrid>
      <w:tr w:rsidR="0026711A" w:rsidRPr="00C3794D" w:rsidTr="00C3794D">
        <w:tc>
          <w:tcPr>
            <w:tcW w:w="1880" w:type="dxa"/>
            <w:vMerge w:val="restart"/>
            <w:vAlign w:val="center"/>
            <w:hideMark/>
          </w:tcPr>
          <w:p w:rsidR="0026711A" w:rsidRPr="00C3794D" w:rsidRDefault="0026711A" w:rsidP="0026711A">
            <w:pPr>
              <w:pStyle w:val="ad"/>
              <w:spacing w:before="0" w:beforeAutospacing="0" w:after="0" w:afterAutospacing="0" w:line="384" w:lineRule="auto"/>
              <w:jc w:val="center"/>
              <w:rPr>
                <w:b/>
                <w:color w:val="000000"/>
                <w:sz w:val="28"/>
                <w:szCs w:val="28"/>
              </w:rPr>
            </w:pPr>
            <w:r w:rsidRPr="00C3794D">
              <w:rPr>
                <w:b/>
                <w:color w:val="000000"/>
                <w:sz w:val="28"/>
                <w:szCs w:val="28"/>
              </w:rPr>
              <w:t>Показники</w:t>
            </w:r>
          </w:p>
        </w:tc>
        <w:tc>
          <w:tcPr>
            <w:tcW w:w="3637" w:type="dxa"/>
            <w:gridSpan w:val="3"/>
            <w:vAlign w:val="center"/>
            <w:hideMark/>
          </w:tcPr>
          <w:p w:rsidR="0026711A" w:rsidRPr="00C3794D" w:rsidRDefault="0026711A" w:rsidP="0026711A">
            <w:pPr>
              <w:pStyle w:val="ad"/>
              <w:spacing w:before="0" w:beforeAutospacing="0" w:after="0" w:afterAutospacing="0" w:line="384" w:lineRule="auto"/>
              <w:jc w:val="center"/>
              <w:rPr>
                <w:b/>
                <w:color w:val="000000"/>
                <w:sz w:val="28"/>
                <w:szCs w:val="28"/>
              </w:rPr>
            </w:pPr>
            <w:r w:rsidRPr="00C3794D">
              <w:rPr>
                <w:b/>
                <w:color w:val="000000"/>
                <w:sz w:val="28"/>
                <w:szCs w:val="28"/>
              </w:rPr>
              <w:t>Контрольна група</w:t>
            </w:r>
          </w:p>
        </w:tc>
        <w:tc>
          <w:tcPr>
            <w:tcW w:w="3954" w:type="dxa"/>
            <w:gridSpan w:val="4"/>
            <w:vAlign w:val="center"/>
            <w:hideMark/>
          </w:tcPr>
          <w:p w:rsidR="0026711A" w:rsidRPr="00C3794D" w:rsidRDefault="0026711A" w:rsidP="0026711A">
            <w:pPr>
              <w:pStyle w:val="ad"/>
              <w:spacing w:before="0" w:beforeAutospacing="0" w:after="0" w:afterAutospacing="0" w:line="384" w:lineRule="auto"/>
              <w:jc w:val="center"/>
              <w:rPr>
                <w:b/>
                <w:color w:val="000000"/>
                <w:sz w:val="28"/>
                <w:szCs w:val="28"/>
              </w:rPr>
            </w:pPr>
            <w:r w:rsidRPr="00C3794D">
              <w:rPr>
                <w:b/>
                <w:color w:val="000000"/>
                <w:sz w:val="28"/>
                <w:szCs w:val="28"/>
              </w:rPr>
              <w:t>Експериментальна група</w:t>
            </w:r>
          </w:p>
        </w:tc>
      </w:tr>
      <w:tr w:rsidR="0026711A" w:rsidRPr="0026711A" w:rsidTr="00C3794D">
        <w:tc>
          <w:tcPr>
            <w:tcW w:w="0" w:type="auto"/>
            <w:vMerge/>
            <w:vAlign w:val="center"/>
            <w:hideMark/>
          </w:tcPr>
          <w:p w:rsidR="0026711A" w:rsidRPr="0026711A" w:rsidRDefault="0026711A" w:rsidP="0026711A">
            <w:pPr>
              <w:spacing w:line="384" w:lineRule="auto"/>
              <w:rPr>
                <w:color w:val="000000"/>
                <w:sz w:val="28"/>
                <w:szCs w:val="28"/>
              </w:rPr>
            </w:pPr>
          </w:p>
        </w:tc>
        <w:tc>
          <w:tcPr>
            <w:tcW w:w="2058" w:type="dxa"/>
            <w:gridSpan w:val="2"/>
            <w:vAlign w:val="center"/>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на початку дослідження</w:t>
            </w:r>
          </w:p>
        </w:tc>
        <w:tc>
          <w:tcPr>
            <w:tcW w:w="1579" w:type="dxa"/>
            <w:vAlign w:val="center"/>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після курсу реабілітації</w:t>
            </w:r>
          </w:p>
        </w:tc>
        <w:tc>
          <w:tcPr>
            <w:tcW w:w="1861" w:type="dxa"/>
            <w:gridSpan w:val="2"/>
            <w:vAlign w:val="center"/>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на початку дослідження</w:t>
            </w:r>
          </w:p>
        </w:tc>
        <w:tc>
          <w:tcPr>
            <w:tcW w:w="2093" w:type="dxa"/>
            <w:gridSpan w:val="2"/>
            <w:vAlign w:val="center"/>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після курсу реабілітації</w:t>
            </w:r>
          </w:p>
        </w:tc>
      </w:tr>
      <w:tr w:rsidR="0026711A" w:rsidRPr="0026711A" w:rsidTr="00C3794D">
        <w:tc>
          <w:tcPr>
            <w:tcW w:w="9471" w:type="dxa"/>
            <w:gridSpan w:val="8"/>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Об’єктивні показники</w:t>
            </w:r>
          </w:p>
        </w:tc>
      </w:tr>
      <w:tr w:rsidR="0026711A" w:rsidRPr="0026711A" w:rsidTr="00C3794D">
        <w:tc>
          <w:tcPr>
            <w:tcW w:w="9471" w:type="dxa"/>
            <w:gridSpan w:val="8"/>
            <w:hideMark/>
          </w:tcPr>
          <w:p w:rsidR="0026711A" w:rsidRPr="0026711A" w:rsidRDefault="0026711A" w:rsidP="0026711A">
            <w:pPr>
              <w:pStyle w:val="ad"/>
              <w:spacing w:before="0" w:beforeAutospacing="0" w:after="0" w:afterAutospacing="0" w:line="384" w:lineRule="auto"/>
              <w:ind w:left="900"/>
              <w:jc w:val="both"/>
              <w:rPr>
                <w:color w:val="000000"/>
                <w:sz w:val="28"/>
                <w:szCs w:val="28"/>
              </w:rPr>
            </w:pPr>
            <w:r w:rsidRPr="0026711A">
              <w:rPr>
                <w:color w:val="000000"/>
                <w:sz w:val="28"/>
                <w:szCs w:val="28"/>
              </w:rPr>
              <w:t>Функціональні</w:t>
            </w:r>
          </w:p>
        </w:tc>
      </w:tr>
      <w:tr w:rsidR="0026711A" w:rsidRPr="0026711A" w:rsidTr="00C3794D">
        <w:tc>
          <w:tcPr>
            <w:tcW w:w="18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Велоергометрія</w:t>
            </w:r>
            <w:r w:rsidRPr="0026711A">
              <w:rPr>
                <w:color w:val="000000"/>
                <w:sz w:val="28"/>
                <w:szCs w:val="28"/>
              </w:rPr>
              <w:lastRenderedPageBreak/>
              <w:t>, порогова потужність, ват</w:t>
            </w:r>
          </w:p>
        </w:tc>
        <w:tc>
          <w:tcPr>
            <w:tcW w:w="2058"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lastRenderedPageBreak/>
              <w:t>57,6±7,4</w:t>
            </w:r>
          </w:p>
        </w:tc>
        <w:tc>
          <w:tcPr>
            <w:tcW w:w="1579"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70,4±6,7</w:t>
            </w:r>
          </w:p>
        </w:tc>
        <w:tc>
          <w:tcPr>
            <w:tcW w:w="1579"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60,3±6,9</w:t>
            </w:r>
          </w:p>
        </w:tc>
        <w:tc>
          <w:tcPr>
            <w:tcW w:w="2375" w:type="dxa"/>
            <w:gridSpan w:val="3"/>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73,9±7,7</w:t>
            </w:r>
          </w:p>
        </w:tc>
      </w:tr>
      <w:tr w:rsidR="0026711A" w:rsidRPr="0026711A" w:rsidTr="00C3794D">
        <w:tc>
          <w:tcPr>
            <w:tcW w:w="18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lastRenderedPageBreak/>
              <w:t>МСК, мл/хв/кг</w:t>
            </w:r>
          </w:p>
        </w:tc>
        <w:tc>
          <w:tcPr>
            <w:tcW w:w="2058"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28,5±4,1</w:t>
            </w:r>
          </w:p>
        </w:tc>
        <w:tc>
          <w:tcPr>
            <w:tcW w:w="1579"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32,0±4,3</w:t>
            </w:r>
          </w:p>
        </w:tc>
        <w:tc>
          <w:tcPr>
            <w:tcW w:w="1579"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28,4±3,1</w:t>
            </w:r>
          </w:p>
        </w:tc>
        <w:tc>
          <w:tcPr>
            <w:tcW w:w="2375" w:type="dxa"/>
            <w:gridSpan w:val="3"/>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32,2±3,9</w:t>
            </w:r>
          </w:p>
        </w:tc>
      </w:tr>
      <w:tr w:rsidR="0026711A" w:rsidRPr="0026711A" w:rsidTr="00C3794D">
        <w:tc>
          <w:tcPr>
            <w:tcW w:w="18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АТ, мм рт.ст.</w:t>
            </w:r>
          </w:p>
        </w:tc>
        <w:tc>
          <w:tcPr>
            <w:tcW w:w="2058"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145-155/85-95</w:t>
            </w:r>
          </w:p>
        </w:tc>
        <w:tc>
          <w:tcPr>
            <w:tcW w:w="1579"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135-145/78-88</w:t>
            </w:r>
          </w:p>
        </w:tc>
        <w:tc>
          <w:tcPr>
            <w:tcW w:w="1579"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145-155/85-95</w:t>
            </w:r>
          </w:p>
        </w:tc>
        <w:tc>
          <w:tcPr>
            <w:tcW w:w="2375" w:type="dxa"/>
            <w:gridSpan w:val="3"/>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135-145/78-88</w:t>
            </w:r>
          </w:p>
        </w:tc>
      </w:tr>
      <w:tr w:rsidR="0026711A" w:rsidRPr="0026711A" w:rsidTr="00C3794D">
        <w:tc>
          <w:tcPr>
            <w:tcW w:w="18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ЧСС у спокої, уд/хв</w:t>
            </w:r>
          </w:p>
        </w:tc>
        <w:tc>
          <w:tcPr>
            <w:tcW w:w="2058"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74,2±6,4</w:t>
            </w:r>
          </w:p>
        </w:tc>
        <w:tc>
          <w:tcPr>
            <w:tcW w:w="1579"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72,6±6,5</w:t>
            </w:r>
          </w:p>
        </w:tc>
        <w:tc>
          <w:tcPr>
            <w:tcW w:w="1579"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74,1±6,2</w:t>
            </w:r>
          </w:p>
        </w:tc>
        <w:tc>
          <w:tcPr>
            <w:tcW w:w="2375" w:type="dxa"/>
            <w:gridSpan w:val="3"/>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71,3±6,5</w:t>
            </w:r>
          </w:p>
        </w:tc>
      </w:tr>
      <w:tr w:rsidR="0026711A" w:rsidRPr="0026711A" w:rsidTr="00C3794D">
        <w:tc>
          <w:tcPr>
            <w:tcW w:w="18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ІМТ</w:t>
            </w:r>
          </w:p>
        </w:tc>
        <w:tc>
          <w:tcPr>
            <w:tcW w:w="2058"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25,2±2,5</w:t>
            </w:r>
          </w:p>
        </w:tc>
        <w:tc>
          <w:tcPr>
            <w:tcW w:w="1579"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24,8±2,5</w:t>
            </w:r>
          </w:p>
        </w:tc>
        <w:tc>
          <w:tcPr>
            <w:tcW w:w="1579"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25,7±1,9</w:t>
            </w:r>
          </w:p>
        </w:tc>
        <w:tc>
          <w:tcPr>
            <w:tcW w:w="2375" w:type="dxa"/>
            <w:gridSpan w:val="3"/>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25,1±1,9</w:t>
            </w:r>
          </w:p>
        </w:tc>
      </w:tr>
      <w:tr w:rsidR="0026711A" w:rsidRPr="0026711A" w:rsidTr="00C3794D">
        <w:tc>
          <w:tcPr>
            <w:tcW w:w="9471" w:type="dxa"/>
            <w:gridSpan w:val="8"/>
            <w:hideMark/>
          </w:tcPr>
          <w:p w:rsidR="0026711A" w:rsidRPr="0026711A" w:rsidRDefault="0026711A" w:rsidP="0026711A">
            <w:pPr>
              <w:pStyle w:val="ad"/>
              <w:spacing w:before="0" w:beforeAutospacing="0" w:after="0" w:afterAutospacing="0" w:line="384" w:lineRule="auto"/>
              <w:ind w:left="900"/>
              <w:jc w:val="both"/>
              <w:rPr>
                <w:color w:val="000000"/>
                <w:sz w:val="28"/>
                <w:szCs w:val="28"/>
              </w:rPr>
            </w:pPr>
            <w:r w:rsidRPr="0026711A">
              <w:rPr>
                <w:color w:val="000000"/>
                <w:sz w:val="28"/>
                <w:szCs w:val="28"/>
              </w:rPr>
              <w:t>Органічні</w:t>
            </w:r>
          </w:p>
        </w:tc>
      </w:tr>
      <w:tr w:rsidR="0026711A" w:rsidRPr="0026711A" w:rsidTr="00C3794D">
        <w:tc>
          <w:tcPr>
            <w:tcW w:w="18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Рівень глюкози в крові, ммоль/л</w:t>
            </w:r>
          </w:p>
        </w:tc>
        <w:tc>
          <w:tcPr>
            <w:tcW w:w="2058"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8,0±0,3</w:t>
            </w:r>
          </w:p>
        </w:tc>
        <w:tc>
          <w:tcPr>
            <w:tcW w:w="1579"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7,4±0,2</w:t>
            </w:r>
          </w:p>
        </w:tc>
        <w:tc>
          <w:tcPr>
            <w:tcW w:w="1579"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8,1±0,3</w:t>
            </w:r>
          </w:p>
        </w:tc>
        <w:tc>
          <w:tcPr>
            <w:tcW w:w="2375" w:type="dxa"/>
            <w:gridSpan w:val="3"/>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6,9±0,3</w:t>
            </w:r>
          </w:p>
        </w:tc>
      </w:tr>
      <w:tr w:rsidR="0026711A" w:rsidRPr="0026711A" w:rsidTr="00C3794D">
        <w:tc>
          <w:tcPr>
            <w:tcW w:w="18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Нормо</w:t>
            </w:r>
            <w:r w:rsidRPr="0026711A">
              <w:rPr>
                <w:color w:val="000000"/>
                <w:sz w:val="28"/>
                <w:szCs w:val="28"/>
              </w:rPr>
              <w:softHyphen/>
              <w:t>альбумінурія, мг/л</w:t>
            </w:r>
          </w:p>
        </w:tc>
        <w:tc>
          <w:tcPr>
            <w:tcW w:w="2058"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&lt;30</w:t>
            </w:r>
          </w:p>
        </w:tc>
        <w:tc>
          <w:tcPr>
            <w:tcW w:w="1579"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&lt;30</w:t>
            </w:r>
          </w:p>
        </w:tc>
        <w:tc>
          <w:tcPr>
            <w:tcW w:w="1579"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&lt;30</w:t>
            </w:r>
          </w:p>
        </w:tc>
        <w:tc>
          <w:tcPr>
            <w:tcW w:w="2375" w:type="dxa"/>
            <w:gridSpan w:val="3"/>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&lt;30</w:t>
            </w:r>
          </w:p>
        </w:tc>
      </w:tr>
      <w:tr w:rsidR="0026711A" w:rsidRPr="0026711A" w:rsidTr="00C3794D">
        <w:tc>
          <w:tcPr>
            <w:tcW w:w="18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Вміст цукру в сечі, ммоль/л</w:t>
            </w:r>
          </w:p>
        </w:tc>
        <w:tc>
          <w:tcPr>
            <w:tcW w:w="2058"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не виявлено</w:t>
            </w:r>
          </w:p>
        </w:tc>
        <w:tc>
          <w:tcPr>
            <w:tcW w:w="1579"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не виявлено</w:t>
            </w:r>
          </w:p>
        </w:tc>
        <w:tc>
          <w:tcPr>
            <w:tcW w:w="1579"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не виявлено</w:t>
            </w:r>
          </w:p>
        </w:tc>
        <w:tc>
          <w:tcPr>
            <w:tcW w:w="2375" w:type="dxa"/>
            <w:gridSpan w:val="3"/>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не виявлено</w:t>
            </w:r>
          </w:p>
        </w:tc>
      </w:tr>
      <w:tr w:rsidR="0026711A" w:rsidRPr="0026711A" w:rsidTr="00C3794D">
        <w:tc>
          <w:tcPr>
            <w:tcW w:w="9471" w:type="dxa"/>
            <w:gridSpan w:val="8"/>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Результати огляду спеціалістів</w:t>
            </w:r>
          </w:p>
        </w:tc>
      </w:tr>
      <w:tr w:rsidR="0026711A" w:rsidRPr="0026711A" w:rsidTr="00C3794D">
        <w:tc>
          <w:tcPr>
            <w:tcW w:w="18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окуліст</w:t>
            </w:r>
          </w:p>
        </w:tc>
        <w:tc>
          <w:tcPr>
            <w:tcW w:w="2058" w:type="dxa"/>
            <w:gridSpan w:val="2"/>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Непроліфера</w:t>
            </w:r>
            <w:r w:rsidRPr="0026711A">
              <w:rPr>
                <w:color w:val="000000"/>
                <w:sz w:val="28"/>
                <w:szCs w:val="28"/>
                <w:bdr w:val="none" w:sz="0" w:space="0" w:color="auto" w:frame="1"/>
              </w:rPr>
              <w:softHyphen/>
              <w:t>тивна діабетична ретинопатія. Виявлено мікро</w:t>
            </w:r>
            <w:r w:rsidRPr="0026711A">
              <w:rPr>
                <w:color w:val="000000"/>
                <w:sz w:val="28"/>
                <w:szCs w:val="28"/>
                <w:bdr w:val="none" w:sz="0" w:space="0" w:color="auto" w:frame="1"/>
              </w:rPr>
              <w:softHyphen/>
              <w:t>аневризми, венозні зміни, точкові крововиливи.</w:t>
            </w:r>
          </w:p>
        </w:tc>
        <w:tc>
          <w:tcPr>
            <w:tcW w:w="1579"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Непроліфера</w:t>
            </w:r>
            <w:r w:rsidRPr="0026711A">
              <w:rPr>
                <w:color w:val="000000"/>
                <w:sz w:val="28"/>
                <w:szCs w:val="28"/>
                <w:bdr w:val="none" w:sz="0" w:space="0" w:color="auto" w:frame="1"/>
              </w:rPr>
              <w:softHyphen/>
              <w:t>тивна діабетична ретинопатія. Виявлено поодинокі мікро</w:t>
            </w:r>
            <w:r w:rsidRPr="0026711A">
              <w:rPr>
                <w:color w:val="000000"/>
                <w:sz w:val="28"/>
                <w:szCs w:val="28"/>
                <w:bdr w:val="none" w:sz="0" w:space="0" w:color="auto" w:frame="1"/>
              </w:rPr>
              <w:softHyphen/>
              <w:t xml:space="preserve">аневризми, венозні зміни, </w:t>
            </w:r>
            <w:r w:rsidRPr="0026711A">
              <w:rPr>
                <w:color w:val="000000"/>
                <w:sz w:val="28"/>
                <w:szCs w:val="28"/>
                <w:bdr w:val="none" w:sz="0" w:space="0" w:color="auto" w:frame="1"/>
              </w:rPr>
              <w:lastRenderedPageBreak/>
              <w:t>точкові крововиливи відсутні.</w:t>
            </w:r>
          </w:p>
        </w:tc>
        <w:tc>
          <w:tcPr>
            <w:tcW w:w="1861" w:type="dxa"/>
            <w:gridSpan w:val="2"/>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lastRenderedPageBreak/>
              <w:t>Непроліфера</w:t>
            </w:r>
            <w:r w:rsidRPr="0026711A">
              <w:rPr>
                <w:color w:val="000000"/>
                <w:sz w:val="28"/>
                <w:szCs w:val="28"/>
                <w:bdr w:val="none" w:sz="0" w:space="0" w:color="auto" w:frame="1"/>
              </w:rPr>
              <w:softHyphen/>
              <w:t>тивна діабетична ретинопатія. Виявлено мікро</w:t>
            </w:r>
            <w:r w:rsidRPr="0026711A">
              <w:rPr>
                <w:color w:val="000000"/>
                <w:sz w:val="28"/>
                <w:szCs w:val="28"/>
                <w:bdr w:val="none" w:sz="0" w:space="0" w:color="auto" w:frame="1"/>
              </w:rPr>
              <w:softHyphen/>
              <w:t xml:space="preserve">аневризми, венозні зміни, точкові </w:t>
            </w:r>
            <w:r w:rsidRPr="0026711A">
              <w:rPr>
                <w:color w:val="000000"/>
                <w:sz w:val="28"/>
                <w:szCs w:val="28"/>
                <w:bdr w:val="none" w:sz="0" w:space="0" w:color="auto" w:frame="1"/>
              </w:rPr>
              <w:lastRenderedPageBreak/>
              <w:t>крововиливи.</w:t>
            </w:r>
          </w:p>
        </w:tc>
        <w:tc>
          <w:tcPr>
            <w:tcW w:w="2093" w:type="dxa"/>
            <w:gridSpan w:val="2"/>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lastRenderedPageBreak/>
              <w:t>Симптомів діабетичної ретинопатії не виявлено.</w:t>
            </w:r>
          </w:p>
        </w:tc>
      </w:tr>
      <w:tr w:rsidR="0026711A" w:rsidRPr="0026711A" w:rsidTr="00C3794D">
        <w:tc>
          <w:tcPr>
            <w:tcW w:w="1880" w:type="dxa"/>
            <w:vMerge w:val="restart"/>
            <w:vAlign w:val="center"/>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lastRenderedPageBreak/>
              <w:t>Показники</w:t>
            </w:r>
          </w:p>
        </w:tc>
        <w:tc>
          <w:tcPr>
            <w:tcW w:w="3637" w:type="dxa"/>
            <w:gridSpan w:val="3"/>
            <w:vAlign w:val="center"/>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Контрольна група</w:t>
            </w:r>
          </w:p>
        </w:tc>
        <w:tc>
          <w:tcPr>
            <w:tcW w:w="3954" w:type="dxa"/>
            <w:gridSpan w:val="4"/>
            <w:vAlign w:val="center"/>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Експериментальна група</w:t>
            </w:r>
          </w:p>
        </w:tc>
      </w:tr>
      <w:tr w:rsidR="0026711A" w:rsidRPr="0026711A" w:rsidTr="00C3794D">
        <w:tc>
          <w:tcPr>
            <w:tcW w:w="1880" w:type="dxa"/>
            <w:vMerge/>
            <w:vAlign w:val="center"/>
            <w:hideMark/>
          </w:tcPr>
          <w:p w:rsidR="0026711A" w:rsidRPr="0026711A" w:rsidRDefault="0026711A" w:rsidP="0026711A">
            <w:pPr>
              <w:spacing w:line="384" w:lineRule="auto"/>
              <w:rPr>
                <w:color w:val="000000"/>
                <w:sz w:val="28"/>
                <w:szCs w:val="28"/>
              </w:rPr>
            </w:pPr>
          </w:p>
        </w:tc>
        <w:tc>
          <w:tcPr>
            <w:tcW w:w="1853" w:type="dxa"/>
            <w:vAlign w:val="center"/>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на початку дослідження</w:t>
            </w:r>
          </w:p>
        </w:tc>
        <w:tc>
          <w:tcPr>
            <w:tcW w:w="1784" w:type="dxa"/>
            <w:gridSpan w:val="2"/>
            <w:vAlign w:val="center"/>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після курсу реабілітації</w:t>
            </w:r>
          </w:p>
        </w:tc>
        <w:tc>
          <w:tcPr>
            <w:tcW w:w="1923" w:type="dxa"/>
            <w:gridSpan w:val="3"/>
            <w:vAlign w:val="center"/>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на початку дослідження</w:t>
            </w:r>
          </w:p>
        </w:tc>
        <w:tc>
          <w:tcPr>
            <w:tcW w:w="2031" w:type="dxa"/>
            <w:vAlign w:val="center"/>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після курсу реабілітації</w:t>
            </w:r>
          </w:p>
        </w:tc>
      </w:tr>
      <w:tr w:rsidR="0026711A" w:rsidRPr="00023538" w:rsidTr="00C3794D">
        <w:tc>
          <w:tcPr>
            <w:tcW w:w="18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нефролог</w:t>
            </w:r>
          </w:p>
        </w:tc>
        <w:tc>
          <w:tcPr>
            <w:tcW w:w="185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1-а стадія нефропатії. Гіперфільтрація нирок (швидкість клубочкової фільтрації 140 мл/хв).</w:t>
            </w:r>
          </w:p>
        </w:tc>
        <w:tc>
          <w:tcPr>
            <w:tcW w:w="1784" w:type="dxa"/>
            <w:gridSpan w:val="2"/>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1-а стадія нефропатії. Гіперфільтрація нирок (швидкість клубочкової фільтрації 135 мл/хв).</w:t>
            </w:r>
          </w:p>
        </w:tc>
        <w:tc>
          <w:tcPr>
            <w:tcW w:w="1923" w:type="dxa"/>
            <w:gridSpan w:val="3"/>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1-а стадія нефропатії. Гіперфільтрація нирок (швидкість клубочкової фільтрації 140 мл/хв).</w:t>
            </w:r>
          </w:p>
        </w:tc>
        <w:tc>
          <w:tcPr>
            <w:tcW w:w="2031"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1-а стадія нефропатії. Гіперфільтрація нирок (швидкість клубочкової фільтрації 130 мл/хв).</w:t>
            </w:r>
          </w:p>
        </w:tc>
      </w:tr>
      <w:tr w:rsidR="0026711A" w:rsidRPr="0026711A" w:rsidTr="00C3794D">
        <w:tc>
          <w:tcPr>
            <w:tcW w:w="18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невролог</w:t>
            </w:r>
          </w:p>
        </w:tc>
        <w:tc>
          <w:tcPr>
            <w:tcW w:w="185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Нейропатії не виявлено. Вібраційна, больова, тактильна чутливість в нормі.</w:t>
            </w:r>
          </w:p>
        </w:tc>
        <w:tc>
          <w:tcPr>
            <w:tcW w:w="1784" w:type="dxa"/>
            <w:gridSpan w:val="2"/>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Нейропатії не виявлено. Вібраційна, больова, тактильна чутливість в нормі.</w:t>
            </w:r>
          </w:p>
        </w:tc>
        <w:tc>
          <w:tcPr>
            <w:tcW w:w="1923" w:type="dxa"/>
            <w:gridSpan w:val="3"/>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Нейропатії не виявлено. Вібраційна, больова, тактильна чутливість в нормі.</w:t>
            </w:r>
          </w:p>
        </w:tc>
        <w:tc>
          <w:tcPr>
            <w:tcW w:w="2031"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Нейропатії не виявлено. Вібраційна, больова, тактильна чутливість в нормі.</w:t>
            </w:r>
          </w:p>
        </w:tc>
      </w:tr>
      <w:tr w:rsidR="0026711A" w:rsidRPr="00023538" w:rsidTr="00C3794D">
        <w:tc>
          <w:tcPr>
            <w:tcW w:w="1880"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Суб’єктивні показники</w:t>
            </w:r>
          </w:p>
        </w:tc>
        <w:tc>
          <w:tcPr>
            <w:tcW w:w="1853"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Зниження працездатності, млявість, втомлюваність, поганий сон</w:t>
            </w:r>
          </w:p>
        </w:tc>
        <w:tc>
          <w:tcPr>
            <w:tcW w:w="1784" w:type="dxa"/>
            <w:gridSpan w:val="2"/>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 xml:space="preserve">Покращення загального самопочуття, нормалізація апетиту, сну, підйом </w:t>
            </w:r>
            <w:r w:rsidRPr="0026711A">
              <w:rPr>
                <w:color w:val="000000"/>
                <w:sz w:val="28"/>
                <w:szCs w:val="28"/>
                <w:bdr w:val="none" w:sz="0" w:space="0" w:color="auto" w:frame="1"/>
              </w:rPr>
              <w:lastRenderedPageBreak/>
              <w:t>бадьорості, стабілізація емоційного стану.</w:t>
            </w:r>
          </w:p>
        </w:tc>
        <w:tc>
          <w:tcPr>
            <w:tcW w:w="1923" w:type="dxa"/>
            <w:gridSpan w:val="3"/>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lastRenderedPageBreak/>
              <w:t>Зниження працездатності, млявість, втомлюваність, поганий сон</w:t>
            </w:r>
          </w:p>
        </w:tc>
        <w:tc>
          <w:tcPr>
            <w:tcW w:w="2031"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bdr w:val="none" w:sz="0" w:space="0" w:color="auto" w:frame="1"/>
              </w:rPr>
              <w:t xml:space="preserve">Покращення загального самопочуття, нормалізація апетиту, сну, підйом </w:t>
            </w:r>
            <w:r w:rsidRPr="0026711A">
              <w:rPr>
                <w:color w:val="000000"/>
                <w:sz w:val="28"/>
                <w:szCs w:val="28"/>
                <w:bdr w:val="none" w:sz="0" w:space="0" w:color="auto" w:frame="1"/>
              </w:rPr>
              <w:lastRenderedPageBreak/>
              <w:t>бадьорості, стабілізація емоційного стану, підвищення працездатності.</w:t>
            </w:r>
          </w:p>
        </w:tc>
      </w:tr>
    </w:tbl>
    <w:p w:rsidR="0026711A" w:rsidRPr="0026711A" w:rsidRDefault="0026711A" w:rsidP="0026711A">
      <w:pPr>
        <w:pStyle w:val="ad"/>
        <w:spacing w:before="0" w:beforeAutospacing="0" w:after="0" w:afterAutospacing="0" w:line="384" w:lineRule="auto"/>
        <w:jc w:val="right"/>
        <w:rPr>
          <w:color w:val="000000"/>
          <w:sz w:val="28"/>
          <w:szCs w:val="28"/>
        </w:rPr>
      </w:pPr>
      <w:r w:rsidRPr="0026711A">
        <w:rPr>
          <w:color w:val="000000"/>
          <w:sz w:val="28"/>
          <w:szCs w:val="28"/>
        </w:rPr>
        <w:lastRenderedPageBreak/>
        <w:t> </w:t>
      </w:r>
    </w:p>
    <w:p w:rsidR="0026711A" w:rsidRPr="0026711A" w:rsidRDefault="0026711A" w:rsidP="00C3794D">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 xml:space="preserve">З метою перевірки гіпотези переваги запропонованої програми фізичної реабілітації над загальноприйнятою методикою застосуємо критерій Стьюдента стосовно показника рівню глюкози та МСК на початку та </w:t>
      </w:r>
      <w:r w:rsidR="00C3794D">
        <w:rPr>
          <w:color w:val="000000"/>
          <w:sz w:val="28"/>
          <w:szCs w:val="28"/>
          <w:bdr w:val="none" w:sz="0" w:space="0" w:color="auto" w:frame="1"/>
        </w:rPr>
        <w:t>в кінці спостереження (Таблиця 1.4</w:t>
      </w:r>
      <w:r w:rsidRPr="0026711A">
        <w:rPr>
          <w:color w:val="000000"/>
          <w:sz w:val="28"/>
          <w:szCs w:val="28"/>
          <w:bdr w:val="none" w:sz="0" w:space="0" w:color="auto" w:frame="1"/>
        </w:rPr>
        <w:t>).</w:t>
      </w:r>
    </w:p>
    <w:p w:rsidR="0026711A" w:rsidRPr="00843E8D" w:rsidRDefault="00C3794D" w:rsidP="0026711A">
      <w:pPr>
        <w:pStyle w:val="ad"/>
        <w:spacing w:before="0" w:beforeAutospacing="0" w:after="0" w:afterAutospacing="0" w:line="384" w:lineRule="auto"/>
        <w:jc w:val="right"/>
        <w:rPr>
          <w:i/>
          <w:color w:val="000000"/>
          <w:sz w:val="28"/>
          <w:szCs w:val="28"/>
        </w:rPr>
      </w:pPr>
      <w:r w:rsidRPr="00843E8D">
        <w:rPr>
          <w:i/>
          <w:color w:val="000000"/>
          <w:sz w:val="28"/>
          <w:szCs w:val="28"/>
        </w:rPr>
        <w:t>Таблиця 1.4</w:t>
      </w:r>
    </w:p>
    <w:p w:rsidR="0026711A" w:rsidRPr="00C3794D" w:rsidRDefault="0026711A" w:rsidP="0026711A">
      <w:pPr>
        <w:pStyle w:val="ad"/>
        <w:spacing w:before="0" w:beforeAutospacing="0" w:after="0" w:afterAutospacing="0" w:line="384" w:lineRule="auto"/>
        <w:jc w:val="center"/>
        <w:rPr>
          <w:b/>
          <w:color w:val="000000"/>
          <w:sz w:val="28"/>
          <w:szCs w:val="28"/>
        </w:rPr>
      </w:pPr>
      <w:r w:rsidRPr="00C3794D">
        <w:rPr>
          <w:b/>
          <w:color w:val="000000"/>
          <w:sz w:val="28"/>
          <w:szCs w:val="28"/>
          <w:bdr w:val="none" w:sz="0" w:space="0" w:color="auto" w:frame="1"/>
        </w:rPr>
        <w:t>Оцінка результатів проведення реабілітації хворих на ЦД 2 типу за програмою фізичної реабілітації та загальноприйнятою методикою</w:t>
      </w:r>
    </w:p>
    <w:tbl>
      <w:tblPr>
        <w:tblW w:w="94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5"/>
        <w:gridCol w:w="2745"/>
        <w:gridCol w:w="1191"/>
        <w:gridCol w:w="1191"/>
        <w:gridCol w:w="473"/>
        <w:gridCol w:w="727"/>
        <w:gridCol w:w="974"/>
        <w:gridCol w:w="1701"/>
      </w:tblGrid>
      <w:tr w:rsidR="0026711A" w:rsidRPr="00AD5328" w:rsidTr="00B92404">
        <w:tc>
          <w:tcPr>
            <w:tcW w:w="3210" w:type="dxa"/>
            <w:gridSpan w:val="2"/>
            <w:vMerge w:val="restart"/>
            <w:vAlign w:val="center"/>
            <w:hideMark/>
          </w:tcPr>
          <w:p w:rsidR="0026711A" w:rsidRPr="00AD5328" w:rsidRDefault="0026711A" w:rsidP="0026711A">
            <w:pPr>
              <w:pStyle w:val="ad"/>
              <w:spacing w:before="0" w:beforeAutospacing="0" w:after="0" w:afterAutospacing="0" w:line="384" w:lineRule="auto"/>
              <w:jc w:val="center"/>
              <w:rPr>
                <w:b/>
                <w:color w:val="000000"/>
                <w:sz w:val="28"/>
                <w:szCs w:val="28"/>
              </w:rPr>
            </w:pPr>
            <w:r w:rsidRPr="00AD5328">
              <w:rPr>
                <w:b/>
                <w:color w:val="000000"/>
                <w:sz w:val="28"/>
                <w:szCs w:val="28"/>
              </w:rPr>
              <w:t>Показник</w:t>
            </w:r>
          </w:p>
        </w:tc>
        <w:tc>
          <w:tcPr>
            <w:tcW w:w="2855" w:type="dxa"/>
            <w:gridSpan w:val="3"/>
            <w:vAlign w:val="center"/>
            <w:hideMark/>
          </w:tcPr>
          <w:p w:rsidR="0026711A" w:rsidRPr="00AD5328" w:rsidRDefault="0026711A" w:rsidP="0026711A">
            <w:pPr>
              <w:pStyle w:val="ad"/>
              <w:spacing w:before="0" w:beforeAutospacing="0" w:after="0" w:afterAutospacing="0" w:line="384" w:lineRule="auto"/>
              <w:jc w:val="center"/>
              <w:rPr>
                <w:b/>
                <w:color w:val="000000"/>
                <w:sz w:val="28"/>
                <w:szCs w:val="28"/>
              </w:rPr>
            </w:pPr>
            <w:r w:rsidRPr="00AD5328">
              <w:rPr>
                <w:b/>
                <w:color w:val="000000"/>
                <w:sz w:val="28"/>
                <w:szCs w:val="28"/>
              </w:rPr>
              <w:t>Рівень глюкози в крові</w:t>
            </w:r>
          </w:p>
        </w:tc>
        <w:tc>
          <w:tcPr>
            <w:tcW w:w="3402" w:type="dxa"/>
            <w:gridSpan w:val="3"/>
            <w:vAlign w:val="center"/>
            <w:hideMark/>
          </w:tcPr>
          <w:p w:rsidR="0026711A" w:rsidRPr="00AD5328" w:rsidRDefault="0026711A" w:rsidP="0026711A">
            <w:pPr>
              <w:pStyle w:val="ad"/>
              <w:spacing w:before="0" w:beforeAutospacing="0" w:after="0" w:afterAutospacing="0" w:line="384" w:lineRule="auto"/>
              <w:jc w:val="center"/>
              <w:rPr>
                <w:b/>
                <w:color w:val="000000"/>
                <w:sz w:val="28"/>
                <w:szCs w:val="28"/>
              </w:rPr>
            </w:pPr>
            <w:r w:rsidRPr="00AD5328">
              <w:rPr>
                <w:b/>
                <w:color w:val="000000"/>
                <w:sz w:val="28"/>
                <w:szCs w:val="28"/>
              </w:rPr>
              <w:t>МСК</w:t>
            </w:r>
          </w:p>
        </w:tc>
      </w:tr>
      <w:tr w:rsidR="0026711A" w:rsidRPr="0026711A" w:rsidTr="00B92404">
        <w:tc>
          <w:tcPr>
            <w:tcW w:w="0" w:type="auto"/>
            <w:gridSpan w:val="2"/>
            <w:vMerge/>
            <w:vAlign w:val="center"/>
            <w:hideMark/>
          </w:tcPr>
          <w:p w:rsidR="0026711A" w:rsidRPr="0026711A" w:rsidRDefault="0026711A" w:rsidP="0026711A">
            <w:pPr>
              <w:spacing w:line="384" w:lineRule="auto"/>
              <w:rPr>
                <w:color w:val="000000"/>
                <w:sz w:val="28"/>
                <w:szCs w:val="28"/>
              </w:rPr>
            </w:pPr>
          </w:p>
        </w:tc>
        <w:tc>
          <w:tcPr>
            <w:tcW w:w="1191" w:type="dxa"/>
            <w:vAlign w:val="center"/>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КГ</w:t>
            </w:r>
          </w:p>
        </w:tc>
        <w:tc>
          <w:tcPr>
            <w:tcW w:w="1664" w:type="dxa"/>
            <w:gridSpan w:val="2"/>
            <w:vAlign w:val="center"/>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ЕГ</w:t>
            </w:r>
          </w:p>
        </w:tc>
        <w:tc>
          <w:tcPr>
            <w:tcW w:w="1701" w:type="dxa"/>
            <w:gridSpan w:val="2"/>
            <w:vAlign w:val="center"/>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КГ</w:t>
            </w:r>
          </w:p>
        </w:tc>
        <w:tc>
          <w:tcPr>
            <w:tcW w:w="1701" w:type="dxa"/>
            <w:vAlign w:val="center"/>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ЕГ</w:t>
            </w:r>
          </w:p>
        </w:tc>
      </w:tr>
      <w:tr w:rsidR="0026711A" w:rsidRPr="0026711A" w:rsidTr="00B92404">
        <w:tc>
          <w:tcPr>
            <w:tcW w:w="9467" w:type="dxa"/>
            <w:gridSpan w:val="8"/>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Початок спостереження</w:t>
            </w:r>
          </w:p>
        </w:tc>
      </w:tr>
      <w:tr w:rsidR="0026711A" w:rsidRPr="0026711A" w:rsidTr="00B92404">
        <w:tc>
          <w:tcPr>
            <w:tcW w:w="3210" w:type="dxa"/>
            <w:gridSpan w:val="2"/>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Середнє значення</w:t>
            </w:r>
          </w:p>
        </w:tc>
        <w:tc>
          <w:tcPr>
            <w:tcW w:w="1191"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8,0 ммоль/л</w:t>
            </w:r>
          </w:p>
        </w:tc>
        <w:tc>
          <w:tcPr>
            <w:tcW w:w="1664"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8,1 ммоль/л</w:t>
            </w:r>
          </w:p>
        </w:tc>
        <w:tc>
          <w:tcPr>
            <w:tcW w:w="1701"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28,5 мл/хв/кг</w:t>
            </w:r>
          </w:p>
        </w:tc>
        <w:tc>
          <w:tcPr>
            <w:tcW w:w="1701"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28,4 мл/хв/кг</w:t>
            </w:r>
          </w:p>
        </w:tc>
      </w:tr>
      <w:tr w:rsidR="0026711A" w:rsidRPr="0026711A" w:rsidTr="00B92404">
        <w:tc>
          <w:tcPr>
            <w:tcW w:w="3210" w:type="dxa"/>
            <w:gridSpan w:val="2"/>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Середньоквадратичне відхилення</w:t>
            </w:r>
          </w:p>
        </w:tc>
        <w:tc>
          <w:tcPr>
            <w:tcW w:w="1191"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0,3</w:t>
            </w:r>
          </w:p>
        </w:tc>
        <w:tc>
          <w:tcPr>
            <w:tcW w:w="1664"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0,3</w:t>
            </w:r>
          </w:p>
        </w:tc>
        <w:tc>
          <w:tcPr>
            <w:tcW w:w="1701"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4,1</w:t>
            </w:r>
          </w:p>
        </w:tc>
        <w:tc>
          <w:tcPr>
            <w:tcW w:w="1701"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3,1</w:t>
            </w:r>
          </w:p>
        </w:tc>
      </w:tr>
      <w:tr w:rsidR="0026711A" w:rsidRPr="0026711A" w:rsidTr="00B92404">
        <w:tc>
          <w:tcPr>
            <w:tcW w:w="3210" w:type="dxa"/>
            <w:gridSpan w:val="2"/>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t-критерій Стьюдента (емпіричне значення критерію)</w:t>
            </w:r>
          </w:p>
        </w:tc>
        <w:tc>
          <w:tcPr>
            <w:tcW w:w="2855" w:type="dxa"/>
            <w:gridSpan w:val="3"/>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1,066</w:t>
            </w:r>
          </w:p>
        </w:tc>
        <w:tc>
          <w:tcPr>
            <w:tcW w:w="3402" w:type="dxa"/>
            <w:gridSpan w:val="3"/>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0,078</w:t>
            </w:r>
          </w:p>
        </w:tc>
      </w:tr>
      <w:tr w:rsidR="0026711A" w:rsidRPr="0026711A" w:rsidTr="00B92404">
        <w:tc>
          <w:tcPr>
            <w:tcW w:w="3210" w:type="dxa"/>
            <w:gridSpan w:val="2"/>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 xml:space="preserve">Висновок про достовірність відмінності </w:t>
            </w:r>
            <w:r w:rsidRPr="0026711A">
              <w:rPr>
                <w:color w:val="000000"/>
                <w:sz w:val="28"/>
                <w:szCs w:val="28"/>
              </w:rPr>
              <w:lastRenderedPageBreak/>
              <w:t>між ЕГ та КГ*</w:t>
            </w:r>
          </w:p>
        </w:tc>
        <w:tc>
          <w:tcPr>
            <w:tcW w:w="2855" w:type="dxa"/>
            <w:gridSpan w:val="3"/>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lastRenderedPageBreak/>
              <w:t>відмінність не підтверджена</w:t>
            </w:r>
          </w:p>
        </w:tc>
        <w:tc>
          <w:tcPr>
            <w:tcW w:w="3402" w:type="dxa"/>
            <w:gridSpan w:val="3"/>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відмінність не підтверджена</w:t>
            </w:r>
          </w:p>
        </w:tc>
      </w:tr>
      <w:tr w:rsidR="0026711A" w:rsidRPr="0026711A" w:rsidTr="00B92404">
        <w:tc>
          <w:tcPr>
            <w:tcW w:w="9467" w:type="dxa"/>
            <w:gridSpan w:val="8"/>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lastRenderedPageBreak/>
              <w:t>Кінець спостереження</w:t>
            </w:r>
          </w:p>
        </w:tc>
      </w:tr>
      <w:tr w:rsidR="0026711A" w:rsidRPr="0026711A" w:rsidTr="00B92404">
        <w:tc>
          <w:tcPr>
            <w:tcW w:w="3210" w:type="dxa"/>
            <w:gridSpan w:val="2"/>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Середнє значення, мл/хв/кг</w:t>
            </w:r>
          </w:p>
        </w:tc>
        <w:tc>
          <w:tcPr>
            <w:tcW w:w="1191"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7,4 ммоль/л</w:t>
            </w:r>
          </w:p>
        </w:tc>
        <w:tc>
          <w:tcPr>
            <w:tcW w:w="1191"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6,9 ммоль/л</w:t>
            </w:r>
          </w:p>
        </w:tc>
        <w:tc>
          <w:tcPr>
            <w:tcW w:w="1200"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32,0 мл/хв/кг</w:t>
            </w:r>
          </w:p>
        </w:tc>
        <w:tc>
          <w:tcPr>
            <w:tcW w:w="2675"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32,2 мл/хв/кг</w:t>
            </w:r>
          </w:p>
        </w:tc>
      </w:tr>
      <w:tr w:rsidR="0026711A" w:rsidRPr="0026711A" w:rsidTr="00B92404">
        <w:tc>
          <w:tcPr>
            <w:tcW w:w="3210" w:type="dxa"/>
            <w:gridSpan w:val="2"/>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Середньоквадратичне відхилення</w:t>
            </w:r>
          </w:p>
        </w:tc>
        <w:tc>
          <w:tcPr>
            <w:tcW w:w="1191"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0,2</w:t>
            </w:r>
          </w:p>
        </w:tc>
        <w:tc>
          <w:tcPr>
            <w:tcW w:w="1191" w:type="dxa"/>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0,3</w:t>
            </w:r>
          </w:p>
        </w:tc>
        <w:tc>
          <w:tcPr>
            <w:tcW w:w="1200"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4,3</w:t>
            </w:r>
          </w:p>
        </w:tc>
        <w:tc>
          <w:tcPr>
            <w:tcW w:w="2675"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3,9</w:t>
            </w:r>
          </w:p>
        </w:tc>
      </w:tr>
      <w:tr w:rsidR="0026711A" w:rsidRPr="0026711A" w:rsidTr="00B92404">
        <w:tc>
          <w:tcPr>
            <w:tcW w:w="3210" w:type="dxa"/>
            <w:gridSpan w:val="2"/>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t-критерій Стьюдента (емпіричне значення критерію)</w:t>
            </w:r>
          </w:p>
        </w:tc>
        <w:tc>
          <w:tcPr>
            <w:tcW w:w="2382"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4,386</w:t>
            </w:r>
          </w:p>
        </w:tc>
        <w:tc>
          <w:tcPr>
            <w:tcW w:w="3875" w:type="dxa"/>
            <w:gridSpan w:val="4"/>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0,123</w:t>
            </w:r>
          </w:p>
        </w:tc>
      </w:tr>
      <w:tr w:rsidR="0026711A" w:rsidRPr="0026711A" w:rsidTr="00B92404">
        <w:tc>
          <w:tcPr>
            <w:tcW w:w="3210" w:type="dxa"/>
            <w:gridSpan w:val="2"/>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Висновок про достовірність відмінності між ЕГ та КГ*</w:t>
            </w:r>
          </w:p>
        </w:tc>
        <w:tc>
          <w:tcPr>
            <w:tcW w:w="2382" w:type="dxa"/>
            <w:gridSpan w:val="2"/>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відмінність підтверджена</w:t>
            </w:r>
          </w:p>
        </w:tc>
        <w:tc>
          <w:tcPr>
            <w:tcW w:w="3875" w:type="dxa"/>
            <w:gridSpan w:val="4"/>
            <w:hideMark/>
          </w:tcPr>
          <w:p w:rsidR="0026711A" w:rsidRPr="0026711A" w:rsidRDefault="0026711A" w:rsidP="0026711A">
            <w:pPr>
              <w:pStyle w:val="ad"/>
              <w:spacing w:before="0" w:beforeAutospacing="0" w:after="0" w:afterAutospacing="0" w:line="384" w:lineRule="auto"/>
              <w:jc w:val="center"/>
              <w:rPr>
                <w:color w:val="000000"/>
                <w:sz w:val="28"/>
                <w:szCs w:val="28"/>
              </w:rPr>
            </w:pPr>
            <w:r w:rsidRPr="0026711A">
              <w:rPr>
                <w:color w:val="000000"/>
                <w:sz w:val="28"/>
                <w:szCs w:val="28"/>
              </w:rPr>
              <w:t>відмінність не підтверджена</w:t>
            </w:r>
          </w:p>
        </w:tc>
      </w:tr>
      <w:tr w:rsidR="0026711A" w:rsidRPr="0026711A" w:rsidTr="00B92404">
        <w:tc>
          <w:tcPr>
            <w:tcW w:w="465" w:type="dxa"/>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w:t>
            </w:r>
          </w:p>
        </w:tc>
        <w:tc>
          <w:tcPr>
            <w:tcW w:w="9002" w:type="dxa"/>
            <w:gridSpan w:val="7"/>
            <w:hideMark/>
          </w:tcPr>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t</w:t>
            </w:r>
            <w:r w:rsidRPr="0026711A">
              <w:rPr>
                <w:color w:val="000000"/>
                <w:sz w:val="28"/>
                <w:szCs w:val="28"/>
                <w:bdr w:val="none" w:sz="0" w:space="0" w:color="auto" w:frame="1"/>
                <w:vertAlign w:val="subscript"/>
              </w:rPr>
              <w:t>критичне</w:t>
            </w:r>
            <w:r w:rsidRPr="0026711A">
              <w:rPr>
                <w:color w:val="000000"/>
                <w:sz w:val="28"/>
                <w:szCs w:val="28"/>
              </w:rPr>
              <w:t> Стьюдента (рівень значимості 0,05, 22 ступені свободи) = 2,064</w:t>
            </w:r>
          </w:p>
          <w:p w:rsidR="0026711A" w:rsidRPr="0026711A" w:rsidRDefault="0026711A" w:rsidP="0026711A">
            <w:pPr>
              <w:pStyle w:val="ad"/>
              <w:spacing w:before="0" w:beforeAutospacing="0" w:after="0" w:afterAutospacing="0" w:line="384" w:lineRule="auto"/>
              <w:jc w:val="both"/>
              <w:rPr>
                <w:color w:val="000000"/>
                <w:sz w:val="28"/>
                <w:szCs w:val="28"/>
              </w:rPr>
            </w:pPr>
            <w:r w:rsidRPr="0026711A">
              <w:rPr>
                <w:color w:val="000000"/>
                <w:sz w:val="28"/>
                <w:szCs w:val="28"/>
              </w:rPr>
              <w:t>t</w:t>
            </w:r>
            <w:r w:rsidRPr="0026711A">
              <w:rPr>
                <w:color w:val="000000"/>
                <w:sz w:val="28"/>
                <w:szCs w:val="28"/>
                <w:bdr w:val="none" w:sz="0" w:space="0" w:color="auto" w:frame="1"/>
                <w:vertAlign w:val="subscript"/>
              </w:rPr>
              <w:t>критичне</w:t>
            </w:r>
            <w:r w:rsidRPr="0026711A">
              <w:rPr>
                <w:color w:val="000000"/>
                <w:sz w:val="28"/>
                <w:szCs w:val="28"/>
              </w:rPr>
              <w:t> Стьюдента (рівень значимості 0,01, 22 ступені свободи) = 2,797</w:t>
            </w:r>
          </w:p>
        </w:tc>
      </w:tr>
    </w:tbl>
    <w:p w:rsidR="00B92404" w:rsidRDefault="00B92404" w:rsidP="0026711A">
      <w:pPr>
        <w:pStyle w:val="ad"/>
        <w:spacing w:before="0" w:beforeAutospacing="0" w:after="0" w:afterAutospacing="0" w:line="384" w:lineRule="auto"/>
        <w:jc w:val="both"/>
        <w:rPr>
          <w:color w:val="000000"/>
          <w:sz w:val="28"/>
          <w:szCs w:val="28"/>
          <w:bdr w:val="none" w:sz="0" w:space="0" w:color="auto" w:frame="1"/>
        </w:rPr>
      </w:pPr>
    </w:p>
    <w:p w:rsidR="0026711A" w:rsidRPr="0026711A" w:rsidRDefault="0026711A" w:rsidP="00B92404">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Результати аналізу за методом статистичної перевірки гіпотези t-критерієм Стьюдента свідчать про відсутність відмінностей, тобто однорідність, за показниками рівня глюкози в крові та МСК пацієнтів контрольної та експериментальної груп на початковому етапі спостереження (за показником глюкози в крові t</w:t>
      </w:r>
      <w:r w:rsidRPr="0026711A">
        <w:rPr>
          <w:color w:val="000000"/>
          <w:sz w:val="28"/>
          <w:szCs w:val="28"/>
          <w:bdr w:val="none" w:sz="0" w:space="0" w:color="auto" w:frame="1"/>
          <w:vertAlign w:val="subscript"/>
        </w:rPr>
        <w:t>емпіричне</w:t>
      </w:r>
      <w:r w:rsidRPr="0026711A">
        <w:rPr>
          <w:color w:val="000000"/>
          <w:sz w:val="28"/>
          <w:szCs w:val="28"/>
          <w:bdr w:val="none" w:sz="0" w:space="0" w:color="auto" w:frame="1"/>
        </w:rPr>
        <w:t>=1,066&lt;2,064=t</w:t>
      </w:r>
      <w:r w:rsidRPr="0026711A">
        <w:rPr>
          <w:color w:val="000000"/>
          <w:sz w:val="28"/>
          <w:szCs w:val="28"/>
          <w:bdr w:val="none" w:sz="0" w:space="0" w:color="auto" w:frame="1"/>
          <w:vertAlign w:val="subscript"/>
        </w:rPr>
        <w:t>критичне</w:t>
      </w:r>
      <w:r w:rsidRPr="0026711A">
        <w:rPr>
          <w:color w:val="000000"/>
          <w:sz w:val="28"/>
          <w:szCs w:val="28"/>
          <w:bdr w:val="none" w:sz="0" w:space="0" w:color="auto" w:frame="1"/>
        </w:rPr>
        <w:t> (0,05; 22) та за показником МСК t</w:t>
      </w:r>
      <w:r w:rsidRPr="0026711A">
        <w:rPr>
          <w:color w:val="000000"/>
          <w:sz w:val="28"/>
          <w:szCs w:val="28"/>
          <w:bdr w:val="none" w:sz="0" w:space="0" w:color="auto" w:frame="1"/>
          <w:vertAlign w:val="subscript"/>
        </w:rPr>
        <w:t>емпіричне</w:t>
      </w:r>
      <w:r w:rsidRPr="0026711A">
        <w:rPr>
          <w:color w:val="000000"/>
          <w:sz w:val="28"/>
          <w:szCs w:val="28"/>
          <w:bdr w:val="none" w:sz="0" w:space="0" w:color="auto" w:frame="1"/>
        </w:rPr>
        <w:t>=0,078&lt;2,064=t</w:t>
      </w:r>
      <w:r w:rsidRPr="0026711A">
        <w:rPr>
          <w:color w:val="000000"/>
          <w:sz w:val="28"/>
          <w:szCs w:val="28"/>
          <w:bdr w:val="none" w:sz="0" w:space="0" w:color="auto" w:frame="1"/>
          <w:vertAlign w:val="subscript"/>
        </w:rPr>
        <w:t>критичне</w:t>
      </w:r>
      <w:r w:rsidRPr="0026711A">
        <w:rPr>
          <w:color w:val="000000"/>
          <w:sz w:val="28"/>
          <w:szCs w:val="28"/>
          <w:bdr w:val="none" w:sz="0" w:space="0" w:color="auto" w:frame="1"/>
        </w:rPr>
        <w:t> (0,05; 22)).</w:t>
      </w:r>
    </w:p>
    <w:p w:rsidR="0026711A" w:rsidRPr="0026711A" w:rsidRDefault="0026711A" w:rsidP="00B92404">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За показниками на кінцевому етапі спостережень маємо можливість стверджувати про відмінність за показником рівня глюкози в крові пацієнтів КГ та ЕГ (t</w:t>
      </w:r>
      <w:r w:rsidRPr="0026711A">
        <w:rPr>
          <w:color w:val="000000"/>
          <w:sz w:val="28"/>
          <w:szCs w:val="28"/>
          <w:bdr w:val="none" w:sz="0" w:space="0" w:color="auto" w:frame="1"/>
          <w:vertAlign w:val="subscript"/>
        </w:rPr>
        <w:t>емпіричне</w:t>
      </w:r>
      <w:r w:rsidRPr="0026711A">
        <w:rPr>
          <w:color w:val="000000"/>
          <w:sz w:val="28"/>
          <w:szCs w:val="28"/>
          <w:bdr w:val="none" w:sz="0" w:space="0" w:color="auto" w:frame="1"/>
        </w:rPr>
        <w:t>=4,386&gt;2,064=t</w:t>
      </w:r>
      <w:r w:rsidRPr="0026711A">
        <w:rPr>
          <w:color w:val="000000"/>
          <w:sz w:val="28"/>
          <w:szCs w:val="28"/>
          <w:bdr w:val="none" w:sz="0" w:space="0" w:color="auto" w:frame="1"/>
          <w:vertAlign w:val="subscript"/>
        </w:rPr>
        <w:t>критичне</w:t>
      </w:r>
      <w:r w:rsidRPr="0026711A">
        <w:rPr>
          <w:color w:val="000000"/>
          <w:sz w:val="28"/>
          <w:szCs w:val="28"/>
          <w:bdr w:val="none" w:sz="0" w:space="0" w:color="auto" w:frame="1"/>
        </w:rPr>
        <w:t> (0,05; 22)), за показником МСК, як і на початку експерименту, відмінність не підтверджена.</w:t>
      </w:r>
    </w:p>
    <w:p w:rsidR="0026711A" w:rsidRPr="0026711A" w:rsidRDefault="0026711A" w:rsidP="00B92404">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 xml:space="preserve">Таким чином, спираючись на динаміку показників клінічних та функціональних досліджень хворих на ЦД 2 типу та результати статистичної перевірки, гіпотезу про перевагу програми фізичної реабілітації відносно </w:t>
      </w:r>
      <w:r w:rsidRPr="0026711A">
        <w:rPr>
          <w:color w:val="000000"/>
          <w:sz w:val="28"/>
          <w:szCs w:val="28"/>
          <w:bdr w:val="none" w:sz="0" w:space="0" w:color="auto" w:frame="1"/>
        </w:rPr>
        <w:lastRenderedPageBreak/>
        <w:t>загальноприйнятої методики слід вважати підтвердженою (показник МСК в даному випадку значних змін не зазнав в зв’язку з специфікою характеру фізичних занять і навантажень які виконувались хворими та власне самого показника).</w:t>
      </w:r>
    </w:p>
    <w:p w:rsidR="0026711A" w:rsidRPr="0026711A" w:rsidRDefault="0026711A" w:rsidP="00B92404">
      <w:pPr>
        <w:pStyle w:val="ad"/>
        <w:spacing w:before="0" w:beforeAutospacing="0" w:after="0" w:afterAutospacing="0" w:line="384" w:lineRule="auto"/>
        <w:ind w:firstLine="708"/>
        <w:jc w:val="both"/>
        <w:rPr>
          <w:color w:val="000000"/>
          <w:sz w:val="28"/>
          <w:szCs w:val="28"/>
        </w:rPr>
      </w:pPr>
      <w:r w:rsidRPr="0026711A">
        <w:rPr>
          <w:color w:val="000000"/>
          <w:sz w:val="28"/>
          <w:szCs w:val="28"/>
          <w:bdr w:val="none" w:sz="0" w:space="0" w:color="auto" w:frame="1"/>
        </w:rPr>
        <w:t>На підставі аналізу літературних джерел і результатів власних досліджень, розробленої програми фізичної реабілітації, маємо підстави зробити висновок про необхідність застосування фізичної реабілітації як ефективного засобу відновлювального лікування і профілактики ускладнень хворих ЦД 2 типу.</w:t>
      </w:r>
    </w:p>
    <w:p w:rsidR="0026711A" w:rsidRPr="0026711A" w:rsidRDefault="0026711A" w:rsidP="00B92404">
      <w:pPr>
        <w:pStyle w:val="ad"/>
        <w:spacing w:before="0" w:beforeAutospacing="0" w:after="0" w:afterAutospacing="0" w:line="384" w:lineRule="auto"/>
        <w:ind w:firstLine="360"/>
        <w:jc w:val="both"/>
        <w:rPr>
          <w:color w:val="000000"/>
          <w:sz w:val="28"/>
          <w:szCs w:val="28"/>
        </w:rPr>
      </w:pPr>
      <w:r w:rsidRPr="0026711A">
        <w:rPr>
          <w:color w:val="000000"/>
          <w:sz w:val="28"/>
          <w:szCs w:val="28"/>
          <w:bdr w:val="none" w:sz="0" w:space="0" w:color="auto" w:frame="1"/>
        </w:rPr>
        <w:t>Отримані результати досліджень дають можли</w:t>
      </w:r>
      <w:r w:rsidR="00B92404">
        <w:rPr>
          <w:color w:val="000000"/>
          <w:sz w:val="28"/>
          <w:szCs w:val="28"/>
          <w:bdr w:val="none" w:sz="0" w:space="0" w:color="auto" w:frame="1"/>
        </w:rPr>
        <w:t>вість зробити наступні висновки.</w:t>
      </w:r>
    </w:p>
    <w:p w:rsidR="00B92404" w:rsidRDefault="00B92404" w:rsidP="00B92404">
      <w:pPr>
        <w:spacing w:line="384" w:lineRule="auto"/>
        <w:ind w:firstLine="360"/>
        <w:jc w:val="both"/>
        <w:rPr>
          <w:color w:val="000000"/>
          <w:sz w:val="28"/>
          <w:szCs w:val="28"/>
          <w:bdr w:val="none" w:sz="0" w:space="0" w:color="auto" w:frame="1"/>
          <w:lang w:val="uk-UA"/>
        </w:rPr>
      </w:pPr>
      <w:r>
        <w:rPr>
          <w:color w:val="000000"/>
          <w:sz w:val="28"/>
          <w:szCs w:val="28"/>
          <w:bdr w:val="none" w:sz="0" w:space="0" w:color="auto" w:frame="1"/>
          <w:lang w:val="uk-UA"/>
        </w:rPr>
        <w:t>П</w:t>
      </w:r>
      <w:r w:rsidR="0026711A" w:rsidRPr="0026711A">
        <w:rPr>
          <w:color w:val="000000"/>
          <w:sz w:val="28"/>
          <w:szCs w:val="28"/>
          <w:bdr w:val="none" w:sz="0" w:space="0" w:color="auto" w:frame="1"/>
          <w:lang w:val="uk-UA"/>
        </w:rPr>
        <w:t xml:space="preserve">роведені клініко-фізіологічні дослідження підтвердили, що у хворих на ЦД спостерігається зниження толерантності до фізичних навантажень та порушення адаптивних можливостей організму. </w:t>
      </w:r>
    </w:p>
    <w:p w:rsidR="0026711A" w:rsidRPr="0026711A" w:rsidRDefault="0026711A" w:rsidP="00B92404">
      <w:pPr>
        <w:spacing w:line="384" w:lineRule="auto"/>
        <w:ind w:firstLine="360"/>
        <w:jc w:val="both"/>
        <w:rPr>
          <w:color w:val="000000"/>
          <w:sz w:val="28"/>
          <w:szCs w:val="28"/>
          <w:lang w:val="uk-UA"/>
        </w:rPr>
      </w:pPr>
      <w:r w:rsidRPr="0026711A">
        <w:rPr>
          <w:color w:val="000000"/>
          <w:sz w:val="28"/>
          <w:szCs w:val="28"/>
          <w:bdr w:val="none" w:sz="0" w:space="0" w:color="auto" w:frame="1"/>
          <w:lang w:val="uk-UA"/>
        </w:rPr>
        <w:t>За результатами велоергометрії на початковому етапі дослідження середнє значення МСК хворих, які знаходились під спостереженням, становило 28,41±3,50 мл/хв/кг при середньому значенні для здорових жінок у віці 40-49 років на рівні 32,0-40,0 мл/хв/кг (відмінність результатів КГ та ЕГ незначні – 28,47±4,06 мл/хв/кг та 28,36±3,12 мл/хв/кг відповідно).</w:t>
      </w:r>
    </w:p>
    <w:p w:rsidR="0026711A" w:rsidRPr="0026711A" w:rsidRDefault="0026711A" w:rsidP="00B92404">
      <w:pPr>
        <w:spacing w:line="384" w:lineRule="auto"/>
        <w:ind w:firstLine="360"/>
        <w:jc w:val="both"/>
        <w:rPr>
          <w:color w:val="000000"/>
          <w:sz w:val="28"/>
          <w:szCs w:val="28"/>
        </w:rPr>
      </w:pPr>
      <w:r w:rsidRPr="0026711A">
        <w:rPr>
          <w:color w:val="000000"/>
          <w:sz w:val="28"/>
          <w:szCs w:val="28"/>
          <w:bdr w:val="none" w:sz="0" w:space="0" w:color="auto" w:frame="1"/>
          <w:lang w:val="uk-UA"/>
        </w:rPr>
        <w:t xml:space="preserve">В результаті систематичних занять фізичною культурою спостерігається зниження і нормалізація АТ (систолічний тиск в середньому знизився на 7-10 мм рт.ст., діастолічний тиск на 5-8 мм рт.ст., різниця між ЕГ та ЕГ незначна) та поліпшується функція серцево-судинної системи (початковий рівень ЧСС у стані спокою </w:t>
      </w:r>
      <w:r w:rsidRPr="0026711A">
        <w:rPr>
          <w:color w:val="000000"/>
          <w:sz w:val="28"/>
          <w:szCs w:val="28"/>
          <w:bdr w:val="none" w:sz="0" w:space="0" w:color="auto" w:frame="1"/>
        </w:rPr>
        <w:t xml:space="preserve">74,1±6,2 уд/хв знизився до 71,9±6,4 уд/хв. </w:t>
      </w:r>
      <w:proofErr w:type="gramStart"/>
      <w:r w:rsidRPr="0026711A">
        <w:rPr>
          <w:color w:val="000000"/>
          <w:sz w:val="28"/>
          <w:szCs w:val="28"/>
          <w:bdr w:val="none" w:sz="0" w:space="0" w:color="auto" w:frame="1"/>
        </w:rPr>
        <w:t>Відмінність показників КГ та ЕГ незначні).</w:t>
      </w:r>
      <w:proofErr w:type="gramEnd"/>
    </w:p>
    <w:p w:rsidR="00B92404" w:rsidRDefault="0026711A" w:rsidP="00B92404">
      <w:pPr>
        <w:spacing w:line="384" w:lineRule="auto"/>
        <w:ind w:firstLine="360"/>
        <w:jc w:val="both"/>
        <w:rPr>
          <w:color w:val="000000"/>
          <w:sz w:val="28"/>
          <w:szCs w:val="28"/>
          <w:bdr w:val="none" w:sz="0" w:space="0" w:color="auto" w:frame="1"/>
          <w:lang w:val="uk-UA"/>
        </w:rPr>
      </w:pPr>
      <w:r w:rsidRPr="00B92404">
        <w:rPr>
          <w:color w:val="000000"/>
          <w:sz w:val="28"/>
          <w:szCs w:val="28"/>
          <w:bdr w:val="none" w:sz="0" w:space="0" w:color="auto" w:frame="1"/>
          <w:lang w:val="uk-UA"/>
        </w:rPr>
        <w:t xml:space="preserve">Запропонована програма фізичної реабілітації при ЦД 2 типу має більш виражений ефект на стабілізацію рівня глікемії. </w:t>
      </w:r>
      <w:r w:rsidRPr="0026711A">
        <w:rPr>
          <w:color w:val="000000"/>
          <w:sz w:val="28"/>
          <w:szCs w:val="28"/>
          <w:bdr w:val="none" w:sz="0" w:space="0" w:color="auto" w:frame="1"/>
        </w:rPr>
        <w:t xml:space="preserve">Так, середній </w:t>
      </w:r>
      <w:proofErr w:type="gramStart"/>
      <w:r w:rsidRPr="0026711A">
        <w:rPr>
          <w:color w:val="000000"/>
          <w:sz w:val="28"/>
          <w:szCs w:val="28"/>
          <w:bdr w:val="none" w:sz="0" w:space="0" w:color="auto" w:frame="1"/>
        </w:rPr>
        <w:t>р</w:t>
      </w:r>
      <w:proofErr w:type="gramEnd"/>
      <w:r w:rsidRPr="0026711A">
        <w:rPr>
          <w:color w:val="000000"/>
          <w:sz w:val="28"/>
          <w:szCs w:val="28"/>
          <w:bdr w:val="none" w:sz="0" w:space="0" w:color="auto" w:frame="1"/>
        </w:rPr>
        <w:t xml:space="preserve">івень цукру в </w:t>
      </w:r>
      <w:r w:rsidRPr="0026711A">
        <w:rPr>
          <w:color w:val="000000"/>
          <w:sz w:val="28"/>
          <w:szCs w:val="28"/>
          <w:bdr w:val="none" w:sz="0" w:space="0" w:color="auto" w:frame="1"/>
        </w:rPr>
        <w:lastRenderedPageBreak/>
        <w:t xml:space="preserve">крові на початку дослідження в КГ становив 8,0±0,3 ммоль/л, в ЕГ 8,1±0,3 ммоль/л. </w:t>
      </w:r>
    </w:p>
    <w:p w:rsidR="0026711A" w:rsidRPr="0026711A" w:rsidRDefault="0026711A" w:rsidP="00B92404">
      <w:pPr>
        <w:spacing w:line="384" w:lineRule="auto"/>
        <w:ind w:firstLine="360"/>
        <w:jc w:val="both"/>
        <w:rPr>
          <w:color w:val="000000"/>
          <w:sz w:val="28"/>
          <w:szCs w:val="28"/>
        </w:rPr>
      </w:pPr>
      <w:r w:rsidRPr="0026711A">
        <w:rPr>
          <w:color w:val="000000"/>
          <w:sz w:val="28"/>
          <w:szCs w:val="28"/>
          <w:bdr w:val="none" w:sz="0" w:space="0" w:color="auto" w:frame="1"/>
        </w:rPr>
        <w:t xml:space="preserve">За кінцевими результатами </w:t>
      </w:r>
      <w:proofErr w:type="gramStart"/>
      <w:r w:rsidRPr="0026711A">
        <w:rPr>
          <w:color w:val="000000"/>
          <w:sz w:val="28"/>
          <w:szCs w:val="28"/>
          <w:bdr w:val="none" w:sz="0" w:space="0" w:color="auto" w:frame="1"/>
        </w:rPr>
        <w:t>р</w:t>
      </w:r>
      <w:proofErr w:type="gramEnd"/>
      <w:r w:rsidRPr="0026711A">
        <w:rPr>
          <w:color w:val="000000"/>
          <w:sz w:val="28"/>
          <w:szCs w:val="28"/>
          <w:bdr w:val="none" w:sz="0" w:space="0" w:color="auto" w:frame="1"/>
        </w:rPr>
        <w:t>івень цукру в крові становив 7,4±0,2 ммоль/л (зниження на 6,83%) в КГ та 6,9±0,3 ммоль/л в ЕГ (зниження на 14,42%).</w:t>
      </w:r>
    </w:p>
    <w:p w:rsidR="00B92404" w:rsidRDefault="0026711A" w:rsidP="00B92404">
      <w:pPr>
        <w:spacing w:line="384" w:lineRule="auto"/>
        <w:ind w:firstLine="360"/>
        <w:jc w:val="both"/>
        <w:rPr>
          <w:color w:val="000000"/>
          <w:sz w:val="28"/>
          <w:szCs w:val="28"/>
          <w:bdr w:val="none" w:sz="0" w:space="0" w:color="auto" w:frame="1"/>
          <w:lang w:val="uk-UA"/>
        </w:rPr>
      </w:pPr>
      <w:r w:rsidRPr="00B92404">
        <w:rPr>
          <w:color w:val="000000"/>
          <w:sz w:val="28"/>
          <w:szCs w:val="28"/>
          <w:bdr w:val="none" w:sz="0" w:space="0" w:color="auto" w:frame="1"/>
          <w:lang w:val="uk-UA"/>
        </w:rPr>
        <w:t xml:space="preserve">Також в експериментальній групі спостерігається більш значне підвищення фізичної працездатності у порівнянні з КГ. </w:t>
      </w:r>
    </w:p>
    <w:p w:rsidR="00B92404" w:rsidRDefault="0026711A" w:rsidP="00B92404">
      <w:pPr>
        <w:spacing w:line="384" w:lineRule="auto"/>
        <w:ind w:firstLine="360"/>
        <w:jc w:val="both"/>
        <w:rPr>
          <w:color w:val="000000"/>
          <w:sz w:val="28"/>
          <w:szCs w:val="28"/>
          <w:bdr w:val="none" w:sz="0" w:space="0" w:color="auto" w:frame="1"/>
          <w:lang w:val="uk-UA"/>
        </w:rPr>
      </w:pPr>
      <w:r w:rsidRPr="00B92404">
        <w:rPr>
          <w:color w:val="000000"/>
          <w:sz w:val="28"/>
          <w:szCs w:val="28"/>
          <w:bdr w:val="none" w:sz="0" w:space="0" w:color="auto" w:frame="1"/>
          <w:lang w:val="uk-UA"/>
        </w:rPr>
        <w:t xml:space="preserve">До початку застосування програми фізичної реабілітації розподіл за оціночними групами фізичної працездатності був наступний: у КГ хворих з низьким рівнем було 27,27%, з середнім 36,36%, високим 36,36%, у ЕГ з низьким рівнем 15,38%, з середнім 76,92%, з високим 7,69%. </w:t>
      </w:r>
    </w:p>
    <w:p w:rsidR="0026711A" w:rsidRPr="0026711A" w:rsidRDefault="0026711A" w:rsidP="00B92404">
      <w:pPr>
        <w:spacing w:line="384" w:lineRule="auto"/>
        <w:ind w:firstLine="360"/>
        <w:jc w:val="both"/>
        <w:rPr>
          <w:color w:val="000000"/>
          <w:sz w:val="28"/>
          <w:szCs w:val="28"/>
        </w:rPr>
      </w:pPr>
      <w:r w:rsidRPr="0026711A">
        <w:rPr>
          <w:color w:val="000000"/>
          <w:sz w:val="28"/>
          <w:szCs w:val="28"/>
          <w:bdr w:val="none" w:sz="0" w:space="0" w:color="auto" w:frame="1"/>
        </w:rPr>
        <w:t xml:space="preserve">За кінцевими результатами розподіл у КГ став наступним: з середнім </w:t>
      </w:r>
      <w:proofErr w:type="gramStart"/>
      <w:r w:rsidRPr="0026711A">
        <w:rPr>
          <w:color w:val="000000"/>
          <w:sz w:val="28"/>
          <w:szCs w:val="28"/>
          <w:bdr w:val="none" w:sz="0" w:space="0" w:color="auto" w:frame="1"/>
        </w:rPr>
        <w:t>р</w:t>
      </w:r>
      <w:proofErr w:type="gramEnd"/>
      <w:r w:rsidRPr="0026711A">
        <w:rPr>
          <w:color w:val="000000"/>
          <w:sz w:val="28"/>
          <w:szCs w:val="28"/>
          <w:bdr w:val="none" w:sz="0" w:space="0" w:color="auto" w:frame="1"/>
        </w:rPr>
        <w:t>івнем 54,55% хворих, з високим 27,27%, с дуже високим 18,18%, у ЕГ з середнім рівнем 38,46%, з високим 46,15%, з дуже високим 15,38%.</w:t>
      </w:r>
    </w:p>
    <w:p w:rsidR="00C0794E" w:rsidRDefault="0026711A" w:rsidP="00B92404">
      <w:pPr>
        <w:spacing w:line="384" w:lineRule="auto"/>
        <w:ind w:firstLine="360"/>
        <w:jc w:val="both"/>
        <w:rPr>
          <w:color w:val="000000"/>
          <w:sz w:val="28"/>
          <w:szCs w:val="28"/>
          <w:bdr w:val="none" w:sz="0" w:space="0" w:color="auto" w:frame="1"/>
          <w:lang w:val="uk-UA"/>
        </w:rPr>
      </w:pPr>
      <w:proofErr w:type="gramStart"/>
      <w:r w:rsidRPr="0026711A">
        <w:rPr>
          <w:color w:val="000000"/>
          <w:sz w:val="28"/>
          <w:szCs w:val="28"/>
          <w:bdr w:val="none" w:sz="0" w:space="0" w:color="auto" w:frame="1"/>
        </w:rPr>
        <w:t>П</w:t>
      </w:r>
      <w:proofErr w:type="gramEnd"/>
      <w:r w:rsidRPr="0026711A">
        <w:rPr>
          <w:color w:val="000000"/>
          <w:sz w:val="28"/>
          <w:szCs w:val="28"/>
          <w:bdr w:val="none" w:sz="0" w:space="0" w:color="auto" w:frame="1"/>
        </w:rPr>
        <w:t xml:space="preserve">ідвищення витрат енергії сприяло зниженню маси тіла. </w:t>
      </w:r>
    </w:p>
    <w:p w:rsidR="00B92404" w:rsidRDefault="0026711A" w:rsidP="00B92404">
      <w:pPr>
        <w:spacing w:line="384" w:lineRule="auto"/>
        <w:ind w:firstLine="360"/>
        <w:jc w:val="both"/>
        <w:rPr>
          <w:color w:val="000000"/>
          <w:sz w:val="28"/>
          <w:szCs w:val="28"/>
          <w:bdr w:val="none" w:sz="0" w:space="0" w:color="auto" w:frame="1"/>
          <w:lang w:val="uk-UA"/>
        </w:rPr>
      </w:pPr>
      <w:r w:rsidRPr="00C0794E">
        <w:rPr>
          <w:color w:val="000000"/>
          <w:sz w:val="28"/>
          <w:szCs w:val="28"/>
          <w:bdr w:val="none" w:sz="0" w:space="0" w:color="auto" w:frame="1"/>
          <w:lang w:val="uk-UA"/>
        </w:rPr>
        <w:t xml:space="preserve">Навіть на фоні постійної маси тіла відбувається зменшення кількості жирових тканин в організмі і збільшення маси м’язів. </w:t>
      </w:r>
    </w:p>
    <w:p w:rsidR="00C0794E" w:rsidRDefault="0026711A" w:rsidP="00B92404">
      <w:pPr>
        <w:spacing w:line="384" w:lineRule="auto"/>
        <w:ind w:firstLine="360"/>
        <w:jc w:val="both"/>
        <w:rPr>
          <w:color w:val="000000"/>
          <w:sz w:val="28"/>
          <w:szCs w:val="28"/>
          <w:bdr w:val="none" w:sz="0" w:space="0" w:color="auto" w:frame="1"/>
          <w:lang w:val="uk-UA"/>
        </w:rPr>
      </w:pPr>
      <w:r w:rsidRPr="0026711A">
        <w:rPr>
          <w:color w:val="000000"/>
          <w:sz w:val="28"/>
          <w:szCs w:val="28"/>
          <w:bdr w:val="none" w:sz="0" w:space="0" w:color="auto" w:frame="1"/>
        </w:rPr>
        <w:t xml:space="preserve">Так, на початку </w:t>
      </w:r>
      <w:proofErr w:type="gramStart"/>
      <w:r w:rsidRPr="0026711A">
        <w:rPr>
          <w:color w:val="000000"/>
          <w:sz w:val="28"/>
          <w:szCs w:val="28"/>
          <w:bdr w:val="none" w:sz="0" w:space="0" w:color="auto" w:frame="1"/>
        </w:rPr>
        <w:t>досл</w:t>
      </w:r>
      <w:proofErr w:type="gramEnd"/>
      <w:r w:rsidRPr="0026711A">
        <w:rPr>
          <w:color w:val="000000"/>
          <w:sz w:val="28"/>
          <w:szCs w:val="28"/>
          <w:bdr w:val="none" w:sz="0" w:space="0" w:color="auto" w:frame="1"/>
        </w:rPr>
        <w:t xml:space="preserve">ідження середня вага досліджуваних становила: в КГ 68,8±7,8 кг, та 70,1±6,8 кг в ЕГ. </w:t>
      </w:r>
      <w:proofErr w:type="gramStart"/>
      <w:r w:rsidRPr="0026711A">
        <w:rPr>
          <w:color w:val="000000"/>
          <w:sz w:val="28"/>
          <w:szCs w:val="28"/>
          <w:bdr w:val="none" w:sz="0" w:space="0" w:color="auto" w:frame="1"/>
        </w:rPr>
        <w:t>За</w:t>
      </w:r>
      <w:proofErr w:type="gramEnd"/>
      <w:r w:rsidRPr="0026711A">
        <w:rPr>
          <w:color w:val="000000"/>
          <w:sz w:val="28"/>
          <w:szCs w:val="28"/>
          <w:bdr w:val="none" w:sz="0" w:space="0" w:color="auto" w:frame="1"/>
        </w:rPr>
        <w:t xml:space="preserve"> пері</w:t>
      </w:r>
      <w:proofErr w:type="gramStart"/>
      <w:r w:rsidRPr="0026711A">
        <w:rPr>
          <w:color w:val="000000"/>
          <w:sz w:val="28"/>
          <w:szCs w:val="28"/>
          <w:bdr w:val="none" w:sz="0" w:space="0" w:color="auto" w:frame="1"/>
        </w:rPr>
        <w:t>од</w:t>
      </w:r>
      <w:proofErr w:type="gramEnd"/>
      <w:r w:rsidRPr="0026711A">
        <w:rPr>
          <w:color w:val="000000"/>
          <w:sz w:val="28"/>
          <w:szCs w:val="28"/>
          <w:bdr w:val="none" w:sz="0" w:space="0" w:color="auto" w:frame="1"/>
        </w:rPr>
        <w:t xml:space="preserve"> експерименту середня вага хворих КГ знизилась на 1,8% або на 1,2 кг до 67,6±7,8 кг. </w:t>
      </w:r>
    </w:p>
    <w:p w:rsidR="0026711A" w:rsidRPr="0026711A" w:rsidRDefault="0026711A" w:rsidP="00B92404">
      <w:pPr>
        <w:spacing w:line="384" w:lineRule="auto"/>
        <w:ind w:firstLine="360"/>
        <w:jc w:val="both"/>
        <w:rPr>
          <w:color w:val="000000"/>
          <w:sz w:val="28"/>
          <w:szCs w:val="28"/>
        </w:rPr>
      </w:pPr>
      <w:r w:rsidRPr="0026711A">
        <w:rPr>
          <w:color w:val="000000"/>
          <w:sz w:val="28"/>
          <w:szCs w:val="28"/>
          <w:bdr w:val="none" w:sz="0" w:space="0" w:color="auto" w:frame="1"/>
        </w:rPr>
        <w:t>(ІМТ знизився на 0,4 до 24,8), вага хворих ЕГ знизилась на 2,5% або на 1,7 кг до 68,4±6,8 кг. (ІМТ знизився на 0,6 до 25,1).</w:t>
      </w:r>
    </w:p>
    <w:p w:rsidR="00B92404" w:rsidRDefault="0026711A" w:rsidP="00B92404">
      <w:pPr>
        <w:spacing w:line="384" w:lineRule="auto"/>
        <w:ind w:firstLine="360"/>
        <w:jc w:val="both"/>
        <w:rPr>
          <w:color w:val="000000"/>
          <w:sz w:val="28"/>
          <w:szCs w:val="28"/>
          <w:bdr w:val="none" w:sz="0" w:space="0" w:color="auto" w:frame="1"/>
          <w:lang w:val="uk-UA"/>
        </w:rPr>
      </w:pPr>
      <w:r w:rsidRPr="00B92404">
        <w:rPr>
          <w:color w:val="000000"/>
          <w:sz w:val="28"/>
          <w:szCs w:val="28"/>
          <w:bdr w:val="none" w:sz="0" w:space="0" w:color="auto" w:frame="1"/>
          <w:lang w:val="uk-UA"/>
        </w:rPr>
        <w:t xml:space="preserve">Застосування засобів фізичної реабілітації сприяло нормалізації перебігу основних фізіологічних процесів. </w:t>
      </w:r>
    </w:p>
    <w:p w:rsidR="0026711A" w:rsidRPr="00B92404" w:rsidRDefault="0026711A" w:rsidP="00B92404">
      <w:pPr>
        <w:spacing w:line="384" w:lineRule="auto"/>
        <w:ind w:firstLine="360"/>
        <w:jc w:val="both"/>
        <w:rPr>
          <w:color w:val="000000"/>
          <w:sz w:val="28"/>
          <w:szCs w:val="28"/>
          <w:lang w:val="uk-UA"/>
        </w:rPr>
      </w:pPr>
      <w:r w:rsidRPr="00B92404">
        <w:rPr>
          <w:color w:val="000000"/>
          <w:sz w:val="28"/>
          <w:szCs w:val="28"/>
          <w:bdr w:val="none" w:sz="0" w:space="0" w:color="auto" w:frame="1"/>
          <w:lang w:val="uk-UA"/>
        </w:rPr>
        <w:t>У хворих в кінці дослідження спостерігалось покращення загального самопочуття, нормалізація апетиту, підйом бадьорості хворих і стабілізація емоціонального стану.</w:t>
      </w:r>
    </w:p>
    <w:p w:rsidR="0026711A" w:rsidRPr="0026711A" w:rsidRDefault="0026711A" w:rsidP="00B92404">
      <w:pPr>
        <w:spacing w:line="384" w:lineRule="auto"/>
        <w:ind w:firstLine="360"/>
        <w:jc w:val="both"/>
        <w:rPr>
          <w:color w:val="000000"/>
          <w:sz w:val="28"/>
          <w:szCs w:val="28"/>
        </w:rPr>
      </w:pPr>
      <w:r w:rsidRPr="0026711A">
        <w:rPr>
          <w:color w:val="000000"/>
          <w:sz w:val="28"/>
          <w:szCs w:val="28"/>
          <w:bdr w:val="none" w:sz="0" w:space="0" w:color="auto" w:frame="1"/>
        </w:rPr>
        <w:lastRenderedPageBreak/>
        <w:t xml:space="preserve">В результаті перевірки за допомогою критерію Стьюдента </w:t>
      </w:r>
      <w:proofErr w:type="gramStart"/>
      <w:r w:rsidRPr="0026711A">
        <w:rPr>
          <w:color w:val="000000"/>
          <w:sz w:val="28"/>
          <w:szCs w:val="28"/>
          <w:bdr w:val="none" w:sz="0" w:space="0" w:color="auto" w:frame="1"/>
        </w:rPr>
        <w:t>п</w:t>
      </w:r>
      <w:proofErr w:type="gramEnd"/>
      <w:r w:rsidRPr="0026711A">
        <w:rPr>
          <w:color w:val="000000"/>
          <w:sz w:val="28"/>
          <w:szCs w:val="28"/>
          <w:bdr w:val="none" w:sz="0" w:space="0" w:color="auto" w:frame="1"/>
        </w:rPr>
        <w:t>ідтверджено гіпотезу про перевагу програми фізичної реабілітації над загальноприйнятою методикою.</w:t>
      </w:r>
    </w:p>
    <w:p w:rsidR="0026711A" w:rsidRDefault="0026711A" w:rsidP="0026711A">
      <w:pPr>
        <w:pStyle w:val="ad"/>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D2617B" w:rsidRPr="0026711A" w:rsidRDefault="00D2617B" w:rsidP="0026711A">
      <w:pPr>
        <w:spacing w:line="360" w:lineRule="auto"/>
        <w:jc w:val="both"/>
        <w:rPr>
          <w:sz w:val="28"/>
          <w:szCs w:val="28"/>
        </w:rPr>
      </w:pP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74330B" w:rsidRDefault="0074330B" w:rsidP="007D6913">
      <w:pPr>
        <w:spacing w:line="360" w:lineRule="auto"/>
        <w:jc w:val="center"/>
        <w:rPr>
          <w:b/>
          <w:sz w:val="28"/>
          <w:szCs w:val="28"/>
          <w:lang w:val="uk-UA"/>
        </w:rPr>
      </w:pPr>
    </w:p>
    <w:p w:rsidR="0074330B" w:rsidRDefault="0074330B" w:rsidP="007D6913">
      <w:pPr>
        <w:spacing w:line="360" w:lineRule="auto"/>
        <w:jc w:val="center"/>
        <w:rPr>
          <w:b/>
          <w:sz w:val="28"/>
          <w:szCs w:val="28"/>
          <w:lang w:val="uk-UA"/>
        </w:rPr>
      </w:pPr>
    </w:p>
    <w:p w:rsidR="0074330B" w:rsidRDefault="0074330B" w:rsidP="007D6913">
      <w:pPr>
        <w:spacing w:line="360" w:lineRule="auto"/>
        <w:jc w:val="center"/>
        <w:rPr>
          <w:b/>
          <w:sz w:val="28"/>
          <w:szCs w:val="28"/>
          <w:lang w:val="uk-UA"/>
        </w:rPr>
      </w:pPr>
    </w:p>
    <w:p w:rsidR="0074330B" w:rsidRDefault="0074330B" w:rsidP="007D6913">
      <w:pPr>
        <w:spacing w:line="360" w:lineRule="auto"/>
        <w:jc w:val="center"/>
        <w:rPr>
          <w:b/>
          <w:sz w:val="28"/>
          <w:szCs w:val="28"/>
          <w:lang w:val="uk-UA"/>
        </w:rPr>
      </w:pPr>
    </w:p>
    <w:p w:rsidR="0074330B" w:rsidRDefault="0074330B" w:rsidP="007D6913">
      <w:pPr>
        <w:spacing w:line="360" w:lineRule="auto"/>
        <w:jc w:val="center"/>
        <w:rPr>
          <w:b/>
          <w:sz w:val="28"/>
          <w:szCs w:val="28"/>
          <w:lang w:val="uk-UA"/>
        </w:rPr>
      </w:pPr>
    </w:p>
    <w:p w:rsidR="0074330B" w:rsidRDefault="0074330B" w:rsidP="007D6913">
      <w:pPr>
        <w:spacing w:line="360" w:lineRule="auto"/>
        <w:jc w:val="center"/>
        <w:rPr>
          <w:b/>
          <w:sz w:val="28"/>
          <w:szCs w:val="28"/>
          <w:lang w:val="uk-UA"/>
        </w:rPr>
      </w:pPr>
    </w:p>
    <w:p w:rsidR="00D2617B" w:rsidRDefault="00D2617B" w:rsidP="007D6913">
      <w:pPr>
        <w:spacing w:line="360" w:lineRule="auto"/>
        <w:jc w:val="center"/>
        <w:rPr>
          <w:b/>
          <w:sz w:val="28"/>
          <w:szCs w:val="28"/>
          <w:lang w:val="uk-UA"/>
        </w:rPr>
      </w:pPr>
    </w:p>
    <w:p w:rsidR="007D6913" w:rsidRDefault="007D6913" w:rsidP="007D6913">
      <w:pPr>
        <w:spacing w:line="360" w:lineRule="auto"/>
        <w:jc w:val="center"/>
        <w:rPr>
          <w:b/>
          <w:sz w:val="28"/>
          <w:szCs w:val="28"/>
          <w:lang w:val="uk-UA"/>
        </w:rPr>
      </w:pPr>
      <w:r w:rsidRPr="007D6913">
        <w:rPr>
          <w:b/>
          <w:sz w:val="28"/>
          <w:szCs w:val="28"/>
          <w:lang w:val="uk-UA"/>
        </w:rPr>
        <w:lastRenderedPageBreak/>
        <w:t>РОЗДІЛ 2</w:t>
      </w:r>
    </w:p>
    <w:p w:rsidR="00D2617B" w:rsidRDefault="00D2617B" w:rsidP="007D6913">
      <w:pPr>
        <w:spacing w:line="360" w:lineRule="auto"/>
        <w:jc w:val="center"/>
        <w:rPr>
          <w:b/>
          <w:sz w:val="28"/>
          <w:szCs w:val="28"/>
          <w:lang w:val="uk-UA"/>
        </w:rPr>
      </w:pPr>
    </w:p>
    <w:p w:rsidR="00D2617B" w:rsidRDefault="00D2617B" w:rsidP="007D6913">
      <w:pPr>
        <w:spacing w:line="360" w:lineRule="auto"/>
        <w:jc w:val="center"/>
        <w:rPr>
          <w:b/>
          <w:caps/>
          <w:sz w:val="28"/>
          <w:szCs w:val="28"/>
          <w:lang w:val="uk-UA"/>
        </w:rPr>
      </w:pPr>
      <w:r w:rsidRPr="00411E25">
        <w:rPr>
          <w:rFonts w:ascii="Times New Roman Полужирный" w:hAnsi="Times New Roman Полужирный"/>
          <w:b/>
          <w:caps/>
          <w:sz w:val="28"/>
          <w:szCs w:val="28"/>
          <w:lang w:val="uk-UA"/>
        </w:rPr>
        <w:t>Комплексні засоби</w:t>
      </w:r>
      <w:r w:rsidRPr="00C204CF">
        <w:rPr>
          <w:sz w:val="28"/>
          <w:szCs w:val="28"/>
          <w:lang w:val="uk-UA"/>
        </w:rPr>
        <w:t xml:space="preserve"> </w:t>
      </w:r>
      <w:r w:rsidRPr="00150232">
        <w:rPr>
          <w:b/>
          <w:caps/>
          <w:sz w:val="28"/>
          <w:szCs w:val="28"/>
          <w:lang w:val="uk-UA"/>
        </w:rPr>
        <w:t>фізичної реабілітації  хворих на цукровий діабет 2 типу</w:t>
      </w:r>
    </w:p>
    <w:p w:rsidR="00D2617B" w:rsidRDefault="00D2617B" w:rsidP="007D6913">
      <w:pPr>
        <w:spacing w:line="360" w:lineRule="auto"/>
        <w:jc w:val="center"/>
        <w:rPr>
          <w:b/>
          <w:sz w:val="28"/>
          <w:szCs w:val="28"/>
          <w:lang w:val="uk-UA"/>
        </w:rPr>
      </w:pPr>
    </w:p>
    <w:p w:rsidR="00D2617B" w:rsidRPr="00D2617B" w:rsidRDefault="00D2617B" w:rsidP="00D2617B">
      <w:pPr>
        <w:spacing w:line="384" w:lineRule="auto"/>
        <w:ind w:firstLine="709"/>
        <w:jc w:val="both"/>
        <w:rPr>
          <w:b/>
          <w:sz w:val="28"/>
          <w:szCs w:val="28"/>
          <w:lang w:val="uk-UA"/>
        </w:rPr>
      </w:pPr>
      <w:r w:rsidRPr="00D2617B">
        <w:rPr>
          <w:b/>
          <w:sz w:val="28"/>
          <w:szCs w:val="28"/>
          <w:lang w:val="uk-UA"/>
        </w:rPr>
        <w:t>2.1. Матеріали та методи дослідження</w:t>
      </w:r>
    </w:p>
    <w:p w:rsidR="00D2617B" w:rsidRDefault="00D2617B" w:rsidP="00D2617B">
      <w:pPr>
        <w:spacing w:line="384" w:lineRule="auto"/>
        <w:ind w:firstLine="709"/>
        <w:jc w:val="both"/>
        <w:rPr>
          <w:sz w:val="28"/>
          <w:szCs w:val="28"/>
          <w:lang w:val="uk-UA"/>
        </w:rPr>
      </w:pPr>
    </w:p>
    <w:p w:rsidR="006B4B7C" w:rsidRDefault="00D2617B" w:rsidP="00D2617B">
      <w:pPr>
        <w:spacing w:line="384" w:lineRule="auto"/>
        <w:ind w:firstLine="709"/>
        <w:jc w:val="both"/>
        <w:rPr>
          <w:sz w:val="28"/>
          <w:szCs w:val="28"/>
          <w:lang w:val="uk-UA"/>
        </w:rPr>
      </w:pPr>
      <w:r>
        <w:rPr>
          <w:sz w:val="28"/>
          <w:szCs w:val="28"/>
          <w:lang w:val="uk-UA"/>
        </w:rPr>
        <w:t>В основу роботи покладено клініко-</w:t>
      </w:r>
      <w:r w:rsidR="005F2A3E" w:rsidRPr="00D2617B">
        <w:rPr>
          <w:sz w:val="28"/>
          <w:szCs w:val="28"/>
          <w:lang w:val="uk-UA"/>
        </w:rPr>
        <w:t xml:space="preserve">лабораторне та психологічне обстеження  хворих на цукровий діабет 2 типу, які були довільно розподілені на дві групи: основну групу (ОГ) </w:t>
      </w:r>
      <w:r w:rsidR="006B4B7C">
        <w:rPr>
          <w:sz w:val="28"/>
          <w:szCs w:val="28"/>
          <w:lang w:val="uk-UA"/>
        </w:rPr>
        <w:t>і контрольну групу (КГ).</w:t>
      </w:r>
    </w:p>
    <w:p w:rsidR="006B4B7C" w:rsidRDefault="006B4B7C" w:rsidP="00D2617B">
      <w:pPr>
        <w:spacing w:line="384" w:lineRule="auto"/>
        <w:ind w:firstLine="709"/>
        <w:jc w:val="both"/>
        <w:rPr>
          <w:sz w:val="28"/>
          <w:szCs w:val="28"/>
          <w:lang w:val="uk-UA"/>
        </w:rPr>
      </w:pPr>
      <w:r>
        <w:rPr>
          <w:sz w:val="28"/>
          <w:szCs w:val="28"/>
          <w:lang w:val="uk-UA"/>
        </w:rPr>
        <w:t>Се</w:t>
      </w:r>
      <w:r w:rsidR="005F2A3E" w:rsidRPr="00D2617B">
        <w:rPr>
          <w:sz w:val="28"/>
          <w:szCs w:val="28"/>
          <w:lang w:val="uk-UA"/>
        </w:rPr>
        <w:t>редній вік хворих чоловіків основної групи складав 51,68±1,25 років, контрольної – 51,72±1,44 років; жінок ОГ – 50,49±0,71 років, жінок КГ – 51,06±0,57 років.</w:t>
      </w:r>
    </w:p>
    <w:p w:rsidR="006B4B7C" w:rsidRDefault="005F2A3E" w:rsidP="00D2617B">
      <w:pPr>
        <w:spacing w:line="384" w:lineRule="auto"/>
        <w:ind w:firstLine="709"/>
        <w:jc w:val="both"/>
        <w:rPr>
          <w:sz w:val="28"/>
          <w:szCs w:val="28"/>
          <w:lang w:val="uk-UA"/>
        </w:rPr>
      </w:pPr>
      <w:r w:rsidRPr="006B4B7C">
        <w:rPr>
          <w:sz w:val="28"/>
          <w:szCs w:val="28"/>
          <w:lang w:val="uk-UA"/>
        </w:rPr>
        <w:t>В основній групі хворих було розроблено</w:t>
      </w:r>
      <w:r w:rsidR="006B4B7C" w:rsidRPr="006B4B7C">
        <w:rPr>
          <w:sz w:val="28"/>
          <w:szCs w:val="28"/>
          <w:lang w:val="uk-UA"/>
        </w:rPr>
        <w:t xml:space="preserve"> та запроваджено комплексну про</w:t>
      </w:r>
      <w:r w:rsidRPr="006B4B7C">
        <w:rPr>
          <w:sz w:val="28"/>
          <w:szCs w:val="28"/>
          <w:lang w:val="uk-UA"/>
        </w:rPr>
        <w:t>граму фізичної реабілітації при цукровому діабеті 2 типу на поліклінічному етапі, яка передбачала застосування</w:t>
      </w:r>
      <w:r w:rsidR="006B4B7C">
        <w:rPr>
          <w:sz w:val="28"/>
          <w:szCs w:val="28"/>
          <w:lang w:val="uk-UA"/>
        </w:rPr>
        <w:t>:</w:t>
      </w:r>
    </w:p>
    <w:p w:rsidR="006B4B7C" w:rsidRDefault="006B4B7C" w:rsidP="00D2617B">
      <w:pPr>
        <w:spacing w:line="384" w:lineRule="auto"/>
        <w:ind w:firstLine="709"/>
        <w:jc w:val="both"/>
        <w:rPr>
          <w:sz w:val="28"/>
          <w:szCs w:val="28"/>
          <w:lang w:val="uk-UA"/>
        </w:rPr>
      </w:pPr>
      <w:r>
        <w:rPr>
          <w:sz w:val="28"/>
          <w:szCs w:val="28"/>
          <w:lang w:val="uk-UA"/>
        </w:rPr>
        <w:t>-</w:t>
      </w:r>
      <w:r w:rsidR="005F2A3E" w:rsidRPr="006B4B7C">
        <w:rPr>
          <w:sz w:val="28"/>
          <w:szCs w:val="28"/>
          <w:lang w:val="uk-UA"/>
        </w:rPr>
        <w:t xml:space="preserve"> лікувальної гімнастики, основою якої були фізичні вправи з елементами йогівських асан, йогівські дихальні вправи та регламентовані дихальні вправи з урахуванням визначення тонус</w:t>
      </w:r>
      <w:r>
        <w:rPr>
          <w:sz w:val="28"/>
          <w:szCs w:val="28"/>
          <w:lang w:val="uk-UA"/>
        </w:rPr>
        <w:t>у симпатичного й парасимпатично</w:t>
      </w:r>
      <w:r w:rsidR="005F2A3E" w:rsidRPr="006B4B7C">
        <w:rPr>
          <w:sz w:val="28"/>
          <w:szCs w:val="28"/>
          <w:lang w:val="uk-UA"/>
        </w:rPr>
        <w:t xml:space="preserve">го відділів вегетативної нервової системи хворих; </w:t>
      </w:r>
    </w:p>
    <w:p w:rsidR="006B4B7C" w:rsidRDefault="006B4B7C" w:rsidP="00D2617B">
      <w:pPr>
        <w:spacing w:line="384" w:lineRule="auto"/>
        <w:ind w:firstLine="709"/>
        <w:jc w:val="both"/>
        <w:rPr>
          <w:sz w:val="28"/>
          <w:szCs w:val="28"/>
          <w:lang w:val="uk-UA"/>
        </w:rPr>
      </w:pPr>
      <w:r>
        <w:rPr>
          <w:sz w:val="28"/>
          <w:szCs w:val="28"/>
          <w:lang w:val="uk-UA"/>
        </w:rPr>
        <w:t xml:space="preserve">- </w:t>
      </w:r>
      <w:r w:rsidR="005F2A3E" w:rsidRPr="006B4B7C">
        <w:rPr>
          <w:sz w:val="28"/>
          <w:szCs w:val="28"/>
          <w:lang w:val="uk-UA"/>
        </w:rPr>
        <w:t xml:space="preserve">дозованої ходьби та автогенного тренування за методикою </w:t>
      </w:r>
      <w:r w:rsidR="005F2A3E" w:rsidRPr="00D2617B">
        <w:rPr>
          <w:sz w:val="28"/>
          <w:szCs w:val="28"/>
        </w:rPr>
        <w:t>I</w:t>
      </w:r>
      <w:r w:rsidR="005F2A3E" w:rsidRPr="006B4B7C">
        <w:rPr>
          <w:sz w:val="28"/>
          <w:szCs w:val="28"/>
          <w:lang w:val="uk-UA"/>
        </w:rPr>
        <w:t xml:space="preserve">. </w:t>
      </w:r>
      <w:r w:rsidR="005F2A3E" w:rsidRPr="00D2617B">
        <w:rPr>
          <w:sz w:val="28"/>
          <w:szCs w:val="28"/>
        </w:rPr>
        <w:t>Schultz</w:t>
      </w:r>
      <w:r w:rsidR="005F2A3E" w:rsidRPr="006B4B7C">
        <w:rPr>
          <w:sz w:val="28"/>
          <w:szCs w:val="28"/>
          <w:lang w:val="uk-UA"/>
        </w:rPr>
        <w:t>, модифікован</w:t>
      </w:r>
      <w:r w:rsidRPr="006B4B7C">
        <w:rPr>
          <w:sz w:val="28"/>
          <w:szCs w:val="28"/>
          <w:lang w:val="uk-UA"/>
        </w:rPr>
        <w:t>ою В.С. Лобзиним і М.М. Решетні</w:t>
      </w:r>
      <w:r w:rsidR="005F2A3E" w:rsidRPr="006B4B7C">
        <w:rPr>
          <w:sz w:val="28"/>
          <w:szCs w:val="28"/>
          <w:lang w:val="uk-UA"/>
        </w:rPr>
        <w:t xml:space="preserve">ковим. </w:t>
      </w:r>
    </w:p>
    <w:p w:rsidR="006B4B7C" w:rsidRDefault="005F2A3E" w:rsidP="00D2617B">
      <w:pPr>
        <w:spacing w:line="384" w:lineRule="auto"/>
        <w:ind w:firstLine="709"/>
        <w:jc w:val="both"/>
        <w:rPr>
          <w:sz w:val="28"/>
          <w:szCs w:val="28"/>
          <w:lang w:val="uk-UA"/>
        </w:rPr>
      </w:pPr>
      <w:r w:rsidRPr="00D2617B">
        <w:rPr>
          <w:sz w:val="28"/>
          <w:szCs w:val="28"/>
        </w:rPr>
        <w:t>ЛФК проводилася у формі ранкової гі</w:t>
      </w:r>
      <w:proofErr w:type="gramStart"/>
      <w:r w:rsidRPr="00D2617B">
        <w:rPr>
          <w:sz w:val="28"/>
          <w:szCs w:val="28"/>
        </w:rPr>
        <w:t>г</w:t>
      </w:r>
      <w:proofErr w:type="gramEnd"/>
      <w:r w:rsidRPr="00D2617B">
        <w:rPr>
          <w:sz w:val="28"/>
          <w:szCs w:val="28"/>
        </w:rPr>
        <w:t>ієнічної гімнастики, лікувальної гімнастики, самостійних занять, тренувальної ходьби по сходах, дозованої ходьби.</w:t>
      </w:r>
    </w:p>
    <w:p w:rsidR="006B4B7C" w:rsidRDefault="005F2A3E" w:rsidP="00D2617B">
      <w:pPr>
        <w:spacing w:line="384" w:lineRule="auto"/>
        <w:ind w:firstLine="709"/>
        <w:jc w:val="both"/>
        <w:rPr>
          <w:sz w:val="28"/>
          <w:szCs w:val="28"/>
          <w:lang w:val="uk-UA"/>
        </w:rPr>
      </w:pPr>
      <w:r w:rsidRPr="006B4B7C">
        <w:rPr>
          <w:sz w:val="28"/>
          <w:szCs w:val="28"/>
          <w:lang w:val="uk-UA"/>
        </w:rPr>
        <w:t xml:space="preserve"> Для диференціювання фізичного навантаження хворі основної групи були розподілені на три підгрупи – «сильну», «середню» та «слабку» за </w:t>
      </w:r>
      <w:r w:rsidR="006B4B7C">
        <w:rPr>
          <w:sz w:val="28"/>
          <w:szCs w:val="28"/>
          <w:lang w:val="uk-UA"/>
        </w:rPr>
        <w:t>ступенем компенсації ЦД, наяв</w:t>
      </w:r>
      <w:r w:rsidRPr="006B4B7C">
        <w:rPr>
          <w:sz w:val="28"/>
          <w:szCs w:val="28"/>
          <w:lang w:val="uk-UA"/>
        </w:rPr>
        <w:t xml:space="preserve">ністю ускладнень та супутньої патології, а </w:t>
      </w:r>
      <w:r w:rsidRPr="006B4B7C">
        <w:rPr>
          <w:sz w:val="28"/>
          <w:szCs w:val="28"/>
          <w:lang w:val="uk-UA"/>
        </w:rPr>
        <w:lastRenderedPageBreak/>
        <w:t xml:space="preserve">також за типом реакції серцево-судинної системи на дозоване фізичне навантаження та показником якості реакції. </w:t>
      </w:r>
    </w:p>
    <w:p w:rsidR="00B24FBD" w:rsidRDefault="006B4B7C" w:rsidP="00D2617B">
      <w:pPr>
        <w:spacing w:line="384" w:lineRule="auto"/>
        <w:ind w:firstLine="709"/>
        <w:jc w:val="both"/>
        <w:rPr>
          <w:sz w:val="28"/>
          <w:szCs w:val="28"/>
          <w:lang w:val="uk-UA"/>
        </w:rPr>
      </w:pPr>
      <w:r>
        <w:rPr>
          <w:sz w:val="28"/>
          <w:szCs w:val="28"/>
          <w:lang w:val="uk-UA"/>
        </w:rPr>
        <w:t xml:space="preserve">Хворі </w:t>
      </w:r>
      <w:r w:rsidR="005F2A3E" w:rsidRPr="006B4B7C">
        <w:rPr>
          <w:sz w:val="28"/>
          <w:szCs w:val="28"/>
          <w:lang w:val="uk-UA"/>
        </w:rPr>
        <w:t xml:space="preserve"> «слабкої» групи починали займатися лікувальною фізичною культуро</w:t>
      </w:r>
      <w:r>
        <w:rPr>
          <w:sz w:val="28"/>
          <w:szCs w:val="28"/>
          <w:lang w:val="uk-UA"/>
        </w:rPr>
        <w:t>ю за програ</w:t>
      </w:r>
      <w:r w:rsidR="005F2A3E" w:rsidRPr="006B4B7C">
        <w:rPr>
          <w:sz w:val="28"/>
          <w:szCs w:val="28"/>
          <w:lang w:val="uk-UA"/>
        </w:rPr>
        <w:t xml:space="preserve">мою щадного режиму поліклінічного етапу фізичної реабілітації, хворі «середньої» групи – за програмою щадно-тренувального режиму, хворі «сильної» групи – за </w:t>
      </w:r>
      <w:r>
        <w:rPr>
          <w:sz w:val="28"/>
          <w:szCs w:val="28"/>
          <w:lang w:val="uk-UA"/>
        </w:rPr>
        <w:t>програмою тренувального режиму.</w:t>
      </w:r>
    </w:p>
    <w:p w:rsidR="006B4B7C" w:rsidRDefault="005F2A3E" w:rsidP="00D2617B">
      <w:pPr>
        <w:spacing w:line="384" w:lineRule="auto"/>
        <w:ind w:firstLine="709"/>
        <w:jc w:val="both"/>
        <w:rPr>
          <w:sz w:val="28"/>
          <w:szCs w:val="28"/>
          <w:lang w:val="uk-UA"/>
        </w:rPr>
      </w:pPr>
      <w:r w:rsidRPr="006B4B7C">
        <w:rPr>
          <w:sz w:val="28"/>
          <w:szCs w:val="28"/>
          <w:lang w:val="uk-UA"/>
        </w:rPr>
        <w:t xml:space="preserve">Перевагою лікувальної дії запропонованих фізиних вправ в порівнянні з загальноприйнятими фізичними вправами є: </w:t>
      </w:r>
    </w:p>
    <w:p w:rsidR="006B4B7C" w:rsidRDefault="005F2A3E" w:rsidP="00D2617B">
      <w:pPr>
        <w:spacing w:line="384" w:lineRule="auto"/>
        <w:ind w:firstLine="709"/>
        <w:jc w:val="both"/>
        <w:rPr>
          <w:sz w:val="28"/>
          <w:szCs w:val="28"/>
          <w:lang w:val="uk-UA"/>
        </w:rPr>
      </w:pPr>
      <w:r w:rsidRPr="006B4B7C">
        <w:rPr>
          <w:sz w:val="28"/>
          <w:szCs w:val="28"/>
          <w:lang w:val="uk-UA"/>
        </w:rPr>
        <w:t>− при виконанні фізичних вправ на основі динамічних йогівських вправ та асан, йогівських дихальних вправ використовуються групи м′язів та суглобів, які не задіються при виконанні загально</w:t>
      </w:r>
      <w:r w:rsidR="006B4B7C">
        <w:rPr>
          <w:sz w:val="28"/>
          <w:szCs w:val="28"/>
          <w:lang w:val="uk-UA"/>
        </w:rPr>
        <w:t>-</w:t>
      </w:r>
      <w:r w:rsidRPr="006B4B7C">
        <w:rPr>
          <w:sz w:val="28"/>
          <w:szCs w:val="28"/>
          <w:lang w:val="uk-UA"/>
        </w:rPr>
        <w:t xml:space="preserve">розвивальних вправ, внаслідок чого надається більша тонізуюча дія на ЦНС, що приводить до більш стійкої нормоглікемії; не викликає гіпоглікемічних станів, перерва у тренуванні не викликає гіперглікемії; </w:t>
      </w:r>
    </w:p>
    <w:p w:rsidR="006B4B7C" w:rsidRDefault="005F2A3E" w:rsidP="006B4B7C">
      <w:pPr>
        <w:spacing w:line="384" w:lineRule="auto"/>
        <w:ind w:firstLine="709"/>
        <w:jc w:val="both"/>
        <w:rPr>
          <w:sz w:val="28"/>
          <w:szCs w:val="28"/>
          <w:lang w:val="uk-UA"/>
        </w:rPr>
      </w:pPr>
      <w:r w:rsidRPr="006B4B7C">
        <w:rPr>
          <w:sz w:val="28"/>
          <w:szCs w:val="28"/>
          <w:lang w:val="uk-UA"/>
        </w:rPr>
        <w:t xml:space="preserve">− йогівські дихальні вправи з використанням повного дихання та йогівські асани надають пряму масажуючу дію на підшлункову залозу, що приводе до стимуляції її ендокринної функції; попереджають виникнення та зменшують прояви ускладнень цукрового діабету з боку судин нижніх кінцівок; </w:t>
      </w:r>
    </w:p>
    <w:p w:rsidR="006B4B7C" w:rsidRDefault="005F2A3E" w:rsidP="006B4B7C">
      <w:pPr>
        <w:spacing w:line="384" w:lineRule="auto"/>
        <w:ind w:firstLine="709"/>
        <w:jc w:val="both"/>
        <w:rPr>
          <w:sz w:val="28"/>
          <w:szCs w:val="28"/>
          <w:lang w:val="uk-UA"/>
        </w:rPr>
      </w:pPr>
      <w:r w:rsidRPr="006B4B7C">
        <w:rPr>
          <w:sz w:val="28"/>
          <w:szCs w:val="28"/>
          <w:lang w:val="uk-UA"/>
        </w:rPr>
        <w:t xml:space="preserve">− виконання фізичних вправ на основі динамічних йогівських вправ та асан, йогівських дихальних вправ в поєднанні з автогенним тренуванням викликає нормалізацію порушень психоемоційної сфери хворих на ЦД, що приводить до більш повної корекції показників вуглеводного обміну; </w:t>
      </w:r>
    </w:p>
    <w:p w:rsidR="006B4B7C" w:rsidRDefault="005F2A3E" w:rsidP="006B4B7C">
      <w:pPr>
        <w:spacing w:line="384" w:lineRule="auto"/>
        <w:ind w:firstLine="709"/>
        <w:jc w:val="both"/>
        <w:rPr>
          <w:sz w:val="28"/>
          <w:szCs w:val="28"/>
          <w:lang w:val="uk-UA"/>
        </w:rPr>
      </w:pPr>
      <w:r w:rsidRPr="006B4B7C">
        <w:rPr>
          <w:sz w:val="28"/>
          <w:szCs w:val="28"/>
          <w:lang w:val="uk-UA"/>
        </w:rPr>
        <w:t>− використання дихальних вправ з урахуванням т</w:t>
      </w:r>
      <w:r w:rsidR="00B24FBD">
        <w:rPr>
          <w:sz w:val="28"/>
          <w:szCs w:val="28"/>
          <w:lang w:val="uk-UA"/>
        </w:rPr>
        <w:t>онусу вегетативної нервової сис</w:t>
      </w:r>
      <w:r w:rsidRPr="006B4B7C">
        <w:rPr>
          <w:sz w:val="28"/>
          <w:szCs w:val="28"/>
          <w:lang w:val="uk-UA"/>
        </w:rPr>
        <w:t xml:space="preserve">теми дозволяє зменшити симпатикотонію, яка супроводжує цукровий діабет і є одним з факторів ризику виникнення та прогресування артеріальної гіпертензії. </w:t>
      </w:r>
    </w:p>
    <w:p w:rsidR="006B4B7C" w:rsidRDefault="005F2A3E" w:rsidP="006B4B7C">
      <w:pPr>
        <w:spacing w:line="384" w:lineRule="auto"/>
        <w:ind w:firstLine="709"/>
        <w:jc w:val="both"/>
        <w:rPr>
          <w:sz w:val="28"/>
          <w:szCs w:val="28"/>
          <w:lang w:val="uk-UA"/>
        </w:rPr>
      </w:pPr>
      <w:r w:rsidRPr="00D2617B">
        <w:rPr>
          <w:sz w:val="28"/>
          <w:szCs w:val="28"/>
        </w:rPr>
        <w:lastRenderedPageBreak/>
        <w:t xml:space="preserve">Дихальні вправи призначалися суворо диференційовано з урахуванням тонусу та реактивності </w:t>
      </w:r>
      <w:proofErr w:type="gramStart"/>
      <w:r w:rsidRPr="00D2617B">
        <w:rPr>
          <w:sz w:val="28"/>
          <w:szCs w:val="28"/>
        </w:rPr>
        <w:t>симпатичного</w:t>
      </w:r>
      <w:proofErr w:type="gramEnd"/>
      <w:r w:rsidRPr="00D2617B">
        <w:rPr>
          <w:sz w:val="28"/>
          <w:szCs w:val="28"/>
        </w:rPr>
        <w:t xml:space="preserve"> та парасимпатичного відділів вегетативної нервової системи у кожного пацієнта за допомогою визначення індексу Кердо перед заняттям ЛГ. </w:t>
      </w:r>
    </w:p>
    <w:p w:rsidR="00301FA0" w:rsidRDefault="005F2A3E" w:rsidP="006B4B7C">
      <w:pPr>
        <w:spacing w:line="384" w:lineRule="auto"/>
        <w:ind w:firstLine="709"/>
        <w:jc w:val="both"/>
        <w:rPr>
          <w:sz w:val="28"/>
          <w:szCs w:val="28"/>
          <w:lang w:val="uk-UA"/>
        </w:rPr>
      </w:pPr>
      <w:r w:rsidRPr="006B4B7C">
        <w:rPr>
          <w:sz w:val="28"/>
          <w:szCs w:val="28"/>
          <w:lang w:val="uk-UA"/>
        </w:rPr>
        <w:t xml:space="preserve">Для зменшення симпатикотонії показані дихальні вправи, спрямовані на збільшення тривалості видиху, та затримка дихання на видиху, для зменшення ознак парасимпатикотонії – дихальні вправи, спрямовані на подовшення вдиху та затримку дихання на вдиху, при наявності ознак урівноваження симпатичного та парасимпатичного відділів ВНС – дихальні вправи з однаковою затримкою дихання на вдиху і видиху. </w:t>
      </w:r>
    </w:p>
    <w:p w:rsidR="00301FA0" w:rsidRDefault="005F2A3E" w:rsidP="006B4B7C">
      <w:pPr>
        <w:spacing w:line="384" w:lineRule="auto"/>
        <w:ind w:firstLine="709"/>
        <w:jc w:val="both"/>
        <w:rPr>
          <w:sz w:val="28"/>
          <w:szCs w:val="28"/>
          <w:lang w:val="uk-UA"/>
        </w:rPr>
      </w:pPr>
      <w:r w:rsidRPr="00301FA0">
        <w:rPr>
          <w:sz w:val="28"/>
          <w:szCs w:val="28"/>
          <w:lang w:val="uk-UA"/>
        </w:rPr>
        <w:t xml:space="preserve">Дозування навантаження під час тренувальної ходьби по сходах, прогулянкової та дозованої ходьби для хворих «слабкої», «середньої» та «сильної» групи проводилось із розрахунком максимальної ЧСС при виконанні вправ, яка при виборі інтенсивності не повинна перевищуватись та тренувальної ЧСС, яка визначалась за допомогою номограми </w:t>
      </w:r>
      <w:r w:rsidRPr="00D2617B">
        <w:rPr>
          <w:sz w:val="28"/>
          <w:szCs w:val="28"/>
        </w:rPr>
        <w:t>Roy</w:t>
      </w:r>
      <w:r w:rsidRPr="00301FA0">
        <w:rPr>
          <w:sz w:val="28"/>
          <w:szCs w:val="28"/>
          <w:lang w:val="uk-UA"/>
        </w:rPr>
        <w:t xml:space="preserve"> </w:t>
      </w:r>
      <w:r w:rsidR="00301FA0">
        <w:rPr>
          <w:sz w:val="28"/>
          <w:szCs w:val="28"/>
          <w:lang w:val="uk-UA"/>
        </w:rPr>
        <w:t xml:space="preserve">                          </w:t>
      </w:r>
      <w:r w:rsidRPr="00D2617B">
        <w:rPr>
          <w:sz w:val="28"/>
          <w:szCs w:val="28"/>
        </w:rPr>
        <w:t>T</w:t>
      </w:r>
      <w:r w:rsidRPr="00301FA0">
        <w:rPr>
          <w:sz w:val="28"/>
          <w:szCs w:val="28"/>
          <w:lang w:val="uk-UA"/>
        </w:rPr>
        <w:t xml:space="preserve">. </w:t>
      </w:r>
      <w:r w:rsidRPr="00D2617B">
        <w:rPr>
          <w:sz w:val="28"/>
          <w:szCs w:val="28"/>
        </w:rPr>
        <w:t>Benson</w:t>
      </w:r>
      <w:r w:rsidRPr="00301FA0">
        <w:rPr>
          <w:sz w:val="28"/>
          <w:szCs w:val="28"/>
          <w:lang w:val="uk-UA"/>
        </w:rPr>
        <w:t xml:space="preserve"> з урахуванням віку, </w:t>
      </w:r>
      <w:proofErr w:type="gramStart"/>
      <w:r w:rsidRPr="00301FA0">
        <w:rPr>
          <w:sz w:val="28"/>
          <w:szCs w:val="28"/>
          <w:lang w:val="uk-UA"/>
        </w:rPr>
        <w:t>стат</w:t>
      </w:r>
      <w:proofErr w:type="gramEnd"/>
      <w:r w:rsidRPr="00301FA0">
        <w:rPr>
          <w:sz w:val="28"/>
          <w:szCs w:val="28"/>
          <w:lang w:val="uk-UA"/>
        </w:rPr>
        <w:t>і та базальної ЧСС, яка вимірюється зранку після прокидання, не піднімаючись з ліжка, а також з урахуванням морфо-функціональних особливостей жіночого організму.</w:t>
      </w:r>
    </w:p>
    <w:p w:rsidR="00301FA0" w:rsidRDefault="005F2A3E" w:rsidP="006B4B7C">
      <w:pPr>
        <w:spacing w:line="384" w:lineRule="auto"/>
        <w:ind w:firstLine="709"/>
        <w:jc w:val="both"/>
        <w:rPr>
          <w:sz w:val="28"/>
          <w:szCs w:val="28"/>
          <w:lang w:val="uk-UA"/>
        </w:rPr>
      </w:pPr>
      <w:r w:rsidRPr="00301FA0">
        <w:rPr>
          <w:sz w:val="28"/>
          <w:szCs w:val="28"/>
          <w:lang w:val="uk-UA"/>
        </w:rPr>
        <w:t xml:space="preserve"> </w:t>
      </w:r>
      <w:r w:rsidRPr="00D2617B">
        <w:rPr>
          <w:sz w:val="28"/>
          <w:szCs w:val="28"/>
        </w:rPr>
        <w:t xml:space="preserve">Для корекції порушень психоемоційної сфери хворих в кінці заключної частини комплексу ЛГ застосовувалось автогенне тренування за методикою I. Schultz, модифікованою В.С. Лобзиним і М.М. Решетніковим. </w:t>
      </w:r>
    </w:p>
    <w:p w:rsidR="00301FA0" w:rsidRDefault="005F2A3E" w:rsidP="006B4B7C">
      <w:pPr>
        <w:spacing w:line="384" w:lineRule="auto"/>
        <w:ind w:firstLine="709"/>
        <w:jc w:val="both"/>
        <w:rPr>
          <w:sz w:val="28"/>
          <w:szCs w:val="28"/>
          <w:lang w:val="uk-UA"/>
        </w:rPr>
      </w:pPr>
      <w:r w:rsidRPr="00301FA0">
        <w:rPr>
          <w:sz w:val="28"/>
          <w:szCs w:val="28"/>
          <w:lang w:val="uk-UA"/>
        </w:rPr>
        <w:t>З метою нормалізації вуглеводного обміну хворих на ЦД 2 типу вправи автогенного тренування доповнювалися афірмаціями, направленими на нормалізацію функції підшлункової залози та підвищення чутливості тканинних рецепторів до ендогенного інсуліну.</w:t>
      </w:r>
    </w:p>
    <w:p w:rsidR="00301FA0" w:rsidRDefault="005F2A3E" w:rsidP="006B4B7C">
      <w:pPr>
        <w:spacing w:line="384" w:lineRule="auto"/>
        <w:ind w:firstLine="709"/>
        <w:jc w:val="both"/>
        <w:rPr>
          <w:sz w:val="28"/>
          <w:szCs w:val="28"/>
          <w:lang w:val="uk-UA"/>
        </w:rPr>
      </w:pPr>
      <w:r w:rsidRPr="00301FA0">
        <w:rPr>
          <w:sz w:val="28"/>
          <w:szCs w:val="28"/>
          <w:lang w:val="uk-UA"/>
        </w:rPr>
        <w:t xml:space="preserve"> Пацієнти контрольної групи займалися за загальноприйнятою програмою, яка застосовується при цукровому діабеті 2 типу, що включає лікувальну гімнастику, ранкову гігієнічну гімнастику, самостійні заняття, </w:t>
      </w:r>
      <w:r w:rsidRPr="00301FA0">
        <w:rPr>
          <w:sz w:val="28"/>
          <w:szCs w:val="28"/>
          <w:lang w:val="uk-UA"/>
        </w:rPr>
        <w:lastRenderedPageBreak/>
        <w:t>дозовану х</w:t>
      </w:r>
      <w:r w:rsidR="00B24FBD">
        <w:rPr>
          <w:sz w:val="28"/>
          <w:szCs w:val="28"/>
          <w:lang w:val="uk-UA"/>
        </w:rPr>
        <w:t>одьбу та методи коре</w:t>
      </w:r>
      <w:r w:rsidRPr="00301FA0">
        <w:rPr>
          <w:sz w:val="28"/>
          <w:szCs w:val="28"/>
          <w:lang w:val="uk-UA"/>
        </w:rPr>
        <w:t xml:space="preserve">кції психоемоційного стану (психологічні бесіди). </w:t>
      </w:r>
    </w:p>
    <w:p w:rsidR="00301FA0" w:rsidRDefault="005F2A3E" w:rsidP="006B4B7C">
      <w:pPr>
        <w:spacing w:line="384" w:lineRule="auto"/>
        <w:ind w:firstLine="709"/>
        <w:jc w:val="both"/>
        <w:rPr>
          <w:sz w:val="28"/>
          <w:szCs w:val="28"/>
          <w:lang w:val="uk-UA"/>
        </w:rPr>
      </w:pPr>
      <w:r w:rsidRPr="00301FA0">
        <w:rPr>
          <w:sz w:val="28"/>
          <w:szCs w:val="28"/>
          <w:lang w:val="uk-UA"/>
        </w:rPr>
        <w:t xml:space="preserve">Для вивчення ефективності програми фізичної реабілітації у хворих на цукровий діабет 2 типу нами застосовувались відповідні методи дослідження. </w:t>
      </w:r>
    </w:p>
    <w:p w:rsidR="00301FA0" w:rsidRDefault="005F2A3E" w:rsidP="006B4B7C">
      <w:pPr>
        <w:spacing w:line="384" w:lineRule="auto"/>
        <w:ind w:firstLine="709"/>
        <w:jc w:val="both"/>
        <w:rPr>
          <w:sz w:val="28"/>
          <w:szCs w:val="28"/>
          <w:lang w:val="uk-UA"/>
        </w:rPr>
      </w:pPr>
      <w:r w:rsidRPr="00D2617B">
        <w:rPr>
          <w:sz w:val="28"/>
          <w:szCs w:val="28"/>
        </w:rPr>
        <w:t xml:space="preserve">Антропометричне </w:t>
      </w:r>
      <w:proofErr w:type="gramStart"/>
      <w:r w:rsidRPr="00D2617B">
        <w:rPr>
          <w:sz w:val="28"/>
          <w:szCs w:val="28"/>
        </w:rPr>
        <w:t>досл</w:t>
      </w:r>
      <w:proofErr w:type="gramEnd"/>
      <w:r w:rsidRPr="00D2617B">
        <w:rPr>
          <w:sz w:val="28"/>
          <w:szCs w:val="28"/>
        </w:rPr>
        <w:t xml:space="preserve">ідження включало визначення довжини, маси тіла, та індексу маси тіла (ІМТ). </w:t>
      </w:r>
    </w:p>
    <w:p w:rsidR="00301FA0" w:rsidRDefault="005F2A3E" w:rsidP="006B4B7C">
      <w:pPr>
        <w:spacing w:line="384" w:lineRule="auto"/>
        <w:ind w:firstLine="709"/>
        <w:jc w:val="both"/>
        <w:rPr>
          <w:sz w:val="28"/>
          <w:szCs w:val="28"/>
          <w:lang w:val="uk-UA"/>
        </w:rPr>
      </w:pPr>
      <w:r w:rsidRPr="00D2617B">
        <w:rPr>
          <w:sz w:val="28"/>
          <w:szCs w:val="28"/>
        </w:rPr>
        <w:t xml:space="preserve">Аналіз первинного та повторного </w:t>
      </w:r>
      <w:proofErr w:type="gramStart"/>
      <w:r w:rsidRPr="00D2617B">
        <w:rPr>
          <w:sz w:val="28"/>
          <w:szCs w:val="28"/>
        </w:rPr>
        <w:t>досл</w:t>
      </w:r>
      <w:proofErr w:type="gramEnd"/>
      <w:r w:rsidRPr="00D2617B">
        <w:rPr>
          <w:sz w:val="28"/>
          <w:szCs w:val="28"/>
        </w:rPr>
        <w:t xml:space="preserve">ідження вуглеводного обміну проводився за результатами визначення рівня глікемії натще та після їди, глікозильованого гемоглобіну. </w:t>
      </w:r>
    </w:p>
    <w:p w:rsidR="00301FA0" w:rsidRDefault="005F2A3E" w:rsidP="006B4B7C">
      <w:pPr>
        <w:spacing w:line="384" w:lineRule="auto"/>
        <w:ind w:firstLine="709"/>
        <w:jc w:val="both"/>
        <w:rPr>
          <w:sz w:val="28"/>
          <w:szCs w:val="28"/>
          <w:lang w:val="uk-UA"/>
        </w:rPr>
      </w:pPr>
      <w:r w:rsidRPr="00301FA0">
        <w:rPr>
          <w:sz w:val="28"/>
          <w:szCs w:val="28"/>
          <w:lang w:val="uk-UA"/>
        </w:rPr>
        <w:t>При дослідженні ліпідного спектру крові хворих визначалися загальний холестерин (ХС), тригліцериди (ТГ), ліпопротеїди високої щільності (ЛПВЩ), ліпопротеїди низької щільності (ЛПНЩ), ліпопротеїди дуже низької щільності (ЛПДНЩ).</w:t>
      </w:r>
    </w:p>
    <w:p w:rsidR="00301FA0" w:rsidRDefault="005F2A3E" w:rsidP="006B4B7C">
      <w:pPr>
        <w:spacing w:line="384" w:lineRule="auto"/>
        <w:ind w:firstLine="709"/>
        <w:jc w:val="both"/>
        <w:rPr>
          <w:sz w:val="28"/>
          <w:szCs w:val="28"/>
          <w:lang w:val="uk-UA"/>
        </w:rPr>
      </w:pPr>
      <w:r w:rsidRPr="00301FA0">
        <w:rPr>
          <w:sz w:val="28"/>
          <w:szCs w:val="28"/>
          <w:lang w:val="uk-UA"/>
        </w:rPr>
        <w:t xml:space="preserve"> Дослідження вуглеводного та ліпідного обміну проводилось у</w:t>
      </w:r>
      <w:r w:rsidR="00301FA0">
        <w:rPr>
          <w:sz w:val="28"/>
          <w:szCs w:val="28"/>
          <w:lang w:val="uk-UA"/>
        </w:rPr>
        <w:t xml:space="preserve"> клініко-</w:t>
      </w:r>
      <w:r w:rsidRPr="00301FA0">
        <w:rPr>
          <w:sz w:val="28"/>
          <w:szCs w:val="28"/>
          <w:lang w:val="uk-UA"/>
        </w:rPr>
        <w:t xml:space="preserve">діагностичній лабораторії на апараті денситометр скануючий </w:t>
      </w:r>
      <w:r w:rsidRPr="00D2617B">
        <w:rPr>
          <w:sz w:val="28"/>
          <w:szCs w:val="28"/>
        </w:rPr>
        <w:t>DM</w:t>
      </w:r>
      <w:r w:rsidRPr="00301FA0">
        <w:rPr>
          <w:sz w:val="28"/>
          <w:szCs w:val="28"/>
          <w:lang w:val="uk-UA"/>
        </w:rPr>
        <w:t xml:space="preserve"> 2120 </w:t>
      </w:r>
      <w:r w:rsidR="00301FA0">
        <w:rPr>
          <w:sz w:val="28"/>
          <w:szCs w:val="28"/>
          <w:lang w:val="uk-UA"/>
        </w:rPr>
        <w:t>за допомогою Наборів реаге</w:t>
      </w:r>
      <w:r w:rsidRPr="00301FA0">
        <w:rPr>
          <w:sz w:val="28"/>
          <w:szCs w:val="28"/>
          <w:lang w:val="uk-UA"/>
        </w:rPr>
        <w:t xml:space="preserve">нтів складних діагностичних (виробник – </w:t>
      </w:r>
      <w:r w:rsidRPr="00D2617B">
        <w:rPr>
          <w:sz w:val="28"/>
          <w:szCs w:val="28"/>
        </w:rPr>
        <w:t>HUMAN</w:t>
      </w:r>
      <w:r w:rsidRPr="00301FA0">
        <w:rPr>
          <w:sz w:val="28"/>
          <w:szCs w:val="28"/>
          <w:lang w:val="uk-UA"/>
        </w:rPr>
        <w:t xml:space="preserve"> </w:t>
      </w:r>
      <w:r w:rsidRPr="00D2617B">
        <w:rPr>
          <w:sz w:val="28"/>
          <w:szCs w:val="28"/>
        </w:rPr>
        <w:t>Gesellschaft</w:t>
      </w:r>
      <w:r w:rsidRPr="00301FA0">
        <w:rPr>
          <w:sz w:val="28"/>
          <w:szCs w:val="28"/>
          <w:lang w:val="uk-UA"/>
        </w:rPr>
        <w:t xml:space="preserve"> </w:t>
      </w:r>
      <w:r w:rsidRPr="00D2617B">
        <w:rPr>
          <w:sz w:val="28"/>
          <w:szCs w:val="28"/>
        </w:rPr>
        <w:t>fur</w:t>
      </w:r>
      <w:r w:rsidRPr="00301FA0">
        <w:rPr>
          <w:sz w:val="28"/>
          <w:szCs w:val="28"/>
          <w:lang w:val="uk-UA"/>
        </w:rPr>
        <w:t xml:space="preserve"> </w:t>
      </w:r>
      <w:r w:rsidRPr="00D2617B">
        <w:rPr>
          <w:sz w:val="28"/>
          <w:szCs w:val="28"/>
        </w:rPr>
        <w:t>Biochemica</w:t>
      </w:r>
      <w:r w:rsidRPr="00301FA0">
        <w:rPr>
          <w:sz w:val="28"/>
          <w:szCs w:val="28"/>
          <w:lang w:val="uk-UA"/>
        </w:rPr>
        <w:t xml:space="preserve"> </w:t>
      </w:r>
      <w:r w:rsidRPr="00D2617B">
        <w:rPr>
          <w:sz w:val="28"/>
          <w:szCs w:val="28"/>
        </w:rPr>
        <w:t>und</w:t>
      </w:r>
      <w:r w:rsidRPr="00301FA0">
        <w:rPr>
          <w:sz w:val="28"/>
          <w:szCs w:val="28"/>
          <w:lang w:val="uk-UA"/>
        </w:rPr>
        <w:t xml:space="preserve"> </w:t>
      </w:r>
      <w:r w:rsidRPr="00D2617B">
        <w:rPr>
          <w:sz w:val="28"/>
          <w:szCs w:val="28"/>
        </w:rPr>
        <w:t>Diagnostika</w:t>
      </w:r>
      <w:r w:rsidRPr="00301FA0">
        <w:rPr>
          <w:sz w:val="28"/>
          <w:szCs w:val="28"/>
          <w:lang w:val="uk-UA"/>
        </w:rPr>
        <w:t xml:space="preserve"> </w:t>
      </w:r>
      <w:r w:rsidRPr="00D2617B">
        <w:rPr>
          <w:sz w:val="28"/>
          <w:szCs w:val="28"/>
        </w:rPr>
        <w:t>mbH</w:t>
      </w:r>
      <w:r w:rsidRPr="00301FA0">
        <w:rPr>
          <w:sz w:val="28"/>
          <w:szCs w:val="28"/>
          <w:lang w:val="uk-UA"/>
        </w:rPr>
        <w:t xml:space="preserve"> (</w:t>
      </w:r>
      <w:r w:rsidRPr="00D2617B">
        <w:rPr>
          <w:sz w:val="28"/>
          <w:szCs w:val="28"/>
        </w:rPr>
        <w:t>Germany</w:t>
      </w:r>
      <w:r w:rsidRPr="00301FA0">
        <w:rPr>
          <w:sz w:val="28"/>
          <w:szCs w:val="28"/>
          <w:lang w:val="uk-UA"/>
        </w:rPr>
        <w:t xml:space="preserve">), свідоцтво про Державну реєстрацію </w:t>
      </w:r>
      <w:r w:rsidRPr="00D2617B">
        <w:rPr>
          <w:sz w:val="28"/>
          <w:szCs w:val="28"/>
        </w:rPr>
        <w:t xml:space="preserve">№ 4321/2005, дійсне до 4.10.2010 р.). </w:t>
      </w:r>
    </w:p>
    <w:p w:rsidR="00301FA0" w:rsidRDefault="005F2A3E" w:rsidP="006B4B7C">
      <w:pPr>
        <w:spacing w:line="384" w:lineRule="auto"/>
        <w:ind w:firstLine="709"/>
        <w:jc w:val="both"/>
        <w:rPr>
          <w:sz w:val="28"/>
          <w:szCs w:val="28"/>
          <w:lang w:val="uk-UA"/>
        </w:rPr>
      </w:pPr>
      <w:r w:rsidRPr="00D2617B">
        <w:rPr>
          <w:sz w:val="28"/>
          <w:szCs w:val="28"/>
        </w:rPr>
        <w:t xml:space="preserve">Поточний контроль за </w:t>
      </w:r>
      <w:proofErr w:type="gramStart"/>
      <w:r w:rsidRPr="00D2617B">
        <w:rPr>
          <w:sz w:val="28"/>
          <w:szCs w:val="28"/>
        </w:rPr>
        <w:t>р</w:t>
      </w:r>
      <w:proofErr w:type="gramEnd"/>
      <w:r w:rsidRPr="00D2617B">
        <w:rPr>
          <w:sz w:val="28"/>
          <w:szCs w:val="28"/>
        </w:rPr>
        <w:t xml:space="preserve">івнем глюкози в крові проводився в процесі занять ЛФК на глюкометрі Super Glucocard II (GT-1640) (виробник – ARKRAY Inc. KDK CORPORATION (Japan), реєстраційне </w:t>
      </w:r>
      <w:proofErr w:type="gramStart"/>
      <w:r w:rsidRPr="00D2617B">
        <w:rPr>
          <w:sz w:val="28"/>
          <w:szCs w:val="28"/>
        </w:rPr>
        <w:t>св</w:t>
      </w:r>
      <w:proofErr w:type="gramEnd"/>
      <w:r w:rsidRPr="00D2617B">
        <w:rPr>
          <w:sz w:val="28"/>
          <w:szCs w:val="28"/>
        </w:rPr>
        <w:t xml:space="preserve">ідоцтво </w:t>
      </w:r>
      <w:r w:rsidR="00301FA0">
        <w:rPr>
          <w:sz w:val="28"/>
          <w:szCs w:val="28"/>
          <w:lang w:val="uk-UA"/>
        </w:rPr>
        <w:t xml:space="preserve">                          </w:t>
      </w:r>
      <w:r w:rsidRPr="00D2617B">
        <w:rPr>
          <w:sz w:val="28"/>
          <w:szCs w:val="28"/>
        </w:rPr>
        <w:t xml:space="preserve">№ 938/08) за допомогою тестових смужок GLUCOCARDTM Test Strip II (виробник – ARKRAY Inc. KDK CORPORATION (Japan). </w:t>
      </w:r>
    </w:p>
    <w:p w:rsidR="00301FA0" w:rsidRDefault="005F2A3E" w:rsidP="006B4B7C">
      <w:pPr>
        <w:spacing w:line="384" w:lineRule="auto"/>
        <w:ind w:firstLine="709"/>
        <w:jc w:val="both"/>
        <w:rPr>
          <w:sz w:val="28"/>
          <w:szCs w:val="28"/>
          <w:lang w:val="uk-UA"/>
        </w:rPr>
      </w:pPr>
      <w:r w:rsidRPr="00301FA0">
        <w:rPr>
          <w:sz w:val="28"/>
          <w:szCs w:val="28"/>
          <w:lang w:val="uk-UA"/>
        </w:rPr>
        <w:t xml:space="preserve">Артеріальна тонометрія проводилася з використанням мембранного тонометра ВР </w:t>
      </w:r>
      <w:r w:rsidRPr="00D2617B">
        <w:rPr>
          <w:sz w:val="28"/>
          <w:szCs w:val="28"/>
        </w:rPr>
        <w:t>AGI</w:t>
      </w:r>
      <w:r w:rsidRPr="00301FA0">
        <w:rPr>
          <w:sz w:val="28"/>
          <w:szCs w:val="28"/>
          <w:lang w:val="uk-UA"/>
        </w:rPr>
        <w:t xml:space="preserve">-80 (виробник </w:t>
      </w:r>
      <w:r w:rsidRPr="00D2617B">
        <w:rPr>
          <w:sz w:val="28"/>
          <w:szCs w:val="28"/>
        </w:rPr>
        <w:t>Microlife</w:t>
      </w:r>
      <w:r w:rsidRPr="00301FA0">
        <w:rPr>
          <w:sz w:val="28"/>
          <w:szCs w:val="28"/>
          <w:lang w:val="uk-UA"/>
        </w:rPr>
        <w:t>, Швейцарія, заводський</w:t>
      </w:r>
      <w:r w:rsidR="00301FA0">
        <w:rPr>
          <w:sz w:val="28"/>
          <w:szCs w:val="28"/>
          <w:lang w:val="uk-UA"/>
        </w:rPr>
        <w:t xml:space="preserve">                         </w:t>
      </w:r>
      <w:r w:rsidRPr="00301FA0">
        <w:rPr>
          <w:sz w:val="28"/>
          <w:szCs w:val="28"/>
          <w:lang w:val="uk-UA"/>
        </w:rPr>
        <w:t xml:space="preserve"> № 46527318, свідоцтво про повірку робочого засобу вимірювальної техніки № 5086/436, дійсне до 01.12.2010 р.).</w:t>
      </w:r>
    </w:p>
    <w:p w:rsidR="00301FA0" w:rsidRDefault="005F2A3E" w:rsidP="006B4B7C">
      <w:pPr>
        <w:spacing w:line="384" w:lineRule="auto"/>
        <w:ind w:firstLine="709"/>
        <w:jc w:val="both"/>
        <w:rPr>
          <w:sz w:val="28"/>
          <w:szCs w:val="28"/>
          <w:lang w:val="uk-UA"/>
        </w:rPr>
      </w:pPr>
      <w:r w:rsidRPr="00301FA0">
        <w:rPr>
          <w:sz w:val="28"/>
          <w:szCs w:val="28"/>
          <w:lang w:val="uk-UA"/>
        </w:rPr>
        <w:lastRenderedPageBreak/>
        <w:t xml:space="preserve"> </w:t>
      </w:r>
      <w:r w:rsidRPr="00D2617B">
        <w:rPr>
          <w:sz w:val="28"/>
          <w:szCs w:val="28"/>
        </w:rPr>
        <w:t xml:space="preserve">Визначалися величини систолічного (САТ) та діастолічного (ДАТ) тиску. </w:t>
      </w:r>
    </w:p>
    <w:p w:rsidR="00301FA0" w:rsidRDefault="005F2A3E" w:rsidP="006B4B7C">
      <w:pPr>
        <w:spacing w:line="384" w:lineRule="auto"/>
        <w:ind w:firstLine="709"/>
        <w:jc w:val="both"/>
        <w:rPr>
          <w:sz w:val="28"/>
          <w:szCs w:val="28"/>
          <w:lang w:val="uk-UA"/>
        </w:rPr>
      </w:pPr>
      <w:r w:rsidRPr="00301FA0">
        <w:rPr>
          <w:sz w:val="28"/>
          <w:szCs w:val="28"/>
          <w:lang w:val="uk-UA"/>
        </w:rPr>
        <w:t xml:space="preserve">З метою повного отримання інформації про </w:t>
      </w:r>
      <w:r w:rsidR="00B24FBD">
        <w:rPr>
          <w:sz w:val="28"/>
          <w:szCs w:val="28"/>
          <w:lang w:val="uk-UA"/>
        </w:rPr>
        <w:t>діяльність серцево-судинної сис</w:t>
      </w:r>
      <w:r w:rsidRPr="00301FA0">
        <w:rPr>
          <w:sz w:val="28"/>
          <w:szCs w:val="28"/>
          <w:lang w:val="uk-UA"/>
        </w:rPr>
        <w:t xml:space="preserve">теми у хворих на цукровий діабет, а також визначення обсягу фізичного навантаження при складанні індивідуалізованих програм фізичної реабілітації ми визначали та аналізували такі гемодинамічні характеристики, як ударний (УО) та хвилинний (ХОК) об’єм крові, серцевий (СІ) та ударний (УІ) індекси. </w:t>
      </w:r>
    </w:p>
    <w:p w:rsidR="00301FA0" w:rsidRDefault="005F2A3E" w:rsidP="006B4B7C">
      <w:pPr>
        <w:spacing w:line="384" w:lineRule="auto"/>
        <w:ind w:firstLine="709"/>
        <w:jc w:val="both"/>
        <w:rPr>
          <w:sz w:val="28"/>
          <w:szCs w:val="28"/>
          <w:lang w:val="uk-UA"/>
        </w:rPr>
      </w:pPr>
      <w:r w:rsidRPr="00D2617B">
        <w:rPr>
          <w:sz w:val="28"/>
          <w:szCs w:val="28"/>
        </w:rPr>
        <w:t xml:space="preserve">Для </w:t>
      </w:r>
      <w:proofErr w:type="gramStart"/>
      <w:r w:rsidRPr="00D2617B">
        <w:rPr>
          <w:sz w:val="28"/>
          <w:szCs w:val="28"/>
        </w:rPr>
        <w:t>досл</w:t>
      </w:r>
      <w:proofErr w:type="gramEnd"/>
      <w:r w:rsidRPr="00D2617B">
        <w:rPr>
          <w:sz w:val="28"/>
          <w:szCs w:val="28"/>
        </w:rPr>
        <w:t>ідження функціонального стану ВНС застосову</w:t>
      </w:r>
      <w:r w:rsidR="00B24FBD">
        <w:rPr>
          <w:sz w:val="28"/>
          <w:szCs w:val="28"/>
        </w:rPr>
        <w:t>валось визначення ве</w:t>
      </w:r>
      <w:r w:rsidRPr="00D2617B">
        <w:rPr>
          <w:sz w:val="28"/>
          <w:szCs w:val="28"/>
        </w:rPr>
        <w:t xml:space="preserve">гетативного індексу Кердо, який визначався у хворих на цукровий діабет 2 типу на початку та наприкінці дослідження, а також перед початком занять ЛФК для своєчасного внесення коректив у проведення регламентованих дихальних вправ з урахуванням тонусу вегетативної нервової системи. </w:t>
      </w:r>
    </w:p>
    <w:p w:rsidR="00301FA0" w:rsidRDefault="005F2A3E" w:rsidP="006B4B7C">
      <w:pPr>
        <w:spacing w:line="384" w:lineRule="auto"/>
        <w:ind w:firstLine="709"/>
        <w:jc w:val="both"/>
        <w:rPr>
          <w:sz w:val="28"/>
          <w:szCs w:val="28"/>
          <w:lang w:val="uk-UA"/>
        </w:rPr>
      </w:pPr>
      <w:proofErr w:type="gramStart"/>
      <w:r w:rsidRPr="00D2617B">
        <w:rPr>
          <w:sz w:val="28"/>
          <w:szCs w:val="28"/>
        </w:rPr>
        <w:t>З</w:t>
      </w:r>
      <w:proofErr w:type="gramEnd"/>
      <w:r w:rsidRPr="00D2617B">
        <w:rPr>
          <w:sz w:val="28"/>
          <w:szCs w:val="28"/>
        </w:rPr>
        <w:t xml:space="preserve"> метою оцінки реакції серцево-судинної си</w:t>
      </w:r>
      <w:r w:rsidR="00301FA0">
        <w:rPr>
          <w:sz w:val="28"/>
          <w:szCs w:val="28"/>
        </w:rPr>
        <w:t>стеми на дозоване фізичне наван</w:t>
      </w:r>
      <w:r w:rsidRPr="00D2617B">
        <w:rPr>
          <w:sz w:val="28"/>
          <w:szCs w:val="28"/>
        </w:rPr>
        <w:t xml:space="preserve">таження у обстежуваних хворих застосовувалася проба Мартіне-Кушелевського (В.М. Сокрут, В.М. Казаков, О.С. Поважная, 2003). </w:t>
      </w:r>
    </w:p>
    <w:p w:rsidR="0031732A" w:rsidRDefault="005F2A3E" w:rsidP="006B4B7C">
      <w:pPr>
        <w:spacing w:line="384" w:lineRule="auto"/>
        <w:ind w:firstLine="709"/>
        <w:jc w:val="both"/>
        <w:rPr>
          <w:sz w:val="28"/>
          <w:szCs w:val="28"/>
          <w:lang w:val="uk-UA"/>
        </w:rPr>
      </w:pPr>
      <w:r w:rsidRPr="00301FA0">
        <w:rPr>
          <w:sz w:val="28"/>
          <w:szCs w:val="28"/>
          <w:lang w:val="uk-UA"/>
        </w:rPr>
        <w:t>Для вивчення психологічних особливостей х</w:t>
      </w:r>
      <w:r w:rsidR="00301FA0">
        <w:rPr>
          <w:sz w:val="28"/>
          <w:szCs w:val="28"/>
          <w:lang w:val="uk-UA"/>
        </w:rPr>
        <w:t>ворих на ЦД 2 типу ми використа</w:t>
      </w:r>
      <w:r w:rsidRPr="00301FA0">
        <w:rPr>
          <w:sz w:val="28"/>
          <w:szCs w:val="28"/>
          <w:lang w:val="uk-UA"/>
        </w:rPr>
        <w:t>ли: тест «САН» для визначення оперативної оцінки с</w:t>
      </w:r>
      <w:r w:rsidR="00301FA0">
        <w:rPr>
          <w:sz w:val="28"/>
          <w:szCs w:val="28"/>
          <w:lang w:val="uk-UA"/>
        </w:rPr>
        <w:t>амопочуття, активності та на</w:t>
      </w:r>
      <w:r w:rsidRPr="00301FA0">
        <w:rPr>
          <w:sz w:val="28"/>
          <w:szCs w:val="28"/>
          <w:lang w:val="uk-UA"/>
        </w:rPr>
        <w:t>строю та «госпітальну шкалу тривоги та депресії» (</w:t>
      </w:r>
      <w:r w:rsidRPr="00D2617B">
        <w:rPr>
          <w:sz w:val="28"/>
          <w:szCs w:val="28"/>
        </w:rPr>
        <w:t>HADS</w:t>
      </w:r>
      <w:r w:rsidRPr="00301FA0">
        <w:rPr>
          <w:sz w:val="28"/>
          <w:szCs w:val="28"/>
          <w:lang w:val="uk-UA"/>
        </w:rPr>
        <w:t xml:space="preserve">), яка дозволяє виявити рівень тривожності та депресії (В.Л. Марищук, </w:t>
      </w:r>
      <w:r w:rsidR="00301FA0">
        <w:rPr>
          <w:sz w:val="28"/>
          <w:szCs w:val="28"/>
          <w:lang w:val="uk-UA"/>
        </w:rPr>
        <w:t xml:space="preserve">                       </w:t>
      </w:r>
      <w:r w:rsidRPr="00301FA0">
        <w:rPr>
          <w:sz w:val="28"/>
          <w:szCs w:val="28"/>
          <w:lang w:val="uk-UA"/>
        </w:rPr>
        <w:t xml:space="preserve">Ю.М. Блудов, В.А. Плахтієнко, 1990; А.А. Карелін, 2003; Н.М. Єжова, 2004). </w:t>
      </w:r>
    </w:p>
    <w:p w:rsidR="00B24FBD" w:rsidRDefault="005F2A3E" w:rsidP="006B4B7C">
      <w:pPr>
        <w:spacing w:line="384" w:lineRule="auto"/>
        <w:ind w:firstLine="709"/>
        <w:jc w:val="both"/>
        <w:rPr>
          <w:sz w:val="28"/>
          <w:szCs w:val="28"/>
          <w:lang w:val="uk-UA"/>
        </w:rPr>
      </w:pPr>
      <w:r w:rsidRPr="0031732A">
        <w:rPr>
          <w:sz w:val="28"/>
          <w:szCs w:val="28"/>
          <w:lang w:val="uk-UA"/>
        </w:rPr>
        <w:t>При статистичній обробці результатів досліджень визначалися наступні показники: достатня чисельність вибірки (</w:t>
      </w:r>
      <w:r w:rsidRPr="00D2617B">
        <w:rPr>
          <w:sz w:val="28"/>
          <w:szCs w:val="28"/>
        </w:rPr>
        <w:t>n</w:t>
      </w:r>
      <w:r w:rsidRPr="0031732A">
        <w:rPr>
          <w:sz w:val="28"/>
          <w:szCs w:val="28"/>
          <w:lang w:val="uk-UA"/>
        </w:rPr>
        <w:t>), середнє арифметичне (М), дисперсія (</w:t>
      </w:r>
      <w:r w:rsidRPr="00D2617B">
        <w:rPr>
          <w:sz w:val="28"/>
          <w:szCs w:val="28"/>
        </w:rPr>
        <w:t>sx</w:t>
      </w:r>
      <w:r w:rsidR="00B24FBD">
        <w:rPr>
          <w:sz w:val="28"/>
          <w:szCs w:val="28"/>
          <w:lang w:val="uk-UA"/>
        </w:rPr>
        <w:t xml:space="preserve"> 2</w:t>
      </w:r>
      <w:r w:rsidRPr="0031732A">
        <w:rPr>
          <w:sz w:val="28"/>
          <w:szCs w:val="28"/>
          <w:lang w:val="uk-UA"/>
        </w:rPr>
        <w:t>), середнє квадратичне відхилення (</w:t>
      </w:r>
      <w:r w:rsidRPr="00D2617B">
        <w:rPr>
          <w:sz w:val="28"/>
          <w:szCs w:val="28"/>
        </w:rPr>
        <w:t>sx</w:t>
      </w:r>
      <w:r w:rsidRPr="0031732A">
        <w:rPr>
          <w:sz w:val="28"/>
          <w:szCs w:val="28"/>
          <w:lang w:val="uk-UA"/>
        </w:rPr>
        <w:t>), коефіцієнт варіації (С</w:t>
      </w:r>
      <w:r w:rsidRPr="00D2617B">
        <w:rPr>
          <w:sz w:val="28"/>
          <w:szCs w:val="28"/>
        </w:rPr>
        <w:t>v</w:t>
      </w:r>
      <w:r w:rsidRPr="0031732A">
        <w:rPr>
          <w:sz w:val="28"/>
          <w:szCs w:val="28"/>
          <w:lang w:val="uk-UA"/>
        </w:rPr>
        <w:t>), помилка середнього квадратичного відхилення (</w:t>
      </w:r>
      <w:r w:rsidRPr="00D2617B">
        <w:rPr>
          <w:sz w:val="28"/>
          <w:szCs w:val="28"/>
        </w:rPr>
        <w:t>m</w:t>
      </w:r>
      <w:r w:rsidRPr="0031732A">
        <w:rPr>
          <w:sz w:val="28"/>
          <w:szCs w:val="28"/>
          <w:lang w:val="uk-UA"/>
        </w:rPr>
        <w:t xml:space="preserve">), нормальність розподілу показників оцінювалась за допомогою </w:t>
      </w:r>
      <w:r w:rsidRPr="00D2617B">
        <w:rPr>
          <w:sz w:val="28"/>
          <w:szCs w:val="28"/>
        </w:rPr>
        <w:t>W</w:t>
      </w:r>
      <w:r w:rsidRPr="0031732A">
        <w:rPr>
          <w:sz w:val="28"/>
          <w:szCs w:val="28"/>
          <w:lang w:val="uk-UA"/>
        </w:rPr>
        <w:t xml:space="preserve">-критерію Шапіро-Уілка. </w:t>
      </w:r>
    </w:p>
    <w:p w:rsidR="0031732A" w:rsidRDefault="005F2A3E" w:rsidP="006B4B7C">
      <w:pPr>
        <w:spacing w:line="384" w:lineRule="auto"/>
        <w:ind w:firstLine="709"/>
        <w:jc w:val="both"/>
        <w:rPr>
          <w:sz w:val="28"/>
          <w:szCs w:val="28"/>
          <w:lang w:val="uk-UA"/>
        </w:rPr>
      </w:pPr>
      <w:r w:rsidRPr="0031732A">
        <w:rPr>
          <w:sz w:val="28"/>
          <w:szCs w:val="28"/>
          <w:lang w:val="uk-UA"/>
        </w:rPr>
        <w:lastRenderedPageBreak/>
        <w:t>Для виявле</w:t>
      </w:r>
      <w:r w:rsidR="0031732A" w:rsidRPr="0031732A">
        <w:rPr>
          <w:sz w:val="28"/>
          <w:szCs w:val="28"/>
          <w:lang w:val="uk-UA"/>
        </w:rPr>
        <w:t>ння статистичної різниці між по</w:t>
      </w:r>
      <w:r w:rsidRPr="0031732A">
        <w:rPr>
          <w:sz w:val="28"/>
          <w:szCs w:val="28"/>
          <w:lang w:val="uk-UA"/>
        </w:rPr>
        <w:t xml:space="preserve">казниками в групах, розподілених нормально, застосовувався </w:t>
      </w:r>
      <w:r w:rsidRPr="00D2617B">
        <w:rPr>
          <w:sz w:val="28"/>
          <w:szCs w:val="28"/>
        </w:rPr>
        <w:t>t</w:t>
      </w:r>
      <w:r w:rsidR="00B24FBD">
        <w:rPr>
          <w:sz w:val="28"/>
          <w:szCs w:val="28"/>
          <w:lang w:val="uk-UA"/>
        </w:rPr>
        <w:t>-критерій достовірно</w:t>
      </w:r>
      <w:r w:rsidRPr="0031732A">
        <w:rPr>
          <w:sz w:val="28"/>
          <w:szCs w:val="28"/>
          <w:lang w:val="uk-UA"/>
        </w:rPr>
        <w:t xml:space="preserve">сті Ст’юдента, ступінь значимості – </w:t>
      </w:r>
      <w:r w:rsidRPr="00D2617B">
        <w:rPr>
          <w:sz w:val="28"/>
          <w:szCs w:val="28"/>
        </w:rPr>
        <w:t>p</w:t>
      </w:r>
      <w:r w:rsidRPr="0031732A">
        <w:rPr>
          <w:sz w:val="28"/>
          <w:szCs w:val="28"/>
          <w:lang w:val="uk-UA"/>
        </w:rPr>
        <w:t xml:space="preserve">. </w:t>
      </w:r>
    </w:p>
    <w:p w:rsidR="0031732A" w:rsidRDefault="005F2A3E" w:rsidP="006B4B7C">
      <w:pPr>
        <w:spacing w:line="384" w:lineRule="auto"/>
        <w:ind w:firstLine="709"/>
        <w:jc w:val="both"/>
        <w:rPr>
          <w:sz w:val="28"/>
          <w:szCs w:val="28"/>
          <w:lang w:val="uk-UA"/>
        </w:rPr>
      </w:pPr>
      <w:r w:rsidRPr="0031732A">
        <w:rPr>
          <w:sz w:val="28"/>
          <w:szCs w:val="28"/>
          <w:lang w:val="uk-UA"/>
        </w:rPr>
        <w:t xml:space="preserve">У випадках відмінності груп при </w:t>
      </w:r>
      <w:r w:rsidRPr="00D2617B">
        <w:rPr>
          <w:sz w:val="28"/>
          <w:szCs w:val="28"/>
        </w:rPr>
        <w:t>p</w:t>
      </w:r>
      <w:r w:rsidRPr="0031732A">
        <w:rPr>
          <w:sz w:val="28"/>
          <w:szCs w:val="28"/>
          <w:lang w:val="uk-UA"/>
        </w:rPr>
        <w:t xml:space="preserve">0,05 – статистично незначущі. </w:t>
      </w:r>
    </w:p>
    <w:p w:rsidR="0031732A" w:rsidRDefault="005F2A3E" w:rsidP="006B4B7C">
      <w:pPr>
        <w:spacing w:line="384" w:lineRule="auto"/>
        <w:ind w:firstLine="709"/>
        <w:jc w:val="both"/>
        <w:rPr>
          <w:sz w:val="28"/>
          <w:szCs w:val="28"/>
          <w:lang w:val="uk-UA"/>
        </w:rPr>
      </w:pPr>
      <w:r w:rsidRPr="00D2617B">
        <w:rPr>
          <w:sz w:val="28"/>
          <w:szCs w:val="28"/>
        </w:rPr>
        <w:t xml:space="preserve">Для визначення взаємозв’язку між факторами, що впливають на </w:t>
      </w:r>
      <w:proofErr w:type="gramStart"/>
      <w:r w:rsidRPr="00D2617B">
        <w:rPr>
          <w:sz w:val="28"/>
          <w:szCs w:val="28"/>
        </w:rPr>
        <w:t>досл</w:t>
      </w:r>
      <w:proofErr w:type="gramEnd"/>
      <w:r w:rsidRPr="00D2617B">
        <w:rPr>
          <w:sz w:val="28"/>
          <w:szCs w:val="28"/>
        </w:rPr>
        <w:t>іджувані показники, застосовувався кореляційний аналіз за показником Пірсона для параметричних та Спірмена –</w:t>
      </w:r>
      <w:r w:rsidR="0031732A">
        <w:rPr>
          <w:sz w:val="28"/>
          <w:szCs w:val="28"/>
        </w:rPr>
        <w:t xml:space="preserve"> для непараметричних ознак. </w:t>
      </w:r>
    </w:p>
    <w:p w:rsidR="0031732A" w:rsidRDefault="0031732A" w:rsidP="006B4B7C">
      <w:pPr>
        <w:spacing w:line="384" w:lineRule="auto"/>
        <w:ind w:firstLine="709"/>
        <w:jc w:val="both"/>
        <w:rPr>
          <w:sz w:val="28"/>
          <w:szCs w:val="28"/>
          <w:lang w:val="uk-UA"/>
        </w:rPr>
      </w:pPr>
      <w:r>
        <w:rPr>
          <w:sz w:val="28"/>
          <w:szCs w:val="28"/>
        </w:rPr>
        <w:t>Ста</w:t>
      </w:r>
      <w:r w:rsidR="005F2A3E" w:rsidRPr="00D2617B">
        <w:rPr>
          <w:sz w:val="28"/>
          <w:szCs w:val="28"/>
        </w:rPr>
        <w:t xml:space="preserve">тистична обробка матеріалу </w:t>
      </w:r>
      <w:proofErr w:type="gramStart"/>
      <w:r w:rsidR="005F2A3E" w:rsidRPr="00D2617B">
        <w:rPr>
          <w:sz w:val="28"/>
          <w:szCs w:val="28"/>
        </w:rPr>
        <w:t>проведена</w:t>
      </w:r>
      <w:proofErr w:type="gramEnd"/>
      <w:r w:rsidR="005F2A3E" w:rsidRPr="00D2617B">
        <w:rPr>
          <w:sz w:val="28"/>
          <w:szCs w:val="28"/>
        </w:rPr>
        <w:t xml:space="preserve"> з використанням пакету ліцензійних програм STATISTICA (6.1, серійний номер AGAR909E415822FA). </w:t>
      </w:r>
    </w:p>
    <w:p w:rsidR="0031732A" w:rsidRDefault="0031732A" w:rsidP="006B4B7C">
      <w:pPr>
        <w:spacing w:line="384" w:lineRule="auto"/>
        <w:ind w:firstLine="709"/>
        <w:jc w:val="both"/>
        <w:rPr>
          <w:sz w:val="28"/>
          <w:szCs w:val="28"/>
          <w:lang w:val="uk-UA"/>
        </w:rPr>
      </w:pPr>
    </w:p>
    <w:p w:rsidR="0031732A" w:rsidRPr="0031732A" w:rsidRDefault="0031732A" w:rsidP="006B4B7C">
      <w:pPr>
        <w:spacing w:line="384" w:lineRule="auto"/>
        <w:ind w:firstLine="709"/>
        <w:jc w:val="both"/>
        <w:rPr>
          <w:b/>
          <w:sz w:val="28"/>
          <w:szCs w:val="28"/>
          <w:lang w:val="uk-UA"/>
        </w:rPr>
      </w:pPr>
      <w:r w:rsidRPr="0031732A">
        <w:rPr>
          <w:b/>
          <w:sz w:val="28"/>
          <w:szCs w:val="28"/>
          <w:lang w:val="uk-UA"/>
        </w:rPr>
        <w:t xml:space="preserve">2.2. </w:t>
      </w:r>
      <w:r w:rsidR="005F2A3E" w:rsidRPr="0031732A">
        <w:rPr>
          <w:b/>
          <w:sz w:val="28"/>
          <w:szCs w:val="28"/>
        </w:rPr>
        <w:t xml:space="preserve">Основні результати </w:t>
      </w:r>
      <w:proofErr w:type="gramStart"/>
      <w:r>
        <w:rPr>
          <w:b/>
          <w:sz w:val="28"/>
          <w:szCs w:val="28"/>
        </w:rPr>
        <w:t>досл</w:t>
      </w:r>
      <w:proofErr w:type="gramEnd"/>
      <w:r>
        <w:rPr>
          <w:b/>
          <w:sz w:val="28"/>
          <w:szCs w:val="28"/>
        </w:rPr>
        <w:t>ідження та їх обговорення</w:t>
      </w:r>
    </w:p>
    <w:p w:rsidR="0031732A" w:rsidRDefault="0031732A" w:rsidP="006B4B7C">
      <w:pPr>
        <w:spacing w:line="384" w:lineRule="auto"/>
        <w:ind w:firstLine="709"/>
        <w:jc w:val="both"/>
        <w:rPr>
          <w:sz w:val="28"/>
          <w:szCs w:val="28"/>
          <w:lang w:val="uk-UA"/>
        </w:rPr>
      </w:pPr>
    </w:p>
    <w:p w:rsidR="0031732A" w:rsidRDefault="0031732A" w:rsidP="006B4B7C">
      <w:pPr>
        <w:spacing w:line="384" w:lineRule="auto"/>
        <w:ind w:firstLine="709"/>
        <w:jc w:val="both"/>
        <w:rPr>
          <w:sz w:val="28"/>
          <w:szCs w:val="28"/>
          <w:lang w:val="uk-UA"/>
        </w:rPr>
      </w:pPr>
      <w:r>
        <w:rPr>
          <w:sz w:val="28"/>
          <w:szCs w:val="28"/>
          <w:lang w:val="uk-UA"/>
        </w:rPr>
        <w:t>При первинному об</w:t>
      </w:r>
      <w:r w:rsidR="005F2A3E" w:rsidRPr="0031732A">
        <w:rPr>
          <w:sz w:val="28"/>
          <w:szCs w:val="28"/>
          <w:lang w:val="uk-UA"/>
        </w:rPr>
        <w:t xml:space="preserve">стеженні у чоловіків і жінок, хворих на цукровий </w:t>
      </w:r>
      <w:r>
        <w:rPr>
          <w:sz w:val="28"/>
          <w:szCs w:val="28"/>
          <w:lang w:val="uk-UA"/>
        </w:rPr>
        <w:t>діабет 2 типу, переважають скар</w:t>
      </w:r>
      <w:r w:rsidR="005F2A3E" w:rsidRPr="0031732A">
        <w:rPr>
          <w:sz w:val="28"/>
          <w:szCs w:val="28"/>
          <w:lang w:val="uk-UA"/>
        </w:rPr>
        <w:t xml:space="preserve">ги на загальну слабкість – 88,0% і 85,8%, полідипсію – 76,0% і 81,4%, поліурію – 62,0% і 65,7%, поліфагію – 40,0% і 77,2%, сухість у роті – 70,0% і 65,8%, нечіткість зору – 56,0% і 44,3%, сухість шкіри – 58,0% і 57,3%, шкірну сверблячку – 34,0% і 24,3%, періодичний біль в області серця – 78,0% і 81,5%, періодичний головний біль – 94,0% і 85,8%, запаморочення – 54,0% і 70,0% відповідно. </w:t>
      </w:r>
    </w:p>
    <w:p w:rsidR="0031732A" w:rsidRDefault="005F2A3E" w:rsidP="006B4B7C">
      <w:pPr>
        <w:spacing w:line="384" w:lineRule="auto"/>
        <w:ind w:firstLine="709"/>
        <w:jc w:val="both"/>
        <w:rPr>
          <w:sz w:val="28"/>
          <w:szCs w:val="28"/>
          <w:lang w:val="uk-UA"/>
        </w:rPr>
      </w:pPr>
      <w:r w:rsidRPr="00D2617B">
        <w:rPr>
          <w:sz w:val="28"/>
          <w:szCs w:val="28"/>
        </w:rPr>
        <w:t xml:space="preserve">В основній групі чоловіків надлишок маси </w:t>
      </w:r>
      <w:proofErr w:type="gramStart"/>
      <w:r w:rsidRPr="00D2617B">
        <w:rPr>
          <w:sz w:val="28"/>
          <w:szCs w:val="28"/>
        </w:rPr>
        <w:t>тіла</w:t>
      </w:r>
      <w:proofErr w:type="gramEnd"/>
      <w:r w:rsidRPr="00D2617B">
        <w:rPr>
          <w:sz w:val="28"/>
          <w:szCs w:val="28"/>
        </w:rPr>
        <w:t xml:space="preserve"> мали 60,0% хворих, ожиріння І ступеня – 36,0% хворих. </w:t>
      </w:r>
    </w:p>
    <w:p w:rsidR="0031732A" w:rsidRDefault="005F2A3E" w:rsidP="006B4B7C">
      <w:pPr>
        <w:spacing w:line="384" w:lineRule="auto"/>
        <w:ind w:firstLine="709"/>
        <w:jc w:val="both"/>
        <w:rPr>
          <w:sz w:val="28"/>
          <w:szCs w:val="28"/>
          <w:lang w:val="uk-UA"/>
        </w:rPr>
      </w:pPr>
      <w:r w:rsidRPr="00D2617B">
        <w:rPr>
          <w:sz w:val="28"/>
          <w:szCs w:val="28"/>
        </w:rPr>
        <w:t xml:space="preserve">Серед чоловіків контрольної групи з надлишком маси </w:t>
      </w:r>
      <w:proofErr w:type="gramStart"/>
      <w:r w:rsidRPr="00D2617B">
        <w:rPr>
          <w:sz w:val="28"/>
          <w:szCs w:val="28"/>
        </w:rPr>
        <w:t>тіла</w:t>
      </w:r>
      <w:proofErr w:type="gramEnd"/>
      <w:r w:rsidRPr="00D2617B">
        <w:rPr>
          <w:sz w:val="28"/>
          <w:szCs w:val="28"/>
        </w:rPr>
        <w:t xml:space="preserve"> – 64,0%, з ожирінням І ступеня – 28,0. </w:t>
      </w:r>
    </w:p>
    <w:p w:rsidR="0031732A" w:rsidRDefault="005F2A3E" w:rsidP="006B4B7C">
      <w:pPr>
        <w:spacing w:line="384" w:lineRule="auto"/>
        <w:ind w:firstLine="709"/>
        <w:jc w:val="both"/>
        <w:rPr>
          <w:sz w:val="28"/>
          <w:szCs w:val="28"/>
          <w:lang w:val="uk-UA"/>
        </w:rPr>
      </w:pPr>
      <w:r w:rsidRPr="00D2617B">
        <w:rPr>
          <w:sz w:val="28"/>
          <w:szCs w:val="28"/>
        </w:rPr>
        <w:t xml:space="preserve">У жінок основної групи осіб з нормальною масою </w:t>
      </w:r>
      <w:proofErr w:type="gramStart"/>
      <w:r w:rsidRPr="00D2617B">
        <w:rPr>
          <w:sz w:val="28"/>
          <w:szCs w:val="28"/>
        </w:rPr>
        <w:t>тіла</w:t>
      </w:r>
      <w:proofErr w:type="gramEnd"/>
      <w:r w:rsidRPr="00D2617B">
        <w:rPr>
          <w:sz w:val="28"/>
          <w:szCs w:val="28"/>
        </w:rPr>
        <w:t xml:space="preserve"> не виявлено, з надлишком маси тіла було 65,7%, з ожирінням І ступеня – 31,4%. </w:t>
      </w:r>
    </w:p>
    <w:p w:rsidR="0031732A" w:rsidRDefault="005F2A3E" w:rsidP="006B4B7C">
      <w:pPr>
        <w:spacing w:line="384" w:lineRule="auto"/>
        <w:ind w:firstLine="709"/>
        <w:jc w:val="both"/>
        <w:rPr>
          <w:sz w:val="28"/>
          <w:szCs w:val="28"/>
          <w:lang w:val="uk-UA"/>
        </w:rPr>
      </w:pPr>
      <w:r w:rsidRPr="00D2617B">
        <w:rPr>
          <w:sz w:val="28"/>
          <w:szCs w:val="28"/>
        </w:rPr>
        <w:t xml:space="preserve">В контрольній групі жінок осіб з нормальною масою </w:t>
      </w:r>
      <w:proofErr w:type="gramStart"/>
      <w:r w:rsidRPr="00D2617B">
        <w:rPr>
          <w:sz w:val="28"/>
          <w:szCs w:val="28"/>
        </w:rPr>
        <w:t>тіла</w:t>
      </w:r>
      <w:proofErr w:type="gramEnd"/>
      <w:r w:rsidRPr="00D2617B">
        <w:rPr>
          <w:sz w:val="28"/>
          <w:szCs w:val="28"/>
        </w:rPr>
        <w:t xml:space="preserve"> не виявлено, з надлишком маси тіла було 54,3%, з ожирінням І ступеня – 42,8%. </w:t>
      </w:r>
    </w:p>
    <w:p w:rsidR="00B24FBD" w:rsidRDefault="005F2A3E" w:rsidP="006B4B7C">
      <w:pPr>
        <w:spacing w:line="384" w:lineRule="auto"/>
        <w:ind w:firstLine="709"/>
        <w:jc w:val="both"/>
        <w:rPr>
          <w:sz w:val="28"/>
          <w:szCs w:val="28"/>
          <w:lang w:val="uk-UA"/>
        </w:rPr>
      </w:pPr>
      <w:r w:rsidRPr="0031732A">
        <w:rPr>
          <w:sz w:val="28"/>
          <w:szCs w:val="28"/>
          <w:lang w:val="uk-UA"/>
        </w:rPr>
        <w:lastRenderedPageBreak/>
        <w:t xml:space="preserve">Проявами порушення вуглеводного обміну в хворих основної та контрольної групи були: </w:t>
      </w:r>
    </w:p>
    <w:p w:rsidR="00B24FBD" w:rsidRDefault="00B24FBD" w:rsidP="006B4B7C">
      <w:pPr>
        <w:spacing w:line="384" w:lineRule="auto"/>
        <w:ind w:firstLine="709"/>
        <w:jc w:val="both"/>
        <w:rPr>
          <w:sz w:val="28"/>
          <w:szCs w:val="28"/>
          <w:lang w:val="uk-UA"/>
        </w:rPr>
      </w:pPr>
      <w:r>
        <w:rPr>
          <w:sz w:val="28"/>
          <w:szCs w:val="28"/>
          <w:lang w:val="uk-UA"/>
        </w:rPr>
        <w:t>-</w:t>
      </w:r>
      <w:r w:rsidR="005F2A3E" w:rsidRPr="0031732A">
        <w:rPr>
          <w:sz w:val="28"/>
          <w:szCs w:val="28"/>
          <w:lang w:val="uk-UA"/>
        </w:rPr>
        <w:t>гіперглікемія натще – 8,96±0,26 та 9,03±0</w:t>
      </w:r>
      <w:r w:rsidR="0031732A">
        <w:rPr>
          <w:sz w:val="28"/>
          <w:szCs w:val="28"/>
          <w:lang w:val="uk-UA"/>
        </w:rPr>
        <w:t>,30 ммоль*л -1 відповідно, в жі</w:t>
      </w:r>
      <w:r w:rsidR="005F2A3E" w:rsidRPr="0031732A">
        <w:rPr>
          <w:sz w:val="28"/>
          <w:szCs w:val="28"/>
          <w:lang w:val="uk-UA"/>
        </w:rPr>
        <w:t xml:space="preserve">нок основної та контрольної групи – 8,85±0,26 та 8,60±0,29 ммоль*л -1 відповідно; </w:t>
      </w:r>
    </w:p>
    <w:p w:rsidR="00B24FBD" w:rsidRDefault="00B24FBD" w:rsidP="006B4B7C">
      <w:pPr>
        <w:spacing w:line="384" w:lineRule="auto"/>
        <w:ind w:firstLine="709"/>
        <w:jc w:val="both"/>
        <w:rPr>
          <w:sz w:val="28"/>
          <w:szCs w:val="28"/>
          <w:lang w:val="uk-UA"/>
        </w:rPr>
      </w:pPr>
      <w:r>
        <w:rPr>
          <w:sz w:val="28"/>
          <w:szCs w:val="28"/>
          <w:lang w:val="uk-UA"/>
        </w:rPr>
        <w:t>-</w:t>
      </w:r>
      <w:r w:rsidR="005F2A3E" w:rsidRPr="0031732A">
        <w:rPr>
          <w:sz w:val="28"/>
          <w:szCs w:val="28"/>
          <w:lang w:val="uk-UA"/>
        </w:rPr>
        <w:t>гіперглікемія через 2 години після їди – 11,74±0,33 та 11,70±0,</w:t>
      </w:r>
      <w:r>
        <w:rPr>
          <w:sz w:val="28"/>
          <w:szCs w:val="28"/>
          <w:lang w:val="uk-UA"/>
        </w:rPr>
        <w:t>37 ммоль*л -1 в чолові</w:t>
      </w:r>
      <w:r w:rsidR="005F2A3E" w:rsidRPr="0031732A">
        <w:rPr>
          <w:sz w:val="28"/>
          <w:szCs w:val="28"/>
          <w:lang w:val="uk-UA"/>
        </w:rPr>
        <w:t xml:space="preserve">ків основної та контрольної групи відповідно та 11,47±0,29 і 11,49±0,31 ммоль*л -1 у жінок основної та контрольної груп відповідно; </w:t>
      </w:r>
    </w:p>
    <w:p w:rsidR="0031732A" w:rsidRDefault="00B24FBD" w:rsidP="006B4B7C">
      <w:pPr>
        <w:spacing w:line="384" w:lineRule="auto"/>
        <w:ind w:firstLine="709"/>
        <w:jc w:val="both"/>
        <w:rPr>
          <w:sz w:val="28"/>
          <w:szCs w:val="28"/>
          <w:lang w:val="uk-UA"/>
        </w:rPr>
      </w:pPr>
      <w:r>
        <w:rPr>
          <w:sz w:val="28"/>
          <w:szCs w:val="28"/>
          <w:lang w:val="uk-UA"/>
        </w:rPr>
        <w:t>-</w:t>
      </w:r>
      <w:r w:rsidR="005F2A3E" w:rsidRPr="0031732A">
        <w:rPr>
          <w:sz w:val="28"/>
          <w:szCs w:val="28"/>
          <w:lang w:val="uk-UA"/>
        </w:rPr>
        <w:t>підвищення рівня глікозильованого гемоглобіну у чоловіків основної та контрольної групи до 9,02±0,31та 8,62±0,25% відповідно, в жінок основної та контрольної групи –</w:t>
      </w:r>
      <w:r>
        <w:rPr>
          <w:sz w:val="28"/>
          <w:szCs w:val="28"/>
          <w:lang w:val="uk-UA"/>
        </w:rPr>
        <w:t xml:space="preserve"> до 9,80±0,21 та 9,97±0,23% від</w:t>
      </w:r>
      <w:r w:rsidR="005F2A3E" w:rsidRPr="0031732A">
        <w:rPr>
          <w:sz w:val="28"/>
          <w:szCs w:val="28"/>
          <w:lang w:val="uk-UA"/>
        </w:rPr>
        <w:t>повідно, що свідчить про незадовільну компенсаці</w:t>
      </w:r>
      <w:r w:rsidR="0031732A">
        <w:rPr>
          <w:sz w:val="28"/>
          <w:szCs w:val="28"/>
          <w:lang w:val="uk-UA"/>
        </w:rPr>
        <w:t>ю цукрового діабету 2 типу сере</w:t>
      </w:r>
      <w:r w:rsidR="005F2A3E" w:rsidRPr="0031732A">
        <w:rPr>
          <w:sz w:val="28"/>
          <w:szCs w:val="28"/>
          <w:lang w:val="uk-UA"/>
        </w:rPr>
        <w:t>дньої тяжкості, наявність резистентності до ендогенного інсуліну та подовження ч</w:t>
      </w:r>
      <w:r>
        <w:rPr>
          <w:sz w:val="28"/>
          <w:szCs w:val="28"/>
          <w:lang w:val="uk-UA"/>
        </w:rPr>
        <w:t>а</w:t>
      </w:r>
      <w:r w:rsidR="005F2A3E" w:rsidRPr="0031732A">
        <w:rPr>
          <w:sz w:val="28"/>
          <w:szCs w:val="28"/>
          <w:lang w:val="uk-UA"/>
        </w:rPr>
        <w:t xml:space="preserve">су його викиду у відповідь на підвищення глюкози в крові у хворих. </w:t>
      </w:r>
    </w:p>
    <w:p w:rsidR="0031732A" w:rsidRDefault="005F2A3E" w:rsidP="006B4B7C">
      <w:pPr>
        <w:spacing w:line="384" w:lineRule="auto"/>
        <w:ind w:firstLine="709"/>
        <w:jc w:val="both"/>
        <w:rPr>
          <w:sz w:val="28"/>
          <w:szCs w:val="28"/>
          <w:lang w:val="uk-UA"/>
        </w:rPr>
      </w:pPr>
      <w:r w:rsidRPr="0031732A">
        <w:rPr>
          <w:sz w:val="28"/>
          <w:szCs w:val="28"/>
          <w:lang w:val="uk-UA"/>
        </w:rPr>
        <w:t>При аналізі показників ліпідного спектру кр</w:t>
      </w:r>
      <w:r w:rsidR="0031732A">
        <w:rPr>
          <w:sz w:val="28"/>
          <w:szCs w:val="28"/>
          <w:lang w:val="uk-UA"/>
        </w:rPr>
        <w:t>ові хворих основної та контроль</w:t>
      </w:r>
      <w:r w:rsidRPr="0031732A">
        <w:rPr>
          <w:sz w:val="28"/>
          <w:szCs w:val="28"/>
          <w:lang w:val="uk-UA"/>
        </w:rPr>
        <w:t xml:space="preserve">ної груп при первинному обстеженні були виявлені </w:t>
      </w:r>
      <w:r w:rsidR="0031732A">
        <w:rPr>
          <w:sz w:val="28"/>
          <w:szCs w:val="28"/>
          <w:lang w:val="uk-UA"/>
        </w:rPr>
        <w:t>кількісні зміни ліпідного спект</w:t>
      </w:r>
      <w:r w:rsidRPr="0031732A">
        <w:rPr>
          <w:sz w:val="28"/>
          <w:szCs w:val="28"/>
          <w:lang w:val="uk-UA"/>
        </w:rPr>
        <w:t>ру крові в обстежуваних хворих (підвищення рі</w:t>
      </w:r>
      <w:r w:rsidR="00F66E2C">
        <w:rPr>
          <w:sz w:val="28"/>
          <w:szCs w:val="28"/>
          <w:lang w:val="uk-UA"/>
        </w:rPr>
        <w:t>вня ТГ та ЛПДНЩ, зменшення вміс</w:t>
      </w:r>
      <w:r w:rsidRPr="0031732A">
        <w:rPr>
          <w:sz w:val="28"/>
          <w:szCs w:val="28"/>
          <w:lang w:val="uk-UA"/>
        </w:rPr>
        <w:t xml:space="preserve">ту холестерину ЛПВЩ). </w:t>
      </w:r>
    </w:p>
    <w:p w:rsidR="0031732A" w:rsidRDefault="005F2A3E" w:rsidP="006B4B7C">
      <w:pPr>
        <w:spacing w:line="384" w:lineRule="auto"/>
        <w:ind w:firstLine="709"/>
        <w:jc w:val="both"/>
        <w:rPr>
          <w:sz w:val="28"/>
          <w:szCs w:val="28"/>
          <w:lang w:val="uk-UA"/>
        </w:rPr>
      </w:pPr>
      <w:r w:rsidRPr="0031732A">
        <w:rPr>
          <w:sz w:val="28"/>
          <w:szCs w:val="28"/>
          <w:lang w:val="uk-UA"/>
        </w:rPr>
        <w:t xml:space="preserve">Так, у чоловіків обох груп </w:t>
      </w:r>
      <w:r w:rsidR="0031732A">
        <w:rPr>
          <w:sz w:val="28"/>
          <w:szCs w:val="28"/>
          <w:lang w:val="uk-UA"/>
        </w:rPr>
        <w:t xml:space="preserve">спостерігалися зменшення рівня </w:t>
      </w:r>
      <w:r w:rsidRPr="0031732A">
        <w:rPr>
          <w:sz w:val="28"/>
          <w:szCs w:val="28"/>
          <w:lang w:val="uk-UA"/>
        </w:rPr>
        <w:t xml:space="preserve"> ліпопротеїдів високої щільності в 4 осіб (16,0%) основної та в 6 осіб (24,0%) контрольної групи (в цілому рівні ліпопротеїдів високої щільності у чоловіків основної та контрольної групи перебували в межах норми: 1,27±0,05 та 1,20±0,05 ммоль*л -1, відповідно), а також підвищення рівнів тригліцеридів у 8 хворих (32,0%) основної і контрольної групи та ліпопротеїдів дуже низької щільності у 12 чоловіків (48,0%) основної і 11 хворих (44,0%) контрольної групи (в цілому рівні тригліцеридів та ліпопротеїдів дуже низької щільності у чоловіків основної – 1,64±0,08 і </w:t>
      </w:r>
      <w:r w:rsidRPr="0031732A">
        <w:rPr>
          <w:sz w:val="28"/>
          <w:szCs w:val="28"/>
          <w:lang w:val="uk-UA"/>
        </w:rPr>
        <w:lastRenderedPageBreak/>
        <w:t xml:space="preserve">0,35±0,02 ммоль*л -1 та контрольної групи – 1,54±0,05 і 0,34±0,02 ммоль*л -1, відповідно були на верхній границі норми). </w:t>
      </w:r>
    </w:p>
    <w:p w:rsidR="00452B11" w:rsidRDefault="005F2A3E" w:rsidP="006B4B7C">
      <w:pPr>
        <w:spacing w:line="384" w:lineRule="auto"/>
        <w:ind w:firstLine="709"/>
        <w:jc w:val="both"/>
        <w:rPr>
          <w:sz w:val="28"/>
          <w:szCs w:val="28"/>
          <w:lang w:val="uk-UA"/>
        </w:rPr>
      </w:pPr>
      <w:r w:rsidRPr="0031732A">
        <w:rPr>
          <w:sz w:val="28"/>
          <w:szCs w:val="28"/>
          <w:lang w:val="uk-UA"/>
        </w:rPr>
        <w:t xml:space="preserve">Підвищений рівень тригліцеридів та ліпопротеїдів дуже низької щільності відмічався у 14 (40,0%) і 18 (51,4%) жінок основної групи та у 13 (37,1%) і 17 (48,6%) жінок контрольної групи, відповідно (рівні тригліцеридів та ліпопротеїдів дуже низької щільності в цілому в основній групі жінок визначалися на верхній границі норми – 1,64±0,03 ммоль*л -1 та 0,36±0,01 ммоль*л -1, відповідно, в контрольній групі жінок – 1,61±0,03 ммоль*л -1 та 0,34±0,01 ммоль*л -1, відповідно). </w:t>
      </w:r>
    </w:p>
    <w:p w:rsidR="00452B11" w:rsidRDefault="005F2A3E" w:rsidP="006B4B7C">
      <w:pPr>
        <w:spacing w:line="384" w:lineRule="auto"/>
        <w:ind w:firstLine="709"/>
        <w:jc w:val="both"/>
        <w:rPr>
          <w:sz w:val="28"/>
          <w:szCs w:val="28"/>
          <w:lang w:val="uk-UA"/>
        </w:rPr>
      </w:pPr>
      <w:r w:rsidRPr="00452B11">
        <w:rPr>
          <w:sz w:val="28"/>
          <w:szCs w:val="28"/>
          <w:lang w:val="uk-UA"/>
        </w:rPr>
        <w:t>Одержані при первинному обстеженні дані в</w:t>
      </w:r>
      <w:r w:rsidR="00F66E2C">
        <w:rPr>
          <w:sz w:val="28"/>
          <w:szCs w:val="28"/>
          <w:lang w:val="uk-UA"/>
        </w:rPr>
        <w:t>егетативного індексу Кердо у чо</w:t>
      </w:r>
      <w:r w:rsidRPr="00452B11">
        <w:rPr>
          <w:sz w:val="28"/>
          <w:szCs w:val="28"/>
          <w:lang w:val="uk-UA"/>
        </w:rPr>
        <w:t>ловіків та жінок обох груп свідчили про наявність</w:t>
      </w:r>
      <w:r w:rsidR="00452B11">
        <w:rPr>
          <w:sz w:val="28"/>
          <w:szCs w:val="28"/>
          <w:lang w:val="uk-UA"/>
        </w:rPr>
        <w:t xml:space="preserve"> переважання симпатичного відді</w:t>
      </w:r>
      <w:r w:rsidRPr="00452B11">
        <w:rPr>
          <w:sz w:val="28"/>
          <w:szCs w:val="28"/>
          <w:lang w:val="uk-UA"/>
        </w:rPr>
        <w:t>лу вегетативної нервової системи.</w:t>
      </w:r>
    </w:p>
    <w:p w:rsidR="00F66E2C" w:rsidRDefault="005F2A3E" w:rsidP="006B4B7C">
      <w:pPr>
        <w:spacing w:line="384" w:lineRule="auto"/>
        <w:ind w:firstLine="709"/>
        <w:jc w:val="both"/>
        <w:rPr>
          <w:sz w:val="28"/>
          <w:szCs w:val="28"/>
          <w:lang w:val="uk-UA"/>
        </w:rPr>
      </w:pPr>
      <w:r w:rsidRPr="00452B11">
        <w:rPr>
          <w:sz w:val="28"/>
          <w:szCs w:val="28"/>
          <w:lang w:val="uk-UA"/>
        </w:rPr>
        <w:t xml:space="preserve"> Так, в основній г</w:t>
      </w:r>
      <w:r w:rsidR="00F66E2C">
        <w:rPr>
          <w:sz w:val="28"/>
          <w:szCs w:val="28"/>
          <w:lang w:val="uk-UA"/>
        </w:rPr>
        <w:t>рупі у 23 чоловіків (92,0%) спо</w:t>
      </w:r>
      <w:r w:rsidRPr="00452B11">
        <w:rPr>
          <w:sz w:val="28"/>
          <w:szCs w:val="28"/>
          <w:lang w:val="uk-UA"/>
        </w:rPr>
        <w:t>стерігалася симпатикотонія, у 2 осіб (8,0%) – парасимпатикотонія, в контрольній групі у 22 осіб (88,0%) – симпатикотонія, у 3 осіб (12,0%) – парасимпатикотонія, у 1 хворого (4,0%) – ейтонія; в основній групі жінок було виявлено 27 осіб (77,1%) з симпатикотонією, 5 осіб (14,3%) з парасимпатикот</w:t>
      </w:r>
      <w:r w:rsidR="00F66E2C">
        <w:rPr>
          <w:sz w:val="28"/>
          <w:szCs w:val="28"/>
          <w:lang w:val="uk-UA"/>
        </w:rPr>
        <w:t>онією, 3 особи (12,0%) з ейтоні</w:t>
      </w:r>
      <w:r w:rsidRPr="00452B11">
        <w:rPr>
          <w:sz w:val="28"/>
          <w:szCs w:val="28"/>
          <w:lang w:val="uk-UA"/>
        </w:rPr>
        <w:t xml:space="preserve">єю. </w:t>
      </w:r>
    </w:p>
    <w:p w:rsidR="00452B11" w:rsidRDefault="005F2A3E" w:rsidP="006B4B7C">
      <w:pPr>
        <w:spacing w:line="384" w:lineRule="auto"/>
        <w:ind w:firstLine="709"/>
        <w:jc w:val="both"/>
        <w:rPr>
          <w:sz w:val="28"/>
          <w:szCs w:val="28"/>
          <w:lang w:val="uk-UA"/>
        </w:rPr>
      </w:pPr>
      <w:r w:rsidRPr="00D2617B">
        <w:rPr>
          <w:sz w:val="28"/>
          <w:szCs w:val="28"/>
        </w:rPr>
        <w:t xml:space="preserve">В контрольній групі у 29 жінок (82,9%) спостерігалася симпатикотонія, у 5 жінок (14,3%) – парасимпатикотонія, в 1 особи (2,9%) – ейтонія. </w:t>
      </w:r>
    </w:p>
    <w:p w:rsidR="00F66E2C" w:rsidRDefault="00452B11" w:rsidP="006B4B7C">
      <w:pPr>
        <w:spacing w:line="384" w:lineRule="auto"/>
        <w:ind w:firstLine="709"/>
        <w:jc w:val="both"/>
        <w:rPr>
          <w:sz w:val="28"/>
          <w:szCs w:val="28"/>
          <w:lang w:val="uk-UA"/>
        </w:rPr>
      </w:pPr>
      <w:r>
        <w:rPr>
          <w:sz w:val="28"/>
          <w:szCs w:val="28"/>
          <w:lang w:val="uk-UA"/>
        </w:rPr>
        <w:t>Крім того, при пер</w:t>
      </w:r>
      <w:r w:rsidR="005F2A3E" w:rsidRPr="00452B11">
        <w:rPr>
          <w:sz w:val="28"/>
          <w:szCs w:val="28"/>
          <w:lang w:val="uk-UA"/>
        </w:rPr>
        <w:t>винному дослідженні в чоловіків основної та контр</w:t>
      </w:r>
      <w:r w:rsidR="00F66E2C">
        <w:rPr>
          <w:sz w:val="28"/>
          <w:szCs w:val="28"/>
          <w:lang w:val="uk-UA"/>
        </w:rPr>
        <w:t>ольної груп спостерігалась арте</w:t>
      </w:r>
      <w:r w:rsidR="005F2A3E" w:rsidRPr="00452B11">
        <w:rPr>
          <w:sz w:val="28"/>
          <w:szCs w:val="28"/>
          <w:lang w:val="uk-UA"/>
        </w:rPr>
        <w:t>ріальна гіпертензія з підвищенням систолічного тиску до 150,28±2,72 та 152</w:t>
      </w:r>
      <w:r w:rsidR="00F66E2C">
        <w:rPr>
          <w:sz w:val="28"/>
          <w:szCs w:val="28"/>
          <w:lang w:val="uk-UA"/>
        </w:rPr>
        <w:t>,36±2,94 мм рт.ст., відповідно.</w:t>
      </w:r>
    </w:p>
    <w:p w:rsidR="00452B11" w:rsidRDefault="005F2A3E" w:rsidP="006B4B7C">
      <w:pPr>
        <w:spacing w:line="384" w:lineRule="auto"/>
        <w:ind w:firstLine="709"/>
        <w:jc w:val="both"/>
        <w:rPr>
          <w:sz w:val="28"/>
          <w:szCs w:val="28"/>
          <w:lang w:val="uk-UA"/>
        </w:rPr>
      </w:pPr>
      <w:r w:rsidRPr="00D2617B">
        <w:rPr>
          <w:sz w:val="28"/>
          <w:szCs w:val="28"/>
        </w:rPr>
        <w:t>Паралельно з цим було вияв</w:t>
      </w:r>
      <w:r w:rsidR="00F66E2C">
        <w:rPr>
          <w:sz w:val="28"/>
          <w:szCs w:val="28"/>
        </w:rPr>
        <w:t>лено у чоловіків обох груп прис</w:t>
      </w:r>
      <w:r w:rsidRPr="00D2617B">
        <w:rPr>
          <w:sz w:val="28"/>
          <w:szCs w:val="28"/>
        </w:rPr>
        <w:t>корення ЧСС до 90,56±1,43 у хворих ОГ та 91,68±1,53 уд</w:t>
      </w:r>
      <w:proofErr w:type="gramStart"/>
      <w:r w:rsidRPr="00D2617B">
        <w:rPr>
          <w:sz w:val="28"/>
          <w:szCs w:val="28"/>
        </w:rPr>
        <w:t>.</w:t>
      </w:r>
      <w:proofErr w:type="gramEnd"/>
      <w:r w:rsidRPr="00D2617B">
        <w:rPr>
          <w:sz w:val="28"/>
          <w:szCs w:val="28"/>
        </w:rPr>
        <w:t>*</w:t>
      </w:r>
      <w:proofErr w:type="gramStart"/>
      <w:r w:rsidRPr="00D2617B">
        <w:rPr>
          <w:sz w:val="28"/>
          <w:szCs w:val="28"/>
        </w:rPr>
        <w:t>х</w:t>
      </w:r>
      <w:proofErr w:type="gramEnd"/>
      <w:r w:rsidRPr="00D2617B">
        <w:rPr>
          <w:sz w:val="28"/>
          <w:szCs w:val="28"/>
        </w:rPr>
        <w:t xml:space="preserve">в. -1 – у хворих КГ. </w:t>
      </w:r>
    </w:p>
    <w:p w:rsidR="00452B11" w:rsidRDefault="00F66E2C" w:rsidP="006B4B7C">
      <w:pPr>
        <w:spacing w:line="384" w:lineRule="auto"/>
        <w:ind w:firstLine="709"/>
        <w:jc w:val="both"/>
        <w:rPr>
          <w:sz w:val="28"/>
          <w:szCs w:val="28"/>
          <w:lang w:val="uk-UA"/>
        </w:rPr>
      </w:pPr>
      <w:r w:rsidRPr="00F66E2C">
        <w:rPr>
          <w:sz w:val="28"/>
          <w:szCs w:val="28"/>
          <w:lang w:val="uk-UA"/>
        </w:rPr>
        <w:t>У чо</w:t>
      </w:r>
      <w:r w:rsidR="005F2A3E" w:rsidRPr="00F66E2C">
        <w:rPr>
          <w:sz w:val="28"/>
          <w:szCs w:val="28"/>
          <w:lang w:val="uk-UA"/>
        </w:rPr>
        <w:t>ловіків основної та контрольної групи підвищени</w:t>
      </w:r>
      <w:r w:rsidRPr="00F66E2C">
        <w:rPr>
          <w:sz w:val="28"/>
          <w:szCs w:val="28"/>
          <w:lang w:val="uk-UA"/>
        </w:rPr>
        <w:t>й рівень систолічного тиску спо</w:t>
      </w:r>
      <w:r w:rsidR="005F2A3E" w:rsidRPr="00F66E2C">
        <w:rPr>
          <w:sz w:val="28"/>
          <w:szCs w:val="28"/>
          <w:lang w:val="uk-UA"/>
        </w:rPr>
        <w:t xml:space="preserve">стерігався у 19 (76,0%), діастолічного – у 7 (28,0%) та </w:t>
      </w:r>
      <w:r w:rsidRPr="00F66E2C">
        <w:rPr>
          <w:sz w:val="28"/>
          <w:szCs w:val="28"/>
          <w:lang w:val="uk-UA"/>
        </w:rPr>
        <w:lastRenderedPageBreak/>
        <w:t>9 (36,0%) пацієнтів, відповід</w:t>
      </w:r>
      <w:r w:rsidR="005F2A3E" w:rsidRPr="00F66E2C">
        <w:rPr>
          <w:sz w:val="28"/>
          <w:szCs w:val="28"/>
          <w:lang w:val="uk-UA"/>
        </w:rPr>
        <w:t xml:space="preserve">но, підвищення частоти серцевих скорочень – у 13 (52,0%) та 16 (64,0%), відповідно. </w:t>
      </w:r>
    </w:p>
    <w:p w:rsidR="00452B11" w:rsidRDefault="005F2A3E" w:rsidP="006B4B7C">
      <w:pPr>
        <w:spacing w:line="384" w:lineRule="auto"/>
        <w:ind w:firstLine="709"/>
        <w:jc w:val="both"/>
        <w:rPr>
          <w:sz w:val="28"/>
          <w:szCs w:val="28"/>
          <w:lang w:val="uk-UA"/>
        </w:rPr>
      </w:pPr>
      <w:r w:rsidRPr="00452B11">
        <w:rPr>
          <w:sz w:val="28"/>
          <w:szCs w:val="28"/>
          <w:lang w:val="uk-UA"/>
        </w:rPr>
        <w:t xml:space="preserve">У жінок основної та контрольної груп САТ був на рівні 151,06±2,56 та 149,91±3,61 мм рт.ст., відповідно, ЧСС – 89,69±0,96 та 88,98±1,23 уд.*хв. -1, відповідно. </w:t>
      </w:r>
    </w:p>
    <w:p w:rsidR="00452B11" w:rsidRDefault="00452B11" w:rsidP="006B4B7C">
      <w:pPr>
        <w:spacing w:line="384" w:lineRule="auto"/>
        <w:ind w:firstLine="709"/>
        <w:jc w:val="both"/>
        <w:rPr>
          <w:sz w:val="28"/>
          <w:szCs w:val="28"/>
          <w:lang w:val="uk-UA"/>
        </w:rPr>
      </w:pPr>
      <w:r>
        <w:rPr>
          <w:sz w:val="28"/>
          <w:szCs w:val="28"/>
          <w:lang w:val="uk-UA"/>
        </w:rPr>
        <w:t>У 26 жі</w:t>
      </w:r>
      <w:r w:rsidR="005F2A3E" w:rsidRPr="00452B11">
        <w:rPr>
          <w:sz w:val="28"/>
          <w:szCs w:val="28"/>
          <w:lang w:val="uk-UA"/>
        </w:rPr>
        <w:t xml:space="preserve">нок (74,3%) основної та в 21 жінки (60,0%) контрольної групи відмічалося підвищення систолічного тиску, у 11 жінок (31,4%) основної та в 12 (34,3%) контрольної групи відмічалося підвищення діастолічного тиску, збільшення частоти серцевих скорочень було відмічено у 20 жінок (57,1%) основної та в 16 (45,7%) контрольної групи. </w:t>
      </w:r>
    </w:p>
    <w:p w:rsidR="00452B11" w:rsidRDefault="005F2A3E" w:rsidP="006B4B7C">
      <w:pPr>
        <w:spacing w:line="384" w:lineRule="auto"/>
        <w:ind w:firstLine="709"/>
        <w:jc w:val="both"/>
        <w:rPr>
          <w:sz w:val="28"/>
          <w:szCs w:val="28"/>
          <w:lang w:val="uk-UA"/>
        </w:rPr>
      </w:pPr>
      <w:r w:rsidRPr="00D2617B">
        <w:rPr>
          <w:sz w:val="28"/>
          <w:szCs w:val="28"/>
        </w:rPr>
        <w:t>Ударний обсяг у чолові</w:t>
      </w:r>
      <w:proofErr w:type="gramStart"/>
      <w:r w:rsidRPr="00D2617B">
        <w:rPr>
          <w:sz w:val="28"/>
          <w:szCs w:val="28"/>
        </w:rPr>
        <w:t>к</w:t>
      </w:r>
      <w:proofErr w:type="gramEnd"/>
      <w:r w:rsidRPr="00D2617B">
        <w:rPr>
          <w:sz w:val="28"/>
          <w:szCs w:val="28"/>
        </w:rPr>
        <w:t xml:space="preserve">ів основної </w:t>
      </w:r>
      <w:proofErr w:type="gramStart"/>
      <w:r w:rsidRPr="00D2617B">
        <w:rPr>
          <w:sz w:val="28"/>
          <w:szCs w:val="28"/>
        </w:rPr>
        <w:t>та</w:t>
      </w:r>
      <w:proofErr w:type="gramEnd"/>
      <w:r w:rsidRPr="00D2617B">
        <w:rPr>
          <w:sz w:val="28"/>
          <w:szCs w:val="28"/>
        </w:rPr>
        <w:t xml:space="preserve"> контр</w:t>
      </w:r>
      <w:r w:rsidR="00F66E2C">
        <w:rPr>
          <w:sz w:val="28"/>
          <w:szCs w:val="28"/>
        </w:rPr>
        <w:t>ольної груп спостерігався на ни</w:t>
      </w:r>
      <w:r w:rsidRPr="00D2617B">
        <w:rPr>
          <w:sz w:val="28"/>
          <w:szCs w:val="28"/>
        </w:rPr>
        <w:t>жній межі норми – 66,98±1,74 і 65,42±1,95 мл, відповідно.</w:t>
      </w:r>
    </w:p>
    <w:p w:rsidR="00452B11" w:rsidRDefault="005F2A3E" w:rsidP="006B4B7C">
      <w:pPr>
        <w:spacing w:line="384" w:lineRule="auto"/>
        <w:ind w:firstLine="709"/>
        <w:jc w:val="both"/>
        <w:rPr>
          <w:sz w:val="28"/>
          <w:szCs w:val="28"/>
          <w:lang w:val="uk-UA"/>
        </w:rPr>
      </w:pPr>
      <w:r w:rsidRPr="00D2617B">
        <w:rPr>
          <w:sz w:val="28"/>
          <w:szCs w:val="28"/>
        </w:rPr>
        <w:t xml:space="preserve"> </w:t>
      </w:r>
      <w:proofErr w:type="gramStart"/>
      <w:r w:rsidRPr="00D2617B">
        <w:rPr>
          <w:sz w:val="28"/>
          <w:szCs w:val="28"/>
        </w:rPr>
        <w:t xml:space="preserve">На відміну від чоловіків, у жінок ОГ та КГ спостерігалось зменшення ударного обсягу до 44,83±1,31 та 44,97±0,82 мл, відповідно. </w:t>
      </w:r>
      <w:proofErr w:type="gramEnd"/>
    </w:p>
    <w:p w:rsidR="00452B11" w:rsidRDefault="005F2A3E" w:rsidP="006B4B7C">
      <w:pPr>
        <w:spacing w:line="384" w:lineRule="auto"/>
        <w:ind w:firstLine="709"/>
        <w:jc w:val="both"/>
        <w:rPr>
          <w:sz w:val="28"/>
          <w:szCs w:val="28"/>
          <w:lang w:val="uk-UA"/>
        </w:rPr>
      </w:pPr>
      <w:r w:rsidRPr="00D2617B">
        <w:rPr>
          <w:sz w:val="28"/>
          <w:szCs w:val="28"/>
        </w:rPr>
        <w:t>ХОК у чолові</w:t>
      </w:r>
      <w:proofErr w:type="gramStart"/>
      <w:r w:rsidRPr="00D2617B">
        <w:rPr>
          <w:sz w:val="28"/>
          <w:szCs w:val="28"/>
        </w:rPr>
        <w:t>к</w:t>
      </w:r>
      <w:proofErr w:type="gramEnd"/>
      <w:r w:rsidRPr="00D2617B">
        <w:rPr>
          <w:sz w:val="28"/>
          <w:szCs w:val="28"/>
        </w:rPr>
        <w:t xml:space="preserve">ів та жінок обох груп визначався у межах нормальних значень. </w:t>
      </w:r>
    </w:p>
    <w:p w:rsidR="00452B11" w:rsidRDefault="005F2A3E" w:rsidP="006B4B7C">
      <w:pPr>
        <w:spacing w:line="384" w:lineRule="auto"/>
        <w:ind w:firstLine="709"/>
        <w:jc w:val="both"/>
        <w:rPr>
          <w:sz w:val="28"/>
          <w:szCs w:val="28"/>
          <w:lang w:val="uk-UA"/>
        </w:rPr>
      </w:pPr>
      <w:r w:rsidRPr="00D2617B">
        <w:rPr>
          <w:sz w:val="28"/>
          <w:szCs w:val="28"/>
        </w:rPr>
        <w:t>Серцевий індекс у чолові</w:t>
      </w:r>
      <w:proofErr w:type="gramStart"/>
      <w:r w:rsidRPr="00D2617B">
        <w:rPr>
          <w:sz w:val="28"/>
          <w:szCs w:val="28"/>
        </w:rPr>
        <w:t>к</w:t>
      </w:r>
      <w:proofErr w:type="gramEnd"/>
      <w:r w:rsidRPr="00D2617B">
        <w:rPr>
          <w:sz w:val="28"/>
          <w:szCs w:val="28"/>
        </w:rPr>
        <w:t xml:space="preserve">ів ОГ </w:t>
      </w:r>
      <w:proofErr w:type="gramStart"/>
      <w:r w:rsidRPr="00D2617B">
        <w:rPr>
          <w:sz w:val="28"/>
          <w:szCs w:val="28"/>
        </w:rPr>
        <w:t>та</w:t>
      </w:r>
      <w:proofErr w:type="gramEnd"/>
      <w:r w:rsidRPr="00D2617B">
        <w:rPr>
          <w:sz w:val="28"/>
          <w:szCs w:val="28"/>
        </w:rPr>
        <w:t xml:space="preserve"> КГ спостерігався в межах нормальних значень – </w:t>
      </w:r>
      <w:r w:rsidR="00452B11">
        <w:rPr>
          <w:sz w:val="28"/>
          <w:szCs w:val="28"/>
        </w:rPr>
        <w:t>3,16±0,09 і 3,08±0,09 л/хв./м 2</w:t>
      </w:r>
      <w:r w:rsidRPr="00D2617B">
        <w:rPr>
          <w:sz w:val="28"/>
          <w:szCs w:val="28"/>
        </w:rPr>
        <w:t xml:space="preserve">, відповідно. </w:t>
      </w:r>
    </w:p>
    <w:p w:rsidR="00452B11" w:rsidRDefault="005F2A3E" w:rsidP="006B4B7C">
      <w:pPr>
        <w:spacing w:line="384" w:lineRule="auto"/>
        <w:ind w:firstLine="709"/>
        <w:jc w:val="both"/>
        <w:rPr>
          <w:sz w:val="28"/>
          <w:szCs w:val="28"/>
          <w:lang w:val="uk-UA"/>
        </w:rPr>
      </w:pPr>
      <w:r w:rsidRPr="00D2617B">
        <w:rPr>
          <w:sz w:val="28"/>
          <w:szCs w:val="28"/>
        </w:rPr>
        <w:t>Отримані первинні значення УІ (35,29±1,19 у чоловіків ОГ та 34,0</w:t>
      </w:r>
      <w:r w:rsidR="00452B11">
        <w:rPr>
          <w:sz w:val="28"/>
          <w:szCs w:val="28"/>
        </w:rPr>
        <w:t xml:space="preserve">8±1,19 мл/м 2 у чоловіків КГ) </w:t>
      </w:r>
      <w:r w:rsidR="00452B11">
        <w:rPr>
          <w:sz w:val="28"/>
          <w:szCs w:val="28"/>
          <w:lang w:val="uk-UA"/>
        </w:rPr>
        <w:t>з</w:t>
      </w:r>
      <w:r w:rsidRPr="00D2617B">
        <w:rPr>
          <w:sz w:val="28"/>
          <w:szCs w:val="28"/>
        </w:rPr>
        <w:t>ходяться в межах нормальних (</w:t>
      </w:r>
      <w:proofErr w:type="gramStart"/>
      <w:r w:rsidRPr="00D2617B">
        <w:rPr>
          <w:sz w:val="28"/>
          <w:szCs w:val="28"/>
        </w:rPr>
        <w:t>р</w:t>
      </w:r>
      <w:proofErr w:type="gramEnd"/>
      <w:r w:rsidRPr="00D2617B">
        <w:rPr>
          <w:sz w:val="28"/>
          <w:szCs w:val="28"/>
        </w:rPr>
        <w:t xml:space="preserve">&gt;0,05). </w:t>
      </w:r>
    </w:p>
    <w:p w:rsidR="00452B11" w:rsidRDefault="005F2A3E" w:rsidP="006B4B7C">
      <w:pPr>
        <w:spacing w:line="384" w:lineRule="auto"/>
        <w:ind w:firstLine="709"/>
        <w:jc w:val="both"/>
        <w:rPr>
          <w:sz w:val="28"/>
          <w:szCs w:val="28"/>
          <w:lang w:val="uk-UA"/>
        </w:rPr>
      </w:pPr>
      <w:r w:rsidRPr="00452B11">
        <w:rPr>
          <w:sz w:val="28"/>
          <w:szCs w:val="28"/>
          <w:lang w:val="uk-UA"/>
        </w:rPr>
        <w:t>У жінок основ</w:t>
      </w:r>
      <w:r w:rsidR="00452B11">
        <w:rPr>
          <w:sz w:val="28"/>
          <w:szCs w:val="28"/>
          <w:lang w:val="uk-UA"/>
        </w:rPr>
        <w:t>ної та контрольної групи спосте</w:t>
      </w:r>
      <w:r w:rsidRPr="00452B11">
        <w:rPr>
          <w:sz w:val="28"/>
          <w:szCs w:val="28"/>
          <w:lang w:val="uk-UA"/>
        </w:rPr>
        <w:t xml:space="preserve">рігалось зменшення серцевого індексу до </w:t>
      </w:r>
      <w:r w:rsidR="00452B11">
        <w:rPr>
          <w:sz w:val="28"/>
          <w:szCs w:val="28"/>
          <w:lang w:val="uk-UA"/>
        </w:rPr>
        <w:t>2,23±0,06 і 2,25±0,06 л/хв./м 2</w:t>
      </w:r>
      <w:r w:rsidRPr="00452B11">
        <w:rPr>
          <w:sz w:val="28"/>
          <w:szCs w:val="28"/>
          <w:lang w:val="uk-UA"/>
        </w:rPr>
        <w:t>, відповідно, а також ударного індексу до</w:t>
      </w:r>
      <w:r w:rsidR="00452B11">
        <w:rPr>
          <w:sz w:val="28"/>
          <w:szCs w:val="28"/>
          <w:lang w:val="uk-UA"/>
        </w:rPr>
        <w:t xml:space="preserve"> 25,02±0,81 і 25,29±0,63 мл/м 2</w:t>
      </w:r>
      <w:r w:rsidRPr="00452B11">
        <w:rPr>
          <w:sz w:val="28"/>
          <w:szCs w:val="28"/>
          <w:lang w:val="uk-UA"/>
        </w:rPr>
        <w:t xml:space="preserve">, відповідно. </w:t>
      </w:r>
    </w:p>
    <w:p w:rsidR="00452B11" w:rsidRDefault="005F2A3E" w:rsidP="006B4B7C">
      <w:pPr>
        <w:spacing w:line="384" w:lineRule="auto"/>
        <w:ind w:firstLine="709"/>
        <w:jc w:val="both"/>
        <w:rPr>
          <w:sz w:val="28"/>
          <w:szCs w:val="28"/>
          <w:lang w:val="uk-UA"/>
        </w:rPr>
      </w:pPr>
      <w:r w:rsidRPr="00D2617B">
        <w:rPr>
          <w:sz w:val="28"/>
          <w:szCs w:val="28"/>
        </w:rPr>
        <w:t xml:space="preserve">Первинне психологічне тестування хворих обох груп виявило наявність порушень психоемоційної сфери у вигляді тривоги та депресії. </w:t>
      </w:r>
    </w:p>
    <w:p w:rsidR="00452B11" w:rsidRDefault="005F2A3E" w:rsidP="006B4B7C">
      <w:pPr>
        <w:spacing w:line="384" w:lineRule="auto"/>
        <w:ind w:firstLine="709"/>
        <w:jc w:val="both"/>
        <w:rPr>
          <w:sz w:val="28"/>
          <w:szCs w:val="28"/>
          <w:lang w:val="uk-UA"/>
        </w:rPr>
      </w:pPr>
      <w:r w:rsidRPr="00D2617B">
        <w:rPr>
          <w:sz w:val="28"/>
          <w:szCs w:val="28"/>
        </w:rPr>
        <w:t>В основній групі ми виявили переважання чолові</w:t>
      </w:r>
      <w:proofErr w:type="gramStart"/>
      <w:r w:rsidRPr="00D2617B">
        <w:rPr>
          <w:sz w:val="28"/>
          <w:szCs w:val="28"/>
        </w:rPr>
        <w:t>к</w:t>
      </w:r>
      <w:proofErr w:type="gramEnd"/>
      <w:r w:rsidRPr="00D2617B">
        <w:rPr>
          <w:sz w:val="28"/>
          <w:szCs w:val="28"/>
        </w:rPr>
        <w:t>ів з клінічно вираженими тривогою та депресією (44,0%) та субклінічно вираженими порушеннями (28,0%).</w:t>
      </w:r>
    </w:p>
    <w:p w:rsidR="00452B11" w:rsidRDefault="00452B11" w:rsidP="006B4B7C">
      <w:pPr>
        <w:spacing w:line="384" w:lineRule="auto"/>
        <w:ind w:firstLine="709"/>
        <w:jc w:val="both"/>
        <w:rPr>
          <w:sz w:val="28"/>
          <w:szCs w:val="28"/>
          <w:lang w:val="uk-UA"/>
        </w:rPr>
      </w:pPr>
      <w:r>
        <w:rPr>
          <w:sz w:val="28"/>
          <w:szCs w:val="28"/>
          <w:lang w:val="uk-UA"/>
        </w:rPr>
        <w:lastRenderedPageBreak/>
        <w:t xml:space="preserve"> В контрольній групі хво</w:t>
      </w:r>
      <w:r w:rsidR="005F2A3E" w:rsidRPr="00452B11">
        <w:rPr>
          <w:sz w:val="28"/>
          <w:szCs w:val="28"/>
          <w:lang w:val="uk-UA"/>
        </w:rPr>
        <w:t xml:space="preserve">рих спостерігалися подібні результати: клінічно та субклінічно виражена депресія та тривога мала місце у 40,0% та 36,0% чоловіків, відповідно, відсутність виражених симптомів тривоги та депресії спостерігалось у 28,0% чоловіків ОГ і в 24,0% чоловіків КГ. </w:t>
      </w:r>
    </w:p>
    <w:p w:rsidR="00452B11" w:rsidRDefault="005F2A3E" w:rsidP="006B4B7C">
      <w:pPr>
        <w:spacing w:line="384" w:lineRule="auto"/>
        <w:ind w:firstLine="709"/>
        <w:jc w:val="both"/>
        <w:rPr>
          <w:sz w:val="28"/>
          <w:szCs w:val="28"/>
          <w:lang w:val="uk-UA"/>
        </w:rPr>
      </w:pPr>
      <w:proofErr w:type="gramStart"/>
      <w:r w:rsidRPr="00D2617B">
        <w:rPr>
          <w:sz w:val="28"/>
          <w:szCs w:val="28"/>
        </w:rPr>
        <w:t>У</w:t>
      </w:r>
      <w:proofErr w:type="gramEnd"/>
      <w:r w:rsidRPr="00D2617B">
        <w:rPr>
          <w:sz w:val="28"/>
          <w:szCs w:val="28"/>
        </w:rPr>
        <w:t xml:space="preserve"> жінок основної групи переважала клінічно виражена тривога та депресія, а в жінок контрольної групи – субклінічно виражена тривога та депресія. </w:t>
      </w:r>
    </w:p>
    <w:p w:rsidR="00452B11" w:rsidRDefault="005F2A3E" w:rsidP="006B4B7C">
      <w:pPr>
        <w:spacing w:line="384" w:lineRule="auto"/>
        <w:ind w:firstLine="709"/>
        <w:jc w:val="both"/>
        <w:rPr>
          <w:sz w:val="28"/>
          <w:szCs w:val="28"/>
          <w:lang w:val="uk-UA"/>
        </w:rPr>
      </w:pPr>
      <w:r w:rsidRPr="00452B11">
        <w:rPr>
          <w:sz w:val="28"/>
          <w:szCs w:val="28"/>
          <w:lang w:val="uk-UA"/>
        </w:rPr>
        <w:t xml:space="preserve">На відміну від обстежених чоловіків обох груп, відсутність виражених симптомів тривоги і депресії мали місце у більшої кількості жінок основної та контрольної груп (45,7 та 40,0%, відповідно). </w:t>
      </w:r>
    </w:p>
    <w:p w:rsidR="00452B11" w:rsidRDefault="005F2A3E" w:rsidP="006B4B7C">
      <w:pPr>
        <w:spacing w:line="384" w:lineRule="auto"/>
        <w:ind w:firstLine="709"/>
        <w:jc w:val="both"/>
        <w:rPr>
          <w:sz w:val="28"/>
          <w:szCs w:val="28"/>
          <w:lang w:val="uk-UA"/>
        </w:rPr>
      </w:pPr>
      <w:r w:rsidRPr="00452B11">
        <w:rPr>
          <w:sz w:val="28"/>
          <w:szCs w:val="28"/>
          <w:lang w:val="uk-UA"/>
        </w:rPr>
        <w:t>При первинному аналізі рівнів самопочуття, активності та настрою у обстежених хворих</w:t>
      </w:r>
      <w:r w:rsidR="00F66E2C">
        <w:rPr>
          <w:sz w:val="28"/>
          <w:szCs w:val="28"/>
          <w:lang w:val="uk-UA"/>
        </w:rPr>
        <w:t xml:space="preserve"> за результатами тесту «САН» </w:t>
      </w:r>
      <w:r w:rsidRPr="00452B11">
        <w:rPr>
          <w:sz w:val="28"/>
          <w:szCs w:val="28"/>
          <w:lang w:val="uk-UA"/>
        </w:rPr>
        <w:t xml:space="preserve">виявили, що чоловіки основної та контрольної груп скаржилися на погане самопочуття (88,0 та 96,0%, відповідно), слабкість, пригніченість, дратівливість, загальмованість (100%), поганий настрій (64,0 та 52,0%, відповідно), знижену активність (96,0 та 92,0%, відповідно). </w:t>
      </w:r>
    </w:p>
    <w:p w:rsidR="00452B11" w:rsidRDefault="005F2A3E" w:rsidP="006B4B7C">
      <w:pPr>
        <w:spacing w:line="384" w:lineRule="auto"/>
        <w:ind w:firstLine="709"/>
        <w:jc w:val="both"/>
        <w:rPr>
          <w:sz w:val="28"/>
          <w:szCs w:val="28"/>
          <w:lang w:val="uk-UA"/>
        </w:rPr>
      </w:pPr>
      <w:r w:rsidRPr="00D2617B">
        <w:rPr>
          <w:sz w:val="28"/>
          <w:szCs w:val="28"/>
        </w:rPr>
        <w:t>Серед жінок погане самопочуття відзначали 94,3% осіб О</w:t>
      </w:r>
      <w:r w:rsidR="00F66E2C">
        <w:rPr>
          <w:sz w:val="28"/>
          <w:szCs w:val="28"/>
        </w:rPr>
        <w:t xml:space="preserve">Г та 100,0% осіб </w:t>
      </w:r>
      <w:proofErr w:type="gramStart"/>
      <w:r w:rsidR="00F66E2C">
        <w:rPr>
          <w:sz w:val="28"/>
          <w:szCs w:val="28"/>
        </w:rPr>
        <w:t>КГ</w:t>
      </w:r>
      <w:proofErr w:type="gramEnd"/>
      <w:r w:rsidR="00F66E2C">
        <w:rPr>
          <w:sz w:val="28"/>
          <w:szCs w:val="28"/>
        </w:rPr>
        <w:t>, поганий на</w:t>
      </w:r>
      <w:r w:rsidRPr="00D2617B">
        <w:rPr>
          <w:sz w:val="28"/>
          <w:szCs w:val="28"/>
        </w:rPr>
        <w:t xml:space="preserve">стрій був в 57,1% хворих ОГ та 71,1% хворих КГ, на знижену активність скаржились 65,7% жінок ОГ та 77,1% жінок КГ. </w:t>
      </w:r>
    </w:p>
    <w:p w:rsidR="00452B11" w:rsidRDefault="005F2A3E" w:rsidP="006B4B7C">
      <w:pPr>
        <w:spacing w:line="384" w:lineRule="auto"/>
        <w:ind w:firstLine="709"/>
        <w:jc w:val="both"/>
        <w:rPr>
          <w:sz w:val="28"/>
          <w:szCs w:val="28"/>
          <w:lang w:val="uk-UA"/>
        </w:rPr>
      </w:pPr>
      <w:proofErr w:type="gramStart"/>
      <w:r w:rsidRPr="00D2617B">
        <w:rPr>
          <w:sz w:val="28"/>
          <w:szCs w:val="28"/>
        </w:rPr>
        <w:t>За результатами проби Мартіне-Кушелевського при первинному обстеженні у чоловіків основної та контрольної груп переважала незадовільна реакція на дозоване фізичне навантаження: в ОГ – 88,0% осіб, у КГ – 92,</w:t>
      </w:r>
      <w:r w:rsidR="00F66E2C">
        <w:rPr>
          <w:sz w:val="28"/>
          <w:szCs w:val="28"/>
        </w:rPr>
        <w:t>0% осіб, задовільна реакція сер</w:t>
      </w:r>
      <w:r w:rsidRPr="00D2617B">
        <w:rPr>
          <w:sz w:val="28"/>
          <w:szCs w:val="28"/>
        </w:rPr>
        <w:t>цево-судинної системи на фізичне навантаження с</w:t>
      </w:r>
      <w:r w:rsidR="00F66E2C">
        <w:rPr>
          <w:sz w:val="28"/>
          <w:szCs w:val="28"/>
        </w:rPr>
        <w:t>постерігалась у 8,0% та 4,0% чо</w:t>
      </w:r>
      <w:r w:rsidRPr="00D2617B">
        <w:rPr>
          <w:sz w:val="28"/>
          <w:szCs w:val="28"/>
        </w:rPr>
        <w:t>ловіків основної та контрольної груп, в</w:t>
      </w:r>
      <w:proofErr w:type="gramEnd"/>
      <w:r w:rsidRPr="00D2617B">
        <w:rPr>
          <w:sz w:val="28"/>
          <w:szCs w:val="28"/>
        </w:rPr>
        <w:t>ідповідно, добра реакція була виявлена у 4,0% чолові</w:t>
      </w:r>
      <w:proofErr w:type="gramStart"/>
      <w:r w:rsidRPr="00D2617B">
        <w:rPr>
          <w:sz w:val="28"/>
          <w:szCs w:val="28"/>
        </w:rPr>
        <w:t>к</w:t>
      </w:r>
      <w:proofErr w:type="gramEnd"/>
      <w:r w:rsidRPr="00D2617B">
        <w:rPr>
          <w:sz w:val="28"/>
          <w:szCs w:val="28"/>
        </w:rPr>
        <w:t xml:space="preserve">ів ОГ </w:t>
      </w:r>
      <w:proofErr w:type="gramStart"/>
      <w:r w:rsidRPr="00D2617B">
        <w:rPr>
          <w:sz w:val="28"/>
          <w:szCs w:val="28"/>
        </w:rPr>
        <w:t>та</w:t>
      </w:r>
      <w:proofErr w:type="gramEnd"/>
      <w:r w:rsidRPr="00D2617B">
        <w:rPr>
          <w:sz w:val="28"/>
          <w:szCs w:val="28"/>
        </w:rPr>
        <w:t xml:space="preserve"> КГ. </w:t>
      </w:r>
    </w:p>
    <w:p w:rsidR="00452B11" w:rsidRDefault="005F2A3E" w:rsidP="006B4B7C">
      <w:pPr>
        <w:spacing w:line="384" w:lineRule="auto"/>
        <w:ind w:firstLine="709"/>
        <w:jc w:val="both"/>
        <w:rPr>
          <w:sz w:val="28"/>
          <w:szCs w:val="28"/>
          <w:lang w:val="uk-UA"/>
        </w:rPr>
      </w:pPr>
      <w:r w:rsidRPr="00D2617B">
        <w:rPr>
          <w:sz w:val="28"/>
          <w:szCs w:val="28"/>
        </w:rPr>
        <w:lastRenderedPageBreak/>
        <w:t>У обстежених жінок ОГ т</w:t>
      </w:r>
      <w:r w:rsidR="00F66E2C">
        <w:rPr>
          <w:sz w:val="28"/>
          <w:szCs w:val="28"/>
        </w:rPr>
        <w:t xml:space="preserve">а </w:t>
      </w:r>
      <w:proofErr w:type="gramStart"/>
      <w:r w:rsidR="00F66E2C">
        <w:rPr>
          <w:sz w:val="28"/>
          <w:szCs w:val="28"/>
        </w:rPr>
        <w:t>КГ</w:t>
      </w:r>
      <w:proofErr w:type="gramEnd"/>
      <w:r w:rsidR="00F66E2C">
        <w:rPr>
          <w:sz w:val="28"/>
          <w:szCs w:val="28"/>
        </w:rPr>
        <w:t xml:space="preserve"> спостерігалась подібна реа</w:t>
      </w:r>
      <w:r w:rsidRPr="00D2617B">
        <w:rPr>
          <w:sz w:val="28"/>
          <w:szCs w:val="28"/>
        </w:rPr>
        <w:t xml:space="preserve">кція на дозоване фізичне навантаження, показник якості реакції (ПЯР) визначався менше норми. </w:t>
      </w:r>
    </w:p>
    <w:p w:rsidR="000633B2" w:rsidRDefault="000633B2" w:rsidP="006B4B7C">
      <w:pPr>
        <w:spacing w:line="384" w:lineRule="auto"/>
        <w:ind w:firstLine="709"/>
        <w:jc w:val="both"/>
        <w:rPr>
          <w:sz w:val="28"/>
          <w:szCs w:val="28"/>
          <w:lang w:val="uk-UA"/>
        </w:rPr>
      </w:pPr>
    </w:p>
    <w:p w:rsidR="000633B2" w:rsidRPr="000633B2" w:rsidRDefault="000633B2" w:rsidP="000633B2">
      <w:pPr>
        <w:spacing w:line="384" w:lineRule="auto"/>
        <w:ind w:firstLine="709"/>
        <w:jc w:val="both"/>
        <w:rPr>
          <w:b/>
          <w:sz w:val="28"/>
          <w:szCs w:val="28"/>
          <w:lang w:val="uk-UA"/>
        </w:rPr>
      </w:pPr>
      <w:r w:rsidRPr="000633B2">
        <w:rPr>
          <w:b/>
          <w:sz w:val="28"/>
          <w:szCs w:val="28"/>
          <w:lang w:val="uk-UA"/>
        </w:rPr>
        <w:t>2.3. Результати впровадження програми</w:t>
      </w:r>
      <w:r w:rsidRPr="000633B2">
        <w:rPr>
          <w:b/>
          <w:sz w:val="28"/>
          <w:szCs w:val="28"/>
        </w:rPr>
        <w:t xml:space="preserve"> комплексної фізичної реабілітації  хворих на цукровий діабет 2 типу</w:t>
      </w:r>
    </w:p>
    <w:p w:rsidR="000633B2" w:rsidRDefault="000633B2" w:rsidP="006B4B7C">
      <w:pPr>
        <w:spacing w:line="384" w:lineRule="auto"/>
        <w:ind w:firstLine="709"/>
        <w:jc w:val="both"/>
        <w:rPr>
          <w:sz w:val="28"/>
          <w:szCs w:val="28"/>
          <w:lang w:val="uk-UA"/>
        </w:rPr>
      </w:pPr>
    </w:p>
    <w:p w:rsidR="00452B11" w:rsidRDefault="005F2A3E" w:rsidP="006B4B7C">
      <w:pPr>
        <w:spacing w:line="384" w:lineRule="auto"/>
        <w:ind w:firstLine="709"/>
        <w:jc w:val="both"/>
        <w:rPr>
          <w:sz w:val="28"/>
          <w:szCs w:val="28"/>
          <w:lang w:val="uk-UA"/>
        </w:rPr>
      </w:pPr>
      <w:r w:rsidRPr="00452B11">
        <w:rPr>
          <w:sz w:val="28"/>
          <w:szCs w:val="28"/>
          <w:lang w:val="uk-UA"/>
        </w:rPr>
        <w:t xml:space="preserve">Повторне обстеження хворих обох груп, яке </w:t>
      </w:r>
      <w:r w:rsidR="00F66E2C">
        <w:rPr>
          <w:sz w:val="28"/>
          <w:szCs w:val="28"/>
          <w:lang w:val="uk-UA"/>
        </w:rPr>
        <w:t>проводилось через 6 місяців піс</w:t>
      </w:r>
      <w:r w:rsidRPr="00452B11">
        <w:rPr>
          <w:sz w:val="28"/>
          <w:szCs w:val="28"/>
          <w:lang w:val="uk-UA"/>
        </w:rPr>
        <w:t>ля застосування комплексної програми фізичної реабілітації, відображає позитивні зміни в загальному стані хворих обох груп, а саме</w:t>
      </w:r>
      <w:r w:rsidR="00452B11">
        <w:rPr>
          <w:sz w:val="28"/>
          <w:szCs w:val="28"/>
          <w:lang w:val="uk-UA"/>
        </w:rPr>
        <w:t xml:space="preserve"> зменшилась кількість скарг хво</w:t>
      </w:r>
      <w:r w:rsidRPr="00452B11">
        <w:rPr>
          <w:sz w:val="28"/>
          <w:szCs w:val="28"/>
          <w:lang w:val="uk-UA"/>
        </w:rPr>
        <w:t xml:space="preserve">рих. </w:t>
      </w:r>
    </w:p>
    <w:p w:rsidR="00452B11" w:rsidRDefault="005F2A3E" w:rsidP="006B4B7C">
      <w:pPr>
        <w:spacing w:line="384" w:lineRule="auto"/>
        <w:ind w:firstLine="709"/>
        <w:jc w:val="both"/>
        <w:rPr>
          <w:sz w:val="28"/>
          <w:szCs w:val="28"/>
          <w:lang w:val="uk-UA"/>
        </w:rPr>
      </w:pPr>
      <w:r w:rsidRPr="00D2617B">
        <w:rPr>
          <w:sz w:val="28"/>
          <w:szCs w:val="28"/>
        </w:rPr>
        <w:t>Так, кількість скарг в чолові</w:t>
      </w:r>
      <w:proofErr w:type="gramStart"/>
      <w:r w:rsidRPr="00D2617B">
        <w:rPr>
          <w:sz w:val="28"/>
          <w:szCs w:val="28"/>
        </w:rPr>
        <w:t>к</w:t>
      </w:r>
      <w:proofErr w:type="gramEnd"/>
      <w:r w:rsidRPr="00D2617B">
        <w:rPr>
          <w:sz w:val="28"/>
          <w:szCs w:val="28"/>
        </w:rPr>
        <w:t>ів основної гр</w:t>
      </w:r>
      <w:r w:rsidR="00A634BA">
        <w:rPr>
          <w:sz w:val="28"/>
          <w:szCs w:val="28"/>
        </w:rPr>
        <w:t>упи зменшилася на 53,6%, контро</w:t>
      </w:r>
      <w:r w:rsidRPr="00D2617B">
        <w:rPr>
          <w:sz w:val="28"/>
          <w:szCs w:val="28"/>
        </w:rPr>
        <w:t>льної – на 41,4%; в жінок основної групи кількість</w:t>
      </w:r>
      <w:r w:rsidR="00A634BA">
        <w:rPr>
          <w:sz w:val="28"/>
          <w:szCs w:val="28"/>
        </w:rPr>
        <w:t xml:space="preserve"> скарг зменшилася на 60,2%, кон</w:t>
      </w:r>
      <w:r w:rsidRPr="00D2617B">
        <w:rPr>
          <w:sz w:val="28"/>
          <w:szCs w:val="28"/>
        </w:rPr>
        <w:t xml:space="preserve">трольної – на 46,6%. </w:t>
      </w:r>
    </w:p>
    <w:p w:rsidR="00452B11" w:rsidRDefault="005F2A3E" w:rsidP="00452B11">
      <w:pPr>
        <w:spacing w:line="384" w:lineRule="auto"/>
        <w:ind w:firstLine="709"/>
        <w:jc w:val="both"/>
        <w:rPr>
          <w:sz w:val="28"/>
          <w:szCs w:val="28"/>
          <w:lang w:val="uk-UA"/>
        </w:rPr>
      </w:pPr>
      <w:r w:rsidRPr="00D2617B">
        <w:rPr>
          <w:sz w:val="28"/>
          <w:szCs w:val="28"/>
        </w:rPr>
        <w:t>Аналізуючи антропометричні показники при повторному обстеженні, в ОГ за показником ІМТ було виявлено 8,0% чоловіків з</w:t>
      </w:r>
      <w:r w:rsidR="00452B11">
        <w:rPr>
          <w:sz w:val="28"/>
          <w:szCs w:val="28"/>
        </w:rPr>
        <w:t xml:space="preserve"> нормальною масою </w:t>
      </w:r>
      <w:proofErr w:type="gramStart"/>
      <w:r w:rsidR="00452B11">
        <w:rPr>
          <w:sz w:val="28"/>
          <w:szCs w:val="28"/>
        </w:rPr>
        <w:t>тіла</w:t>
      </w:r>
      <w:proofErr w:type="gramEnd"/>
      <w:r w:rsidR="00452B11">
        <w:rPr>
          <w:sz w:val="28"/>
          <w:szCs w:val="28"/>
        </w:rPr>
        <w:t xml:space="preserve"> (при пер</w:t>
      </w:r>
      <w:r w:rsidRPr="00D2617B">
        <w:rPr>
          <w:sz w:val="28"/>
          <w:szCs w:val="28"/>
        </w:rPr>
        <w:t xml:space="preserve">винному – 4,0%), 92,0% чоловіків з надлишком маси тіла (при первинному – з надлишком маси тіла – 60,0%, з ожирінням І ступеня – 36,0%). </w:t>
      </w:r>
    </w:p>
    <w:p w:rsidR="003D5925" w:rsidRDefault="005F2A3E" w:rsidP="00452B11">
      <w:pPr>
        <w:spacing w:line="384" w:lineRule="auto"/>
        <w:ind w:firstLine="709"/>
        <w:jc w:val="both"/>
        <w:rPr>
          <w:sz w:val="28"/>
          <w:szCs w:val="28"/>
          <w:lang w:val="uk-UA"/>
        </w:rPr>
      </w:pPr>
      <w:r w:rsidRPr="00452B11">
        <w:rPr>
          <w:sz w:val="28"/>
          <w:szCs w:val="28"/>
          <w:lang w:val="uk-UA"/>
        </w:rPr>
        <w:t>В контрольній групі з нормальною масою тіла було виявлено 4,0% чоловіків (при первинному – теж 4,0% чоловіків мали нормальну масу тіла), з надлишком маси тіла – 76,0% чоловіків (при первинному – 64,0% чоловіків), з ожирінням І сту</w:t>
      </w:r>
      <w:r w:rsidR="00A634BA">
        <w:rPr>
          <w:sz w:val="28"/>
          <w:szCs w:val="28"/>
          <w:lang w:val="uk-UA"/>
        </w:rPr>
        <w:t>пеня – 20,0% чоловіків (при пер</w:t>
      </w:r>
      <w:r w:rsidRPr="00452B11">
        <w:rPr>
          <w:sz w:val="28"/>
          <w:szCs w:val="28"/>
          <w:lang w:val="uk-UA"/>
        </w:rPr>
        <w:t xml:space="preserve">винному обстеженні було виявлено 28,0% чоловіків з ожирінням І ступеня, та 4,0% 11 чоловіків з ожирінням ІІ ступеня). </w:t>
      </w:r>
    </w:p>
    <w:p w:rsidR="003D5925" w:rsidRDefault="003D5925" w:rsidP="00452B11">
      <w:pPr>
        <w:spacing w:line="384" w:lineRule="auto"/>
        <w:ind w:firstLine="709"/>
        <w:jc w:val="both"/>
        <w:rPr>
          <w:sz w:val="28"/>
          <w:szCs w:val="28"/>
          <w:lang w:val="uk-UA"/>
        </w:rPr>
      </w:pPr>
      <w:r>
        <w:rPr>
          <w:sz w:val="28"/>
          <w:szCs w:val="28"/>
        </w:rPr>
        <w:t xml:space="preserve">При повторному обстеженні </w:t>
      </w:r>
      <w:r w:rsidR="005F2A3E" w:rsidRPr="00D2617B">
        <w:rPr>
          <w:sz w:val="28"/>
          <w:szCs w:val="28"/>
        </w:rPr>
        <w:t xml:space="preserve">виявили 45,7% жінок основної групи з нормальною масою </w:t>
      </w:r>
      <w:proofErr w:type="gramStart"/>
      <w:r w:rsidR="005F2A3E" w:rsidRPr="00D2617B">
        <w:rPr>
          <w:sz w:val="28"/>
          <w:szCs w:val="28"/>
        </w:rPr>
        <w:t>тіла</w:t>
      </w:r>
      <w:proofErr w:type="gramEnd"/>
      <w:r w:rsidR="005F2A3E" w:rsidRPr="00D2617B">
        <w:rPr>
          <w:sz w:val="28"/>
          <w:szCs w:val="28"/>
        </w:rPr>
        <w:t xml:space="preserve"> (при первинному – жінок основної групи з нормальною масою тіла виявлено не було), 54,3% жінок ОГ з надлишком </w:t>
      </w:r>
      <w:r w:rsidR="005F2A3E" w:rsidRPr="00D2617B">
        <w:rPr>
          <w:sz w:val="28"/>
          <w:szCs w:val="28"/>
        </w:rPr>
        <w:lastRenderedPageBreak/>
        <w:t>маси тіла (при первинному – 65,7%), з ожирінням за даними ІМТ хворих жінок ОГ виявлено не було (при первинному – 31,4% жінок з</w:t>
      </w:r>
      <w:r w:rsidR="00A634BA">
        <w:rPr>
          <w:sz w:val="28"/>
          <w:szCs w:val="28"/>
        </w:rPr>
        <w:t xml:space="preserve"> ожирі</w:t>
      </w:r>
      <w:proofErr w:type="gramStart"/>
      <w:r w:rsidR="00A634BA">
        <w:rPr>
          <w:sz w:val="28"/>
          <w:szCs w:val="28"/>
        </w:rPr>
        <w:t>нням І ступеня та 2,9% жі</w:t>
      </w:r>
      <w:r w:rsidR="005F2A3E" w:rsidRPr="00D2617B">
        <w:rPr>
          <w:sz w:val="28"/>
          <w:szCs w:val="28"/>
        </w:rPr>
        <w:t xml:space="preserve">нок з ожирінням ІІІ ступеня). </w:t>
      </w:r>
      <w:proofErr w:type="gramEnd"/>
    </w:p>
    <w:p w:rsidR="003D5925" w:rsidRDefault="005F2A3E" w:rsidP="00452B11">
      <w:pPr>
        <w:spacing w:line="384" w:lineRule="auto"/>
        <w:ind w:firstLine="709"/>
        <w:jc w:val="both"/>
        <w:rPr>
          <w:sz w:val="28"/>
          <w:szCs w:val="28"/>
          <w:lang w:val="uk-UA"/>
        </w:rPr>
      </w:pPr>
      <w:r w:rsidRPr="003D5925">
        <w:rPr>
          <w:sz w:val="28"/>
          <w:szCs w:val="28"/>
          <w:lang w:val="uk-UA"/>
        </w:rPr>
        <w:t>В контрольній групі</w:t>
      </w:r>
      <w:r w:rsidR="00A634BA">
        <w:rPr>
          <w:sz w:val="28"/>
          <w:szCs w:val="28"/>
          <w:lang w:val="uk-UA"/>
        </w:rPr>
        <w:t xml:space="preserve"> було виявлено 2,86% жінок з но</w:t>
      </w:r>
      <w:r w:rsidRPr="003D5925">
        <w:rPr>
          <w:sz w:val="28"/>
          <w:szCs w:val="28"/>
          <w:lang w:val="uk-UA"/>
        </w:rPr>
        <w:t xml:space="preserve">рмальною масою тіла (при первинному обстеженні осіб з нормальною масою тіла виявлено не було), надлишок маси тіла мали 74,3% жінок КГ (при первинному обстеженні – 54,3%), ожиріння І ступеня – 22,8% жінок ОГ (при первинному обстеженні – 42,8% з ожирінням І ступеня та 2,9% жінок КГ з ожирінням ІІ ступеня). </w:t>
      </w:r>
    </w:p>
    <w:p w:rsidR="003D5925" w:rsidRDefault="005F2A3E" w:rsidP="00452B11">
      <w:pPr>
        <w:spacing w:line="384" w:lineRule="auto"/>
        <w:ind w:firstLine="709"/>
        <w:jc w:val="both"/>
        <w:rPr>
          <w:sz w:val="28"/>
          <w:szCs w:val="28"/>
          <w:lang w:val="uk-UA"/>
        </w:rPr>
      </w:pPr>
      <w:r w:rsidRPr="003D5925">
        <w:rPr>
          <w:sz w:val="28"/>
          <w:szCs w:val="28"/>
          <w:lang w:val="uk-UA"/>
        </w:rPr>
        <w:t xml:space="preserve">В основній групі чоловіків рівень глюкози в </w:t>
      </w:r>
      <w:r w:rsidR="00A634BA">
        <w:rPr>
          <w:sz w:val="28"/>
          <w:szCs w:val="28"/>
          <w:lang w:val="uk-UA"/>
        </w:rPr>
        <w:t>капілярній крові натще досяг ці</w:t>
      </w:r>
      <w:r w:rsidRPr="003D5925">
        <w:rPr>
          <w:sz w:val="28"/>
          <w:szCs w:val="28"/>
          <w:lang w:val="uk-UA"/>
        </w:rPr>
        <w:t xml:space="preserve">льового рівня компенсації цукрового діабету. </w:t>
      </w:r>
    </w:p>
    <w:p w:rsidR="003D5925" w:rsidRDefault="005F2A3E" w:rsidP="00452B11">
      <w:pPr>
        <w:spacing w:line="384" w:lineRule="auto"/>
        <w:ind w:firstLine="709"/>
        <w:jc w:val="both"/>
        <w:rPr>
          <w:sz w:val="28"/>
          <w:szCs w:val="28"/>
          <w:lang w:val="uk-UA"/>
        </w:rPr>
      </w:pPr>
      <w:r w:rsidRPr="00D2617B">
        <w:rPr>
          <w:sz w:val="28"/>
          <w:szCs w:val="28"/>
        </w:rPr>
        <w:t xml:space="preserve">В хворих </w:t>
      </w:r>
      <w:r w:rsidR="00A634BA">
        <w:rPr>
          <w:sz w:val="28"/>
          <w:szCs w:val="28"/>
        </w:rPr>
        <w:t xml:space="preserve">КГ </w:t>
      </w:r>
      <w:proofErr w:type="gramStart"/>
      <w:r w:rsidR="00A634BA">
        <w:rPr>
          <w:sz w:val="28"/>
          <w:szCs w:val="28"/>
        </w:rPr>
        <w:t>р</w:t>
      </w:r>
      <w:proofErr w:type="gramEnd"/>
      <w:r w:rsidR="00A634BA">
        <w:rPr>
          <w:sz w:val="28"/>
          <w:szCs w:val="28"/>
        </w:rPr>
        <w:t xml:space="preserve">івень глікемії натще </w:t>
      </w:r>
      <w:r w:rsidRPr="00D2617B">
        <w:rPr>
          <w:sz w:val="28"/>
          <w:szCs w:val="28"/>
        </w:rPr>
        <w:t xml:space="preserve">достовірно зменшився, але в меншому ступені (з 9,03±0,30 ммоль*л -1 до 6,73±0,19 ммоль*л -1). </w:t>
      </w:r>
    </w:p>
    <w:p w:rsidR="003D5925" w:rsidRPr="003D5925" w:rsidRDefault="005F2A3E" w:rsidP="00452B11">
      <w:pPr>
        <w:spacing w:line="384" w:lineRule="auto"/>
        <w:ind w:firstLine="709"/>
        <w:jc w:val="both"/>
        <w:rPr>
          <w:sz w:val="28"/>
          <w:szCs w:val="28"/>
          <w:lang w:val="uk-UA"/>
        </w:rPr>
      </w:pPr>
      <w:proofErr w:type="gramStart"/>
      <w:r w:rsidRPr="00D2617B">
        <w:rPr>
          <w:sz w:val="28"/>
          <w:szCs w:val="28"/>
        </w:rPr>
        <w:t>Р</w:t>
      </w:r>
      <w:proofErr w:type="gramEnd"/>
      <w:r w:rsidRPr="00D2617B">
        <w:rPr>
          <w:sz w:val="28"/>
          <w:szCs w:val="28"/>
        </w:rPr>
        <w:t>івень глікозильованого гемоглобіну в хворих чоловіків ОГ не досяг цільового рівня але зменшився з 9,0</w:t>
      </w:r>
      <w:r w:rsidR="003D5925">
        <w:rPr>
          <w:sz w:val="28"/>
          <w:szCs w:val="28"/>
        </w:rPr>
        <w:t>2±0,31% до 8,13±0,31 (на 0,89)</w:t>
      </w:r>
      <w:r w:rsidR="003D5925">
        <w:rPr>
          <w:sz w:val="28"/>
          <w:szCs w:val="28"/>
          <w:lang w:val="uk-UA"/>
        </w:rPr>
        <w:t>.</w:t>
      </w:r>
    </w:p>
    <w:p w:rsidR="003D5925" w:rsidRDefault="005F2A3E" w:rsidP="00452B11">
      <w:pPr>
        <w:spacing w:line="384" w:lineRule="auto"/>
        <w:ind w:firstLine="709"/>
        <w:jc w:val="both"/>
        <w:rPr>
          <w:sz w:val="28"/>
          <w:szCs w:val="28"/>
          <w:lang w:val="uk-UA"/>
        </w:rPr>
      </w:pPr>
      <w:r w:rsidRPr="003D5925">
        <w:rPr>
          <w:sz w:val="28"/>
          <w:szCs w:val="28"/>
          <w:lang w:val="uk-UA"/>
        </w:rPr>
        <w:t>У жінок ОГ та КГ дос</w:t>
      </w:r>
      <w:r w:rsidR="003D5925" w:rsidRPr="003D5925">
        <w:rPr>
          <w:sz w:val="28"/>
          <w:szCs w:val="28"/>
          <w:lang w:val="uk-UA"/>
        </w:rPr>
        <w:t>товірно пок</w:t>
      </w:r>
      <w:r w:rsidRPr="003D5925">
        <w:rPr>
          <w:sz w:val="28"/>
          <w:szCs w:val="28"/>
          <w:lang w:val="uk-UA"/>
        </w:rPr>
        <w:t xml:space="preserve">ращилися показники глікемії натще і досягли рівнів 5,98±0,14 ммоль*л -1 та 6,97±0,19 ммоль*л -1 відповідно; рівень глікемії через 2 год. після їжі зменшився до 7,68±0,15 ммоль*л -1 та 8,73±0,20 ммоль*л -1, відповідно, </w:t>
      </w:r>
      <w:r w:rsidRPr="00D2617B">
        <w:rPr>
          <w:sz w:val="28"/>
          <w:szCs w:val="28"/>
        </w:rPr>
        <w:t>HbA</w:t>
      </w:r>
      <w:r w:rsidRPr="003D5925">
        <w:rPr>
          <w:sz w:val="28"/>
          <w:szCs w:val="28"/>
          <w:lang w:val="uk-UA"/>
        </w:rPr>
        <w:t>1</w:t>
      </w:r>
      <w:r w:rsidRPr="00D2617B">
        <w:rPr>
          <w:sz w:val="28"/>
          <w:szCs w:val="28"/>
        </w:rPr>
        <w:t>c</w:t>
      </w:r>
      <w:r w:rsidRPr="003D5925">
        <w:rPr>
          <w:sz w:val="28"/>
          <w:szCs w:val="28"/>
          <w:lang w:val="uk-UA"/>
        </w:rPr>
        <w:t xml:space="preserve"> –до 9,07±0,21% (на 0,73%) та до 9,63±0,24% (на 0,34%), відповідно. </w:t>
      </w:r>
    </w:p>
    <w:p w:rsidR="003D5925" w:rsidRDefault="005F2A3E" w:rsidP="00452B11">
      <w:pPr>
        <w:spacing w:line="384" w:lineRule="auto"/>
        <w:ind w:firstLine="709"/>
        <w:jc w:val="both"/>
        <w:rPr>
          <w:sz w:val="28"/>
          <w:szCs w:val="28"/>
          <w:lang w:val="uk-UA"/>
        </w:rPr>
      </w:pPr>
      <w:r w:rsidRPr="003D5925">
        <w:rPr>
          <w:sz w:val="28"/>
          <w:szCs w:val="28"/>
          <w:lang w:val="uk-UA"/>
        </w:rPr>
        <w:t>Стійке досягнення цільових рівнів глікемії натще в основній та контрольній групі чоло</w:t>
      </w:r>
      <w:r w:rsidR="003D5925">
        <w:rPr>
          <w:sz w:val="28"/>
          <w:szCs w:val="28"/>
          <w:lang w:val="uk-UA"/>
        </w:rPr>
        <w:t>віків спостерігалось через чоти</w:t>
      </w:r>
      <w:r w:rsidRPr="003D5925">
        <w:rPr>
          <w:sz w:val="28"/>
          <w:szCs w:val="28"/>
          <w:lang w:val="uk-UA"/>
        </w:rPr>
        <w:t>ри місяці застосування комплексних програм фізичної реабілітації у 36% і 4,0% осіб, відповідно; через п’ять місяців – у 44,0% і 16,0% осі</w:t>
      </w:r>
      <w:r w:rsidR="00A634BA">
        <w:rPr>
          <w:sz w:val="28"/>
          <w:szCs w:val="28"/>
          <w:lang w:val="uk-UA"/>
        </w:rPr>
        <w:t>б, відповідно; через шість міся</w:t>
      </w:r>
      <w:r w:rsidRPr="003D5925">
        <w:rPr>
          <w:sz w:val="28"/>
          <w:szCs w:val="28"/>
          <w:lang w:val="uk-UA"/>
        </w:rPr>
        <w:t xml:space="preserve">ців – у 56,0% і 40,0% осіб, відповідно, постпрандіальної глікемії (через шість місяців) – у 52,0% основної групи. </w:t>
      </w:r>
    </w:p>
    <w:p w:rsidR="003D5925" w:rsidRDefault="005F2A3E" w:rsidP="00452B11">
      <w:pPr>
        <w:spacing w:line="384" w:lineRule="auto"/>
        <w:ind w:firstLine="709"/>
        <w:jc w:val="both"/>
        <w:rPr>
          <w:sz w:val="28"/>
          <w:szCs w:val="28"/>
          <w:lang w:val="uk-UA"/>
        </w:rPr>
      </w:pPr>
      <w:r w:rsidRPr="003D5925">
        <w:rPr>
          <w:sz w:val="28"/>
          <w:szCs w:val="28"/>
          <w:lang w:val="uk-UA"/>
        </w:rPr>
        <w:t xml:space="preserve">Стійке досягнення цільових рівнів глікемії натще в основній та контрольній групі жінок спостерігалось через чотири місяці застосування </w:t>
      </w:r>
      <w:r w:rsidRPr="003D5925">
        <w:rPr>
          <w:sz w:val="28"/>
          <w:szCs w:val="28"/>
          <w:lang w:val="uk-UA"/>
        </w:rPr>
        <w:lastRenderedPageBreak/>
        <w:t xml:space="preserve">комплексних програм фізичної реабілітації у 28,6% і 5,7% осіб відповідно; через п’ять місяців – у 48,6% і 11,4% осіб, відповідно; через шість місяців – у 65,7% і 20,0% осіб, відповідно; постпрандіальної глікемії (через шість місяців) – у 40,0% і 20,0% осіб, відповідно. </w:t>
      </w:r>
    </w:p>
    <w:p w:rsidR="003D5925" w:rsidRDefault="005F2A3E" w:rsidP="00452B11">
      <w:pPr>
        <w:spacing w:line="384" w:lineRule="auto"/>
        <w:ind w:firstLine="709"/>
        <w:jc w:val="both"/>
        <w:rPr>
          <w:sz w:val="28"/>
          <w:szCs w:val="28"/>
          <w:lang w:val="uk-UA"/>
        </w:rPr>
      </w:pPr>
      <w:r w:rsidRPr="00A634BA">
        <w:rPr>
          <w:sz w:val="28"/>
          <w:szCs w:val="28"/>
          <w:lang w:val="uk-UA"/>
        </w:rPr>
        <w:t>Повторне дослідження ліпідного спектру к</w:t>
      </w:r>
      <w:r w:rsidR="00A634BA" w:rsidRPr="00A634BA">
        <w:rPr>
          <w:sz w:val="28"/>
          <w:szCs w:val="28"/>
          <w:lang w:val="uk-UA"/>
        </w:rPr>
        <w:t>рові свідчило про поліпшення об</w:t>
      </w:r>
      <w:r w:rsidRPr="00A634BA">
        <w:rPr>
          <w:sz w:val="28"/>
          <w:szCs w:val="28"/>
          <w:lang w:val="uk-UA"/>
        </w:rPr>
        <w:t>міну ліпідів у чоловіків та жінок обох груп.</w:t>
      </w:r>
    </w:p>
    <w:p w:rsidR="003D5925" w:rsidRDefault="005F2A3E" w:rsidP="00452B11">
      <w:pPr>
        <w:spacing w:line="384" w:lineRule="auto"/>
        <w:ind w:firstLine="709"/>
        <w:jc w:val="both"/>
        <w:rPr>
          <w:sz w:val="28"/>
          <w:szCs w:val="28"/>
          <w:lang w:val="uk-UA"/>
        </w:rPr>
      </w:pPr>
      <w:r w:rsidRPr="003D5925">
        <w:rPr>
          <w:sz w:val="28"/>
          <w:szCs w:val="28"/>
          <w:lang w:val="uk-UA"/>
        </w:rPr>
        <w:t xml:space="preserve"> Так, з</w:t>
      </w:r>
      <w:r w:rsidR="003D5925">
        <w:rPr>
          <w:sz w:val="28"/>
          <w:szCs w:val="28"/>
          <w:lang w:val="uk-UA"/>
        </w:rPr>
        <w:t>меншення рівня ліпопротеїдів ви</w:t>
      </w:r>
      <w:r w:rsidRPr="003D5925">
        <w:rPr>
          <w:sz w:val="28"/>
          <w:szCs w:val="28"/>
          <w:lang w:val="uk-UA"/>
        </w:rPr>
        <w:t xml:space="preserve">сокої щільності у чоловіків обох груп не відмічалось, підвищення рівня тригліцеридів спостерігалося у 4,0% хворих основної та у 20,0% осіб контрольної групи, ліпопротеїдів дуже низької щільності – у 4,0% основної та у 24,0% хворих контрольної групи. </w:t>
      </w:r>
    </w:p>
    <w:p w:rsidR="003D5925" w:rsidRDefault="005F2A3E" w:rsidP="00452B11">
      <w:pPr>
        <w:spacing w:line="384" w:lineRule="auto"/>
        <w:ind w:firstLine="709"/>
        <w:jc w:val="both"/>
        <w:rPr>
          <w:sz w:val="28"/>
          <w:szCs w:val="28"/>
          <w:lang w:val="uk-UA"/>
        </w:rPr>
      </w:pPr>
      <w:r w:rsidRPr="003D5925">
        <w:rPr>
          <w:sz w:val="28"/>
          <w:szCs w:val="28"/>
          <w:lang w:val="uk-UA"/>
        </w:rPr>
        <w:t>Підвищений рівень тригліцеридів та ліпопрот</w:t>
      </w:r>
      <w:r w:rsidR="003D5925">
        <w:rPr>
          <w:sz w:val="28"/>
          <w:szCs w:val="28"/>
          <w:lang w:val="uk-UA"/>
        </w:rPr>
        <w:t>еїдів дуже низької щільності ві</w:t>
      </w:r>
      <w:r w:rsidRPr="003D5925">
        <w:rPr>
          <w:sz w:val="28"/>
          <w:szCs w:val="28"/>
          <w:lang w:val="uk-UA"/>
        </w:rPr>
        <w:t>дмічався у 8,6% і 8,6% жінок ОГ, відповідно, та у 2</w:t>
      </w:r>
      <w:r w:rsidR="003D5925">
        <w:rPr>
          <w:sz w:val="28"/>
          <w:szCs w:val="28"/>
          <w:lang w:val="uk-UA"/>
        </w:rPr>
        <w:t>0,0% і 22,9% жінок КГ, відповід</w:t>
      </w:r>
      <w:r w:rsidRPr="003D5925">
        <w:rPr>
          <w:sz w:val="28"/>
          <w:szCs w:val="28"/>
          <w:lang w:val="uk-UA"/>
        </w:rPr>
        <w:t xml:space="preserve">но. </w:t>
      </w:r>
    </w:p>
    <w:p w:rsidR="003D5925" w:rsidRDefault="005F2A3E" w:rsidP="00452B11">
      <w:pPr>
        <w:spacing w:line="384" w:lineRule="auto"/>
        <w:ind w:firstLine="709"/>
        <w:jc w:val="both"/>
        <w:rPr>
          <w:sz w:val="28"/>
          <w:szCs w:val="28"/>
          <w:lang w:val="uk-UA"/>
        </w:rPr>
      </w:pPr>
      <w:r w:rsidRPr="003D5925">
        <w:rPr>
          <w:sz w:val="28"/>
          <w:szCs w:val="28"/>
          <w:lang w:val="uk-UA"/>
        </w:rPr>
        <w:t xml:space="preserve">У чоловіків ОГ загальний холестерин при повторному дослідженні досяг цільового рівня і становив 4,51±0,11 ммоль*л -1, у чоловіків КГ цей показник теж зазнав позитивних змін і зменшився з 5,02±0,21 ммоль*л -1 при первинному до 4,70±0,19 ммоль*л -1 при повторному обстеженні, але не досяг цільового рівня. </w:t>
      </w:r>
    </w:p>
    <w:p w:rsidR="003D5925" w:rsidRDefault="005F2A3E" w:rsidP="00452B11">
      <w:pPr>
        <w:spacing w:line="384" w:lineRule="auto"/>
        <w:ind w:firstLine="709"/>
        <w:jc w:val="both"/>
        <w:rPr>
          <w:sz w:val="28"/>
          <w:szCs w:val="28"/>
          <w:lang w:val="uk-UA"/>
        </w:rPr>
      </w:pPr>
      <w:r w:rsidRPr="003D5925">
        <w:rPr>
          <w:sz w:val="28"/>
          <w:szCs w:val="28"/>
          <w:lang w:val="uk-UA"/>
        </w:rPr>
        <w:t>На відміну від ОГ, в чоловіків КГ рівень ЛПНЩ при повторному обсте</w:t>
      </w:r>
      <w:r w:rsidR="003D5925">
        <w:rPr>
          <w:sz w:val="28"/>
          <w:szCs w:val="28"/>
          <w:lang w:val="uk-UA"/>
        </w:rPr>
        <w:t>женні не досяг цільового рі</w:t>
      </w:r>
      <w:r w:rsidRPr="003D5925">
        <w:rPr>
          <w:sz w:val="28"/>
          <w:szCs w:val="28"/>
          <w:lang w:val="uk-UA"/>
        </w:rPr>
        <w:t xml:space="preserve">вня (ОГ – 2,61±0,07 ммоль*л -1 та КГ – 2,81±0,08 ммоль*л -1). </w:t>
      </w:r>
    </w:p>
    <w:p w:rsidR="003D5925" w:rsidRDefault="005F2A3E" w:rsidP="00452B11">
      <w:pPr>
        <w:spacing w:line="384" w:lineRule="auto"/>
        <w:ind w:firstLine="709"/>
        <w:jc w:val="both"/>
        <w:rPr>
          <w:sz w:val="28"/>
          <w:szCs w:val="28"/>
          <w:lang w:val="uk-UA"/>
        </w:rPr>
      </w:pPr>
      <w:proofErr w:type="gramStart"/>
      <w:r w:rsidRPr="00D2617B">
        <w:rPr>
          <w:sz w:val="28"/>
          <w:szCs w:val="28"/>
        </w:rPr>
        <w:t>Р</w:t>
      </w:r>
      <w:proofErr w:type="gramEnd"/>
      <w:r w:rsidRPr="00D2617B">
        <w:rPr>
          <w:sz w:val="28"/>
          <w:szCs w:val="28"/>
        </w:rPr>
        <w:t xml:space="preserve">івень загального холестерину в жінок ОГ зменшився з 5,16±0,14 ммоль*л -1 при первинному до 4,39±0,12 ммоль*л -1 при повторному (р0,05), але не досяг цільового рівня і його зміни були статистично незначущими. </w:t>
      </w:r>
    </w:p>
    <w:p w:rsidR="003D5925" w:rsidRDefault="005F2A3E" w:rsidP="00452B11">
      <w:pPr>
        <w:spacing w:line="384" w:lineRule="auto"/>
        <w:ind w:firstLine="709"/>
        <w:jc w:val="both"/>
        <w:rPr>
          <w:sz w:val="28"/>
          <w:szCs w:val="28"/>
          <w:lang w:val="uk-UA"/>
        </w:rPr>
      </w:pPr>
      <w:r w:rsidRPr="003D5925">
        <w:rPr>
          <w:sz w:val="28"/>
          <w:szCs w:val="28"/>
          <w:lang w:val="uk-UA"/>
        </w:rPr>
        <w:t>Досліджуючи рівні ТГ, ЛПВЩ, ЛПНЩ та ЛПДНЩ в жінок обох груп спостерігали до</w:t>
      </w:r>
      <w:r w:rsidR="00A634BA">
        <w:rPr>
          <w:sz w:val="28"/>
          <w:szCs w:val="28"/>
          <w:lang w:val="uk-UA"/>
        </w:rPr>
        <w:t>стовірне покращення цих показни</w:t>
      </w:r>
      <w:r w:rsidRPr="003D5925">
        <w:rPr>
          <w:sz w:val="28"/>
          <w:szCs w:val="28"/>
          <w:lang w:val="uk-UA"/>
        </w:rPr>
        <w:t xml:space="preserve">ків після застосування засобів фізичної реабілітації. </w:t>
      </w:r>
    </w:p>
    <w:p w:rsidR="003D5925" w:rsidRDefault="005F2A3E" w:rsidP="00452B11">
      <w:pPr>
        <w:spacing w:line="384" w:lineRule="auto"/>
        <w:ind w:firstLine="709"/>
        <w:jc w:val="both"/>
        <w:rPr>
          <w:sz w:val="28"/>
          <w:szCs w:val="28"/>
          <w:lang w:val="uk-UA"/>
        </w:rPr>
      </w:pPr>
      <w:r w:rsidRPr="00D2617B">
        <w:rPr>
          <w:sz w:val="28"/>
          <w:szCs w:val="28"/>
        </w:rPr>
        <w:lastRenderedPageBreak/>
        <w:t xml:space="preserve">Порівняння отриманих результатів </w:t>
      </w:r>
      <w:proofErr w:type="gramStart"/>
      <w:r w:rsidRPr="00D2617B">
        <w:rPr>
          <w:sz w:val="28"/>
          <w:szCs w:val="28"/>
        </w:rPr>
        <w:t>досл</w:t>
      </w:r>
      <w:proofErr w:type="gramEnd"/>
      <w:r w:rsidRPr="00D2617B">
        <w:rPr>
          <w:sz w:val="28"/>
          <w:szCs w:val="28"/>
        </w:rPr>
        <w:t>ідження гемодинамічних показників та стану ВНС показало наявність тенденції до врів</w:t>
      </w:r>
      <w:r w:rsidR="003D5925">
        <w:rPr>
          <w:sz w:val="28"/>
          <w:szCs w:val="28"/>
        </w:rPr>
        <w:t>новаженості симпатичного і пара</w:t>
      </w:r>
      <w:r w:rsidRPr="00D2617B">
        <w:rPr>
          <w:sz w:val="28"/>
          <w:szCs w:val="28"/>
        </w:rPr>
        <w:t xml:space="preserve">симпатичного відділів ВНС у хворих основної групи. </w:t>
      </w:r>
    </w:p>
    <w:p w:rsidR="003D5925" w:rsidRDefault="003D5925" w:rsidP="00452B11">
      <w:pPr>
        <w:spacing w:line="384" w:lineRule="auto"/>
        <w:ind w:firstLine="709"/>
        <w:jc w:val="both"/>
        <w:rPr>
          <w:sz w:val="28"/>
          <w:szCs w:val="28"/>
          <w:lang w:val="uk-UA"/>
        </w:rPr>
      </w:pPr>
      <w:r>
        <w:rPr>
          <w:sz w:val="28"/>
          <w:szCs w:val="28"/>
        </w:rPr>
        <w:t xml:space="preserve">Так, при </w:t>
      </w:r>
      <w:proofErr w:type="gramStart"/>
      <w:r>
        <w:rPr>
          <w:sz w:val="28"/>
          <w:szCs w:val="28"/>
        </w:rPr>
        <w:t>повторному</w:t>
      </w:r>
      <w:proofErr w:type="gramEnd"/>
      <w:r>
        <w:rPr>
          <w:sz w:val="28"/>
          <w:szCs w:val="28"/>
        </w:rPr>
        <w:t xml:space="preserve"> обсте</w:t>
      </w:r>
      <w:r w:rsidR="005F2A3E" w:rsidRPr="00D2617B">
        <w:rPr>
          <w:sz w:val="28"/>
          <w:szCs w:val="28"/>
        </w:rPr>
        <w:t>женні у хворих чоловіків основної групи ейтонія спостерігалась у 40,0</w:t>
      </w:r>
      <w:r w:rsidR="00A634BA">
        <w:rPr>
          <w:sz w:val="28"/>
          <w:szCs w:val="28"/>
        </w:rPr>
        <w:t>%, симпати</w:t>
      </w:r>
      <w:r w:rsidR="005F2A3E" w:rsidRPr="00D2617B">
        <w:rPr>
          <w:sz w:val="28"/>
          <w:szCs w:val="28"/>
        </w:rPr>
        <w:t xml:space="preserve">котонія – у 20,0%, парасимпатикотонія – у 40,0% хворих. </w:t>
      </w:r>
    </w:p>
    <w:p w:rsidR="003D5925" w:rsidRDefault="003D5925" w:rsidP="00452B11">
      <w:pPr>
        <w:spacing w:line="384" w:lineRule="auto"/>
        <w:ind w:firstLine="709"/>
        <w:jc w:val="both"/>
        <w:rPr>
          <w:sz w:val="28"/>
          <w:szCs w:val="28"/>
          <w:lang w:val="uk-UA"/>
        </w:rPr>
      </w:pPr>
      <w:r>
        <w:rPr>
          <w:sz w:val="28"/>
          <w:szCs w:val="28"/>
        </w:rPr>
        <w:t>У хворих контрольної гру</w:t>
      </w:r>
      <w:r w:rsidR="005F2A3E" w:rsidRPr="00D2617B">
        <w:rPr>
          <w:sz w:val="28"/>
          <w:szCs w:val="28"/>
        </w:rPr>
        <w:t xml:space="preserve">пи ейтонія спостерігалась у 12,0%, симпатикотонія – у 8,0%, парасимпатикотонія – у 80,0% хворих. </w:t>
      </w:r>
    </w:p>
    <w:p w:rsidR="003D5925" w:rsidRDefault="005F2A3E" w:rsidP="00452B11">
      <w:pPr>
        <w:spacing w:line="384" w:lineRule="auto"/>
        <w:ind w:firstLine="709"/>
        <w:jc w:val="both"/>
        <w:rPr>
          <w:sz w:val="28"/>
          <w:szCs w:val="28"/>
          <w:lang w:val="uk-UA"/>
        </w:rPr>
      </w:pPr>
      <w:r w:rsidRPr="00D2617B">
        <w:rPr>
          <w:sz w:val="28"/>
          <w:szCs w:val="28"/>
        </w:rPr>
        <w:t xml:space="preserve">При </w:t>
      </w:r>
      <w:proofErr w:type="gramStart"/>
      <w:r w:rsidRPr="00D2617B">
        <w:rPr>
          <w:sz w:val="28"/>
          <w:szCs w:val="28"/>
        </w:rPr>
        <w:t>повторному</w:t>
      </w:r>
      <w:proofErr w:type="gramEnd"/>
      <w:r w:rsidRPr="00D2617B">
        <w:rPr>
          <w:sz w:val="28"/>
          <w:szCs w:val="28"/>
        </w:rPr>
        <w:t xml:space="preserve"> обстеженні жінок основної групи було виявлено ейтонію в 31,4%, симпатикотонію – в 37,2%, парасимпатикотонію – в 31,4% випадках. </w:t>
      </w:r>
    </w:p>
    <w:p w:rsidR="003D5925" w:rsidRDefault="005F2A3E" w:rsidP="00452B11">
      <w:pPr>
        <w:spacing w:line="384" w:lineRule="auto"/>
        <w:ind w:firstLine="709"/>
        <w:jc w:val="both"/>
        <w:rPr>
          <w:sz w:val="28"/>
          <w:szCs w:val="28"/>
          <w:lang w:val="uk-UA"/>
        </w:rPr>
      </w:pPr>
      <w:proofErr w:type="gramStart"/>
      <w:r w:rsidRPr="00D2617B">
        <w:rPr>
          <w:sz w:val="28"/>
          <w:szCs w:val="28"/>
        </w:rPr>
        <w:t>У</w:t>
      </w:r>
      <w:proofErr w:type="gramEnd"/>
      <w:r w:rsidRPr="00D2617B">
        <w:rPr>
          <w:sz w:val="28"/>
          <w:szCs w:val="28"/>
        </w:rPr>
        <w:t xml:space="preserve"> жі</w:t>
      </w:r>
      <w:proofErr w:type="gramStart"/>
      <w:r w:rsidRPr="00D2617B">
        <w:rPr>
          <w:sz w:val="28"/>
          <w:szCs w:val="28"/>
        </w:rPr>
        <w:t>нок</w:t>
      </w:r>
      <w:proofErr w:type="gramEnd"/>
      <w:r w:rsidRPr="00D2617B">
        <w:rPr>
          <w:sz w:val="28"/>
          <w:szCs w:val="28"/>
        </w:rPr>
        <w:t xml:space="preserve"> КГ ейтонія спостерігалась у 5,8%, симпатикотонія – у 77,1%, парасимпатикотонія – у 17,1% хворих. </w:t>
      </w:r>
    </w:p>
    <w:p w:rsidR="003D5925" w:rsidRDefault="005F2A3E" w:rsidP="00452B11">
      <w:pPr>
        <w:spacing w:line="384" w:lineRule="auto"/>
        <w:ind w:firstLine="709"/>
        <w:jc w:val="both"/>
        <w:rPr>
          <w:sz w:val="28"/>
          <w:szCs w:val="28"/>
          <w:lang w:val="uk-UA"/>
        </w:rPr>
      </w:pPr>
      <w:r w:rsidRPr="003D5925">
        <w:rPr>
          <w:sz w:val="28"/>
          <w:szCs w:val="28"/>
          <w:lang w:val="uk-UA"/>
        </w:rPr>
        <w:t>Крім того, рівень симпат</w:t>
      </w:r>
      <w:r w:rsidR="00A634BA">
        <w:rPr>
          <w:sz w:val="28"/>
          <w:szCs w:val="28"/>
          <w:lang w:val="uk-UA"/>
        </w:rPr>
        <w:t>икотонії за індексом Кердо у чо</w:t>
      </w:r>
      <w:r w:rsidRPr="003D5925">
        <w:rPr>
          <w:sz w:val="28"/>
          <w:szCs w:val="28"/>
          <w:lang w:val="uk-UA"/>
        </w:rPr>
        <w:t>ловіків ОГ був на рівні 5,34±1,15, у хворих КГ – 6,</w:t>
      </w:r>
      <w:r w:rsidR="00A634BA">
        <w:rPr>
          <w:sz w:val="28"/>
          <w:szCs w:val="28"/>
          <w:lang w:val="uk-UA"/>
        </w:rPr>
        <w:t>07±0,86; рівень парасимпатикото</w:t>
      </w:r>
      <w:r w:rsidRPr="003D5925">
        <w:rPr>
          <w:sz w:val="28"/>
          <w:szCs w:val="28"/>
          <w:lang w:val="uk-UA"/>
        </w:rPr>
        <w:t xml:space="preserve">нії у хворих ОГ та КГ був на рівні -3,05±0,32 та -7,90±3,46, відповідно. </w:t>
      </w:r>
    </w:p>
    <w:p w:rsidR="003D5925" w:rsidRDefault="005F2A3E" w:rsidP="00452B11">
      <w:pPr>
        <w:spacing w:line="384" w:lineRule="auto"/>
        <w:ind w:firstLine="709"/>
        <w:jc w:val="both"/>
        <w:rPr>
          <w:sz w:val="28"/>
          <w:szCs w:val="28"/>
          <w:lang w:val="uk-UA"/>
        </w:rPr>
      </w:pPr>
      <w:proofErr w:type="gramStart"/>
      <w:r w:rsidRPr="00D2617B">
        <w:rPr>
          <w:sz w:val="28"/>
          <w:szCs w:val="28"/>
        </w:rPr>
        <w:t>Р</w:t>
      </w:r>
      <w:proofErr w:type="gramEnd"/>
      <w:r w:rsidRPr="00D2617B">
        <w:rPr>
          <w:sz w:val="28"/>
          <w:szCs w:val="28"/>
        </w:rPr>
        <w:t xml:space="preserve">івень симпатикотонії за індексом Кердо у жінок ОГ та КГ був </w:t>
      </w:r>
      <w:r w:rsidR="003D5925">
        <w:rPr>
          <w:sz w:val="28"/>
          <w:szCs w:val="28"/>
        </w:rPr>
        <w:t>3,68±0,71 та 6,21±0,86, відпові</w:t>
      </w:r>
      <w:r w:rsidRPr="00D2617B">
        <w:rPr>
          <w:sz w:val="28"/>
          <w:szCs w:val="28"/>
        </w:rPr>
        <w:t xml:space="preserve">дно. </w:t>
      </w:r>
    </w:p>
    <w:p w:rsidR="003D5925" w:rsidRDefault="005F2A3E" w:rsidP="00452B11">
      <w:pPr>
        <w:spacing w:line="384" w:lineRule="auto"/>
        <w:ind w:firstLine="709"/>
        <w:jc w:val="both"/>
        <w:rPr>
          <w:sz w:val="28"/>
          <w:szCs w:val="28"/>
          <w:lang w:val="uk-UA"/>
        </w:rPr>
      </w:pPr>
      <w:r w:rsidRPr="00D2617B">
        <w:rPr>
          <w:sz w:val="28"/>
          <w:szCs w:val="28"/>
        </w:rPr>
        <w:t xml:space="preserve">Парасимпатикотонія в основній та контрольній групах жінок спостерігалась на </w:t>
      </w:r>
      <w:proofErr w:type="gramStart"/>
      <w:r w:rsidRPr="00D2617B">
        <w:rPr>
          <w:sz w:val="28"/>
          <w:szCs w:val="28"/>
        </w:rPr>
        <w:t>р</w:t>
      </w:r>
      <w:proofErr w:type="gramEnd"/>
      <w:r w:rsidRPr="00D2617B">
        <w:rPr>
          <w:sz w:val="28"/>
          <w:szCs w:val="28"/>
        </w:rPr>
        <w:t xml:space="preserve">івні -3,80±1,14 та -5,36±1,23, відповідно. </w:t>
      </w:r>
    </w:p>
    <w:p w:rsidR="00F31839" w:rsidRDefault="005F2A3E" w:rsidP="00452B11">
      <w:pPr>
        <w:spacing w:line="384" w:lineRule="auto"/>
        <w:ind w:firstLine="709"/>
        <w:jc w:val="both"/>
        <w:rPr>
          <w:sz w:val="28"/>
          <w:szCs w:val="28"/>
          <w:lang w:val="uk-UA"/>
        </w:rPr>
      </w:pPr>
      <w:r w:rsidRPr="00D2617B">
        <w:rPr>
          <w:sz w:val="28"/>
          <w:szCs w:val="28"/>
        </w:rPr>
        <w:t xml:space="preserve">Частота серцевих скорочень при повторному обстеженні в порівняні з первинним у чоловіків основної групи зменшилась на 19,8% (контрольної – на 8,8%), </w:t>
      </w:r>
      <w:proofErr w:type="gramStart"/>
      <w:r w:rsidRPr="00D2617B">
        <w:rPr>
          <w:sz w:val="28"/>
          <w:szCs w:val="28"/>
        </w:rPr>
        <w:t>р</w:t>
      </w:r>
      <w:proofErr w:type="gramEnd"/>
      <w:r w:rsidRPr="00D2617B">
        <w:rPr>
          <w:sz w:val="28"/>
          <w:szCs w:val="28"/>
        </w:rPr>
        <w:t xml:space="preserve">івень систолічного артеріального тиску зменшився на 9,1% (контрольної – на 5,2%), рівень діастолічного тиску зменшився на 11,0% (контрольної – на 3,9%). </w:t>
      </w:r>
    </w:p>
    <w:p w:rsidR="00F31839" w:rsidRDefault="005F2A3E" w:rsidP="00452B11">
      <w:pPr>
        <w:spacing w:line="384" w:lineRule="auto"/>
        <w:ind w:firstLine="709"/>
        <w:jc w:val="both"/>
        <w:rPr>
          <w:sz w:val="28"/>
          <w:szCs w:val="28"/>
          <w:lang w:val="uk-UA"/>
        </w:rPr>
      </w:pPr>
      <w:r w:rsidRPr="00D2617B">
        <w:rPr>
          <w:sz w:val="28"/>
          <w:szCs w:val="28"/>
        </w:rPr>
        <w:t xml:space="preserve">У жінок основної групи частота серцевих скорочень при повторному обстеженні в порівняні з первинним зменшилась на 17,9% (контрольної – на 10,5%), </w:t>
      </w:r>
      <w:proofErr w:type="gramStart"/>
      <w:r w:rsidRPr="00D2617B">
        <w:rPr>
          <w:sz w:val="28"/>
          <w:szCs w:val="28"/>
        </w:rPr>
        <w:t>р</w:t>
      </w:r>
      <w:proofErr w:type="gramEnd"/>
      <w:r w:rsidRPr="00D2617B">
        <w:rPr>
          <w:sz w:val="28"/>
          <w:szCs w:val="28"/>
        </w:rPr>
        <w:t xml:space="preserve">івень систолічного артеріального тиску зменшився на 10,8% </w:t>
      </w:r>
      <w:r w:rsidRPr="00D2617B">
        <w:rPr>
          <w:sz w:val="28"/>
          <w:szCs w:val="28"/>
        </w:rPr>
        <w:lastRenderedPageBreak/>
        <w:t xml:space="preserve">(контрольної – на 5,7%), рівень діастолічного – на 11,1% (контрольної – на 6,8%). </w:t>
      </w:r>
    </w:p>
    <w:p w:rsidR="00F31839" w:rsidRDefault="00F31839" w:rsidP="00452B11">
      <w:pPr>
        <w:spacing w:line="384" w:lineRule="auto"/>
        <w:ind w:firstLine="709"/>
        <w:jc w:val="both"/>
        <w:rPr>
          <w:sz w:val="28"/>
          <w:szCs w:val="28"/>
          <w:lang w:val="uk-UA"/>
        </w:rPr>
      </w:pPr>
      <w:r>
        <w:rPr>
          <w:sz w:val="28"/>
          <w:szCs w:val="28"/>
        </w:rPr>
        <w:t>У чолові</w:t>
      </w:r>
      <w:r w:rsidR="005F2A3E" w:rsidRPr="00D2617B">
        <w:rPr>
          <w:sz w:val="28"/>
          <w:szCs w:val="28"/>
        </w:rPr>
        <w:t xml:space="preserve">ків ОГ збільшився </w:t>
      </w:r>
      <w:proofErr w:type="gramStart"/>
      <w:r w:rsidR="005F2A3E" w:rsidRPr="00D2617B">
        <w:rPr>
          <w:sz w:val="28"/>
          <w:szCs w:val="28"/>
        </w:rPr>
        <w:t>р</w:t>
      </w:r>
      <w:proofErr w:type="gramEnd"/>
      <w:r w:rsidR="005F2A3E" w:rsidRPr="00D2617B">
        <w:rPr>
          <w:sz w:val="28"/>
          <w:szCs w:val="28"/>
        </w:rPr>
        <w:t xml:space="preserve">івень УО з 66,98±1,74 до 68,23±1,12 мл (р&gt;0,05), при цьому ХОК достовірно зменшився за рахунок зменшення ЧСС у обстежуваних хворих. </w:t>
      </w:r>
    </w:p>
    <w:p w:rsidR="00F31839" w:rsidRDefault="00F31839" w:rsidP="00452B11">
      <w:pPr>
        <w:spacing w:line="384" w:lineRule="auto"/>
        <w:ind w:firstLine="709"/>
        <w:jc w:val="both"/>
        <w:rPr>
          <w:sz w:val="28"/>
          <w:szCs w:val="28"/>
          <w:lang w:val="uk-UA"/>
        </w:rPr>
      </w:pPr>
      <w:r>
        <w:rPr>
          <w:sz w:val="28"/>
          <w:szCs w:val="28"/>
        </w:rPr>
        <w:t>Змен</w:t>
      </w:r>
      <w:r w:rsidR="005F2A3E" w:rsidRPr="00D2617B">
        <w:rPr>
          <w:sz w:val="28"/>
          <w:szCs w:val="28"/>
        </w:rPr>
        <w:t>шення</w:t>
      </w:r>
      <w:proofErr w:type="gramStart"/>
      <w:r w:rsidR="005F2A3E" w:rsidRPr="00D2617B">
        <w:rPr>
          <w:sz w:val="28"/>
          <w:szCs w:val="28"/>
        </w:rPr>
        <w:t xml:space="preserve"> С</w:t>
      </w:r>
      <w:proofErr w:type="gramEnd"/>
      <w:r w:rsidR="005F2A3E" w:rsidRPr="00D2617B">
        <w:rPr>
          <w:sz w:val="28"/>
          <w:szCs w:val="28"/>
        </w:rPr>
        <w:t xml:space="preserve">І з 3,16±0,09 до 2,68±0,07 л/хв./м 2 вказує на поліпшення функціонального стану серцево-судинної системи. </w:t>
      </w:r>
    </w:p>
    <w:p w:rsidR="00F31839" w:rsidRDefault="005F2A3E" w:rsidP="00452B11">
      <w:pPr>
        <w:spacing w:line="384" w:lineRule="auto"/>
        <w:ind w:firstLine="709"/>
        <w:jc w:val="both"/>
        <w:rPr>
          <w:sz w:val="28"/>
          <w:szCs w:val="28"/>
          <w:lang w:val="uk-UA"/>
        </w:rPr>
      </w:pPr>
      <w:r w:rsidRPr="00D2617B">
        <w:rPr>
          <w:sz w:val="28"/>
          <w:szCs w:val="28"/>
        </w:rPr>
        <w:t xml:space="preserve">Зростання УІ до 37,01±0,88 мл/м 2 </w:t>
      </w:r>
      <w:proofErr w:type="gramStart"/>
      <w:r w:rsidRPr="00D2617B">
        <w:rPr>
          <w:sz w:val="28"/>
          <w:szCs w:val="28"/>
        </w:rPr>
        <w:t>св</w:t>
      </w:r>
      <w:proofErr w:type="gramEnd"/>
      <w:r w:rsidRPr="00D2617B">
        <w:rPr>
          <w:sz w:val="28"/>
          <w:szCs w:val="28"/>
        </w:rPr>
        <w:t>ідчить про наближення типу кровообігу у чоловіків ОГ до най</w:t>
      </w:r>
      <w:r w:rsidR="00F31839">
        <w:rPr>
          <w:sz w:val="28"/>
          <w:szCs w:val="28"/>
        </w:rPr>
        <w:t>більш оптимального, еукінетично</w:t>
      </w:r>
      <w:r w:rsidRPr="00D2617B">
        <w:rPr>
          <w:sz w:val="28"/>
          <w:szCs w:val="28"/>
        </w:rPr>
        <w:t xml:space="preserve">го. </w:t>
      </w:r>
    </w:p>
    <w:p w:rsidR="00F31839" w:rsidRDefault="005F2A3E" w:rsidP="00452B11">
      <w:pPr>
        <w:spacing w:line="384" w:lineRule="auto"/>
        <w:ind w:firstLine="709"/>
        <w:jc w:val="both"/>
        <w:rPr>
          <w:sz w:val="28"/>
          <w:szCs w:val="28"/>
          <w:lang w:val="uk-UA"/>
        </w:rPr>
      </w:pPr>
      <w:r w:rsidRPr="00D2617B">
        <w:rPr>
          <w:sz w:val="28"/>
          <w:szCs w:val="28"/>
        </w:rPr>
        <w:t>У чоловіків КГ при повторному обстеженні с</w:t>
      </w:r>
      <w:r w:rsidR="0057540C">
        <w:rPr>
          <w:sz w:val="28"/>
          <w:szCs w:val="28"/>
        </w:rPr>
        <w:t>постерігалось статистично незна</w:t>
      </w:r>
      <w:r w:rsidRPr="00D2617B">
        <w:rPr>
          <w:sz w:val="28"/>
          <w:szCs w:val="28"/>
        </w:rPr>
        <w:t xml:space="preserve">чуще зменшення </w:t>
      </w:r>
      <w:proofErr w:type="gramStart"/>
      <w:r w:rsidRPr="00D2617B">
        <w:rPr>
          <w:sz w:val="28"/>
          <w:szCs w:val="28"/>
        </w:rPr>
        <w:t>р</w:t>
      </w:r>
      <w:proofErr w:type="gramEnd"/>
      <w:r w:rsidRPr="00D2617B">
        <w:rPr>
          <w:sz w:val="28"/>
          <w:szCs w:val="28"/>
        </w:rPr>
        <w:t xml:space="preserve">івня УО з 65,42±1,95 до 63,67±1,64 мл та зменшення рівня ХОК з 5949,7±133,5 до 5286,9±116,1 мл/хв. за рахунок як ЧСС, так і УО. </w:t>
      </w:r>
    </w:p>
    <w:p w:rsidR="00F31839" w:rsidRDefault="005F2A3E" w:rsidP="00452B11">
      <w:pPr>
        <w:spacing w:line="384" w:lineRule="auto"/>
        <w:ind w:firstLine="709"/>
        <w:jc w:val="both"/>
        <w:rPr>
          <w:sz w:val="28"/>
          <w:szCs w:val="28"/>
          <w:lang w:val="uk-UA"/>
        </w:rPr>
      </w:pPr>
      <w:r w:rsidRPr="00F31839">
        <w:rPr>
          <w:sz w:val="28"/>
          <w:szCs w:val="28"/>
          <w:lang w:val="uk-UA"/>
        </w:rPr>
        <w:t xml:space="preserve">Зменшення УІ у чоловіків КГ з </w:t>
      </w:r>
      <w:r w:rsidR="0057540C">
        <w:rPr>
          <w:sz w:val="28"/>
          <w:szCs w:val="28"/>
          <w:lang w:val="uk-UA"/>
        </w:rPr>
        <w:t>34,08±1,19 до 33,89±1,09 мл/м 2</w:t>
      </w:r>
      <w:r w:rsidRPr="00F31839">
        <w:rPr>
          <w:sz w:val="28"/>
          <w:szCs w:val="28"/>
          <w:lang w:val="uk-UA"/>
        </w:rPr>
        <w:t xml:space="preserve">, на відміну від чоловіків ОГ, свідчить про наявність гіпокінетичного типу кровообігу у хворих контрольної групи. </w:t>
      </w:r>
    </w:p>
    <w:p w:rsidR="00F31839" w:rsidRDefault="00F31839" w:rsidP="00452B11">
      <w:pPr>
        <w:spacing w:line="384" w:lineRule="auto"/>
        <w:ind w:firstLine="709"/>
        <w:jc w:val="both"/>
        <w:rPr>
          <w:sz w:val="28"/>
          <w:szCs w:val="28"/>
          <w:lang w:val="uk-UA"/>
        </w:rPr>
      </w:pPr>
      <w:r>
        <w:rPr>
          <w:sz w:val="28"/>
          <w:szCs w:val="28"/>
        </w:rPr>
        <w:t>У чоло</w:t>
      </w:r>
      <w:r w:rsidR="005F2A3E" w:rsidRPr="00D2617B">
        <w:rPr>
          <w:sz w:val="28"/>
          <w:szCs w:val="28"/>
        </w:rPr>
        <w:t>віків ОГ, за даними</w:t>
      </w:r>
      <w:proofErr w:type="gramStart"/>
      <w:r w:rsidR="005F2A3E" w:rsidRPr="00D2617B">
        <w:rPr>
          <w:sz w:val="28"/>
          <w:szCs w:val="28"/>
        </w:rPr>
        <w:t xml:space="preserve"> У</w:t>
      </w:r>
      <w:proofErr w:type="gramEnd"/>
      <w:r w:rsidR="005F2A3E" w:rsidRPr="00D2617B">
        <w:rPr>
          <w:sz w:val="28"/>
          <w:szCs w:val="28"/>
        </w:rPr>
        <w:t>І (37,01±0</w:t>
      </w:r>
      <w:r>
        <w:rPr>
          <w:sz w:val="28"/>
          <w:szCs w:val="28"/>
        </w:rPr>
        <w:t>,88 мл/м 2</w:t>
      </w:r>
      <w:r w:rsidR="005F2A3E" w:rsidRPr="00D2617B">
        <w:rPr>
          <w:sz w:val="28"/>
          <w:szCs w:val="28"/>
        </w:rPr>
        <w:t xml:space="preserve">), тип кровообігу наближається до найбільш оптимального – еукінетичного. </w:t>
      </w:r>
    </w:p>
    <w:p w:rsidR="00F31839" w:rsidRDefault="005F2A3E" w:rsidP="00452B11">
      <w:pPr>
        <w:spacing w:line="384" w:lineRule="auto"/>
        <w:ind w:firstLine="709"/>
        <w:jc w:val="both"/>
        <w:rPr>
          <w:sz w:val="28"/>
          <w:szCs w:val="28"/>
          <w:lang w:val="uk-UA"/>
        </w:rPr>
      </w:pPr>
      <w:r w:rsidRPr="00F31839">
        <w:rPr>
          <w:sz w:val="28"/>
          <w:szCs w:val="28"/>
          <w:lang w:val="uk-UA"/>
        </w:rPr>
        <w:t>Порівнюючи показники діяльності ССС у хворих чоловіків ОГ і КГ, дійшли висновку, що при повторному обстеженні в основній групі вони (крім серцевого індексу) були достовір</w:t>
      </w:r>
      <w:r w:rsidR="0057540C">
        <w:rPr>
          <w:sz w:val="28"/>
          <w:szCs w:val="28"/>
          <w:lang w:val="uk-UA"/>
        </w:rPr>
        <w:t>но кращими, що свідчить про еко</w:t>
      </w:r>
      <w:r w:rsidRPr="00F31839">
        <w:rPr>
          <w:sz w:val="28"/>
          <w:szCs w:val="28"/>
          <w:lang w:val="uk-UA"/>
        </w:rPr>
        <w:t xml:space="preserve">номізацію роботи серцево-судинної системи. </w:t>
      </w:r>
    </w:p>
    <w:p w:rsidR="00F31839" w:rsidRDefault="005F2A3E" w:rsidP="00452B11">
      <w:pPr>
        <w:spacing w:line="384" w:lineRule="auto"/>
        <w:ind w:firstLine="709"/>
        <w:jc w:val="both"/>
        <w:rPr>
          <w:sz w:val="28"/>
          <w:szCs w:val="28"/>
          <w:lang w:val="uk-UA"/>
        </w:rPr>
      </w:pPr>
      <w:r w:rsidRPr="00F31839">
        <w:rPr>
          <w:sz w:val="28"/>
          <w:szCs w:val="28"/>
          <w:lang w:val="uk-UA"/>
        </w:rPr>
        <w:t>При дослідженні УО, ХОК, СІ та УІ у 13 жінок основної та контрольної груп спостерігало</w:t>
      </w:r>
      <w:r w:rsidR="0057540C">
        <w:rPr>
          <w:sz w:val="28"/>
          <w:szCs w:val="28"/>
          <w:lang w:val="uk-UA"/>
        </w:rPr>
        <w:t>ся статистично значуще покращен</w:t>
      </w:r>
      <w:r w:rsidRPr="00F31839">
        <w:rPr>
          <w:sz w:val="28"/>
          <w:szCs w:val="28"/>
          <w:lang w:val="uk-UA"/>
        </w:rPr>
        <w:t xml:space="preserve">ня показників, що свідчить про економізацію роботи, поліпшення функціонального стану серцево-судинної системи. </w:t>
      </w:r>
    </w:p>
    <w:p w:rsidR="0057540C" w:rsidRDefault="005F2A3E" w:rsidP="00452B11">
      <w:pPr>
        <w:spacing w:line="384" w:lineRule="auto"/>
        <w:ind w:firstLine="709"/>
        <w:jc w:val="both"/>
        <w:rPr>
          <w:sz w:val="28"/>
          <w:szCs w:val="28"/>
          <w:lang w:val="uk-UA"/>
        </w:rPr>
      </w:pPr>
      <w:r w:rsidRPr="00D2617B">
        <w:rPr>
          <w:sz w:val="28"/>
          <w:szCs w:val="28"/>
        </w:rPr>
        <w:lastRenderedPageBreak/>
        <w:t>Збільшення ХОК при однаковому УО у жінок КГ відбулося за рахунок більшої ЧСС, ніж у жінок ОГ; р</w:t>
      </w:r>
      <w:r w:rsidR="0057540C">
        <w:rPr>
          <w:sz w:val="28"/>
          <w:szCs w:val="28"/>
        </w:rPr>
        <w:t>івень</w:t>
      </w:r>
      <w:proofErr w:type="gramStart"/>
      <w:r w:rsidR="0057540C">
        <w:rPr>
          <w:sz w:val="28"/>
          <w:szCs w:val="28"/>
        </w:rPr>
        <w:t xml:space="preserve"> У</w:t>
      </w:r>
      <w:proofErr w:type="gramEnd"/>
      <w:r w:rsidR="0057540C">
        <w:rPr>
          <w:sz w:val="28"/>
          <w:szCs w:val="28"/>
        </w:rPr>
        <w:t>І 39,15±1,08 мл/м 2 у жі</w:t>
      </w:r>
      <w:r w:rsidRPr="00D2617B">
        <w:rPr>
          <w:sz w:val="28"/>
          <w:szCs w:val="28"/>
        </w:rPr>
        <w:t>нок ОГ вказує на наявність у ни</w:t>
      </w:r>
      <w:r w:rsidR="0057540C">
        <w:rPr>
          <w:sz w:val="28"/>
          <w:szCs w:val="28"/>
        </w:rPr>
        <w:t>х еукінетичного типу кровообігу</w:t>
      </w:r>
      <w:r w:rsidR="0057540C">
        <w:rPr>
          <w:sz w:val="28"/>
          <w:szCs w:val="28"/>
          <w:lang w:val="uk-UA"/>
        </w:rPr>
        <w:t>.</w:t>
      </w:r>
    </w:p>
    <w:p w:rsidR="00F31839" w:rsidRDefault="005F2A3E" w:rsidP="00452B11">
      <w:pPr>
        <w:spacing w:line="384" w:lineRule="auto"/>
        <w:ind w:firstLine="709"/>
        <w:jc w:val="both"/>
        <w:rPr>
          <w:sz w:val="28"/>
          <w:szCs w:val="28"/>
          <w:lang w:val="uk-UA"/>
        </w:rPr>
      </w:pPr>
      <w:r w:rsidRPr="00D2617B">
        <w:rPr>
          <w:sz w:val="28"/>
          <w:szCs w:val="28"/>
        </w:rPr>
        <w:t xml:space="preserve"> У жінок КГ </w:t>
      </w:r>
      <w:proofErr w:type="gramStart"/>
      <w:r w:rsidRPr="00D2617B">
        <w:rPr>
          <w:sz w:val="28"/>
          <w:szCs w:val="28"/>
        </w:rPr>
        <w:t>р</w:t>
      </w:r>
      <w:proofErr w:type="gramEnd"/>
      <w:r w:rsidRPr="00D2617B">
        <w:rPr>
          <w:sz w:val="28"/>
          <w:szCs w:val="28"/>
        </w:rPr>
        <w:t>івен</w:t>
      </w:r>
      <w:r w:rsidR="00F31839">
        <w:rPr>
          <w:sz w:val="28"/>
          <w:szCs w:val="28"/>
        </w:rPr>
        <w:t>ь УІ – 37,22±1,09 мл/м 2</w:t>
      </w:r>
      <w:r w:rsidRPr="00D2617B">
        <w:rPr>
          <w:sz w:val="28"/>
          <w:szCs w:val="28"/>
        </w:rPr>
        <w:t>, що свідчить про наявність у</w:t>
      </w:r>
      <w:r w:rsidR="0057540C">
        <w:rPr>
          <w:sz w:val="28"/>
          <w:szCs w:val="28"/>
        </w:rPr>
        <w:t xml:space="preserve"> них гіпокінетичного типу крово</w:t>
      </w:r>
      <w:r w:rsidRPr="00D2617B">
        <w:rPr>
          <w:sz w:val="28"/>
          <w:szCs w:val="28"/>
        </w:rPr>
        <w:t xml:space="preserve">обігу. </w:t>
      </w:r>
    </w:p>
    <w:p w:rsidR="00F31839" w:rsidRDefault="005F2A3E" w:rsidP="00452B11">
      <w:pPr>
        <w:spacing w:line="384" w:lineRule="auto"/>
        <w:ind w:firstLine="709"/>
        <w:jc w:val="both"/>
        <w:rPr>
          <w:sz w:val="28"/>
          <w:szCs w:val="28"/>
          <w:lang w:val="uk-UA"/>
        </w:rPr>
      </w:pPr>
      <w:r w:rsidRPr="00F31839">
        <w:rPr>
          <w:sz w:val="28"/>
          <w:szCs w:val="28"/>
          <w:lang w:val="uk-UA"/>
        </w:rPr>
        <w:t>Аналіз результатів повторного психологічного тестування виявив, що кількість чоловіків ОГ з відсутністю депресії збільши</w:t>
      </w:r>
      <w:r w:rsidR="0057540C">
        <w:rPr>
          <w:sz w:val="28"/>
          <w:szCs w:val="28"/>
          <w:lang w:val="uk-UA"/>
        </w:rPr>
        <w:t>лася в 2,9 рази порівняно з пер</w:t>
      </w:r>
      <w:r w:rsidRPr="00F31839">
        <w:rPr>
          <w:sz w:val="28"/>
          <w:szCs w:val="28"/>
          <w:lang w:val="uk-UA"/>
        </w:rPr>
        <w:t xml:space="preserve">винним обстеженням та в 1,8 разів порівняно з чоловіками контрольної групи. </w:t>
      </w:r>
    </w:p>
    <w:p w:rsidR="00F31839" w:rsidRDefault="00F31839" w:rsidP="00452B11">
      <w:pPr>
        <w:spacing w:line="384" w:lineRule="auto"/>
        <w:ind w:firstLine="709"/>
        <w:jc w:val="both"/>
        <w:rPr>
          <w:sz w:val="28"/>
          <w:szCs w:val="28"/>
          <w:lang w:val="uk-UA"/>
        </w:rPr>
      </w:pPr>
      <w:r>
        <w:rPr>
          <w:sz w:val="28"/>
          <w:szCs w:val="28"/>
          <w:lang w:val="uk-UA"/>
        </w:rPr>
        <w:t>В ко</w:t>
      </w:r>
      <w:r w:rsidR="005F2A3E" w:rsidRPr="00F31839">
        <w:rPr>
          <w:sz w:val="28"/>
          <w:szCs w:val="28"/>
          <w:lang w:val="uk-UA"/>
        </w:rPr>
        <w:t xml:space="preserve">нтрольній групі чоловіків, в якій застосовувалися загальноприйняті засоби фізичної реабілітації, покращення результатів тесту за «Госпітальною шкалою тривоги та депресії» було незначним. </w:t>
      </w:r>
    </w:p>
    <w:p w:rsidR="00F31839" w:rsidRDefault="005F2A3E" w:rsidP="00452B11">
      <w:pPr>
        <w:spacing w:line="384" w:lineRule="auto"/>
        <w:ind w:firstLine="709"/>
        <w:jc w:val="both"/>
        <w:rPr>
          <w:sz w:val="28"/>
          <w:szCs w:val="28"/>
          <w:lang w:val="uk-UA"/>
        </w:rPr>
      </w:pPr>
      <w:r w:rsidRPr="00D2617B">
        <w:rPr>
          <w:sz w:val="28"/>
          <w:szCs w:val="28"/>
        </w:rPr>
        <w:t xml:space="preserve">В основній групі хворих в 5,5 рази зменшилась кількість </w:t>
      </w:r>
      <w:proofErr w:type="gramStart"/>
      <w:r w:rsidRPr="00D2617B">
        <w:rPr>
          <w:sz w:val="28"/>
          <w:szCs w:val="28"/>
        </w:rPr>
        <w:t>осіб</w:t>
      </w:r>
      <w:proofErr w:type="gramEnd"/>
      <w:r w:rsidRPr="00D2617B">
        <w:rPr>
          <w:sz w:val="28"/>
          <w:szCs w:val="28"/>
        </w:rPr>
        <w:t xml:space="preserve"> з клінічно вираженою депресією.</w:t>
      </w:r>
    </w:p>
    <w:p w:rsidR="00F31839" w:rsidRDefault="005F2A3E" w:rsidP="00452B11">
      <w:pPr>
        <w:spacing w:line="384" w:lineRule="auto"/>
        <w:ind w:firstLine="709"/>
        <w:jc w:val="both"/>
        <w:rPr>
          <w:sz w:val="28"/>
          <w:szCs w:val="28"/>
          <w:lang w:val="uk-UA"/>
        </w:rPr>
      </w:pPr>
      <w:r w:rsidRPr="00D2617B">
        <w:rPr>
          <w:sz w:val="28"/>
          <w:szCs w:val="28"/>
        </w:rPr>
        <w:t xml:space="preserve"> В контрольній групі хворих кількість осіб з подібною патологією при </w:t>
      </w:r>
      <w:proofErr w:type="gramStart"/>
      <w:r w:rsidRPr="00D2617B">
        <w:rPr>
          <w:sz w:val="28"/>
          <w:szCs w:val="28"/>
        </w:rPr>
        <w:t>повторному</w:t>
      </w:r>
      <w:proofErr w:type="gramEnd"/>
      <w:r w:rsidRPr="00D2617B">
        <w:rPr>
          <w:sz w:val="28"/>
          <w:szCs w:val="28"/>
        </w:rPr>
        <w:t xml:space="preserve"> обстеженні зменшилась лише в 1,25 рази. </w:t>
      </w:r>
    </w:p>
    <w:p w:rsidR="00F31839" w:rsidRDefault="00F31839" w:rsidP="00452B11">
      <w:pPr>
        <w:spacing w:line="384" w:lineRule="auto"/>
        <w:ind w:firstLine="709"/>
        <w:jc w:val="both"/>
        <w:rPr>
          <w:sz w:val="28"/>
          <w:szCs w:val="28"/>
          <w:lang w:val="uk-UA"/>
        </w:rPr>
      </w:pPr>
      <w:r>
        <w:rPr>
          <w:sz w:val="28"/>
          <w:szCs w:val="28"/>
          <w:lang w:val="uk-UA"/>
        </w:rPr>
        <w:t>Ди</w:t>
      </w:r>
      <w:r w:rsidR="005F2A3E" w:rsidRPr="00F31839">
        <w:rPr>
          <w:sz w:val="28"/>
          <w:szCs w:val="28"/>
          <w:lang w:val="uk-UA"/>
        </w:rPr>
        <w:t xml:space="preserve">наміка кількості осіб з субклінічно вираженими тривогою та депресією в основній групі також була більш суттєвою в порівнянні з групою контролю. </w:t>
      </w:r>
    </w:p>
    <w:p w:rsidR="00F31839" w:rsidRDefault="005F2A3E" w:rsidP="00452B11">
      <w:pPr>
        <w:spacing w:line="384" w:lineRule="auto"/>
        <w:ind w:firstLine="709"/>
        <w:jc w:val="both"/>
        <w:rPr>
          <w:sz w:val="28"/>
          <w:szCs w:val="28"/>
          <w:lang w:val="uk-UA"/>
        </w:rPr>
      </w:pPr>
      <w:r w:rsidRPr="00F31839">
        <w:rPr>
          <w:sz w:val="28"/>
          <w:szCs w:val="28"/>
          <w:lang w:val="uk-UA"/>
        </w:rPr>
        <w:t xml:space="preserve">Кількість жінок ОГ з клінічно вираженою тривогою та депресією зменшилась після застосування реабілітаційних заходів в п’ять разів в порівнянні з первинним обстеженням. </w:t>
      </w:r>
    </w:p>
    <w:p w:rsidR="00F31839" w:rsidRDefault="005F2A3E" w:rsidP="00452B11">
      <w:pPr>
        <w:spacing w:line="384" w:lineRule="auto"/>
        <w:ind w:firstLine="709"/>
        <w:jc w:val="both"/>
        <w:rPr>
          <w:sz w:val="28"/>
          <w:szCs w:val="28"/>
          <w:lang w:val="uk-UA"/>
        </w:rPr>
      </w:pPr>
      <w:r w:rsidRPr="00D2617B">
        <w:rPr>
          <w:sz w:val="28"/>
          <w:szCs w:val="28"/>
        </w:rPr>
        <w:t xml:space="preserve">Кількість жінок </w:t>
      </w:r>
      <w:proofErr w:type="gramStart"/>
      <w:r w:rsidRPr="00D2617B">
        <w:rPr>
          <w:sz w:val="28"/>
          <w:szCs w:val="28"/>
        </w:rPr>
        <w:t>КГ</w:t>
      </w:r>
      <w:proofErr w:type="gramEnd"/>
      <w:r w:rsidRPr="00D2617B">
        <w:rPr>
          <w:sz w:val="28"/>
          <w:szCs w:val="28"/>
        </w:rPr>
        <w:t xml:space="preserve"> з даними порушеннями психоемоційної сфери зменшилася в 1,14 рази. </w:t>
      </w:r>
    </w:p>
    <w:p w:rsidR="00F31839" w:rsidRDefault="005F2A3E" w:rsidP="00452B11">
      <w:pPr>
        <w:spacing w:line="384" w:lineRule="auto"/>
        <w:ind w:firstLine="709"/>
        <w:jc w:val="both"/>
        <w:rPr>
          <w:sz w:val="28"/>
          <w:szCs w:val="28"/>
          <w:lang w:val="uk-UA"/>
        </w:rPr>
      </w:pPr>
      <w:r w:rsidRPr="00D2617B">
        <w:rPr>
          <w:sz w:val="28"/>
          <w:szCs w:val="28"/>
        </w:rPr>
        <w:t xml:space="preserve">Відсутність виражених симптомів тривоги та депресії також переважала у жінок основної групи, порівняно з </w:t>
      </w:r>
      <w:proofErr w:type="gramStart"/>
      <w:r w:rsidRPr="00D2617B">
        <w:rPr>
          <w:sz w:val="28"/>
          <w:szCs w:val="28"/>
        </w:rPr>
        <w:t>контрольною</w:t>
      </w:r>
      <w:proofErr w:type="gramEnd"/>
      <w:r w:rsidRPr="00D2617B">
        <w:rPr>
          <w:sz w:val="28"/>
          <w:szCs w:val="28"/>
        </w:rPr>
        <w:t xml:space="preserve"> групою. </w:t>
      </w:r>
    </w:p>
    <w:p w:rsidR="00F31839" w:rsidRDefault="005F2A3E" w:rsidP="00452B11">
      <w:pPr>
        <w:spacing w:line="384" w:lineRule="auto"/>
        <w:ind w:firstLine="709"/>
        <w:jc w:val="both"/>
        <w:rPr>
          <w:sz w:val="28"/>
          <w:szCs w:val="28"/>
          <w:lang w:val="uk-UA"/>
        </w:rPr>
      </w:pPr>
      <w:r w:rsidRPr="00F31839">
        <w:rPr>
          <w:sz w:val="28"/>
          <w:szCs w:val="28"/>
          <w:lang w:val="uk-UA"/>
        </w:rPr>
        <w:t xml:space="preserve">Проведення тесту «САН» в кінці періоду обстеження показало, що в більшої кількості хворих основної групи зменшилися дратівливість, </w:t>
      </w:r>
      <w:r w:rsidRPr="00F31839">
        <w:rPr>
          <w:sz w:val="28"/>
          <w:szCs w:val="28"/>
          <w:lang w:val="uk-UA"/>
        </w:rPr>
        <w:lastRenderedPageBreak/>
        <w:t xml:space="preserve">слабкість, втома та відбулася нормалізація сну, підвищилися активність та бажання займатися фізичними вправами. </w:t>
      </w:r>
    </w:p>
    <w:p w:rsidR="00F31839" w:rsidRDefault="005F2A3E" w:rsidP="00452B11">
      <w:pPr>
        <w:spacing w:line="384" w:lineRule="auto"/>
        <w:ind w:firstLine="709"/>
        <w:jc w:val="both"/>
        <w:rPr>
          <w:sz w:val="28"/>
          <w:szCs w:val="28"/>
          <w:lang w:val="uk-UA"/>
        </w:rPr>
      </w:pPr>
      <w:r w:rsidRPr="00D2617B">
        <w:rPr>
          <w:sz w:val="28"/>
          <w:szCs w:val="28"/>
        </w:rPr>
        <w:t>В контрольній групі позитивні зміни пока</w:t>
      </w:r>
      <w:r w:rsidR="0057540C">
        <w:rPr>
          <w:sz w:val="28"/>
          <w:szCs w:val="28"/>
        </w:rPr>
        <w:t>зникі</w:t>
      </w:r>
      <w:proofErr w:type="gramStart"/>
      <w:r w:rsidR="0057540C">
        <w:rPr>
          <w:sz w:val="28"/>
          <w:szCs w:val="28"/>
        </w:rPr>
        <w:t>в</w:t>
      </w:r>
      <w:proofErr w:type="gramEnd"/>
      <w:r w:rsidR="0057540C">
        <w:rPr>
          <w:sz w:val="28"/>
          <w:szCs w:val="28"/>
        </w:rPr>
        <w:t xml:space="preserve"> </w:t>
      </w:r>
      <w:proofErr w:type="gramStart"/>
      <w:r w:rsidR="0057540C">
        <w:rPr>
          <w:sz w:val="28"/>
          <w:szCs w:val="28"/>
        </w:rPr>
        <w:t>тесту</w:t>
      </w:r>
      <w:proofErr w:type="gramEnd"/>
      <w:r w:rsidR="0057540C">
        <w:rPr>
          <w:sz w:val="28"/>
          <w:szCs w:val="28"/>
        </w:rPr>
        <w:t xml:space="preserve"> САН спостерігали</w:t>
      </w:r>
      <w:r w:rsidRPr="00D2617B">
        <w:rPr>
          <w:sz w:val="28"/>
          <w:szCs w:val="28"/>
        </w:rPr>
        <w:t xml:space="preserve">ся в меншої кількості хворих. </w:t>
      </w:r>
    </w:p>
    <w:p w:rsidR="00F31839" w:rsidRDefault="005F2A3E" w:rsidP="00452B11">
      <w:pPr>
        <w:spacing w:line="384" w:lineRule="auto"/>
        <w:ind w:firstLine="709"/>
        <w:jc w:val="both"/>
        <w:rPr>
          <w:sz w:val="28"/>
          <w:szCs w:val="28"/>
          <w:lang w:val="uk-UA"/>
        </w:rPr>
      </w:pPr>
      <w:r w:rsidRPr="00F31839">
        <w:rPr>
          <w:sz w:val="28"/>
          <w:szCs w:val="28"/>
          <w:lang w:val="uk-UA"/>
        </w:rPr>
        <w:t>При повторному обстеженні в основній групі ми виявили збільшення кількості хворих з доброю та задовільною реакцією на дозо</w:t>
      </w:r>
      <w:r w:rsidR="0057540C">
        <w:rPr>
          <w:sz w:val="28"/>
          <w:szCs w:val="28"/>
          <w:lang w:val="uk-UA"/>
        </w:rPr>
        <w:t>ване фізичне навантаження порів</w:t>
      </w:r>
      <w:r w:rsidRPr="00F31839">
        <w:rPr>
          <w:sz w:val="28"/>
          <w:szCs w:val="28"/>
          <w:lang w:val="uk-UA"/>
        </w:rPr>
        <w:t xml:space="preserve">няно з первинним обстеженням та порівняно з контрольною групою: спостерігалось зменшення кількості чоловіків з незадовільною реакцією на дозоване фізичне навантаження на 76,0% (контрольної – на 52,0%) та зменшення кількості жінок з незадовільною реакцією на 82,8% (контрольної – на 54,3%). </w:t>
      </w:r>
    </w:p>
    <w:p w:rsidR="0057540C" w:rsidRDefault="005F2A3E" w:rsidP="00452B11">
      <w:pPr>
        <w:spacing w:line="384" w:lineRule="auto"/>
        <w:ind w:firstLine="709"/>
        <w:jc w:val="both"/>
        <w:rPr>
          <w:sz w:val="28"/>
          <w:szCs w:val="28"/>
          <w:lang w:val="uk-UA"/>
        </w:rPr>
      </w:pPr>
      <w:r w:rsidRPr="00F31839">
        <w:rPr>
          <w:sz w:val="28"/>
          <w:szCs w:val="28"/>
          <w:lang w:val="uk-UA"/>
        </w:rPr>
        <w:t>Серед чоловіків з нормотонічним типом реакції в ОГ було виявлено 36,0% осіб (контрольної – 16,0%), 56,0% осіб з гіпертонічним типом реакції (контрольної – 68,0%), з дистонічним типом – 8,0% осіб (контрольної – 8,0%), чоловіків ОГ з гіпотонічним типом виявлено н</w:t>
      </w:r>
      <w:r w:rsidR="0057540C">
        <w:rPr>
          <w:sz w:val="28"/>
          <w:szCs w:val="28"/>
          <w:lang w:val="uk-UA"/>
        </w:rPr>
        <w:t>е було (контрольної – 8,0%).</w:t>
      </w:r>
    </w:p>
    <w:p w:rsidR="00F31839" w:rsidRDefault="005F2A3E" w:rsidP="00452B11">
      <w:pPr>
        <w:spacing w:line="384" w:lineRule="auto"/>
        <w:ind w:firstLine="709"/>
        <w:jc w:val="both"/>
        <w:rPr>
          <w:sz w:val="28"/>
          <w:szCs w:val="28"/>
          <w:lang w:val="uk-UA"/>
        </w:rPr>
      </w:pPr>
      <w:r w:rsidRPr="0057540C">
        <w:rPr>
          <w:sz w:val="28"/>
          <w:szCs w:val="28"/>
          <w:lang w:val="uk-UA"/>
        </w:rPr>
        <w:t>В основній групі жінок було в</w:t>
      </w:r>
      <w:r w:rsidR="0057540C">
        <w:rPr>
          <w:sz w:val="28"/>
          <w:szCs w:val="28"/>
          <w:lang w:val="uk-UA"/>
        </w:rPr>
        <w:t>иявлено 45,7% осіб з нормотоніч</w:t>
      </w:r>
      <w:r w:rsidRPr="0057540C">
        <w:rPr>
          <w:sz w:val="28"/>
          <w:szCs w:val="28"/>
          <w:lang w:val="uk-UA"/>
        </w:rPr>
        <w:t>ним типом реакції (в контрольній – 20,0%), з гіпер</w:t>
      </w:r>
      <w:r w:rsidR="0057540C">
        <w:rPr>
          <w:sz w:val="28"/>
          <w:szCs w:val="28"/>
          <w:lang w:val="uk-UA"/>
        </w:rPr>
        <w:t>тонічним – 37,1% осіб (в контро</w:t>
      </w:r>
      <w:r w:rsidRPr="0057540C">
        <w:rPr>
          <w:sz w:val="28"/>
          <w:szCs w:val="28"/>
          <w:lang w:val="uk-UA"/>
        </w:rPr>
        <w:t xml:space="preserve">льній – 65,7%), з гіпотонічним – 2,8% осіб (в контрольній – 2,8%), з дистонічним типом реакції – 14,3% осіб (в контрольній – 11,4%). </w:t>
      </w:r>
    </w:p>
    <w:p w:rsidR="0057540C" w:rsidRDefault="005F2A3E" w:rsidP="00452B11">
      <w:pPr>
        <w:spacing w:line="384" w:lineRule="auto"/>
        <w:ind w:firstLine="709"/>
        <w:jc w:val="both"/>
        <w:rPr>
          <w:sz w:val="28"/>
          <w:szCs w:val="28"/>
          <w:lang w:val="uk-UA"/>
        </w:rPr>
      </w:pPr>
      <w:r w:rsidRPr="00D2617B">
        <w:rPr>
          <w:sz w:val="28"/>
          <w:szCs w:val="28"/>
        </w:rPr>
        <w:t>Показник якості реакції у чоловіків основної</w:t>
      </w:r>
      <w:r w:rsidR="00F31839">
        <w:rPr>
          <w:sz w:val="28"/>
          <w:szCs w:val="28"/>
        </w:rPr>
        <w:t xml:space="preserve"> групи збільшився на 17,2%, кон</w:t>
      </w:r>
      <w:r w:rsidR="0057540C">
        <w:rPr>
          <w:sz w:val="28"/>
          <w:szCs w:val="28"/>
        </w:rPr>
        <w:t>трольної – на 7,7%.</w:t>
      </w:r>
    </w:p>
    <w:p w:rsidR="007D6913" w:rsidRPr="00D2617B" w:rsidRDefault="005F2A3E" w:rsidP="00452B11">
      <w:pPr>
        <w:spacing w:line="384" w:lineRule="auto"/>
        <w:ind w:firstLine="709"/>
        <w:jc w:val="both"/>
        <w:rPr>
          <w:sz w:val="28"/>
          <w:szCs w:val="28"/>
          <w:lang w:val="uk-UA"/>
        </w:rPr>
      </w:pPr>
      <w:r w:rsidRPr="00D2617B">
        <w:rPr>
          <w:sz w:val="28"/>
          <w:szCs w:val="28"/>
        </w:rPr>
        <w:t xml:space="preserve">В основній групі жінок показник якості реакції збільшився на 18,8%, в контрольній – на 7,6%, що вказує на економізацію роботи серцево-судинної системи у хворих основної групи в порівнянні з </w:t>
      </w:r>
      <w:proofErr w:type="gramStart"/>
      <w:r w:rsidRPr="00D2617B">
        <w:rPr>
          <w:sz w:val="28"/>
          <w:szCs w:val="28"/>
        </w:rPr>
        <w:t>контрольною</w:t>
      </w:r>
      <w:proofErr w:type="gramEnd"/>
      <w:r w:rsidRPr="00D2617B">
        <w:rPr>
          <w:sz w:val="28"/>
          <w:szCs w:val="28"/>
        </w:rPr>
        <w:t>.</w:t>
      </w:r>
    </w:p>
    <w:p w:rsidR="00B31657" w:rsidRDefault="00B31657" w:rsidP="007D6913">
      <w:pPr>
        <w:spacing w:line="360" w:lineRule="auto"/>
        <w:jc w:val="center"/>
        <w:rPr>
          <w:b/>
          <w:caps/>
          <w:sz w:val="28"/>
          <w:szCs w:val="28"/>
          <w:lang w:val="uk-UA"/>
        </w:rPr>
      </w:pPr>
    </w:p>
    <w:p w:rsidR="00302695" w:rsidRDefault="00302695" w:rsidP="00302695">
      <w:pPr>
        <w:spacing w:line="360" w:lineRule="auto"/>
        <w:ind w:firstLine="720"/>
        <w:jc w:val="both"/>
        <w:rPr>
          <w:lang w:val="uk-UA"/>
        </w:rPr>
      </w:pPr>
    </w:p>
    <w:p w:rsidR="00AE1F44" w:rsidRDefault="00AE1F44" w:rsidP="00302695">
      <w:pPr>
        <w:spacing w:line="360" w:lineRule="auto"/>
        <w:ind w:firstLine="720"/>
        <w:jc w:val="both"/>
        <w:rPr>
          <w:lang w:val="uk-UA"/>
        </w:rPr>
      </w:pPr>
    </w:p>
    <w:p w:rsidR="002261E9" w:rsidRDefault="002261E9" w:rsidP="002261E9">
      <w:pPr>
        <w:spacing w:line="360" w:lineRule="auto"/>
        <w:ind w:firstLine="720"/>
        <w:jc w:val="center"/>
        <w:rPr>
          <w:rFonts w:asciiTheme="minorHAnsi" w:hAnsiTheme="minorHAnsi"/>
          <w:b/>
          <w:caps/>
          <w:color w:val="000000"/>
          <w:sz w:val="28"/>
          <w:szCs w:val="28"/>
          <w:lang w:val="uk-UA"/>
        </w:rPr>
      </w:pPr>
      <w:bookmarkStart w:id="0" w:name="_GoBack"/>
      <w:bookmarkEnd w:id="0"/>
      <w:r w:rsidRPr="002261E9">
        <w:rPr>
          <w:rFonts w:ascii="Times New Roman Полужирный" w:hAnsi="Times New Roman Полужирный"/>
          <w:b/>
          <w:caps/>
          <w:color w:val="000000"/>
          <w:sz w:val="28"/>
          <w:szCs w:val="28"/>
          <w:lang w:val="uk-UA"/>
        </w:rPr>
        <w:lastRenderedPageBreak/>
        <w:t>Список використаної літератури</w:t>
      </w:r>
    </w:p>
    <w:p w:rsidR="007446FD" w:rsidRPr="007446FD" w:rsidRDefault="007446FD" w:rsidP="002261E9">
      <w:pPr>
        <w:spacing w:line="360" w:lineRule="auto"/>
        <w:ind w:firstLine="720"/>
        <w:jc w:val="center"/>
        <w:rPr>
          <w:rFonts w:asciiTheme="minorHAnsi" w:hAnsiTheme="minorHAnsi"/>
          <w:b/>
          <w:caps/>
          <w:color w:val="000000"/>
          <w:sz w:val="28"/>
          <w:szCs w:val="28"/>
          <w:lang w:val="uk-UA"/>
        </w:rPr>
      </w:pP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t>Балаболкин М.И. Лечение сахарного диабета и  его осложнений / М.И. Балаболкин, Е.</w:t>
      </w:r>
      <w:r w:rsidR="002E1FF9">
        <w:rPr>
          <w:sz w:val="28"/>
          <w:szCs w:val="28"/>
        </w:rPr>
        <w:t>М. Клебанова, М.В. Креминская.  М. : ОАО «Изд-во “Медицина”, 2005. </w:t>
      </w:r>
      <w:r w:rsidRPr="00AF2C38">
        <w:rPr>
          <w:sz w:val="28"/>
          <w:szCs w:val="28"/>
        </w:rPr>
        <w:t xml:space="preserve"> 512 с. </w:t>
      </w: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t>Гордон Н.Ф. Диабет и  двигательн</w:t>
      </w:r>
      <w:r w:rsidR="002E1FF9">
        <w:rPr>
          <w:sz w:val="28"/>
          <w:szCs w:val="28"/>
        </w:rPr>
        <w:t>ая активность / Н.Ф.  Гордон.   К.  : Олимпийская л-ра, 1999. </w:t>
      </w:r>
      <w:r w:rsidRPr="00AF2C38">
        <w:rPr>
          <w:sz w:val="28"/>
          <w:szCs w:val="28"/>
        </w:rPr>
        <w:t xml:space="preserve"> 143 с. </w:t>
      </w: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t>Епифанов В.А. Лечебная физическая культура и спортивная мед</w:t>
      </w:r>
      <w:r w:rsidR="002E1FF9">
        <w:rPr>
          <w:sz w:val="28"/>
          <w:szCs w:val="28"/>
        </w:rPr>
        <w:t>ицина : учеб. / В.А. Епифанов.  М. : Медицина, 1999. </w:t>
      </w:r>
      <w:r w:rsidRPr="00AF2C38">
        <w:rPr>
          <w:sz w:val="28"/>
          <w:szCs w:val="28"/>
        </w:rPr>
        <w:t xml:space="preserve"> 304 с. </w:t>
      </w: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t>Ефимов А.С. Клиническая диабетология / А.</w:t>
      </w:r>
      <w:r w:rsidR="002E1FF9">
        <w:rPr>
          <w:sz w:val="28"/>
          <w:szCs w:val="28"/>
        </w:rPr>
        <w:t>С.  Ефимов, Н.А.  Скробонская.  К. : Здоровье, 1998. </w:t>
      </w:r>
      <w:r w:rsidRPr="00AF2C38">
        <w:rPr>
          <w:sz w:val="28"/>
          <w:szCs w:val="28"/>
        </w:rPr>
        <w:t xml:space="preserve"> 320 с. </w:t>
      </w: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t>Калмиков С.А. Комплексна фізична реабілітація хворих на цукровий діабет 2-го типу / С</w:t>
      </w:r>
      <w:r w:rsidR="002E1FF9">
        <w:rPr>
          <w:sz w:val="28"/>
          <w:szCs w:val="28"/>
        </w:rPr>
        <w:t>.А. Калмиков.  Х. : ХДАФК, 2010. </w:t>
      </w:r>
      <w:r w:rsidRPr="00AF2C38">
        <w:rPr>
          <w:sz w:val="28"/>
          <w:szCs w:val="28"/>
        </w:rPr>
        <w:t xml:space="preserve"> 45 с. </w:t>
      </w: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t>Калмиков С.А. Сучасні підходи до використання засобів лікувальної фізичної культури в реабілітації хворих на цукровий діабет 2-го типу / С.А. Калмиков // Таврійсь</w:t>
      </w:r>
      <w:r w:rsidR="002E1FF9">
        <w:rPr>
          <w:sz w:val="28"/>
          <w:szCs w:val="28"/>
        </w:rPr>
        <w:t>кий медико-біологічний вісник.  2008.  Т. 11. </w:t>
      </w:r>
      <w:r w:rsidRPr="00AF2C38">
        <w:rPr>
          <w:sz w:val="28"/>
          <w:szCs w:val="28"/>
        </w:rPr>
        <w:t xml:space="preserve"> №</w:t>
      </w:r>
      <w:r w:rsidR="002E1FF9">
        <w:rPr>
          <w:sz w:val="28"/>
          <w:szCs w:val="28"/>
        </w:rPr>
        <w:t> 4 (44). </w:t>
      </w:r>
      <w:r w:rsidRPr="00AF2C38">
        <w:rPr>
          <w:sz w:val="28"/>
          <w:szCs w:val="28"/>
        </w:rPr>
        <w:t xml:space="preserve"> С. 206–210. </w:t>
      </w: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t>Мацегоріна Н.В. Застосування засобів фізичної реабілітації при набутому цукровому діабеті 2-го типу в дорослих / Н.В. Мацегоріна // Фізичн</w:t>
      </w:r>
      <w:r w:rsidR="002E1FF9">
        <w:rPr>
          <w:sz w:val="28"/>
          <w:szCs w:val="28"/>
        </w:rPr>
        <w:t>а, медична реабілітація людей.  К., 2014. </w:t>
      </w:r>
      <w:r w:rsidRPr="00AF2C38">
        <w:rPr>
          <w:sz w:val="28"/>
          <w:szCs w:val="28"/>
        </w:rPr>
        <w:t xml:space="preserve"> С. 240–256</w:t>
      </w:r>
      <w:r>
        <w:rPr>
          <w:sz w:val="28"/>
          <w:szCs w:val="28"/>
        </w:rPr>
        <w:t>.</w:t>
      </w: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t>Панькив В.И. Эпидемиология сахарного диабета / В.И.  Паньк</w:t>
      </w:r>
      <w:r w:rsidR="002E1FF9">
        <w:rPr>
          <w:sz w:val="28"/>
          <w:szCs w:val="28"/>
        </w:rPr>
        <w:t>ив // Проблемы эндокринологии.  1995.  Т. 41. </w:t>
      </w:r>
      <w:r w:rsidRPr="00AF2C38">
        <w:rPr>
          <w:sz w:val="28"/>
          <w:szCs w:val="28"/>
        </w:rPr>
        <w:t xml:space="preserve"> С. 44–46. </w:t>
      </w: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t>Тронько М.Д. Стандарти діагностики та лікування ендокринн</w:t>
      </w:r>
      <w:r w:rsidR="002E1FF9">
        <w:rPr>
          <w:sz w:val="28"/>
          <w:szCs w:val="28"/>
        </w:rPr>
        <w:t>их захворювань / М.Д. Тронько.  К., 2005. </w:t>
      </w:r>
      <w:r w:rsidRPr="00AF2C38">
        <w:rPr>
          <w:sz w:val="28"/>
          <w:szCs w:val="28"/>
        </w:rPr>
        <w:t xml:space="preserve"> С. 67–136. </w:t>
      </w: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t>Тронько Н.Д. Методология немедикаментозного лечения, обучения и самоконтроля больных сахарным диабетом / Н.Д.  Тронько</w:t>
      </w:r>
      <w:r w:rsidR="002E1FF9">
        <w:rPr>
          <w:sz w:val="28"/>
          <w:szCs w:val="28"/>
        </w:rPr>
        <w:t>, Д.А.  Ефимов, Ю.В. Сахарова.  К. : Книга Плюс, 2008. </w:t>
      </w:r>
      <w:r w:rsidRPr="00AF2C38">
        <w:rPr>
          <w:sz w:val="28"/>
          <w:szCs w:val="28"/>
        </w:rPr>
        <w:t xml:space="preserve"> 88 с. </w:t>
      </w: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lastRenderedPageBreak/>
        <w:t>Фізичні методи в лікуванні та медичній реабілітації хворих і інвалідів / І.З. Самосюк, М.В. Чухраєв, С.Т. Зубкова та ін. ; за ред. І.</w:t>
      </w:r>
      <w:r w:rsidR="002E1FF9">
        <w:rPr>
          <w:sz w:val="28"/>
          <w:szCs w:val="28"/>
        </w:rPr>
        <w:t>З. Самосюка.  К. : Здоров’я, 2004. </w:t>
      </w:r>
      <w:r w:rsidRPr="00AF2C38">
        <w:rPr>
          <w:sz w:val="28"/>
          <w:szCs w:val="28"/>
        </w:rPr>
        <w:t xml:space="preserve"> 624 с. </w:t>
      </w: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t>Уніфікований клінічний протокол первинної та вторинної (спеціалізованої) медичної допомоги. Цукровий діабет 2-го  типу / розробники: Хобзей  М.К., Гульчій  М.В., Сте</w:t>
      </w:r>
      <w:r w:rsidR="002E1FF9">
        <w:rPr>
          <w:sz w:val="28"/>
          <w:szCs w:val="28"/>
        </w:rPr>
        <w:t xml:space="preserve">паненко  А.В., Власенко  М.В.   К., 2012.  </w:t>
      </w:r>
      <w:r w:rsidRPr="00AF2C38">
        <w:rPr>
          <w:sz w:val="28"/>
          <w:szCs w:val="28"/>
        </w:rPr>
        <w:t xml:space="preserve"> 118 с.</w:t>
      </w: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t>Внутренние болезни: учебник в 2 т. / [под ред. Н. А. Мухина,</w:t>
      </w:r>
      <w:r w:rsidR="002E1FF9">
        <w:rPr>
          <w:sz w:val="28"/>
          <w:szCs w:val="28"/>
        </w:rPr>
        <w:t xml:space="preserve">                            </w:t>
      </w:r>
      <w:r w:rsidRPr="00AF2C38">
        <w:rPr>
          <w:sz w:val="28"/>
          <w:szCs w:val="28"/>
        </w:rPr>
        <w:t xml:space="preserve"> В. С. Моисеева, А. И. Мартынова]. – М.: ГЭОТАР-Медиа, 2006. – 98 с. </w:t>
      </w: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t xml:space="preserve">Дубровский В. И. Движение для здоровья / В. И. Дубровский. – М.: Знание, 2000. – 192 с. </w:t>
      </w: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t xml:space="preserve">Мухін В. М. Фізична реабілітація / Мухін В. М. – К.: Олімпійська література, 2005. – 326-329 с. </w:t>
      </w: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t xml:space="preserve">Основи реабілітації, фізіотерапії, лікувальної фізичної культури і масажу / [за редакцією проф. В. В. Клапчука, проф. О. С. Полянської]. – Чернівці: Прут, 2006. – 208 с. </w:t>
      </w: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t xml:space="preserve">Физическая реабилитация / [под общей ред. С. Н. Попова]. – Ростов н/Д: Феникс, 2005. – 350-354 с. </w:t>
      </w:r>
    </w:p>
    <w:p w:rsidR="00AF2C38" w:rsidRDefault="00AF2C38" w:rsidP="00AF2C38">
      <w:pPr>
        <w:pStyle w:val="ad"/>
        <w:numPr>
          <w:ilvl w:val="0"/>
          <w:numId w:val="41"/>
        </w:numPr>
        <w:spacing w:before="0" w:beforeAutospacing="0" w:after="0" w:afterAutospacing="0" w:line="384" w:lineRule="auto"/>
        <w:jc w:val="both"/>
        <w:rPr>
          <w:sz w:val="28"/>
          <w:szCs w:val="28"/>
        </w:rPr>
      </w:pPr>
      <w:r w:rsidRPr="00AF2C38">
        <w:rPr>
          <w:sz w:val="28"/>
          <w:szCs w:val="28"/>
        </w:rPr>
        <w:t xml:space="preserve">Фізичне виховання: методичні вказівки з лікувальної гімнастикаи для студентів НУХТ/ Укладачі: І. В. Дорошенко, М. М. Долиніна, </w:t>
      </w:r>
      <w:r w:rsidR="002E1FF9">
        <w:rPr>
          <w:sz w:val="28"/>
          <w:szCs w:val="28"/>
        </w:rPr>
        <w:t xml:space="preserve">                                  </w:t>
      </w:r>
      <w:r w:rsidRPr="00AF2C38">
        <w:rPr>
          <w:sz w:val="28"/>
          <w:szCs w:val="28"/>
        </w:rPr>
        <w:t xml:space="preserve">І. В. Дорошенко, І. І. Назарова, З. В. Фабро, В. М. Данилюк, </w:t>
      </w:r>
      <w:r w:rsidR="002E1FF9">
        <w:rPr>
          <w:sz w:val="28"/>
          <w:szCs w:val="28"/>
        </w:rPr>
        <w:t xml:space="preserve">                                     </w:t>
      </w:r>
      <w:r w:rsidRPr="00AF2C38">
        <w:rPr>
          <w:sz w:val="28"/>
          <w:szCs w:val="28"/>
        </w:rPr>
        <w:t>В. Г. Харченко. – К.: НУХТ, 2010. – 55 с.</w:t>
      </w:r>
    </w:p>
    <w:p w:rsidR="00AF2C38" w:rsidRPr="00AF2C38" w:rsidRDefault="00AF2C38" w:rsidP="00AF2C38">
      <w:pPr>
        <w:pStyle w:val="ad"/>
        <w:numPr>
          <w:ilvl w:val="0"/>
          <w:numId w:val="41"/>
        </w:numPr>
        <w:spacing w:before="0" w:beforeAutospacing="0" w:after="0" w:afterAutospacing="0" w:line="384" w:lineRule="auto"/>
        <w:jc w:val="both"/>
        <w:rPr>
          <w:sz w:val="28"/>
          <w:szCs w:val="28"/>
        </w:rPr>
      </w:pPr>
      <w:r w:rsidRPr="00AF2C38">
        <w:rPr>
          <w:color w:val="000000"/>
          <w:sz w:val="28"/>
          <w:szCs w:val="28"/>
          <w:bdr w:val="none" w:sz="0" w:space="0" w:color="auto" w:frame="1"/>
        </w:rPr>
        <w:t>Балаболкин М.И., Клебанова Е.М., Креминская М.В. Лечение сахарного диабета и его осложнений. – М.: ОАО «Изд-во Медицина», 2005. – 512 с.</w:t>
      </w:r>
    </w:p>
    <w:p w:rsidR="00AF2C38" w:rsidRPr="00AF2C38" w:rsidRDefault="00AF2C38" w:rsidP="00AF2C38">
      <w:pPr>
        <w:pStyle w:val="ad"/>
        <w:numPr>
          <w:ilvl w:val="0"/>
          <w:numId w:val="41"/>
        </w:numPr>
        <w:spacing w:before="0" w:beforeAutospacing="0" w:after="0" w:afterAutospacing="0" w:line="384" w:lineRule="auto"/>
        <w:jc w:val="both"/>
        <w:rPr>
          <w:sz w:val="28"/>
          <w:szCs w:val="28"/>
        </w:rPr>
      </w:pPr>
      <w:r w:rsidRPr="00AF2C38">
        <w:rPr>
          <w:color w:val="000000"/>
          <w:sz w:val="28"/>
          <w:szCs w:val="28"/>
          <w:bdr w:val="none" w:sz="0" w:space="0" w:color="auto" w:frame="1"/>
        </w:rPr>
        <w:t>Дедов И.И., Шестакова М.В. Сахарный диабет. Руководство для врачей. – М.: Универсум Паблишинг, 2003. – 339 с.</w:t>
      </w:r>
    </w:p>
    <w:p w:rsidR="00AF2C38" w:rsidRPr="00F74A40" w:rsidRDefault="00AF2C38" w:rsidP="00AF2C38">
      <w:pPr>
        <w:pStyle w:val="ad"/>
        <w:numPr>
          <w:ilvl w:val="0"/>
          <w:numId w:val="41"/>
        </w:numPr>
        <w:spacing w:before="0" w:beforeAutospacing="0" w:after="0" w:afterAutospacing="0" w:line="384" w:lineRule="auto"/>
        <w:jc w:val="both"/>
        <w:rPr>
          <w:sz w:val="28"/>
          <w:szCs w:val="28"/>
        </w:rPr>
      </w:pPr>
      <w:r w:rsidRPr="00AF2C38">
        <w:rPr>
          <w:color w:val="000000"/>
          <w:sz w:val="28"/>
          <w:szCs w:val="28"/>
          <w:bdr w:val="none" w:sz="0" w:space="0" w:color="auto" w:frame="1"/>
        </w:rPr>
        <w:lastRenderedPageBreak/>
        <w:t>Ендокринологія. Підручник для студентів вищих мед.</w:t>
      </w:r>
      <w:r w:rsidR="00FE0083">
        <w:rPr>
          <w:color w:val="000000"/>
          <w:sz w:val="28"/>
          <w:szCs w:val="28"/>
          <w:bdr w:val="none" w:sz="0" w:space="0" w:color="auto" w:frame="1"/>
        </w:rPr>
        <w:t xml:space="preserve"> </w:t>
      </w:r>
      <w:r w:rsidRPr="00AF2C38">
        <w:rPr>
          <w:color w:val="000000"/>
          <w:sz w:val="28"/>
          <w:szCs w:val="28"/>
          <w:bdr w:val="none" w:sz="0" w:space="0" w:color="auto" w:frame="1"/>
        </w:rPr>
        <w:t>навч.</w:t>
      </w:r>
      <w:r w:rsidR="00FE0083">
        <w:rPr>
          <w:color w:val="000000"/>
          <w:sz w:val="28"/>
          <w:szCs w:val="28"/>
          <w:bdr w:val="none" w:sz="0" w:space="0" w:color="auto" w:frame="1"/>
        </w:rPr>
        <w:t xml:space="preserve"> </w:t>
      </w:r>
      <w:r w:rsidRPr="00AF2C38">
        <w:rPr>
          <w:color w:val="000000"/>
          <w:sz w:val="28"/>
          <w:szCs w:val="28"/>
          <w:bdr w:val="none" w:sz="0" w:space="0" w:color="auto" w:frame="1"/>
        </w:rPr>
        <w:t xml:space="preserve">закладів / За ред. </w:t>
      </w:r>
      <w:r w:rsidRPr="00F74A40">
        <w:rPr>
          <w:color w:val="000000"/>
          <w:sz w:val="28"/>
          <w:szCs w:val="28"/>
          <w:bdr w:val="none" w:sz="0" w:space="0" w:color="auto" w:frame="1"/>
        </w:rPr>
        <w:t>проф. Боднара П. М. – Вінниця : Нова Книга, 2010. – 464 с.</w:t>
      </w:r>
    </w:p>
    <w:p w:rsidR="00AF2C38" w:rsidRPr="00F74A40" w:rsidRDefault="00AF2C38" w:rsidP="00AF2C38">
      <w:pPr>
        <w:pStyle w:val="ad"/>
        <w:numPr>
          <w:ilvl w:val="0"/>
          <w:numId w:val="41"/>
        </w:numPr>
        <w:spacing w:before="0" w:beforeAutospacing="0" w:after="0" w:afterAutospacing="0" w:line="384" w:lineRule="auto"/>
        <w:jc w:val="both"/>
        <w:rPr>
          <w:sz w:val="28"/>
          <w:szCs w:val="28"/>
        </w:rPr>
      </w:pPr>
      <w:r w:rsidRPr="00F74A40">
        <w:rPr>
          <w:color w:val="000000"/>
          <w:sz w:val="28"/>
          <w:szCs w:val="28"/>
          <w:bdr w:val="none" w:sz="0" w:space="0" w:color="auto" w:frame="1"/>
        </w:rPr>
        <w:t>Епифанов В.А. Лечебная физическая культура и спортивная медицина: Учебник. – М.: Медицина, 1999. – 304 с.</w:t>
      </w:r>
    </w:p>
    <w:p w:rsidR="00AF2C38" w:rsidRPr="00F74A40" w:rsidRDefault="00AF2C38" w:rsidP="00AF2C38">
      <w:pPr>
        <w:pStyle w:val="ad"/>
        <w:numPr>
          <w:ilvl w:val="0"/>
          <w:numId w:val="41"/>
        </w:numPr>
        <w:spacing w:before="0" w:beforeAutospacing="0" w:after="0" w:afterAutospacing="0" w:line="384" w:lineRule="auto"/>
        <w:jc w:val="both"/>
        <w:rPr>
          <w:sz w:val="28"/>
          <w:szCs w:val="28"/>
        </w:rPr>
      </w:pPr>
      <w:r w:rsidRPr="00F74A40">
        <w:rPr>
          <w:color w:val="000000"/>
          <w:sz w:val="28"/>
          <w:szCs w:val="28"/>
          <w:bdr w:val="none" w:sz="0" w:space="0" w:color="auto" w:frame="1"/>
        </w:rPr>
        <w:t>Мухін В.М.. Фізична реабілітація : Навч. підручник для студентів вищих навчальних закладів фізичного виховання і спорту. – К</w:t>
      </w:r>
      <w:r w:rsidR="00FE0083">
        <w:rPr>
          <w:color w:val="000000"/>
          <w:sz w:val="28"/>
          <w:szCs w:val="28"/>
          <w:bdr w:val="none" w:sz="0" w:space="0" w:color="auto" w:frame="1"/>
        </w:rPr>
        <w:t>.</w:t>
      </w:r>
      <w:r w:rsidRPr="00F74A40">
        <w:rPr>
          <w:color w:val="000000"/>
          <w:sz w:val="28"/>
          <w:szCs w:val="28"/>
          <w:bdr w:val="none" w:sz="0" w:space="0" w:color="auto" w:frame="1"/>
        </w:rPr>
        <w:t>: Олімпійська література, 2000. – 423 с.</w:t>
      </w:r>
    </w:p>
    <w:p w:rsidR="00AF2C38" w:rsidRPr="00F74A40" w:rsidRDefault="00AF2C38" w:rsidP="00AF2C38">
      <w:pPr>
        <w:pStyle w:val="ad"/>
        <w:numPr>
          <w:ilvl w:val="0"/>
          <w:numId w:val="41"/>
        </w:numPr>
        <w:spacing w:before="0" w:beforeAutospacing="0" w:after="0" w:afterAutospacing="0" w:line="384" w:lineRule="auto"/>
        <w:jc w:val="both"/>
        <w:rPr>
          <w:sz w:val="28"/>
          <w:szCs w:val="28"/>
        </w:rPr>
      </w:pPr>
      <w:r w:rsidRPr="00F74A40">
        <w:rPr>
          <w:color w:val="000000"/>
          <w:sz w:val="28"/>
          <w:szCs w:val="28"/>
          <w:bdr w:val="none" w:sz="0" w:space="0" w:color="auto" w:frame="1"/>
        </w:rPr>
        <w:t>Сайт Всемирной организации здравоохранения. – </w:t>
      </w:r>
      <w:hyperlink r:id="rId14" w:history="1">
        <w:r w:rsidRPr="00F74A40">
          <w:rPr>
            <w:rStyle w:val="af6"/>
            <w:color w:val="4497D2"/>
            <w:sz w:val="28"/>
            <w:szCs w:val="28"/>
            <w:bdr w:val="none" w:sz="0" w:space="0" w:color="auto" w:frame="1"/>
          </w:rPr>
          <w:t>http://www.who.int/</w:t>
        </w:r>
      </w:hyperlink>
    </w:p>
    <w:p w:rsidR="00AF2C38" w:rsidRPr="00F74A40" w:rsidRDefault="00AF2C38" w:rsidP="00AF2C38">
      <w:pPr>
        <w:pStyle w:val="ad"/>
        <w:numPr>
          <w:ilvl w:val="0"/>
          <w:numId w:val="41"/>
        </w:numPr>
        <w:spacing w:before="0" w:beforeAutospacing="0" w:after="0" w:afterAutospacing="0" w:line="384" w:lineRule="auto"/>
        <w:jc w:val="both"/>
        <w:rPr>
          <w:sz w:val="28"/>
          <w:szCs w:val="28"/>
        </w:rPr>
      </w:pPr>
      <w:r w:rsidRPr="00F74A40">
        <w:rPr>
          <w:color w:val="000000"/>
          <w:sz w:val="28"/>
          <w:szCs w:val="28"/>
          <w:bdr w:val="none" w:sz="0" w:space="0" w:color="auto" w:frame="1"/>
        </w:rPr>
        <w:t>Фізичні методи в лікуванні та медичний реабілітації хворих і інвалідів/ Самосюк І.З., Чухраєв М.В., Зубкова С.Т. та ін. за ред.</w:t>
      </w:r>
      <w:r w:rsidR="00FE0083">
        <w:rPr>
          <w:color w:val="000000"/>
          <w:sz w:val="28"/>
          <w:szCs w:val="28"/>
          <w:bdr w:val="none" w:sz="0" w:space="0" w:color="auto" w:frame="1"/>
        </w:rPr>
        <w:t xml:space="preserve"> </w:t>
      </w:r>
      <w:r w:rsidRPr="00F74A40">
        <w:rPr>
          <w:color w:val="000000"/>
          <w:sz w:val="28"/>
          <w:szCs w:val="28"/>
          <w:bdr w:val="none" w:sz="0" w:space="0" w:color="auto" w:frame="1"/>
        </w:rPr>
        <w:t>Самосюка І.З. – К.: Здоров'я, 2004. – 624 с.</w:t>
      </w:r>
    </w:p>
    <w:p w:rsidR="00F74A40" w:rsidRDefault="00F74A40" w:rsidP="00AF2C38">
      <w:pPr>
        <w:pStyle w:val="ad"/>
        <w:numPr>
          <w:ilvl w:val="0"/>
          <w:numId w:val="41"/>
        </w:numPr>
        <w:spacing w:before="0" w:beforeAutospacing="0" w:after="0" w:afterAutospacing="0" w:line="384" w:lineRule="auto"/>
        <w:jc w:val="both"/>
        <w:rPr>
          <w:sz w:val="28"/>
          <w:szCs w:val="28"/>
        </w:rPr>
      </w:pPr>
      <w:r w:rsidRPr="00F74A40">
        <w:rPr>
          <w:sz w:val="28"/>
          <w:szCs w:val="28"/>
        </w:rPr>
        <w:t>Калмиков С.А. Вивчення варіабельності гемодинамічних показників, стану вегетативної нервової системи та рівня глікемії у хворих на цукровий діабет ІІ типу на фоні застосування засобів фізичної реабілітації / С.А. Калмиков // Медичні перспективи. – 201</w:t>
      </w:r>
      <w:r>
        <w:rPr>
          <w:sz w:val="28"/>
          <w:szCs w:val="28"/>
        </w:rPr>
        <w:t xml:space="preserve">0. – Т. XV, № 4. – С. 83-88. </w:t>
      </w:r>
    </w:p>
    <w:p w:rsidR="00F74A40" w:rsidRDefault="00F74A40" w:rsidP="00AF2C38">
      <w:pPr>
        <w:pStyle w:val="ad"/>
        <w:numPr>
          <w:ilvl w:val="0"/>
          <w:numId w:val="41"/>
        </w:numPr>
        <w:spacing w:before="0" w:beforeAutospacing="0" w:after="0" w:afterAutospacing="0" w:line="384" w:lineRule="auto"/>
        <w:jc w:val="both"/>
        <w:rPr>
          <w:sz w:val="28"/>
          <w:szCs w:val="28"/>
        </w:rPr>
      </w:pPr>
      <w:r w:rsidRPr="00F74A40">
        <w:rPr>
          <w:sz w:val="28"/>
          <w:szCs w:val="28"/>
        </w:rPr>
        <w:t xml:space="preserve">Калмиков С.А. Дисліпопротеїдемії при цукровому діабеті ІІ типу та їх корекція / С.А. Калмиков // Медичні перспективи. – 2010. – Т. XV, № 3. – С. 79-84. </w:t>
      </w:r>
    </w:p>
    <w:p w:rsidR="00F74A40" w:rsidRDefault="00F74A40" w:rsidP="00AF2C38">
      <w:pPr>
        <w:pStyle w:val="ad"/>
        <w:numPr>
          <w:ilvl w:val="0"/>
          <w:numId w:val="41"/>
        </w:numPr>
        <w:spacing w:before="0" w:beforeAutospacing="0" w:after="0" w:afterAutospacing="0" w:line="384" w:lineRule="auto"/>
        <w:jc w:val="both"/>
        <w:rPr>
          <w:sz w:val="28"/>
          <w:szCs w:val="28"/>
        </w:rPr>
      </w:pPr>
      <w:r w:rsidRPr="00F74A40">
        <w:rPr>
          <w:sz w:val="28"/>
          <w:szCs w:val="28"/>
        </w:rPr>
        <w:t xml:space="preserve">Калмиков С.А. Дослідження стану фізичної роботоспроможності у хворих на інсулінонезалежний цукровий діабет під впливом програми фізичної реабілітації / С.А. Калмиков // Здоровьесберегающие технологии, физическая реабилитация и рекреация в высших учебных заведениях: сборник статей ІІІ международной научно-практической конференции (Белгород-Красноярск-Харьков, 26 ноября 2010 г.). – Харьков: РИО ХГАДИ, 2010. – С. 82-86. </w:t>
      </w:r>
    </w:p>
    <w:p w:rsidR="00F74A40" w:rsidRDefault="00F74A40" w:rsidP="00AF2C38">
      <w:pPr>
        <w:pStyle w:val="ad"/>
        <w:numPr>
          <w:ilvl w:val="0"/>
          <w:numId w:val="41"/>
        </w:numPr>
        <w:spacing w:before="0" w:beforeAutospacing="0" w:after="0" w:afterAutospacing="0" w:line="384" w:lineRule="auto"/>
        <w:jc w:val="both"/>
        <w:rPr>
          <w:sz w:val="28"/>
          <w:szCs w:val="28"/>
        </w:rPr>
      </w:pPr>
      <w:r w:rsidRPr="00F74A40">
        <w:rPr>
          <w:sz w:val="28"/>
          <w:szCs w:val="28"/>
        </w:rPr>
        <w:t xml:space="preserve">Калмиков С.А. Особливості психосоматичних розладів у хворих на інсулінонезалежний цукровий діабет та їх психокорекція / </w:t>
      </w:r>
      <w:r w:rsidR="00FE0083">
        <w:rPr>
          <w:sz w:val="28"/>
          <w:szCs w:val="28"/>
        </w:rPr>
        <w:t xml:space="preserve">                            </w:t>
      </w:r>
      <w:r w:rsidRPr="00F74A40">
        <w:rPr>
          <w:sz w:val="28"/>
          <w:szCs w:val="28"/>
        </w:rPr>
        <w:lastRenderedPageBreak/>
        <w:t xml:space="preserve">С.А. </w:t>
      </w:r>
      <w:r w:rsidR="00FE0083">
        <w:rPr>
          <w:sz w:val="28"/>
          <w:szCs w:val="28"/>
        </w:rPr>
        <w:t>Калмиков // Проблеми су</w:t>
      </w:r>
      <w:r w:rsidRPr="00F74A40">
        <w:rPr>
          <w:sz w:val="28"/>
          <w:szCs w:val="28"/>
        </w:rPr>
        <w:t>часної медичної науки та освіти. – 2010. –</w:t>
      </w:r>
      <w:r w:rsidR="00FE0083">
        <w:rPr>
          <w:sz w:val="28"/>
          <w:szCs w:val="28"/>
        </w:rPr>
        <w:t xml:space="preserve">    </w:t>
      </w:r>
      <w:r w:rsidRPr="00F74A40">
        <w:rPr>
          <w:sz w:val="28"/>
          <w:szCs w:val="28"/>
        </w:rPr>
        <w:t xml:space="preserve">№ 3. – С. 83-88. </w:t>
      </w:r>
    </w:p>
    <w:p w:rsidR="00F74A40" w:rsidRDefault="00F74A40" w:rsidP="00AF2C38">
      <w:pPr>
        <w:pStyle w:val="ad"/>
        <w:numPr>
          <w:ilvl w:val="0"/>
          <w:numId w:val="41"/>
        </w:numPr>
        <w:spacing w:before="0" w:beforeAutospacing="0" w:after="0" w:afterAutospacing="0" w:line="384" w:lineRule="auto"/>
        <w:jc w:val="both"/>
        <w:rPr>
          <w:sz w:val="28"/>
          <w:szCs w:val="28"/>
        </w:rPr>
      </w:pPr>
      <w:r w:rsidRPr="00F74A40">
        <w:rPr>
          <w:sz w:val="28"/>
          <w:szCs w:val="28"/>
        </w:rPr>
        <w:t xml:space="preserve">Калмиков С.А. Оцінка ефективності програми комплексної фізичної реабілітації для хворих на цукровий діабет ІІ типу / С.А. Калмиков // Медичні перспективи. – 2009. – Т. XIV, № 2. – С. 114-118. </w:t>
      </w:r>
    </w:p>
    <w:p w:rsidR="00F74A40" w:rsidRPr="00F74A40" w:rsidRDefault="00F74A40" w:rsidP="00AF2C38">
      <w:pPr>
        <w:pStyle w:val="ad"/>
        <w:numPr>
          <w:ilvl w:val="0"/>
          <w:numId w:val="41"/>
        </w:numPr>
        <w:spacing w:before="0" w:beforeAutospacing="0" w:after="0" w:afterAutospacing="0" w:line="384" w:lineRule="auto"/>
        <w:jc w:val="both"/>
        <w:rPr>
          <w:sz w:val="28"/>
          <w:szCs w:val="28"/>
        </w:rPr>
      </w:pPr>
      <w:r w:rsidRPr="00F74A40">
        <w:rPr>
          <w:sz w:val="28"/>
          <w:szCs w:val="28"/>
        </w:rPr>
        <w:t xml:space="preserve">Калмыков С.А. Актуальные вопросы лечебной физической культуры в реабилитации больных сахарным диабетом ІІ типа / С.А. Калмыков // Слобожанський науково-спортивний вісник. – 2007. – Вип. 12. – </w:t>
      </w:r>
      <w:r w:rsidR="00FE0083">
        <w:rPr>
          <w:sz w:val="28"/>
          <w:szCs w:val="28"/>
        </w:rPr>
        <w:t xml:space="preserve">                   </w:t>
      </w:r>
      <w:r w:rsidRPr="00F74A40">
        <w:rPr>
          <w:sz w:val="28"/>
          <w:szCs w:val="28"/>
        </w:rPr>
        <w:t xml:space="preserve">С. 171-174. </w:t>
      </w:r>
    </w:p>
    <w:p w:rsidR="00F74A40" w:rsidRDefault="00F74A40" w:rsidP="00AF2C38">
      <w:pPr>
        <w:pStyle w:val="ad"/>
        <w:numPr>
          <w:ilvl w:val="0"/>
          <w:numId w:val="41"/>
        </w:numPr>
        <w:spacing w:before="0" w:beforeAutospacing="0" w:after="0" w:afterAutospacing="0" w:line="384" w:lineRule="auto"/>
        <w:jc w:val="both"/>
        <w:rPr>
          <w:sz w:val="28"/>
          <w:szCs w:val="28"/>
        </w:rPr>
      </w:pPr>
      <w:r w:rsidRPr="00F74A40">
        <w:rPr>
          <w:sz w:val="28"/>
          <w:szCs w:val="28"/>
        </w:rPr>
        <w:t xml:space="preserve">Причини інвалідності внаслідок цукрового діабету 2-го типу в сполученні з серцевосудинними захворюваннями / С. С. Паніна, </w:t>
      </w:r>
      <w:r w:rsidR="00FE0083">
        <w:rPr>
          <w:sz w:val="28"/>
          <w:szCs w:val="28"/>
        </w:rPr>
        <w:t xml:space="preserve">                    </w:t>
      </w:r>
      <w:r w:rsidRPr="00F74A40">
        <w:rPr>
          <w:sz w:val="28"/>
          <w:szCs w:val="28"/>
        </w:rPr>
        <w:t>Н. А. Саніна, Н. О. Гондуленко та ін. // Український вісник медико-соціальної експертизи. – 2018. – № 2 (28). – С. 18–22</w:t>
      </w:r>
      <w:r>
        <w:rPr>
          <w:sz w:val="28"/>
          <w:szCs w:val="28"/>
        </w:rPr>
        <w:t>.</w:t>
      </w:r>
    </w:p>
    <w:p w:rsidR="00F74A40" w:rsidRDefault="00F74A40" w:rsidP="00AF2C38">
      <w:pPr>
        <w:pStyle w:val="ad"/>
        <w:numPr>
          <w:ilvl w:val="0"/>
          <w:numId w:val="41"/>
        </w:numPr>
        <w:spacing w:before="0" w:beforeAutospacing="0" w:after="0" w:afterAutospacing="0" w:line="384" w:lineRule="auto"/>
        <w:jc w:val="both"/>
        <w:rPr>
          <w:sz w:val="28"/>
          <w:szCs w:val="28"/>
        </w:rPr>
      </w:pPr>
      <w:r w:rsidRPr="00F74A40">
        <w:rPr>
          <w:sz w:val="28"/>
          <w:szCs w:val="28"/>
        </w:rPr>
        <w:t xml:space="preserve">Професійна реабілітація інвалідів: довідково-методичний посібник / Упорядн. А. В. Іпатов та ін. – Дніпропетровськ: Пороги, 2005. – 227 с. </w:t>
      </w:r>
    </w:p>
    <w:p w:rsidR="002E1FF9" w:rsidRDefault="00F74A40" w:rsidP="00AF2C38">
      <w:pPr>
        <w:pStyle w:val="ad"/>
        <w:numPr>
          <w:ilvl w:val="0"/>
          <w:numId w:val="41"/>
        </w:numPr>
        <w:spacing w:before="0" w:beforeAutospacing="0" w:after="0" w:afterAutospacing="0" w:line="384" w:lineRule="auto"/>
        <w:jc w:val="both"/>
        <w:rPr>
          <w:sz w:val="28"/>
          <w:szCs w:val="28"/>
        </w:rPr>
      </w:pPr>
      <w:r w:rsidRPr="00F74A40">
        <w:rPr>
          <w:sz w:val="28"/>
          <w:szCs w:val="28"/>
        </w:rPr>
        <w:t xml:space="preserve">Сучасні підходи до медико-соціальної експертизи та реабілітації інвалідів унаслідок цукрового діабету / В. С. Вернигородський, </w:t>
      </w:r>
      <w:r w:rsidR="00FE0083">
        <w:rPr>
          <w:sz w:val="28"/>
          <w:szCs w:val="28"/>
        </w:rPr>
        <w:t xml:space="preserve">                          </w:t>
      </w:r>
      <w:r w:rsidRPr="00F74A40">
        <w:rPr>
          <w:sz w:val="28"/>
          <w:szCs w:val="28"/>
        </w:rPr>
        <w:t xml:space="preserve">В. І. Шевчук, М. В. Вернигородська, С. В. Вернигородський // Международный эндокринологический журнал. – № 3(59). – 2014. – </w:t>
      </w:r>
      <w:r w:rsidR="00FE0083">
        <w:rPr>
          <w:sz w:val="28"/>
          <w:szCs w:val="28"/>
        </w:rPr>
        <w:t xml:space="preserve">                   </w:t>
      </w:r>
      <w:r w:rsidRPr="00F74A40">
        <w:rPr>
          <w:sz w:val="28"/>
          <w:szCs w:val="28"/>
        </w:rPr>
        <w:t xml:space="preserve">С. 108–113. </w:t>
      </w:r>
    </w:p>
    <w:p w:rsidR="002E1FF9" w:rsidRDefault="00F74A40" w:rsidP="00AF2C38">
      <w:pPr>
        <w:pStyle w:val="ad"/>
        <w:numPr>
          <w:ilvl w:val="0"/>
          <w:numId w:val="41"/>
        </w:numPr>
        <w:spacing w:before="0" w:beforeAutospacing="0" w:after="0" w:afterAutospacing="0" w:line="384" w:lineRule="auto"/>
        <w:jc w:val="both"/>
        <w:rPr>
          <w:sz w:val="28"/>
          <w:szCs w:val="28"/>
        </w:rPr>
      </w:pPr>
      <w:r w:rsidRPr="00F74A40">
        <w:rPr>
          <w:sz w:val="28"/>
          <w:szCs w:val="28"/>
        </w:rPr>
        <w:t xml:space="preserve">Уніфікований клінічний протокол первинної та вторинної (спеціалізованої) медичної допомоги цукровий діабет 2-го типу: наказ Міністерства охорони здоров’я України від 21.12.2012, № 1118. </w:t>
      </w:r>
    </w:p>
    <w:p w:rsidR="002E1FF9" w:rsidRDefault="00F74A40" w:rsidP="00AF2C38">
      <w:pPr>
        <w:pStyle w:val="ad"/>
        <w:numPr>
          <w:ilvl w:val="0"/>
          <w:numId w:val="41"/>
        </w:numPr>
        <w:spacing w:before="0" w:beforeAutospacing="0" w:after="0" w:afterAutospacing="0" w:line="384" w:lineRule="auto"/>
        <w:jc w:val="both"/>
        <w:rPr>
          <w:sz w:val="28"/>
          <w:szCs w:val="28"/>
        </w:rPr>
      </w:pPr>
      <w:r w:rsidRPr="00F74A40">
        <w:rPr>
          <w:sz w:val="28"/>
          <w:szCs w:val="28"/>
        </w:rPr>
        <w:t xml:space="preserve">American Diabetes Association. Standards of Medical Care in Diabetes // Diabetes Care. – 2018. – Vol. 41 (Suppl. 1). – Р. 3. – [Електронний ресурс]. – Режим доступу: https://doi.org/10.2337/dc18- Sppc01. </w:t>
      </w:r>
    </w:p>
    <w:p w:rsidR="002E1FF9" w:rsidRDefault="00F74A40" w:rsidP="00AF2C38">
      <w:pPr>
        <w:pStyle w:val="ad"/>
        <w:numPr>
          <w:ilvl w:val="0"/>
          <w:numId w:val="41"/>
        </w:numPr>
        <w:spacing w:before="0" w:beforeAutospacing="0" w:after="0" w:afterAutospacing="0" w:line="384" w:lineRule="auto"/>
        <w:jc w:val="both"/>
        <w:rPr>
          <w:sz w:val="28"/>
          <w:szCs w:val="28"/>
        </w:rPr>
      </w:pPr>
      <w:r w:rsidRPr="00F74A40">
        <w:rPr>
          <w:sz w:val="28"/>
          <w:szCs w:val="28"/>
        </w:rPr>
        <w:t xml:space="preserve">American Diabetes Association. Cardiovascular Disease and Risk Management: Standards of Medical Care in Diabetes-2018 // Diabetes Care. </w:t>
      </w:r>
      <w:r w:rsidRPr="00F74A40">
        <w:rPr>
          <w:sz w:val="28"/>
          <w:szCs w:val="28"/>
        </w:rPr>
        <w:lastRenderedPageBreak/>
        <w:t xml:space="preserve">– 2018. – Vol. 41 (Supplement 1). – P. 86–104. – [Електронний ресурс]. – Режим доступу: https://doi.org/10.2337/dc18-S009. </w:t>
      </w:r>
    </w:p>
    <w:p w:rsidR="002E1FF9" w:rsidRDefault="00F74A40" w:rsidP="00AF2C38">
      <w:pPr>
        <w:pStyle w:val="ad"/>
        <w:numPr>
          <w:ilvl w:val="0"/>
          <w:numId w:val="41"/>
        </w:numPr>
        <w:spacing w:before="0" w:beforeAutospacing="0" w:after="0" w:afterAutospacing="0" w:line="384" w:lineRule="auto"/>
        <w:jc w:val="both"/>
        <w:rPr>
          <w:sz w:val="28"/>
          <w:szCs w:val="28"/>
        </w:rPr>
      </w:pPr>
      <w:r w:rsidRPr="00F74A40">
        <w:rPr>
          <w:sz w:val="28"/>
          <w:szCs w:val="28"/>
        </w:rPr>
        <w:t>Сonsensus statement by the American Association of Clinical Endocrinologists and American College of Endocrinology on the comprehensive type 2 diabetes management algorithm-2016 executive summary / A. J. Garber, M. J. Abrahamson, J.I. Barzilay [et. al.] // Endocr. Pract.</w:t>
      </w:r>
      <w:r w:rsidR="002E1FF9">
        <w:rPr>
          <w:sz w:val="28"/>
          <w:szCs w:val="28"/>
        </w:rPr>
        <w:t xml:space="preserve"> – 2016. –Vol. 22 (1). – P. 84–</w:t>
      </w:r>
      <w:r w:rsidRPr="00F74A40">
        <w:rPr>
          <w:sz w:val="28"/>
          <w:szCs w:val="28"/>
        </w:rPr>
        <w:t xml:space="preserve">113. – [Електронний ресурс]. – Режим доступу: https://doi.org/10.4158/Eр151126.CS. </w:t>
      </w:r>
    </w:p>
    <w:p w:rsidR="002E1FF9" w:rsidRDefault="00F74A40" w:rsidP="00AF2C38">
      <w:pPr>
        <w:pStyle w:val="ad"/>
        <w:numPr>
          <w:ilvl w:val="0"/>
          <w:numId w:val="41"/>
        </w:numPr>
        <w:spacing w:before="0" w:beforeAutospacing="0" w:after="0" w:afterAutospacing="0" w:line="384" w:lineRule="auto"/>
        <w:jc w:val="both"/>
        <w:rPr>
          <w:sz w:val="28"/>
          <w:szCs w:val="28"/>
        </w:rPr>
      </w:pPr>
      <w:r w:rsidRPr="00F74A40">
        <w:rPr>
          <w:sz w:val="28"/>
          <w:szCs w:val="28"/>
        </w:rPr>
        <w:t xml:space="preserve">International Diabetes Federation: IDF Diabetes Atlas. – 8th ed. – Brussels: IDF, 2017. – [Електронний ресурс]. – Режим доступу: http://diabetesatlas.org/resources/2017-atlas.html. </w:t>
      </w:r>
    </w:p>
    <w:p w:rsidR="002E1FF9" w:rsidRDefault="00F74A40" w:rsidP="00AF2C38">
      <w:pPr>
        <w:pStyle w:val="ad"/>
        <w:numPr>
          <w:ilvl w:val="0"/>
          <w:numId w:val="41"/>
        </w:numPr>
        <w:spacing w:before="0" w:beforeAutospacing="0" w:after="0" w:afterAutospacing="0" w:line="384" w:lineRule="auto"/>
        <w:jc w:val="both"/>
        <w:rPr>
          <w:sz w:val="28"/>
          <w:szCs w:val="28"/>
        </w:rPr>
      </w:pPr>
      <w:r w:rsidRPr="00F74A40">
        <w:rPr>
          <w:sz w:val="28"/>
          <w:szCs w:val="28"/>
        </w:rPr>
        <w:t xml:space="preserve">Introduction: Standards of Medical Care in Diabetes-2018 // Diabetes Care. – 2018. – Vol. 41 (Suppl. 1). – P. 1–2. – [Електронний ресурс]. – Режим доступу: https://doi.org/10.2337/dc18-Sint01. </w:t>
      </w:r>
    </w:p>
    <w:p w:rsidR="002E1FF9" w:rsidRDefault="00F74A40" w:rsidP="00AF2C38">
      <w:pPr>
        <w:pStyle w:val="ad"/>
        <w:numPr>
          <w:ilvl w:val="0"/>
          <w:numId w:val="41"/>
        </w:numPr>
        <w:spacing w:before="0" w:beforeAutospacing="0" w:after="0" w:afterAutospacing="0" w:line="384" w:lineRule="auto"/>
        <w:jc w:val="both"/>
        <w:rPr>
          <w:sz w:val="28"/>
          <w:szCs w:val="28"/>
        </w:rPr>
      </w:pPr>
      <w:r w:rsidRPr="00F74A40">
        <w:rPr>
          <w:sz w:val="28"/>
          <w:szCs w:val="28"/>
        </w:rPr>
        <w:t xml:space="preserve">Global aetiology and epidemiology of type 2 diabetes mellitus and its complications / Y. Zheng, S. H. Ley, F. B. Hu // Nat. Rev. Endocrinol. – 2018. – Vol. 14 (2). – P. 88–98. – [Електронний ресурс]. – Режим доступу: https://www.ncbi.nlm.nih.gov/pubmed/29219149. </w:t>
      </w:r>
    </w:p>
    <w:p w:rsidR="00F74A40" w:rsidRPr="00F74A40" w:rsidRDefault="00F74A40" w:rsidP="00AF2C38">
      <w:pPr>
        <w:pStyle w:val="ad"/>
        <w:numPr>
          <w:ilvl w:val="0"/>
          <w:numId w:val="41"/>
        </w:numPr>
        <w:spacing w:before="0" w:beforeAutospacing="0" w:after="0" w:afterAutospacing="0" w:line="384" w:lineRule="auto"/>
        <w:jc w:val="both"/>
        <w:rPr>
          <w:sz w:val="28"/>
          <w:szCs w:val="28"/>
        </w:rPr>
      </w:pPr>
      <w:r w:rsidRPr="00F74A40">
        <w:rPr>
          <w:sz w:val="28"/>
          <w:szCs w:val="28"/>
        </w:rPr>
        <w:lastRenderedPageBreak/>
        <w:t>Standards of medical care in diabetes – 2017 // Diabetes Care. – 2017. – Vol. 40 (Suppl. 1). – P. 1– 35. – [Електронний ресурс]. – Режим доступу: https://professional.diabetes.org/media/dc_40_final. pdf.</w:t>
      </w:r>
    </w:p>
    <w:p w:rsidR="00AF2C38" w:rsidRPr="00AF2C38" w:rsidRDefault="00AF2C38" w:rsidP="00AF2C38">
      <w:pPr>
        <w:rPr>
          <w:lang w:val="uk-UA"/>
        </w:rPr>
      </w:pPr>
    </w:p>
    <w:p w:rsidR="0064215B" w:rsidRPr="00AF2C38" w:rsidRDefault="0064215B" w:rsidP="003D2DB4">
      <w:pPr>
        <w:pStyle w:val="af"/>
        <w:spacing w:after="0" w:line="384" w:lineRule="auto"/>
        <w:jc w:val="both"/>
        <w:rPr>
          <w:rFonts w:ascii="Times New Roman" w:hAnsi="Times New Roman"/>
          <w:sz w:val="28"/>
          <w:szCs w:val="28"/>
        </w:rPr>
      </w:pPr>
    </w:p>
    <w:sectPr w:rsidR="0064215B" w:rsidRPr="00AF2C38" w:rsidSect="00497AA0">
      <w:headerReference w:type="default" r:id="rId15"/>
      <w:head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FB" w:rsidRDefault="00E357FB" w:rsidP="00007283">
      <w:r>
        <w:separator/>
      </w:r>
    </w:p>
  </w:endnote>
  <w:endnote w:type="continuationSeparator" w:id="0">
    <w:p w:rsidR="00E357FB" w:rsidRDefault="00E357FB"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FB" w:rsidRDefault="00E357FB" w:rsidP="00007283">
      <w:r>
        <w:separator/>
      </w:r>
    </w:p>
  </w:footnote>
  <w:footnote w:type="continuationSeparator" w:id="0">
    <w:p w:rsidR="00E357FB" w:rsidRDefault="00E357FB"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F74A40" w:rsidRDefault="00F74A40">
        <w:pPr>
          <w:pStyle w:val="ab"/>
          <w:jc w:val="right"/>
        </w:pPr>
        <w:r>
          <w:fldChar w:fldCharType="begin"/>
        </w:r>
        <w:r>
          <w:instrText>PAGE   \* MERGEFORMAT</w:instrText>
        </w:r>
        <w:r>
          <w:fldChar w:fldCharType="separate"/>
        </w:r>
        <w:r w:rsidR="00023538" w:rsidRPr="00023538">
          <w:rPr>
            <w:noProof/>
            <w:lang w:val="ru-RU"/>
          </w:rPr>
          <w:t>50</w:t>
        </w:r>
        <w:r>
          <w:fldChar w:fldCharType="end"/>
        </w:r>
      </w:p>
    </w:sdtContent>
  </w:sdt>
  <w:p w:rsidR="00F74A40" w:rsidRDefault="00F74A4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40" w:rsidRDefault="00F74A40">
    <w:pPr>
      <w:pStyle w:val="ab"/>
      <w:jc w:val="right"/>
    </w:pPr>
  </w:p>
  <w:p w:rsidR="00F74A40" w:rsidRDefault="00F74A4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3A6CCC"/>
    <w:multiLevelType w:val="hybridMultilevel"/>
    <w:tmpl w:val="EEBA19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2181239"/>
    <w:multiLevelType w:val="multilevel"/>
    <w:tmpl w:val="A806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6470D1"/>
    <w:multiLevelType w:val="hybridMultilevel"/>
    <w:tmpl w:val="99AE36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35459A5"/>
    <w:multiLevelType w:val="hybridMultilevel"/>
    <w:tmpl w:val="92C64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AE7629"/>
    <w:multiLevelType w:val="hybridMultilevel"/>
    <w:tmpl w:val="93908152"/>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0FBA1207"/>
    <w:multiLevelType w:val="multilevel"/>
    <w:tmpl w:val="77603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A368E5"/>
    <w:multiLevelType w:val="hybridMultilevel"/>
    <w:tmpl w:val="2242C9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79F73CA"/>
    <w:multiLevelType w:val="hybridMultilevel"/>
    <w:tmpl w:val="E19CC6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C1D31DA"/>
    <w:multiLevelType w:val="hybridMultilevel"/>
    <w:tmpl w:val="94726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08C4151"/>
    <w:multiLevelType w:val="hybridMultilevel"/>
    <w:tmpl w:val="EA4029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59572DB"/>
    <w:multiLevelType w:val="multilevel"/>
    <w:tmpl w:val="FC2C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084A09"/>
    <w:multiLevelType w:val="multilevel"/>
    <w:tmpl w:val="20220E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34229F"/>
    <w:multiLevelType w:val="hybridMultilevel"/>
    <w:tmpl w:val="DA128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FCD79EE"/>
    <w:multiLevelType w:val="hybridMultilevel"/>
    <w:tmpl w:val="EFB20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02298"/>
    <w:multiLevelType w:val="hybridMultilevel"/>
    <w:tmpl w:val="3ABCC3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6D710A2"/>
    <w:multiLevelType w:val="multilevel"/>
    <w:tmpl w:val="4AD64FD4"/>
    <w:lvl w:ilvl="0">
      <w:start w:val="1"/>
      <w:numFmt w:val="decimal"/>
      <w:lvlText w:val="%1."/>
      <w:lvlJc w:val="left"/>
      <w:pPr>
        <w:ind w:left="1287" w:hanging="360"/>
      </w:pPr>
      <w:rPr>
        <w:rFonts w:cs="Times New Roman"/>
      </w:rPr>
    </w:lvl>
    <w:lvl w:ilvl="1">
      <w:start w:val="3"/>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8">
    <w:nsid w:val="38223F72"/>
    <w:multiLevelType w:val="hybridMultilevel"/>
    <w:tmpl w:val="6BC60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0023D28"/>
    <w:multiLevelType w:val="hybridMultilevel"/>
    <w:tmpl w:val="C870E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0193DD5"/>
    <w:multiLevelType w:val="hybridMultilevel"/>
    <w:tmpl w:val="9E9C4450"/>
    <w:lvl w:ilvl="0" w:tplc="04190003">
      <w:start w:val="1"/>
      <w:numFmt w:val="bullet"/>
      <w:lvlText w:val="o"/>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50109F3"/>
    <w:multiLevelType w:val="multilevel"/>
    <w:tmpl w:val="B3789DE6"/>
    <w:lvl w:ilvl="0">
      <w:start w:val="1"/>
      <w:numFmt w:val="decimal"/>
      <w:lvlText w:val="%1."/>
      <w:lvlJc w:val="left"/>
      <w:pPr>
        <w:tabs>
          <w:tab w:val="num" w:pos="1778"/>
        </w:tabs>
        <w:ind w:left="177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4533D9"/>
    <w:multiLevelType w:val="hybridMultilevel"/>
    <w:tmpl w:val="81B8EC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4AF55DF2"/>
    <w:multiLevelType w:val="hybridMultilevel"/>
    <w:tmpl w:val="456E21EE"/>
    <w:lvl w:ilvl="0" w:tplc="F5AA0B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B3E3D68"/>
    <w:multiLevelType w:val="multilevel"/>
    <w:tmpl w:val="FF12E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F670E7"/>
    <w:multiLevelType w:val="hybridMultilevel"/>
    <w:tmpl w:val="5314AC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4E92089B"/>
    <w:multiLevelType w:val="hybridMultilevel"/>
    <w:tmpl w:val="9CA60CC8"/>
    <w:lvl w:ilvl="0" w:tplc="3CB437F2">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91215C"/>
    <w:multiLevelType w:val="hybridMultilevel"/>
    <w:tmpl w:val="95403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5572948"/>
    <w:multiLevelType w:val="hybridMultilevel"/>
    <w:tmpl w:val="EFDC6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6651C78"/>
    <w:multiLevelType w:val="hybridMultilevel"/>
    <w:tmpl w:val="BE348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D362BB2"/>
    <w:multiLevelType w:val="hybridMultilevel"/>
    <w:tmpl w:val="69B01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AC6009"/>
    <w:multiLevelType w:val="hybridMultilevel"/>
    <w:tmpl w:val="701A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EA55F7"/>
    <w:multiLevelType w:val="hybridMultilevel"/>
    <w:tmpl w:val="D6BA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A45D1"/>
    <w:multiLevelType w:val="hybridMultilevel"/>
    <w:tmpl w:val="23A2872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09097C"/>
    <w:multiLevelType w:val="hybridMultilevel"/>
    <w:tmpl w:val="4704D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6839F7"/>
    <w:multiLevelType w:val="multilevel"/>
    <w:tmpl w:val="EB966C8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D0F1CB6"/>
    <w:multiLevelType w:val="hybridMultilevel"/>
    <w:tmpl w:val="3A2651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C7E3D7F"/>
    <w:multiLevelType w:val="multilevel"/>
    <w:tmpl w:val="C692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365EA8"/>
    <w:multiLevelType w:val="hybridMultilevel"/>
    <w:tmpl w:val="633ED8CA"/>
    <w:lvl w:ilvl="0" w:tplc="B2A4C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A12F20"/>
    <w:multiLevelType w:val="multilevel"/>
    <w:tmpl w:val="5ABA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7"/>
  </w:num>
  <w:num w:numId="4">
    <w:abstractNumId w:val="35"/>
  </w:num>
  <w:num w:numId="5">
    <w:abstractNumId w:val="25"/>
  </w:num>
  <w:num w:numId="6">
    <w:abstractNumId w:val="8"/>
  </w:num>
  <w:num w:numId="7">
    <w:abstractNumId w:val="14"/>
  </w:num>
  <w:num w:numId="8">
    <w:abstractNumId w:val="36"/>
  </w:num>
  <w:num w:numId="9">
    <w:abstractNumId w:val="22"/>
  </w:num>
  <w:num w:numId="10">
    <w:abstractNumId w:val="2"/>
  </w:num>
  <w:num w:numId="11">
    <w:abstractNumId w:val="16"/>
  </w:num>
  <w:num w:numId="12">
    <w:abstractNumId w:val="4"/>
  </w:num>
  <w:num w:numId="13">
    <w:abstractNumId w:val="20"/>
  </w:num>
  <w:num w:numId="14">
    <w:abstractNumId w:val="17"/>
  </w:num>
  <w:num w:numId="15">
    <w:abstractNumId w:val="10"/>
  </w:num>
  <w:num w:numId="16">
    <w:abstractNumId w:val="9"/>
  </w:num>
  <w:num w:numId="17">
    <w:abstractNumId w:val="6"/>
  </w:num>
  <w:num w:numId="18">
    <w:abstractNumId w:val="11"/>
  </w:num>
  <w:num w:numId="19">
    <w:abstractNumId w:val="27"/>
  </w:num>
  <w:num w:numId="20">
    <w:abstractNumId w:val="23"/>
  </w:num>
  <w:num w:numId="21">
    <w:abstractNumId w:val="18"/>
  </w:num>
  <w:num w:numId="22">
    <w:abstractNumId w:val="19"/>
  </w:num>
  <w:num w:numId="23">
    <w:abstractNumId w:val="29"/>
  </w:num>
  <w:num w:numId="24">
    <w:abstractNumId w:val="28"/>
  </w:num>
  <w:num w:numId="25">
    <w:abstractNumId w:val="31"/>
  </w:num>
  <w:num w:numId="26">
    <w:abstractNumId w:val="38"/>
  </w:num>
  <w:num w:numId="27">
    <w:abstractNumId w:val="40"/>
  </w:num>
  <w:num w:numId="28">
    <w:abstractNumId w:val="21"/>
  </w:num>
  <w:num w:numId="29">
    <w:abstractNumId w:val="15"/>
  </w:num>
  <w:num w:numId="30">
    <w:abstractNumId w:val="39"/>
  </w:num>
  <w:num w:numId="31">
    <w:abstractNumId w:val="3"/>
  </w:num>
  <w:num w:numId="32">
    <w:abstractNumId w:val="24"/>
  </w:num>
  <w:num w:numId="33">
    <w:abstractNumId w:val="13"/>
  </w:num>
  <w:num w:numId="34">
    <w:abstractNumId w:val="26"/>
  </w:num>
  <w:num w:numId="35">
    <w:abstractNumId w:val="5"/>
  </w:num>
  <w:num w:numId="36">
    <w:abstractNumId w:val="30"/>
  </w:num>
  <w:num w:numId="37">
    <w:abstractNumId w:val="32"/>
  </w:num>
  <w:num w:numId="38">
    <w:abstractNumId w:val="33"/>
  </w:num>
  <w:num w:numId="39">
    <w:abstractNumId w:val="12"/>
  </w:num>
  <w:num w:numId="40">
    <w:abstractNumId w:val="7"/>
  </w:num>
  <w:num w:numId="41">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0C2A"/>
    <w:rsid w:val="00011424"/>
    <w:rsid w:val="0001144A"/>
    <w:rsid w:val="000152EB"/>
    <w:rsid w:val="0001786E"/>
    <w:rsid w:val="00021947"/>
    <w:rsid w:val="00023538"/>
    <w:rsid w:val="00025A14"/>
    <w:rsid w:val="00030BBD"/>
    <w:rsid w:val="0003196C"/>
    <w:rsid w:val="00033373"/>
    <w:rsid w:val="000340B0"/>
    <w:rsid w:val="00035791"/>
    <w:rsid w:val="00035EA2"/>
    <w:rsid w:val="000515A5"/>
    <w:rsid w:val="00051635"/>
    <w:rsid w:val="0005434B"/>
    <w:rsid w:val="000560AB"/>
    <w:rsid w:val="00060190"/>
    <w:rsid w:val="0006066C"/>
    <w:rsid w:val="00061AE9"/>
    <w:rsid w:val="00062A91"/>
    <w:rsid w:val="000633B2"/>
    <w:rsid w:val="00064B50"/>
    <w:rsid w:val="0006742F"/>
    <w:rsid w:val="000730C1"/>
    <w:rsid w:val="000733E2"/>
    <w:rsid w:val="000745DF"/>
    <w:rsid w:val="00083DA6"/>
    <w:rsid w:val="000866CA"/>
    <w:rsid w:val="000871A0"/>
    <w:rsid w:val="00093344"/>
    <w:rsid w:val="000942CC"/>
    <w:rsid w:val="000951CB"/>
    <w:rsid w:val="00096DA3"/>
    <w:rsid w:val="000A06CD"/>
    <w:rsid w:val="000A1AAB"/>
    <w:rsid w:val="000A3955"/>
    <w:rsid w:val="000A567A"/>
    <w:rsid w:val="000B0281"/>
    <w:rsid w:val="000B14EF"/>
    <w:rsid w:val="000B1AA2"/>
    <w:rsid w:val="000B38B1"/>
    <w:rsid w:val="000B5776"/>
    <w:rsid w:val="000C070F"/>
    <w:rsid w:val="000C3417"/>
    <w:rsid w:val="000C43FE"/>
    <w:rsid w:val="000D1B04"/>
    <w:rsid w:val="000D52BE"/>
    <w:rsid w:val="000D7DDB"/>
    <w:rsid w:val="000E17E2"/>
    <w:rsid w:val="000E25A7"/>
    <w:rsid w:val="000F09EC"/>
    <w:rsid w:val="000F1F82"/>
    <w:rsid w:val="000F433D"/>
    <w:rsid w:val="00101157"/>
    <w:rsid w:val="001016C2"/>
    <w:rsid w:val="00102454"/>
    <w:rsid w:val="00106437"/>
    <w:rsid w:val="001076E7"/>
    <w:rsid w:val="001146EF"/>
    <w:rsid w:val="001162F9"/>
    <w:rsid w:val="0012127F"/>
    <w:rsid w:val="001237AC"/>
    <w:rsid w:val="00123FE2"/>
    <w:rsid w:val="0013461E"/>
    <w:rsid w:val="0013581E"/>
    <w:rsid w:val="00136C20"/>
    <w:rsid w:val="00136D74"/>
    <w:rsid w:val="00141136"/>
    <w:rsid w:val="00141E1E"/>
    <w:rsid w:val="00145F79"/>
    <w:rsid w:val="0014701C"/>
    <w:rsid w:val="001475CA"/>
    <w:rsid w:val="00147A10"/>
    <w:rsid w:val="00150232"/>
    <w:rsid w:val="00151D5B"/>
    <w:rsid w:val="00156B9D"/>
    <w:rsid w:val="00160A9C"/>
    <w:rsid w:val="00160BE1"/>
    <w:rsid w:val="00161701"/>
    <w:rsid w:val="00163065"/>
    <w:rsid w:val="00165561"/>
    <w:rsid w:val="0016692E"/>
    <w:rsid w:val="00167485"/>
    <w:rsid w:val="00170244"/>
    <w:rsid w:val="00172B2F"/>
    <w:rsid w:val="00174C19"/>
    <w:rsid w:val="00174DEA"/>
    <w:rsid w:val="001772CF"/>
    <w:rsid w:val="00177E3C"/>
    <w:rsid w:val="001824E0"/>
    <w:rsid w:val="0018303A"/>
    <w:rsid w:val="001839DB"/>
    <w:rsid w:val="001853AA"/>
    <w:rsid w:val="00185488"/>
    <w:rsid w:val="0018615F"/>
    <w:rsid w:val="00191147"/>
    <w:rsid w:val="00194304"/>
    <w:rsid w:val="00194FF8"/>
    <w:rsid w:val="001A1719"/>
    <w:rsid w:val="001A5AE4"/>
    <w:rsid w:val="001B21D9"/>
    <w:rsid w:val="001B3688"/>
    <w:rsid w:val="001B5EAD"/>
    <w:rsid w:val="001C50DF"/>
    <w:rsid w:val="001C6869"/>
    <w:rsid w:val="001D1F08"/>
    <w:rsid w:val="001D3648"/>
    <w:rsid w:val="001D3712"/>
    <w:rsid w:val="001D44A2"/>
    <w:rsid w:val="001E0EA9"/>
    <w:rsid w:val="001E3051"/>
    <w:rsid w:val="001E43A5"/>
    <w:rsid w:val="001E44F6"/>
    <w:rsid w:val="001E4C02"/>
    <w:rsid w:val="001E60F7"/>
    <w:rsid w:val="001E7AA9"/>
    <w:rsid w:val="001F089B"/>
    <w:rsid w:val="001F1E67"/>
    <w:rsid w:val="001F21E2"/>
    <w:rsid w:val="001F55BE"/>
    <w:rsid w:val="001F779D"/>
    <w:rsid w:val="00200A95"/>
    <w:rsid w:val="00203E0A"/>
    <w:rsid w:val="002073E8"/>
    <w:rsid w:val="00217287"/>
    <w:rsid w:val="002175D6"/>
    <w:rsid w:val="00222CAC"/>
    <w:rsid w:val="00222FC9"/>
    <w:rsid w:val="002231D0"/>
    <w:rsid w:val="00223202"/>
    <w:rsid w:val="0022501F"/>
    <w:rsid w:val="002261E9"/>
    <w:rsid w:val="00233DB0"/>
    <w:rsid w:val="00234088"/>
    <w:rsid w:val="0023713A"/>
    <w:rsid w:val="00246C4A"/>
    <w:rsid w:val="002513AD"/>
    <w:rsid w:val="002524C2"/>
    <w:rsid w:val="0025460B"/>
    <w:rsid w:val="002553CC"/>
    <w:rsid w:val="002556C1"/>
    <w:rsid w:val="00256E20"/>
    <w:rsid w:val="00262CB3"/>
    <w:rsid w:val="00263890"/>
    <w:rsid w:val="002640DD"/>
    <w:rsid w:val="00265221"/>
    <w:rsid w:val="00266680"/>
    <w:rsid w:val="0026711A"/>
    <w:rsid w:val="00272DE4"/>
    <w:rsid w:val="00274225"/>
    <w:rsid w:val="002751FA"/>
    <w:rsid w:val="0027534A"/>
    <w:rsid w:val="00281AD3"/>
    <w:rsid w:val="00281D53"/>
    <w:rsid w:val="00282749"/>
    <w:rsid w:val="00285A0E"/>
    <w:rsid w:val="00286D12"/>
    <w:rsid w:val="00292D60"/>
    <w:rsid w:val="00293CC2"/>
    <w:rsid w:val="0029411C"/>
    <w:rsid w:val="002961E9"/>
    <w:rsid w:val="002A0B05"/>
    <w:rsid w:val="002A1842"/>
    <w:rsid w:val="002A1FF4"/>
    <w:rsid w:val="002A2274"/>
    <w:rsid w:val="002A7E73"/>
    <w:rsid w:val="002C223F"/>
    <w:rsid w:val="002C652D"/>
    <w:rsid w:val="002C6E35"/>
    <w:rsid w:val="002D2D0D"/>
    <w:rsid w:val="002D554B"/>
    <w:rsid w:val="002D5816"/>
    <w:rsid w:val="002D596A"/>
    <w:rsid w:val="002D780A"/>
    <w:rsid w:val="002E10B6"/>
    <w:rsid w:val="002E13D3"/>
    <w:rsid w:val="002E1FF9"/>
    <w:rsid w:val="002E2E52"/>
    <w:rsid w:val="002E4698"/>
    <w:rsid w:val="002F0330"/>
    <w:rsid w:val="002F232A"/>
    <w:rsid w:val="002F590B"/>
    <w:rsid w:val="002F765D"/>
    <w:rsid w:val="002F789E"/>
    <w:rsid w:val="00300D7A"/>
    <w:rsid w:val="00301FA0"/>
    <w:rsid w:val="00302695"/>
    <w:rsid w:val="003028F5"/>
    <w:rsid w:val="00303855"/>
    <w:rsid w:val="00303A49"/>
    <w:rsid w:val="00305A24"/>
    <w:rsid w:val="0030702B"/>
    <w:rsid w:val="003149E0"/>
    <w:rsid w:val="00316061"/>
    <w:rsid w:val="00317103"/>
    <w:rsid w:val="0031725E"/>
    <w:rsid w:val="0031732A"/>
    <w:rsid w:val="00323D91"/>
    <w:rsid w:val="0032539F"/>
    <w:rsid w:val="00327073"/>
    <w:rsid w:val="00335A82"/>
    <w:rsid w:val="00337CC7"/>
    <w:rsid w:val="00340123"/>
    <w:rsid w:val="00341F3D"/>
    <w:rsid w:val="003428AA"/>
    <w:rsid w:val="00342C35"/>
    <w:rsid w:val="0034337F"/>
    <w:rsid w:val="00343B9E"/>
    <w:rsid w:val="00343F16"/>
    <w:rsid w:val="003477FA"/>
    <w:rsid w:val="0035169F"/>
    <w:rsid w:val="00351D4B"/>
    <w:rsid w:val="00354018"/>
    <w:rsid w:val="00355108"/>
    <w:rsid w:val="00355C24"/>
    <w:rsid w:val="00357387"/>
    <w:rsid w:val="003621ED"/>
    <w:rsid w:val="00362EC9"/>
    <w:rsid w:val="00363FE8"/>
    <w:rsid w:val="0037265E"/>
    <w:rsid w:val="003748F9"/>
    <w:rsid w:val="003752D4"/>
    <w:rsid w:val="00375EF2"/>
    <w:rsid w:val="0038256F"/>
    <w:rsid w:val="00383BF2"/>
    <w:rsid w:val="00383C52"/>
    <w:rsid w:val="00383FEA"/>
    <w:rsid w:val="00392F4A"/>
    <w:rsid w:val="003941AE"/>
    <w:rsid w:val="00395D80"/>
    <w:rsid w:val="003A1251"/>
    <w:rsid w:val="003A26DA"/>
    <w:rsid w:val="003A68DE"/>
    <w:rsid w:val="003B185E"/>
    <w:rsid w:val="003B26F4"/>
    <w:rsid w:val="003B76C4"/>
    <w:rsid w:val="003B77C8"/>
    <w:rsid w:val="003C1BB8"/>
    <w:rsid w:val="003C6E13"/>
    <w:rsid w:val="003C7849"/>
    <w:rsid w:val="003C798C"/>
    <w:rsid w:val="003D2DB4"/>
    <w:rsid w:val="003D2EF6"/>
    <w:rsid w:val="003D4D48"/>
    <w:rsid w:val="003D5109"/>
    <w:rsid w:val="003D5925"/>
    <w:rsid w:val="003E0BEB"/>
    <w:rsid w:val="003E391A"/>
    <w:rsid w:val="003E6F77"/>
    <w:rsid w:val="003F0A43"/>
    <w:rsid w:val="003F1135"/>
    <w:rsid w:val="00401AB8"/>
    <w:rsid w:val="00402835"/>
    <w:rsid w:val="00403B0C"/>
    <w:rsid w:val="004040F9"/>
    <w:rsid w:val="004047C0"/>
    <w:rsid w:val="00407530"/>
    <w:rsid w:val="00411E25"/>
    <w:rsid w:val="004151C6"/>
    <w:rsid w:val="004249C7"/>
    <w:rsid w:val="0042563E"/>
    <w:rsid w:val="004265B9"/>
    <w:rsid w:val="004271DF"/>
    <w:rsid w:val="00431EDD"/>
    <w:rsid w:val="004328B2"/>
    <w:rsid w:val="00432B6A"/>
    <w:rsid w:val="00433739"/>
    <w:rsid w:val="00434123"/>
    <w:rsid w:val="004428DE"/>
    <w:rsid w:val="0044497A"/>
    <w:rsid w:val="00444CAF"/>
    <w:rsid w:val="00451645"/>
    <w:rsid w:val="00452298"/>
    <w:rsid w:val="00452AB9"/>
    <w:rsid w:val="00452B11"/>
    <w:rsid w:val="00455036"/>
    <w:rsid w:val="0046145D"/>
    <w:rsid w:val="004620E1"/>
    <w:rsid w:val="004640AD"/>
    <w:rsid w:val="004670AE"/>
    <w:rsid w:val="00467182"/>
    <w:rsid w:val="0047425A"/>
    <w:rsid w:val="004754C1"/>
    <w:rsid w:val="0048071F"/>
    <w:rsid w:val="004832AC"/>
    <w:rsid w:val="004850C2"/>
    <w:rsid w:val="004906B9"/>
    <w:rsid w:val="00490EB4"/>
    <w:rsid w:val="00491063"/>
    <w:rsid w:val="00491955"/>
    <w:rsid w:val="00493D54"/>
    <w:rsid w:val="00494D25"/>
    <w:rsid w:val="00495BC8"/>
    <w:rsid w:val="00496F80"/>
    <w:rsid w:val="00497AA0"/>
    <w:rsid w:val="00497BDF"/>
    <w:rsid w:val="004A08AE"/>
    <w:rsid w:val="004A2922"/>
    <w:rsid w:val="004A2A90"/>
    <w:rsid w:val="004A673E"/>
    <w:rsid w:val="004B075C"/>
    <w:rsid w:val="004B1575"/>
    <w:rsid w:val="004B6580"/>
    <w:rsid w:val="004C0F99"/>
    <w:rsid w:val="004C0FFE"/>
    <w:rsid w:val="004C4AD9"/>
    <w:rsid w:val="004C7911"/>
    <w:rsid w:val="004C7D45"/>
    <w:rsid w:val="004D1B53"/>
    <w:rsid w:val="004D34B2"/>
    <w:rsid w:val="004D3DC0"/>
    <w:rsid w:val="004D5889"/>
    <w:rsid w:val="004E0149"/>
    <w:rsid w:val="004E147B"/>
    <w:rsid w:val="004E1EFB"/>
    <w:rsid w:val="004E37EA"/>
    <w:rsid w:val="004E7394"/>
    <w:rsid w:val="004F08FD"/>
    <w:rsid w:val="004F23AD"/>
    <w:rsid w:val="00500003"/>
    <w:rsid w:val="00500E0E"/>
    <w:rsid w:val="0050160B"/>
    <w:rsid w:val="00501A1C"/>
    <w:rsid w:val="005059FD"/>
    <w:rsid w:val="00510C01"/>
    <w:rsid w:val="00512C55"/>
    <w:rsid w:val="0051496B"/>
    <w:rsid w:val="00516C22"/>
    <w:rsid w:val="005173F6"/>
    <w:rsid w:val="00521DEF"/>
    <w:rsid w:val="005222DE"/>
    <w:rsid w:val="0052254F"/>
    <w:rsid w:val="005227D3"/>
    <w:rsid w:val="00523EC8"/>
    <w:rsid w:val="00524067"/>
    <w:rsid w:val="00525C85"/>
    <w:rsid w:val="0052621B"/>
    <w:rsid w:val="005277FA"/>
    <w:rsid w:val="0052783B"/>
    <w:rsid w:val="005349B4"/>
    <w:rsid w:val="00534D35"/>
    <w:rsid w:val="0053668A"/>
    <w:rsid w:val="005376CC"/>
    <w:rsid w:val="0054001F"/>
    <w:rsid w:val="0054012D"/>
    <w:rsid w:val="005431A6"/>
    <w:rsid w:val="0054344B"/>
    <w:rsid w:val="005434BD"/>
    <w:rsid w:val="00545033"/>
    <w:rsid w:val="00545866"/>
    <w:rsid w:val="00546475"/>
    <w:rsid w:val="00546798"/>
    <w:rsid w:val="005471B5"/>
    <w:rsid w:val="005532A3"/>
    <w:rsid w:val="00554D37"/>
    <w:rsid w:val="00562CDC"/>
    <w:rsid w:val="00563B0B"/>
    <w:rsid w:val="0057540C"/>
    <w:rsid w:val="00575C95"/>
    <w:rsid w:val="00576827"/>
    <w:rsid w:val="0058140B"/>
    <w:rsid w:val="00582C7A"/>
    <w:rsid w:val="0058688B"/>
    <w:rsid w:val="00595C78"/>
    <w:rsid w:val="00596264"/>
    <w:rsid w:val="005A1CDB"/>
    <w:rsid w:val="005A3276"/>
    <w:rsid w:val="005A42CE"/>
    <w:rsid w:val="005A501F"/>
    <w:rsid w:val="005A50C9"/>
    <w:rsid w:val="005A7B39"/>
    <w:rsid w:val="005B3E6A"/>
    <w:rsid w:val="005B4A1F"/>
    <w:rsid w:val="005B6893"/>
    <w:rsid w:val="005B70A0"/>
    <w:rsid w:val="005B7DAE"/>
    <w:rsid w:val="005C0BA5"/>
    <w:rsid w:val="005D2851"/>
    <w:rsid w:val="005D3A59"/>
    <w:rsid w:val="005D549B"/>
    <w:rsid w:val="005D57CA"/>
    <w:rsid w:val="005D766A"/>
    <w:rsid w:val="005D7AF1"/>
    <w:rsid w:val="005D7DFE"/>
    <w:rsid w:val="005E0A4C"/>
    <w:rsid w:val="005E122E"/>
    <w:rsid w:val="005F2A3E"/>
    <w:rsid w:val="005F3DEF"/>
    <w:rsid w:val="005F41DC"/>
    <w:rsid w:val="005F60AE"/>
    <w:rsid w:val="005F7053"/>
    <w:rsid w:val="006009A3"/>
    <w:rsid w:val="00602CE3"/>
    <w:rsid w:val="00602E73"/>
    <w:rsid w:val="006038B0"/>
    <w:rsid w:val="00610C9E"/>
    <w:rsid w:val="00611FA9"/>
    <w:rsid w:val="0061377A"/>
    <w:rsid w:val="00613B6E"/>
    <w:rsid w:val="00613C67"/>
    <w:rsid w:val="00617502"/>
    <w:rsid w:val="00622AD2"/>
    <w:rsid w:val="00633C8B"/>
    <w:rsid w:val="00636CB6"/>
    <w:rsid w:val="0063732B"/>
    <w:rsid w:val="006400D5"/>
    <w:rsid w:val="00640779"/>
    <w:rsid w:val="00641C80"/>
    <w:rsid w:val="0064215B"/>
    <w:rsid w:val="00643671"/>
    <w:rsid w:val="00644A56"/>
    <w:rsid w:val="00644BC9"/>
    <w:rsid w:val="00645229"/>
    <w:rsid w:val="00650C5D"/>
    <w:rsid w:val="006517B1"/>
    <w:rsid w:val="006532A0"/>
    <w:rsid w:val="00657C6F"/>
    <w:rsid w:val="00662D02"/>
    <w:rsid w:val="0066499A"/>
    <w:rsid w:val="00664B17"/>
    <w:rsid w:val="0066778C"/>
    <w:rsid w:val="00667D38"/>
    <w:rsid w:val="00670C89"/>
    <w:rsid w:val="00671289"/>
    <w:rsid w:val="00672E2A"/>
    <w:rsid w:val="006738FA"/>
    <w:rsid w:val="0067652B"/>
    <w:rsid w:val="00676658"/>
    <w:rsid w:val="00680485"/>
    <w:rsid w:val="00681C83"/>
    <w:rsid w:val="006825B7"/>
    <w:rsid w:val="00683483"/>
    <w:rsid w:val="006834A6"/>
    <w:rsid w:val="0069363D"/>
    <w:rsid w:val="00693708"/>
    <w:rsid w:val="00694824"/>
    <w:rsid w:val="006948FC"/>
    <w:rsid w:val="006958F0"/>
    <w:rsid w:val="006A112A"/>
    <w:rsid w:val="006A3756"/>
    <w:rsid w:val="006A37E1"/>
    <w:rsid w:val="006B1555"/>
    <w:rsid w:val="006B2405"/>
    <w:rsid w:val="006B32CB"/>
    <w:rsid w:val="006B3C20"/>
    <w:rsid w:val="006B4B7C"/>
    <w:rsid w:val="006B5854"/>
    <w:rsid w:val="006C1DB7"/>
    <w:rsid w:val="006C3285"/>
    <w:rsid w:val="006C59CF"/>
    <w:rsid w:val="006C65DE"/>
    <w:rsid w:val="006C7326"/>
    <w:rsid w:val="006D2E2D"/>
    <w:rsid w:val="006D3E4B"/>
    <w:rsid w:val="006D45F7"/>
    <w:rsid w:val="006D518D"/>
    <w:rsid w:val="006D673B"/>
    <w:rsid w:val="006E3687"/>
    <w:rsid w:val="006E5542"/>
    <w:rsid w:val="006F0ED2"/>
    <w:rsid w:val="006F373E"/>
    <w:rsid w:val="00700C55"/>
    <w:rsid w:val="007029D9"/>
    <w:rsid w:val="007038C3"/>
    <w:rsid w:val="00704160"/>
    <w:rsid w:val="007045A2"/>
    <w:rsid w:val="00714F5C"/>
    <w:rsid w:val="00716E76"/>
    <w:rsid w:val="00720B38"/>
    <w:rsid w:val="007261AC"/>
    <w:rsid w:val="007261D3"/>
    <w:rsid w:val="007271E0"/>
    <w:rsid w:val="00730E5B"/>
    <w:rsid w:val="007334E6"/>
    <w:rsid w:val="007354E1"/>
    <w:rsid w:val="0073741B"/>
    <w:rsid w:val="007427E1"/>
    <w:rsid w:val="0074330B"/>
    <w:rsid w:val="007446FD"/>
    <w:rsid w:val="00752035"/>
    <w:rsid w:val="00754311"/>
    <w:rsid w:val="0075534B"/>
    <w:rsid w:val="00755538"/>
    <w:rsid w:val="00757DDB"/>
    <w:rsid w:val="00761605"/>
    <w:rsid w:val="00763A8E"/>
    <w:rsid w:val="007651E2"/>
    <w:rsid w:val="00765850"/>
    <w:rsid w:val="0076612F"/>
    <w:rsid w:val="00767187"/>
    <w:rsid w:val="007734D5"/>
    <w:rsid w:val="007746BE"/>
    <w:rsid w:val="0077515C"/>
    <w:rsid w:val="0077550E"/>
    <w:rsid w:val="00775FB1"/>
    <w:rsid w:val="00780A40"/>
    <w:rsid w:val="00791707"/>
    <w:rsid w:val="007924C6"/>
    <w:rsid w:val="00797219"/>
    <w:rsid w:val="00797728"/>
    <w:rsid w:val="007A06AF"/>
    <w:rsid w:val="007B0317"/>
    <w:rsid w:val="007B0EDF"/>
    <w:rsid w:val="007B1AC8"/>
    <w:rsid w:val="007B3C56"/>
    <w:rsid w:val="007B59FC"/>
    <w:rsid w:val="007B6414"/>
    <w:rsid w:val="007B6667"/>
    <w:rsid w:val="007B710B"/>
    <w:rsid w:val="007C3ED5"/>
    <w:rsid w:val="007D0C8A"/>
    <w:rsid w:val="007D239C"/>
    <w:rsid w:val="007D302B"/>
    <w:rsid w:val="007D3245"/>
    <w:rsid w:val="007D6913"/>
    <w:rsid w:val="007E034D"/>
    <w:rsid w:val="007E13D9"/>
    <w:rsid w:val="007E49DA"/>
    <w:rsid w:val="007E5492"/>
    <w:rsid w:val="007E7FB7"/>
    <w:rsid w:val="007F0784"/>
    <w:rsid w:val="007F2FE4"/>
    <w:rsid w:val="007F495D"/>
    <w:rsid w:val="007F683C"/>
    <w:rsid w:val="0080039C"/>
    <w:rsid w:val="00811802"/>
    <w:rsid w:val="00812859"/>
    <w:rsid w:val="008133A5"/>
    <w:rsid w:val="008212CE"/>
    <w:rsid w:val="00821B8F"/>
    <w:rsid w:val="00822553"/>
    <w:rsid w:val="00823A8D"/>
    <w:rsid w:val="00826D3C"/>
    <w:rsid w:val="00830D37"/>
    <w:rsid w:val="00831C95"/>
    <w:rsid w:val="0083250A"/>
    <w:rsid w:val="00833358"/>
    <w:rsid w:val="008341E0"/>
    <w:rsid w:val="00835B75"/>
    <w:rsid w:val="00837F10"/>
    <w:rsid w:val="00841E12"/>
    <w:rsid w:val="00843700"/>
    <w:rsid w:val="00843762"/>
    <w:rsid w:val="00843E8D"/>
    <w:rsid w:val="00843FB2"/>
    <w:rsid w:val="008441BF"/>
    <w:rsid w:val="008473D4"/>
    <w:rsid w:val="008525AA"/>
    <w:rsid w:val="00852CEE"/>
    <w:rsid w:val="008543A8"/>
    <w:rsid w:val="0085526E"/>
    <w:rsid w:val="00856A87"/>
    <w:rsid w:val="00856E96"/>
    <w:rsid w:val="00865191"/>
    <w:rsid w:val="00865C45"/>
    <w:rsid w:val="00866FED"/>
    <w:rsid w:val="0087083E"/>
    <w:rsid w:val="00871F5D"/>
    <w:rsid w:val="008730D5"/>
    <w:rsid w:val="00874940"/>
    <w:rsid w:val="008766A4"/>
    <w:rsid w:val="00876F85"/>
    <w:rsid w:val="008812E2"/>
    <w:rsid w:val="00881741"/>
    <w:rsid w:val="008831D6"/>
    <w:rsid w:val="00884754"/>
    <w:rsid w:val="00885757"/>
    <w:rsid w:val="00885BE4"/>
    <w:rsid w:val="008863FA"/>
    <w:rsid w:val="00890F3E"/>
    <w:rsid w:val="00891D17"/>
    <w:rsid w:val="00893957"/>
    <w:rsid w:val="00893BF9"/>
    <w:rsid w:val="00894036"/>
    <w:rsid w:val="00894940"/>
    <w:rsid w:val="008962D9"/>
    <w:rsid w:val="00897B54"/>
    <w:rsid w:val="00897D8C"/>
    <w:rsid w:val="00897E9F"/>
    <w:rsid w:val="008A0C61"/>
    <w:rsid w:val="008A162D"/>
    <w:rsid w:val="008A383B"/>
    <w:rsid w:val="008A4108"/>
    <w:rsid w:val="008B16A5"/>
    <w:rsid w:val="008C1C5A"/>
    <w:rsid w:val="008C3A31"/>
    <w:rsid w:val="008C5ED0"/>
    <w:rsid w:val="008C7484"/>
    <w:rsid w:val="008C74DF"/>
    <w:rsid w:val="008D2106"/>
    <w:rsid w:val="008D21A1"/>
    <w:rsid w:val="008D4168"/>
    <w:rsid w:val="008E3872"/>
    <w:rsid w:val="008E4220"/>
    <w:rsid w:val="008E44DF"/>
    <w:rsid w:val="008E6C50"/>
    <w:rsid w:val="008F0089"/>
    <w:rsid w:val="008F086E"/>
    <w:rsid w:val="008F1860"/>
    <w:rsid w:val="008F5141"/>
    <w:rsid w:val="008F6B6D"/>
    <w:rsid w:val="00901C3F"/>
    <w:rsid w:val="00902816"/>
    <w:rsid w:val="00902BC4"/>
    <w:rsid w:val="00904BB4"/>
    <w:rsid w:val="009055C1"/>
    <w:rsid w:val="00906360"/>
    <w:rsid w:val="009066BB"/>
    <w:rsid w:val="00907F03"/>
    <w:rsid w:val="00910E78"/>
    <w:rsid w:val="00911EB5"/>
    <w:rsid w:val="009155FF"/>
    <w:rsid w:val="00915FC5"/>
    <w:rsid w:val="00917813"/>
    <w:rsid w:val="009178EC"/>
    <w:rsid w:val="00917954"/>
    <w:rsid w:val="00917FE5"/>
    <w:rsid w:val="0092080A"/>
    <w:rsid w:val="00924B02"/>
    <w:rsid w:val="00925F3F"/>
    <w:rsid w:val="00926455"/>
    <w:rsid w:val="009273D7"/>
    <w:rsid w:val="00930C13"/>
    <w:rsid w:val="009325AF"/>
    <w:rsid w:val="00932BF8"/>
    <w:rsid w:val="009349DA"/>
    <w:rsid w:val="00934CD9"/>
    <w:rsid w:val="00936C07"/>
    <w:rsid w:val="00942DF4"/>
    <w:rsid w:val="0094503A"/>
    <w:rsid w:val="009472F1"/>
    <w:rsid w:val="00956251"/>
    <w:rsid w:val="00956F53"/>
    <w:rsid w:val="00957508"/>
    <w:rsid w:val="00960206"/>
    <w:rsid w:val="00960495"/>
    <w:rsid w:val="009609EE"/>
    <w:rsid w:val="00962637"/>
    <w:rsid w:val="009734EB"/>
    <w:rsid w:val="00973AF7"/>
    <w:rsid w:val="0097453D"/>
    <w:rsid w:val="00976B29"/>
    <w:rsid w:val="00976F39"/>
    <w:rsid w:val="0097710E"/>
    <w:rsid w:val="00985B2F"/>
    <w:rsid w:val="0099331D"/>
    <w:rsid w:val="00997DC1"/>
    <w:rsid w:val="009A0371"/>
    <w:rsid w:val="009A2359"/>
    <w:rsid w:val="009A2936"/>
    <w:rsid w:val="009A58F2"/>
    <w:rsid w:val="009A6BEC"/>
    <w:rsid w:val="009A701C"/>
    <w:rsid w:val="009B5267"/>
    <w:rsid w:val="009B53C3"/>
    <w:rsid w:val="009B6B0D"/>
    <w:rsid w:val="009C324A"/>
    <w:rsid w:val="009D278A"/>
    <w:rsid w:val="009D40AA"/>
    <w:rsid w:val="009D54D3"/>
    <w:rsid w:val="009D5F22"/>
    <w:rsid w:val="009D6C5A"/>
    <w:rsid w:val="009D6D4B"/>
    <w:rsid w:val="009D7732"/>
    <w:rsid w:val="009D7E9A"/>
    <w:rsid w:val="009E0839"/>
    <w:rsid w:val="009E0C75"/>
    <w:rsid w:val="009E31AC"/>
    <w:rsid w:val="009F1F0F"/>
    <w:rsid w:val="009F75E2"/>
    <w:rsid w:val="00A0681D"/>
    <w:rsid w:val="00A06B63"/>
    <w:rsid w:val="00A14FD0"/>
    <w:rsid w:val="00A15D21"/>
    <w:rsid w:val="00A17BED"/>
    <w:rsid w:val="00A209C4"/>
    <w:rsid w:val="00A222F0"/>
    <w:rsid w:val="00A22671"/>
    <w:rsid w:val="00A2475D"/>
    <w:rsid w:val="00A25D8E"/>
    <w:rsid w:val="00A30DF7"/>
    <w:rsid w:val="00A4087A"/>
    <w:rsid w:val="00A40FAF"/>
    <w:rsid w:val="00A43943"/>
    <w:rsid w:val="00A44788"/>
    <w:rsid w:val="00A47620"/>
    <w:rsid w:val="00A52C7D"/>
    <w:rsid w:val="00A53255"/>
    <w:rsid w:val="00A542D9"/>
    <w:rsid w:val="00A62E2D"/>
    <w:rsid w:val="00A634BA"/>
    <w:rsid w:val="00A63ECB"/>
    <w:rsid w:val="00A80B16"/>
    <w:rsid w:val="00A82239"/>
    <w:rsid w:val="00A86C3B"/>
    <w:rsid w:val="00A90256"/>
    <w:rsid w:val="00A91B40"/>
    <w:rsid w:val="00A96084"/>
    <w:rsid w:val="00A96EDB"/>
    <w:rsid w:val="00AA21CB"/>
    <w:rsid w:val="00AA35E3"/>
    <w:rsid w:val="00AB00AA"/>
    <w:rsid w:val="00AB0D9D"/>
    <w:rsid w:val="00AB0F29"/>
    <w:rsid w:val="00AB31B8"/>
    <w:rsid w:val="00AB4350"/>
    <w:rsid w:val="00AB5816"/>
    <w:rsid w:val="00AB5897"/>
    <w:rsid w:val="00AB5BCA"/>
    <w:rsid w:val="00AC279A"/>
    <w:rsid w:val="00AC3E6E"/>
    <w:rsid w:val="00AC5D11"/>
    <w:rsid w:val="00AD07B4"/>
    <w:rsid w:val="00AD2CCA"/>
    <w:rsid w:val="00AD5328"/>
    <w:rsid w:val="00AD5CFF"/>
    <w:rsid w:val="00AE0EF7"/>
    <w:rsid w:val="00AE1F44"/>
    <w:rsid w:val="00AE2251"/>
    <w:rsid w:val="00AE4EEE"/>
    <w:rsid w:val="00AE52EB"/>
    <w:rsid w:val="00AE6CCB"/>
    <w:rsid w:val="00AF2C38"/>
    <w:rsid w:val="00AF3C0D"/>
    <w:rsid w:val="00AF52BE"/>
    <w:rsid w:val="00AF6DBA"/>
    <w:rsid w:val="00B01842"/>
    <w:rsid w:val="00B01A87"/>
    <w:rsid w:val="00B01B45"/>
    <w:rsid w:val="00B03EE6"/>
    <w:rsid w:val="00B04451"/>
    <w:rsid w:val="00B044D3"/>
    <w:rsid w:val="00B05B9E"/>
    <w:rsid w:val="00B07C22"/>
    <w:rsid w:val="00B15BA5"/>
    <w:rsid w:val="00B165C5"/>
    <w:rsid w:val="00B1772B"/>
    <w:rsid w:val="00B20C78"/>
    <w:rsid w:val="00B2235C"/>
    <w:rsid w:val="00B23E79"/>
    <w:rsid w:val="00B24FBD"/>
    <w:rsid w:val="00B31657"/>
    <w:rsid w:val="00B33F78"/>
    <w:rsid w:val="00B364E3"/>
    <w:rsid w:val="00B377CE"/>
    <w:rsid w:val="00B37EEC"/>
    <w:rsid w:val="00B408D6"/>
    <w:rsid w:val="00B4284C"/>
    <w:rsid w:val="00B45CC7"/>
    <w:rsid w:val="00B47B41"/>
    <w:rsid w:val="00B52866"/>
    <w:rsid w:val="00B5529F"/>
    <w:rsid w:val="00B56323"/>
    <w:rsid w:val="00B57A1C"/>
    <w:rsid w:val="00B57B46"/>
    <w:rsid w:val="00B60F10"/>
    <w:rsid w:val="00B62A3B"/>
    <w:rsid w:val="00B67C29"/>
    <w:rsid w:val="00B716D0"/>
    <w:rsid w:val="00B73A93"/>
    <w:rsid w:val="00B76E01"/>
    <w:rsid w:val="00B77949"/>
    <w:rsid w:val="00B80494"/>
    <w:rsid w:val="00B80E3B"/>
    <w:rsid w:val="00B8387F"/>
    <w:rsid w:val="00B83A58"/>
    <w:rsid w:val="00B85460"/>
    <w:rsid w:val="00B921FD"/>
    <w:rsid w:val="00B92404"/>
    <w:rsid w:val="00B93793"/>
    <w:rsid w:val="00B93864"/>
    <w:rsid w:val="00B94D82"/>
    <w:rsid w:val="00B95B72"/>
    <w:rsid w:val="00B96C8F"/>
    <w:rsid w:val="00BA0A6D"/>
    <w:rsid w:val="00BA1366"/>
    <w:rsid w:val="00BA2A79"/>
    <w:rsid w:val="00BA6F0F"/>
    <w:rsid w:val="00BB6471"/>
    <w:rsid w:val="00BB66CA"/>
    <w:rsid w:val="00BB7580"/>
    <w:rsid w:val="00BC32D2"/>
    <w:rsid w:val="00BC32DD"/>
    <w:rsid w:val="00BC334A"/>
    <w:rsid w:val="00BC3E49"/>
    <w:rsid w:val="00BC7B01"/>
    <w:rsid w:val="00BD108B"/>
    <w:rsid w:val="00BD1155"/>
    <w:rsid w:val="00BD20C7"/>
    <w:rsid w:val="00BD5B40"/>
    <w:rsid w:val="00BD6736"/>
    <w:rsid w:val="00BE0199"/>
    <w:rsid w:val="00BE2110"/>
    <w:rsid w:val="00BE389C"/>
    <w:rsid w:val="00BE3AA8"/>
    <w:rsid w:val="00BE4405"/>
    <w:rsid w:val="00BE4C70"/>
    <w:rsid w:val="00BE5A64"/>
    <w:rsid w:val="00BF0EDD"/>
    <w:rsid w:val="00BF1D67"/>
    <w:rsid w:val="00BF3F50"/>
    <w:rsid w:val="00BF42BB"/>
    <w:rsid w:val="00C02DC6"/>
    <w:rsid w:val="00C045CD"/>
    <w:rsid w:val="00C0650C"/>
    <w:rsid w:val="00C0794E"/>
    <w:rsid w:val="00C07D91"/>
    <w:rsid w:val="00C110F3"/>
    <w:rsid w:val="00C12BAD"/>
    <w:rsid w:val="00C13730"/>
    <w:rsid w:val="00C13B30"/>
    <w:rsid w:val="00C204CF"/>
    <w:rsid w:val="00C20670"/>
    <w:rsid w:val="00C20FEF"/>
    <w:rsid w:val="00C25D87"/>
    <w:rsid w:val="00C27EE9"/>
    <w:rsid w:val="00C302E3"/>
    <w:rsid w:val="00C31E0B"/>
    <w:rsid w:val="00C32892"/>
    <w:rsid w:val="00C3794D"/>
    <w:rsid w:val="00C42EE5"/>
    <w:rsid w:val="00C4375B"/>
    <w:rsid w:val="00C464F2"/>
    <w:rsid w:val="00C46CAD"/>
    <w:rsid w:val="00C53C06"/>
    <w:rsid w:val="00C55E5F"/>
    <w:rsid w:val="00C60428"/>
    <w:rsid w:val="00C60EE9"/>
    <w:rsid w:val="00C647F5"/>
    <w:rsid w:val="00C65129"/>
    <w:rsid w:val="00C678CF"/>
    <w:rsid w:val="00C8097C"/>
    <w:rsid w:val="00C82DDF"/>
    <w:rsid w:val="00C8796F"/>
    <w:rsid w:val="00C9522C"/>
    <w:rsid w:val="00C95DCA"/>
    <w:rsid w:val="00CA22D2"/>
    <w:rsid w:val="00CA293B"/>
    <w:rsid w:val="00CA5681"/>
    <w:rsid w:val="00CA57B2"/>
    <w:rsid w:val="00CA5F80"/>
    <w:rsid w:val="00CA790D"/>
    <w:rsid w:val="00CB1986"/>
    <w:rsid w:val="00CB19D5"/>
    <w:rsid w:val="00CB7381"/>
    <w:rsid w:val="00CC0F3A"/>
    <w:rsid w:val="00CC18FC"/>
    <w:rsid w:val="00CC430F"/>
    <w:rsid w:val="00CC5DF9"/>
    <w:rsid w:val="00CD60CE"/>
    <w:rsid w:val="00CE00EC"/>
    <w:rsid w:val="00CE43F9"/>
    <w:rsid w:val="00CE5B74"/>
    <w:rsid w:val="00CF3070"/>
    <w:rsid w:val="00CF704B"/>
    <w:rsid w:val="00D00AE5"/>
    <w:rsid w:val="00D024DB"/>
    <w:rsid w:val="00D035E9"/>
    <w:rsid w:val="00D051C8"/>
    <w:rsid w:val="00D066FF"/>
    <w:rsid w:val="00D06EEF"/>
    <w:rsid w:val="00D12133"/>
    <w:rsid w:val="00D147B0"/>
    <w:rsid w:val="00D162BF"/>
    <w:rsid w:val="00D16D29"/>
    <w:rsid w:val="00D176A5"/>
    <w:rsid w:val="00D17986"/>
    <w:rsid w:val="00D179D4"/>
    <w:rsid w:val="00D2255E"/>
    <w:rsid w:val="00D22914"/>
    <w:rsid w:val="00D24D4B"/>
    <w:rsid w:val="00D257F6"/>
    <w:rsid w:val="00D2617B"/>
    <w:rsid w:val="00D30216"/>
    <w:rsid w:val="00D42A02"/>
    <w:rsid w:val="00D446FC"/>
    <w:rsid w:val="00D5405D"/>
    <w:rsid w:val="00D565A1"/>
    <w:rsid w:val="00D607AB"/>
    <w:rsid w:val="00D61B98"/>
    <w:rsid w:val="00D61C88"/>
    <w:rsid w:val="00D6441D"/>
    <w:rsid w:val="00D71281"/>
    <w:rsid w:val="00D754B6"/>
    <w:rsid w:val="00D769C7"/>
    <w:rsid w:val="00D82BC2"/>
    <w:rsid w:val="00D84AD2"/>
    <w:rsid w:val="00D86269"/>
    <w:rsid w:val="00D90AD9"/>
    <w:rsid w:val="00D91400"/>
    <w:rsid w:val="00D9553D"/>
    <w:rsid w:val="00DB450F"/>
    <w:rsid w:val="00DB733E"/>
    <w:rsid w:val="00DC0D8A"/>
    <w:rsid w:val="00DC1112"/>
    <w:rsid w:val="00DC1F9C"/>
    <w:rsid w:val="00DC4759"/>
    <w:rsid w:val="00DC4EB8"/>
    <w:rsid w:val="00DE1D41"/>
    <w:rsid w:val="00DE43D6"/>
    <w:rsid w:val="00DE579C"/>
    <w:rsid w:val="00DE5F0D"/>
    <w:rsid w:val="00DE6B86"/>
    <w:rsid w:val="00DF0D6D"/>
    <w:rsid w:val="00DF7040"/>
    <w:rsid w:val="00E024A2"/>
    <w:rsid w:val="00E02D77"/>
    <w:rsid w:val="00E04737"/>
    <w:rsid w:val="00E0479D"/>
    <w:rsid w:val="00E07A2D"/>
    <w:rsid w:val="00E10548"/>
    <w:rsid w:val="00E14769"/>
    <w:rsid w:val="00E16B3C"/>
    <w:rsid w:val="00E16E7B"/>
    <w:rsid w:val="00E23E38"/>
    <w:rsid w:val="00E24F9A"/>
    <w:rsid w:val="00E2505C"/>
    <w:rsid w:val="00E2744F"/>
    <w:rsid w:val="00E31A1D"/>
    <w:rsid w:val="00E33D8B"/>
    <w:rsid w:val="00E35675"/>
    <w:rsid w:val="00E357FB"/>
    <w:rsid w:val="00E358D9"/>
    <w:rsid w:val="00E40223"/>
    <w:rsid w:val="00E43A25"/>
    <w:rsid w:val="00E4740C"/>
    <w:rsid w:val="00E4790F"/>
    <w:rsid w:val="00E57FEE"/>
    <w:rsid w:val="00E620A1"/>
    <w:rsid w:val="00E731A5"/>
    <w:rsid w:val="00E75547"/>
    <w:rsid w:val="00E82293"/>
    <w:rsid w:val="00E848CB"/>
    <w:rsid w:val="00E86A1B"/>
    <w:rsid w:val="00E86D1E"/>
    <w:rsid w:val="00E87439"/>
    <w:rsid w:val="00E9005C"/>
    <w:rsid w:val="00E95E05"/>
    <w:rsid w:val="00E9736E"/>
    <w:rsid w:val="00EA0CAD"/>
    <w:rsid w:val="00EA13C9"/>
    <w:rsid w:val="00EA6A27"/>
    <w:rsid w:val="00EA7AF3"/>
    <w:rsid w:val="00EB10FF"/>
    <w:rsid w:val="00EB28BA"/>
    <w:rsid w:val="00EB480D"/>
    <w:rsid w:val="00EB5439"/>
    <w:rsid w:val="00EC182B"/>
    <w:rsid w:val="00EC3873"/>
    <w:rsid w:val="00EC4AB6"/>
    <w:rsid w:val="00EC6832"/>
    <w:rsid w:val="00ED25A4"/>
    <w:rsid w:val="00ED49EA"/>
    <w:rsid w:val="00ED584D"/>
    <w:rsid w:val="00EE17C6"/>
    <w:rsid w:val="00EE2398"/>
    <w:rsid w:val="00EE3430"/>
    <w:rsid w:val="00F01EC4"/>
    <w:rsid w:val="00F0254E"/>
    <w:rsid w:val="00F02E6D"/>
    <w:rsid w:val="00F05CFE"/>
    <w:rsid w:val="00F07E2A"/>
    <w:rsid w:val="00F124B1"/>
    <w:rsid w:val="00F12B92"/>
    <w:rsid w:val="00F13788"/>
    <w:rsid w:val="00F20525"/>
    <w:rsid w:val="00F212AF"/>
    <w:rsid w:val="00F23C73"/>
    <w:rsid w:val="00F307BC"/>
    <w:rsid w:val="00F31137"/>
    <w:rsid w:val="00F311CD"/>
    <w:rsid w:val="00F31839"/>
    <w:rsid w:val="00F3438E"/>
    <w:rsid w:val="00F36A05"/>
    <w:rsid w:val="00F449AB"/>
    <w:rsid w:val="00F45244"/>
    <w:rsid w:val="00F4552A"/>
    <w:rsid w:val="00F45B5F"/>
    <w:rsid w:val="00F45ECF"/>
    <w:rsid w:val="00F533F1"/>
    <w:rsid w:val="00F565C5"/>
    <w:rsid w:val="00F572B8"/>
    <w:rsid w:val="00F5787F"/>
    <w:rsid w:val="00F600CA"/>
    <w:rsid w:val="00F61A79"/>
    <w:rsid w:val="00F63006"/>
    <w:rsid w:val="00F63FCE"/>
    <w:rsid w:val="00F644D6"/>
    <w:rsid w:val="00F65ACC"/>
    <w:rsid w:val="00F66E2C"/>
    <w:rsid w:val="00F71737"/>
    <w:rsid w:val="00F739E0"/>
    <w:rsid w:val="00F74A40"/>
    <w:rsid w:val="00F74AE9"/>
    <w:rsid w:val="00F774AF"/>
    <w:rsid w:val="00F803E8"/>
    <w:rsid w:val="00F81D89"/>
    <w:rsid w:val="00F835BD"/>
    <w:rsid w:val="00F90F58"/>
    <w:rsid w:val="00F92087"/>
    <w:rsid w:val="00F96934"/>
    <w:rsid w:val="00F978D7"/>
    <w:rsid w:val="00FA06A9"/>
    <w:rsid w:val="00FA1766"/>
    <w:rsid w:val="00FA1CF5"/>
    <w:rsid w:val="00FA26C9"/>
    <w:rsid w:val="00FA5212"/>
    <w:rsid w:val="00FA6396"/>
    <w:rsid w:val="00FA6885"/>
    <w:rsid w:val="00FB017B"/>
    <w:rsid w:val="00FB44E5"/>
    <w:rsid w:val="00FB4988"/>
    <w:rsid w:val="00FB7100"/>
    <w:rsid w:val="00FB7D00"/>
    <w:rsid w:val="00FC0164"/>
    <w:rsid w:val="00FC0F7A"/>
    <w:rsid w:val="00FC19EA"/>
    <w:rsid w:val="00FC48C1"/>
    <w:rsid w:val="00FC6CA3"/>
    <w:rsid w:val="00FD1D70"/>
    <w:rsid w:val="00FD416D"/>
    <w:rsid w:val="00FD5060"/>
    <w:rsid w:val="00FD722B"/>
    <w:rsid w:val="00FE0083"/>
    <w:rsid w:val="00FE0CE9"/>
    <w:rsid w:val="00FE20E2"/>
    <w:rsid w:val="00FE311C"/>
    <w:rsid w:val="00FE491C"/>
    <w:rsid w:val="00FE7853"/>
    <w:rsid w:val="00FF27F4"/>
    <w:rsid w:val="00FF351F"/>
    <w:rsid w:val="00FF3944"/>
    <w:rsid w:val="00FF3E1A"/>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ho.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7471-D379-498C-80BD-844E1D87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10698</Words>
  <Characters>60980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2021-05-03T12:39:00Z</cp:lastPrinted>
  <dcterms:created xsi:type="dcterms:W3CDTF">2022-02-15T13:37:00Z</dcterms:created>
  <dcterms:modified xsi:type="dcterms:W3CDTF">2022-02-15T13:37:00Z</dcterms:modified>
</cp:coreProperties>
</file>