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FEBD" w14:textId="77777777" w:rsidR="00D5515A" w:rsidRPr="00B05E23" w:rsidRDefault="00D5515A" w:rsidP="00D5515A">
      <w:pPr>
        <w:jc w:val="both"/>
        <w:rPr>
          <w:sz w:val="22"/>
        </w:rPr>
      </w:pP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  <w:r w:rsidRPr="00B05E23">
        <w:rPr>
          <w:sz w:val="22"/>
        </w:rPr>
        <w:tab/>
      </w:r>
    </w:p>
    <w:p w14:paraId="319E7CFE" w14:textId="77777777" w:rsidR="00D5515A" w:rsidRPr="00B05E23" w:rsidRDefault="00D5515A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2"/>
        <w:gridCol w:w="2989"/>
        <w:gridCol w:w="3354"/>
      </w:tblGrid>
      <w:tr w:rsidR="00D5515A" w:rsidRPr="00B05E23" w14:paraId="44F5547D" w14:textId="77777777" w:rsidTr="00A43A9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D811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Силабус</w:t>
            </w:r>
            <w:proofErr w:type="spellEnd"/>
            <w:r w:rsidRPr="00B05E23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DC12" w14:textId="1548A9A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noProof/>
                <w:szCs w:val="24"/>
                <w:lang w:eastAsia="ru-RU"/>
              </w:rPr>
              <w:drawing>
                <wp:inline distT="0" distB="0" distL="0" distR="0" wp14:anchorId="499EC47A" wp14:editId="6D37EB3E">
                  <wp:extent cx="2051050" cy="12128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5A" w:rsidRPr="00B05E23" w14:paraId="109FC4AB" w14:textId="77777777" w:rsidTr="00A43A9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10DD" w14:textId="297DC472" w:rsidR="00D5515A" w:rsidRPr="00B05E23" w:rsidRDefault="002241E4" w:rsidP="00A43A9F">
            <w:pPr>
              <w:spacing w:line="276" w:lineRule="auto"/>
              <w:jc w:val="center"/>
              <w:rPr>
                <w:caps/>
                <w:szCs w:val="24"/>
              </w:rPr>
            </w:pPr>
            <w:r w:rsidRPr="00B05E23">
              <w:rPr>
                <w:b/>
                <w:caps/>
                <w:sz w:val="28"/>
                <w:szCs w:val="28"/>
              </w:rPr>
              <w:t>Захист прав людини в період збройних конфліктів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A36A" w14:textId="77777777" w:rsidR="00D5515A" w:rsidRPr="00B05E23" w:rsidRDefault="00D5515A" w:rsidP="00A43A9F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5515A" w:rsidRPr="00B05E23" w14:paraId="570E5604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9F93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EA0DE" w14:textId="48567AA6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Магістр</w:t>
            </w:r>
          </w:p>
        </w:tc>
      </w:tr>
      <w:tr w:rsidR="00D5515A" w:rsidRPr="00B05E23" w14:paraId="12E77BB7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AA79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6C7B1" w14:textId="4A37CF8B" w:rsidR="00D5515A" w:rsidRPr="00B05E23" w:rsidRDefault="00216F56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081</w:t>
            </w:r>
            <w:r w:rsidR="00D5515A" w:rsidRPr="00B05E23">
              <w:rPr>
                <w:szCs w:val="24"/>
              </w:rPr>
              <w:t xml:space="preserve"> «</w:t>
            </w:r>
            <w:r w:rsidRPr="00B05E23">
              <w:rPr>
                <w:szCs w:val="24"/>
              </w:rPr>
              <w:t>Право</w:t>
            </w:r>
            <w:r w:rsidR="00D5515A" w:rsidRPr="00B05E23">
              <w:rPr>
                <w:szCs w:val="24"/>
              </w:rPr>
              <w:t>»</w:t>
            </w:r>
          </w:p>
        </w:tc>
      </w:tr>
      <w:tr w:rsidR="00D5515A" w:rsidRPr="00B05E23" w14:paraId="496162F4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C79D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3AB59" w14:textId="3AA2C164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1</w:t>
            </w:r>
          </w:p>
        </w:tc>
      </w:tr>
      <w:tr w:rsidR="00D5515A" w:rsidRPr="00B05E23" w14:paraId="712B46E1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FA97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3456C" w14:textId="2FC17BD0" w:rsidR="00D5515A" w:rsidRPr="00B05E23" w:rsidRDefault="00216F56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осінній</w:t>
            </w:r>
          </w:p>
        </w:tc>
      </w:tr>
      <w:tr w:rsidR="00D5515A" w:rsidRPr="00B05E23" w14:paraId="3C9938FD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0F50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7475A" w14:textId="46715358" w:rsidR="00D5515A" w:rsidRPr="00B05E23" w:rsidRDefault="00800F19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5</w:t>
            </w:r>
          </w:p>
        </w:tc>
      </w:tr>
      <w:tr w:rsidR="00D5515A" w:rsidRPr="00B05E23" w14:paraId="3F96FABE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0DF6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07E37" w14:textId="77777777" w:rsidR="00D5515A" w:rsidRPr="00B05E23" w:rsidRDefault="00D5515A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українська</w:t>
            </w:r>
          </w:p>
        </w:tc>
      </w:tr>
      <w:tr w:rsidR="00D5515A" w:rsidRPr="00B05E23" w14:paraId="04D8F8DD" w14:textId="77777777" w:rsidTr="00A43A9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211E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94A6D" w14:textId="77777777" w:rsidR="00D5515A" w:rsidRPr="00B05E23" w:rsidRDefault="00D5515A" w:rsidP="00A43A9F">
            <w:pPr>
              <w:spacing w:line="276" w:lineRule="auto"/>
              <w:rPr>
                <w:szCs w:val="24"/>
              </w:rPr>
            </w:pPr>
            <w:r w:rsidRPr="00B05E23">
              <w:rPr>
                <w:szCs w:val="24"/>
              </w:rPr>
              <w:t>залік</w:t>
            </w:r>
          </w:p>
        </w:tc>
      </w:tr>
    </w:tbl>
    <w:p w14:paraId="12CFF1C8" w14:textId="77777777" w:rsidR="00D5515A" w:rsidRPr="00B05E23" w:rsidRDefault="00D5515A" w:rsidP="00D5515A">
      <w:pPr>
        <w:jc w:val="both"/>
        <w:rPr>
          <w:sz w:val="22"/>
        </w:rPr>
      </w:pPr>
    </w:p>
    <w:p w14:paraId="4E7B41AC" w14:textId="77777777" w:rsidR="00D5515A" w:rsidRPr="00B05E23" w:rsidRDefault="00D5515A" w:rsidP="00D5515A">
      <w:pPr>
        <w:jc w:val="both"/>
        <w:rPr>
          <w:sz w:val="22"/>
        </w:rPr>
      </w:pPr>
    </w:p>
    <w:p w14:paraId="69935047" w14:textId="77777777" w:rsidR="00D5515A" w:rsidRPr="00B05E23" w:rsidRDefault="00D5515A" w:rsidP="00D5515A">
      <w:pPr>
        <w:jc w:val="both"/>
        <w:rPr>
          <w:sz w:val="22"/>
        </w:rPr>
      </w:pPr>
    </w:p>
    <w:p w14:paraId="537BAA1B" w14:textId="77777777" w:rsidR="00D5515A" w:rsidRPr="00B05E23" w:rsidRDefault="00D5515A" w:rsidP="00D5515A">
      <w:pPr>
        <w:jc w:val="both"/>
        <w:rPr>
          <w:sz w:val="22"/>
        </w:rPr>
      </w:pPr>
    </w:p>
    <w:p w14:paraId="4A39A061" w14:textId="77777777" w:rsidR="00D5515A" w:rsidRPr="00B05E23" w:rsidRDefault="00D5515A" w:rsidP="00D5515A">
      <w:pPr>
        <w:jc w:val="both"/>
        <w:rPr>
          <w:sz w:val="22"/>
        </w:rPr>
      </w:pPr>
    </w:p>
    <w:p w14:paraId="1FCA8986" w14:textId="77777777" w:rsidR="00D5515A" w:rsidRPr="00B05E23" w:rsidRDefault="00D5515A" w:rsidP="00D5515A">
      <w:pPr>
        <w:jc w:val="both"/>
        <w:rPr>
          <w:sz w:val="22"/>
        </w:rPr>
      </w:pPr>
    </w:p>
    <w:p w14:paraId="380A9CD1" w14:textId="77777777" w:rsidR="00D5515A" w:rsidRPr="00B05E23" w:rsidRDefault="00D5515A" w:rsidP="00D5515A">
      <w:pPr>
        <w:jc w:val="both"/>
        <w:rPr>
          <w:sz w:val="22"/>
        </w:rPr>
      </w:pPr>
    </w:p>
    <w:p w14:paraId="0A2ECE2D" w14:textId="77777777" w:rsidR="00D5515A" w:rsidRPr="00B05E23" w:rsidRDefault="00D5515A" w:rsidP="00D5515A">
      <w:pPr>
        <w:jc w:val="both"/>
        <w:rPr>
          <w:sz w:val="22"/>
        </w:rPr>
      </w:pPr>
    </w:p>
    <w:p w14:paraId="40A85C6E" w14:textId="77777777" w:rsidR="00D5515A" w:rsidRPr="00B05E23" w:rsidRDefault="00D5515A" w:rsidP="00D5515A">
      <w:pPr>
        <w:jc w:val="both"/>
        <w:rPr>
          <w:sz w:val="22"/>
        </w:rPr>
      </w:pPr>
    </w:p>
    <w:p w14:paraId="15EEB7C3" w14:textId="77777777" w:rsidR="00D5515A" w:rsidRPr="00B05E23" w:rsidRDefault="00D5515A" w:rsidP="00D5515A">
      <w:pPr>
        <w:jc w:val="both"/>
        <w:rPr>
          <w:sz w:val="22"/>
        </w:rPr>
      </w:pPr>
    </w:p>
    <w:p w14:paraId="020C787A" w14:textId="77777777" w:rsidR="00D5515A" w:rsidRPr="00B05E23" w:rsidRDefault="00D5515A" w:rsidP="00D5515A">
      <w:pPr>
        <w:jc w:val="both"/>
        <w:rPr>
          <w:sz w:val="22"/>
        </w:rPr>
      </w:pPr>
    </w:p>
    <w:p w14:paraId="3376A27C" w14:textId="77777777" w:rsidR="00D5515A" w:rsidRPr="00B05E23" w:rsidRDefault="00D5515A" w:rsidP="00D5515A">
      <w:pPr>
        <w:jc w:val="both"/>
        <w:rPr>
          <w:sz w:val="22"/>
        </w:rPr>
      </w:pPr>
    </w:p>
    <w:p w14:paraId="6944316F" w14:textId="77777777" w:rsidR="00D5515A" w:rsidRPr="00B05E23" w:rsidRDefault="00D5515A" w:rsidP="00D5515A">
      <w:pPr>
        <w:jc w:val="both"/>
        <w:rPr>
          <w:sz w:val="22"/>
        </w:rPr>
      </w:pPr>
    </w:p>
    <w:p w14:paraId="78295D9E" w14:textId="77777777" w:rsidR="00D5515A" w:rsidRPr="00B05E23" w:rsidRDefault="00D5515A" w:rsidP="00D5515A">
      <w:pPr>
        <w:jc w:val="both"/>
        <w:rPr>
          <w:sz w:val="22"/>
        </w:rPr>
      </w:pPr>
    </w:p>
    <w:p w14:paraId="65F95E9F" w14:textId="77777777" w:rsidR="00D5515A" w:rsidRPr="00B05E23" w:rsidRDefault="00D5515A" w:rsidP="00D5515A">
      <w:pPr>
        <w:jc w:val="both"/>
        <w:rPr>
          <w:sz w:val="22"/>
        </w:rPr>
      </w:pPr>
    </w:p>
    <w:p w14:paraId="2AAFED14" w14:textId="77777777" w:rsidR="00D5515A" w:rsidRPr="00B05E23" w:rsidRDefault="00D5515A" w:rsidP="00D5515A">
      <w:pPr>
        <w:jc w:val="both"/>
        <w:rPr>
          <w:sz w:val="22"/>
        </w:rPr>
      </w:pPr>
    </w:p>
    <w:p w14:paraId="3A26E0A6" w14:textId="77777777" w:rsidR="00D5515A" w:rsidRPr="00B05E23" w:rsidRDefault="00D5515A" w:rsidP="00D5515A">
      <w:pPr>
        <w:jc w:val="both"/>
        <w:rPr>
          <w:sz w:val="22"/>
        </w:rPr>
      </w:pPr>
    </w:p>
    <w:p w14:paraId="0085059E" w14:textId="77777777" w:rsidR="00D5515A" w:rsidRPr="00B05E23" w:rsidRDefault="00D5515A" w:rsidP="00D5515A">
      <w:pPr>
        <w:jc w:val="both"/>
        <w:rPr>
          <w:sz w:val="22"/>
        </w:rPr>
      </w:pPr>
    </w:p>
    <w:p w14:paraId="0A35328D" w14:textId="77777777" w:rsidR="00D5515A" w:rsidRPr="00B05E23" w:rsidRDefault="00D5515A" w:rsidP="00D5515A">
      <w:pPr>
        <w:jc w:val="both"/>
        <w:rPr>
          <w:sz w:val="22"/>
        </w:rPr>
      </w:pPr>
    </w:p>
    <w:p w14:paraId="35E10EE3" w14:textId="77777777" w:rsidR="00D5515A" w:rsidRPr="00B05E23" w:rsidRDefault="00D5515A" w:rsidP="00D5515A">
      <w:pPr>
        <w:jc w:val="both"/>
        <w:rPr>
          <w:sz w:val="22"/>
        </w:rPr>
      </w:pPr>
    </w:p>
    <w:p w14:paraId="1604DA45" w14:textId="77777777" w:rsidR="00D5515A" w:rsidRPr="00B05E23" w:rsidRDefault="00D5515A" w:rsidP="00D5515A">
      <w:pPr>
        <w:jc w:val="both"/>
        <w:rPr>
          <w:sz w:val="22"/>
        </w:rPr>
      </w:pPr>
    </w:p>
    <w:p w14:paraId="533642E9" w14:textId="77777777" w:rsidR="00D5515A" w:rsidRPr="00B05E23" w:rsidRDefault="00D5515A" w:rsidP="00D5515A">
      <w:pPr>
        <w:jc w:val="both"/>
        <w:rPr>
          <w:sz w:val="22"/>
        </w:rPr>
      </w:pPr>
    </w:p>
    <w:p w14:paraId="63B1C72C" w14:textId="77777777" w:rsidR="00D5515A" w:rsidRPr="00B05E23" w:rsidRDefault="00D5515A" w:rsidP="00D5515A">
      <w:pPr>
        <w:jc w:val="both"/>
        <w:rPr>
          <w:sz w:val="22"/>
        </w:rPr>
      </w:pPr>
    </w:p>
    <w:p w14:paraId="3632DDB8" w14:textId="77777777" w:rsidR="00D5515A" w:rsidRPr="00B05E23" w:rsidRDefault="00D5515A" w:rsidP="00D5515A">
      <w:pPr>
        <w:jc w:val="both"/>
        <w:rPr>
          <w:sz w:val="22"/>
        </w:rPr>
      </w:pPr>
    </w:p>
    <w:p w14:paraId="5870A38D" w14:textId="77777777" w:rsidR="00D5515A" w:rsidRPr="00B05E23" w:rsidRDefault="00D5515A" w:rsidP="00D5515A">
      <w:pPr>
        <w:jc w:val="both"/>
        <w:rPr>
          <w:sz w:val="22"/>
        </w:rPr>
      </w:pPr>
    </w:p>
    <w:p w14:paraId="743F2B8A" w14:textId="77777777" w:rsidR="00D5515A" w:rsidRPr="00B05E23" w:rsidRDefault="00D5515A" w:rsidP="00D5515A">
      <w:pPr>
        <w:jc w:val="both"/>
        <w:rPr>
          <w:sz w:val="22"/>
        </w:rPr>
      </w:pPr>
    </w:p>
    <w:p w14:paraId="36764CBD" w14:textId="77777777" w:rsidR="00D5515A" w:rsidRPr="00B05E23" w:rsidRDefault="00D5515A" w:rsidP="00D5515A">
      <w:pPr>
        <w:jc w:val="both"/>
        <w:rPr>
          <w:sz w:val="22"/>
        </w:rPr>
      </w:pPr>
    </w:p>
    <w:p w14:paraId="50E7EAC0" w14:textId="23AFD514" w:rsidR="00D5515A" w:rsidRPr="00B05E23" w:rsidRDefault="00D5515A" w:rsidP="00D5515A">
      <w:pPr>
        <w:jc w:val="both"/>
        <w:rPr>
          <w:sz w:val="22"/>
        </w:rPr>
      </w:pPr>
    </w:p>
    <w:p w14:paraId="2B8E28B9" w14:textId="07BD0D7D" w:rsidR="00D43D43" w:rsidRPr="00B05E23" w:rsidRDefault="00D43D43" w:rsidP="00D5515A">
      <w:pPr>
        <w:jc w:val="both"/>
        <w:rPr>
          <w:sz w:val="22"/>
        </w:rPr>
      </w:pPr>
    </w:p>
    <w:p w14:paraId="7ABB2470" w14:textId="7871C715" w:rsidR="00D43D43" w:rsidRPr="00B05E23" w:rsidRDefault="00D43D43" w:rsidP="00D5515A">
      <w:pPr>
        <w:jc w:val="both"/>
        <w:rPr>
          <w:sz w:val="22"/>
        </w:rPr>
      </w:pPr>
    </w:p>
    <w:p w14:paraId="3FEF6E22" w14:textId="5F60F1C8" w:rsidR="00D43D43" w:rsidRPr="00B05E23" w:rsidRDefault="00D43D43" w:rsidP="00D5515A">
      <w:pPr>
        <w:jc w:val="both"/>
        <w:rPr>
          <w:sz w:val="22"/>
        </w:rPr>
      </w:pPr>
    </w:p>
    <w:p w14:paraId="252860EC" w14:textId="191AFA5B" w:rsidR="00D43D43" w:rsidRPr="00B05E23" w:rsidRDefault="00D43D43" w:rsidP="00D5515A">
      <w:pPr>
        <w:jc w:val="both"/>
        <w:rPr>
          <w:sz w:val="22"/>
        </w:rPr>
      </w:pPr>
    </w:p>
    <w:p w14:paraId="3B032683" w14:textId="02E944F0" w:rsidR="00D43D43" w:rsidRPr="00B05E23" w:rsidRDefault="00D43D43" w:rsidP="00D5515A">
      <w:pPr>
        <w:jc w:val="both"/>
        <w:rPr>
          <w:sz w:val="22"/>
        </w:rPr>
      </w:pPr>
    </w:p>
    <w:p w14:paraId="4A065A64" w14:textId="70C698CD" w:rsidR="00D43D43" w:rsidRPr="00B05E23" w:rsidRDefault="00D43D43" w:rsidP="00D5515A">
      <w:pPr>
        <w:jc w:val="both"/>
        <w:rPr>
          <w:sz w:val="22"/>
        </w:rPr>
      </w:pPr>
    </w:p>
    <w:p w14:paraId="0DE0E597" w14:textId="07D481BD" w:rsidR="00D43D43" w:rsidRPr="00B05E23" w:rsidRDefault="00D43D43" w:rsidP="00D5515A">
      <w:pPr>
        <w:jc w:val="both"/>
        <w:rPr>
          <w:sz w:val="22"/>
        </w:rPr>
      </w:pPr>
    </w:p>
    <w:p w14:paraId="7E81E5C1" w14:textId="585822DC" w:rsidR="00D43D43" w:rsidRPr="00B05E23" w:rsidRDefault="00D43D43" w:rsidP="00D5515A">
      <w:pPr>
        <w:jc w:val="both"/>
        <w:rPr>
          <w:sz w:val="22"/>
        </w:rPr>
      </w:pPr>
    </w:p>
    <w:p w14:paraId="483E349A" w14:textId="77777777" w:rsidR="00D43D43" w:rsidRPr="00B05E23" w:rsidRDefault="00D43D43" w:rsidP="00D5515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9"/>
        <w:gridCol w:w="196"/>
        <w:gridCol w:w="1349"/>
        <w:gridCol w:w="196"/>
        <w:gridCol w:w="990"/>
        <w:gridCol w:w="455"/>
        <w:gridCol w:w="196"/>
        <w:gridCol w:w="1714"/>
      </w:tblGrid>
      <w:tr w:rsidR="00D5515A" w:rsidRPr="00B05E23" w14:paraId="74CE8944" w14:textId="77777777" w:rsidTr="00800F19"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9C44" w14:textId="77777777" w:rsidR="00D5515A" w:rsidRPr="00B05E23" w:rsidRDefault="00D5515A" w:rsidP="00A43A9F">
            <w:pPr>
              <w:jc w:val="both"/>
              <w:rPr>
                <w:szCs w:val="24"/>
              </w:rPr>
            </w:pPr>
            <w:r w:rsidRPr="00B05E23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D8B5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4D1E8A9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4FD1A" w14:textId="7C248E49" w:rsidR="00D5515A" w:rsidRPr="00B05E23" w:rsidRDefault="00800F19" w:rsidP="00A43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д</w:t>
            </w:r>
            <w:r w:rsidR="00D5515A" w:rsidRPr="00B05E23">
              <w:rPr>
                <w:szCs w:val="24"/>
              </w:rPr>
              <w:t>.</w:t>
            </w:r>
            <w:r w:rsidR="00D43D43" w:rsidRPr="00B05E23">
              <w:rPr>
                <w:szCs w:val="24"/>
              </w:rPr>
              <w:t>ю</w:t>
            </w:r>
            <w:r w:rsidR="00D5515A" w:rsidRPr="00B05E23">
              <w:rPr>
                <w:szCs w:val="24"/>
              </w:rPr>
              <w:t>.н</w:t>
            </w:r>
            <w:proofErr w:type="spellEnd"/>
            <w:r w:rsidR="00D5515A" w:rsidRPr="00B05E23">
              <w:rPr>
                <w:szCs w:val="24"/>
              </w:rPr>
              <w:t>., доц.</w:t>
            </w:r>
            <w:r w:rsidR="00D43D43" w:rsidRPr="00B05E23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>Івчук Юлія Юріївна</w:t>
            </w:r>
            <w:r w:rsidR="00D43D43" w:rsidRPr="00B05E23">
              <w:rPr>
                <w:szCs w:val="24"/>
              </w:rPr>
              <w:t xml:space="preserve">  </w:t>
            </w:r>
          </w:p>
        </w:tc>
      </w:tr>
      <w:tr w:rsidR="00D5515A" w:rsidRPr="00B05E23" w14:paraId="6BAFC67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87D68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B05E23" w14:paraId="30E3EB2D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E7CBB" w14:textId="52516960" w:rsidR="00D5515A" w:rsidRPr="00B05E23" w:rsidRDefault="00800F19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професор</w:t>
            </w:r>
            <w:r w:rsidR="00D5515A" w:rsidRPr="00B05E23">
              <w:rPr>
                <w:szCs w:val="24"/>
              </w:rPr>
              <w:t xml:space="preserve"> кафедри </w:t>
            </w:r>
            <w:r w:rsidR="00D43D43" w:rsidRPr="00B05E23">
              <w:rPr>
                <w:szCs w:val="24"/>
              </w:rPr>
              <w:t xml:space="preserve">правознавства </w:t>
            </w:r>
          </w:p>
        </w:tc>
      </w:tr>
      <w:tr w:rsidR="00D5515A" w:rsidRPr="00B05E23" w14:paraId="52608A35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1DDA3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800F19" w:rsidRPr="00B05E23" w14:paraId="1E25B79C" w14:textId="77777777" w:rsidTr="00800F19"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7526C" w14:textId="77777777" w:rsidR="00800F19" w:rsidRPr="00B05E23" w:rsidRDefault="00800F19" w:rsidP="00A43A9F">
            <w:pPr>
              <w:jc w:val="center"/>
              <w:rPr>
                <w:color w:val="050505"/>
                <w:sz w:val="23"/>
                <w:szCs w:val="23"/>
                <w:shd w:val="clear" w:color="auto" w:fill="E4E6EB"/>
              </w:rPr>
            </w:pPr>
          </w:p>
          <w:p w14:paraId="5CA304D8" w14:textId="65B9EC33" w:rsidR="00D5515A" w:rsidRPr="00B05E23" w:rsidRDefault="00800F19" w:rsidP="00A43A9F">
            <w:pPr>
              <w:jc w:val="center"/>
              <w:rPr>
                <w:szCs w:val="24"/>
              </w:rPr>
            </w:pPr>
            <w:r w:rsidRPr="00B05E23">
              <w:rPr>
                <w:color w:val="050505"/>
                <w:sz w:val="23"/>
                <w:szCs w:val="23"/>
                <w:shd w:val="clear" w:color="auto" w:fill="E4E6EB"/>
              </w:rPr>
              <w:t>ivchuk@snu.edu.</w:t>
            </w:r>
            <w:r w:rsidR="00D43D43" w:rsidRPr="00B05E23">
              <w:rPr>
                <w:color w:val="050505"/>
                <w:sz w:val="23"/>
                <w:szCs w:val="23"/>
                <w:shd w:val="clear" w:color="auto" w:fill="E4E6EB"/>
              </w:rPr>
              <w:t>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DBA64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48C0F" w14:textId="508493EE" w:rsidR="00D5515A" w:rsidRPr="00B05E23" w:rsidRDefault="00D5515A" w:rsidP="00A42ECE">
            <w:pPr>
              <w:rPr>
                <w:szCs w:val="24"/>
              </w:rPr>
            </w:pPr>
            <w:r w:rsidRPr="00B05E23">
              <w:rPr>
                <w:szCs w:val="24"/>
              </w:rPr>
              <w:t>+38-050-</w:t>
            </w:r>
            <w:r w:rsidR="00D43D43" w:rsidRPr="00B05E23">
              <w:rPr>
                <w:szCs w:val="24"/>
              </w:rPr>
              <w:t>6</w:t>
            </w:r>
            <w:r w:rsidR="00800F19" w:rsidRPr="00B05E23">
              <w:rPr>
                <w:szCs w:val="24"/>
              </w:rPr>
              <w:t>5</w:t>
            </w:r>
            <w:r w:rsidR="00D43D43" w:rsidRPr="00B05E23">
              <w:rPr>
                <w:szCs w:val="24"/>
              </w:rPr>
              <w:t>6</w:t>
            </w:r>
            <w:r w:rsidRPr="00B05E23">
              <w:rPr>
                <w:szCs w:val="24"/>
              </w:rPr>
              <w:t>-9</w:t>
            </w:r>
            <w:r w:rsidR="00800F19" w:rsidRPr="00B05E23">
              <w:rPr>
                <w:szCs w:val="24"/>
              </w:rPr>
              <w:t>8</w:t>
            </w:r>
            <w:r w:rsidRPr="00B05E23">
              <w:rPr>
                <w:szCs w:val="24"/>
              </w:rPr>
              <w:t>-</w:t>
            </w:r>
            <w:r w:rsidR="00800F19" w:rsidRPr="00B05E23">
              <w:rPr>
                <w:szCs w:val="24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ED8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CF700" w14:textId="7ABE338E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C15A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24108" w14:textId="7C1FCD1F" w:rsidR="00D5515A" w:rsidRPr="00B05E23" w:rsidRDefault="00D43D43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</w:t>
            </w:r>
            <w:r w:rsidR="00800F19" w:rsidRPr="00B05E23">
              <w:rPr>
                <w:szCs w:val="24"/>
              </w:rPr>
              <w:t>6</w:t>
            </w:r>
            <w:r w:rsidRPr="00B05E23">
              <w:rPr>
                <w:szCs w:val="24"/>
              </w:rPr>
              <w:t>,</w:t>
            </w:r>
            <w:r w:rsidR="00D5515A" w:rsidRPr="00B05E23">
              <w:rPr>
                <w:szCs w:val="24"/>
              </w:rPr>
              <w:t xml:space="preserve"> за розкладом</w:t>
            </w:r>
          </w:p>
        </w:tc>
      </w:tr>
      <w:tr w:rsidR="00800F19" w:rsidRPr="00B05E23" w14:paraId="6A7CBE24" w14:textId="77777777" w:rsidTr="00800F19"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19E23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5C9C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9B9D8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5FE6" w14:textId="77777777" w:rsidR="00D5515A" w:rsidRPr="00B05E23" w:rsidRDefault="00D5515A" w:rsidP="00A4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AB886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A87A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D01DA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4E9762E3" w14:textId="77777777" w:rsidR="00D5515A" w:rsidRPr="00B05E23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800F19" w:rsidRPr="00B05E23" w14:paraId="05E77D4D" w14:textId="77777777" w:rsidTr="00800F19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8951" w14:textId="33C4D4E4" w:rsidR="00800F19" w:rsidRPr="00B05E23" w:rsidRDefault="00800F19" w:rsidP="00800F19">
            <w:pPr>
              <w:jc w:val="both"/>
              <w:rPr>
                <w:szCs w:val="24"/>
              </w:rPr>
            </w:pPr>
            <w:proofErr w:type="spellStart"/>
            <w:r w:rsidRPr="00B05E23">
              <w:rPr>
                <w:b/>
                <w:i/>
                <w:szCs w:val="24"/>
              </w:rPr>
              <w:t>Соавтор</w:t>
            </w:r>
            <w:proofErr w:type="spellEnd"/>
            <w:r w:rsidRPr="00B05E23">
              <w:rPr>
                <w:b/>
                <w:i/>
                <w:szCs w:val="24"/>
              </w:rPr>
              <w:t xml:space="preserve"> курсу та лектор: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9CA8" w14:textId="77777777" w:rsidR="00800F19" w:rsidRPr="00B05E23" w:rsidRDefault="00800F19" w:rsidP="00800F1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800F19" w:rsidRPr="00B05E23" w14:paraId="5885E123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EA327" w14:textId="3F46FBEF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к.ю.н</w:t>
            </w:r>
            <w:proofErr w:type="spellEnd"/>
            <w:r w:rsidRPr="00B05E23">
              <w:rPr>
                <w:szCs w:val="24"/>
              </w:rPr>
              <w:t>., доц. Котова Любов Вячеславна</w:t>
            </w:r>
          </w:p>
        </w:tc>
      </w:tr>
      <w:tr w:rsidR="00800F19" w:rsidRPr="00B05E23" w14:paraId="5B9B8AEC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AF0FB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800F19" w:rsidRPr="00B05E23" w14:paraId="5FAF0196" w14:textId="77777777" w:rsidTr="00800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D7358" w14:textId="3F583A09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доцент кафедри правознавства</w:t>
            </w:r>
          </w:p>
        </w:tc>
      </w:tr>
      <w:tr w:rsidR="00800F19" w:rsidRPr="00B05E23" w14:paraId="48C558F7" w14:textId="77777777" w:rsidTr="00800F19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CB2D4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800F19" w:rsidRPr="00B05E23" w14:paraId="7D56FD17" w14:textId="77777777" w:rsidTr="00800F19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2CF6D" w14:textId="70D4908F" w:rsidR="00800F19" w:rsidRPr="00B05E23" w:rsidRDefault="00800F19" w:rsidP="00800F19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kotova@snu.edu.ua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5E50" w14:textId="77777777" w:rsidR="00800F19" w:rsidRPr="00B05E23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B1B78" w14:textId="5420BF81" w:rsidR="00800F19" w:rsidRPr="00B05E23" w:rsidRDefault="00800F19" w:rsidP="00800F19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+38-050-923-99-87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9C6D4" w14:textId="77777777" w:rsidR="00800F19" w:rsidRPr="00B05E23" w:rsidRDefault="00800F19" w:rsidP="00800F19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D6CCA" w14:textId="77777777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33695" w14:textId="77777777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1CA9F" w14:textId="48D39436" w:rsidR="00800F19" w:rsidRPr="00B05E23" w:rsidRDefault="00800F19" w:rsidP="00800F19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313, за розкладом</w:t>
            </w:r>
          </w:p>
        </w:tc>
      </w:tr>
      <w:tr w:rsidR="00800F19" w:rsidRPr="00B05E23" w14:paraId="42F28C5E" w14:textId="77777777" w:rsidTr="00800F19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85890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53DE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05765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9F2D" w14:textId="77777777" w:rsidR="00800F19" w:rsidRPr="00B05E23" w:rsidRDefault="00800F19" w:rsidP="0080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840E3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1F81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B65F0" w14:textId="77777777" w:rsidR="00800F19" w:rsidRPr="00B05E23" w:rsidRDefault="00800F19" w:rsidP="00800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6DFFC65E" w14:textId="77777777" w:rsidR="00D5515A" w:rsidRPr="00B05E23" w:rsidRDefault="00D5515A" w:rsidP="00D5515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9"/>
        <w:gridCol w:w="270"/>
        <w:gridCol w:w="2008"/>
        <w:gridCol w:w="271"/>
        <w:gridCol w:w="1320"/>
        <w:gridCol w:w="703"/>
        <w:gridCol w:w="270"/>
        <w:gridCol w:w="2214"/>
      </w:tblGrid>
      <w:tr w:rsidR="00D5515A" w:rsidRPr="00B05E23" w14:paraId="59B84034" w14:textId="77777777" w:rsidTr="00A42ECE"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E449" w14:textId="77777777" w:rsidR="00D5515A" w:rsidRPr="00B05E23" w:rsidRDefault="00D5515A" w:rsidP="00A43A9F">
            <w:pPr>
              <w:jc w:val="both"/>
              <w:rPr>
                <w:szCs w:val="24"/>
              </w:rPr>
            </w:pPr>
            <w:r w:rsidRPr="00B05E23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79CB" w14:textId="7777777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3D465073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3F478" w14:textId="622D9A21" w:rsidR="00D5515A" w:rsidRPr="00B05E23" w:rsidRDefault="00A42ECE" w:rsidP="00A43A9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B05E23">
              <w:rPr>
                <w:szCs w:val="24"/>
              </w:rPr>
              <w:t>к.ю.н</w:t>
            </w:r>
            <w:proofErr w:type="spellEnd"/>
            <w:r w:rsidRPr="00B05E23">
              <w:rPr>
                <w:szCs w:val="24"/>
              </w:rPr>
              <w:t>., доц. Котова Любов Вячеславна</w:t>
            </w:r>
          </w:p>
        </w:tc>
      </w:tr>
      <w:tr w:rsidR="00D5515A" w:rsidRPr="00B05E23" w14:paraId="1E2D95D6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90FBD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515A" w:rsidRPr="00B05E23" w14:paraId="256CEC7B" w14:textId="77777777" w:rsidTr="00A42ECE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9F3DB" w14:textId="35DB643A" w:rsidR="00D5515A" w:rsidRPr="00B05E23" w:rsidRDefault="00A42ECE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доцент кафедри правознавства</w:t>
            </w:r>
          </w:p>
        </w:tc>
      </w:tr>
      <w:tr w:rsidR="00D5515A" w:rsidRPr="00B05E23" w14:paraId="77B37F98" w14:textId="77777777" w:rsidTr="00A42ECE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8EEF1" w14:textId="77777777" w:rsidR="00D5515A" w:rsidRPr="00B05E23" w:rsidRDefault="00D5515A" w:rsidP="00A43A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посада</w:t>
            </w:r>
          </w:p>
        </w:tc>
      </w:tr>
      <w:tr w:rsidR="00A42ECE" w:rsidRPr="00B05E23" w14:paraId="5CA849A3" w14:textId="77777777" w:rsidTr="00A42ECE"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2E793" w14:textId="00A16158" w:rsidR="00A42ECE" w:rsidRPr="00B05E23" w:rsidRDefault="00A42ECE" w:rsidP="00A42ECE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kotova@snu.edu.ua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C7E6" w14:textId="77777777" w:rsidR="00A42ECE" w:rsidRPr="00B05E23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37FB2" w14:textId="2AF8C450" w:rsidR="00A42ECE" w:rsidRPr="00B05E23" w:rsidRDefault="00A42ECE" w:rsidP="00A42ECE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+38-050-923-99-87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6B1E6" w14:textId="77777777" w:rsidR="00A42ECE" w:rsidRPr="00B05E23" w:rsidRDefault="00A42ECE" w:rsidP="00A42ECE">
            <w:pPr>
              <w:jc w:val="center"/>
              <w:rPr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37D0C" w14:textId="77777777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133EB" w14:textId="77777777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180D5" w14:textId="7CEDF211" w:rsidR="00A42ECE" w:rsidRPr="00B05E23" w:rsidRDefault="00A42ECE" w:rsidP="00A42ECE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313</w:t>
            </w:r>
          </w:p>
        </w:tc>
      </w:tr>
      <w:tr w:rsidR="00A42ECE" w:rsidRPr="00B05E23" w14:paraId="2AC75A16" w14:textId="77777777" w:rsidTr="00A42ECE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DDF63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563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48D1A9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FC44" w14:textId="77777777" w:rsidR="00A42ECE" w:rsidRPr="00B05E23" w:rsidRDefault="00A42ECE" w:rsidP="00A42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D7533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месенджер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FDB8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34DAA" w14:textId="77777777" w:rsidR="00A42ECE" w:rsidRPr="00B05E23" w:rsidRDefault="00A42ECE" w:rsidP="00A42E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5E23">
              <w:rPr>
                <w:sz w:val="16"/>
                <w:szCs w:val="16"/>
              </w:rPr>
              <w:t>консультації</w:t>
            </w:r>
          </w:p>
        </w:tc>
      </w:tr>
    </w:tbl>
    <w:p w14:paraId="3CD7C3FA" w14:textId="77777777" w:rsidR="00D5515A" w:rsidRPr="00B05E23" w:rsidRDefault="00D5515A" w:rsidP="00D5515A">
      <w:pPr>
        <w:rPr>
          <w:szCs w:val="24"/>
        </w:rPr>
      </w:pPr>
    </w:p>
    <w:p w14:paraId="3C861A53" w14:textId="77777777" w:rsidR="00D5515A" w:rsidRPr="00B05E23" w:rsidRDefault="00D5515A" w:rsidP="00D5515A">
      <w:pPr>
        <w:rPr>
          <w:szCs w:val="24"/>
        </w:rPr>
      </w:pPr>
    </w:p>
    <w:p w14:paraId="7FACA715" w14:textId="77777777" w:rsidR="00D5515A" w:rsidRPr="00B05E23" w:rsidRDefault="00D5515A" w:rsidP="00D5515A">
      <w:pPr>
        <w:rPr>
          <w:szCs w:val="24"/>
        </w:rPr>
      </w:pPr>
    </w:p>
    <w:p w14:paraId="1D92D508" w14:textId="77777777" w:rsidR="00D5515A" w:rsidRPr="00B05E23" w:rsidRDefault="00D5515A" w:rsidP="00D5515A">
      <w:pPr>
        <w:rPr>
          <w:i/>
          <w:sz w:val="20"/>
        </w:rPr>
      </w:pPr>
      <w:r w:rsidRPr="00B05E23">
        <w:rPr>
          <w:szCs w:val="24"/>
        </w:rPr>
        <w:t xml:space="preserve">* </w:t>
      </w:r>
      <w:r w:rsidRPr="00B05E23">
        <w:rPr>
          <w:i/>
          <w:sz w:val="20"/>
        </w:rPr>
        <w:t xml:space="preserve">– 1) дані підрозділи вносяться до </w:t>
      </w:r>
      <w:proofErr w:type="spellStart"/>
      <w:r w:rsidRPr="00B05E23">
        <w:rPr>
          <w:i/>
          <w:sz w:val="20"/>
        </w:rPr>
        <w:t>силабусу</w:t>
      </w:r>
      <w:proofErr w:type="spellEnd"/>
      <w:r w:rsidRPr="00B05E23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B05E23">
        <w:rPr>
          <w:b/>
          <w:i/>
          <w:sz w:val="20"/>
        </w:rPr>
        <w:t>«Викладач лабораторних та практичних занять:»</w:t>
      </w:r>
      <w:r w:rsidRPr="00B05E23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250345E3" w14:textId="77777777" w:rsidR="00D5515A" w:rsidRPr="00B05E23" w:rsidRDefault="00D5515A" w:rsidP="00D5515A">
      <w:pPr>
        <w:jc w:val="both"/>
        <w:rPr>
          <w:sz w:val="22"/>
        </w:rPr>
      </w:pPr>
    </w:p>
    <w:p w14:paraId="099CCEDD" w14:textId="77777777" w:rsidR="00D5515A" w:rsidRPr="00B05E23" w:rsidRDefault="00D5515A" w:rsidP="00D5515A">
      <w:pPr>
        <w:jc w:val="both"/>
        <w:rPr>
          <w:sz w:val="22"/>
        </w:rPr>
      </w:pPr>
    </w:p>
    <w:p w14:paraId="5FB8AD01" w14:textId="77777777" w:rsidR="00D5515A" w:rsidRPr="00B05E23" w:rsidRDefault="00D5515A" w:rsidP="00D5515A">
      <w:pPr>
        <w:jc w:val="both"/>
        <w:rPr>
          <w:sz w:val="22"/>
        </w:rPr>
      </w:pPr>
    </w:p>
    <w:p w14:paraId="4AD1EC75" w14:textId="77777777" w:rsidR="00D5515A" w:rsidRPr="00B05E23" w:rsidRDefault="00D5515A" w:rsidP="00D5515A">
      <w:pPr>
        <w:jc w:val="both"/>
        <w:rPr>
          <w:sz w:val="22"/>
        </w:rPr>
      </w:pPr>
    </w:p>
    <w:p w14:paraId="72693053" w14:textId="77777777" w:rsidR="00D5515A" w:rsidRPr="00B05E23" w:rsidRDefault="00D5515A" w:rsidP="00D5515A">
      <w:pPr>
        <w:jc w:val="both"/>
        <w:rPr>
          <w:sz w:val="22"/>
        </w:rPr>
      </w:pPr>
    </w:p>
    <w:p w14:paraId="486FC89A" w14:textId="77777777" w:rsidR="00D5515A" w:rsidRPr="00B05E23" w:rsidRDefault="00D5515A" w:rsidP="00D5515A">
      <w:pPr>
        <w:jc w:val="both"/>
        <w:rPr>
          <w:sz w:val="22"/>
        </w:rPr>
      </w:pPr>
    </w:p>
    <w:p w14:paraId="036F9DE1" w14:textId="77777777" w:rsidR="00D5515A" w:rsidRPr="00B05E23" w:rsidRDefault="00D5515A" w:rsidP="00D5515A">
      <w:pPr>
        <w:jc w:val="both"/>
        <w:rPr>
          <w:sz w:val="22"/>
        </w:rPr>
      </w:pPr>
    </w:p>
    <w:p w14:paraId="6C0883B9" w14:textId="77777777" w:rsidR="00D5515A" w:rsidRPr="00B05E23" w:rsidRDefault="00D5515A" w:rsidP="00D5515A">
      <w:pPr>
        <w:jc w:val="both"/>
        <w:rPr>
          <w:sz w:val="22"/>
        </w:rPr>
      </w:pPr>
    </w:p>
    <w:p w14:paraId="1DB238E2" w14:textId="77777777" w:rsidR="00D5515A" w:rsidRPr="00B05E23" w:rsidRDefault="00D5515A" w:rsidP="00D5515A">
      <w:pPr>
        <w:jc w:val="both"/>
        <w:rPr>
          <w:sz w:val="22"/>
        </w:rPr>
      </w:pPr>
    </w:p>
    <w:p w14:paraId="593D0680" w14:textId="77777777" w:rsidR="00D5515A" w:rsidRPr="00B05E23" w:rsidRDefault="00D5515A" w:rsidP="00D5515A">
      <w:pPr>
        <w:jc w:val="both"/>
        <w:rPr>
          <w:sz w:val="22"/>
        </w:rPr>
      </w:pPr>
    </w:p>
    <w:p w14:paraId="152F3285" w14:textId="77777777" w:rsidR="00D5515A" w:rsidRPr="00B05E23" w:rsidRDefault="00D5515A" w:rsidP="00D5515A">
      <w:pPr>
        <w:jc w:val="both"/>
        <w:rPr>
          <w:sz w:val="22"/>
        </w:rPr>
      </w:pPr>
    </w:p>
    <w:p w14:paraId="4EB1DFDF" w14:textId="77777777" w:rsidR="00D5515A" w:rsidRPr="00B05E23" w:rsidRDefault="00D5515A" w:rsidP="00D5515A">
      <w:pPr>
        <w:jc w:val="both"/>
        <w:rPr>
          <w:sz w:val="22"/>
        </w:rPr>
      </w:pPr>
    </w:p>
    <w:p w14:paraId="18E659C3" w14:textId="77777777" w:rsidR="00D5515A" w:rsidRPr="00B05E23" w:rsidRDefault="00D5515A" w:rsidP="00D5515A">
      <w:pPr>
        <w:jc w:val="both"/>
        <w:rPr>
          <w:sz w:val="22"/>
        </w:rPr>
      </w:pPr>
    </w:p>
    <w:p w14:paraId="580E48F5" w14:textId="77777777" w:rsidR="00D5515A" w:rsidRPr="00B05E23" w:rsidRDefault="00D5515A" w:rsidP="00D5515A">
      <w:pPr>
        <w:jc w:val="both"/>
        <w:rPr>
          <w:sz w:val="22"/>
        </w:rPr>
      </w:pPr>
    </w:p>
    <w:p w14:paraId="03026E36" w14:textId="4F6C6A04" w:rsidR="00D5515A" w:rsidRPr="00B05E23" w:rsidRDefault="00D5515A" w:rsidP="00D5515A">
      <w:pPr>
        <w:jc w:val="both"/>
        <w:rPr>
          <w:sz w:val="22"/>
        </w:rPr>
      </w:pPr>
    </w:p>
    <w:p w14:paraId="0D2BEE67" w14:textId="69659BD0" w:rsidR="00C4330E" w:rsidRPr="00B05E23" w:rsidRDefault="00C4330E" w:rsidP="00D5515A">
      <w:pPr>
        <w:jc w:val="both"/>
        <w:rPr>
          <w:sz w:val="22"/>
        </w:rPr>
      </w:pPr>
    </w:p>
    <w:p w14:paraId="7A1775D1" w14:textId="710FCB68" w:rsidR="00C4330E" w:rsidRPr="00B05E23" w:rsidRDefault="00C4330E" w:rsidP="00D5515A">
      <w:pPr>
        <w:jc w:val="both"/>
        <w:rPr>
          <w:sz w:val="22"/>
        </w:rPr>
      </w:pPr>
    </w:p>
    <w:p w14:paraId="05FB57FC" w14:textId="166B1420" w:rsidR="00C4330E" w:rsidRPr="00B05E23" w:rsidRDefault="00C4330E" w:rsidP="00D5515A">
      <w:pPr>
        <w:jc w:val="both"/>
        <w:rPr>
          <w:sz w:val="22"/>
        </w:rPr>
      </w:pPr>
    </w:p>
    <w:p w14:paraId="24EFBE3B" w14:textId="1C61B687" w:rsidR="00C4330E" w:rsidRPr="00B05E23" w:rsidRDefault="00C4330E" w:rsidP="00D5515A">
      <w:pPr>
        <w:jc w:val="both"/>
        <w:rPr>
          <w:sz w:val="22"/>
        </w:rPr>
      </w:pPr>
    </w:p>
    <w:p w14:paraId="6BA40B64" w14:textId="0F55FDEE" w:rsidR="00C4330E" w:rsidRPr="00B05E23" w:rsidRDefault="00C4330E" w:rsidP="00D5515A">
      <w:pPr>
        <w:jc w:val="both"/>
        <w:rPr>
          <w:sz w:val="22"/>
        </w:rPr>
      </w:pPr>
    </w:p>
    <w:p w14:paraId="70FB5E03" w14:textId="76528F06" w:rsidR="00C4330E" w:rsidRPr="00B05E23" w:rsidRDefault="00C4330E" w:rsidP="00D5515A">
      <w:pPr>
        <w:jc w:val="both"/>
        <w:rPr>
          <w:sz w:val="22"/>
        </w:rPr>
      </w:pPr>
    </w:p>
    <w:p w14:paraId="5845D5C9" w14:textId="0A275C8F" w:rsidR="00C4330E" w:rsidRPr="00B05E23" w:rsidRDefault="00C4330E" w:rsidP="00D5515A">
      <w:pPr>
        <w:jc w:val="both"/>
        <w:rPr>
          <w:sz w:val="22"/>
        </w:rPr>
      </w:pPr>
    </w:p>
    <w:p w14:paraId="231699F1" w14:textId="351C6AAC" w:rsidR="00C4330E" w:rsidRPr="00B05E23" w:rsidRDefault="00C4330E" w:rsidP="00D5515A">
      <w:pPr>
        <w:jc w:val="both"/>
        <w:rPr>
          <w:sz w:val="22"/>
        </w:rPr>
      </w:pPr>
    </w:p>
    <w:p w14:paraId="1E352433" w14:textId="77777777" w:rsidR="00C4330E" w:rsidRPr="00B05E23" w:rsidRDefault="00C4330E" w:rsidP="00D5515A">
      <w:pPr>
        <w:jc w:val="both"/>
        <w:rPr>
          <w:sz w:val="22"/>
        </w:rPr>
      </w:pPr>
    </w:p>
    <w:p w14:paraId="0F4ABFBF" w14:textId="77777777" w:rsidR="00D5515A" w:rsidRPr="00B05E23" w:rsidRDefault="00D5515A" w:rsidP="00D5515A">
      <w:pPr>
        <w:jc w:val="center"/>
        <w:rPr>
          <w:szCs w:val="24"/>
        </w:rPr>
      </w:pPr>
      <w:r w:rsidRPr="00B05E23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1"/>
        <w:gridCol w:w="6554"/>
      </w:tblGrid>
      <w:tr w:rsidR="00D5515A" w:rsidRPr="00B05E23" w14:paraId="1F01D229" w14:textId="77777777" w:rsidTr="00A43A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C9B9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0A49" w14:textId="4AA57DA0" w:rsidR="0062703D" w:rsidRPr="00B05E23" w:rsidRDefault="0062703D" w:rsidP="0062703D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 xml:space="preserve">Метою є формування </w:t>
            </w:r>
            <w:r w:rsidR="00A42ECE" w:rsidRPr="00B05E23">
              <w:rPr>
                <w:szCs w:val="24"/>
                <w:lang w:val="uk-UA"/>
              </w:rPr>
              <w:t>поглиблених</w:t>
            </w:r>
            <w:r w:rsidRPr="00B05E23">
              <w:rPr>
                <w:szCs w:val="24"/>
                <w:lang w:val="uk-UA"/>
              </w:rPr>
              <w:t xml:space="preserve"> уявлень про </w:t>
            </w:r>
            <w:r w:rsidR="002241E4" w:rsidRPr="00B05E23">
              <w:rPr>
                <w:szCs w:val="24"/>
                <w:lang w:val="uk-UA"/>
              </w:rPr>
              <w:t>права людини від зародження ідеї та формування вчення</w:t>
            </w:r>
            <w:r w:rsidRPr="00B05E23">
              <w:rPr>
                <w:szCs w:val="24"/>
                <w:lang w:val="uk-UA"/>
              </w:rPr>
              <w:t>, розуміння важливості вивчення цього курсу; ознайомлення з</w:t>
            </w:r>
            <w:r w:rsidR="00A42ECE" w:rsidRPr="00B05E23">
              <w:rPr>
                <w:szCs w:val="24"/>
                <w:lang w:val="uk-UA"/>
              </w:rPr>
              <w:t xml:space="preserve"> шляхами та етапами</w:t>
            </w:r>
            <w:r w:rsidRPr="00B05E23">
              <w:rPr>
                <w:szCs w:val="24"/>
                <w:lang w:val="uk-UA"/>
              </w:rPr>
              <w:t xml:space="preserve"> </w:t>
            </w:r>
            <w:r w:rsidR="00A42ECE" w:rsidRPr="00B05E23">
              <w:rPr>
                <w:lang w:val="uk-UA"/>
              </w:rPr>
              <w:t>історичного розвитку</w:t>
            </w:r>
            <w:r w:rsidR="002241E4" w:rsidRPr="00B05E23">
              <w:rPr>
                <w:lang w:val="uk-UA"/>
              </w:rPr>
              <w:t xml:space="preserve"> </w:t>
            </w:r>
            <w:r w:rsidR="002241E4" w:rsidRPr="00B05E23">
              <w:rPr>
                <w:szCs w:val="24"/>
                <w:lang w:val="uk-UA"/>
              </w:rPr>
              <w:t>поняття та основних інститутів права прав людини (ППЛ)</w:t>
            </w:r>
            <w:r w:rsidRPr="00B05E23">
              <w:rPr>
                <w:szCs w:val="24"/>
                <w:lang w:val="uk-UA"/>
              </w:rPr>
              <w:t xml:space="preserve">, </w:t>
            </w:r>
            <w:r w:rsidR="002241E4" w:rsidRPr="00B05E23">
              <w:rPr>
                <w:szCs w:val="24"/>
                <w:lang w:val="uk-UA"/>
              </w:rPr>
              <w:t xml:space="preserve">поняття та класифікація (покоління прав), </w:t>
            </w:r>
            <w:r w:rsidRPr="00B05E23">
              <w:rPr>
                <w:szCs w:val="24"/>
                <w:lang w:val="uk-UA"/>
              </w:rPr>
              <w:t xml:space="preserve">особливостями джерел </w:t>
            </w:r>
            <w:r w:rsidR="002241E4" w:rsidRPr="00B05E23">
              <w:rPr>
                <w:szCs w:val="24"/>
                <w:lang w:val="uk-UA"/>
              </w:rPr>
              <w:t>ППЛ</w:t>
            </w:r>
            <w:r w:rsidRPr="00B05E23">
              <w:rPr>
                <w:szCs w:val="24"/>
                <w:lang w:val="uk-UA"/>
              </w:rPr>
              <w:t>, їх функціонування</w:t>
            </w:r>
            <w:r w:rsidR="002241E4" w:rsidRPr="00B05E23">
              <w:rPr>
                <w:szCs w:val="24"/>
                <w:lang w:val="uk-UA"/>
              </w:rPr>
              <w:t>, сфера дії права прав людини (</w:t>
            </w:r>
            <w:proofErr w:type="spellStart"/>
            <w:r w:rsidR="002241E4" w:rsidRPr="00B05E23">
              <w:rPr>
                <w:szCs w:val="24"/>
                <w:lang w:val="uk-UA"/>
              </w:rPr>
              <w:t>екстратер</w:t>
            </w:r>
            <w:r w:rsidR="00B05E23" w:rsidRPr="00B05E23">
              <w:rPr>
                <w:szCs w:val="24"/>
                <w:lang w:val="uk-UA"/>
              </w:rPr>
              <w:t>и</w:t>
            </w:r>
            <w:r w:rsidR="002241E4" w:rsidRPr="00B05E23">
              <w:rPr>
                <w:szCs w:val="24"/>
                <w:lang w:val="uk-UA"/>
              </w:rPr>
              <w:t>торіальне</w:t>
            </w:r>
            <w:proofErr w:type="spellEnd"/>
            <w:r w:rsidR="002241E4" w:rsidRPr="00B05E23">
              <w:rPr>
                <w:szCs w:val="24"/>
                <w:lang w:val="uk-UA"/>
              </w:rPr>
              <w:t xml:space="preserve"> застосування міжнародного права прав людини</w:t>
            </w:r>
            <w:r w:rsidR="00402CD2" w:rsidRPr="00B05E23">
              <w:rPr>
                <w:szCs w:val="24"/>
                <w:lang w:val="uk-UA"/>
              </w:rPr>
              <w:t xml:space="preserve">; вивчення різних аспектів і змісту міжнародного  гуманітарного права у сучасному міжнародному праві; дослідження принципів та сфери застосування міжнародного гуманітарного права, причини виникнення, підстави класифікації конфлікту та з’ясування  значення виду конфлікту для застосування  норм міжнародного гуманітарного права; </w:t>
            </w:r>
            <w:r w:rsidRPr="00B05E23">
              <w:rPr>
                <w:szCs w:val="24"/>
                <w:lang w:val="uk-UA"/>
              </w:rPr>
              <w:t xml:space="preserve"> тощо</w:t>
            </w:r>
            <w:r w:rsidRPr="00B05E23">
              <w:rPr>
                <w:color w:val="000000"/>
                <w:szCs w:val="24"/>
                <w:lang w:val="uk-UA"/>
              </w:rPr>
              <w:t xml:space="preserve">. </w:t>
            </w:r>
            <w:r w:rsidRPr="00B05E23">
              <w:rPr>
                <w:szCs w:val="24"/>
                <w:lang w:val="uk-UA"/>
              </w:rPr>
              <w:t xml:space="preserve">Мета лекційних занять за курсом -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розуміння 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 xml:space="preserve">особливостей </w:t>
            </w:r>
            <w:r w:rsidR="002241E4" w:rsidRPr="00B05E23">
              <w:rPr>
                <w:szCs w:val="24"/>
                <w:lang w:val="uk-UA"/>
              </w:rPr>
              <w:t>застосування міжнародного права прав людини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, оволодіння методами наукових досліджень, використання </w:t>
            </w:r>
            <w:r w:rsidR="002241E4" w:rsidRPr="00B05E23">
              <w:rPr>
                <w:rFonts w:ascii="Times New Roman CYR" w:hAnsi="Times New Roman CYR"/>
                <w:szCs w:val="24"/>
                <w:lang w:val="uk-UA"/>
              </w:rPr>
              <w:t xml:space="preserve">міжнародного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>досвіду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>, виявлення п</w:t>
            </w:r>
            <w:r w:rsidR="005E67CC" w:rsidRPr="00B05E23">
              <w:rPr>
                <w:lang w:val="uk-UA"/>
              </w:rPr>
              <w:t xml:space="preserve">роблем </w:t>
            </w:r>
            <w:r w:rsidR="002241E4" w:rsidRPr="00B05E23">
              <w:rPr>
                <w:lang w:val="uk-UA"/>
              </w:rPr>
              <w:t xml:space="preserve">забезпечення прав людини на тимчасово окупованих територіях </w:t>
            </w:r>
            <w:r w:rsidR="005E67CC" w:rsidRPr="00B05E23">
              <w:rPr>
                <w:lang w:val="uk-UA"/>
              </w:rPr>
              <w:t>в сучасних умовах</w:t>
            </w:r>
            <w:r w:rsidR="002241E4" w:rsidRPr="00B05E23">
              <w:rPr>
                <w:lang w:val="uk-UA"/>
              </w:rPr>
              <w:t xml:space="preserve">, </w:t>
            </w:r>
            <w:r w:rsidR="002241E4" w:rsidRPr="00B05E23">
              <w:rPr>
                <w:szCs w:val="24"/>
                <w:lang w:val="uk-UA"/>
              </w:rPr>
              <w:t>особливостей захисту  прав людини під час збройних конфліктів;</w:t>
            </w:r>
            <w:r w:rsidR="005E67CC" w:rsidRPr="00B05E23">
              <w:rPr>
                <w:lang w:val="uk-UA"/>
              </w:rPr>
              <w:t xml:space="preserve"> пропозицій щодо шляхів вирішення</w:t>
            </w:r>
            <w:r w:rsidR="002241E4" w:rsidRPr="00B05E23">
              <w:rPr>
                <w:lang w:val="uk-UA"/>
              </w:rPr>
              <w:t xml:space="preserve"> проблем у цій царині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. </w:t>
            </w:r>
            <w:r w:rsidRPr="00B05E23">
              <w:rPr>
                <w:szCs w:val="24"/>
                <w:lang w:val="uk-UA"/>
              </w:rPr>
              <w:t xml:space="preserve">Метою семінарських занять за курсом є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>поглиблене вивчення основних тем дисципліни та вироблення вміння студентами самостійно працювати з першоджерелами, нормативним матеріалом, з спеціальною юридичною літературою,</w:t>
            </w:r>
            <w:r w:rsidRPr="00B05E23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пізнання та вироблення вміння практичного використання методів наукових досліджень у галузі </w:t>
            </w:r>
            <w:r w:rsidR="005E67CC" w:rsidRPr="00B05E23">
              <w:rPr>
                <w:rFonts w:ascii="Times New Roman CYR" w:hAnsi="Times New Roman CYR"/>
                <w:szCs w:val="24"/>
                <w:lang w:val="uk-UA"/>
              </w:rPr>
              <w:t>права</w:t>
            </w:r>
            <w:r w:rsidR="002241E4" w:rsidRPr="00B05E23">
              <w:rPr>
                <w:rFonts w:ascii="Times New Roman CYR" w:hAnsi="Times New Roman CYR"/>
                <w:szCs w:val="24"/>
                <w:lang w:val="uk-UA"/>
              </w:rPr>
              <w:t xml:space="preserve"> прав людини, дослідження с</w:t>
            </w:r>
            <w:r w:rsidR="002241E4" w:rsidRPr="00B05E23">
              <w:rPr>
                <w:szCs w:val="24"/>
                <w:lang w:val="uk-UA"/>
              </w:rPr>
              <w:t>удових та несудових механізмів захисту прав людини.</w:t>
            </w:r>
            <w:r w:rsidRPr="00B05E23">
              <w:rPr>
                <w:rFonts w:ascii="Times New Roman CYR" w:hAnsi="Times New Roman CYR"/>
                <w:szCs w:val="24"/>
                <w:lang w:val="uk-UA"/>
              </w:rPr>
              <w:t xml:space="preserve"> </w:t>
            </w:r>
            <w:r w:rsidRPr="00B05E23">
              <w:rPr>
                <w:szCs w:val="24"/>
                <w:lang w:val="uk-UA"/>
              </w:rPr>
              <w:t xml:space="preserve">Метою самостійної роботи за курсом є </w:t>
            </w:r>
            <w:r w:rsidR="00402CD2" w:rsidRPr="00B05E23">
              <w:rPr>
                <w:szCs w:val="24"/>
                <w:lang w:val="uk-UA"/>
              </w:rPr>
              <w:t xml:space="preserve">найбільш повне оволодіння матеріалом з дисципліни «Захист прав людини в період збройних конфліктів», </w:t>
            </w:r>
            <w:r w:rsidRPr="00B05E23">
              <w:rPr>
                <w:szCs w:val="24"/>
                <w:lang w:val="uk-UA"/>
              </w:rPr>
              <w:t xml:space="preserve">вироблення вміння </w:t>
            </w:r>
            <w:r w:rsidR="00402CD2" w:rsidRPr="00B05E23">
              <w:rPr>
                <w:szCs w:val="24"/>
                <w:lang w:val="uk-UA"/>
              </w:rPr>
              <w:t xml:space="preserve">та навичок самостійної роботи з нормативною та науковою літературою, у виробленні вміння аргументовано (з посиланнями на нормативно-правові норми та інші джерела) і </w:t>
            </w:r>
            <w:proofErr w:type="spellStart"/>
            <w:r w:rsidR="00402CD2" w:rsidRPr="00B05E23">
              <w:rPr>
                <w:szCs w:val="24"/>
                <w:lang w:val="uk-UA"/>
              </w:rPr>
              <w:t>логічно</w:t>
            </w:r>
            <w:proofErr w:type="spellEnd"/>
            <w:r w:rsidR="00402CD2" w:rsidRPr="00B05E23">
              <w:rPr>
                <w:szCs w:val="24"/>
                <w:lang w:val="uk-UA"/>
              </w:rPr>
              <w:t xml:space="preserve"> послідовно викладати матеріал, обґрунтовувати та відстоювати власну позицію, а також у придбанні навичок практичного застосування міжнародних норм.</w:t>
            </w:r>
            <w:r w:rsidRPr="00B05E23">
              <w:rPr>
                <w:szCs w:val="24"/>
                <w:lang w:val="uk-UA"/>
              </w:rPr>
              <w:t>, уміння планувати, організовувати і контролювати свою діяльність тощо.</w:t>
            </w:r>
          </w:p>
          <w:p w14:paraId="662E7315" w14:textId="3A3D190D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7CA4DC3A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2718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5AD6" w14:textId="19F110E2" w:rsidR="00D5515A" w:rsidRPr="00B05E23" w:rsidRDefault="005E67CC" w:rsidP="00777A5A">
            <w:pPr>
              <w:jc w:val="both"/>
              <w:rPr>
                <w:rFonts w:eastAsia="Arial Unicode MS"/>
                <w:szCs w:val="24"/>
              </w:rPr>
            </w:pPr>
            <w:r w:rsidRPr="00B05E23">
              <w:t>здатність продемонструвати поглиблені теоретичні та практичні знання, уміння, навички, а саме: здатність розкриття теоретико-методологічних основ права</w:t>
            </w:r>
            <w:r w:rsidR="002241E4" w:rsidRPr="00B05E23">
              <w:t xml:space="preserve"> прав людини </w:t>
            </w:r>
            <w:r w:rsidR="002241E4" w:rsidRPr="00B05E23">
              <w:rPr>
                <w:szCs w:val="24"/>
              </w:rPr>
              <w:t>та міжнародного гуманітарного права</w:t>
            </w:r>
            <w:r w:rsidRPr="00B05E23">
              <w:t xml:space="preserve">; здатність загальнонаукового, логічного та критичного мислення при використанні основних теоретичних положень, правових норм, принципів щодо різноманітних питань </w:t>
            </w:r>
            <w:r w:rsidR="002241E4" w:rsidRPr="00B05E23">
              <w:t>щодо забезпечення прав людини, зокрема,  на тимчасово окупованих територіях в сучасних умовах</w:t>
            </w:r>
            <w:r w:rsidRPr="00B05E23">
              <w:t xml:space="preserve">; здатність давати правову оцінку </w:t>
            </w:r>
            <w:r w:rsidR="00F43322" w:rsidRPr="00B05E23">
              <w:rPr>
                <w:szCs w:val="24"/>
              </w:rPr>
              <w:t xml:space="preserve">особливостям захисту  прав людини під час збройних конфліктів; судовим та несудовим механізмам </w:t>
            </w:r>
            <w:r w:rsidR="00F43322" w:rsidRPr="00B05E23">
              <w:rPr>
                <w:szCs w:val="24"/>
              </w:rPr>
              <w:lastRenderedPageBreak/>
              <w:t xml:space="preserve">захисту прав людини. </w:t>
            </w:r>
            <w:r w:rsidRPr="00B05E23">
              <w:t xml:space="preserve">сутності та </w:t>
            </w:r>
            <w:r w:rsidR="00F43322" w:rsidRPr="00B05E23">
              <w:rPr>
                <w:szCs w:val="24"/>
              </w:rPr>
              <w:t>вплив  рішень Європейський суд з прав людини на національне право держав-членів</w:t>
            </w:r>
            <w:r w:rsidRPr="00B05E23">
              <w:t>, керуючись при цьому нормами чинного національного законодавства та законодавством розвинених країн</w:t>
            </w:r>
            <w:r w:rsidR="00245BC4" w:rsidRPr="00B05E23">
              <w:t xml:space="preserve"> </w:t>
            </w:r>
            <w:r w:rsidR="00245BC4" w:rsidRPr="00B05E23">
              <w:rPr>
                <w:sz w:val="23"/>
                <w:szCs w:val="23"/>
              </w:rPr>
              <w:t>і демонструвати власне бачення шляхів її розв’язання</w:t>
            </w:r>
            <w:r w:rsidRPr="00B05E23">
              <w:t xml:space="preserve">; збирати та аналізувати правові джерела; здатність оволодіння механізмом правового регулювання позасудового і судового розгляду </w:t>
            </w:r>
            <w:r w:rsidR="00F43322" w:rsidRPr="00B05E23">
              <w:t>спорів</w:t>
            </w:r>
            <w:r w:rsidRPr="00B05E23">
              <w:t xml:space="preserve">; усвідомлення </w:t>
            </w:r>
            <w:r w:rsidR="00F43322" w:rsidRPr="00B05E23">
              <w:rPr>
                <w:szCs w:val="24"/>
              </w:rPr>
              <w:t>необхідності обмеження насильства за допомогою вироблення договорів, угод, конвенцій, що визначають права і обов'язки воюючих сторін, так звані правила ведення війни</w:t>
            </w:r>
            <w:r w:rsidRPr="00B05E23">
              <w:t xml:space="preserve">; уміння планувати, організовувати і контролювати свою діяльність; </w:t>
            </w:r>
            <w:r w:rsidR="00245BC4" w:rsidRPr="00B05E23">
              <w:t xml:space="preserve">здатність складати та узгоджувати план власного дослідження і самостійно збирати матеріали за визначеними джерелами; </w:t>
            </w:r>
            <w:r w:rsidRPr="00B05E23">
              <w:t xml:space="preserve">здатність визначати інтереси і мотиви поведінки інших осіб; проводити правову експертизу, формулювати та обґрунтовувати юридичні висновки, пропозиції, рекомендації; застосовувати вимоги правової норми до конкретної життєвої ситуації шляхом прийняття відповідного неупередженого і мотивованого рішення; навички консультування з юридичних питань відповідно до вимог професійної етики; навички складання проектів юридичних документів (позовних заяв тощо); уміння </w:t>
            </w:r>
            <w:proofErr w:type="spellStart"/>
            <w:r w:rsidRPr="00B05E23">
              <w:t>грамотно</w:t>
            </w:r>
            <w:proofErr w:type="spellEnd"/>
            <w:r w:rsidRPr="00B05E23">
              <w:t xml:space="preserve"> і точно формулювати та висловлювати свої позиції, належним чином їх обґрунтовувати; уміння вдосконалювати методи та форми здійснення юридичної діяльності; </w:t>
            </w:r>
            <w:r w:rsidR="00777A5A" w:rsidRPr="00B05E23">
              <w:rPr>
                <w:rFonts w:eastAsia="Arial Unicode MS"/>
                <w:szCs w:val="24"/>
              </w:rPr>
              <w:t>здатність до абстрактного, логічного та критичного мислення, до творчого мислення і генерування нових ідей, до аналізу і синтезу; здатність до збирання правові джерела, проводити аналіз нормативно-правових актів України</w:t>
            </w:r>
            <w:r w:rsidRPr="00B05E23">
              <w:rPr>
                <w:rFonts w:eastAsia="Arial Unicode MS"/>
                <w:szCs w:val="24"/>
              </w:rPr>
              <w:t xml:space="preserve"> та </w:t>
            </w:r>
            <w:proofErr w:type="spellStart"/>
            <w:r w:rsidRPr="00B05E23">
              <w:rPr>
                <w:rFonts w:eastAsia="Arial Unicode MS"/>
                <w:szCs w:val="24"/>
              </w:rPr>
              <w:t>компаративіський</w:t>
            </w:r>
            <w:proofErr w:type="spellEnd"/>
            <w:r w:rsidRPr="00B05E23">
              <w:rPr>
                <w:rFonts w:eastAsia="Arial Unicode MS"/>
                <w:szCs w:val="24"/>
              </w:rPr>
              <w:t xml:space="preserve"> аналіз з міжнародн</w:t>
            </w:r>
            <w:r w:rsidR="00245BC4" w:rsidRPr="00B05E23">
              <w:rPr>
                <w:rFonts w:eastAsia="Arial Unicode MS"/>
                <w:szCs w:val="24"/>
              </w:rPr>
              <w:t>о-правовими</w:t>
            </w:r>
            <w:r w:rsidRPr="00B05E23">
              <w:rPr>
                <w:rFonts w:eastAsia="Arial Unicode MS"/>
                <w:szCs w:val="24"/>
              </w:rPr>
              <w:t xml:space="preserve"> актами</w:t>
            </w:r>
            <w:r w:rsidR="00777A5A" w:rsidRPr="00B05E23">
              <w:rPr>
                <w:rFonts w:eastAsia="Arial Unicode MS"/>
                <w:szCs w:val="24"/>
              </w:rPr>
              <w:t xml:space="preserve">; формувати комунікаційну стратегію; використовувати державну мову </w:t>
            </w:r>
            <w:r w:rsidR="00245BC4" w:rsidRPr="00B05E23">
              <w:rPr>
                <w:rFonts w:eastAsia="Arial Unicode MS"/>
                <w:szCs w:val="24"/>
              </w:rPr>
              <w:t xml:space="preserve">та іноземні мови як усно, так і письмово, вживаючи правничу термінологію </w:t>
            </w:r>
            <w:r w:rsidR="00777A5A" w:rsidRPr="00B05E23">
              <w:rPr>
                <w:rFonts w:eastAsia="Arial Unicode MS"/>
                <w:szCs w:val="24"/>
              </w:rPr>
              <w:t xml:space="preserve">на професійному рівні; застосувати різноманітні підходи для вирішення професійних завдань; навчатись з високим рівнем автономності та академічної доброчесності; планувати професійну діяльність на підставі нормативно- правових актів України та етичних стандартів правничої професії; здійснювати розповсюдження та пропаганду правових знань; вміння </w:t>
            </w:r>
            <w:proofErr w:type="spellStart"/>
            <w:r w:rsidR="00777A5A" w:rsidRPr="00B05E23">
              <w:rPr>
                <w:rFonts w:eastAsia="Arial Unicode MS"/>
                <w:szCs w:val="24"/>
              </w:rPr>
              <w:t>грамотно</w:t>
            </w:r>
            <w:proofErr w:type="spellEnd"/>
            <w:r w:rsidR="00777A5A" w:rsidRPr="00B05E23">
              <w:rPr>
                <w:rFonts w:eastAsia="Arial Unicode MS"/>
                <w:szCs w:val="24"/>
              </w:rPr>
              <w:t xml:space="preserve"> і точно формулювати та висловлювати свої позиції, належним чином їх обґрунтовувати; вміння працювати самостійно, працювати у команді колег за фахом</w:t>
            </w:r>
            <w:r w:rsidRPr="00B05E23">
              <w:rPr>
                <w:rFonts w:eastAsia="Arial Unicode MS"/>
                <w:szCs w:val="24"/>
              </w:rPr>
              <w:t>, а також із залученням експертів з інших галузей знань; здатність навчатися; прагнення до утвердження академічної доброчесності.</w:t>
            </w:r>
          </w:p>
          <w:p w14:paraId="0BACBB94" w14:textId="115E249D" w:rsidR="00777A5A" w:rsidRPr="00B05E23" w:rsidRDefault="00777A5A" w:rsidP="00777A5A">
            <w:pPr>
              <w:jc w:val="both"/>
              <w:rPr>
                <w:szCs w:val="24"/>
              </w:rPr>
            </w:pPr>
          </w:p>
        </w:tc>
      </w:tr>
      <w:tr w:rsidR="00D5515A" w:rsidRPr="00B05E23" w14:paraId="22E79CFF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9780" w14:textId="77777777" w:rsidR="00D5515A" w:rsidRPr="00B05E23" w:rsidRDefault="00D5515A" w:rsidP="00A43A9F">
            <w:pPr>
              <w:rPr>
                <w:b/>
                <w:i/>
                <w:szCs w:val="24"/>
              </w:rPr>
            </w:pPr>
            <w:r w:rsidRPr="00B05E23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0235" w14:textId="30369D25" w:rsidR="00D5515A" w:rsidRPr="00B05E23" w:rsidRDefault="00D5515A" w:rsidP="00C9659B">
            <w:pPr>
              <w:pStyle w:val="40"/>
              <w:shd w:val="clear" w:color="auto" w:fill="auto"/>
              <w:spacing w:before="0" w:after="0" w:line="240" w:lineRule="auto"/>
              <w:rPr>
                <w:szCs w:val="24"/>
                <w:lang w:val="uk-UA"/>
              </w:rPr>
            </w:pPr>
            <w:r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Базові знання </w:t>
            </w:r>
            <w:r w:rsidR="00777A5A"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з  </w:t>
            </w:r>
            <w:r w:rsidR="00F43322" w:rsidRPr="00B05E23">
              <w:rPr>
                <w:b w:val="0"/>
                <w:bCs w:val="0"/>
                <w:sz w:val="24"/>
                <w:szCs w:val="24"/>
                <w:lang w:val="uk-UA"/>
              </w:rPr>
              <w:t xml:space="preserve">правознавства </w:t>
            </w:r>
          </w:p>
        </w:tc>
      </w:tr>
    </w:tbl>
    <w:p w14:paraId="2A7EB223" w14:textId="77777777" w:rsidR="00D5515A" w:rsidRPr="00B05E23" w:rsidRDefault="00D5515A" w:rsidP="00D5515A">
      <w:pPr>
        <w:jc w:val="both"/>
        <w:rPr>
          <w:sz w:val="22"/>
        </w:rPr>
      </w:pPr>
    </w:p>
    <w:p w14:paraId="0071BE79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1A69A6B2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66C400F3" w14:textId="77777777" w:rsidR="00402CD2" w:rsidRPr="00B05E23" w:rsidRDefault="00402CD2" w:rsidP="00D5515A">
      <w:pPr>
        <w:spacing w:line="276" w:lineRule="auto"/>
        <w:ind w:left="3119" w:hanging="3119"/>
        <w:jc w:val="center"/>
        <w:rPr>
          <w:b/>
          <w:szCs w:val="24"/>
        </w:rPr>
      </w:pPr>
    </w:p>
    <w:p w14:paraId="211D3A8F" w14:textId="622CABB4" w:rsidR="00D5515A" w:rsidRPr="00B05E23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Мета курсу (набуті компетентності)</w:t>
      </w:r>
    </w:p>
    <w:p w14:paraId="21DA5B78" w14:textId="77777777" w:rsidR="00FB6D7C" w:rsidRPr="00B05E23" w:rsidRDefault="00FB6D7C" w:rsidP="00FB6D7C">
      <w:pPr>
        <w:jc w:val="both"/>
        <w:rPr>
          <w:lang w:eastAsia="ar-SA"/>
        </w:rPr>
      </w:pPr>
    </w:p>
    <w:p w14:paraId="7463AF79" w14:textId="38CB7F2F" w:rsidR="00735E66" w:rsidRPr="00B05E23" w:rsidRDefault="00735E66" w:rsidP="00FB6D7C">
      <w:pPr>
        <w:jc w:val="both"/>
        <w:rPr>
          <w:lang w:eastAsia="ar-SA"/>
        </w:rPr>
      </w:pPr>
      <w:r w:rsidRPr="00B05E23">
        <w:rPr>
          <w:lang w:eastAsia="ar-SA"/>
        </w:rPr>
        <w:t xml:space="preserve">За результатами опанування навчального курсу здобувачі вищої освіти набувають професійних </w:t>
      </w:r>
      <w:proofErr w:type="spellStart"/>
      <w:r w:rsidRPr="00B05E23">
        <w:rPr>
          <w:lang w:eastAsia="ar-SA"/>
        </w:rPr>
        <w:t>компетентностей</w:t>
      </w:r>
      <w:proofErr w:type="spellEnd"/>
      <w:r w:rsidRPr="00B05E23">
        <w:rPr>
          <w:lang w:eastAsia="ar-SA"/>
        </w:rPr>
        <w:t>:</w:t>
      </w:r>
    </w:p>
    <w:p w14:paraId="1665953E" w14:textId="28E3F7C3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 xml:space="preserve">Здатність продемонструвати </w:t>
      </w:r>
      <w:r w:rsidR="00CE663E" w:rsidRPr="00B05E23">
        <w:t xml:space="preserve">поглиблені </w:t>
      </w:r>
      <w:r w:rsidRPr="00B05E23">
        <w:t>базові та спеціальні правові знання та розуміння.</w:t>
      </w:r>
    </w:p>
    <w:p w14:paraId="53578046" w14:textId="77777777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Здатність до абстрактного, логічного та критичного мислення, до творчого мислення і генерування нових ідей, до аналізу і синтезу.</w:t>
      </w:r>
    </w:p>
    <w:p w14:paraId="72D49638" w14:textId="41F7A43A" w:rsidR="00CE663E" w:rsidRPr="00B05E23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Здатність бут критичним і самокритичним. </w:t>
      </w:r>
    </w:p>
    <w:p w14:paraId="20E60EF5" w14:textId="40A27234" w:rsidR="00CE663E" w:rsidRPr="00B05E23" w:rsidRDefault="00CE663E" w:rsidP="00CE66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Здатність діяти на основі етичних міркувань (мотивів) </w:t>
      </w:r>
    </w:p>
    <w:p w14:paraId="34D89AC8" w14:textId="3303FB2D" w:rsidR="00CE663E" w:rsidRPr="00B05E23" w:rsidRDefault="00CE663E" w:rsidP="00CE663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B05E23">
        <w:rPr>
          <w:rFonts w:eastAsia="Calibri"/>
          <w:color w:val="000000"/>
          <w:sz w:val="23"/>
          <w:szCs w:val="23"/>
          <w:lang w:eastAsia="ru-RU"/>
        </w:rPr>
        <w:t xml:space="preserve">Цінування та повага різноманітності та мультикультурності. </w:t>
      </w:r>
    </w:p>
    <w:p w14:paraId="6527DC7D" w14:textId="0E287D31" w:rsidR="00FB6D7C" w:rsidRPr="00B05E23" w:rsidRDefault="00FB6D7C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Вміння працювати самостійно, працювати у команді колег за фахом; уміння планувати, організовувати і контролювати свою діяльність тощо.</w:t>
      </w:r>
    </w:p>
    <w:p w14:paraId="4257819D" w14:textId="222F8032" w:rsidR="00014BF2" w:rsidRPr="00B05E23" w:rsidRDefault="00014BF2" w:rsidP="00FB6D7C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t>Здатність планувати професійну діяльність на підставі нормативно- правових актів та етичних стандартів правничої професії.</w:t>
      </w:r>
    </w:p>
    <w:p w14:paraId="79A9ADC2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до збирання правових джерел, аналізу нормативно-правових актів України.</w:t>
      </w:r>
    </w:p>
    <w:p w14:paraId="7D7BE76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аналізувати та оцінювати вплив правової системи Європейського Союзу на правову систему України.</w:t>
      </w:r>
    </w:p>
    <w:p w14:paraId="15696B6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>Здатність застосовувати принципи верховенства права для розв’язання складних задач і проблем, у тому числі, у ситуаціях правової невизначеності.</w:t>
      </w:r>
    </w:p>
    <w:p w14:paraId="084A3A8B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 xml:space="preserve">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Україні. </w:t>
      </w:r>
    </w:p>
    <w:p w14:paraId="22B49E18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 w:rsidRPr="00B05E23">
        <w:rPr>
          <w:color w:val="000000"/>
          <w:szCs w:val="24"/>
        </w:rPr>
        <w:t xml:space="preserve">Здатність оцінювати взаємодію міжнародного права та міжнародних правових систем з правовою системою України. </w:t>
      </w:r>
    </w:p>
    <w:p w14:paraId="55C510A4" w14:textId="7CB2F49D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iCs/>
          <w:color w:val="000000"/>
          <w:szCs w:val="24"/>
        </w:rPr>
        <w:t xml:space="preserve">Здійснювати правову допомогу </w:t>
      </w:r>
      <w:r w:rsidRPr="00B05E23">
        <w:rPr>
          <w:color w:val="000000"/>
          <w:szCs w:val="24"/>
        </w:rPr>
        <w:t>у захисті прав і законних інтересів громадян</w:t>
      </w:r>
      <w:r w:rsidRPr="00B05E23">
        <w:rPr>
          <w:iCs/>
          <w:color w:val="000000"/>
          <w:szCs w:val="24"/>
        </w:rPr>
        <w:t xml:space="preserve"> з використанням  міжнародних стандартів прав людини, права Європейського Союзу та прецедентної практики Європейського суду з прав людини.</w:t>
      </w:r>
    </w:p>
    <w:p w14:paraId="552573C9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Ґрунтовне розуміння предметної області та правничої професії.</w:t>
      </w:r>
    </w:p>
    <w:p w14:paraId="5F94B2A6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Використовувати сучасні інтернет-технології, правові бази даних в професійної правничій діяльності.</w:t>
      </w:r>
    </w:p>
    <w:p w14:paraId="3A245A1D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А</w:t>
      </w:r>
      <w:r w:rsidRPr="00B05E23">
        <w:rPr>
          <w:color w:val="000000"/>
          <w:szCs w:val="24"/>
          <w:shd w:val="clear" w:color="auto" w:fill="FFFFFF"/>
        </w:rPr>
        <w:t xml:space="preserve">налітично оцінювати та будувати правову проблему, </w:t>
      </w:r>
      <w:r w:rsidRPr="00B05E23">
        <w:rPr>
          <w:color w:val="000000"/>
          <w:szCs w:val="24"/>
        </w:rPr>
        <w:t>здійснювати аналіз правових наслідків законодавчих змін та виробляти пропозиції щодо їх врахування при проведенні діяльності.</w:t>
      </w:r>
    </w:p>
    <w:p w14:paraId="4B23F2F4" w14:textId="77777777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>Аналізувати, тлумачити та ефективно застосовувати чинне законодавство в аспекті євроінтеграційних процесів.</w:t>
      </w:r>
    </w:p>
    <w:p w14:paraId="0E7B2D50" w14:textId="659F009D" w:rsidR="00735E66" w:rsidRPr="00B05E23" w:rsidRDefault="00735E66" w:rsidP="00FB6D7C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color w:val="000000"/>
          <w:szCs w:val="24"/>
        </w:rPr>
        <w:t xml:space="preserve">Формулювати та надавати обґрунтування юридичних висновків, пропозицій, рекомендацій, які </w:t>
      </w:r>
      <w:r w:rsidRPr="00B05E23">
        <w:rPr>
          <w:color w:val="000000"/>
          <w:szCs w:val="24"/>
          <w:lang w:eastAsia="en-GB"/>
        </w:rPr>
        <w:t>спрямовані на гарантування,  утвердження і захист прав людини</w:t>
      </w:r>
      <w:r w:rsidRPr="00B05E23">
        <w:rPr>
          <w:szCs w:val="24"/>
        </w:rPr>
        <w:t xml:space="preserve"> </w:t>
      </w:r>
    </w:p>
    <w:p w14:paraId="1244215D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обґрунтовувати та мотивувати правові рішення, давати розгорнуту юридичну аргументацію.</w:t>
      </w:r>
    </w:p>
    <w:p w14:paraId="1FE77748" w14:textId="253AA8D6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застосовувати знання та розуміння основних засад (принципів) та процедур цивільного судочинства в Україні та ЄС</w:t>
      </w:r>
    </w:p>
    <w:p w14:paraId="09FBFEFA" w14:textId="77777777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 xml:space="preserve">Здатність застосовувати медіацію та інші правові інструменти альтернативного позасудового розгляду та вирішення трудових спорів.      </w:t>
      </w:r>
    </w:p>
    <w:p w14:paraId="566BEF16" w14:textId="2371680E" w:rsidR="00CE663E" w:rsidRPr="00B05E23" w:rsidRDefault="00CE663E" w:rsidP="00CE663E">
      <w:pPr>
        <w:pStyle w:val="a3"/>
        <w:numPr>
          <w:ilvl w:val="0"/>
          <w:numId w:val="1"/>
        </w:numPr>
        <w:jc w:val="both"/>
        <w:rPr>
          <w:szCs w:val="24"/>
        </w:rPr>
      </w:pPr>
      <w:r w:rsidRPr="00B05E23">
        <w:rPr>
          <w:szCs w:val="24"/>
        </w:rPr>
        <w:t>Здатність самостійно готувати проекти актів правозастосування у сфері цивільного судочинства, враховуючи вимоги щодо їх законності, обґрунтованості та вмотивованості.</w:t>
      </w:r>
    </w:p>
    <w:p w14:paraId="6F5896FC" w14:textId="77777777" w:rsidR="00D5515A" w:rsidRPr="00B05E23" w:rsidRDefault="00D5515A" w:rsidP="00FB6D7C">
      <w:pPr>
        <w:jc w:val="both"/>
        <w:rPr>
          <w:sz w:val="22"/>
        </w:rPr>
      </w:pPr>
    </w:p>
    <w:p w14:paraId="34A52461" w14:textId="77777777" w:rsidR="00D5515A" w:rsidRPr="00B05E23" w:rsidRDefault="00D5515A" w:rsidP="00FB6D7C">
      <w:pPr>
        <w:jc w:val="both"/>
        <w:rPr>
          <w:sz w:val="22"/>
        </w:rPr>
      </w:pPr>
    </w:p>
    <w:p w14:paraId="3E716731" w14:textId="77777777" w:rsidR="00D5515A" w:rsidRPr="00B05E23" w:rsidRDefault="00D5515A" w:rsidP="00FB6D7C">
      <w:pPr>
        <w:jc w:val="both"/>
        <w:rPr>
          <w:sz w:val="22"/>
        </w:rPr>
      </w:pPr>
    </w:p>
    <w:p w14:paraId="6F070EB2" w14:textId="77777777" w:rsidR="00D5515A" w:rsidRPr="00B05E23" w:rsidRDefault="00D5515A" w:rsidP="00D5515A">
      <w:pPr>
        <w:spacing w:line="276" w:lineRule="auto"/>
        <w:ind w:left="3119" w:hanging="3119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Структура курсу</w:t>
      </w:r>
    </w:p>
    <w:p w14:paraId="7CCBB214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134"/>
        <w:gridCol w:w="3805"/>
        <w:gridCol w:w="1972"/>
      </w:tblGrid>
      <w:tr w:rsidR="00D5515A" w:rsidRPr="00B05E23" w14:paraId="08CF3B63" w14:textId="77777777" w:rsidTr="003627E6">
        <w:trPr>
          <w:tblHeader/>
        </w:trPr>
        <w:tc>
          <w:tcPr>
            <w:tcW w:w="562" w:type="dxa"/>
            <w:shd w:val="clear" w:color="auto" w:fill="ECE1FF"/>
            <w:vAlign w:val="center"/>
          </w:tcPr>
          <w:p w14:paraId="2D7BAD5E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№</w:t>
            </w:r>
          </w:p>
        </w:tc>
        <w:tc>
          <w:tcPr>
            <w:tcW w:w="2381" w:type="dxa"/>
            <w:shd w:val="clear" w:color="auto" w:fill="ECE1FF"/>
            <w:vAlign w:val="center"/>
          </w:tcPr>
          <w:p w14:paraId="7CB6AB9D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6E29648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3DABFF87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A76C0CD" w14:textId="77777777" w:rsidR="00D5515A" w:rsidRPr="00B05E23" w:rsidRDefault="00D5515A" w:rsidP="00A43A9F">
            <w:pPr>
              <w:spacing w:line="276" w:lineRule="auto"/>
              <w:jc w:val="center"/>
              <w:rPr>
                <w:sz w:val="20"/>
              </w:rPr>
            </w:pPr>
            <w:r w:rsidRPr="00B05E23">
              <w:rPr>
                <w:sz w:val="20"/>
              </w:rPr>
              <w:t>Інструменти і завдання</w:t>
            </w:r>
          </w:p>
        </w:tc>
      </w:tr>
      <w:tr w:rsidR="00D5515A" w:rsidRPr="00B05E23" w14:paraId="4C018BF7" w14:textId="77777777" w:rsidTr="003627E6">
        <w:tc>
          <w:tcPr>
            <w:tcW w:w="562" w:type="dxa"/>
            <w:shd w:val="clear" w:color="auto" w:fill="auto"/>
          </w:tcPr>
          <w:p w14:paraId="11260050" w14:textId="77777777" w:rsidR="00D5515A" w:rsidRPr="00B05E23" w:rsidRDefault="00D5515A" w:rsidP="00D5515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79E6AB24" w14:textId="1FF11B81" w:rsidR="00D5515A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Зародження ідеї та формування вчен</w:t>
            </w:r>
            <w:r w:rsidR="003627E6" w:rsidRPr="00B05E23">
              <w:rPr>
                <w:szCs w:val="24"/>
              </w:rPr>
              <w:t>ня</w:t>
            </w:r>
            <w:r w:rsidRPr="00B05E23">
              <w:rPr>
                <w:szCs w:val="24"/>
              </w:rPr>
              <w:t xml:space="preserve"> про права людини</w:t>
            </w:r>
          </w:p>
        </w:tc>
        <w:tc>
          <w:tcPr>
            <w:tcW w:w="1134" w:type="dxa"/>
            <w:shd w:val="clear" w:color="auto" w:fill="auto"/>
          </w:tcPr>
          <w:p w14:paraId="2140791E" w14:textId="0BB4D44E" w:rsidR="00D5515A" w:rsidRPr="00B05E23" w:rsidRDefault="003627E6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</w:t>
            </w:r>
            <w:r w:rsidR="00D5515A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4173433F" w14:textId="0FFAD840" w:rsidR="00D5515A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Ідеї та вчення про права людини. Права людини: визначення поняття та класифікація (покоління прав). Поняття та основні інститути права прав людини (ППЛ). </w:t>
            </w:r>
          </w:p>
        </w:tc>
        <w:tc>
          <w:tcPr>
            <w:tcW w:w="1972" w:type="dxa"/>
            <w:shd w:val="clear" w:color="auto" w:fill="auto"/>
          </w:tcPr>
          <w:p w14:paraId="7DE7AF6F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53348BFA" w14:textId="4C37C922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37E7A1D2" w14:textId="2546CF64" w:rsidR="00FD490A" w:rsidRPr="00B05E23" w:rsidRDefault="00FD490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Реферування літератури</w:t>
            </w:r>
          </w:p>
          <w:p w14:paraId="21EAE936" w14:textId="77777777" w:rsidR="00D5515A" w:rsidRPr="00B05E23" w:rsidRDefault="00D5515A" w:rsidP="00A43A9F">
            <w:pPr>
              <w:rPr>
                <w:szCs w:val="24"/>
              </w:rPr>
            </w:pPr>
          </w:p>
        </w:tc>
      </w:tr>
      <w:tr w:rsidR="00F60E15" w:rsidRPr="00B05E23" w14:paraId="07E38ABD" w14:textId="77777777" w:rsidTr="003627E6">
        <w:tc>
          <w:tcPr>
            <w:tcW w:w="562" w:type="dxa"/>
            <w:shd w:val="clear" w:color="auto" w:fill="auto"/>
          </w:tcPr>
          <w:p w14:paraId="72636A47" w14:textId="77777777" w:rsidR="00F60E15" w:rsidRPr="00B05E23" w:rsidRDefault="00F60E15" w:rsidP="00F60E15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AF1270B" w14:textId="74433E23" w:rsidR="00F60E15" w:rsidRPr="00B05E23" w:rsidRDefault="005E655B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Джерела права прав людини. Загальна декларація прав людини.</w:t>
            </w:r>
          </w:p>
        </w:tc>
        <w:tc>
          <w:tcPr>
            <w:tcW w:w="1134" w:type="dxa"/>
            <w:shd w:val="clear" w:color="auto" w:fill="auto"/>
          </w:tcPr>
          <w:p w14:paraId="4073B793" w14:textId="0FC67F71" w:rsidR="00F60E15" w:rsidRPr="00B05E23" w:rsidRDefault="003627E6" w:rsidP="00F60E15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</w:t>
            </w:r>
            <w:r w:rsidR="00F60E15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2564F81" w14:textId="5A2C1B8F" w:rsidR="00F60E15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Система джерел права прав людини. Загальна декларація прав людини як основоположний правовий документ.</w:t>
            </w:r>
          </w:p>
        </w:tc>
        <w:tc>
          <w:tcPr>
            <w:tcW w:w="1972" w:type="dxa"/>
            <w:shd w:val="clear" w:color="auto" w:fill="auto"/>
          </w:tcPr>
          <w:p w14:paraId="6B3C6E23" w14:textId="2503498F" w:rsidR="00F60E15" w:rsidRPr="00B05E23" w:rsidRDefault="00F60E15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7DA87553" w14:textId="77777777" w:rsidR="00F60E15" w:rsidRPr="00B05E23" w:rsidRDefault="00F60E15" w:rsidP="00F60E15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85A3658" w14:textId="61F48FD3" w:rsidR="00F60E15" w:rsidRPr="00B05E23" w:rsidRDefault="00F60E15" w:rsidP="00F60E15">
            <w:pPr>
              <w:rPr>
                <w:szCs w:val="24"/>
              </w:rPr>
            </w:pPr>
          </w:p>
        </w:tc>
      </w:tr>
      <w:tr w:rsidR="00021500" w:rsidRPr="00B05E23" w14:paraId="50235DD6" w14:textId="77777777" w:rsidTr="003627E6">
        <w:tc>
          <w:tcPr>
            <w:tcW w:w="562" w:type="dxa"/>
            <w:shd w:val="clear" w:color="auto" w:fill="auto"/>
          </w:tcPr>
          <w:p w14:paraId="53ADA2E9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474FADB2" w14:textId="228F19DB" w:rsidR="00021500" w:rsidRPr="00B05E23" w:rsidRDefault="005E655B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Сфера дії права прав людини.</w:t>
            </w:r>
          </w:p>
        </w:tc>
        <w:tc>
          <w:tcPr>
            <w:tcW w:w="1134" w:type="dxa"/>
            <w:shd w:val="clear" w:color="auto" w:fill="auto"/>
          </w:tcPr>
          <w:p w14:paraId="56C75277" w14:textId="1BBE4B6D" w:rsidR="00021500" w:rsidRPr="00B05E23" w:rsidRDefault="00021500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1338596" w14:textId="4DC0281D" w:rsidR="00021500" w:rsidRPr="00B05E23" w:rsidRDefault="005E655B" w:rsidP="005E655B">
            <w:pPr>
              <w:spacing w:line="25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Сфера дії права прав людини та </w:t>
            </w:r>
            <w:proofErr w:type="spellStart"/>
            <w:r w:rsidRPr="00B05E23">
              <w:rPr>
                <w:szCs w:val="24"/>
              </w:rPr>
              <w:t>екстра</w:t>
            </w:r>
            <w:r w:rsidR="003627E6" w:rsidRPr="00B05E23">
              <w:rPr>
                <w:szCs w:val="24"/>
              </w:rPr>
              <w:t>територіальне</w:t>
            </w:r>
            <w:proofErr w:type="spellEnd"/>
            <w:r w:rsidRPr="00B05E23">
              <w:rPr>
                <w:szCs w:val="24"/>
              </w:rPr>
              <w:t xml:space="preserve"> застосування міжнародн</w:t>
            </w:r>
            <w:r w:rsidR="003627E6" w:rsidRPr="00B05E23">
              <w:rPr>
                <w:szCs w:val="24"/>
              </w:rPr>
              <w:t>о</w:t>
            </w:r>
            <w:r w:rsidRPr="00B05E23">
              <w:rPr>
                <w:szCs w:val="24"/>
              </w:rPr>
              <w:t>го права прав людини.</w:t>
            </w:r>
          </w:p>
          <w:p w14:paraId="37B3800A" w14:textId="50988988" w:rsidR="005E655B" w:rsidRPr="00B05E23" w:rsidRDefault="005E655B" w:rsidP="005E655B">
            <w:pPr>
              <w:spacing w:line="256" w:lineRule="auto"/>
              <w:jc w:val="both"/>
              <w:rPr>
                <w:color w:val="000000"/>
                <w:szCs w:val="24"/>
                <w:lang w:eastAsia="ru-RU"/>
              </w:rPr>
            </w:pPr>
            <w:r w:rsidRPr="00B05E23">
              <w:rPr>
                <w:szCs w:val="24"/>
              </w:rPr>
              <w:t>Забезпечення прав людини на тимчасово окупованих територіях</w:t>
            </w:r>
            <w:hyperlink r:id="rId6" w:anchor="cite_note-3" w:history="1">
              <w:r w:rsidRPr="00B05E23">
                <w:rPr>
                  <w:rStyle w:val="a6"/>
                  <w:szCs w:val="24"/>
                </w:rPr>
                <w:t>.</w:t>
              </w:r>
            </w:hyperlink>
          </w:p>
        </w:tc>
        <w:tc>
          <w:tcPr>
            <w:tcW w:w="1972" w:type="dxa"/>
            <w:shd w:val="clear" w:color="auto" w:fill="auto"/>
          </w:tcPr>
          <w:p w14:paraId="13D77D2B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7C43CD2E" w14:textId="5216315D" w:rsidR="00021500" w:rsidRPr="00B05E23" w:rsidRDefault="00021500" w:rsidP="005E655B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</w:tc>
      </w:tr>
      <w:tr w:rsidR="00021500" w:rsidRPr="00B05E23" w14:paraId="74F8AC0C" w14:textId="77777777" w:rsidTr="003627E6">
        <w:tc>
          <w:tcPr>
            <w:tcW w:w="562" w:type="dxa"/>
            <w:shd w:val="clear" w:color="auto" w:fill="auto"/>
          </w:tcPr>
          <w:p w14:paraId="3F4E340D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362FA3D3" w14:textId="30F2DE8B" w:rsidR="00021500" w:rsidRPr="00B05E23" w:rsidRDefault="005E655B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Процес правової реалізації міжнародних норм про збройні конфлікти та захист прав людини.</w:t>
            </w:r>
          </w:p>
        </w:tc>
        <w:tc>
          <w:tcPr>
            <w:tcW w:w="1134" w:type="dxa"/>
            <w:shd w:val="clear" w:color="auto" w:fill="auto"/>
          </w:tcPr>
          <w:p w14:paraId="5CACABF8" w14:textId="3D6DE3C3" w:rsidR="00021500" w:rsidRPr="00B05E23" w:rsidRDefault="005E655B" w:rsidP="005E655B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674E2C86" w14:textId="47AD0A34" w:rsidR="00021500" w:rsidRPr="00B05E23" w:rsidRDefault="005E655B" w:rsidP="00CB6366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Процес правової реалізації міжнародних норм про збройні конфлікти. </w:t>
            </w:r>
            <w:r w:rsidR="00CB6366" w:rsidRPr="00B05E23">
              <w:rPr>
                <w:szCs w:val="24"/>
              </w:rPr>
              <w:t xml:space="preserve">Діяльність держав в незвичайних, екстремальних умовах міжнародних відносин, в період війни або збройного конфлікту: принципи і норми. </w:t>
            </w:r>
            <w:r w:rsidRPr="00B05E23">
              <w:rPr>
                <w:szCs w:val="24"/>
              </w:rPr>
              <w:t>Особливості захисту  прав людини під час збройних конфліктів. Судові та несудові механізми захисту прав людини.</w:t>
            </w:r>
          </w:p>
        </w:tc>
        <w:tc>
          <w:tcPr>
            <w:tcW w:w="1972" w:type="dxa"/>
            <w:shd w:val="clear" w:color="auto" w:fill="auto"/>
          </w:tcPr>
          <w:p w14:paraId="3D0EEBF1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007E5F89" w14:textId="4DA3127F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779751F7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B23BC3A" w14:textId="63C7FE03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28607D" w:rsidRPr="00B05E23" w14:paraId="0686F171" w14:textId="77777777" w:rsidTr="003627E6">
        <w:tc>
          <w:tcPr>
            <w:tcW w:w="562" w:type="dxa"/>
            <w:shd w:val="clear" w:color="auto" w:fill="auto"/>
          </w:tcPr>
          <w:p w14:paraId="6AB6A61C" w14:textId="77777777" w:rsidR="0028607D" w:rsidRPr="00B05E23" w:rsidRDefault="0028607D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C0F65B2" w14:textId="697DC377" w:rsidR="0028607D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Сутність і зміст міжнародного  гуманітарного права у сучасному міжнародному праві.</w:t>
            </w:r>
          </w:p>
        </w:tc>
        <w:tc>
          <w:tcPr>
            <w:tcW w:w="1134" w:type="dxa"/>
            <w:shd w:val="clear" w:color="auto" w:fill="auto"/>
          </w:tcPr>
          <w:p w14:paraId="75BD6295" w14:textId="68EA3E40" w:rsidR="0028607D" w:rsidRPr="00B05E23" w:rsidRDefault="0028607D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7D7BF752" w14:textId="6D20684D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Міжнародне гуманітарне право: поняття,  </w:t>
            </w:r>
            <w:proofErr w:type="spellStart"/>
            <w:r w:rsidRPr="00B05E23">
              <w:rPr>
                <w:szCs w:val="24"/>
              </w:rPr>
              <w:t>генеза</w:t>
            </w:r>
            <w:proofErr w:type="spellEnd"/>
            <w:r w:rsidRPr="00B05E23">
              <w:rPr>
                <w:szCs w:val="24"/>
              </w:rPr>
              <w:t>,  джерела. Принципи та сфера застосування міжнародного гуманітарного права.</w:t>
            </w:r>
            <w:r w:rsidRPr="00B05E23">
              <w:rPr>
                <w:szCs w:val="24"/>
              </w:rPr>
              <w:tab/>
              <w:t>«Міжнародне гуманітарне право», «право держав на ведення війни» та «право прав  людини»: співвідношення понять.</w:t>
            </w:r>
          </w:p>
        </w:tc>
        <w:tc>
          <w:tcPr>
            <w:tcW w:w="1972" w:type="dxa"/>
            <w:shd w:val="clear" w:color="auto" w:fill="auto"/>
          </w:tcPr>
          <w:p w14:paraId="78B3C684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23D39C3B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081D5B07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17CBF51C" w14:textId="6939DBFB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 (спільна робота над аналітичною запискою)</w:t>
            </w:r>
          </w:p>
        </w:tc>
      </w:tr>
      <w:tr w:rsidR="0028607D" w:rsidRPr="00B05E23" w14:paraId="00770077" w14:textId="77777777" w:rsidTr="003627E6">
        <w:tc>
          <w:tcPr>
            <w:tcW w:w="562" w:type="dxa"/>
            <w:shd w:val="clear" w:color="auto" w:fill="auto"/>
          </w:tcPr>
          <w:p w14:paraId="007BB41E" w14:textId="77777777" w:rsidR="0028607D" w:rsidRPr="00B05E23" w:rsidRDefault="0028607D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4B9A24A" w14:textId="7FBB5BDE" w:rsidR="0028607D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Право збройних конфліктів</w:t>
            </w:r>
          </w:p>
        </w:tc>
        <w:tc>
          <w:tcPr>
            <w:tcW w:w="1134" w:type="dxa"/>
            <w:shd w:val="clear" w:color="auto" w:fill="auto"/>
          </w:tcPr>
          <w:p w14:paraId="0093BDFD" w14:textId="7D62FF67" w:rsidR="0028607D" w:rsidRPr="00B05E23" w:rsidRDefault="0028607D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EEC4E5E" w14:textId="7B0C922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Конфлікти та їх класифікація. Міжнародно-правова регламентація збройних конфліктів.</w:t>
            </w:r>
            <w:r w:rsidRPr="00B05E23">
              <w:rPr>
                <w:szCs w:val="24"/>
              </w:rPr>
              <w:tab/>
              <w:t xml:space="preserve">Кваліфікація конфлікту: види та значення для застосування  міжнародного гуманітарного права. «Гібридні війни» або «гібридні конфлікти»: </w:t>
            </w:r>
            <w:r w:rsidRPr="00B05E23">
              <w:rPr>
                <w:szCs w:val="24"/>
              </w:rPr>
              <w:lastRenderedPageBreak/>
              <w:t>аналіз понять. Застосування міжнародного гуманітарного права до гібридних збройних конфліктів: актуальні аспекти. Застосування положень Женевських конвенцій 1949 року та Гаазьких конвенцій до порушень прав людини, які мають місце на окупованому Донбасі.</w:t>
            </w:r>
          </w:p>
        </w:tc>
        <w:tc>
          <w:tcPr>
            <w:tcW w:w="1972" w:type="dxa"/>
            <w:shd w:val="clear" w:color="auto" w:fill="auto"/>
          </w:tcPr>
          <w:p w14:paraId="6BB90E1D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lastRenderedPageBreak/>
              <w:t>Участь в обговоренні</w:t>
            </w:r>
          </w:p>
          <w:p w14:paraId="355F57E3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25BB61EE" w14:textId="7777777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0A8737DE" w14:textId="20A89F5C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</w:t>
            </w:r>
            <w:r w:rsidRPr="00B05E23">
              <w:rPr>
                <w:szCs w:val="24"/>
              </w:rPr>
              <w:lastRenderedPageBreak/>
              <w:t>робота над аналітичною запискою)</w:t>
            </w:r>
          </w:p>
        </w:tc>
      </w:tr>
      <w:tr w:rsidR="00021500" w:rsidRPr="00B05E23" w14:paraId="64A0E6A8" w14:textId="77777777" w:rsidTr="003627E6">
        <w:tc>
          <w:tcPr>
            <w:tcW w:w="562" w:type="dxa"/>
            <w:shd w:val="clear" w:color="auto" w:fill="auto"/>
          </w:tcPr>
          <w:p w14:paraId="02ED4FCC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651AF18A" w14:textId="37A84D42" w:rsidR="00021500" w:rsidRPr="00B05E23" w:rsidRDefault="0028607D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Правов</w:t>
            </w:r>
            <w:r w:rsidR="003627E6" w:rsidRPr="00B05E23">
              <w:rPr>
                <w:szCs w:val="24"/>
              </w:rPr>
              <w:t xml:space="preserve">а </w:t>
            </w:r>
            <w:r w:rsidRPr="00B05E23">
              <w:rPr>
                <w:szCs w:val="24"/>
              </w:rPr>
              <w:t xml:space="preserve"> </w:t>
            </w:r>
            <w:r w:rsidR="003627E6" w:rsidRPr="00B05E23">
              <w:rPr>
                <w:szCs w:val="24"/>
              </w:rPr>
              <w:t xml:space="preserve">регламентація війни </w:t>
            </w:r>
            <w:r w:rsidRPr="00B05E23">
              <w:rPr>
                <w:szCs w:val="24"/>
              </w:rPr>
              <w:t>у міжнародному гуманітарному праві.</w:t>
            </w:r>
          </w:p>
        </w:tc>
        <w:tc>
          <w:tcPr>
            <w:tcW w:w="1134" w:type="dxa"/>
            <w:shd w:val="clear" w:color="auto" w:fill="auto"/>
          </w:tcPr>
          <w:p w14:paraId="55B13052" w14:textId="1A54BE1B" w:rsidR="00021500" w:rsidRPr="00B05E23" w:rsidRDefault="00021500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0997ADEE" w14:textId="79FFE370" w:rsidR="00021500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Правова регламентація стадій і окремий режимів ведення війни. Початок війни і її правові наслідки. Засоби і методи ведення війни. Закінчення війни і міжнародно-правові наслідки.</w:t>
            </w:r>
          </w:p>
        </w:tc>
        <w:tc>
          <w:tcPr>
            <w:tcW w:w="1972" w:type="dxa"/>
            <w:shd w:val="clear" w:color="auto" w:fill="auto"/>
          </w:tcPr>
          <w:p w14:paraId="593AA53C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39E1D36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2778D444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30CDDCEB" w14:textId="6173FC1C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B05E23" w14:paraId="0019C264" w14:textId="77777777" w:rsidTr="003627E6">
        <w:tc>
          <w:tcPr>
            <w:tcW w:w="562" w:type="dxa"/>
            <w:shd w:val="clear" w:color="auto" w:fill="auto"/>
          </w:tcPr>
          <w:p w14:paraId="0BBD9938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3ABB930" w14:textId="240660B9" w:rsidR="00021500" w:rsidRPr="00B05E23" w:rsidRDefault="005E655B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Співвідношення права прав людини (ППЛ) та міжнародного гуманітарного права.</w:t>
            </w:r>
          </w:p>
        </w:tc>
        <w:tc>
          <w:tcPr>
            <w:tcW w:w="1134" w:type="dxa"/>
            <w:shd w:val="clear" w:color="auto" w:fill="auto"/>
          </w:tcPr>
          <w:p w14:paraId="6DEC109F" w14:textId="0661D0B0" w:rsidR="00021500" w:rsidRPr="00B05E23" w:rsidRDefault="00CB6366" w:rsidP="00CB6366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144687B8" w14:textId="5688EF03" w:rsidR="00021500" w:rsidRPr="00B05E23" w:rsidRDefault="00021500" w:rsidP="0028607D">
            <w:pPr>
              <w:rPr>
                <w:szCs w:val="24"/>
              </w:rPr>
            </w:pPr>
            <w:r w:rsidRPr="00B05E23">
              <w:rPr>
                <w:szCs w:val="24"/>
                <w:lang w:eastAsia="ru-RU"/>
              </w:rPr>
              <w:t xml:space="preserve">Характеристика </w:t>
            </w:r>
            <w:r w:rsidR="00CB6366" w:rsidRPr="00B05E23">
              <w:rPr>
                <w:szCs w:val="24"/>
                <w:lang w:eastAsia="ru-RU"/>
              </w:rPr>
              <w:t xml:space="preserve">права прав людини (ППЛ) та міжнародного гуманітарного права (МГП). </w:t>
            </w:r>
            <w:r w:rsidR="00F7291A" w:rsidRPr="00B05E23">
              <w:rPr>
                <w:szCs w:val="24"/>
                <w:lang w:eastAsia="ru-RU"/>
              </w:rPr>
              <w:t xml:space="preserve">Сутність і зміст </w:t>
            </w:r>
            <w:r w:rsidR="0028607D" w:rsidRPr="00B05E23">
              <w:rPr>
                <w:szCs w:val="24"/>
                <w:lang w:eastAsia="ru-RU"/>
              </w:rPr>
              <w:t xml:space="preserve">ППЛ та </w:t>
            </w:r>
            <w:r w:rsidR="00F7291A" w:rsidRPr="00B05E23">
              <w:rPr>
                <w:szCs w:val="24"/>
                <w:lang w:eastAsia="ru-RU"/>
              </w:rPr>
              <w:t>МГП у сучасному міжнародному праві.</w:t>
            </w:r>
            <w:r w:rsidR="0028607D" w:rsidRPr="00B05E23">
              <w:rPr>
                <w:szCs w:val="24"/>
                <w:lang w:eastAsia="ru-RU"/>
              </w:rPr>
              <w:t xml:space="preserve"> Права людини в умовах воєнних дій та відповідальність держави за порушення МГП. </w:t>
            </w:r>
            <w:r w:rsidR="00CB6366" w:rsidRPr="00B05E23">
              <w:rPr>
                <w:szCs w:val="24"/>
                <w:lang w:eastAsia="ru-RU"/>
              </w:rPr>
              <w:t xml:space="preserve">Аналіз джерел </w:t>
            </w:r>
            <w:r w:rsidR="00CB6366" w:rsidRPr="00B05E23">
              <w:rPr>
                <w:szCs w:val="24"/>
              </w:rPr>
              <w:t xml:space="preserve">права прав людини (ППЛ) та міжнародного гуманітарного права </w:t>
            </w:r>
            <w:r w:rsidR="00A43A9F" w:rsidRPr="00B05E23">
              <w:rPr>
                <w:szCs w:val="24"/>
              </w:rPr>
              <w:t>(</w:t>
            </w:r>
            <w:r w:rsidR="00CB6366" w:rsidRPr="00B05E23">
              <w:rPr>
                <w:szCs w:val="24"/>
              </w:rPr>
              <w:t>МГП</w:t>
            </w:r>
            <w:r w:rsidR="00A43A9F" w:rsidRPr="00B05E23">
              <w:rPr>
                <w:szCs w:val="24"/>
              </w:rPr>
              <w:t>)</w:t>
            </w:r>
            <w:r w:rsidR="00CB6366" w:rsidRPr="00B05E23">
              <w:rPr>
                <w:szCs w:val="24"/>
              </w:rPr>
              <w:t>.</w:t>
            </w:r>
            <w:r w:rsidR="00CB6366" w:rsidRPr="00B05E23">
              <w:rPr>
                <w:color w:val="202122"/>
                <w:szCs w:val="24"/>
                <w:shd w:val="clear" w:color="auto" w:fill="FFFFFF"/>
              </w:rPr>
              <w:t xml:space="preserve"> </w:t>
            </w:r>
            <w:r w:rsidR="00CB6366" w:rsidRPr="00B05E23">
              <w:rPr>
                <w:szCs w:val="24"/>
              </w:rPr>
              <w:t>Договори, угоди, конвенції, що визначають права і обов'язки воюючих сторін, так звані правила ведення війни. Розуміння прав людини та гуманітарних проблем під час збройних конфліктів.</w:t>
            </w:r>
            <w:r w:rsidR="00CB6366" w:rsidRPr="00B05E2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83FBDD4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106218CE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1E5E3F73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25671EEA" w14:textId="20B4E37D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Робота у команді (спільна робота над аналітичною запискою) </w:t>
            </w:r>
          </w:p>
        </w:tc>
      </w:tr>
      <w:tr w:rsidR="00021500" w:rsidRPr="00B05E23" w14:paraId="42AC7698" w14:textId="77777777" w:rsidTr="003627E6">
        <w:tc>
          <w:tcPr>
            <w:tcW w:w="562" w:type="dxa"/>
            <w:shd w:val="clear" w:color="auto" w:fill="auto"/>
          </w:tcPr>
          <w:p w14:paraId="77431F76" w14:textId="77777777" w:rsidR="00021500" w:rsidRPr="00B05E23" w:rsidRDefault="00021500" w:rsidP="0002150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651AE75B" w14:textId="1B4299EE" w:rsidR="00021500" w:rsidRPr="00B05E23" w:rsidRDefault="00F7291A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Права людини в умовах воєнних дій та відповідальність держави за порушення МГП. </w:t>
            </w:r>
            <w:r w:rsidR="00A43A9F" w:rsidRPr="00B05E23">
              <w:rPr>
                <w:szCs w:val="24"/>
                <w:lang w:eastAsia="ru-RU"/>
              </w:rPr>
              <w:t xml:space="preserve">Особливості захисту осіб </w:t>
            </w:r>
            <w:r w:rsidR="00A43A9F" w:rsidRPr="00B05E23">
              <w:rPr>
                <w:szCs w:val="24"/>
              </w:rPr>
              <w:t>під час збройних конфліктів</w:t>
            </w:r>
            <w:r w:rsidR="00A43A9F" w:rsidRPr="00B05E23">
              <w:rPr>
                <w:szCs w:val="24"/>
                <w:lang w:eastAsia="ru-RU"/>
              </w:rPr>
              <w:t>.</w:t>
            </w:r>
            <w:r w:rsidR="00A43A9F" w:rsidRPr="00B05E23">
              <w:rPr>
                <w:rStyle w:val="apple-converted-space"/>
                <w:bCs/>
                <w:color w:val="000000"/>
                <w:szCs w:val="24"/>
              </w:rPr>
              <w:t xml:space="preserve"> </w:t>
            </w:r>
            <w:r w:rsidR="00A43A9F" w:rsidRPr="00B05E2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2A6E7E" w14:textId="626B34B9" w:rsidR="00021500" w:rsidRPr="00B05E23" w:rsidRDefault="003627E6" w:rsidP="00021500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4</w:t>
            </w:r>
            <w:r w:rsidR="00021500" w:rsidRPr="00B05E23">
              <w:rPr>
                <w:szCs w:val="24"/>
              </w:rPr>
              <w:t>/0/</w:t>
            </w:r>
            <w:r w:rsidRPr="00B05E23">
              <w:rPr>
                <w:szCs w:val="24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14:paraId="7ADDA8D8" w14:textId="5FCFD173" w:rsidR="00A43A9F" w:rsidRPr="00B05E23" w:rsidRDefault="00A43A9F" w:rsidP="003627E6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Характеристика принципів права прав людини та МГП, зокрема, розрізнення між цивільними особами і комбатантами, принцип пропорційності тощо.</w:t>
            </w:r>
            <w:r w:rsidR="003627E6" w:rsidRPr="00B05E23">
              <w:rPr>
                <w:szCs w:val="24"/>
                <w:lang w:val="uk-UA"/>
              </w:rPr>
              <w:t xml:space="preserve"> </w:t>
            </w:r>
            <w:r w:rsidRPr="00B05E23">
              <w:rPr>
                <w:szCs w:val="24"/>
                <w:lang w:val="uk-UA" w:eastAsia="ru-RU"/>
              </w:rPr>
              <w:t xml:space="preserve">Особливості захисту осіб </w:t>
            </w:r>
            <w:r w:rsidRPr="00B05E23">
              <w:rPr>
                <w:szCs w:val="24"/>
                <w:lang w:val="uk-UA"/>
              </w:rPr>
              <w:t>під час збройних конфліктів</w:t>
            </w:r>
            <w:r w:rsidRPr="00B05E23">
              <w:rPr>
                <w:szCs w:val="24"/>
                <w:lang w:val="uk-UA" w:eastAsia="ru-RU"/>
              </w:rPr>
              <w:t>.</w:t>
            </w:r>
            <w:r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 xml:space="preserve"> </w:t>
            </w:r>
            <w:r w:rsidR="003627E6"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>Механізми забезпечення захисту прав та свобод людини.</w:t>
            </w:r>
            <w:r w:rsidR="003627E6" w:rsidRPr="00B05E23">
              <w:rPr>
                <w:rStyle w:val="apple-converted-space"/>
                <w:bCs/>
                <w:color w:val="000000"/>
                <w:szCs w:val="24"/>
                <w:lang w:val="uk-UA"/>
              </w:rPr>
              <w:tab/>
              <w:t>Міжнародно-правовий захист жертв збройних конфліктів. Відповідальність за порушення прав людини в умовах збройних конфліктів.</w:t>
            </w:r>
            <w:r w:rsidRPr="00B05E23"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64BA041E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  <w:p w14:paraId="4F3CD80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Складання тестів</w:t>
            </w:r>
          </w:p>
          <w:p w14:paraId="6C394CCD" w14:textId="77777777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  <w:p w14:paraId="2DCD93D1" w14:textId="18C29A9A" w:rsidR="00021500" w:rsidRPr="00B05E23" w:rsidRDefault="00021500" w:rsidP="00021500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 (спільна р</w:t>
            </w:r>
            <w:r w:rsidR="00E151FC" w:rsidRPr="00B05E23">
              <w:rPr>
                <w:szCs w:val="24"/>
              </w:rPr>
              <w:t>обота над аналітичною запискою). Підготовка есе</w:t>
            </w:r>
          </w:p>
        </w:tc>
      </w:tr>
      <w:tr w:rsidR="003627E6" w:rsidRPr="00B05E23" w14:paraId="6C39EC16" w14:textId="77777777" w:rsidTr="003627E6">
        <w:tc>
          <w:tcPr>
            <w:tcW w:w="562" w:type="dxa"/>
            <w:shd w:val="clear" w:color="auto" w:fill="auto"/>
          </w:tcPr>
          <w:p w14:paraId="3322B491" w14:textId="77777777" w:rsidR="003627E6" w:rsidRPr="00B05E23" w:rsidRDefault="003627E6" w:rsidP="0028607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575E6C1" w14:textId="1C82C88F" w:rsidR="003627E6" w:rsidRPr="00B05E23" w:rsidRDefault="003627E6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Норми міжнародного гуманітарного права та національне законодавство</w:t>
            </w:r>
          </w:p>
        </w:tc>
        <w:tc>
          <w:tcPr>
            <w:tcW w:w="1134" w:type="dxa"/>
            <w:shd w:val="clear" w:color="auto" w:fill="auto"/>
          </w:tcPr>
          <w:p w14:paraId="27227047" w14:textId="1BC757FB" w:rsidR="003627E6" w:rsidRPr="00B05E23" w:rsidRDefault="003627E6" w:rsidP="0028607D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6F3A186D" w14:textId="4986F21A" w:rsidR="003627E6" w:rsidRPr="00B05E23" w:rsidRDefault="003627E6" w:rsidP="003627E6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Імплементація норм міжнародного гуманітарного права в національне законодавство. Зобов'язання України за міжнародним гуманітарним правом. Відповідальність за порушення прав людини і міжнародного   гуманітарного права в умовах гібридної війни.</w:t>
            </w:r>
          </w:p>
        </w:tc>
        <w:tc>
          <w:tcPr>
            <w:tcW w:w="1972" w:type="dxa"/>
            <w:shd w:val="clear" w:color="auto" w:fill="auto"/>
          </w:tcPr>
          <w:p w14:paraId="469B8C19" w14:textId="77777777" w:rsidR="003627E6" w:rsidRPr="00B05E23" w:rsidRDefault="003627E6" w:rsidP="003627E6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обговоренні. Індивідуальні завдання</w:t>
            </w:r>
          </w:p>
          <w:p w14:paraId="22C7F620" w14:textId="585A778B" w:rsidR="003627E6" w:rsidRPr="00B05E23" w:rsidRDefault="003627E6" w:rsidP="003627E6">
            <w:pPr>
              <w:rPr>
                <w:szCs w:val="24"/>
              </w:rPr>
            </w:pPr>
            <w:r w:rsidRPr="00B05E23">
              <w:rPr>
                <w:szCs w:val="24"/>
              </w:rPr>
              <w:t>Робота у команді</w:t>
            </w:r>
          </w:p>
        </w:tc>
      </w:tr>
      <w:tr w:rsidR="0028607D" w:rsidRPr="00B05E23" w14:paraId="5626FF59" w14:textId="77777777" w:rsidTr="003627E6">
        <w:tc>
          <w:tcPr>
            <w:tcW w:w="562" w:type="dxa"/>
            <w:shd w:val="clear" w:color="auto" w:fill="auto"/>
          </w:tcPr>
          <w:p w14:paraId="61617FFF" w14:textId="77777777" w:rsidR="0028607D" w:rsidRPr="00B05E23" w:rsidRDefault="0028607D" w:rsidP="0028607D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4785531" w14:textId="77E5C962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Європейський суд з прав людини</w:t>
            </w:r>
          </w:p>
        </w:tc>
        <w:tc>
          <w:tcPr>
            <w:tcW w:w="1134" w:type="dxa"/>
            <w:shd w:val="clear" w:color="auto" w:fill="auto"/>
          </w:tcPr>
          <w:p w14:paraId="476926CC" w14:textId="456BACF0" w:rsidR="0028607D" w:rsidRPr="00B05E23" w:rsidRDefault="0028607D" w:rsidP="0028607D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8022C77" w14:textId="4ED6423C" w:rsidR="0028607D" w:rsidRPr="00B05E23" w:rsidRDefault="0028607D" w:rsidP="0028607D">
            <w:pPr>
              <w:pStyle w:val="a4"/>
              <w:ind w:firstLine="0"/>
              <w:rPr>
                <w:szCs w:val="24"/>
                <w:lang w:val="uk-UA"/>
              </w:rPr>
            </w:pPr>
            <w:r w:rsidRPr="00B05E23">
              <w:rPr>
                <w:szCs w:val="24"/>
                <w:lang w:val="uk-UA"/>
              </w:rPr>
              <w:t>Європейський суд з прав людини: юрисдикція, вплив на національне право держав-членів</w:t>
            </w:r>
          </w:p>
        </w:tc>
        <w:tc>
          <w:tcPr>
            <w:tcW w:w="1972" w:type="dxa"/>
            <w:shd w:val="clear" w:color="auto" w:fill="auto"/>
          </w:tcPr>
          <w:p w14:paraId="7670883A" w14:textId="0CB7E9D7" w:rsidR="0028607D" w:rsidRPr="00B05E23" w:rsidRDefault="0028607D" w:rsidP="0028607D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</w:tc>
      </w:tr>
    </w:tbl>
    <w:p w14:paraId="6D4E6B80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p w14:paraId="747EF5DF" w14:textId="77777777" w:rsidR="00D5515A" w:rsidRPr="00B05E23" w:rsidRDefault="00D5515A" w:rsidP="00D5515A">
      <w:pPr>
        <w:rPr>
          <w:szCs w:val="24"/>
        </w:rPr>
      </w:pPr>
    </w:p>
    <w:p w14:paraId="382C784D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Рекомендована література</w:t>
      </w:r>
    </w:p>
    <w:p w14:paraId="5A14A7D0" w14:textId="77777777" w:rsidR="00596628" w:rsidRPr="00B05E23" w:rsidRDefault="00596628" w:rsidP="00596628">
      <w:pPr>
        <w:pStyle w:val="20"/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Нормативно-правові акти:</w:t>
      </w:r>
    </w:p>
    <w:p w14:paraId="6576BC17" w14:textId="0B1E57B0" w:rsidR="00596628" w:rsidRPr="00B05E23" w:rsidRDefault="00596628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Конституція України // Відомості Верховної Ради України (ВВР). – 1996. - №30. - Ст. 141.</w:t>
      </w:r>
    </w:p>
    <w:p w14:paraId="60C4D5F6" w14:textId="630D3897" w:rsidR="00596628" w:rsidRPr="00B05E23" w:rsidRDefault="00596628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міжнародні договори України: Закон України від 29.06.2004 №1906-IV //Відомості Верховної Ради України. – 2004. – №50. – Ст.540.</w:t>
      </w:r>
    </w:p>
    <w:p w14:paraId="7D901114" w14:textId="23457AA2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Загальна декларація прав людини  від 10.12.1948р.</w:t>
      </w:r>
    </w:p>
    <w:p w14:paraId="00EF4BC7" w14:textId="77B03F45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Конвенція про захист прав людини і основоположних свобод 1950 року.</w:t>
      </w:r>
    </w:p>
    <w:p w14:paraId="295E1CF2" w14:textId="3F7836AC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Факультативний протокол до Міжнародного пакту про громадянські та політичні права</w:t>
      </w:r>
      <w:r w:rsidR="00402CD2" w:rsidRPr="00B05E23">
        <w:rPr>
          <w:sz w:val="24"/>
          <w:szCs w:val="24"/>
          <w:lang w:val="uk-UA"/>
        </w:rPr>
        <w:t>.</w:t>
      </w:r>
    </w:p>
    <w:p w14:paraId="1A894B1B" w14:textId="01D64106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Другий Факультативний протокол до Міжнародного пакту про громадянські і політичні права, що стосується скасування смертної кари</w:t>
      </w:r>
    </w:p>
    <w:p w14:paraId="20130076" w14:textId="17756BFC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Міжнародний пакт про економічні, соціальні і культурні права</w:t>
      </w:r>
    </w:p>
    <w:p w14:paraId="14056472" w14:textId="7A349CC8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Міжнародна конвенція про ліквідацію всіх форм расової дискримінації</w:t>
      </w:r>
    </w:p>
    <w:p w14:paraId="2DEB1805" w14:textId="1517B241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Міжнародна конвенція про захист прав всіх трудящих- мігрантів та членів їх сімей </w:t>
      </w:r>
    </w:p>
    <w:p w14:paraId="2F0550E8" w14:textId="190C53D3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Конвенція Організації Об'єднаних Націй про ліквідацію всіх форм дискримінації щодо жінок </w:t>
      </w:r>
    </w:p>
    <w:p w14:paraId="7931A985" w14:textId="1D4A7A62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Міжнародні договори та міжнародні звичаї.</w:t>
      </w:r>
    </w:p>
    <w:p w14:paraId="42B5010F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Женевські конвенції (ЖК) І-IV до яких приєдналися всі без винятку держави світу. </w:t>
      </w:r>
    </w:p>
    <w:p w14:paraId="0624DDF7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Договори у сфері захисту жертв збройних конфліктів </w:t>
      </w:r>
    </w:p>
    <w:p w14:paraId="4929B148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поліпшення долі поранених і хворих у діючих арміях від 12 серпня 1949 р. (ЖК І); </w:t>
      </w:r>
    </w:p>
    <w:p w14:paraId="3CE2DE21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поліпшення долі поранених, хворих і осіб, що зазнали корабельної аварії, зі складу збройних сил на морі від 12 серпня 1949 р. (ЖК ІІ); </w:t>
      </w:r>
    </w:p>
    <w:p w14:paraId="01C60F76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поводження з військовополоненими від 12 серпня 1949 р. (ЖК ІІІ); </w:t>
      </w:r>
    </w:p>
    <w:p w14:paraId="44E8924B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Женевська конвенція про захист цивільного населення під час війни від 12 серпня 1949 р. (ЖК IV); </w:t>
      </w:r>
    </w:p>
    <w:p w14:paraId="403DB615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захисту жертв міжнародних збройних конфліктів, від 8 червня 1977 р. (ДП І); </w:t>
      </w:r>
    </w:p>
    <w:p w14:paraId="183BA60C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захисту жертв збройних конфліктів неміжнародного характеру, від 8 червня 1977 р. (ДП II); </w:t>
      </w:r>
    </w:p>
    <w:p w14:paraId="01385636" w14:textId="77777777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Додатковий протокол до Женевських конвенцій від 12 серпня 1949 р., що стосується прийняття додаткової відмітної емблеми, від 8 грудня 2005 р. (ДП IIІ); </w:t>
      </w:r>
    </w:p>
    <w:p w14:paraId="1E71F5C6" w14:textId="435DD16F" w:rsidR="00402CD2" w:rsidRPr="00B05E23" w:rsidRDefault="00402CD2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Конвенція про права дитини, Нью-Йорк, 20 листопада 1989 р.; Факультативний </w:t>
      </w:r>
      <w:r w:rsidRPr="00B05E23">
        <w:rPr>
          <w:sz w:val="24"/>
          <w:szCs w:val="24"/>
          <w:lang w:val="uk-UA"/>
        </w:rPr>
        <w:lastRenderedPageBreak/>
        <w:t xml:space="preserve">протокол до Конвенції про права дитини, що стосується участі дітей у збройному конфлікті, Нью-Йорк, 25 травня 2000 р.  </w:t>
      </w:r>
    </w:p>
    <w:p w14:paraId="13E28EE0" w14:textId="189D44EB" w:rsidR="00F7291A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Факультативний протокол до Конвенції про права дитини щодо участі дітей у збройних конфліктах </w:t>
      </w:r>
    </w:p>
    <w:p w14:paraId="46F0AF1C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забезпечення рівних прав та можливостей жінок і чоловіків: Закон України від 08.09.2005 №2866-IV //Відомості Верховної Ради України. –</w:t>
      </w:r>
    </w:p>
    <w:p w14:paraId="1A7AA9E1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2005. – №52. – Ст.561.</w:t>
      </w:r>
    </w:p>
    <w:p w14:paraId="6ED3D502" w14:textId="77777777" w:rsidR="0028607D" w:rsidRPr="00B05E23" w:rsidRDefault="0028607D" w:rsidP="0028607D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Про ратифікацію Європейської соціальної хартії (переглянутої): Закон України від 14 вересня 2006 р. №137-V //Відомості Верховної Ради України. – 2006. – №43. – Ст.418. 18. Про організації роботодавців, їх об’єднання, права і гарантії їх діяльності: Закон України від 22.06.2012 №5026-VI //Відомості Верховної Ради України. – 2013. – №22. – Ст.216.</w:t>
      </w:r>
    </w:p>
    <w:p w14:paraId="7AB09CA4" w14:textId="6DBF88E8" w:rsidR="00596628" w:rsidRPr="00B05E23" w:rsidRDefault="00F7291A" w:rsidP="00402CD2">
      <w:pPr>
        <w:pStyle w:val="20"/>
        <w:numPr>
          <w:ilvl w:val="0"/>
          <w:numId w:val="9"/>
        </w:numPr>
        <w:spacing w:before="0" w:line="240" w:lineRule="auto"/>
        <w:jc w:val="both"/>
        <w:rPr>
          <w:sz w:val="24"/>
          <w:szCs w:val="24"/>
          <w:lang w:val="uk-UA"/>
        </w:rPr>
      </w:pPr>
      <w:proofErr w:type="spellStart"/>
      <w:r w:rsidRPr="00B05E23">
        <w:rPr>
          <w:sz w:val="24"/>
          <w:szCs w:val="24"/>
          <w:lang w:val="uk-UA"/>
        </w:rPr>
        <w:t>Уповноваженний</w:t>
      </w:r>
      <w:proofErr w:type="spellEnd"/>
      <w:r w:rsidRPr="00B05E23">
        <w:rPr>
          <w:sz w:val="24"/>
          <w:szCs w:val="24"/>
          <w:lang w:val="uk-UA"/>
        </w:rPr>
        <w:t xml:space="preserve"> ВР України з прав людини http://www.ombudsman.gov.ua/ua/page/secretariat/international-cooperation/international-instruments/key-international-human-rights-treaties.html</w:t>
      </w:r>
    </w:p>
    <w:p w14:paraId="1A97836C" w14:textId="77777777" w:rsidR="005F25FB" w:rsidRPr="00B05E23" w:rsidRDefault="005F25FB" w:rsidP="005F25FB">
      <w:pPr>
        <w:pStyle w:val="20"/>
        <w:spacing w:before="0" w:line="240" w:lineRule="auto"/>
        <w:ind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 xml:space="preserve">                   Інформаційні ресурси</w:t>
      </w:r>
    </w:p>
    <w:p w14:paraId="41999044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1.</w:t>
      </w:r>
      <w:r w:rsidRPr="00B05E23">
        <w:rPr>
          <w:sz w:val="24"/>
          <w:szCs w:val="24"/>
          <w:lang w:val="uk-UA"/>
        </w:rPr>
        <w:tab/>
        <w:t>Інформаційна система «Законодавство України» // Електронний ресурс: Режим доступу: http://zakon1.rada.gov.ua/laws/main/index.</w:t>
      </w:r>
    </w:p>
    <w:p w14:paraId="3B4045DD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2.</w:t>
      </w:r>
      <w:r w:rsidRPr="00B05E23">
        <w:rPr>
          <w:sz w:val="24"/>
          <w:szCs w:val="24"/>
          <w:lang w:val="uk-UA"/>
        </w:rPr>
        <w:tab/>
        <w:t>Наукова бібліотека ім. М. Максимовича Київського національного університету ім.. Тараса Шевченка [Електронний ресурс] – Режим доступу: www.library.univ.kiev.ua</w:t>
      </w:r>
    </w:p>
    <w:p w14:paraId="2BC4FBDD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3.</w:t>
      </w:r>
      <w:r w:rsidRPr="00B05E23">
        <w:rPr>
          <w:sz w:val="24"/>
          <w:szCs w:val="24"/>
          <w:lang w:val="uk-UA"/>
        </w:rPr>
        <w:tab/>
        <w:t>Наукова бібліотека Національного університету “Києво–Могилянська академія”[Електронний ресурс] – Режим доступу: http://www.ukma.kiev.ua/ukmalib</w:t>
      </w:r>
    </w:p>
    <w:p w14:paraId="3EFF1930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4.</w:t>
      </w:r>
      <w:r w:rsidRPr="00B05E23">
        <w:rPr>
          <w:sz w:val="24"/>
          <w:szCs w:val="24"/>
          <w:lang w:val="uk-UA"/>
        </w:rPr>
        <w:tab/>
        <w:t>Національна бібліотека України ім. В.І. Вернадського [Електронний ресурс] – Режим доступу: http://www.nbuv.gov.ua/</w:t>
      </w:r>
    </w:p>
    <w:p w14:paraId="5B76205A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5.</w:t>
      </w:r>
      <w:r w:rsidRPr="00B05E23">
        <w:rPr>
          <w:sz w:val="24"/>
          <w:szCs w:val="24"/>
          <w:lang w:val="uk-UA"/>
        </w:rPr>
        <w:tab/>
        <w:t>Наукова Бібліотека СНУ ім. Володимира Даля: http://library.snu.edu.ua</w:t>
      </w:r>
    </w:p>
    <w:p w14:paraId="5DC3F556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6.</w:t>
      </w:r>
      <w:r w:rsidRPr="00B05E23">
        <w:rPr>
          <w:sz w:val="24"/>
          <w:szCs w:val="24"/>
          <w:lang w:val="uk-UA"/>
        </w:rPr>
        <w:tab/>
        <w:t xml:space="preserve">Національна Парламентська бібліотека України[Електронний ресурс] – Режим </w:t>
      </w:r>
      <w:proofErr w:type="spellStart"/>
      <w:r w:rsidRPr="00B05E23">
        <w:rPr>
          <w:sz w:val="24"/>
          <w:szCs w:val="24"/>
          <w:lang w:val="uk-UA"/>
        </w:rPr>
        <w:t>доступу:http</w:t>
      </w:r>
      <w:proofErr w:type="spellEnd"/>
      <w:r w:rsidRPr="00B05E23">
        <w:rPr>
          <w:sz w:val="24"/>
          <w:szCs w:val="24"/>
          <w:lang w:val="uk-UA"/>
        </w:rPr>
        <w:t>://www.nplu.kiev.ua/</w:t>
      </w:r>
    </w:p>
    <w:p w14:paraId="41A7B983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7.</w:t>
      </w:r>
      <w:r w:rsidRPr="00B05E23">
        <w:rPr>
          <w:sz w:val="24"/>
          <w:szCs w:val="24"/>
          <w:lang w:val="uk-UA"/>
        </w:rPr>
        <w:tab/>
        <w:t>Рішення щодо України, винесені Європейським Судом з прав людини [</w:t>
      </w:r>
      <w:proofErr w:type="spellStart"/>
      <w:r w:rsidRPr="00B05E23">
        <w:rPr>
          <w:sz w:val="24"/>
          <w:szCs w:val="24"/>
          <w:lang w:val="uk-UA"/>
        </w:rPr>
        <w:t>Електронный</w:t>
      </w:r>
      <w:proofErr w:type="spellEnd"/>
      <w:r w:rsidRPr="00B05E23">
        <w:rPr>
          <w:sz w:val="24"/>
          <w:szCs w:val="24"/>
          <w:lang w:val="uk-UA"/>
        </w:rPr>
        <w:t xml:space="preserve"> ресурс] // Сайт Міністерства юстиції України. – Режим </w:t>
      </w:r>
      <w:proofErr w:type="spellStart"/>
      <w:r w:rsidRPr="00B05E23">
        <w:rPr>
          <w:sz w:val="24"/>
          <w:szCs w:val="24"/>
          <w:lang w:val="uk-UA"/>
        </w:rPr>
        <w:t>доступа</w:t>
      </w:r>
      <w:proofErr w:type="spellEnd"/>
      <w:r w:rsidRPr="00B05E23">
        <w:rPr>
          <w:sz w:val="24"/>
          <w:szCs w:val="24"/>
          <w:lang w:val="uk-UA"/>
        </w:rPr>
        <w:t xml:space="preserve">: https://minjust.gov.ua/m/rishennya-schodo-ukraini-vineseni-evropeyskim-sudom-z-prav-lyudini </w:t>
      </w:r>
    </w:p>
    <w:p w14:paraId="5A84A530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8.</w:t>
      </w:r>
      <w:r w:rsidRPr="00B05E23">
        <w:rPr>
          <w:sz w:val="24"/>
          <w:szCs w:val="24"/>
          <w:lang w:val="uk-UA"/>
        </w:rPr>
        <w:tab/>
        <w:t>Центр розвитку українського законодавства[Електронний ресурс] – Режим доступу: http://www.ulde.kiev.ua/news.php</w:t>
      </w:r>
    </w:p>
    <w:p w14:paraId="2DC21108" w14:textId="77777777" w:rsidR="005F25FB" w:rsidRPr="00B05E23" w:rsidRDefault="005F25FB" w:rsidP="00D84BF3">
      <w:pPr>
        <w:pStyle w:val="20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9.</w:t>
      </w:r>
      <w:r w:rsidRPr="00B05E23">
        <w:rPr>
          <w:sz w:val="24"/>
          <w:szCs w:val="24"/>
          <w:lang w:val="uk-UA"/>
        </w:rPr>
        <w:tab/>
        <w:t>Юридичний факультет СНУ ім. В. Даля  –  http://pravo-snu.com.ua/</w:t>
      </w:r>
    </w:p>
    <w:p w14:paraId="7A17852B" w14:textId="09143DA5" w:rsidR="005F25FB" w:rsidRPr="00B05E23" w:rsidRDefault="005F25FB" w:rsidP="00D84BF3">
      <w:pPr>
        <w:pStyle w:val="20"/>
        <w:shd w:val="clear" w:color="auto" w:fill="auto"/>
        <w:spacing w:before="0" w:line="240" w:lineRule="auto"/>
        <w:ind w:left="426" w:firstLine="0"/>
        <w:jc w:val="both"/>
        <w:rPr>
          <w:sz w:val="24"/>
          <w:szCs w:val="24"/>
          <w:lang w:val="uk-UA"/>
        </w:rPr>
      </w:pPr>
      <w:r w:rsidRPr="00B05E23">
        <w:rPr>
          <w:sz w:val="24"/>
          <w:szCs w:val="24"/>
          <w:lang w:val="uk-UA"/>
        </w:rPr>
        <w:t>10.</w:t>
      </w:r>
      <w:r w:rsidRPr="00B05E23">
        <w:rPr>
          <w:sz w:val="24"/>
          <w:szCs w:val="24"/>
          <w:lang w:val="uk-UA"/>
        </w:rPr>
        <w:tab/>
        <w:t>Юридична клініка «PRO BONO»  при юридичному факультету СНУ ім. В. Даля – http://pravo-snu.com.ua/clinic/</w:t>
      </w:r>
    </w:p>
    <w:p w14:paraId="13AE9411" w14:textId="4C42DEC9" w:rsidR="00D5515A" w:rsidRPr="00B05E23" w:rsidRDefault="00770CDC" w:rsidP="00596628">
      <w:pPr>
        <w:pStyle w:val="20"/>
        <w:shd w:val="clear" w:color="auto" w:fill="auto"/>
        <w:spacing w:before="0" w:line="240" w:lineRule="auto"/>
        <w:ind w:hanging="340"/>
        <w:jc w:val="both"/>
        <w:rPr>
          <w:szCs w:val="24"/>
          <w:lang w:val="uk-UA"/>
        </w:rPr>
      </w:pPr>
      <w:r w:rsidRPr="00B05E23">
        <w:rPr>
          <w:lang w:val="uk-UA"/>
        </w:rPr>
        <w:t xml:space="preserve"> </w:t>
      </w:r>
    </w:p>
    <w:p w14:paraId="7A06E887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Оцінювання курсу</w:t>
      </w:r>
    </w:p>
    <w:p w14:paraId="76137AB3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  <w:r w:rsidRPr="00B05E23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5515A" w:rsidRPr="00B05E23" w14:paraId="7A529679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6457286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7EB4D4BF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Кількість балів</w:t>
            </w:r>
          </w:p>
        </w:tc>
      </w:tr>
      <w:tr w:rsidR="00D5515A" w:rsidRPr="00B05E23" w14:paraId="71E571EF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4D63A029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020416A5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20</w:t>
            </w:r>
          </w:p>
        </w:tc>
      </w:tr>
      <w:tr w:rsidR="00D5515A" w:rsidRPr="00B05E23" w14:paraId="7B26A6A0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0A50CE4C" w14:textId="356478F4" w:rsidR="00D5515A" w:rsidRPr="00B05E23" w:rsidRDefault="00C10881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 xml:space="preserve">Підготовка </w:t>
            </w:r>
            <w:proofErr w:type="spellStart"/>
            <w:r w:rsidRPr="00B05E23">
              <w:rPr>
                <w:szCs w:val="24"/>
              </w:rPr>
              <w:t>проєкту</w:t>
            </w:r>
            <w:proofErr w:type="spellEnd"/>
            <w:r w:rsidRPr="00B05E23">
              <w:rPr>
                <w:szCs w:val="24"/>
              </w:rPr>
              <w:t xml:space="preserve"> (презентації)</w:t>
            </w:r>
          </w:p>
        </w:tc>
        <w:tc>
          <w:tcPr>
            <w:tcW w:w="1844" w:type="dxa"/>
            <w:shd w:val="clear" w:color="auto" w:fill="auto"/>
          </w:tcPr>
          <w:p w14:paraId="5906F66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25</w:t>
            </w:r>
          </w:p>
        </w:tc>
      </w:tr>
      <w:tr w:rsidR="00D5515A" w:rsidRPr="00B05E23" w14:paraId="0C0AE94A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14D33B98" w14:textId="77777777" w:rsidR="00D5515A" w:rsidRPr="00B05E23" w:rsidRDefault="00D5515A" w:rsidP="00A43A9F">
            <w:pPr>
              <w:rPr>
                <w:szCs w:val="24"/>
              </w:rPr>
            </w:pPr>
            <w:r w:rsidRPr="00B05E23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14:paraId="06A1E64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25</w:t>
            </w:r>
          </w:p>
        </w:tc>
      </w:tr>
      <w:tr w:rsidR="00D5515A" w:rsidRPr="00B05E23" w14:paraId="3DE4040B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19A46CAA" w14:textId="11212BD3" w:rsidR="00D5515A" w:rsidRPr="00B05E23" w:rsidRDefault="008106FF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Підсумкове атестаційне завдання</w:t>
            </w:r>
          </w:p>
        </w:tc>
        <w:tc>
          <w:tcPr>
            <w:tcW w:w="1844" w:type="dxa"/>
            <w:shd w:val="clear" w:color="auto" w:fill="auto"/>
          </w:tcPr>
          <w:p w14:paraId="53E972C0" w14:textId="77777777" w:rsidR="00D5515A" w:rsidRPr="00B05E23" w:rsidRDefault="00D5515A" w:rsidP="00A43A9F">
            <w:pPr>
              <w:spacing w:line="276" w:lineRule="auto"/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30</w:t>
            </w:r>
          </w:p>
        </w:tc>
      </w:tr>
      <w:tr w:rsidR="00D5515A" w:rsidRPr="00B05E23" w14:paraId="3A85349F" w14:textId="77777777" w:rsidTr="00A43A9F">
        <w:trPr>
          <w:jc w:val="center"/>
        </w:trPr>
        <w:tc>
          <w:tcPr>
            <w:tcW w:w="6232" w:type="dxa"/>
            <w:shd w:val="clear" w:color="auto" w:fill="auto"/>
          </w:tcPr>
          <w:p w14:paraId="6F7C0118" w14:textId="77777777" w:rsidR="00D5515A" w:rsidRPr="00B05E23" w:rsidRDefault="00D5515A" w:rsidP="00A43A9F">
            <w:pPr>
              <w:spacing w:line="276" w:lineRule="auto"/>
              <w:jc w:val="center"/>
              <w:rPr>
                <w:b/>
                <w:szCs w:val="24"/>
              </w:rPr>
            </w:pPr>
            <w:r w:rsidRPr="00B05E23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0342F387" w14:textId="77777777" w:rsidR="00D5515A" w:rsidRPr="00B05E23" w:rsidRDefault="00D5515A" w:rsidP="00A43A9F">
            <w:pPr>
              <w:spacing w:line="276" w:lineRule="auto"/>
              <w:jc w:val="center"/>
              <w:rPr>
                <w:b/>
                <w:szCs w:val="24"/>
              </w:rPr>
            </w:pPr>
            <w:r w:rsidRPr="00B05E23">
              <w:rPr>
                <w:b/>
                <w:szCs w:val="24"/>
              </w:rPr>
              <w:t>100</w:t>
            </w:r>
          </w:p>
        </w:tc>
      </w:tr>
    </w:tbl>
    <w:p w14:paraId="2340828B" w14:textId="77777777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</w:p>
    <w:p w14:paraId="272E7A20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23C43963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0504A1F1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3563534F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7CDCE39C" w14:textId="1DC54E8E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D5515A" w:rsidRPr="00B05E23" w14:paraId="049A008F" w14:textId="77777777" w:rsidTr="00A43A9F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114E51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B05E2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9A4675C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Оцінка</w:t>
            </w:r>
            <w:r w:rsidRPr="00B05E23">
              <w:rPr>
                <w:b/>
                <w:szCs w:val="24"/>
              </w:rPr>
              <w:t xml:space="preserve"> </w:t>
            </w:r>
            <w:r w:rsidRPr="00B05E23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31E1861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Оцінка за національною шкалою</w:t>
            </w:r>
          </w:p>
        </w:tc>
      </w:tr>
      <w:tr w:rsidR="00D5515A" w:rsidRPr="00B05E23" w14:paraId="2A1931A4" w14:textId="77777777" w:rsidTr="00A43A9F">
        <w:trPr>
          <w:trHeight w:val="450"/>
        </w:trPr>
        <w:tc>
          <w:tcPr>
            <w:tcW w:w="1172" w:type="pct"/>
            <w:vMerge/>
            <w:vAlign w:val="center"/>
          </w:tcPr>
          <w:p w14:paraId="23140DB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35F264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44C7B3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51FA56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для заліку</w:t>
            </w:r>
          </w:p>
        </w:tc>
      </w:tr>
      <w:tr w:rsidR="00D5515A" w:rsidRPr="00B05E23" w14:paraId="11F1A4AB" w14:textId="77777777" w:rsidTr="00A43A9F">
        <w:tc>
          <w:tcPr>
            <w:tcW w:w="1172" w:type="pct"/>
            <w:vAlign w:val="center"/>
          </w:tcPr>
          <w:p w14:paraId="23923686" w14:textId="77777777" w:rsidR="00D5515A" w:rsidRPr="00B05E23" w:rsidRDefault="00D5515A" w:rsidP="00A43A9F">
            <w:pPr>
              <w:jc w:val="center"/>
              <w:rPr>
                <w:b/>
                <w:szCs w:val="24"/>
              </w:rPr>
            </w:pPr>
            <w:r w:rsidRPr="00B05E23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B42734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F4CE791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45CAD2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  <w:p w14:paraId="326B4DD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  <w:p w14:paraId="599706ED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зараховано</w:t>
            </w:r>
          </w:p>
        </w:tc>
      </w:tr>
      <w:tr w:rsidR="00D5515A" w:rsidRPr="00B05E23" w14:paraId="2BFA4B15" w14:textId="77777777" w:rsidTr="00A43A9F">
        <w:trPr>
          <w:trHeight w:val="194"/>
        </w:trPr>
        <w:tc>
          <w:tcPr>
            <w:tcW w:w="1172" w:type="pct"/>
            <w:vAlign w:val="center"/>
          </w:tcPr>
          <w:p w14:paraId="7E46DD2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FA01C3A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C67DA4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72D9D5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02A1581F" w14:textId="77777777" w:rsidTr="00A43A9F">
        <w:tc>
          <w:tcPr>
            <w:tcW w:w="1172" w:type="pct"/>
            <w:vAlign w:val="center"/>
          </w:tcPr>
          <w:p w14:paraId="3C1F1FE6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1178809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ECA6DB4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6DF613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68DD3F24" w14:textId="77777777" w:rsidTr="00A43A9F">
        <w:tc>
          <w:tcPr>
            <w:tcW w:w="1172" w:type="pct"/>
            <w:vAlign w:val="center"/>
          </w:tcPr>
          <w:p w14:paraId="02BE4846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8E762F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3FCBD39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9825AAC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1BDD37CC" w14:textId="77777777" w:rsidTr="00A43A9F">
        <w:tc>
          <w:tcPr>
            <w:tcW w:w="1172" w:type="pct"/>
            <w:vAlign w:val="center"/>
          </w:tcPr>
          <w:p w14:paraId="0ACC2CE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5E49308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CE97B5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42C8AFF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</w:p>
        </w:tc>
      </w:tr>
      <w:tr w:rsidR="00D5515A" w:rsidRPr="00B05E23" w14:paraId="777DD674" w14:textId="77777777" w:rsidTr="00A43A9F">
        <w:tc>
          <w:tcPr>
            <w:tcW w:w="1172" w:type="pct"/>
            <w:vAlign w:val="center"/>
          </w:tcPr>
          <w:p w14:paraId="10B25AD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5529EE7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DA6C66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2155580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5515A" w:rsidRPr="00B05E23" w14:paraId="6659A287" w14:textId="77777777" w:rsidTr="00A43A9F">
        <w:trPr>
          <w:trHeight w:val="708"/>
        </w:trPr>
        <w:tc>
          <w:tcPr>
            <w:tcW w:w="1172" w:type="pct"/>
            <w:vAlign w:val="center"/>
          </w:tcPr>
          <w:p w14:paraId="319920DE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A8EC0E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18A8EF2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B9AA285" w14:textId="77777777" w:rsidR="00D5515A" w:rsidRPr="00B05E23" w:rsidRDefault="00D5515A" w:rsidP="00A43A9F">
            <w:pPr>
              <w:jc w:val="center"/>
              <w:rPr>
                <w:szCs w:val="24"/>
              </w:rPr>
            </w:pPr>
            <w:r w:rsidRPr="00B05E23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A2477BC" w14:textId="2260AC58" w:rsidR="00D5515A" w:rsidRPr="00B05E23" w:rsidRDefault="00D5515A" w:rsidP="005F25FB">
      <w:pPr>
        <w:spacing w:line="276" w:lineRule="auto"/>
        <w:jc w:val="both"/>
        <w:rPr>
          <w:szCs w:val="24"/>
        </w:rPr>
      </w:pPr>
      <w:r w:rsidRPr="00B05E23">
        <w:rPr>
          <w:szCs w:val="24"/>
        </w:rPr>
        <w:t xml:space="preserve"> </w:t>
      </w:r>
    </w:p>
    <w:p w14:paraId="4AD86B28" w14:textId="77777777" w:rsidR="00D84BF3" w:rsidRPr="00B05E23" w:rsidRDefault="00D84BF3" w:rsidP="00D5515A">
      <w:pPr>
        <w:spacing w:line="276" w:lineRule="auto"/>
        <w:jc w:val="center"/>
        <w:rPr>
          <w:b/>
          <w:szCs w:val="24"/>
        </w:rPr>
      </w:pPr>
    </w:p>
    <w:p w14:paraId="4A9C941C" w14:textId="3E7FE09B" w:rsidR="00D5515A" w:rsidRPr="00B05E23" w:rsidRDefault="00D5515A" w:rsidP="00D5515A">
      <w:pPr>
        <w:spacing w:line="276" w:lineRule="auto"/>
        <w:jc w:val="center"/>
        <w:rPr>
          <w:b/>
          <w:szCs w:val="24"/>
        </w:rPr>
      </w:pPr>
      <w:r w:rsidRPr="00B05E2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3"/>
        <w:gridCol w:w="6542"/>
      </w:tblGrid>
      <w:tr w:rsidR="00D5515A" w:rsidRPr="00B05E23" w14:paraId="301B1D22" w14:textId="77777777" w:rsidTr="00A43A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1C6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69B" w14:textId="510FB683" w:rsidR="00632371" w:rsidRPr="00B05E23" w:rsidRDefault="00632371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виконання завдань студент має дотримуватись політики академічної доброчесності та вимог, вкладених у Положенні про запобігання та виявлення академічного плагіату СНУ ім.</w:t>
            </w:r>
            <w:r w:rsidR="00D84BF3" w:rsidRPr="00B05E23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>В.</w:t>
            </w:r>
            <w:r w:rsidR="00F31138">
              <w:rPr>
                <w:szCs w:val="24"/>
              </w:rPr>
              <w:t xml:space="preserve"> </w:t>
            </w:r>
            <w:r w:rsidRPr="00B05E23">
              <w:rPr>
                <w:szCs w:val="24"/>
              </w:rPr>
              <w:t xml:space="preserve">Даля. Запозичення мають бути оформлені відповідними посиланнями. </w:t>
            </w:r>
          </w:p>
          <w:p w14:paraId="1018AD56" w14:textId="27FBC3A4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Студент може пройти певні онлайн-курси, пов'язані з </w:t>
            </w:r>
            <w:r w:rsidR="00562465" w:rsidRPr="00B05E23">
              <w:rPr>
                <w:szCs w:val="24"/>
              </w:rPr>
              <w:t>курсом</w:t>
            </w:r>
            <w:r w:rsidRPr="00B05E23">
              <w:rPr>
                <w:szCs w:val="24"/>
              </w:rPr>
              <w:t>, на онлайн-платформах</w:t>
            </w:r>
            <w:r w:rsidR="00562465" w:rsidRPr="00B05E23">
              <w:rPr>
                <w:szCs w:val="24"/>
              </w:rPr>
              <w:t xml:space="preserve"> (</w:t>
            </w:r>
            <w:proofErr w:type="spellStart"/>
            <w:r w:rsidR="00562465" w:rsidRPr="00B05E23">
              <w:rPr>
                <w:szCs w:val="24"/>
              </w:rPr>
              <w:t>Prometheus</w:t>
            </w:r>
            <w:proofErr w:type="spellEnd"/>
            <w:r w:rsidR="00562465" w:rsidRPr="00B05E23">
              <w:rPr>
                <w:szCs w:val="24"/>
              </w:rPr>
              <w:t xml:space="preserve">, </w:t>
            </w:r>
            <w:proofErr w:type="spellStart"/>
            <w:r w:rsidR="00562465" w:rsidRPr="00B05E23">
              <w:rPr>
                <w:szCs w:val="24"/>
              </w:rPr>
              <w:t>Coursera</w:t>
            </w:r>
            <w:proofErr w:type="spellEnd"/>
            <w:r w:rsidR="00562465" w:rsidRPr="00B05E23">
              <w:rPr>
                <w:szCs w:val="24"/>
              </w:rPr>
              <w:t xml:space="preserve"> тощо)</w:t>
            </w:r>
            <w:r w:rsidRPr="00B05E23">
              <w:rPr>
                <w:szCs w:val="24"/>
              </w:rPr>
              <w:t xml:space="preserve">. </w:t>
            </w:r>
            <w:r w:rsidR="00562465" w:rsidRPr="00B05E23">
              <w:rPr>
                <w:szCs w:val="24"/>
              </w:rPr>
              <w:t xml:space="preserve">За наявність сертифікату щодо повного проходження відповідного курсу </w:t>
            </w:r>
            <w:r w:rsidRPr="00B05E23">
              <w:rPr>
                <w:szCs w:val="24"/>
              </w:rPr>
              <w:t xml:space="preserve">можуть бути </w:t>
            </w:r>
            <w:r w:rsidR="00562465" w:rsidRPr="00B05E23">
              <w:rPr>
                <w:szCs w:val="24"/>
              </w:rPr>
              <w:t>нараховані додаткові бали</w:t>
            </w:r>
            <w:r w:rsidRPr="00B05E23">
              <w:rPr>
                <w:szCs w:val="24"/>
              </w:rPr>
              <w:t>.</w:t>
            </w:r>
          </w:p>
          <w:p w14:paraId="1DBE7F01" w14:textId="3A344CC5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.</w:t>
            </w:r>
          </w:p>
        </w:tc>
      </w:tr>
      <w:tr w:rsidR="00D5515A" w:rsidRPr="00B05E23" w14:paraId="62EC2B31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7E0A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3660" w14:textId="4EC1F7AA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Всі завдання, передбачені програмою курсу</w:t>
            </w:r>
            <w:r w:rsidR="00562465" w:rsidRPr="00B05E23">
              <w:rPr>
                <w:szCs w:val="24"/>
              </w:rPr>
              <w:t>,</w:t>
            </w:r>
            <w:r w:rsidRPr="00B05E23">
              <w:rPr>
                <w:szCs w:val="24"/>
              </w:rPr>
              <w:t xml:space="preserve"> мають бути виконані своєчасно</w:t>
            </w:r>
            <w:r w:rsidR="00562465" w:rsidRPr="00B05E23">
              <w:rPr>
                <w:szCs w:val="24"/>
              </w:rPr>
              <w:t xml:space="preserve"> та у повному обсязі</w:t>
            </w:r>
            <w:r w:rsidRPr="00B05E23">
              <w:rPr>
                <w:szCs w:val="24"/>
              </w:rPr>
              <w:t xml:space="preserve">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562465" w:rsidRPr="00B05E23">
              <w:rPr>
                <w:szCs w:val="24"/>
              </w:rPr>
              <w:t>У</w:t>
            </w:r>
            <w:r w:rsidRPr="00B05E23">
              <w:rPr>
                <w:szCs w:val="24"/>
              </w:rPr>
              <w:t xml:space="preserve"> разі поважної причини (хвороба, академічна мобільність тощо) </w:t>
            </w:r>
            <w:r w:rsidR="00562465" w:rsidRPr="00B05E23">
              <w:rPr>
                <w:szCs w:val="24"/>
              </w:rPr>
              <w:t xml:space="preserve">строки </w:t>
            </w:r>
            <w:r w:rsidRPr="00B05E23">
              <w:rPr>
                <w:szCs w:val="24"/>
              </w:rPr>
              <w:t>можуть бути збільшені за письмовим дозволом декана</w:t>
            </w:r>
            <w:r w:rsidR="00562465" w:rsidRPr="00B05E23">
              <w:rPr>
                <w:szCs w:val="24"/>
              </w:rPr>
              <w:t xml:space="preserve"> факультету</w:t>
            </w:r>
            <w:r w:rsidRPr="00B05E23">
              <w:rPr>
                <w:szCs w:val="24"/>
              </w:rPr>
              <w:t>.</w:t>
            </w:r>
          </w:p>
          <w:p w14:paraId="07A51390" w14:textId="008D2D58" w:rsidR="00562465" w:rsidRPr="00B05E23" w:rsidRDefault="00562465" w:rsidP="00A43A9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515A" w:rsidRPr="00B05E23" w14:paraId="07C2C529" w14:textId="77777777" w:rsidTr="00A43A9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D344" w14:textId="77777777" w:rsidR="00D5515A" w:rsidRPr="00B05E23" w:rsidRDefault="00D5515A" w:rsidP="00A43A9F">
            <w:pPr>
              <w:rPr>
                <w:i/>
                <w:szCs w:val="24"/>
              </w:rPr>
            </w:pPr>
            <w:r w:rsidRPr="00B05E23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30E2" w14:textId="77777777" w:rsidR="005F25FB" w:rsidRPr="00B05E23" w:rsidRDefault="005F25FB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 xml:space="preserve">На заняття студенти вчасно приходять до аудиторії відповідно до діючого розкладу та обов’язково мають дотримуватися вимог техніки безпеки. </w:t>
            </w:r>
          </w:p>
          <w:p w14:paraId="0D5290BA" w14:textId="252FBE60" w:rsidR="00D5515A" w:rsidRPr="00B05E23" w:rsidRDefault="00F0786D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З</w:t>
            </w:r>
            <w:r w:rsidR="00D5515A" w:rsidRPr="00B05E23">
              <w:rPr>
                <w:szCs w:val="24"/>
              </w:rPr>
              <w:t xml:space="preserve">аняття </w:t>
            </w:r>
            <w:r w:rsidRPr="00B05E23">
              <w:rPr>
                <w:szCs w:val="24"/>
              </w:rPr>
              <w:t xml:space="preserve">відбуваються відповідно </w:t>
            </w:r>
            <w:r w:rsidR="00D5515A" w:rsidRPr="00B05E23">
              <w:rPr>
                <w:szCs w:val="24"/>
              </w:rPr>
              <w:t xml:space="preserve">до </w:t>
            </w:r>
            <w:r w:rsidR="00FC09AA" w:rsidRPr="00B05E23">
              <w:rPr>
                <w:szCs w:val="24"/>
              </w:rPr>
              <w:t xml:space="preserve">чинного </w:t>
            </w:r>
            <w:r w:rsidR="00D5515A" w:rsidRPr="00B05E23">
              <w:rPr>
                <w:szCs w:val="24"/>
              </w:rPr>
              <w:t>розкладу</w:t>
            </w:r>
            <w:r w:rsidR="00FC09AA" w:rsidRPr="00B05E23">
              <w:rPr>
                <w:szCs w:val="24"/>
              </w:rPr>
              <w:t xml:space="preserve"> (онлайн чи </w:t>
            </w:r>
            <w:proofErr w:type="spellStart"/>
            <w:r w:rsidR="00FC09AA" w:rsidRPr="00B05E23">
              <w:rPr>
                <w:szCs w:val="24"/>
              </w:rPr>
              <w:t>оффлан</w:t>
            </w:r>
            <w:proofErr w:type="spellEnd"/>
            <w:r w:rsidR="00FC09AA" w:rsidRPr="00B05E23">
              <w:rPr>
                <w:szCs w:val="24"/>
              </w:rPr>
              <w:t xml:space="preserve">) із дотриманням норм, передбачених </w:t>
            </w:r>
            <w:hyperlink r:id="rId7" w:history="1">
              <w:r w:rsidR="00FC09AA" w:rsidRPr="00B05E23">
                <w:rPr>
                  <w:szCs w:val="24"/>
                  <w:shd w:val="clear" w:color="auto" w:fill="FFFFFF" w:themeFill="background1"/>
                </w:rPr>
                <w:t>постанов</w:t>
              </w:r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 xml:space="preserve">ою КМУ від 22 липня 2020 р. №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</w:t>
              </w:r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lastRenderedPageBreak/>
                <w:t xml:space="preserve">спричиненої </w:t>
              </w:r>
              <w:proofErr w:type="spellStart"/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>коронавірусом</w:t>
              </w:r>
              <w:proofErr w:type="spellEnd"/>
              <w:r w:rsidR="00FC09AA" w:rsidRPr="00B05E23">
                <w:rPr>
                  <w:rStyle w:val="instancename"/>
                  <w:szCs w:val="24"/>
                  <w:shd w:val="clear" w:color="auto" w:fill="FFFFFF" w:themeFill="background1"/>
                </w:rPr>
                <w:t xml:space="preserve"> SARS-CoV-2</w:t>
              </w:r>
            </w:hyperlink>
            <w:r w:rsidR="005F25FB" w:rsidRPr="00B05E23">
              <w:rPr>
                <w:rStyle w:val="instancename"/>
                <w:szCs w:val="24"/>
                <w:shd w:val="clear" w:color="auto" w:fill="FFFFFF" w:themeFill="background1"/>
              </w:rPr>
              <w:t xml:space="preserve"> та іншими нормативними актами</w:t>
            </w:r>
            <w:r w:rsidR="00D5515A" w:rsidRPr="00B05E23">
              <w:rPr>
                <w:szCs w:val="24"/>
                <w:shd w:val="clear" w:color="auto" w:fill="FFFFFF" w:themeFill="background1"/>
              </w:rPr>
              <w:t>.</w:t>
            </w:r>
          </w:p>
          <w:p w14:paraId="6DF5B28E" w14:textId="62D9B0BB" w:rsidR="00D5515A" w:rsidRPr="00B05E23" w:rsidRDefault="00D5515A" w:rsidP="00F0786D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занять студенти</w:t>
            </w:r>
            <w:r w:rsidR="00F0786D" w:rsidRPr="00B05E23">
              <w:rPr>
                <w:szCs w:val="24"/>
              </w:rPr>
              <w:t xml:space="preserve"> дотримуються правил етичної поведінки та норм локальних актів СНУ ім. В.</w:t>
            </w:r>
            <w:r w:rsidR="00F31138">
              <w:rPr>
                <w:szCs w:val="24"/>
              </w:rPr>
              <w:t xml:space="preserve"> </w:t>
            </w:r>
            <w:r w:rsidR="00F0786D" w:rsidRPr="00B05E23">
              <w:rPr>
                <w:szCs w:val="24"/>
              </w:rPr>
              <w:t>Даля.</w:t>
            </w:r>
          </w:p>
          <w:p w14:paraId="05CFEDAC" w14:textId="625035B7" w:rsidR="00D5515A" w:rsidRPr="00B05E23" w:rsidRDefault="00D5515A" w:rsidP="00A43A9F">
            <w:pPr>
              <w:spacing w:line="276" w:lineRule="auto"/>
              <w:jc w:val="both"/>
              <w:rPr>
                <w:szCs w:val="24"/>
              </w:rPr>
            </w:pPr>
            <w:r w:rsidRPr="00B05E23">
              <w:rPr>
                <w:szCs w:val="24"/>
              </w:rPr>
              <w:t>Під час контролю знань студенти</w:t>
            </w:r>
            <w:r w:rsidR="00F0786D" w:rsidRPr="00B05E23">
              <w:rPr>
                <w:szCs w:val="24"/>
              </w:rPr>
              <w:t xml:space="preserve"> забороняється використанням мобільних пристроїв.</w:t>
            </w:r>
          </w:p>
          <w:p w14:paraId="2B12B552" w14:textId="42986860" w:rsidR="00D5515A" w:rsidRPr="00B05E23" w:rsidRDefault="00D5515A" w:rsidP="00F0786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56127C7A" w14:textId="77777777" w:rsidR="00D5515A" w:rsidRPr="00B05E23" w:rsidRDefault="00D5515A" w:rsidP="00D5515A">
      <w:pPr>
        <w:spacing w:line="276" w:lineRule="auto"/>
        <w:jc w:val="both"/>
        <w:rPr>
          <w:szCs w:val="24"/>
        </w:rPr>
      </w:pPr>
    </w:p>
    <w:p w14:paraId="6CF89D72" w14:textId="1E3E3235" w:rsidR="004D251A" w:rsidRPr="00B05E23" w:rsidRDefault="00D5515A" w:rsidP="00D5515A">
      <w:r w:rsidRPr="00B05E23">
        <w:rPr>
          <w:sz w:val="22"/>
        </w:rPr>
        <w:br w:type="page"/>
      </w:r>
    </w:p>
    <w:sectPr w:rsidR="004D251A" w:rsidRPr="00B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609"/>
    <w:multiLevelType w:val="hybridMultilevel"/>
    <w:tmpl w:val="C1D2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957ED"/>
    <w:multiLevelType w:val="multilevel"/>
    <w:tmpl w:val="C2DC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33E5"/>
    <w:multiLevelType w:val="hybridMultilevel"/>
    <w:tmpl w:val="2B7EFFA2"/>
    <w:lvl w:ilvl="0" w:tplc="5D7E1A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9E87E50"/>
    <w:multiLevelType w:val="hybridMultilevel"/>
    <w:tmpl w:val="34120812"/>
    <w:lvl w:ilvl="0" w:tplc="17488B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5A"/>
    <w:rsid w:val="00014BF2"/>
    <w:rsid w:val="00021500"/>
    <w:rsid w:val="00130516"/>
    <w:rsid w:val="00190649"/>
    <w:rsid w:val="001D289F"/>
    <w:rsid w:val="00216F56"/>
    <w:rsid w:val="002241E4"/>
    <w:rsid w:val="00245BC4"/>
    <w:rsid w:val="0028607D"/>
    <w:rsid w:val="002F2E2B"/>
    <w:rsid w:val="0032312B"/>
    <w:rsid w:val="00336AE1"/>
    <w:rsid w:val="003627E6"/>
    <w:rsid w:val="0040114E"/>
    <w:rsid w:val="00402CD2"/>
    <w:rsid w:val="004075DE"/>
    <w:rsid w:val="0043383C"/>
    <w:rsid w:val="004A5311"/>
    <w:rsid w:val="004D251A"/>
    <w:rsid w:val="00523EAC"/>
    <w:rsid w:val="005574F5"/>
    <w:rsid w:val="005609DA"/>
    <w:rsid w:val="00562465"/>
    <w:rsid w:val="00596628"/>
    <w:rsid w:val="005E655B"/>
    <w:rsid w:val="005E67CC"/>
    <w:rsid w:val="005F25FB"/>
    <w:rsid w:val="0062703D"/>
    <w:rsid w:val="00632371"/>
    <w:rsid w:val="00636C34"/>
    <w:rsid w:val="00646AD8"/>
    <w:rsid w:val="00735E66"/>
    <w:rsid w:val="0074029D"/>
    <w:rsid w:val="00770CDC"/>
    <w:rsid w:val="00777A5A"/>
    <w:rsid w:val="007F360B"/>
    <w:rsid w:val="00800F19"/>
    <w:rsid w:val="00801D30"/>
    <w:rsid w:val="008106FF"/>
    <w:rsid w:val="00815E78"/>
    <w:rsid w:val="00824F99"/>
    <w:rsid w:val="009872F1"/>
    <w:rsid w:val="00A42ECE"/>
    <w:rsid w:val="00A43A9F"/>
    <w:rsid w:val="00A84E7B"/>
    <w:rsid w:val="00A922DB"/>
    <w:rsid w:val="00AC4A0A"/>
    <w:rsid w:val="00B05E23"/>
    <w:rsid w:val="00B54392"/>
    <w:rsid w:val="00B55528"/>
    <w:rsid w:val="00C10881"/>
    <w:rsid w:val="00C4330E"/>
    <w:rsid w:val="00C9659B"/>
    <w:rsid w:val="00C96BB4"/>
    <w:rsid w:val="00CB6366"/>
    <w:rsid w:val="00CE663E"/>
    <w:rsid w:val="00D43D43"/>
    <w:rsid w:val="00D5515A"/>
    <w:rsid w:val="00D84BF3"/>
    <w:rsid w:val="00DA014E"/>
    <w:rsid w:val="00E151FC"/>
    <w:rsid w:val="00EA6C72"/>
    <w:rsid w:val="00F0786D"/>
    <w:rsid w:val="00F31138"/>
    <w:rsid w:val="00F43322"/>
    <w:rsid w:val="00F5607C"/>
    <w:rsid w:val="00F60E15"/>
    <w:rsid w:val="00F7291A"/>
    <w:rsid w:val="00FB6D7C"/>
    <w:rsid w:val="00FC09AA"/>
    <w:rsid w:val="00FD490A"/>
    <w:rsid w:val="00FE4866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1EB3"/>
  <w15:chartTrackingRefBased/>
  <w15:docId w15:val="{4416EA76-CD35-4BA8-BFCC-E41F9D3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5A"/>
    <w:pPr>
      <w:ind w:left="720"/>
      <w:contextualSpacing/>
    </w:pPr>
  </w:style>
  <w:style w:type="paragraph" w:styleId="a4">
    <w:name w:val="Body Text"/>
    <w:basedOn w:val="a"/>
    <w:link w:val="a5"/>
    <w:rsid w:val="0062703D"/>
    <w:pPr>
      <w:ind w:firstLine="709"/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62703D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Основной текст (4)_"/>
    <w:basedOn w:val="a0"/>
    <w:link w:val="40"/>
    <w:locked/>
    <w:rsid w:val="00777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7A5A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28"/>
      <w:szCs w:val="28"/>
      <w:lang w:val="ru-RU"/>
    </w:rPr>
  </w:style>
  <w:style w:type="character" w:customStyle="1" w:styleId="41">
    <w:name w:val="Основной текст (4) + Не полужирный"/>
    <w:basedOn w:val="4"/>
    <w:rsid w:val="00777A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523EAC"/>
  </w:style>
  <w:style w:type="character" w:styleId="a6">
    <w:name w:val="Hyperlink"/>
    <w:basedOn w:val="a0"/>
    <w:rsid w:val="00770C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0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CDC"/>
    <w:pPr>
      <w:widowControl w:val="0"/>
      <w:shd w:val="clear" w:color="auto" w:fill="FFFFFF"/>
      <w:spacing w:before="180" w:line="322" w:lineRule="exact"/>
      <w:ind w:hanging="360"/>
    </w:pPr>
    <w:rPr>
      <w:sz w:val="28"/>
      <w:szCs w:val="28"/>
      <w:lang w:val="ru-RU"/>
    </w:rPr>
  </w:style>
  <w:style w:type="character" w:customStyle="1" w:styleId="a7">
    <w:name w:val="a"/>
    <w:basedOn w:val="a0"/>
    <w:rsid w:val="00130516"/>
  </w:style>
  <w:style w:type="character" w:customStyle="1" w:styleId="instancename">
    <w:name w:val="instancename"/>
    <w:basedOn w:val="a0"/>
    <w:rsid w:val="00FC09AA"/>
  </w:style>
  <w:style w:type="character" w:customStyle="1" w:styleId="spelle">
    <w:name w:val="spelle"/>
    <w:basedOn w:val="a0"/>
    <w:rsid w:val="00F60E15"/>
  </w:style>
  <w:style w:type="paragraph" w:styleId="1">
    <w:name w:val="toc 1"/>
    <w:basedOn w:val="a"/>
    <w:autoRedefine/>
    <w:uiPriority w:val="39"/>
    <w:semiHidden/>
    <w:unhideWhenUsed/>
    <w:rsid w:val="00021500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snu.edu.ua/mod/url/view.php?id=152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5_%D0%BF%D1%80%D0%B0%D0%B2%D0%BE_%D0%BF%D1%80%D0%B0%D0%B2_%D0%BB%D1%8E%D0%B4%D0%B8%D0%BD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Арсентьєва Олена Сергіївна</dc:creator>
  <cp:keywords/>
  <dc:description/>
  <cp:lastModifiedBy>Volodymyr Zinchenko</cp:lastModifiedBy>
  <cp:revision>2</cp:revision>
  <dcterms:created xsi:type="dcterms:W3CDTF">2020-11-27T11:16:00Z</dcterms:created>
  <dcterms:modified xsi:type="dcterms:W3CDTF">2020-11-27T11:16:00Z</dcterms:modified>
</cp:coreProperties>
</file>