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60AC6662" w:rsidR="00ED7BA0" w:rsidRPr="00A604E4" w:rsidRDefault="001C6328" w:rsidP="005178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РЕГІОНАЛЬНА ЕКОНОМІКА</w:t>
            </w:r>
            <w:r w:rsidR="003E1709">
              <w:rPr>
                <w:b/>
                <w:sz w:val="28"/>
                <w:szCs w:val="24"/>
              </w:rPr>
              <w:t xml:space="preserve"> ТУРИЗМУ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2719DACE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Бакалавр </w:t>
            </w:r>
          </w:p>
        </w:tc>
      </w:tr>
      <w:tr w:rsidR="00ED7BA0" w:rsidRPr="00A604E4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4976ACBB" w:rsidR="00ED7BA0" w:rsidRPr="00A604E4" w:rsidRDefault="009A362B" w:rsidP="004E7D7B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  <w:r w:rsidR="004E7D7B">
              <w:rPr>
                <w:szCs w:val="24"/>
              </w:rPr>
              <w:t>42</w:t>
            </w:r>
            <w:r w:rsidRPr="00A604E4">
              <w:rPr>
                <w:szCs w:val="24"/>
              </w:rPr>
              <w:t xml:space="preserve"> </w:t>
            </w:r>
            <w:r w:rsidR="00F421FE">
              <w:rPr>
                <w:szCs w:val="24"/>
              </w:rPr>
              <w:t>"</w:t>
            </w:r>
            <w:r w:rsidR="004E7D7B">
              <w:rPr>
                <w:szCs w:val="24"/>
              </w:rPr>
              <w:t>Туризм</w:t>
            </w:r>
            <w:r w:rsidR="00F421FE">
              <w:rPr>
                <w:szCs w:val="24"/>
              </w:rPr>
              <w:t>"</w:t>
            </w:r>
          </w:p>
        </w:tc>
      </w:tr>
      <w:tr w:rsidR="00ED7BA0" w:rsidRPr="00A604E4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27DC5CE6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 w:rsidRPr="003472F1">
              <w:rPr>
                <w:szCs w:val="24"/>
              </w:rPr>
              <w:t>2</w:t>
            </w:r>
          </w:p>
        </w:tc>
      </w:tr>
      <w:tr w:rsidR="00ED7BA0" w:rsidRPr="00A604E4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6B3DC8A6" w:rsidR="00ED7BA0" w:rsidRPr="00A604E4" w:rsidRDefault="00705A54" w:rsidP="00727660">
            <w:pPr>
              <w:spacing w:line="276" w:lineRule="auto"/>
              <w:rPr>
                <w:szCs w:val="24"/>
              </w:rPr>
            </w:pPr>
            <w:r w:rsidRPr="003472F1">
              <w:rPr>
                <w:szCs w:val="24"/>
              </w:rPr>
              <w:t>осінній</w:t>
            </w:r>
          </w:p>
        </w:tc>
      </w:tr>
      <w:tr w:rsidR="00ED7BA0" w:rsidRPr="00A604E4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1E853CEC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868" w:rsidRPr="00A604E4">
              <w:rPr>
                <w:szCs w:val="24"/>
              </w:rPr>
              <w:t>.0</w:t>
            </w:r>
          </w:p>
        </w:tc>
      </w:tr>
      <w:tr w:rsidR="00ED7BA0" w:rsidRPr="00A604E4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7777777"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343B21FD" w:rsidR="00ED7BA0" w:rsidRPr="00A604E4" w:rsidRDefault="003E1709" w:rsidP="009A362B">
            <w:pPr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14:paraId="6C192723" w14:textId="77777777"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65"/>
        <w:gridCol w:w="1952"/>
        <w:gridCol w:w="265"/>
        <w:gridCol w:w="1316"/>
        <w:gridCol w:w="690"/>
        <w:gridCol w:w="264"/>
        <w:gridCol w:w="2719"/>
      </w:tblGrid>
      <w:tr w:rsidR="00ED7BA0" w:rsidRPr="00A604E4" w14:paraId="37B65D8B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64FBC920" w:rsidR="00ED7BA0" w:rsidRPr="00A604E4" w:rsidRDefault="004E7D7B" w:rsidP="004E7D7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Денищенко</w:t>
            </w:r>
            <w:proofErr w:type="spellEnd"/>
            <w:r>
              <w:rPr>
                <w:szCs w:val="24"/>
              </w:rPr>
              <w:t xml:space="preserve"> Людмила Вікторівна</w:t>
            </w:r>
          </w:p>
        </w:tc>
      </w:tr>
      <w:tr w:rsidR="00ED7BA0" w:rsidRPr="00A604E4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7A5BCA90" w:rsidR="00ED7BA0" w:rsidRPr="00A604E4" w:rsidRDefault="004E7D7B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Старший викладач кафедри міжнародної економіки та туризму</w:t>
            </w:r>
            <w:r w:rsidR="00ED7BA0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14:paraId="763C9903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45E5A6AE" w:rsidR="00ED7BA0" w:rsidRPr="004E7D7B" w:rsidRDefault="004E7D7B" w:rsidP="004E7D7B">
            <w:pPr>
              <w:jc w:val="center"/>
              <w:rPr>
                <w:szCs w:val="24"/>
              </w:rPr>
            </w:pPr>
            <w:r w:rsidRPr="004E7D7B">
              <w:rPr>
                <w:color w:val="000000"/>
                <w:szCs w:val="24"/>
              </w:rPr>
              <w:t>denyshchenko@snu.edu.ua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2FE04F37" w:rsidR="00ED7BA0" w:rsidRPr="00A604E4" w:rsidRDefault="00ED7BA0" w:rsidP="004E7D7B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CC1623" w:rsidRPr="00A604E4">
              <w:rPr>
                <w:szCs w:val="24"/>
              </w:rPr>
              <w:t>-</w:t>
            </w:r>
            <w:r w:rsidR="004E7D7B">
              <w:rPr>
                <w:szCs w:val="24"/>
              </w:rPr>
              <w:t>855</w:t>
            </w:r>
            <w:r w:rsidR="00CC1623" w:rsidRPr="00A604E4">
              <w:rPr>
                <w:szCs w:val="24"/>
              </w:rPr>
              <w:t>-</w:t>
            </w:r>
            <w:r w:rsidR="004E7D7B">
              <w:rPr>
                <w:szCs w:val="24"/>
              </w:rPr>
              <w:t>6364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730013FF" w:rsidR="00ED7BA0" w:rsidRPr="00A604E4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0E784472" w:rsidR="00ED7BA0" w:rsidRPr="00A604E4" w:rsidRDefault="004E7D7B" w:rsidP="004E7D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216аН</w:t>
            </w:r>
            <w:r w:rsidR="00CC1623" w:rsidRPr="00A604E4">
              <w:rPr>
                <w:szCs w:val="24"/>
              </w:rPr>
              <w:t xml:space="preserve">К </w:t>
            </w:r>
            <w:r>
              <w:rPr>
                <w:szCs w:val="24"/>
              </w:rPr>
              <w:t xml:space="preserve">викладацька кафедри </w:t>
            </w:r>
            <w:proofErr w:type="spellStart"/>
            <w:r>
              <w:rPr>
                <w:szCs w:val="24"/>
              </w:rPr>
              <w:t>МЕіТ</w:t>
            </w:r>
            <w:proofErr w:type="spellEnd"/>
            <w:r w:rsidR="00CC1623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2AEAD3A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A604E4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6550109C" w14:textId="369A09ED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08D32C39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4B7A0" w14:textId="027F7B29" w:rsidR="00E02F70" w:rsidRPr="00A604E4" w:rsidRDefault="00E02F70" w:rsidP="00E02F70">
            <w:pPr>
              <w:pStyle w:val="a0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за дисципліною є </w:t>
            </w:r>
            <w:r w:rsidR="004D5B48">
              <w:rPr>
                <w:color w:val="000000"/>
              </w:rPr>
              <w:t>формування знань щодо теоретичних і практичних задач територіальної організації продуктивних сил України, сучасного стану та напрямків регіонального розвитку економіки, а також мислення та свідомості економістів, регіональних економічних програм розвитку туризму</w:t>
            </w:r>
            <w:r w:rsidR="00CB33AC">
              <w:rPr>
                <w:szCs w:val="24"/>
              </w:rPr>
              <w:t>, призначення</w:t>
            </w:r>
            <w:r w:rsidRPr="00A604E4">
              <w:rPr>
                <w:szCs w:val="24"/>
              </w:rPr>
              <w:t xml:space="preserve"> даної дисципліни, її структури, окремих методів наукового пізнання; конкретизація зв’язку фундаментальних об’єктів з конкретною навчальною дисципліною, демонстрація системних відносин, надання цілісної уяви про предмет; деталізація і </w:t>
            </w:r>
            <w:proofErr w:type="spellStart"/>
            <w:r w:rsidRPr="00A604E4">
              <w:rPr>
                <w:szCs w:val="24"/>
              </w:rPr>
              <w:t>поелементне</w:t>
            </w:r>
            <w:proofErr w:type="spellEnd"/>
            <w:r w:rsidRPr="00A604E4">
              <w:rPr>
                <w:szCs w:val="24"/>
              </w:rPr>
              <w:t xml:space="preserve"> вивчення й засвоєння відповідних дисципліні понять, теорій; формування у студентів системи знань на основі усвідомлення загальних закономірностей, загальних принципів, поступового переходу від окремих до більш широких узагальнень;  диференціювання знань, що дозволяє із великої кількості одержаних знань виділяти тільки ті, на які падає основне змістовне і логічне навантаження та які є опорою для встановлення зв’язків між основними поняттями теми, курсу, предмету. </w:t>
            </w:r>
          </w:p>
          <w:p w14:paraId="341212DA" w14:textId="11A1932D" w:rsidR="00ED7BA0" w:rsidRPr="00A604E4" w:rsidRDefault="00E02F70" w:rsidP="00EE37EC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переорієнтація із лекційно-інформативної </w:t>
            </w:r>
            <w:r w:rsidRPr="00A604E4">
              <w:rPr>
                <w:bCs/>
                <w:szCs w:val="24"/>
              </w:rPr>
              <w:t>на</w:t>
            </w:r>
            <w:r w:rsidR="00EE37EC" w:rsidRPr="00A604E4">
              <w:rPr>
                <w:bCs/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 xml:space="preserve">індивідуально-диференційовану, особистісно-орієнтовану </w:t>
            </w:r>
            <w:r w:rsidRPr="00A604E4">
              <w:rPr>
                <w:szCs w:val="24"/>
              </w:rPr>
              <w:t>форму та на організацію 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00D61" w14:textId="24B81AC4" w:rsidR="00ED7BA0" w:rsidRDefault="00E02F70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P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систематичних знань сучасних методів проведення досліджень в галузі публічного управління, процесів та форм публічного управління;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 xml:space="preserve">Здатність до демонстрації поглиблених знань у </w:t>
            </w:r>
            <w:r w:rsidR="002B68A8" w:rsidRPr="002B68A8">
              <w:rPr>
                <w:szCs w:val="24"/>
              </w:rPr>
              <w:lastRenderedPageBreak/>
              <w:t>в</w:t>
            </w:r>
            <w:r w:rsidR="00CB33AC">
              <w:rPr>
                <w:szCs w:val="24"/>
              </w:rPr>
              <w:t>ідповід</w:t>
            </w:r>
            <w:r w:rsidR="002B68A8" w:rsidRPr="002B68A8">
              <w:rPr>
                <w:szCs w:val="24"/>
              </w:rPr>
              <w:t>ній області наукових досліджень;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розуміння впливу рішень у суспільному, політичному і соціальному контексті;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застосовувати системний підхід, інтегруючи знання з інших дисциплін</w:t>
            </w:r>
            <w:r w:rsidR="00CB33AC">
              <w:rPr>
                <w:szCs w:val="24"/>
              </w:rPr>
              <w:t>, у тому числі загальних,</w:t>
            </w:r>
            <w:r w:rsidR="002B68A8" w:rsidRPr="002B68A8">
              <w:rPr>
                <w:szCs w:val="24"/>
              </w:rPr>
              <w:t xml:space="preserve"> та враховуючи природничі аспекти під час розв’язання теоретичних та прикладних задач обраної області наукових досліджень</w:t>
            </w:r>
            <w:r w:rsidR="002B68A8">
              <w:rPr>
                <w:szCs w:val="24"/>
              </w:rPr>
              <w:t>.</w:t>
            </w:r>
          </w:p>
          <w:p w14:paraId="57890408" w14:textId="327E7D84" w:rsidR="002B68A8" w:rsidRPr="002B68A8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 xml:space="preserve">Здійснювати пошук, </w:t>
            </w:r>
            <w:r w:rsidR="009744C5" w:rsidRPr="009744C5">
              <w:rPr>
                <w:szCs w:val="24"/>
              </w:rPr>
              <w:t xml:space="preserve">засвоювати </w:t>
            </w:r>
            <w:r w:rsidR="009744C5">
              <w:rPr>
                <w:szCs w:val="24"/>
              </w:rPr>
              <w:t xml:space="preserve">і </w:t>
            </w:r>
            <w:r w:rsidRPr="002B68A8">
              <w:rPr>
                <w:szCs w:val="24"/>
              </w:rPr>
              <w:t>аналізувати і критично оцінювати інформацію з різних джерел</w:t>
            </w:r>
            <w:r w:rsidR="009744C5">
              <w:rPr>
                <w:szCs w:val="24"/>
              </w:rPr>
              <w:t>, у тому рахунку офіційних, наукових та спеціальних</w:t>
            </w:r>
            <w:r w:rsidRPr="002B68A8">
              <w:rPr>
                <w:szCs w:val="24"/>
              </w:rPr>
              <w:t>;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>Застосовувати знання і розуміння для розв’язування задач синтезу та аналізу елементів та систем, характерних обраній області наукових досліджень;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>Досліджувати і моделювати явища та процеси в складних динамічних системах; Поєднувати теорію і практику, а також приймати рішення та виробляти стратегію розв’язання науково-прикладних задач з урахуванням загальнолюдських цінностей, суспільних та державних інтересів;</w:t>
            </w:r>
          </w:p>
          <w:p w14:paraId="407AE239" w14:textId="2190765E" w:rsidR="002B68A8" w:rsidRPr="00A604E4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szCs w:val="24"/>
              </w:rPr>
              <w:t>Аргументувати вибір методів розв’язування науково-прикладної задачі, критично оцінювати отримані результати та захищати прийняті рішення</w:t>
            </w:r>
            <w:r>
              <w:rPr>
                <w:szCs w:val="24"/>
              </w:rPr>
              <w:t>.</w:t>
            </w:r>
          </w:p>
        </w:tc>
      </w:tr>
      <w:tr w:rsidR="00ED7BA0" w:rsidRPr="00A604E4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45EE4FC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5EF7" w14:textId="3175CEAF" w:rsidR="00ED7BA0" w:rsidRPr="00A604E4" w:rsidRDefault="00ED7BA0" w:rsidP="009744C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Базові знання </w:t>
            </w:r>
            <w:r w:rsidR="00EE37EC" w:rsidRPr="00A604E4">
              <w:rPr>
                <w:szCs w:val="24"/>
              </w:rPr>
              <w:t xml:space="preserve">у сфері </w:t>
            </w:r>
            <w:r w:rsidR="009744C5" w:rsidRPr="00A604E4">
              <w:rPr>
                <w:szCs w:val="24"/>
              </w:rPr>
              <w:t>науки</w:t>
            </w:r>
            <w:r w:rsidR="009744C5">
              <w:rPr>
                <w:szCs w:val="24"/>
              </w:rPr>
              <w:t xml:space="preserve"> економіки</w:t>
            </w:r>
            <w:r w:rsidR="00EE37EC" w:rsidRPr="00A604E4">
              <w:rPr>
                <w:szCs w:val="24"/>
              </w:rPr>
              <w:t xml:space="preserve">, </w:t>
            </w:r>
            <w:r w:rsidR="009744C5">
              <w:rPr>
                <w:szCs w:val="24"/>
              </w:rPr>
              <w:t>географії та спеціальні – організації туристичних подорожей.</w:t>
            </w:r>
          </w:p>
        </w:tc>
      </w:tr>
    </w:tbl>
    <w:p w14:paraId="495602AC" w14:textId="77777777" w:rsidR="00ED7BA0" w:rsidRPr="00A604E4" w:rsidRDefault="00ED7BA0" w:rsidP="00ED7BA0">
      <w:pPr>
        <w:jc w:val="both"/>
        <w:rPr>
          <w:sz w:val="22"/>
        </w:rPr>
      </w:pPr>
    </w:p>
    <w:p w14:paraId="20122A0C" w14:textId="77777777"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14:paraId="6DE6EBBD" w14:textId="59CA1986"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14:paraId="60046A38" w14:textId="77777777"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14:paraId="4FF2976B" w14:textId="3FC0009D" w:rsidR="00BD4F10" w:rsidRPr="00A604E4" w:rsidRDefault="00E02F70" w:rsidP="00224E22">
      <w:pPr>
        <w:pStyle w:val="a0"/>
      </w:pPr>
      <w:r w:rsidRPr="00A604E4">
        <w:rPr>
          <w:b/>
          <w:szCs w:val="24"/>
        </w:rPr>
        <w:t>Мета викладання дисципліни</w:t>
      </w:r>
      <w:r w:rsidRPr="00A604E4">
        <w:rPr>
          <w:szCs w:val="24"/>
        </w:rPr>
        <w:t xml:space="preserve"> полягає у оволодінні  знаннями та уміннями щодо застосування закономірностей наукового пізнання, принципів і методів наукового пошуку  для визначення структури дослідницької роботи, характеру її здійснення, для розробки необхідного інструментарію і форм подання результатів наукового дослідження.</w:t>
      </w:r>
      <w:r w:rsidR="00BD4F10" w:rsidRPr="00A604E4">
        <w:t xml:space="preserve"> </w:t>
      </w:r>
    </w:p>
    <w:p w14:paraId="794E435C" w14:textId="6BDDE4DE" w:rsidR="00151429" w:rsidRPr="00A604E4" w:rsidRDefault="00224E22" w:rsidP="00224E22">
      <w:pPr>
        <w:ind w:firstLine="709"/>
        <w:jc w:val="both"/>
        <w:rPr>
          <w:szCs w:val="24"/>
          <w:u w:val="single"/>
        </w:rPr>
      </w:pPr>
      <w:r w:rsidRPr="00A604E4">
        <w:rPr>
          <w:szCs w:val="24"/>
          <w:u w:val="single"/>
        </w:rPr>
        <w:t>В</w:t>
      </w:r>
      <w:r w:rsidR="00151429" w:rsidRPr="00A604E4">
        <w:rPr>
          <w:szCs w:val="24"/>
          <w:u w:val="single"/>
        </w:rPr>
        <w:t xml:space="preserve">ивчення даного навчального курсу </w:t>
      </w:r>
      <w:r w:rsidRPr="00A604E4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A604E4">
        <w:rPr>
          <w:szCs w:val="24"/>
          <w:u w:val="single"/>
        </w:rPr>
        <w:t>здобувач</w:t>
      </w:r>
      <w:r w:rsidRPr="00A604E4">
        <w:rPr>
          <w:szCs w:val="24"/>
          <w:u w:val="single"/>
        </w:rPr>
        <w:t>а</w:t>
      </w:r>
      <w:r w:rsidR="00151429" w:rsidRPr="00A604E4">
        <w:rPr>
          <w:szCs w:val="24"/>
          <w:u w:val="single"/>
        </w:rPr>
        <w:t xml:space="preserve"> вищої освіти наступних </w:t>
      </w:r>
      <w:proofErr w:type="spellStart"/>
      <w:r w:rsidR="00151429" w:rsidRPr="00A604E4">
        <w:rPr>
          <w:szCs w:val="24"/>
          <w:u w:val="single"/>
        </w:rPr>
        <w:t>компетентностей</w:t>
      </w:r>
      <w:proofErr w:type="spellEnd"/>
      <w:r w:rsidR="00151429" w:rsidRPr="00A604E4">
        <w:rPr>
          <w:szCs w:val="24"/>
          <w:u w:val="single"/>
        </w:rPr>
        <w:t>:</w:t>
      </w:r>
    </w:p>
    <w:p w14:paraId="268284B3" w14:textId="7388F570" w:rsidR="00224E22" w:rsidRPr="00A604E4" w:rsidRDefault="00637082" w:rsidP="00637082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К02.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</w:t>
      </w:r>
      <w:r w:rsidR="00224E22" w:rsidRPr="00A604E4">
        <w:rPr>
          <w:szCs w:val="24"/>
        </w:rPr>
        <w:t>ЗК02. Здатність працювати в команді, мотивувати людей та рухатися до спільної мети, бути лідером, діяти соціально, відповідально та свідомо.</w:t>
      </w:r>
    </w:p>
    <w:p w14:paraId="5DF83B9F" w14:textId="77777777" w:rsidR="00637082" w:rsidRDefault="00151429" w:rsidP="00224E22">
      <w:pPr>
        <w:ind w:firstLine="709"/>
        <w:jc w:val="both"/>
        <w:rPr>
          <w:szCs w:val="24"/>
        </w:rPr>
      </w:pPr>
      <w:r w:rsidRPr="00A604E4">
        <w:rPr>
          <w:szCs w:val="24"/>
        </w:rPr>
        <w:t>З</w:t>
      </w:r>
      <w:r w:rsidR="00637082" w:rsidRPr="00637082">
        <w:rPr>
          <w:szCs w:val="24"/>
        </w:rPr>
        <w:t>К04. Здатність до критичного мислення, аналізу і синтезу</w:t>
      </w:r>
    </w:p>
    <w:p w14:paraId="79D94EC5" w14:textId="50051DA0" w:rsidR="00637082" w:rsidRDefault="00637082" w:rsidP="00637082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К06. Здатність до пошуку, оброблення та аналізу інформації з різних джерел</w:t>
      </w:r>
    </w:p>
    <w:p w14:paraId="6F4E5EAF" w14:textId="3B5CD2CE" w:rsidR="00637082" w:rsidRPr="001C6328" w:rsidRDefault="00637082" w:rsidP="00637082">
      <w:pPr>
        <w:ind w:firstLine="709"/>
        <w:jc w:val="both"/>
        <w:rPr>
          <w:szCs w:val="24"/>
          <w:lang w:val="ru-RU"/>
        </w:rPr>
      </w:pPr>
      <w:r>
        <w:rPr>
          <w:szCs w:val="24"/>
        </w:rPr>
        <w:t>З</w:t>
      </w:r>
      <w:r w:rsidRPr="00637082">
        <w:rPr>
          <w:szCs w:val="24"/>
        </w:rPr>
        <w:t>К08. Навички використання інформаційних та комунікаційних технологій</w:t>
      </w:r>
    </w:p>
    <w:p w14:paraId="6FCF2C84" w14:textId="77777777" w:rsidR="007221A5" w:rsidRDefault="007221A5" w:rsidP="00637082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Pr="00637082">
        <w:rPr>
          <w:bCs/>
          <w:iCs/>
          <w:szCs w:val="24"/>
          <w:lang w:val="ru-RU" w:eastAsia="uk-UA"/>
        </w:rPr>
        <w:t>1</w:t>
      </w:r>
      <w:r w:rsidRPr="007221A5">
        <w:rPr>
          <w:bCs/>
          <w:iCs/>
          <w:szCs w:val="24"/>
          <w:lang w:val="ru-RU" w:eastAsia="uk-UA"/>
        </w:rPr>
        <w:t>5</w:t>
      </w:r>
      <w:r w:rsidRPr="00637082">
        <w:rPr>
          <w:bCs/>
          <w:iCs/>
          <w:szCs w:val="24"/>
          <w:lang w:eastAsia="uk-UA"/>
        </w:rPr>
        <w:t>.</w:t>
      </w:r>
      <w:r w:rsidRPr="007221A5">
        <w:rPr>
          <w:bCs/>
          <w:iCs/>
          <w:szCs w:val="24"/>
          <w:lang w:val="ru-RU" w:eastAsia="uk-UA"/>
        </w:rPr>
        <w:t xml:space="preserve"> </w:t>
      </w:r>
      <w:proofErr w:type="spellStart"/>
      <w:r w:rsidRPr="007221A5">
        <w:rPr>
          <w:bCs/>
          <w:iCs/>
          <w:szCs w:val="24"/>
          <w:lang w:val="ru-RU" w:eastAsia="uk-UA"/>
        </w:rPr>
        <w:t>Знання</w:t>
      </w:r>
      <w:proofErr w:type="spellEnd"/>
      <w:r w:rsidRPr="007221A5">
        <w:rPr>
          <w:bCs/>
          <w:iCs/>
          <w:szCs w:val="24"/>
          <w:lang w:val="ru-RU" w:eastAsia="uk-UA"/>
        </w:rPr>
        <w:t xml:space="preserve"> та </w:t>
      </w:r>
      <w:proofErr w:type="spellStart"/>
      <w:r w:rsidRPr="007221A5">
        <w:rPr>
          <w:bCs/>
          <w:iCs/>
          <w:szCs w:val="24"/>
          <w:lang w:val="ru-RU" w:eastAsia="uk-UA"/>
        </w:rPr>
        <w:t>розуміння</w:t>
      </w:r>
      <w:proofErr w:type="spellEnd"/>
      <w:r w:rsidRPr="007221A5">
        <w:rPr>
          <w:bCs/>
          <w:iCs/>
          <w:szCs w:val="24"/>
          <w:lang w:val="ru-RU" w:eastAsia="uk-UA"/>
        </w:rPr>
        <w:t xml:space="preserve"> </w:t>
      </w:r>
      <w:proofErr w:type="spellStart"/>
      <w:r w:rsidRPr="007221A5">
        <w:rPr>
          <w:bCs/>
          <w:iCs/>
          <w:szCs w:val="24"/>
          <w:lang w:val="ru-RU" w:eastAsia="uk-UA"/>
        </w:rPr>
        <w:t>предметної</w:t>
      </w:r>
      <w:proofErr w:type="spellEnd"/>
      <w:r w:rsidRPr="007221A5">
        <w:rPr>
          <w:bCs/>
          <w:iCs/>
          <w:szCs w:val="24"/>
          <w:lang w:val="ru-RU" w:eastAsia="uk-UA"/>
        </w:rPr>
        <w:t xml:space="preserve"> </w:t>
      </w:r>
      <w:proofErr w:type="spellStart"/>
      <w:r w:rsidRPr="007221A5">
        <w:rPr>
          <w:bCs/>
          <w:iCs/>
          <w:szCs w:val="24"/>
          <w:lang w:val="ru-RU" w:eastAsia="uk-UA"/>
        </w:rPr>
        <w:t>області</w:t>
      </w:r>
      <w:proofErr w:type="spellEnd"/>
      <w:r w:rsidRPr="007221A5">
        <w:rPr>
          <w:bCs/>
          <w:iCs/>
          <w:szCs w:val="24"/>
          <w:lang w:val="ru-RU" w:eastAsia="uk-UA"/>
        </w:rPr>
        <w:t xml:space="preserve"> та </w:t>
      </w:r>
      <w:proofErr w:type="spellStart"/>
      <w:r w:rsidRPr="007221A5">
        <w:rPr>
          <w:bCs/>
          <w:iCs/>
          <w:szCs w:val="24"/>
          <w:lang w:val="ru-RU" w:eastAsia="uk-UA"/>
        </w:rPr>
        <w:t>розуміння</w:t>
      </w:r>
      <w:proofErr w:type="spellEnd"/>
      <w:r w:rsidRPr="007221A5">
        <w:rPr>
          <w:bCs/>
          <w:iCs/>
          <w:szCs w:val="24"/>
          <w:lang w:val="ru-RU" w:eastAsia="uk-UA"/>
        </w:rPr>
        <w:t xml:space="preserve"> </w:t>
      </w:r>
      <w:proofErr w:type="spellStart"/>
      <w:r w:rsidRPr="007221A5">
        <w:rPr>
          <w:bCs/>
          <w:iCs/>
          <w:szCs w:val="24"/>
          <w:lang w:val="ru-RU" w:eastAsia="uk-UA"/>
        </w:rPr>
        <w:t>специфіки</w:t>
      </w:r>
      <w:proofErr w:type="spellEnd"/>
      <w:r w:rsidRPr="007221A5">
        <w:rPr>
          <w:bCs/>
          <w:iCs/>
          <w:szCs w:val="24"/>
          <w:lang w:val="ru-RU" w:eastAsia="uk-UA"/>
        </w:rPr>
        <w:t xml:space="preserve"> </w:t>
      </w:r>
      <w:proofErr w:type="spellStart"/>
      <w:r w:rsidRPr="007221A5">
        <w:rPr>
          <w:bCs/>
          <w:iCs/>
          <w:szCs w:val="24"/>
          <w:lang w:val="ru-RU" w:eastAsia="uk-UA"/>
        </w:rPr>
        <w:t>професійної</w:t>
      </w:r>
      <w:proofErr w:type="spellEnd"/>
      <w:r w:rsidRPr="007221A5">
        <w:rPr>
          <w:bCs/>
          <w:iCs/>
          <w:szCs w:val="24"/>
          <w:lang w:val="ru-RU" w:eastAsia="uk-UA"/>
        </w:rPr>
        <w:t xml:space="preserve"> </w:t>
      </w:r>
      <w:proofErr w:type="spellStart"/>
      <w:r w:rsidRPr="007221A5">
        <w:rPr>
          <w:bCs/>
          <w:iCs/>
          <w:szCs w:val="24"/>
          <w:lang w:val="ru-RU" w:eastAsia="uk-UA"/>
        </w:rPr>
        <w:t>діяльності</w:t>
      </w:r>
      <w:proofErr w:type="spellEnd"/>
    </w:p>
    <w:p w14:paraId="23955D04" w14:textId="637AF397" w:rsidR="00224E22" w:rsidRDefault="00224E22" w:rsidP="00637082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="00637082" w:rsidRPr="00637082">
        <w:rPr>
          <w:bCs/>
          <w:iCs/>
          <w:szCs w:val="24"/>
          <w:lang w:val="ru-RU" w:eastAsia="uk-UA"/>
        </w:rPr>
        <w:t>1</w:t>
      </w:r>
      <w:r w:rsidR="00637082" w:rsidRPr="00637082">
        <w:rPr>
          <w:bCs/>
          <w:iCs/>
          <w:szCs w:val="24"/>
          <w:lang w:eastAsia="uk-UA"/>
        </w:rPr>
        <w:t>9. Розуміння сучасних тенденцій і регіональних пріоритетів розвитку туризму в цілому та окремих його форм і видів</w:t>
      </w:r>
    </w:p>
    <w:p w14:paraId="7EDFDF5D" w14:textId="77777777" w:rsidR="007221A5" w:rsidRPr="00A604E4" w:rsidRDefault="007221A5" w:rsidP="00637082">
      <w:pPr>
        <w:ind w:firstLine="709"/>
        <w:jc w:val="both"/>
        <w:rPr>
          <w:bCs/>
          <w:iCs/>
          <w:szCs w:val="24"/>
          <w:lang w:eastAsia="uk-UA"/>
        </w:rPr>
      </w:pPr>
    </w:p>
    <w:p w14:paraId="61A2401C" w14:textId="27578A41" w:rsidR="00224E22" w:rsidRPr="00A604E4" w:rsidRDefault="00224E2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14:paraId="5D5F3DAF" w14:textId="14A3ED31" w:rsidR="00224E22" w:rsidRPr="00A604E4" w:rsidRDefault="007221A5" w:rsidP="007221A5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</w:t>
      </w:r>
      <w:r w:rsidR="00224E22" w:rsidRPr="00A604E4">
        <w:rPr>
          <w:bCs/>
          <w:iCs/>
          <w:szCs w:val="24"/>
          <w:lang w:eastAsia="uk-UA"/>
        </w:rPr>
        <w:t>Р</w:t>
      </w:r>
      <w:r>
        <w:rPr>
          <w:bCs/>
          <w:iCs/>
          <w:szCs w:val="24"/>
          <w:lang w:eastAsia="uk-UA"/>
        </w:rPr>
        <w:t>0</w:t>
      </w:r>
      <w:r w:rsidR="00224E22" w:rsidRPr="00A604E4">
        <w:rPr>
          <w:bCs/>
          <w:iCs/>
          <w:szCs w:val="24"/>
          <w:lang w:eastAsia="uk-UA"/>
        </w:rPr>
        <w:t xml:space="preserve">4. </w:t>
      </w:r>
      <w:r w:rsidRPr="007221A5">
        <w:rPr>
          <w:bCs/>
          <w:iCs/>
          <w:szCs w:val="24"/>
          <w:lang w:eastAsia="uk-UA"/>
        </w:rPr>
        <w:t>Пояснювати особливості організації рекреаційно-туристичного простору</w:t>
      </w:r>
      <w:r w:rsidR="00224E22" w:rsidRPr="00A604E4">
        <w:rPr>
          <w:bCs/>
          <w:iCs/>
          <w:szCs w:val="24"/>
          <w:lang w:eastAsia="uk-UA"/>
        </w:rPr>
        <w:t>.</w:t>
      </w:r>
    </w:p>
    <w:p w14:paraId="29CE5870" w14:textId="5AD78DDD" w:rsidR="00224E22" w:rsidRDefault="007221A5" w:rsidP="007221A5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ПР10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Pr="007221A5">
        <w:rPr>
          <w:bCs/>
          <w:iCs/>
          <w:szCs w:val="24"/>
          <w:lang w:eastAsia="uk-UA"/>
        </w:rPr>
        <w:t>Розуміти принципи, процеси і технології організації роботи суб’єкта туристичного бізнесу та окремих його підсистем (адміністративно-управлінська, соціально-психологічна, економічна, техніко-технологічна)</w:t>
      </w:r>
      <w:r>
        <w:rPr>
          <w:bCs/>
          <w:iCs/>
          <w:szCs w:val="24"/>
          <w:lang w:eastAsia="uk-UA"/>
        </w:rPr>
        <w:t>.</w:t>
      </w:r>
    </w:p>
    <w:p w14:paraId="4DC7CDB3" w14:textId="5F824CD2" w:rsidR="00371F7E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 xml:space="preserve">ПР17. </w:t>
      </w:r>
      <w:r w:rsidRPr="00371F7E">
        <w:rPr>
          <w:bCs/>
          <w:iCs/>
          <w:szCs w:val="24"/>
          <w:lang w:eastAsia="uk-UA"/>
        </w:rPr>
        <w:t>Управляти своїм навчанням з метою самореалізації в професійній туристичній сфері.</w:t>
      </w:r>
    </w:p>
    <w:p w14:paraId="24C9ECB5" w14:textId="56B4C272" w:rsidR="00371F7E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 xml:space="preserve">ПР 20. </w:t>
      </w:r>
      <w:r w:rsidRPr="00371F7E">
        <w:rPr>
          <w:bCs/>
          <w:iCs/>
          <w:szCs w:val="24"/>
          <w:lang w:eastAsia="uk-UA"/>
        </w:rPr>
        <w:t>Виявляти проблемні ситуації і пропонувати шляхи їх розв’язання.</w:t>
      </w:r>
    </w:p>
    <w:p w14:paraId="6F9461FC" w14:textId="77777777" w:rsidR="00371F7E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3660E537" w14:textId="27CD3AF9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Структура курсу</w:t>
      </w:r>
    </w:p>
    <w:p w14:paraId="3E462FF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1F146F" w:rsidRPr="0068009C" w14:paraId="74354F13" w14:textId="77777777" w:rsidTr="003D0DCC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8317D46" w14:textId="77777777" w:rsidR="001F146F" w:rsidRPr="0068009C" w:rsidRDefault="001F146F" w:rsidP="003D0DCC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D9FBFAC" w14:textId="77777777" w:rsidR="001F146F" w:rsidRPr="0068009C" w:rsidRDefault="001F146F" w:rsidP="003D0DCC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488E9C6" w14:textId="77777777" w:rsidR="001F146F" w:rsidRPr="0068009C" w:rsidRDefault="001F146F" w:rsidP="003D0DCC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7D24EC" w14:textId="77777777" w:rsidR="001F146F" w:rsidRPr="0068009C" w:rsidRDefault="001F146F" w:rsidP="003D0DCC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2FE6354" w14:textId="77777777" w:rsidR="001F146F" w:rsidRPr="0068009C" w:rsidRDefault="001F146F" w:rsidP="003D0DCC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Інструменти і завдання</w:t>
            </w:r>
          </w:p>
        </w:tc>
      </w:tr>
      <w:tr w:rsidR="001F146F" w:rsidRPr="0068009C" w14:paraId="26B4EC23" w14:textId="77777777" w:rsidTr="003D0DCC">
        <w:tc>
          <w:tcPr>
            <w:tcW w:w="421" w:type="dxa"/>
            <w:shd w:val="clear" w:color="auto" w:fill="auto"/>
          </w:tcPr>
          <w:p w14:paraId="3C2789A3" w14:textId="77777777" w:rsidR="001F146F" w:rsidRPr="0068009C" w:rsidRDefault="001F146F" w:rsidP="003D0DCC">
            <w:pPr>
              <w:spacing w:line="216" w:lineRule="auto"/>
              <w:rPr>
                <w:szCs w:val="24"/>
              </w:rPr>
            </w:pPr>
            <w:r w:rsidRPr="0068009C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3D7F4D3" w14:textId="77777777" w:rsidR="001F146F" w:rsidRPr="0062686B" w:rsidRDefault="001F146F" w:rsidP="003D0DCC">
            <w:pPr>
              <w:spacing w:line="216" w:lineRule="auto"/>
              <w:rPr>
                <w:color w:val="000000"/>
                <w:szCs w:val="24"/>
                <w:lang w:eastAsia="ru-RU"/>
              </w:rPr>
            </w:pPr>
            <w:r w:rsidRPr="0062686B">
              <w:rPr>
                <w:color w:val="000000"/>
                <w:szCs w:val="24"/>
                <w:lang w:eastAsia="ru-RU"/>
              </w:rPr>
              <w:t>Р</w:t>
            </w:r>
            <w:r w:rsidRPr="0062686B">
              <w:rPr>
                <w:bCs/>
                <w:color w:val="000000"/>
                <w:szCs w:val="24"/>
                <w:lang w:eastAsia="ru-RU"/>
              </w:rPr>
              <w:t>егіональні економічні програми розвитку туризму</w:t>
            </w:r>
          </w:p>
        </w:tc>
        <w:tc>
          <w:tcPr>
            <w:tcW w:w="992" w:type="dxa"/>
            <w:shd w:val="clear" w:color="auto" w:fill="auto"/>
          </w:tcPr>
          <w:p w14:paraId="1ED82EDA" w14:textId="77777777" w:rsidR="001F146F" w:rsidRPr="0068009C" w:rsidRDefault="001F146F" w:rsidP="003D0DCC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668A1FC2" w14:textId="77777777" w:rsidR="001F146F" w:rsidRPr="0062686B" w:rsidRDefault="001F146F" w:rsidP="003D0DCC">
            <w:pPr>
              <w:ind w:firstLine="567"/>
              <w:jc w:val="both"/>
              <w:rPr>
                <w:color w:val="000000"/>
                <w:szCs w:val="24"/>
                <w:lang w:eastAsia="ru-RU"/>
              </w:rPr>
            </w:pPr>
            <w:r w:rsidRPr="0062686B">
              <w:rPr>
                <w:color w:val="000000"/>
                <w:szCs w:val="24"/>
                <w:lang w:eastAsia="ru-RU"/>
              </w:rPr>
              <w:t>Поняття про предмет дослідження науки «Регіональна економіка». Місце дисципліни в системі наукових дисциплін, його мета і завдання. Теоретико-методологічні основи регіональної економіки</w:t>
            </w:r>
          </w:p>
        </w:tc>
        <w:tc>
          <w:tcPr>
            <w:tcW w:w="1984" w:type="dxa"/>
            <w:shd w:val="clear" w:color="auto" w:fill="auto"/>
          </w:tcPr>
          <w:p w14:paraId="5BF14904" w14:textId="77777777" w:rsidR="001F146F" w:rsidRPr="0068009C" w:rsidRDefault="001F146F" w:rsidP="003D0DC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 xml:space="preserve">Презентації в </w:t>
            </w:r>
          </w:p>
          <w:p w14:paraId="528AFBBD" w14:textId="77777777" w:rsidR="001F146F" w:rsidRPr="0068009C" w:rsidRDefault="001F146F" w:rsidP="003D0DC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PowerPoint.</w:t>
            </w:r>
          </w:p>
          <w:p w14:paraId="38E860F8" w14:textId="77777777" w:rsidR="001F146F" w:rsidRPr="0068009C" w:rsidRDefault="001F146F" w:rsidP="003D0DCC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45DCE5BB" w14:textId="77777777" w:rsidR="001F146F" w:rsidRPr="0068009C" w:rsidRDefault="001F146F" w:rsidP="003D0DCC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Аналіз ситуацій.</w:t>
            </w:r>
          </w:p>
          <w:p w14:paraId="46661664" w14:textId="77777777" w:rsidR="001F146F" w:rsidRPr="0068009C" w:rsidRDefault="001F146F" w:rsidP="003D0DCC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5575E3E7" w14:textId="77777777" w:rsidR="001F146F" w:rsidRPr="0068009C" w:rsidRDefault="001F146F" w:rsidP="003D0DC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1F146F" w:rsidRPr="0068009C" w14:paraId="5306BD49" w14:textId="77777777" w:rsidTr="003D0DCC">
        <w:tc>
          <w:tcPr>
            <w:tcW w:w="421" w:type="dxa"/>
            <w:shd w:val="clear" w:color="auto" w:fill="auto"/>
          </w:tcPr>
          <w:p w14:paraId="05D3BEAE" w14:textId="77777777" w:rsidR="001F146F" w:rsidRPr="0068009C" w:rsidRDefault="001F146F" w:rsidP="003D0DCC">
            <w:pPr>
              <w:spacing w:line="216" w:lineRule="auto"/>
              <w:rPr>
                <w:szCs w:val="24"/>
              </w:rPr>
            </w:pPr>
            <w:r w:rsidRPr="0068009C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746C306" w14:textId="77777777" w:rsidR="001F146F" w:rsidRPr="00B75440" w:rsidRDefault="001F146F" w:rsidP="003D0DCC">
            <w:pPr>
              <w:spacing w:line="216" w:lineRule="auto"/>
              <w:rPr>
                <w:color w:val="000000"/>
                <w:szCs w:val="24"/>
                <w:lang w:eastAsia="ru-RU"/>
              </w:rPr>
            </w:pPr>
            <w:r w:rsidRPr="0062686B">
              <w:rPr>
                <w:bCs/>
                <w:color w:val="000000"/>
                <w:szCs w:val="24"/>
                <w:lang w:eastAsia="ru-RU"/>
              </w:rPr>
              <w:t>Закономірності, принципи і фактори розміщення продуктивних сил та формування економіки регіонів</w:t>
            </w:r>
          </w:p>
        </w:tc>
        <w:tc>
          <w:tcPr>
            <w:tcW w:w="992" w:type="dxa"/>
            <w:shd w:val="clear" w:color="auto" w:fill="auto"/>
          </w:tcPr>
          <w:p w14:paraId="60B47E4A" w14:textId="77777777" w:rsidR="001F146F" w:rsidRPr="0068009C" w:rsidRDefault="001F146F" w:rsidP="003D0DCC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075DD72B" w14:textId="77777777" w:rsidR="001F146F" w:rsidRPr="00B75440" w:rsidRDefault="001F146F" w:rsidP="003D0DCC">
            <w:pPr>
              <w:ind w:firstLine="567"/>
              <w:jc w:val="both"/>
              <w:rPr>
                <w:color w:val="000000"/>
                <w:szCs w:val="24"/>
                <w:lang w:eastAsia="ru-RU"/>
              </w:rPr>
            </w:pPr>
            <w:r w:rsidRPr="0062686B">
              <w:rPr>
                <w:color w:val="000000"/>
                <w:szCs w:val="24"/>
                <w:lang w:eastAsia="ru-RU"/>
              </w:rPr>
              <w:t>Економічні закони і закономірності розміщення продуктивних сил.</w:t>
            </w:r>
            <w:r w:rsidRPr="00B75440">
              <w:rPr>
                <w:color w:val="000000"/>
                <w:szCs w:val="24"/>
                <w:lang w:eastAsia="ru-RU"/>
              </w:rPr>
              <w:t xml:space="preserve"> </w:t>
            </w:r>
            <w:r w:rsidRPr="0062686B">
              <w:rPr>
                <w:color w:val="000000"/>
                <w:szCs w:val="24"/>
                <w:lang w:eastAsia="ru-RU"/>
              </w:rPr>
              <w:t>Принципи розміщення продуктивних сил.</w:t>
            </w:r>
            <w:r w:rsidRPr="00B75440">
              <w:rPr>
                <w:color w:val="000000"/>
                <w:szCs w:val="24"/>
                <w:lang w:eastAsia="ru-RU"/>
              </w:rPr>
              <w:t xml:space="preserve"> </w:t>
            </w:r>
            <w:r w:rsidRPr="0062686B">
              <w:rPr>
                <w:color w:val="000000"/>
                <w:szCs w:val="24"/>
                <w:lang w:eastAsia="ru-RU"/>
              </w:rPr>
              <w:t>Фактори розміщення продуктивних сил та формування економіки регіонів</w:t>
            </w:r>
          </w:p>
        </w:tc>
        <w:tc>
          <w:tcPr>
            <w:tcW w:w="1984" w:type="dxa"/>
            <w:shd w:val="clear" w:color="auto" w:fill="auto"/>
          </w:tcPr>
          <w:p w14:paraId="361450E2" w14:textId="77777777" w:rsidR="001F146F" w:rsidRPr="0068009C" w:rsidRDefault="001F146F" w:rsidP="003D0DC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 xml:space="preserve">Презентації в </w:t>
            </w:r>
          </w:p>
          <w:p w14:paraId="446FB3C9" w14:textId="77777777" w:rsidR="001F146F" w:rsidRPr="0068009C" w:rsidRDefault="001F146F" w:rsidP="003D0DC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PowerPoint.</w:t>
            </w:r>
          </w:p>
          <w:p w14:paraId="0C50FD04" w14:textId="77777777" w:rsidR="001F146F" w:rsidRPr="0068009C" w:rsidRDefault="001F146F" w:rsidP="003D0DCC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1A073183" w14:textId="77777777" w:rsidR="001F146F" w:rsidRPr="0068009C" w:rsidRDefault="001F146F" w:rsidP="003D0DCC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Аналіз ситуацій.</w:t>
            </w:r>
          </w:p>
          <w:p w14:paraId="210324C4" w14:textId="77777777" w:rsidR="001F146F" w:rsidRPr="0068009C" w:rsidRDefault="001F146F" w:rsidP="003D0DCC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10A63332" w14:textId="77777777" w:rsidR="001F146F" w:rsidRPr="0068009C" w:rsidRDefault="001F146F" w:rsidP="003D0DC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1F146F" w:rsidRPr="00B75440" w14:paraId="4D7687E5" w14:textId="77777777" w:rsidTr="003D0DCC">
        <w:tc>
          <w:tcPr>
            <w:tcW w:w="421" w:type="dxa"/>
            <w:shd w:val="clear" w:color="auto" w:fill="auto"/>
          </w:tcPr>
          <w:p w14:paraId="4498753B" w14:textId="77777777" w:rsidR="001F146F" w:rsidRPr="00B75440" w:rsidRDefault="001F146F" w:rsidP="003D0DCC">
            <w:pPr>
              <w:spacing w:line="216" w:lineRule="auto"/>
              <w:rPr>
                <w:szCs w:val="24"/>
              </w:rPr>
            </w:pPr>
            <w:r w:rsidRPr="00B75440">
              <w:rPr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27D63EDD" w14:textId="77777777" w:rsidR="001F146F" w:rsidRPr="00B75440" w:rsidRDefault="001F146F" w:rsidP="003D0DCC">
            <w:pPr>
              <w:spacing w:line="216" w:lineRule="auto"/>
              <w:rPr>
                <w:bCs/>
                <w:color w:val="000000"/>
                <w:szCs w:val="24"/>
                <w:lang w:eastAsia="ru-RU"/>
              </w:rPr>
            </w:pPr>
            <w:proofErr w:type="spellStart"/>
            <w:r w:rsidRPr="0062686B">
              <w:rPr>
                <w:bCs/>
                <w:color w:val="000000"/>
                <w:szCs w:val="24"/>
                <w:lang w:eastAsia="ru-RU"/>
              </w:rPr>
              <w:t>Кластерна</w:t>
            </w:r>
            <w:proofErr w:type="spellEnd"/>
            <w:r w:rsidRPr="0062686B">
              <w:rPr>
                <w:bCs/>
                <w:color w:val="000000"/>
                <w:szCs w:val="24"/>
                <w:lang w:eastAsia="ru-RU"/>
              </w:rPr>
              <w:t xml:space="preserve"> модель організації туристичного бізнесу</w:t>
            </w:r>
          </w:p>
        </w:tc>
        <w:tc>
          <w:tcPr>
            <w:tcW w:w="992" w:type="dxa"/>
            <w:shd w:val="clear" w:color="auto" w:fill="auto"/>
          </w:tcPr>
          <w:p w14:paraId="61366360" w14:textId="77777777" w:rsidR="001F146F" w:rsidRPr="00B75440" w:rsidRDefault="001F146F" w:rsidP="003D0DCC">
            <w:pPr>
              <w:spacing w:line="216" w:lineRule="auto"/>
              <w:jc w:val="center"/>
              <w:rPr>
                <w:szCs w:val="24"/>
              </w:rPr>
            </w:pPr>
            <w:r w:rsidRPr="00B75440">
              <w:rPr>
                <w:szCs w:val="24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7E8F3176" w14:textId="77777777" w:rsidR="001F146F" w:rsidRPr="00B75440" w:rsidRDefault="001F146F" w:rsidP="003D0DCC">
            <w:pPr>
              <w:ind w:firstLine="567"/>
              <w:jc w:val="both"/>
              <w:rPr>
                <w:color w:val="000000"/>
                <w:szCs w:val="24"/>
                <w:lang w:eastAsia="ru-RU"/>
              </w:rPr>
            </w:pPr>
            <w:r w:rsidRPr="0062686B">
              <w:rPr>
                <w:color w:val="000000"/>
                <w:szCs w:val="24"/>
                <w:lang w:eastAsia="ru-RU"/>
              </w:rPr>
              <w:t>Нові парадигми та концепції регіону.</w:t>
            </w:r>
            <w:r w:rsidRPr="00B75440">
              <w:rPr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75440">
              <w:rPr>
                <w:color w:val="000000"/>
                <w:szCs w:val="24"/>
                <w:lang w:eastAsia="ru-RU"/>
              </w:rPr>
              <w:t>Типологізація</w:t>
            </w:r>
            <w:proofErr w:type="spellEnd"/>
            <w:r w:rsidRPr="00B75440">
              <w:rPr>
                <w:color w:val="000000"/>
                <w:szCs w:val="24"/>
                <w:lang w:eastAsia="ru-RU"/>
              </w:rPr>
              <w:t xml:space="preserve"> </w:t>
            </w:r>
            <w:r w:rsidRPr="0062686B">
              <w:rPr>
                <w:color w:val="000000"/>
                <w:szCs w:val="24"/>
                <w:lang w:eastAsia="ru-RU"/>
              </w:rPr>
              <w:t>регіонів.</w:t>
            </w:r>
            <w:r w:rsidRPr="00B75440">
              <w:rPr>
                <w:color w:val="000000"/>
                <w:szCs w:val="24"/>
                <w:lang w:eastAsia="ru-RU"/>
              </w:rPr>
              <w:t xml:space="preserve"> </w:t>
            </w:r>
            <w:r w:rsidRPr="0062686B">
              <w:rPr>
                <w:color w:val="000000"/>
                <w:szCs w:val="24"/>
                <w:lang w:eastAsia="ru-RU"/>
              </w:rPr>
              <w:t>Поняття</w:t>
            </w:r>
            <w:r w:rsidRPr="00B75440">
              <w:rPr>
                <w:color w:val="000000"/>
                <w:szCs w:val="24"/>
                <w:lang w:eastAsia="ru-RU"/>
              </w:rPr>
              <w:t xml:space="preserve"> </w:t>
            </w:r>
            <w:r w:rsidRPr="0062686B">
              <w:rPr>
                <w:color w:val="000000"/>
                <w:szCs w:val="24"/>
                <w:lang w:eastAsia="ru-RU"/>
              </w:rPr>
              <w:t>про територіальний поділ праці.</w:t>
            </w:r>
            <w:r w:rsidRPr="00B75440">
              <w:rPr>
                <w:color w:val="000000"/>
                <w:szCs w:val="24"/>
                <w:lang w:eastAsia="ru-RU"/>
              </w:rPr>
              <w:t xml:space="preserve"> </w:t>
            </w:r>
            <w:r w:rsidRPr="0062686B">
              <w:rPr>
                <w:color w:val="000000"/>
                <w:szCs w:val="24"/>
                <w:lang w:eastAsia="ru-RU"/>
              </w:rPr>
              <w:t>Територіальний поділ праці як основа формування економічних районів</w:t>
            </w:r>
          </w:p>
        </w:tc>
        <w:tc>
          <w:tcPr>
            <w:tcW w:w="1984" w:type="dxa"/>
            <w:shd w:val="clear" w:color="auto" w:fill="auto"/>
          </w:tcPr>
          <w:p w14:paraId="56698908" w14:textId="77777777" w:rsidR="001F146F" w:rsidRPr="0068009C" w:rsidRDefault="001F146F" w:rsidP="003D0DC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 xml:space="preserve">Презентації в </w:t>
            </w:r>
          </w:p>
          <w:p w14:paraId="29BAD9D7" w14:textId="77777777" w:rsidR="001F146F" w:rsidRPr="0068009C" w:rsidRDefault="001F146F" w:rsidP="003D0DC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PowerPoint.</w:t>
            </w:r>
          </w:p>
          <w:p w14:paraId="0043D018" w14:textId="77777777" w:rsidR="001F146F" w:rsidRPr="0068009C" w:rsidRDefault="001F146F" w:rsidP="003D0DCC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4492EB08" w14:textId="77777777" w:rsidR="001F146F" w:rsidRPr="0068009C" w:rsidRDefault="001F146F" w:rsidP="003D0DCC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Аналіз ситуацій.</w:t>
            </w:r>
          </w:p>
          <w:p w14:paraId="534F623B" w14:textId="77777777" w:rsidR="001F146F" w:rsidRPr="0068009C" w:rsidRDefault="001F146F" w:rsidP="003D0DCC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27784EDF" w14:textId="77777777" w:rsidR="001F146F" w:rsidRPr="00B75440" w:rsidRDefault="001F146F" w:rsidP="003D0DC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1F146F" w:rsidRPr="00B75440" w14:paraId="3297F95F" w14:textId="77777777" w:rsidTr="003D0DCC">
        <w:tc>
          <w:tcPr>
            <w:tcW w:w="421" w:type="dxa"/>
            <w:shd w:val="clear" w:color="auto" w:fill="auto"/>
          </w:tcPr>
          <w:p w14:paraId="57482F96" w14:textId="77777777" w:rsidR="001F146F" w:rsidRPr="00B75440" w:rsidRDefault="001F146F" w:rsidP="003D0DCC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07566DB4" w14:textId="77777777" w:rsidR="001F146F" w:rsidRPr="004319C7" w:rsidRDefault="001F146F" w:rsidP="003D0DCC">
            <w:pPr>
              <w:spacing w:line="216" w:lineRule="auto"/>
              <w:rPr>
                <w:bCs/>
                <w:color w:val="000000"/>
                <w:szCs w:val="24"/>
                <w:lang w:eastAsia="ru-RU"/>
              </w:rPr>
            </w:pPr>
            <w:r w:rsidRPr="0062686B">
              <w:rPr>
                <w:bCs/>
                <w:color w:val="000000"/>
                <w:szCs w:val="24"/>
                <w:lang w:eastAsia="ru-RU"/>
              </w:rPr>
              <w:t>Механізми забезпечення інвестиційної привабливості регіональної економіки туризму</w:t>
            </w:r>
          </w:p>
        </w:tc>
        <w:tc>
          <w:tcPr>
            <w:tcW w:w="992" w:type="dxa"/>
            <w:shd w:val="clear" w:color="auto" w:fill="auto"/>
          </w:tcPr>
          <w:p w14:paraId="19BB4E90" w14:textId="77777777" w:rsidR="001F146F" w:rsidRPr="00B75440" w:rsidRDefault="001F146F" w:rsidP="003D0DCC">
            <w:pPr>
              <w:spacing w:line="216" w:lineRule="auto"/>
              <w:jc w:val="center"/>
              <w:rPr>
                <w:szCs w:val="24"/>
              </w:rPr>
            </w:pPr>
            <w:r w:rsidRPr="00B75440">
              <w:rPr>
                <w:szCs w:val="24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41C19852" w14:textId="77777777" w:rsidR="001F146F" w:rsidRPr="004319C7" w:rsidRDefault="001F146F" w:rsidP="003D0DCC">
            <w:pPr>
              <w:ind w:firstLine="567"/>
              <w:jc w:val="both"/>
              <w:rPr>
                <w:color w:val="000000"/>
                <w:szCs w:val="24"/>
                <w:lang w:eastAsia="ru-RU"/>
              </w:rPr>
            </w:pPr>
            <w:r w:rsidRPr="0062686B">
              <w:rPr>
                <w:color w:val="000000"/>
                <w:szCs w:val="24"/>
                <w:lang w:eastAsia="ru-RU"/>
              </w:rPr>
              <w:t>Проблеми реалізації регіональної економічної політики.</w:t>
            </w:r>
            <w:r w:rsidRPr="004319C7">
              <w:rPr>
                <w:color w:val="000000"/>
                <w:szCs w:val="24"/>
                <w:lang w:eastAsia="ru-RU"/>
              </w:rPr>
              <w:t xml:space="preserve"> </w:t>
            </w:r>
            <w:r w:rsidRPr="0062686B">
              <w:rPr>
                <w:color w:val="000000"/>
                <w:szCs w:val="24"/>
                <w:lang w:eastAsia="ru-RU"/>
              </w:rPr>
              <w:t>Механізм реалізації регіональної економічної політики держави.</w:t>
            </w:r>
            <w:r w:rsidRPr="004319C7">
              <w:rPr>
                <w:color w:val="000000"/>
                <w:szCs w:val="24"/>
                <w:lang w:eastAsia="ru-RU"/>
              </w:rPr>
              <w:t xml:space="preserve"> </w:t>
            </w:r>
            <w:r w:rsidRPr="0062686B">
              <w:rPr>
                <w:color w:val="000000"/>
                <w:szCs w:val="24"/>
                <w:lang w:eastAsia="ru-RU"/>
              </w:rPr>
              <w:t>Державне регулювання соціально-економічного розвитку регіонів.</w:t>
            </w:r>
            <w:r w:rsidRPr="004319C7">
              <w:rPr>
                <w:color w:val="000000"/>
                <w:szCs w:val="24"/>
                <w:lang w:eastAsia="ru-RU"/>
              </w:rPr>
              <w:t xml:space="preserve"> </w:t>
            </w:r>
            <w:r w:rsidRPr="0062686B">
              <w:rPr>
                <w:color w:val="000000"/>
                <w:szCs w:val="24"/>
                <w:lang w:eastAsia="ru-RU"/>
              </w:rPr>
              <w:t>Місцеві бюджети як фінансова основа соціально-економічного розвитку регіону.</w:t>
            </w:r>
          </w:p>
        </w:tc>
        <w:tc>
          <w:tcPr>
            <w:tcW w:w="1984" w:type="dxa"/>
            <w:shd w:val="clear" w:color="auto" w:fill="auto"/>
          </w:tcPr>
          <w:p w14:paraId="3AFD497F" w14:textId="77777777" w:rsidR="001F146F" w:rsidRPr="0068009C" w:rsidRDefault="001F146F" w:rsidP="003D0DC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 xml:space="preserve">Презентації в </w:t>
            </w:r>
          </w:p>
          <w:p w14:paraId="21F96076" w14:textId="77777777" w:rsidR="001F146F" w:rsidRPr="0068009C" w:rsidRDefault="001F146F" w:rsidP="003D0DC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PowerPoint.</w:t>
            </w:r>
          </w:p>
          <w:p w14:paraId="76F641BE" w14:textId="77777777" w:rsidR="001F146F" w:rsidRPr="0068009C" w:rsidRDefault="001F146F" w:rsidP="003D0DCC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6044FCAC" w14:textId="77777777" w:rsidR="001F146F" w:rsidRPr="0068009C" w:rsidRDefault="001F146F" w:rsidP="003D0DCC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Аналіз ситуацій.</w:t>
            </w:r>
          </w:p>
          <w:p w14:paraId="519E4CFE" w14:textId="77777777" w:rsidR="001F146F" w:rsidRPr="0068009C" w:rsidRDefault="001F146F" w:rsidP="003D0DCC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40FC8570" w14:textId="77777777" w:rsidR="001F146F" w:rsidRPr="0068009C" w:rsidRDefault="001F146F" w:rsidP="003D0DC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1F146F" w:rsidRPr="00B75440" w14:paraId="00ABE19D" w14:textId="77777777" w:rsidTr="003D0DCC">
        <w:tc>
          <w:tcPr>
            <w:tcW w:w="421" w:type="dxa"/>
            <w:shd w:val="clear" w:color="auto" w:fill="auto"/>
          </w:tcPr>
          <w:p w14:paraId="0B4689A2" w14:textId="77777777" w:rsidR="001F146F" w:rsidRDefault="001F146F" w:rsidP="003D0DCC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2C1AB058" w14:textId="77777777" w:rsidR="001F146F" w:rsidRPr="004319C7" w:rsidRDefault="001F146F" w:rsidP="003D0DCC">
            <w:pPr>
              <w:spacing w:line="216" w:lineRule="auto"/>
              <w:rPr>
                <w:bCs/>
                <w:color w:val="000000"/>
                <w:szCs w:val="24"/>
                <w:lang w:eastAsia="ru-RU"/>
              </w:rPr>
            </w:pPr>
            <w:r w:rsidRPr="0062686B">
              <w:rPr>
                <w:bCs/>
                <w:color w:val="000000"/>
                <w:szCs w:val="24"/>
                <w:lang w:eastAsia="ru-RU"/>
              </w:rPr>
              <w:t>Господарський комплекс України, його структура і трансформація в ринкових умовах</w:t>
            </w:r>
          </w:p>
        </w:tc>
        <w:tc>
          <w:tcPr>
            <w:tcW w:w="992" w:type="dxa"/>
            <w:shd w:val="clear" w:color="auto" w:fill="auto"/>
          </w:tcPr>
          <w:p w14:paraId="16EBE50E" w14:textId="77777777" w:rsidR="001F146F" w:rsidRPr="00B75440" w:rsidRDefault="001F146F" w:rsidP="003D0DCC">
            <w:pPr>
              <w:spacing w:line="216" w:lineRule="auto"/>
              <w:jc w:val="center"/>
              <w:rPr>
                <w:szCs w:val="24"/>
              </w:rPr>
            </w:pPr>
            <w:r w:rsidRPr="00B75440">
              <w:rPr>
                <w:szCs w:val="24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72BF0FB1" w14:textId="77777777" w:rsidR="001F146F" w:rsidRPr="004319C7" w:rsidRDefault="001F146F" w:rsidP="003D0DCC">
            <w:pPr>
              <w:ind w:firstLine="567"/>
              <w:jc w:val="both"/>
              <w:rPr>
                <w:color w:val="000000"/>
                <w:szCs w:val="24"/>
                <w:lang w:eastAsia="ru-RU"/>
              </w:rPr>
            </w:pPr>
            <w:r w:rsidRPr="0062686B">
              <w:rPr>
                <w:color w:val="000000"/>
                <w:szCs w:val="24"/>
                <w:lang w:eastAsia="ru-RU"/>
              </w:rPr>
              <w:t>Суть господарського комплексу.</w:t>
            </w:r>
            <w:r w:rsidRPr="004319C7">
              <w:rPr>
                <w:color w:val="000000"/>
                <w:szCs w:val="24"/>
                <w:lang w:eastAsia="ru-RU"/>
              </w:rPr>
              <w:t xml:space="preserve"> </w:t>
            </w:r>
            <w:r w:rsidRPr="0062686B">
              <w:rPr>
                <w:color w:val="000000"/>
                <w:szCs w:val="24"/>
                <w:lang w:eastAsia="ru-RU"/>
              </w:rPr>
              <w:t>Народн</w:t>
            </w:r>
            <w:r w:rsidRPr="004319C7">
              <w:rPr>
                <w:color w:val="000000"/>
                <w:szCs w:val="24"/>
                <w:lang w:eastAsia="ru-RU"/>
              </w:rPr>
              <w:t>огосподарський комплекс України</w:t>
            </w:r>
            <w:r>
              <w:rPr>
                <w:color w:val="000000"/>
                <w:szCs w:val="24"/>
                <w:lang w:eastAsia="ru-RU"/>
              </w:rPr>
              <w:t xml:space="preserve">. Місце та роль галузі туризму та гостинності у </w:t>
            </w:r>
            <w:r w:rsidRPr="004319C7">
              <w:rPr>
                <w:color w:val="000000"/>
                <w:szCs w:val="24"/>
                <w:lang w:eastAsia="ru-RU"/>
              </w:rPr>
              <w:t>господарськ</w:t>
            </w:r>
            <w:r>
              <w:rPr>
                <w:color w:val="000000"/>
                <w:szCs w:val="24"/>
                <w:lang w:eastAsia="ru-RU"/>
              </w:rPr>
              <w:t>ому</w:t>
            </w:r>
            <w:r w:rsidRPr="004319C7">
              <w:rPr>
                <w:color w:val="000000"/>
                <w:szCs w:val="24"/>
                <w:lang w:eastAsia="ru-RU"/>
              </w:rPr>
              <w:t xml:space="preserve"> комплекс</w:t>
            </w:r>
            <w:r>
              <w:rPr>
                <w:color w:val="000000"/>
                <w:szCs w:val="24"/>
                <w:lang w:eastAsia="ru-RU"/>
              </w:rPr>
              <w:t>і</w:t>
            </w:r>
            <w:r w:rsidRPr="004319C7">
              <w:rPr>
                <w:color w:val="000000"/>
                <w:szCs w:val="24"/>
                <w:lang w:eastAsia="ru-RU"/>
              </w:rPr>
              <w:t xml:space="preserve"> України</w:t>
            </w:r>
          </w:p>
        </w:tc>
        <w:tc>
          <w:tcPr>
            <w:tcW w:w="1984" w:type="dxa"/>
            <w:shd w:val="clear" w:color="auto" w:fill="auto"/>
          </w:tcPr>
          <w:p w14:paraId="26C9EFB0" w14:textId="77777777" w:rsidR="001F146F" w:rsidRPr="0068009C" w:rsidRDefault="001F146F" w:rsidP="003D0DC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 xml:space="preserve">Презентації в </w:t>
            </w:r>
          </w:p>
          <w:p w14:paraId="2BFD0C7A" w14:textId="77777777" w:rsidR="001F146F" w:rsidRPr="0068009C" w:rsidRDefault="001F146F" w:rsidP="003D0DC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PowerPoint.</w:t>
            </w:r>
          </w:p>
          <w:p w14:paraId="25D4807C" w14:textId="77777777" w:rsidR="001F146F" w:rsidRPr="0068009C" w:rsidRDefault="001F146F" w:rsidP="003D0DCC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6451D88E" w14:textId="77777777" w:rsidR="001F146F" w:rsidRPr="0068009C" w:rsidRDefault="001F146F" w:rsidP="003D0DCC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Аналіз ситуацій.</w:t>
            </w:r>
          </w:p>
          <w:p w14:paraId="32EDB2AD" w14:textId="77777777" w:rsidR="001F146F" w:rsidRPr="0068009C" w:rsidRDefault="001F146F" w:rsidP="003D0DCC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63EC70AF" w14:textId="77777777" w:rsidR="001F146F" w:rsidRPr="0068009C" w:rsidRDefault="001F146F" w:rsidP="003D0DC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1F146F" w:rsidRPr="00B75440" w14:paraId="779D6998" w14:textId="77777777" w:rsidTr="003D0DCC">
        <w:tc>
          <w:tcPr>
            <w:tcW w:w="421" w:type="dxa"/>
            <w:shd w:val="clear" w:color="auto" w:fill="auto"/>
          </w:tcPr>
          <w:p w14:paraId="5CFAF70F" w14:textId="77777777" w:rsidR="001F146F" w:rsidRDefault="001F146F" w:rsidP="003D0DCC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22E4EF0A" w14:textId="77777777" w:rsidR="001F146F" w:rsidRPr="004319C7" w:rsidRDefault="001F146F" w:rsidP="003D0DCC">
            <w:pPr>
              <w:spacing w:line="216" w:lineRule="auto"/>
              <w:rPr>
                <w:bCs/>
                <w:color w:val="000000"/>
                <w:szCs w:val="24"/>
                <w:lang w:eastAsia="ru-RU"/>
              </w:rPr>
            </w:pPr>
            <w:r w:rsidRPr="0062686B">
              <w:rPr>
                <w:bCs/>
                <w:color w:val="000000"/>
                <w:szCs w:val="24"/>
                <w:lang w:eastAsia="ru-RU"/>
              </w:rPr>
              <w:t xml:space="preserve">Природний та </w:t>
            </w:r>
            <w:proofErr w:type="spellStart"/>
            <w:r w:rsidRPr="0062686B">
              <w:rPr>
                <w:bCs/>
                <w:color w:val="000000"/>
                <w:szCs w:val="24"/>
                <w:lang w:eastAsia="ru-RU"/>
              </w:rPr>
              <w:t>трудоресурсний</w:t>
            </w:r>
            <w:proofErr w:type="spellEnd"/>
            <w:r w:rsidRPr="0062686B">
              <w:rPr>
                <w:bCs/>
                <w:color w:val="000000"/>
                <w:szCs w:val="24"/>
                <w:lang w:eastAsia="ru-RU"/>
              </w:rPr>
              <w:t xml:space="preserve"> потенціал України</w:t>
            </w:r>
          </w:p>
        </w:tc>
        <w:tc>
          <w:tcPr>
            <w:tcW w:w="992" w:type="dxa"/>
            <w:shd w:val="clear" w:color="auto" w:fill="auto"/>
          </w:tcPr>
          <w:p w14:paraId="43B329D9" w14:textId="77777777" w:rsidR="001F146F" w:rsidRPr="00B75440" w:rsidRDefault="001F146F" w:rsidP="003D0DCC">
            <w:pPr>
              <w:spacing w:line="216" w:lineRule="auto"/>
              <w:jc w:val="center"/>
              <w:rPr>
                <w:szCs w:val="24"/>
              </w:rPr>
            </w:pPr>
            <w:r w:rsidRPr="00B75440">
              <w:rPr>
                <w:szCs w:val="24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4B595428" w14:textId="77777777" w:rsidR="001F146F" w:rsidRPr="004319C7" w:rsidRDefault="001F146F" w:rsidP="003D0DCC">
            <w:pPr>
              <w:ind w:firstLine="567"/>
              <w:jc w:val="both"/>
              <w:rPr>
                <w:color w:val="000000"/>
                <w:szCs w:val="24"/>
                <w:lang w:eastAsia="ru-RU"/>
              </w:rPr>
            </w:pPr>
            <w:r w:rsidRPr="0062686B">
              <w:rPr>
                <w:color w:val="000000"/>
                <w:szCs w:val="24"/>
                <w:lang w:eastAsia="ru-RU"/>
              </w:rPr>
              <w:t>Природні передумови</w:t>
            </w:r>
            <w:r w:rsidRPr="004319C7">
              <w:rPr>
                <w:color w:val="000000"/>
                <w:szCs w:val="24"/>
                <w:lang w:eastAsia="ru-RU"/>
              </w:rPr>
              <w:t xml:space="preserve"> ведення туристичного бізнесу та підприємств гостинності</w:t>
            </w:r>
            <w:r w:rsidRPr="0062686B">
              <w:rPr>
                <w:color w:val="000000"/>
                <w:szCs w:val="24"/>
                <w:lang w:eastAsia="ru-RU"/>
              </w:rPr>
              <w:t>.</w:t>
            </w:r>
            <w:r w:rsidRPr="004319C7">
              <w:rPr>
                <w:color w:val="000000"/>
                <w:szCs w:val="24"/>
                <w:lang w:eastAsia="ru-RU"/>
              </w:rPr>
              <w:t xml:space="preserve"> </w:t>
            </w:r>
            <w:r w:rsidRPr="0062686B">
              <w:rPr>
                <w:color w:val="000000"/>
                <w:szCs w:val="24"/>
                <w:lang w:eastAsia="ru-RU"/>
              </w:rPr>
              <w:t>Природно-ресурсний потенціал України.</w:t>
            </w:r>
            <w:r w:rsidRPr="004319C7">
              <w:rPr>
                <w:color w:val="000000"/>
                <w:szCs w:val="24"/>
                <w:lang w:eastAsia="ru-RU"/>
              </w:rPr>
              <w:t xml:space="preserve"> </w:t>
            </w:r>
            <w:r w:rsidRPr="0062686B">
              <w:rPr>
                <w:color w:val="000000"/>
                <w:szCs w:val="24"/>
                <w:lang w:eastAsia="ru-RU"/>
              </w:rPr>
              <w:t>Демографічні передумови розміщення продуктивних сил.</w:t>
            </w:r>
            <w:r w:rsidRPr="004319C7">
              <w:rPr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2686B">
              <w:rPr>
                <w:color w:val="000000"/>
                <w:szCs w:val="24"/>
                <w:lang w:eastAsia="ru-RU"/>
              </w:rPr>
              <w:t>Трудоресурсний</w:t>
            </w:r>
            <w:proofErr w:type="spellEnd"/>
            <w:r w:rsidRPr="0062686B">
              <w:rPr>
                <w:color w:val="000000"/>
                <w:szCs w:val="24"/>
                <w:lang w:eastAsia="ru-RU"/>
              </w:rPr>
              <w:t xml:space="preserve"> потенціал</w:t>
            </w:r>
          </w:p>
        </w:tc>
        <w:tc>
          <w:tcPr>
            <w:tcW w:w="1984" w:type="dxa"/>
            <w:shd w:val="clear" w:color="auto" w:fill="auto"/>
          </w:tcPr>
          <w:p w14:paraId="3CFE52B4" w14:textId="77777777" w:rsidR="001F146F" w:rsidRPr="0068009C" w:rsidRDefault="001F146F" w:rsidP="003D0DC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 xml:space="preserve">Презентації в </w:t>
            </w:r>
          </w:p>
          <w:p w14:paraId="03B7AADF" w14:textId="77777777" w:rsidR="001F146F" w:rsidRPr="0068009C" w:rsidRDefault="001F146F" w:rsidP="003D0DC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PowerPoint.</w:t>
            </w:r>
          </w:p>
          <w:p w14:paraId="3822DA92" w14:textId="77777777" w:rsidR="001F146F" w:rsidRPr="0068009C" w:rsidRDefault="001F146F" w:rsidP="003D0DCC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2C27D74D" w14:textId="77777777" w:rsidR="001F146F" w:rsidRPr="0068009C" w:rsidRDefault="001F146F" w:rsidP="003D0DCC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Аналіз ситуацій.</w:t>
            </w:r>
          </w:p>
          <w:p w14:paraId="0F7B6AA9" w14:textId="77777777" w:rsidR="001F146F" w:rsidRPr="0068009C" w:rsidRDefault="001F146F" w:rsidP="003D0DCC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0CB78607" w14:textId="77777777" w:rsidR="001F146F" w:rsidRPr="0068009C" w:rsidRDefault="001F146F" w:rsidP="003D0DC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1F146F" w:rsidRPr="00B75440" w14:paraId="742ADD92" w14:textId="77777777" w:rsidTr="003D0DCC">
        <w:tc>
          <w:tcPr>
            <w:tcW w:w="421" w:type="dxa"/>
            <w:shd w:val="clear" w:color="auto" w:fill="auto"/>
          </w:tcPr>
          <w:p w14:paraId="6CE8EF1E" w14:textId="77777777" w:rsidR="001F146F" w:rsidRDefault="001F146F" w:rsidP="003D0DCC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3F2A3853" w14:textId="77777777" w:rsidR="001F146F" w:rsidRPr="004319C7" w:rsidRDefault="001F146F" w:rsidP="003D0DCC">
            <w:pPr>
              <w:spacing w:line="216" w:lineRule="auto"/>
              <w:rPr>
                <w:bCs/>
                <w:color w:val="000000"/>
                <w:szCs w:val="24"/>
                <w:lang w:eastAsia="ru-RU"/>
              </w:rPr>
            </w:pPr>
            <w:r w:rsidRPr="0062686B">
              <w:rPr>
                <w:bCs/>
                <w:color w:val="000000"/>
                <w:szCs w:val="24"/>
                <w:lang w:eastAsia="ru-RU"/>
              </w:rPr>
              <w:t xml:space="preserve">Економічні основи </w:t>
            </w:r>
            <w:r w:rsidRPr="0062686B">
              <w:rPr>
                <w:bCs/>
                <w:color w:val="000000"/>
                <w:szCs w:val="24"/>
                <w:lang w:eastAsia="ru-RU"/>
              </w:rPr>
              <w:lastRenderedPageBreak/>
              <w:t>організації регіональних фондів туризму</w:t>
            </w:r>
          </w:p>
        </w:tc>
        <w:tc>
          <w:tcPr>
            <w:tcW w:w="992" w:type="dxa"/>
            <w:shd w:val="clear" w:color="auto" w:fill="auto"/>
          </w:tcPr>
          <w:p w14:paraId="51BFADAE" w14:textId="77777777" w:rsidR="001F146F" w:rsidRPr="00B75440" w:rsidRDefault="001F146F" w:rsidP="003D0DCC">
            <w:pPr>
              <w:spacing w:line="216" w:lineRule="auto"/>
              <w:jc w:val="center"/>
              <w:rPr>
                <w:szCs w:val="24"/>
              </w:rPr>
            </w:pPr>
            <w:r w:rsidRPr="00B75440">
              <w:rPr>
                <w:szCs w:val="24"/>
              </w:rPr>
              <w:lastRenderedPageBreak/>
              <w:t>2/2</w:t>
            </w:r>
          </w:p>
        </w:tc>
        <w:tc>
          <w:tcPr>
            <w:tcW w:w="4820" w:type="dxa"/>
            <w:shd w:val="clear" w:color="auto" w:fill="auto"/>
          </w:tcPr>
          <w:p w14:paraId="4176CAC5" w14:textId="77777777" w:rsidR="001F146F" w:rsidRPr="004319C7" w:rsidRDefault="001F146F" w:rsidP="003D0DCC">
            <w:pPr>
              <w:ind w:firstLine="567"/>
              <w:jc w:val="both"/>
              <w:rPr>
                <w:color w:val="000000"/>
                <w:szCs w:val="24"/>
                <w:lang w:eastAsia="ru-RU"/>
              </w:rPr>
            </w:pPr>
            <w:r w:rsidRPr="0062686B">
              <w:rPr>
                <w:color w:val="000000"/>
                <w:szCs w:val="24"/>
                <w:lang w:eastAsia="ru-RU"/>
              </w:rPr>
              <w:t>Суть і класифікація міжгалузевих комплексів.</w:t>
            </w:r>
            <w:r w:rsidRPr="004319C7">
              <w:rPr>
                <w:color w:val="000000"/>
                <w:szCs w:val="24"/>
                <w:lang w:eastAsia="ru-RU"/>
              </w:rPr>
              <w:t xml:space="preserve"> </w:t>
            </w:r>
            <w:r w:rsidRPr="0062686B">
              <w:rPr>
                <w:color w:val="000000"/>
                <w:szCs w:val="24"/>
                <w:lang w:eastAsia="ru-RU"/>
              </w:rPr>
              <w:t xml:space="preserve">Паливно-енергетичний, </w:t>
            </w:r>
            <w:r w:rsidRPr="0062686B">
              <w:rPr>
                <w:color w:val="000000"/>
                <w:szCs w:val="24"/>
                <w:lang w:eastAsia="ru-RU"/>
              </w:rPr>
              <w:lastRenderedPageBreak/>
              <w:t xml:space="preserve">металургійний, машинобудівний, </w:t>
            </w:r>
            <w:proofErr w:type="spellStart"/>
            <w:r w:rsidRPr="0062686B">
              <w:rPr>
                <w:color w:val="000000"/>
                <w:szCs w:val="24"/>
                <w:lang w:eastAsia="ru-RU"/>
              </w:rPr>
              <w:t>хіміко-лісовий</w:t>
            </w:r>
            <w:proofErr w:type="spellEnd"/>
            <w:r w:rsidRPr="0062686B">
              <w:rPr>
                <w:color w:val="000000"/>
                <w:szCs w:val="24"/>
                <w:lang w:eastAsia="ru-RU"/>
              </w:rPr>
              <w:t>, будівельний</w:t>
            </w:r>
            <w:r w:rsidRPr="004319C7">
              <w:rPr>
                <w:color w:val="000000"/>
                <w:szCs w:val="24"/>
                <w:lang w:eastAsia="ru-RU"/>
              </w:rPr>
              <w:t xml:space="preserve"> </w:t>
            </w:r>
            <w:r w:rsidRPr="0062686B">
              <w:rPr>
                <w:color w:val="000000"/>
                <w:szCs w:val="24"/>
                <w:lang w:eastAsia="ru-RU"/>
              </w:rPr>
              <w:t>комплекси</w:t>
            </w:r>
            <w:r>
              <w:rPr>
                <w:color w:val="000000"/>
                <w:szCs w:val="24"/>
                <w:lang w:eastAsia="ru-RU"/>
              </w:rPr>
              <w:t>.</w:t>
            </w:r>
            <w:r w:rsidRPr="0062686B"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2686B">
              <w:rPr>
                <w:color w:val="000000"/>
                <w:szCs w:val="24"/>
                <w:lang w:eastAsia="ru-RU"/>
              </w:rPr>
              <w:t>Комплекс галузей легкої промисловості.</w:t>
            </w:r>
            <w:r w:rsidRPr="004319C7">
              <w:rPr>
                <w:color w:val="000000"/>
                <w:szCs w:val="24"/>
                <w:lang w:eastAsia="ru-RU"/>
              </w:rPr>
              <w:t xml:space="preserve"> </w:t>
            </w:r>
            <w:r w:rsidRPr="0062686B">
              <w:rPr>
                <w:color w:val="000000"/>
                <w:szCs w:val="24"/>
                <w:lang w:eastAsia="ru-RU"/>
              </w:rPr>
              <w:t>Агропромисловий комплекс.</w:t>
            </w:r>
            <w:r w:rsidRPr="004319C7">
              <w:rPr>
                <w:color w:val="000000"/>
                <w:szCs w:val="24"/>
                <w:lang w:eastAsia="ru-RU"/>
              </w:rPr>
              <w:t xml:space="preserve"> </w:t>
            </w:r>
            <w:r w:rsidRPr="0062686B">
              <w:rPr>
                <w:color w:val="000000"/>
                <w:szCs w:val="24"/>
                <w:lang w:eastAsia="ru-RU"/>
              </w:rPr>
              <w:t>Рекреаційний комплекс</w:t>
            </w:r>
          </w:p>
        </w:tc>
        <w:tc>
          <w:tcPr>
            <w:tcW w:w="1984" w:type="dxa"/>
            <w:shd w:val="clear" w:color="auto" w:fill="auto"/>
          </w:tcPr>
          <w:p w14:paraId="054DCA40" w14:textId="77777777" w:rsidR="001F146F" w:rsidRPr="0068009C" w:rsidRDefault="001F146F" w:rsidP="003D0DC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lastRenderedPageBreak/>
              <w:t xml:space="preserve">Презентації в </w:t>
            </w:r>
          </w:p>
          <w:p w14:paraId="1454B532" w14:textId="77777777" w:rsidR="001F146F" w:rsidRPr="0068009C" w:rsidRDefault="001F146F" w:rsidP="003D0DC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PowerPoint.</w:t>
            </w:r>
          </w:p>
          <w:p w14:paraId="10B7FEA2" w14:textId="77777777" w:rsidR="001F146F" w:rsidRPr="0068009C" w:rsidRDefault="001F146F" w:rsidP="003D0DCC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lastRenderedPageBreak/>
              <w:t>Практичні вправи.</w:t>
            </w:r>
          </w:p>
          <w:p w14:paraId="7DB03A8E" w14:textId="77777777" w:rsidR="001F146F" w:rsidRPr="0068009C" w:rsidRDefault="001F146F" w:rsidP="003D0DCC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Аналіз ситуацій.</w:t>
            </w:r>
          </w:p>
          <w:p w14:paraId="6CC35225" w14:textId="77777777" w:rsidR="001F146F" w:rsidRPr="0068009C" w:rsidRDefault="001F146F" w:rsidP="003D0DCC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1C333953" w14:textId="77777777" w:rsidR="001F146F" w:rsidRPr="0068009C" w:rsidRDefault="001F146F" w:rsidP="003D0DC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1F146F" w:rsidRPr="00B75440" w14:paraId="01477C90" w14:textId="77777777" w:rsidTr="003D0DCC">
        <w:tc>
          <w:tcPr>
            <w:tcW w:w="421" w:type="dxa"/>
            <w:shd w:val="clear" w:color="auto" w:fill="auto"/>
          </w:tcPr>
          <w:p w14:paraId="2B8321A0" w14:textId="77777777" w:rsidR="001F146F" w:rsidRDefault="001F146F" w:rsidP="003D0DCC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1984" w:type="dxa"/>
            <w:shd w:val="clear" w:color="auto" w:fill="auto"/>
          </w:tcPr>
          <w:p w14:paraId="60ADCD11" w14:textId="77777777" w:rsidR="001F146F" w:rsidRPr="004319C7" w:rsidRDefault="001F146F" w:rsidP="003D0DCC">
            <w:pPr>
              <w:spacing w:line="216" w:lineRule="auto"/>
              <w:rPr>
                <w:bCs/>
                <w:color w:val="000000"/>
                <w:szCs w:val="24"/>
                <w:lang w:eastAsia="ru-RU"/>
              </w:rPr>
            </w:pPr>
            <w:r w:rsidRPr="0062686B">
              <w:rPr>
                <w:bCs/>
                <w:color w:val="000000"/>
                <w:szCs w:val="24"/>
                <w:lang w:eastAsia="ru-RU"/>
              </w:rPr>
              <w:t>Економіка регіонів України: стан та перспективи розвитку</w:t>
            </w:r>
          </w:p>
        </w:tc>
        <w:tc>
          <w:tcPr>
            <w:tcW w:w="992" w:type="dxa"/>
            <w:shd w:val="clear" w:color="auto" w:fill="auto"/>
          </w:tcPr>
          <w:p w14:paraId="06A0EC22" w14:textId="77777777" w:rsidR="001F146F" w:rsidRPr="00B75440" w:rsidRDefault="001F146F" w:rsidP="003D0DCC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B75440">
              <w:rPr>
                <w:szCs w:val="24"/>
              </w:rPr>
              <w:t>/</w:t>
            </w:r>
            <w:r>
              <w:rPr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668F777E" w14:textId="77777777" w:rsidR="001F146F" w:rsidRPr="004319C7" w:rsidRDefault="001F146F" w:rsidP="003D0DCC">
            <w:pPr>
              <w:ind w:firstLine="567"/>
              <w:jc w:val="both"/>
              <w:rPr>
                <w:color w:val="000000"/>
                <w:szCs w:val="24"/>
                <w:lang w:eastAsia="ru-RU"/>
              </w:rPr>
            </w:pPr>
            <w:r w:rsidRPr="0062686B">
              <w:rPr>
                <w:color w:val="000000"/>
                <w:szCs w:val="24"/>
                <w:lang w:eastAsia="ru-RU"/>
              </w:rPr>
              <w:t>Сучасне економічне районування України</w:t>
            </w:r>
            <w:r w:rsidRPr="004319C7">
              <w:rPr>
                <w:color w:val="000000"/>
                <w:szCs w:val="24"/>
                <w:lang w:eastAsia="ru-RU"/>
              </w:rPr>
              <w:t xml:space="preserve">. </w:t>
            </w:r>
            <w:r w:rsidRPr="0062686B">
              <w:rPr>
                <w:color w:val="000000"/>
                <w:szCs w:val="24"/>
                <w:lang w:eastAsia="ru-RU"/>
              </w:rPr>
              <w:t>Центрально</w:t>
            </w:r>
            <w:r w:rsidRPr="004319C7">
              <w:rPr>
                <w:color w:val="000000"/>
                <w:szCs w:val="24"/>
                <w:lang w:eastAsia="ru-RU"/>
              </w:rPr>
              <w:t>-</w:t>
            </w:r>
            <w:r w:rsidRPr="0062686B">
              <w:rPr>
                <w:color w:val="000000"/>
                <w:szCs w:val="24"/>
                <w:lang w:eastAsia="ru-RU"/>
              </w:rPr>
              <w:t>український економічний район</w:t>
            </w:r>
            <w:r w:rsidRPr="004319C7">
              <w:rPr>
                <w:color w:val="000000"/>
                <w:szCs w:val="24"/>
                <w:lang w:eastAsia="ru-RU"/>
              </w:rPr>
              <w:t xml:space="preserve">. </w:t>
            </w:r>
            <w:r w:rsidRPr="0062686B">
              <w:rPr>
                <w:color w:val="000000"/>
                <w:szCs w:val="24"/>
                <w:lang w:eastAsia="ru-RU"/>
              </w:rPr>
              <w:t>Західноукраїнський економічний район</w:t>
            </w:r>
            <w:r w:rsidRPr="004319C7">
              <w:rPr>
                <w:color w:val="000000"/>
                <w:szCs w:val="24"/>
                <w:lang w:eastAsia="ru-RU"/>
              </w:rPr>
              <w:t xml:space="preserve">. </w:t>
            </w:r>
            <w:r w:rsidRPr="0062686B">
              <w:rPr>
                <w:color w:val="000000"/>
                <w:szCs w:val="24"/>
                <w:lang w:eastAsia="ru-RU"/>
              </w:rPr>
              <w:t>Донецько-Придніпровський економічний район</w:t>
            </w:r>
            <w:r w:rsidRPr="004319C7">
              <w:rPr>
                <w:color w:val="000000"/>
                <w:szCs w:val="24"/>
                <w:lang w:eastAsia="ru-RU"/>
              </w:rPr>
              <w:t xml:space="preserve">. </w:t>
            </w:r>
            <w:r w:rsidRPr="0062686B">
              <w:rPr>
                <w:color w:val="000000"/>
                <w:szCs w:val="24"/>
                <w:lang w:eastAsia="ru-RU"/>
              </w:rPr>
              <w:t>Північно-східний економічний район</w:t>
            </w:r>
            <w:r w:rsidRPr="004319C7">
              <w:rPr>
                <w:color w:val="000000"/>
                <w:szCs w:val="24"/>
                <w:lang w:eastAsia="ru-RU"/>
              </w:rPr>
              <w:t xml:space="preserve">. </w:t>
            </w:r>
            <w:r w:rsidRPr="0062686B">
              <w:rPr>
                <w:color w:val="000000"/>
                <w:szCs w:val="24"/>
                <w:lang w:eastAsia="ru-RU"/>
              </w:rPr>
              <w:t>Причорноморський (Південний) економічний район</w:t>
            </w:r>
          </w:p>
        </w:tc>
        <w:tc>
          <w:tcPr>
            <w:tcW w:w="1984" w:type="dxa"/>
            <w:shd w:val="clear" w:color="auto" w:fill="auto"/>
          </w:tcPr>
          <w:p w14:paraId="28E7FDE2" w14:textId="77777777" w:rsidR="001F146F" w:rsidRPr="0068009C" w:rsidRDefault="001F146F" w:rsidP="003D0DC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 xml:space="preserve">Презентації в </w:t>
            </w:r>
          </w:p>
          <w:p w14:paraId="67038A29" w14:textId="77777777" w:rsidR="001F146F" w:rsidRPr="0068009C" w:rsidRDefault="001F146F" w:rsidP="003D0DC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PowerPoint.</w:t>
            </w:r>
          </w:p>
          <w:p w14:paraId="0DD8368B" w14:textId="77777777" w:rsidR="001F146F" w:rsidRPr="0068009C" w:rsidRDefault="001F146F" w:rsidP="003D0DCC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3AB11856" w14:textId="77777777" w:rsidR="001F146F" w:rsidRPr="0068009C" w:rsidRDefault="001F146F" w:rsidP="003D0DCC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Аналіз ситуацій.</w:t>
            </w:r>
          </w:p>
          <w:p w14:paraId="36FF6AAB" w14:textId="77777777" w:rsidR="001F146F" w:rsidRPr="0068009C" w:rsidRDefault="001F146F" w:rsidP="003D0DCC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7FABEA46" w14:textId="77777777" w:rsidR="001F146F" w:rsidRPr="0068009C" w:rsidRDefault="001F146F" w:rsidP="003D0DC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</w:tbl>
    <w:p w14:paraId="5A5ED9ED" w14:textId="77777777" w:rsidR="00ED7BA0" w:rsidRPr="00A604E4" w:rsidRDefault="00ED7BA0" w:rsidP="00ED7BA0">
      <w:pPr>
        <w:spacing w:line="276" w:lineRule="auto"/>
        <w:ind w:left="4248" w:firstLine="708"/>
        <w:jc w:val="both"/>
      </w:pPr>
      <w:bookmarkStart w:id="0" w:name="_GoBack"/>
      <w:bookmarkEnd w:id="0"/>
      <w:r w:rsidRPr="00A604E4">
        <w:br w:type="page"/>
      </w:r>
    </w:p>
    <w:p w14:paraId="236004C7" w14:textId="77777777"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14:paraId="53F3AEB2" w14:textId="77777777" w:rsidR="00D36C8F" w:rsidRPr="00D36C8F" w:rsidRDefault="00D36C8F" w:rsidP="00D36C8F">
      <w:pPr>
        <w:spacing w:line="276" w:lineRule="auto"/>
        <w:ind w:left="284"/>
        <w:rPr>
          <w:b/>
          <w:szCs w:val="24"/>
        </w:rPr>
      </w:pPr>
      <w:r w:rsidRPr="00D36C8F">
        <w:rPr>
          <w:b/>
          <w:szCs w:val="24"/>
        </w:rPr>
        <w:t xml:space="preserve">Основна </w:t>
      </w:r>
    </w:p>
    <w:p w14:paraId="4681CABD" w14:textId="77777777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 w:rsidRPr="00D36C8F">
        <w:rPr>
          <w:szCs w:val="24"/>
        </w:rPr>
        <w:t>1. Конституція України. – К.: Юридична л-ра, 1996</w:t>
      </w:r>
    </w:p>
    <w:p w14:paraId="7B5E6262" w14:textId="42C3EF69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 w:rsidRPr="00D36C8F">
        <w:rPr>
          <w:szCs w:val="24"/>
        </w:rPr>
        <w:t xml:space="preserve">2. Закон України </w:t>
      </w:r>
      <w:proofErr w:type="spellStart"/>
      <w:r w:rsidRPr="00D36C8F">
        <w:rPr>
          <w:szCs w:val="24"/>
        </w:rPr>
        <w:t>„Про</w:t>
      </w:r>
      <w:proofErr w:type="spellEnd"/>
      <w:r w:rsidRPr="00D36C8F">
        <w:rPr>
          <w:szCs w:val="24"/>
        </w:rPr>
        <w:t xml:space="preserve"> інвестиційну діяльність”. – К.: Парламентське видавництво, 2000. –15с.</w:t>
      </w:r>
    </w:p>
    <w:p w14:paraId="3719D312" w14:textId="71C468E8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 w:rsidRPr="00D36C8F">
        <w:rPr>
          <w:szCs w:val="24"/>
        </w:rPr>
        <w:t xml:space="preserve">3. Закон України </w:t>
      </w:r>
      <w:proofErr w:type="spellStart"/>
      <w:r w:rsidRPr="00D36C8F">
        <w:rPr>
          <w:szCs w:val="24"/>
        </w:rPr>
        <w:t>„Про</w:t>
      </w:r>
      <w:proofErr w:type="spellEnd"/>
      <w:r w:rsidRPr="00D36C8F">
        <w:rPr>
          <w:szCs w:val="24"/>
        </w:rPr>
        <w:t xml:space="preserve"> місцеве самоврядування в Україні”. – К.: Парламентське видавництво, 1999. – 78с.</w:t>
      </w:r>
    </w:p>
    <w:p w14:paraId="43165BFD" w14:textId="77777777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 w:rsidRPr="00D36C8F">
        <w:rPr>
          <w:szCs w:val="24"/>
        </w:rPr>
        <w:t>5. Концепція державної регіональної політики.</w:t>
      </w:r>
    </w:p>
    <w:p w14:paraId="2CE5D832" w14:textId="7AE5CD0D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6</w:t>
      </w:r>
      <w:r w:rsidRPr="00D36C8F">
        <w:rPr>
          <w:szCs w:val="24"/>
        </w:rPr>
        <w:t>. Географічна енциклопедія України: в 3-х т. /</w:t>
      </w:r>
      <w:proofErr w:type="spellStart"/>
      <w:r w:rsidRPr="00D36C8F">
        <w:rPr>
          <w:szCs w:val="24"/>
        </w:rPr>
        <w:t>Редкол</w:t>
      </w:r>
      <w:proofErr w:type="spellEnd"/>
      <w:r w:rsidRPr="00D36C8F">
        <w:rPr>
          <w:szCs w:val="24"/>
        </w:rPr>
        <w:t xml:space="preserve">.: О.М. </w:t>
      </w:r>
      <w:proofErr w:type="spellStart"/>
      <w:r w:rsidRPr="00D36C8F">
        <w:rPr>
          <w:szCs w:val="24"/>
        </w:rPr>
        <w:t>Маринич</w:t>
      </w:r>
      <w:proofErr w:type="spellEnd"/>
      <w:r w:rsidRPr="00D36C8F">
        <w:rPr>
          <w:szCs w:val="24"/>
        </w:rPr>
        <w:t xml:space="preserve"> (</w:t>
      </w:r>
      <w:proofErr w:type="spellStart"/>
      <w:r w:rsidRPr="00D36C8F">
        <w:rPr>
          <w:szCs w:val="24"/>
        </w:rPr>
        <w:t>відповід</w:t>
      </w:r>
      <w:proofErr w:type="spellEnd"/>
      <w:r w:rsidRPr="00D36C8F">
        <w:rPr>
          <w:szCs w:val="24"/>
        </w:rPr>
        <w:t xml:space="preserve">. ред.) та ін. </w:t>
      </w:r>
    </w:p>
    <w:p w14:paraId="738A8A8E" w14:textId="16F97D5A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7</w:t>
      </w:r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Білявський</w:t>
      </w:r>
      <w:proofErr w:type="spellEnd"/>
      <w:r w:rsidRPr="00D36C8F">
        <w:rPr>
          <w:szCs w:val="24"/>
        </w:rPr>
        <w:t xml:space="preserve"> Г. О Основи екології. Підручник / Г. О. </w:t>
      </w:r>
      <w:proofErr w:type="spellStart"/>
      <w:r w:rsidRPr="00D36C8F">
        <w:rPr>
          <w:szCs w:val="24"/>
        </w:rPr>
        <w:t>Білявський</w:t>
      </w:r>
      <w:proofErr w:type="spellEnd"/>
      <w:r w:rsidRPr="00D36C8F">
        <w:rPr>
          <w:szCs w:val="24"/>
        </w:rPr>
        <w:t xml:space="preserve">, Р. С. </w:t>
      </w:r>
      <w:proofErr w:type="spellStart"/>
      <w:r w:rsidRPr="00D36C8F">
        <w:rPr>
          <w:szCs w:val="24"/>
        </w:rPr>
        <w:t>Фурдуй</w:t>
      </w:r>
      <w:proofErr w:type="spellEnd"/>
      <w:r w:rsidRPr="00D36C8F">
        <w:rPr>
          <w:szCs w:val="24"/>
        </w:rPr>
        <w:t xml:space="preserve">. І. Ю. </w:t>
      </w:r>
      <w:proofErr w:type="spellStart"/>
      <w:r w:rsidRPr="00D36C8F">
        <w:rPr>
          <w:szCs w:val="24"/>
        </w:rPr>
        <w:t>Костіков</w:t>
      </w:r>
      <w:proofErr w:type="spellEnd"/>
      <w:r w:rsidRPr="00D36C8F">
        <w:rPr>
          <w:szCs w:val="24"/>
        </w:rPr>
        <w:t>. – К.: Либідь, 2004. – 408 с.</w:t>
      </w:r>
    </w:p>
    <w:p w14:paraId="71CCC07E" w14:textId="7C4A9CEA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8</w:t>
      </w:r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Лишиленко</w:t>
      </w:r>
      <w:proofErr w:type="spellEnd"/>
      <w:r w:rsidRPr="00D36C8F">
        <w:rPr>
          <w:szCs w:val="24"/>
        </w:rPr>
        <w:t xml:space="preserve"> В. І. Регіональна економіка: Підручник / В. І. </w:t>
      </w:r>
      <w:proofErr w:type="spellStart"/>
      <w:r w:rsidRPr="00D36C8F">
        <w:rPr>
          <w:szCs w:val="24"/>
        </w:rPr>
        <w:t>Лишиленко</w:t>
      </w:r>
      <w:proofErr w:type="spellEnd"/>
      <w:r w:rsidRPr="00D36C8F">
        <w:rPr>
          <w:szCs w:val="24"/>
        </w:rPr>
        <w:t xml:space="preserve"> – К.: Центр учбової літератури, 2009. – 384с.</w:t>
      </w:r>
    </w:p>
    <w:p w14:paraId="5FB218B0" w14:textId="5572B830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9</w:t>
      </w:r>
      <w:r w:rsidRPr="00D36C8F">
        <w:rPr>
          <w:szCs w:val="24"/>
        </w:rPr>
        <w:t xml:space="preserve">. Розміщення продуктивних сил і регіональна економіка Підручник / За ред. В.В. Ковалевського, О.Л. </w:t>
      </w:r>
      <w:proofErr w:type="spellStart"/>
      <w:r w:rsidRPr="00D36C8F">
        <w:rPr>
          <w:szCs w:val="24"/>
        </w:rPr>
        <w:t>Михайлюк</w:t>
      </w:r>
      <w:proofErr w:type="spellEnd"/>
      <w:r w:rsidRPr="00D36C8F">
        <w:rPr>
          <w:szCs w:val="24"/>
        </w:rPr>
        <w:t>, В. Ф. Семенова. – 7-ме вид., стер. – К.: Знання, 2005. –</w:t>
      </w:r>
      <w:r>
        <w:rPr>
          <w:szCs w:val="24"/>
        </w:rPr>
        <w:t xml:space="preserve"> </w:t>
      </w:r>
      <w:r w:rsidRPr="00D36C8F">
        <w:rPr>
          <w:szCs w:val="24"/>
        </w:rPr>
        <w:t>350 с.– (Вища освіта ХХІ століття).</w:t>
      </w:r>
    </w:p>
    <w:p w14:paraId="513F3309" w14:textId="2D10FAF5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 w:rsidRPr="00D36C8F">
        <w:rPr>
          <w:szCs w:val="24"/>
        </w:rPr>
        <w:t>1</w:t>
      </w:r>
      <w:r>
        <w:rPr>
          <w:szCs w:val="24"/>
        </w:rPr>
        <w:t>0</w:t>
      </w:r>
      <w:r w:rsidRPr="00D36C8F">
        <w:rPr>
          <w:szCs w:val="24"/>
        </w:rPr>
        <w:t xml:space="preserve">. Розміщення продуктивних сил України: Підручник / За ред. Є.П. Качана. – К.: ВД </w:t>
      </w:r>
      <w:proofErr w:type="spellStart"/>
      <w:r w:rsidRPr="00D36C8F">
        <w:rPr>
          <w:szCs w:val="24"/>
        </w:rPr>
        <w:t>„Юридична</w:t>
      </w:r>
      <w:proofErr w:type="spellEnd"/>
      <w:r w:rsidRPr="00D36C8F">
        <w:rPr>
          <w:szCs w:val="24"/>
        </w:rPr>
        <w:t xml:space="preserve"> книга”, 2001. – 552 с.</w:t>
      </w:r>
    </w:p>
    <w:p w14:paraId="18DCCB3C" w14:textId="63A1D477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 w:rsidRPr="00D36C8F">
        <w:rPr>
          <w:szCs w:val="24"/>
        </w:rPr>
        <w:t>1</w:t>
      </w:r>
      <w:r>
        <w:rPr>
          <w:szCs w:val="24"/>
        </w:rPr>
        <w:t>1</w:t>
      </w:r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Голіков</w:t>
      </w:r>
      <w:proofErr w:type="spellEnd"/>
      <w:r w:rsidRPr="00D36C8F">
        <w:rPr>
          <w:szCs w:val="24"/>
        </w:rPr>
        <w:t xml:space="preserve"> А. П., </w:t>
      </w:r>
      <w:proofErr w:type="spellStart"/>
      <w:r w:rsidRPr="00D36C8F">
        <w:rPr>
          <w:szCs w:val="24"/>
        </w:rPr>
        <w:t>Дайнеко</w:t>
      </w:r>
      <w:proofErr w:type="spellEnd"/>
      <w:r w:rsidRPr="00D36C8F">
        <w:rPr>
          <w:szCs w:val="24"/>
        </w:rPr>
        <w:t xml:space="preserve"> О. Г. </w:t>
      </w:r>
      <w:proofErr w:type="spellStart"/>
      <w:r w:rsidRPr="00D36C8F">
        <w:rPr>
          <w:szCs w:val="24"/>
        </w:rPr>
        <w:t>Позднякова</w:t>
      </w:r>
      <w:proofErr w:type="spellEnd"/>
      <w:r w:rsidRPr="00D36C8F">
        <w:rPr>
          <w:szCs w:val="24"/>
        </w:rPr>
        <w:t xml:space="preserve"> Л. О. </w:t>
      </w:r>
      <w:proofErr w:type="spellStart"/>
      <w:r w:rsidRPr="00D36C8F">
        <w:rPr>
          <w:szCs w:val="24"/>
        </w:rPr>
        <w:t>Черномас</w:t>
      </w:r>
      <w:proofErr w:type="spellEnd"/>
      <w:r w:rsidRPr="00D36C8F">
        <w:rPr>
          <w:szCs w:val="24"/>
        </w:rPr>
        <w:t xml:space="preserve"> П. О. </w:t>
      </w:r>
      <w:proofErr w:type="spellStart"/>
      <w:r w:rsidRPr="00D36C8F">
        <w:rPr>
          <w:szCs w:val="24"/>
        </w:rPr>
        <w:t>Регоінальна</w:t>
      </w:r>
      <w:proofErr w:type="spellEnd"/>
      <w:r w:rsidRPr="00D36C8F">
        <w:rPr>
          <w:szCs w:val="24"/>
        </w:rPr>
        <w:t xml:space="preserve"> економіка та природокористування / Навчальний посібник. – К.: Центр учбової літератури, 2009 – 352с.</w:t>
      </w:r>
    </w:p>
    <w:p w14:paraId="2AFB1B2E" w14:textId="59F5D410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 w:rsidRPr="00D36C8F">
        <w:rPr>
          <w:szCs w:val="24"/>
        </w:rPr>
        <w:t>1</w:t>
      </w:r>
      <w:r>
        <w:rPr>
          <w:szCs w:val="24"/>
        </w:rPr>
        <w:t>2</w:t>
      </w:r>
      <w:r w:rsidRPr="00D36C8F">
        <w:rPr>
          <w:szCs w:val="24"/>
        </w:rPr>
        <w:t xml:space="preserve">. Іщук С. І. Розміщення продуктивних сил (Теорія, методи, практика). Вид. 5-тн </w:t>
      </w:r>
      <w:proofErr w:type="spellStart"/>
      <w:r w:rsidRPr="00D36C8F">
        <w:rPr>
          <w:szCs w:val="24"/>
        </w:rPr>
        <w:t>доп</w:t>
      </w:r>
      <w:proofErr w:type="spellEnd"/>
      <w:r w:rsidRPr="00D36C8F">
        <w:rPr>
          <w:szCs w:val="24"/>
        </w:rPr>
        <w:t xml:space="preserve">. – К.: </w:t>
      </w:r>
      <w:proofErr w:type="spellStart"/>
      <w:r w:rsidRPr="00D36C8F">
        <w:rPr>
          <w:szCs w:val="24"/>
        </w:rPr>
        <w:t>Європ</w:t>
      </w:r>
      <w:proofErr w:type="spellEnd"/>
      <w:r w:rsidRPr="00D36C8F">
        <w:rPr>
          <w:szCs w:val="24"/>
        </w:rPr>
        <w:t>. Ун-т, 2002 – 216с.</w:t>
      </w:r>
    </w:p>
    <w:p w14:paraId="22E77672" w14:textId="51512347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 w:rsidRPr="00D36C8F">
        <w:rPr>
          <w:szCs w:val="24"/>
        </w:rPr>
        <w:t>1</w:t>
      </w:r>
      <w:r>
        <w:rPr>
          <w:szCs w:val="24"/>
        </w:rPr>
        <w:t>3</w:t>
      </w:r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Джигирей</w:t>
      </w:r>
      <w:proofErr w:type="spellEnd"/>
      <w:r w:rsidRPr="00D36C8F">
        <w:rPr>
          <w:szCs w:val="24"/>
        </w:rPr>
        <w:t xml:space="preserve"> В. С. Екологія та охорона навколишнього природного середовища: </w:t>
      </w:r>
      <w:proofErr w:type="spellStart"/>
      <w:r w:rsidRPr="00D36C8F">
        <w:rPr>
          <w:szCs w:val="24"/>
        </w:rPr>
        <w:t>Навч</w:t>
      </w:r>
      <w:proofErr w:type="spellEnd"/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посіб</w:t>
      </w:r>
      <w:proofErr w:type="spellEnd"/>
      <w:r w:rsidRPr="00D36C8F">
        <w:rPr>
          <w:szCs w:val="24"/>
        </w:rPr>
        <w:t xml:space="preserve">. – 4-те вид., випр. і. </w:t>
      </w:r>
      <w:proofErr w:type="spellStart"/>
      <w:r w:rsidRPr="00D36C8F">
        <w:rPr>
          <w:szCs w:val="24"/>
        </w:rPr>
        <w:t>доп</w:t>
      </w:r>
      <w:proofErr w:type="spellEnd"/>
      <w:r w:rsidRPr="00D36C8F">
        <w:rPr>
          <w:szCs w:val="24"/>
        </w:rPr>
        <w:t xml:space="preserve">. – К.: Т-во </w:t>
      </w:r>
      <w:proofErr w:type="spellStart"/>
      <w:r w:rsidRPr="00D36C8F">
        <w:rPr>
          <w:szCs w:val="24"/>
        </w:rPr>
        <w:t>„Знання</w:t>
      </w:r>
      <w:proofErr w:type="spellEnd"/>
      <w:r w:rsidRPr="00D36C8F">
        <w:rPr>
          <w:szCs w:val="24"/>
        </w:rPr>
        <w:t>”, КОО, 2006. – 319с.</w:t>
      </w:r>
    </w:p>
    <w:p w14:paraId="731B3B4D" w14:textId="6C5EB6E7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14</w:t>
      </w:r>
      <w:r w:rsidRPr="00D36C8F">
        <w:rPr>
          <w:szCs w:val="24"/>
        </w:rPr>
        <w:t xml:space="preserve">. Долішній М. І., Стадницький Ю. І., Загородній А. Г., </w:t>
      </w:r>
      <w:proofErr w:type="spellStart"/>
      <w:r w:rsidRPr="00D36C8F">
        <w:rPr>
          <w:szCs w:val="24"/>
        </w:rPr>
        <w:t>Товкан</w:t>
      </w:r>
      <w:proofErr w:type="spellEnd"/>
      <w:r w:rsidRPr="00D36C8F">
        <w:rPr>
          <w:szCs w:val="24"/>
        </w:rPr>
        <w:t xml:space="preserve"> О. Е. Розміщення продуктивних сил і регіональна економіка: </w:t>
      </w:r>
      <w:proofErr w:type="spellStart"/>
      <w:r w:rsidRPr="00D36C8F">
        <w:rPr>
          <w:szCs w:val="24"/>
        </w:rPr>
        <w:t>Навч</w:t>
      </w:r>
      <w:proofErr w:type="spellEnd"/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посіб</w:t>
      </w:r>
      <w:proofErr w:type="spellEnd"/>
      <w:r w:rsidRPr="00D36C8F">
        <w:rPr>
          <w:szCs w:val="24"/>
        </w:rPr>
        <w:t>. – Львів: НУ «Львівська політехніка», «Інтелект Захід», 2003. – 256 с.</w:t>
      </w:r>
    </w:p>
    <w:p w14:paraId="13B84FB8" w14:textId="20468389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15</w:t>
      </w:r>
      <w:r w:rsidRPr="00D36C8F">
        <w:rPr>
          <w:szCs w:val="24"/>
        </w:rPr>
        <w:t xml:space="preserve">. Клиновий Д. В., </w:t>
      </w:r>
      <w:proofErr w:type="spellStart"/>
      <w:r w:rsidRPr="00D36C8F">
        <w:rPr>
          <w:szCs w:val="24"/>
        </w:rPr>
        <w:t>Пепа</w:t>
      </w:r>
      <w:proofErr w:type="spellEnd"/>
      <w:r w:rsidRPr="00D36C8F">
        <w:rPr>
          <w:szCs w:val="24"/>
        </w:rPr>
        <w:t xml:space="preserve"> Т. В. Розміщення продуктивних сил та регіональна економіка України / За наук. ред. Л. Г. Чернюк: Навчальний посібник. – К.: ЦУЛ, 2006. – 728 с.</w:t>
      </w:r>
    </w:p>
    <w:p w14:paraId="7626E26B" w14:textId="13448747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16</w:t>
      </w:r>
      <w:r w:rsidRPr="00D36C8F">
        <w:rPr>
          <w:szCs w:val="24"/>
        </w:rPr>
        <w:t xml:space="preserve">. Коваль Я. В., Антоненко І. Я. Регіональна економіка: </w:t>
      </w:r>
      <w:proofErr w:type="spellStart"/>
      <w:r w:rsidRPr="00D36C8F">
        <w:rPr>
          <w:szCs w:val="24"/>
        </w:rPr>
        <w:t>Навч</w:t>
      </w:r>
      <w:proofErr w:type="spellEnd"/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посіб</w:t>
      </w:r>
      <w:proofErr w:type="spellEnd"/>
      <w:r w:rsidRPr="00D36C8F">
        <w:rPr>
          <w:szCs w:val="24"/>
        </w:rPr>
        <w:t xml:space="preserve">. – К: ВД </w:t>
      </w:r>
      <w:proofErr w:type="spellStart"/>
      <w:r w:rsidRPr="00D36C8F">
        <w:rPr>
          <w:szCs w:val="24"/>
        </w:rPr>
        <w:t>„Професіонал</w:t>
      </w:r>
      <w:proofErr w:type="spellEnd"/>
      <w:r w:rsidRPr="00D36C8F">
        <w:rPr>
          <w:szCs w:val="24"/>
        </w:rPr>
        <w:t>”, 2005. – 272 с.</w:t>
      </w:r>
    </w:p>
    <w:p w14:paraId="59DDB276" w14:textId="260D7FA2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17</w:t>
      </w:r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Лишиленко</w:t>
      </w:r>
      <w:proofErr w:type="spellEnd"/>
      <w:r w:rsidRPr="00D36C8F">
        <w:rPr>
          <w:szCs w:val="24"/>
        </w:rPr>
        <w:t xml:space="preserve"> В. І. Розміщення продуктивних сил і регіональна економіка: Навчальний посібник. – К.: </w:t>
      </w:r>
      <w:proofErr w:type="spellStart"/>
      <w:r w:rsidRPr="00D36C8F">
        <w:rPr>
          <w:szCs w:val="24"/>
        </w:rPr>
        <w:t>Цкнтр</w:t>
      </w:r>
      <w:proofErr w:type="spellEnd"/>
      <w:r w:rsidRPr="00D36C8F">
        <w:rPr>
          <w:szCs w:val="24"/>
        </w:rPr>
        <w:t xml:space="preserve"> навчальної літератури, 2006. – 325с.</w:t>
      </w:r>
    </w:p>
    <w:p w14:paraId="07B07282" w14:textId="5A617CE0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18</w:t>
      </w:r>
      <w:r w:rsidRPr="00D36C8F">
        <w:rPr>
          <w:szCs w:val="24"/>
        </w:rPr>
        <w:t xml:space="preserve">. Мельник С.А. Управління регіональною економікою: </w:t>
      </w:r>
      <w:proofErr w:type="spellStart"/>
      <w:r w:rsidRPr="00D36C8F">
        <w:rPr>
          <w:szCs w:val="24"/>
        </w:rPr>
        <w:t>Навч</w:t>
      </w:r>
      <w:proofErr w:type="spellEnd"/>
      <w:r w:rsidRPr="00D36C8F">
        <w:rPr>
          <w:szCs w:val="24"/>
        </w:rPr>
        <w:t>. посібник. – К.: КНЕУ, 2000. – 124с.</w:t>
      </w:r>
    </w:p>
    <w:p w14:paraId="29E1DB1E" w14:textId="7F784398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19</w:t>
      </w:r>
      <w:r w:rsidRPr="00D36C8F">
        <w:rPr>
          <w:szCs w:val="24"/>
        </w:rPr>
        <w:t xml:space="preserve">. Савченко В. Ф. Регіональна економіка: Навчальний посібник / Савченко В.Ф. – К.: Кондор, 2012. – 339 с.27. </w:t>
      </w:r>
      <w:proofErr w:type="spellStart"/>
      <w:r w:rsidRPr="00D36C8F">
        <w:rPr>
          <w:szCs w:val="24"/>
        </w:rPr>
        <w:t>Сазонець</w:t>
      </w:r>
      <w:proofErr w:type="spellEnd"/>
      <w:r w:rsidRPr="00D36C8F">
        <w:rPr>
          <w:szCs w:val="24"/>
        </w:rPr>
        <w:t xml:space="preserve"> І. Л., </w:t>
      </w:r>
      <w:proofErr w:type="spellStart"/>
      <w:r w:rsidRPr="00D36C8F">
        <w:rPr>
          <w:szCs w:val="24"/>
        </w:rPr>
        <w:t>Джинджоян</w:t>
      </w:r>
      <w:proofErr w:type="spellEnd"/>
      <w:r w:rsidRPr="00D36C8F">
        <w:rPr>
          <w:szCs w:val="24"/>
        </w:rPr>
        <w:t xml:space="preserve"> В. В., О. О. Чубар Розміщення продуктивних сил. – К.: ЦУЛ, 2006. – 320с.</w:t>
      </w:r>
    </w:p>
    <w:p w14:paraId="06F7CCF4" w14:textId="74DE05B3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 w:rsidRPr="00D36C8F">
        <w:rPr>
          <w:szCs w:val="24"/>
        </w:rPr>
        <w:t>2</w:t>
      </w:r>
      <w:r>
        <w:rPr>
          <w:szCs w:val="24"/>
        </w:rPr>
        <w:t>0</w:t>
      </w:r>
      <w:r w:rsidRPr="00D36C8F">
        <w:rPr>
          <w:szCs w:val="24"/>
        </w:rPr>
        <w:t xml:space="preserve">. Соціально-економічна географія України: Навчальний посібник /За ред. проф. </w:t>
      </w:r>
      <w:proofErr w:type="spellStart"/>
      <w:r w:rsidRPr="00D36C8F">
        <w:rPr>
          <w:szCs w:val="24"/>
        </w:rPr>
        <w:t>Шаблія</w:t>
      </w:r>
      <w:proofErr w:type="spellEnd"/>
      <w:r w:rsidRPr="00D36C8F">
        <w:rPr>
          <w:szCs w:val="24"/>
        </w:rPr>
        <w:t xml:space="preserve"> О.І. Вид. друге, перероблене і </w:t>
      </w:r>
      <w:proofErr w:type="spellStart"/>
      <w:r w:rsidRPr="00D36C8F">
        <w:rPr>
          <w:szCs w:val="24"/>
        </w:rPr>
        <w:t>доп</w:t>
      </w:r>
      <w:proofErr w:type="spellEnd"/>
      <w:r w:rsidRPr="00D36C8F">
        <w:rPr>
          <w:szCs w:val="24"/>
        </w:rPr>
        <w:t>. – Львів.: Світ, 2000. – 680с.</w:t>
      </w:r>
    </w:p>
    <w:p w14:paraId="67DBABDB" w14:textId="108CB4D0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 w:rsidRPr="00D36C8F">
        <w:rPr>
          <w:szCs w:val="24"/>
        </w:rPr>
        <w:t>2</w:t>
      </w:r>
      <w:r>
        <w:rPr>
          <w:szCs w:val="24"/>
        </w:rPr>
        <w:t>1</w:t>
      </w:r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Стеченко</w:t>
      </w:r>
      <w:proofErr w:type="spellEnd"/>
      <w:r w:rsidRPr="00D36C8F">
        <w:rPr>
          <w:szCs w:val="24"/>
        </w:rPr>
        <w:t xml:space="preserve"> Д.М. Розміщення продуктивних сил і </w:t>
      </w:r>
      <w:proofErr w:type="spellStart"/>
      <w:r w:rsidRPr="00D36C8F">
        <w:rPr>
          <w:szCs w:val="24"/>
        </w:rPr>
        <w:t>регіоналістика</w:t>
      </w:r>
      <w:proofErr w:type="spellEnd"/>
      <w:r w:rsidRPr="00D36C8F">
        <w:rPr>
          <w:szCs w:val="24"/>
        </w:rPr>
        <w:t xml:space="preserve">: </w:t>
      </w:r>
      <w:proofErr w:type="spellStart"/>
      <w:r w:rsidRPr="00D36C8F">
        <w:rPr>
          <w:szCs w:val="24"/>
        </w:rPr>
        <w:t>Навч</w:t>
      </w:r>
      <w:proofErr w:type="spellEnd"/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посіб</w:t>
      </w:r>
      <w:proofErr w:type="spellEnd"/>
      <w:r w:rsidRPr="00D36C8F">
        <w:rPr>
          <w:szCs w:val="24"/>
        </w:rPr>
        <w:t xml:space="preserve">. – К.: </w:t>
      </w:r>
      <w:proofErr w:type="spellStart"/>
      <w:r w:rsidRPr="00D36C8F">
        <w:rPr>
          <w:szCs w:val="24"/>
        </w:rPr>
        <w:t>„Вікар</w:t>
      </w:r>
      <w:proofErr w:type="spellEnd"/>
      <w:r w:rsidRPr="00D36C8F">
        <w:rPr>
          <w:szCs w:val="24"/>
        </w:rPr>
        <w:t>”, 2001. – 520c.</w:t>
      </w:r>
    </w:p>
    <w:p w14:paraId="13935147" w14:textId="5A0FB5C0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22</w:t>
      </w:r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Чистов</w:t>
      </w:r>
      <w:proofErr w:type="spellEnd"/>
      <w:r w:rsidRPr="00D36C8F">
        <w:rPr>
          <w:szCs w:val="24"/>
        </w:rPr>
        <w:t xml:space="preserve"> С. М. Державне регулювання економіки; </w:t>
      </w:r>
      <w:proofErr w:type="spellStart"/>
      <w:r w:rsidRPr="00D36C8F">
        <w:rPr>
          <w:szCs w:val="24"/>
        </w:rPr>
        <w:t>Навч</w:t>
      </w:r>
      <w:proofErr w:type="spellEnd"/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посіб</w:t>
      </w:r>
      <w:proofErr w:type="spellEnd"/>
      <w:r w:rsidRPr="00D36C8F">
        <w:rPr>
          <w:szCs w:val="24"/>
        </w:rPr>
        <w:t xml:space="preserve">. – Вид. 2-ге, </w:t>
      </w:r>
      <w:proofErr w:type="spellStart"/>
      <w:r w:rsidRPr="00D36C8F">
        <w:rPr>
          <w:szCs w:val="24"/>
        </w:rPr>
        <w:t>доопрац</w:t>
      </w:r>
      <w:proofErr w:type="spellEnd"/>
      <w:r w:rsidRPr="00D36C8F">
        <w:rPr>
          <w:szCs w:val="24"/>
        </w:rPr>
        <w:t xml:space="preserve">. і </w:t>
      </w:r>
      <w:proofErr w:type="spellStart"/>
      <w:r w:rsidRPr="00D36C8F">
        <w:rPr>
          <w:szCs w:val="24"/>
        </w:rPr>
        <w:t>допов</w:t>
      </w:r>
      <w:proofErr w:type="spellEnd"/>
      <w:r w:rsidRPr="00D36C8F">
        <w:rPr>
          <w:szCs w:val="24"/>
        </w:rPr>
        <w:t>. – К.: КНЕУ, 2005. – 440с</w:t>
      </w:r>
    </w:p>
    <w:p w14:paraId="55A827A3" w14:textId="4F452E8D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lastRenderedPageBreak/>
        <w:t>23</w:t>
      </w:r>
      <w:r w:rsidRPr="00D36C8F">
        <w:rPr>
          <w:szCs w:val="24"/>
        </w:rPr>
        <w:t xml:space="preserve">. Пак Н.Т., Писаренко С.М. Зарубіжний досвіт формування і реалізації регіональної політики / Регіональна політика: методологія, методи, практика //НАН України. Інститут регіональних досліджень. </w:t>
      </w:r>
      <w:proofErr w:type="spellStart"/>
      <w:r w:rsidRPr="00D36C8F">
        <w:rPr>
          <w:szCs w:val="24"/>
        </w:rPr>
        <w:t>Редкол</w:t>
      </w:r>
      <w:proofErr w:type="spellEnd"/>
      <w:r w:rsidRPr="00D36C8F">
        <w:rPr>
          <w:szCs w:val="24"/>
        </w:rPr>
        <w:t>.: відповідальний редактор академік НАН України М.І. Долішній. – Львів, 2001. – C. 57 – 71</w:t>
      </w:r>
    </w:p>
    <w:p w14:paraId="2C17A8F9" w14:textId="77777777" w:rsidR="00D36C8F" w:rsidRDefault="00D36C8F" w:rsidP="0068009C">
      <w:pPr>
        <w:spacing w:line="276" w:lineRule="auto"/>
        <w:ind w:left="284"/>
        <w:jc w:val="both"/>
        <w:rPr>
          <w:b/>
          <w:szCs w:val="24"/>
        </w:rPr>
      </w:pPr>
    </w:p>
    <w:p w14:paraId="72E6013C" w14:textId="77777777" w:rsidR="00D36C8F" w:rsidRPr="00D36C8F" w:rsidRDefault="00D36C8F" w:rsidP="00D36C8F">
      <w:pPr>
        <w:spacing w:line="276" w:lineRule="auto"/>
        <w:ind w:left="284"/>
        <w:rPr>
          <w:b/>
          <w:szCs w:val="24"/>
        </w:rPr>
      </w:pPr>
      <w:r w:rsidRPr="00D36C8F">
        <w:rPr>
          <w:b/>
          <w:szCs w:val="24"/>
        </w:rPr>
        <w:t>Додаткова</w:t>
      </w:r>
    </w:p>
    <w:p w14:paraId="39F0D9FF" w14:textId="58C8F7E1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2</w:t>
      </w:r>
      <w:r w:rsidRPr="00D36C8F">
        <w:rPr>
          <w:szCs w:val="24"/>
        </w:rPr>
        <w:t>4. Природно-ресурсний потенціал сталого розвитку України / Данилишин Б.М., Дорогунцов С.І., Міщенко В.С. та ін.; Під ред. Б.М. Данилишина. – К.: НАН України, РВПС України, 1999. – 716 с.</w:t>
      </w:r>
    </w:p>
    <w:p w14:paraId="379705E1" w14:textId="4D4485AC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2</w:t>
      </w:r>
      <w:r w:rsidRPr="00D36C8F">
        <w:rPr>
          <w:szCs w:val="24"/>
        </w:rPr>
        <w:t xml:space="preserve">5. С.І. Дорогунцов, М.А. </w:t>
      </w:r>
      <w:proofErr w:type="spellStart"/>
      <w:r w:rsidRPr="00D36C8F">
        <w:rPr>
          <w:szCs w:val="24"/>
        </w:rPr>
        <w:t>Хвесик</w:t>
      </w:r>
      <w:proofErr w:type="spellEnd"/>
      <w:r w:rsidRPr="00D36C8F">
        <w:rPr>
          <w:szCs w:val="24"/>
        </w:rPr>
        <w:t xml:space="preserve">, І.Л. </w:t>
      </w:r>
      <w:proofErr w:type="spellStart"/>
      <w:r w:rsidRPr="00D36C8F">
        <w:rPr>
          <w:szCs w:val="24"/>
        </w:rPr>
        <w:t>Головинський</w:t>
      </w:r>
      <w:proofErr w:type="spellEnd"/>
      <w:r w:rsidRPr="00D36C8F">
        <w:rPr>
          <w:szCs w:val="24"/>
        </w:rPr>
        <w:t xml:space="preserve">. Методологічні підходи до </w:t>
      </w:r>
      <w:r>
        <w:rPr>
          <w:szCs w:val="24"/>
        </w:rPr>
        <w:t xml:space="preserve"> </w:t>
      </w:r>
      <w:r w:rsidRPr="00D36C8F">
        <w:rPr>
          <w:szCs w:val="24"/>
        </w:rPr>
        <w:t xml:space="preserve">комплексної оцінки господарської </w:t>
      </w:r>
      <w:proofErr w:type="spellStart"/>
      <w:r w:rsidRPr="00D36C8F">
        <w:rPr>
          <w:szCs w:val="24"/>
        </w:rPr>
        <w:t>освоєності</w:t>
      </w:r>
      <w:proofErr w:type="spellEnd"/>
      <w:r w:rsidRPr="00D36C8F">
        <w:rPr>
          <w:szCs w:val="24"/>
        </w:rPr>
        <w:t xml:space="preserve"> </w:t>
      </w:r>
      <w:proofErr w:type="spellStart"/>
      <w:r w:rsidRPr="00D36C8F">
        <w:rPr>
          <w:szCs w:val="24"/>
        </w:rPr>
        <w:t>водноресурсного</w:t>
      </w:r>
      <w:proofErr w:type="spellEnd"/>
      <w:r w:rsidRPr="00D36C8F">
        <w:rPr>
          <w:szCs w:val="24"/>
        </w:rPr>
        <w:t xml:space="preserve"> потенціалу. – К.: НАНУ, РВПС України, 2000. – 50 с.</w:t>
      </w:r>
    </w:p>
    <w:p w14:paraId="408D5F55" w14:textId="4C9ECCC2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2</w:t>
      </w:r>
      <w:r w:rsidRPr="00D36C8F">
        <w:rPr>
          <w:szCs w:val="24"/>
        </w:rPr>
        <w:t>6. Мазур А.Г. Регіональна економіка: проблеми відтворення та управління. – Вінниця, 2000. – 263с.</w:t>
      </w:r>
    </w:p>
    <w:p w14:paraId="06B9FB72" w14:textId="30DA538C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27</w:t>
      </w:r>
      <w:r w:rsidRPr="00D36C8F">
        <w:rPr>
          <w:szCs w:val="24"/>
        </w:rPr>
        <w:t>. Пак Н. Т. Роль держави у формуванні інвестиційних ресурсів регіону// Соціально-економічні дослідження в перехідний період. – ІРД НАН України, 2000. – С. 403 – 408.</w:t>
      </w:r>
    </w:p>
    <w:p w14:paraId="3DFFA0BD" w14:textId="39051994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28</w:t>
      </w:r>
      <w:r w:rsidRPr="00D36C8F">
        <w:rPr>
          <w:szCs w:val="24"/>
        </w:rPr>
        <w:t xml:space="preserve">. Пак Н. Т. Роль держави у формуванні місцевих бюджетів. – Соціально-економічні </w:t>
      </w:r>
      <w:r>
        <w:rPr>
          <w:szCs w:val="24"/>
        </w:rPr>
        <w:t xml:space="preserve"> </w:t>
      </w:r>
      <w:r w:rsidRPr="00D36C8F">
        <w:rPr>
          <w:szCs w:val="24"/>
        </w:rPr>
        <w:t>дослідження в перехідний період. – ІРД НАН України, 2000. – С. 403 – 408.</w:t>
      </w:r>
    </w:p>
    <w:p w14:paraId="21ED3B25" w14:textId="71F711B6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29</w:t>
      </w:r>
      <w:r w:rsidRPr="00D36C8F">
        <w:rPr>
          <w:szCs w:val="24"/>
        </w:rPr>
        <w:t>. Пак Н. Т. Технології кредитування підприємницького сектору: зарубіжний досвід //Вісник Львівської державної фінансової академії / головний редактор Буряк П. Ю. – Львів: ЛДФА, 2009. – № 17. – С. 128 – 135.</w:t>
      </w:r>
    </w:p>
    <w:p w14:paraId="15FE3958" w14:textId="3F355EA8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30</w:t>
      </w:r>
      <w:r w:rsidRPr="00D36C8F">
        <w:rPr>
          <w:szCs w:val="24"/>
        </w:rPr>
        <w:t xml:space="preserve">. Пак Н. Т. </w:t>
      </w:r>
      <w:proofErr w:type="spellStart"/>
      <w:r w:rsidRPr="00D36C8F">
        <w:rPr>
          <w:szCs w:val="24"/>
        </w:rPr>
        <w:t>Чаповська</w:t>
      </w:r>
      <w:proofErr w:type="spellEnd"/>
      <w:r w:rsidRPr="00D36C8F">
        <w:rPr>
          <w:szCs w:val="24"/>
        </w:rPr>
        <w:t xml:space="preserve"> Р. Б. Про застосування мультиплікатора видатків для розстановки акцентів державної економічної політики // Матеріали міжнародної науково-практичної конференції “механізми активації підприємництва в Україні”. – Львів, 1 – 3 листопада 2001 року. – С.198–201.</w:t>
      </w:r>
    </w:p>
    <w:p w14:paraId="586A1F9D" w14:textId="1BDECBFE" w:rsid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31</w:t>
      </w:r>
      <w:r w:rsidRPr="00D36C8F">
        <w:rPr>
          <w:szCs w:val="24"/>
        </w:rPr>
        <w:t>. Пак Н.Т. Інноваційний розвиток держави та механізми його регулювання // Соціально-економічні проблеми сучасного періоду України, 2008, Вип.. 5(73)</w:t>
      </w:r>
      <w:r>
        <w:rPr>
          <w:szCs w:val="24"/>
        </w:rPr>
        <w:t xml:space="preserve"> </w:t>
      </w:r>
      <w:r w:rsidRPr="00D36C8F">
        <w:rPr>
          <w:szCs w:val="24"/>
        </w:rPr>
        <w:t>46. Пак Н. Т. Технології кредитування підприємницького сектору: зарубіжний досвід //Вісник Львівської державної фінансової академії / головний редактор Буряк П. Ю. – Львів: ЛДФА, 2009. – № 17. – С. 128 – 135.</w:t>
      </w:r>
    </w:p>
    <w:p w14:paraId="38649BFD" w14:textId="54F2DA27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32</w:t>
      </w:r>
      <w:r w:rsidRPr="00D36C8F">
        <w:rPr>
          <w:szCs w:val="24"/>
        </w:rPr>
        <w:t xml:space="preserve">. Пак Н. Т. Державне підприємництво як акселератор національної економіки та протидія корупції // Матеріали YI Міжнародної науково-практичної конференції </w:t>
      </w:r>
      <w:proofErr w:type="spellStart"/>
      <w:r w:rsidRPr="00D36C8F">
        <w:rPr>
          <w:szCs w:val="24"/>
        </w:rPr>
        <w:t>„Фінансово-податкові</w:t>
      </w:r>
      <w:proofErr w:type="spellEnd"/>
      <w:r w:rsidRPr="00D36C8F">
        <w:rPr>
          <w:szCs w:val="24"/>
        </w:rPr>
        <w:t xml:space="preserve"> механізми активізації підприємництва”, 10 – 11 листопада 2011 року – Львів: ЛДФА, 2011. Т.1 Збірник тез наукових доповідей – С.159–163.</w:t>
      </w:r>
    </w:p>
    <w:p w14:paraId="6F4FE2F7" w14:textId="1C42725F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33</w:t>
      </w:r>
      <w:r w:rsidRPr="00D36C8F">
        <w:rPr>
          <w:szCs w:val="24"/>
        </w:rPr>
        <w:t xml:space="preserve">. Пак Н.Т. Імперативи державного регулювання взаємодії промислового та фінансового секторів економіки // Вісник Львівської державної фінансової академії / головний редактор </w:t>
      </w:r>
      <w:r>
        <w:rPr>
          <w:szCs w:val="24"/>
        </w:rPr>
        <w:t xml:space="preserve"> </w:t>
      </w:r>
      <w:r w:rsidRPr="00D36C8F">
        <w:rPr>
          <w:szCs w:val="24"/>
        </w:rPr>
        <w:t>Буряк П. Ю. – Львів: ЛДФА, 2012. – № 22. – С. 29 – 35.</w:t>
      </w:r>
    </w:p>
    <w:p w14:paraId="35EA6DCB" w14:textId="63FD49EC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34</w:t>
      </w:r>
      <w:r w:rsidRPr="00D36C8F">
        <w:rPr>
          <w:szCs w:val="24"/>
        </w:rPr>
        <w:t>. Пак Н. Т. Сучасні тенденції глобалізації та регіоналізації світового господарства // Вісник Львівської державної фінансової академії / головний редактор Буряк П. Ю. – Львів: ЛДФА, 2013. – № 25. – С. 206 – 211.</w:t>
      </w:r>
    </w:p>
    <w:p w14:paraId="0709C32C" w14:textId="77777777" w:rsidR="00EE3C78" w:rsidRDefault="00EE3C78" w:rsidP="00D36C8F">
      <w:pPr>
        <w:spacing w:line="276" w:lineRule="auto"/>
        <w:ind w:left="284"/>
        <w:rPr>
          <w:b/>
          <w:szCs w:val="24"/>
        </w:rPr>
      </w:pPr>
    </w:p>
    <w:p w14:paraId="08155452" w14:textId="77777777" w:rsidR="00EE3C78" w:rsidRPr="00A604E4" w:rsidRDefault="00EE3C78" w:rsidP="00EE3C78">
      <w:pPr>
        <w:spacing w:line="276" w:lineRule="auto"/>
        <w:ind w:left="284"/>
        <w:rPr>
          <w:b/>
          <w:szCs w:val="24"/>
        </w:rPr>
      </w:pPr>
      <w:r w:rsidRPr="00A604E4">
        <w:rPr>
          <w:b/>
          <w:szCs w:val="24"/>
        </w:rPr>
        <w:t xml:space="preserve">Інформаційні ресурси.  </w:t>
      </w:r>
    </w:p>
    <w:p w14:paraId="1E1E0F23" w14:textId="4E506315" w:rsidR="00D36C8F" w:rsidRPr="00EE3C78" w:rsidRDefault="00D36C8F" w:rsidP="00EE3C78">
      <w:pPr>
        <w:pStyle w:val="a4"/>
        <w:numPr>
          <w:ilvl w:val="0"/>
          <w:numId w:val="28"/>
        </w:numPr>
        <w:spacing w:line="276" w:lineRule="auto"/>
        <w:rPr>
          <w:szCs w:val="24"/>
        </w:rPr>
      </w:pPr>
      <w:r w:rsidRPr="00EE3C78">
        <w:rPr>
          <w:szCs w:val="24"/>
        </w:rPr>
        <w:t>Бібліотека – http://www.library.com.ua/</w:t>
      </w:r>
    </w:p>
    <w:p w14:paraId="0237674B" w14:textId="4FC49307" w:rsidR="00D36C8F" w:rsidRPr="00EE3C78" w:rsidRDefault="00D36C8F" w:rsidP="00EE3C78">
      <w:pPr>
        <w:pStyle w:val="a4"/>
        <w:numPr>
          <w:ilvl w:val="0"/>
          <w:numId w:val="28"/>
        </w:numPr>
        <w:spacing w:line="276" w:lineRule="auto"/>
        <w:rPr>
          <w:szCs w:val="24"/>
        </w:rPr>
      </w:pPr>
      <w:r w:rsidRPr="00EE3C78">
        <w:rPr>
          <w:szCs w:val="24"/>
        </w:rPr>
        <w:t>Сервер Верховної Ради України: http://www.rada.gov.ua/</w:t>
      </w:r>
    </w:p>
    <w:p w14:paraId="228256DB" w14:textId="702AF3FD" w:rsidR="00D36C8F" w:rsidRPr="00EE3C78" w:rsidRDefault="00D36C8F" w:rsidP="00EE3C78">
      <w:pPr>
        <w:pStyle w:val="a4"/>
        <w:numPr>
          <w:ilvl w:val="0"/>
          <w:numId w:val="28"/>
        </w:numPr>
        <w:spacing w:line="276" w:lineRule="auto"/>
        <w:rPr>
          <w:szCs w:val="24"/>
        </w:rPr>
      </w:pPr>
      <w:r w:rsidRPr="00EE3C78">
        <w:rPr>
          <w:szCs w:val="24"/>
        </w:rPr>
        <w:t xml:space="preserve">Ліга Бізнес </w:t>
      </w:r>
      <w:proofErr w:type="spellStart"/>
      <w:r w:rsidRPr="00EE3C78">
        <w:rPr>
          <w:szCs w:val="24"/>
        </w:rPr>
        <w:t>Інформ</w:t>
      </w:r>
      <w:proofErr w:type="spellEnd"/>
      <w:r w:rsidRPr="00EE3C78">
        <w:rPr>
          <w:szCs w:val="24"/>
        </w:rPr>
        <w:t>: www.liga.net/</w:t>
      </w:r>
    </w:p>
    <w:p w14:paraId="7D4AC249" w14:textId="0853C167" w:rsidR="00D36C8F" w:rsidRPr="00EE3C78" w:rsidRDefault="00D36C8F" w:rsidP="00EE3C78">
      <w:pPr>
        <w:pStyle w:val="a4"/>
        <w:numPr>
          <w:ilvl w:val="0"/>
          <w:numId w:val="28"/>
        </w:numPr>
        <w:spacing w:line="276" w:lineRule="auto"/>
        <w:rPr>
          <w:szCs w:val="24"/>
        </w:rPr>
      </w:pPr>
      <w:r w:rsidRPr="00EE3C78">
        <w:rPr>
          <w:szCs w:val="24"/>
        </w:rPr>
        <w:t xml:space="preserve">Нормативні акти України: </w:t>
      </w:r>
      <w:proofErr w:type="spellStart"/>
      <w:r w:rsidRPr="00EE3C78">
        <w:rPr>
          <w:szCs w:val="24"/>
        </w:rPr>
        <w:t>www</w:t>
      </w:r>
      <w:proofErr w:type="spellEnd"/>
      <w:r w:rsidRPr="00EE3C78">
        <w:rPr>
          <w:szCs w:val="24"/>
        </w:rPr>
        <w:t xml:space="preserve">. </w:t>
      </w:r>
      <w:proofErr w:type="spellStart"/>
      <w:r w:rsidRPr="00EE3C78">
        <w:rPr>
          <w:szCs w:val="24"/>
        </w:rPr>
        <w:t>nau.kiev.ua</w:t>
      </w:r>
      <w:proofErr w:type="spellEnd"/>
      <w:r w:rsidRPr="00EE3C78">
        <w:rPr>
          <w:szCs w:val="24"/>
        </w:rPr>
        <w:t>/</w:t>
      </w:r>
    </w:p>
    <w:p w14:paraId="607C5B2A" w14:textId="5B354E4E" w:rsidR="00D36C8F" w:rsidRPr="00EE3C78" w:rsidRDefault="00D36C8F" w:rsidP="00EE3C78">
      <w:pPr>
        <w:pStyle w:val="a4"/>
        <w:numPr>
          <w:ilvl w:val="0"/>
          <w:numId w:val="28"/>
        </w:numPr>
        <w:spacing w:line="276" w:lineRule="auto"/>
        <w:rPr>
          <w:szCs w:val="28"/>
        </w:rPr>
      </w:pPr>
      <w:r w:rsidRPr="00EE3C78">
        <w:rPr>
          <w:szCs w:val="24"/>
        </w:rPr>
        <w:lastRenderedPageBreak/>
        <w:t xml:space="preserve">Українське право: </w:t>
      </w:r>
      <w:proofErr w:type="spellStart"/>
      <w:r w:rsidRPr="00EE3C78">
        <w:rPr>
          <w:szCs w:val="24"/>
        </w:rPr>
        <w:t>www</w:t>
      </w:r>
      <w:proofErr w:type="spellEnd"/>
      <w:r w:rsidRPr="00EE3C78">
        <w:rPr>
          <w:szCs w:val="24"/>
        </w:rPr>
        <w:t>. ukr.pravo.com/</w:t>
      </w:r>
    </w:p>
    <w:p w14:paraId="153A6785" w14:textId="77777777" w:rsidR="00644D6E" w:rsidRPr="00892ECE" w:rsidRDefault="00644D6E" w:rsidP="00EE3C7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Кабінет Міністрів України [Електронний ресурс]. - Режим доступу: http: // www.kmu.gov.ua. </w:t>
      </w:r>
    </w:p>
    <w:p w14:paraId="7CA21794" w14:textId="77777777" w:rsidR="00644D6E" w:rsidRPr="00892ECE" w:rsidRDefault="00644D6E" w:rsidP="00EE3C7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Господарський кодекс України № 435-ІV (із змін. і </w:t>
      </w:r>
      <w:proofErr w:type="spellStart"/>
      <w:r w:rsidRPr="00892ECE">
        <w:rPr>
          <w:szCs w:val="28"/>
        </w:rPr>
        <w:t>доповн</w:t>
      </w:r>
      <w:proofErr w:type="spellEnd"/>
      <w:r w:rsidRPr="00892ECE">
        <w:rPr>
          <w:szCs w:val="28"/>
        </w:rPr>
        <w:t xml:space="preserve">.) [Електронний ресурс]. – Режим доступу : </w:t>
      </w:r>
      <w:hyperlink r:id="rId8" w:history="1">
        <w:r w:rsidRPr="00892ECE">
          <w:rPr>
            <w:szCs w:val="28"/>
          </w:rPr>
          <w:t>http://zakon2.rada.gov.ua/</w:t>
        </w:r>
      </w:hyperlink>
      <w:r w:rsidRPr="00892ECE">
        <w:rPr>
          <w:szCs w:val="28"/>
        </w:rPr>
        <w:t xml:space="preserve"> </w:t>
      </w:r>
    </w:p>
    <w:p w14:paraId="716F86CB" w14:textId="77777777" w:rsidR="00644D6E" w:rsidRPr="00892ECE" w:rsidRDefault="00644D6E" w:rsidP="00EE3C7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Законодавство України [Електронний ресурс]. - Режим доступу: </w:t>
      </w:r>
      <w:hyperlink r:id="rId9" w:history="1">
        <w:r w:rsidRPr="00892ECE">
          <w:rPr>
            <w:szCs w:val="28"/>
          </w:rPr>
          <w:t>http://www.rada.kiev.ua</w:t>
        </w:r>
      </w:hyperlink>
      <w:r w:rsidRPr="00892ECE">
        <w:rPr>
          <w:szCs w:val="28"/>
        </w:rPr>
        <w:t xml:space="preserve">. </w:t>
      </w:r>
    </w:p>
    <w:p w14:paraId="5E9307AA" w14:textId="77777777" w:rsidR="00644D6E" w:rsidRPr="00892ECE" w:rsidRDefault="00644D6E" w:rsidP="00EE3C7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Державна служба статистики України [Електронний ресурс]. - Режим доступу: </w:t>
      </w:r>
      <w:hyperlink r:id="rId10" w:history="1">
        <w:r w:rsidRPr="00892ECE">
          <w:rPr>
            <w:szCs w:val="28"/>
          </w:rPr>
          <w:t>http://www.ukrstat.gov.ua/</w:t>
        </w:r>
      </w:hyperlink>
      <w:r w:rsidRPr="00892ECE">
        <w:rPr>
          <w:szCs w:val="28"/>
        </w:rPr>
        <w:t xml:space="preserve">. </w:t>
      </w:r>
    </w:p>
    <w:p w14:paraId="4999F094" w14:textId="77777777" w:rsidR="00644D6E" w:rsidRPr="00892ECE" w:rsidRDefault="00644D6E" w:rsidP="00EE3C7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Національна бібліотека ім. В. Вернадського [Електронний ресурс]. - Режим доступу: </w:t>
      </w:r>
      <w:hyperlink r:id="rId11" w:history="1">
        <w:r w:rsidRPr="00892ECE">
          <w:rPr>
            <w:szCs w:val="28"/>
          </w:rPr>
          <w:t>http://nbuv.gov.ua/</w:t>
        </w:r>
      </w:hyperlink>
      <w:r w:rsidRPr="00892ECE">
        <w:rPr>
          <w:szCs w:val="28"/>
        </w:rPr>
        <w:t xml:space="preserve">. </w:t>
      </w:r>
    </w:p>
    <w:p w14:paraId="31AF4638" w14:textId="77777777" w:rsidR="00644D6E" w:rsidRPr="00892ECE" w:rsidRDefault="00644D6E" w:rsidP="00EE3C7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Електронний ресурс розміщення в цифровому </w:t>
      </w:r>
      <w:proofErr w:type="spellStart"/>
      <w:r w:rsidRPr="00892ECE">
        <w:rPr>
          <w:szCs w:val="28"/>
        </w:rPr>
        <w:t>репозиторії</w:t>
      </w:r>
      <w:proofErr w:type="spellEnd"/>
      <w:r w:rsidRPr="00892ECE">
        <w:rPr>
          <w:szCs w:val="28"/>
        </w:rPr>
        <w:t xml:space="preserve"> [Електронний ресурс]. - Режим доступу: </w:t>
      </w:r>
      <w:hyperlink r:id="rId12" w:history="1">
        <w:r w:rsidRPr="00892ECE">
          <w:rPr>
            <w:szCs w:val="28"/>
          </w:rPr>
          <w:t>http://nuwm.edu.ua/MySql/</w:t>
        </w:r>
      </w:hyperlink>
      <w:r w:rsidRPr="00892ECE">
        <w:rPr>
          <w:szCs w:val="28"/>
        </w:rPr>
        <w:t xml:space="preserve">. </w:t>
      </w:r>
    </w:p>
    <w:p w14:paraId="2C258DC3" w14:textId="77777777" w:rsidR="00644D6E" w:rsidRPr="00892ECE" w:rsidRDefault="00644D6E" w:rsidP="00EE3C7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>Податковий кодекс України (із змінами, внесеними згідно із Законом № 72-VIІІ від 28 груд. 2014 р.) [Електронний ресурс]. – Режим доступу : http://zakon1.rada.gov.ua</w:t>
      </w:r>
    </w:p>
    <w:p w14:paraId="37BC4D41" w14:textId="77777777" w:rsidR="00644D6E" w:rsidRPr="00892ECE" w:rsidRDefault="00644D6E" w:rsidP="00EE3C7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Система дистанційного навчання СНУ ім. В. Даля – </w:t>
      </w:r>
      <w:hyperlink r:id="rId13" w:history="1">
        <w:r w:rsidRPr="00892ECE">
          <w:rPr>
            <w:szCs w:val="28"/>
          </w:rPr>
          <w:t>http://moodle.snu.edu.ua/</w:t>
        </w:r>
      </w:hyperlink>
      <w:r w:rsidRPr="00892ECE">
        <w:rPr>
          <w:szCs w:val="28"/>
        </w:rPr>
        <w:t xml:space="preserve"> </w:t>
      </w:r>
    </w:p>
    <w:p w14:paraId="4DEC812B" w14:textId="77777777" w:rsidR="00644D6E" w:rsidRPr="00892ECE" w:rsidRDefault="00644D6E" w:rsidP="00EE3C7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Сайт №2 системи дистанційного навчання СНУ ім. В. Даля – </w:t>
      </w:r>
      <w:hyperlink r:id="rId14" w:history="1">
        <w:r w:rsidRPr="00892ECE">
          <w:rPr>
            <w:szCs w:val="28"/>
          </w:rPr>
          <w:t>http://moodlesti.snu.edu.ua/</w:t>
        </w:r>
      </w:hyperlink>
    </w:p>
    <w:p w14:paraId="74B2AB83" w14:textId="09A1C09D" w:rsidR="00ED7BA0" w:rsidRPr="00A604E4" w:rsidRDefault="00ED7BA0" w:rsidP="00A604E4">
      <w:pPr>
        <w:spacing w:line="228" w:lineRule="auto"/>
        <w:ind w:left="284"/>
        <w:jc w:val="both"/>
        <w:rPr>
          <w:szCs w:val="24"/>
        </w:rPr>
      </w:pPr>
    </w:p>
    <w:p w14:paraId="1289D2C7" w14:textId="3CE856D0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14:paraId="4697BC4A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4"/>
        <w:gridCol w:w="1638"/>
        <w:gridCol w:w="1643"/>
      </w:tblGrid>
      <w:tr w:rsidR="002C34B6" w:rsidRPr="00A604E4" w14:paraId="4366A72B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885E89D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439AB1F" w14:textId="5AD8D193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14:paraId="12A327DC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4CD498E1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42C8E9C" w14:textId="5254F3F1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2F9C264" w14:textId="201F5745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14:paraId="69328AA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427ED78" w14:textId="786D2336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3A9091B4" w14:textId="757987A0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ACDEE10" w14:textId="48FA52B4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14:paraId="299E6B7A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2FDA392" w14:textId="7A3DFF61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5E5A1ED9" w14:textId="1BB5E098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7790AC1" w14:textId="2DA2B333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209A9C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D8DE73C" w14:textId="7E5899C0"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6009F60A" w14:textId="2359B11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07ECC051" w14:textId="7094980E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14:paraId="7B54B65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6681E33E" w14:textId="2C343C52" w:rsidR="00F34871" w:rsidRPr="00A604E4" w:rsidRDefault="00EE3C78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  <w:tc>
          <w:tcPr>
            <w:tcW w:w="1707" w:type="dxa"/>
            <w:shd w:val="clear" w:color="auto" w:fill="auto"/>
          </w:tcPr>
          <w:p w14:paraId="482D7DC9" w14:textId="630AA8B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FF7AA80" w14:textId="23DBF95E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6609611B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BE3BFCE" w14:textId="77777777"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6D80BD6" w14:textId="44BCD7F6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B423573" w14:textId="562136BD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1A4BB624" w14:textId="77777777" w:rsidR="002409B3" w:rsidRDefault="002409B3" w:rsidP="00ED7BA0">
      <w:pPr>
        <w:spacing w:line="276" w:lineRule="auto"/>
        <w:jc w:val="center"/>
        <w:rPr>
          <w:b/>
          <w:szCs w:val="24"/>
        </w:rPr>
      </w:pPr>
    </w:p>
    <w:p w14:paraId="461F2C3D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5C82FD7E" w14:textId="49E2BBCE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2CC41D6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102"/>
        <w:gridCol w:w="3583"/>
        <w:gridCol w:w="2860"/>
      </w:tblGrid>
      <w:tr w:rsidR="00ED7BA0" w:rsidRPr="00A604E4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1" w:name="_17dp8vu"/>
            <w:bookmarkEnd w:id="1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14:paraId="7913039B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14:paraId="71944158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48F548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09A9B8C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F224A9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14:paraId="74436925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0B4DFDA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500D9062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611CDD06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EAF36ED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8D568D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14:paraId="6D0FFCD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96379C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t xml:space="preserve"> </w:t>
      </w:r>
    </w:p>
    <w:p w14:paraId="75FF0F63" w14:textId="77777777" w:rsidR="00ED7BA0" w:rsidRPr="00A604E4" w:rsidRDefault="00ED7BA0" w:rsidP="00ED7BA0">
      <w:pPr>
        <w:jc w:val="both"/>
        <w:rPr>
          <w:sz w:val="22"/>
        </w:rPr>
      </w:pPr>
    </w:p>
    <w:p w14:paraId="46DCC798" w14:textId="2F59270A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14:paraId="7AA889B9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Internet-джерелами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5069EB"/>
    <w:multiLevelType w:val="hybridMultilevel"/>
    <w:tmpl w:val="60F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4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51A77"/>
    <w:multiLevelType w:val="hybridMultilevel"/>
    <w:tmpl w:val="164828DA"/>
    <w:lvl w:ilvl="0" w:tplc="4D3A3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9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2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6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5038F"/>
    <w:multiLevelType w:val="hybridMultilevel"/>
    <w:tmpl w:val="E0666362"/>
    <w:lvl w:ilvl="0" w:tplc="4D3A3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16"/>
  </w:num>
  <w:num w:numId="5">
    <w:abstractNumId w:val="5"/>
  </w:num>
  <w:num w:numId="6">
    <w:abstractNumId w:val="19"/>
  </w:num>
  <w:num w:numId="7">
    <w:abstractNumId w:val="3"/>
  </w:num>
  <w:num w:numId="8">
    <w:abstractNumId w:val="13"/>
  </w:num>
  <w:num w:numId="9">
    <w:abstractNumId w:val="22"/>
  </w:num>
  <w:num w:numId="10">
    <w:abstractNumId w:val="14"/>
  </w:num>
  <w:num w:numId="11">
    <w:abstractNumId w:val="12"/>
  </w:num>
  <w:num w:numId="12">
    <w:abstractNumId w:val="7"/>
  </w:num>
  <w:num w:numId="13">
    <w:abstractNumId w:val="8"/>
  </w:num>
  <w:num w:numId="14">
    <w:abstractNumId w:val="20"/>
  </w:num>
  <w:num w:numId="15">
    <w:abstractNumId w:val="23"/>
  </w:num>
  <w:num w:numId="16">
    <w:abstractNumId w:val="17"/>
  </w:num>
  <w:num w:numId="17">
    <w:abstractNumId w:val="21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</w:num>
  <w:num w:numId="23">
    <w:abstractNumId w:val="25"/>
  </w:num>
  <w:num w:numId="24">
    <w:abstractNumId w:val="26"/>
  </w:num>
  <w:num w:numId="25">
    <w:abstractNumId w:val="18"/>
  </w:num>
  <w:num w:numId="26">
    <w:abstractNumId w:val="10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A0"/>
    <w:rsid w:val="0006699D"/>
    <w:rsid w:val="00071F58"/>
    <w:rsid w:val="00073F25"/>
    <w:rsid w:val="00091475"/>
    <w:rsid w:val="000F3915"/>
    <w:rsid w:val="00112EA7"/>
    <w:rsid w:val="00151429"/>
    <w:rsid w:val="00165497"/>
    <w:rsid w:val="00181F53"/>
    <w:rsid w:val="001A60E9"/>
    <w:rsid w:val="001A6B09"/>
    <w:rsid w:val="001C6328"/>
    <w:rsid w:val="001F146F"/>
    <w:rsid w:val="00221C80"/>
    <w:rsid w:val="00224E22"/>
    <w:rsid w:val="002409B3"/>
    <w:rsid w:val="002453C6"/>
    <w:rsid w:val="00246E85"/>
    <w:rsid w:val="00251587"/>
    <w:rsid w:val="0027503E"/>
    <w:rsid w:val="002B09F0"/>
    <w:rsid w:val="002B68A8"/>
    <w:rsid w:val="002C34B6"/>
    <w:rsid w:val="002D0B32"/>
    <w:rsid w:val="002F390A"/>
    <w:rsid w:val="002F5765"/>
    <w:rsid w:val="0031038B"/>
    <w:rsid w:val="003472F1"/>
    <w:rsid w:val="00366242"/>
    <w:rsid w:val="00371F7E"/>
    <w:rsid w:val="003E1709"/>
    <w:rsid w:val="0041023C"/>
    <w:rsid w:val="0043607F"/>
    <w:rsid w:val="004513D7"/>
    <w:rsid w:val="004A1213"/>
    <w:rsid w:val="004A40CA"/>
    <w:rsid w:val="004D5B48"/>
    <w:rsid w:val="004E7D7B"/>
    <w:rsid w:val="004F1182"/>
    <w:rsid w:val="004F1D1C"/>
    <w:rsid w:val="004F40C5"/>
    <w:rsid w:val="00512FDC"/>
    <w:rsid w:val="00516886"/>
    <w:rsid w:val="00517868"/>
    <w:rsid w:val="00530038"/>
    <w:rsid w:val="005659F8"/>
    <w:rsid w:val="0057321D"/>
    <w:rsid w:val="005963A5"/>
    <w:rsid w:val="00596E7D"/>
    <w:rsid w:val="006139CC"/>
    <w:rsid w:val="00637082"/>
    <w:rsid w:val="00644D6E"/>
    <w:rsid w:val="0068009C"/>
    <w:rsid w:val="00680FE5"/>
    <w:rsid w:val="00696057"/>
    <w:rsid w:val="006A5829"/>
    <w:rsid w:val="006B72D1"/>
    <w:rsid w:val="00705A54"/>
    <w:rsid w:val="007221A5"/>
    <w:rsid w:val="00727660"/>
    <w:rsid w:val="007B61E5"/>
    <w:rsid w:val="007C2583"/>
    <w:rsid w:val="00800A44"/>
    <w:rsid w:val="00814BF8"/>
    <w:rsid w:val="0084216A"/>
    <w:rsid w:val="00892ECE"/>
    <w:rsid w:val="008A707D"/>
    <w:rsid w:val="008C351C"/>
    <w:rsid w:val="008C7974"/>
    <w:rsid w:val="008F2DDA"/>
    <w:rsid w:val="0090579A"/>
    <w:rsid w:val="00934F52"/>
    <w:rsid w:val="0095133B"/>
    <w:rsid w:val="009744C5"/>
    <w:rsid w:val="009818C6"/>
    <w:rsid w:val="00986FD6"/>
    <w:rsid w:val="009A362B"/>
    <w:rsid w:val="009C2540"/>
    <w:rsid w:val="009E1F57"/>
    <w:rsid w:val="00A44B07"/>
    <w:rsid w:val="00A604E4"/>
    <w:rsid w:val="00A6577E"/>
    <w:rsid w:val="00A7082C"/>
    <w:rsid w:val="00A91CAC"/>
    <w:rsid w:val="00A95A05"/>
    <w:rsid w:val="00AD774C"/>
    <w:rsid w:val="00AE7F8F"/>
    <w:rsid w:val="00B15528"/>
    <w:rsid w:val="00B21711"/>
    <w:rsid w:val="00B218AE"/>
    <w:rsid w:val="00B37CEF"/>
    <w:rsid w:val="00B40FA9"/>
    <w:rsid w:val="00B85773"/>
    <w:rsid w:val="00B94D93"/>
    <w:rsid w:val="00BA129A"/>
    <w:rsid w:val="00BC78BD"/>
    <w:rsid w:val="00BD4F10"/>
    <w:rsid w:val="00C377FC"/>
    <w:rsid w:val="00C71468"/>
    <w:rsid w:val="00C724B0"/>
    <w:rsid w:val="00CB33AC"/>
    <w:rsid w:val="00CC1623"/>
    <w:rsid w:val="00D04E66"/>
    <w:rsid w:val="00D20E72"/>
    <w:rsid w:val="00D3144C"/>
    <w:rsid w:val="00D36C8F"/>
    <w:rsid w:val="00D537F4"/>
    <w:rsid w:val="00DC120A"/>
    <w:rsid w:val="00DD44B6"/>
    <w:rsid w:val="00DE72EB"/>
    <w:rsid w:val="00E00025"/>
    <w:rsid w:val="00E02F70"/>
    <w:rsid w:val="00E15ED6"/>
    <w:rsid w:val="00E73758"/>
    <w:rsid w:val="00E853D0"/>
    <w:rsid w:val="00EA1393"/>
    <w:rsid w:val="00ED1593"/>
    <w:rsid w:val="00ED7BA0"/>
    <w:rsid w:val="00EE37EC"/>
    <w:rsid w:val="00EE3C78"/>
    <w:rsid w:val="00EF220F"/>
    <w:rsid w:val="00EF7C2F"/>
    <w:rsid w:val="00F24D02"/>
    <w:rsid w:val="00F34871"/>
    <w:rsid w:val="00F421FE"/>
    <w:rsid w:val="00F53CB4"/>
    <w:rsid w:val="00F730CD"/>
    <w:rsid w:val="00FA003E"/>
    <w:rsid w:val="00F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732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A60E9"/>
  </w:style>
  <w:style w:type="character" w:customStyle="1" w:styleId="spelle">
    <w:name w:val="spelle"/>
    <w:basedOn w:val="a1"/>
    <w:rsid w:val="001A6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732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A60E9"/>
  </w:style>
  <w:style w:type="character" w:customStyle="1" w:styleId="spelle">
    <w:name w:val="spelle"/>
    <w:basedOn w:val="a1"/>
    <w:rsid w:val="001A6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" TargetMode="External"/><Relationship Id="rId13" Type="http://schemas.openxmlformats.org/officeDocument/2006/relationships/hyperlink" Target="http://moodle.snu.edu.u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nuwm.edu.ua/MySq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buv.gov.u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krstat.gov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da.kiev.ua" TargetMode="External"/><Relationship Id="rId14" Type="http://schemas.openxmlformats.org/officeDocument/2006/relationships/hyperlink" Target="http://moodlesti.s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D6CF4-48DB-4D50-BA77-609D22ED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2681</Words>
  <Characters>15285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user</cp:lastModifiedBy>
  <cp:revision>2</cp:revision>
  <cp:lastPrinted>2020-10-05T07:24:00Z</cp:lastPrinted>
  <dcterms:created xsi:type="dcterms:W3CDTF">2020-10-11T19:45:00Z</dcterms:created>
  <dcterms:modified xsi:type="dcterms:W3CDTF">2020-10-11T19:45:00Z</dcterms:modified>
</cp:coreProperties>
</file>