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90"/>
        <w:gridCol w:w="3309"/>
        <w:gridCol w:w="3586"/>
      </w:tblGrid>
      <w:tr w:rsidR="00ED7BA0" w:rsidRPr="00A604E4" w14:paraId="039820E3" w14:textId="77777777" w:rsidTr="009A362B">
        <w:trPr>
          <w:trHeight w:val="326"/>
        </w:trPr>
        <w:tc>
          <w:tcPr>
            <w:tcW w:w="6599" w:type="dxa"/>
            <w:gridSpan w:val="2"/>
            <w:tcBorders>
              <w:top w:val="nil"/>
              <w:left w:val="nil"/>
              <w:bottom w:val="nil"/>
              <w:right w:val="nil"/>
            </w:tcBorders>
            <w:shd w:val="clear" w:color="auto" w:fill="auto"/>
          </w:tcPr>
          <w:p w14:paraId="302480C5" w14:textId="441433EF" w:rsidR="00ED7BA0" w:rsidRPr="00A604E4" w:rsidRDefault="00ED7BA0" w:rsidP="00727660">
            <w:pPr>
              <w:spacing w:line="276" w:lineRule="auto"/>
              <w:jc w:val="both"/>
              <w:rPr>
                <w:szCs w:val="24"/>
              </w:rPr>
            </w:pPr>
            <w:proofErr w:type="spellStart"/>
            <w:r w:rsidRPr="00A604E4">
              <w:rPr>
                <w:szCs w:val="24"/>
              </w:rPr>
              <w:t>Силабус</w:t>
            </w:r>
            <w:proofErr w:type="spellEnd"/>
            <w:r w:rsidRPr="00A604E4">
              <w:rPr>
                <w:szCs w:val="24"/>
              </w:rPr>
              <w:t xml:space="preserve"> курсу:</w:t>
            </w:r>
            <w:r w:rsidR="00B94D93" w:rsidRPr="00A604E4">
              <w:rPr>
                <w:szCs w:val="24"/>
              </w:rPr>
              <w:t xml:space="preserve"> </w:t>
            </w:r>
          </w:p>
        </w:tc>
        <w:tc>
          <w:tcPr>
            <w:tcW w:w="3586" w:type="dxa"/>
            <w:vMerge w:val="restart"/>
            <w:tcBorders>
              <w:top w:val="nil"/>
              <w:left w:val="nil"/>
              <w:bottom w:val="nil"/>
              <w:right w:val="nil"/>
            </w:tcBorders>
            <w:shd w:val="clear" w:color="auto" w:fill="auto"/>
          </w:tcPr>
          <w:p w14:paraId="036CE4F4" w14:textId="5E5E8611" w:rsidR="00ED7BA0" w:rsidRPr="00A604E4" w:rsidRDefault="00ED7BA0" w:rsidP="00727660">
            <w:pPr>
              <w:spacing w:line="276" w:lineRule="auto"/>
              <w:jc w:val="both"/>
              <w:rPr>
                <w:szCs w:val="24"/>
              </w:rPr>
            </w:pPr>
            <w:r w:rsidRPr="00A604E4">
              <w:rPr>
                <w:noProof/>
                <w:szCs w:val="24"/>
                <w:lang w:val="ru-RU" w:eastAsia="ru-RU"/>
              </w:rPr>
              <w:drawing>
                <wp:inline distT="0" distB="0" distL="0" distR="0" wp14:anchorId="0D5E7D50" wp14:editId="454E6586">
                  <wp:extent cx="2047875" cy="1162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l="7867" t="9317" r="7343" b="14552"/>
                          <a:stretch>
                            <a:fillRect/>
                          </a:stretch>
                        </pic:blipFill>
                        <pic:spPr bwMode="auto">
                          <a:xfrm>
                            <a:off x="0" y="0"/>
                            <a:ext cx="2047875" cy="1162050"/>
                          </a:xfrm>
                          <a:prstGeom prst="rect">
                            <a:avLst/>
                          </a:prstGeom>
                          <a:noFill/>
                          <a:ln>
                            <a:noFill/>
                          </a:ln>
                        </pic:spPr>
                      </pic:pic>
                    </a:graphicData>
                  </a:graphic>
                </wp:inline>
              </w:drawing>
            </w:r>
          </w:p>
        </w:tc>
      </w:tr>
      <w:tr w:rsidR="00ED7BA0" w:rsidRPr="00A604E4" w14:paraId="0597CC10" w14:textId="77777777" w:rsidTr="009A362B">
        <w:trPr>
          <w:trHeight w:val="1742"/>
        </w:trPr>
        <w:tc>
          <w:tcPr>
            <w:tcW w:w="6599" w:type="dxa"/>
            <w:gridSpan w:val="2"/>
            <w:tcBorders>
              <w:top w:val="nil"/>
              <w:left w:val="nil"/>
              <w:bottom w:val="nil"/>
              <w:right w:val="nil"/>
            </w:tcBorders>
            <w:shd w:val="clear" w:color="auto" w:fill="auto"/>
            <w:vAlign w:val="center"/>
          </w:tcPr>
          <w:p w14:paraId="7E325970" w14:textId="09FB7893" w:rsidR="00ED7BA0" w:rsidRPr="000D5ABB" w:rsidRDefault="000D5ABB" w:rsidP="00517868">
            <w:pPr>
              <w:spacing w:line="276" w:lineRule="auto"/>
              <w:jc w:val="center"/>
              <w:rPr>
                <w:b/>
                <w:szCs w:val="24"/>
              </w:rPr>
            </w:pPr>
            <w:r>
              <w:rPr>
                <w:b/>
                <w:sz w:val="28"/>
                <w:szCs w:val="24"/>
              </w:rPr>
              <w:t>ДОКУМЕНТОЗНАВСТВО В ТУРИЗМІ</w:t>
            </w:r>
          </w:p>
        </w:tc>
        <w:tc>
          <w:tcPr>
            <w:tcW w:w="3586" w:type="dxa"/>
            <w:vMerge/>
            <w:tcBorders>
              <w:top w:val="nil"/>
              <w:left w:val="nil"/>
              <w:bottom w:val="nil"/>
              <w:right w:val="nil"/>
            </w:tcBorders>
            <w:shd w:val="clear" w:color="auto" w:fill="auto"/>
          </w:tcPr>
          <w:p w14:paraId="6C9E07A2" w14:textId="77777777" w:rsidR="00ED7BA0" w:rsidRPr="00A604E4" w:rsidRDefault="00ED7BA0" w:rsidP="00727660">
            <w:pPr>
              <w:spacing w:line="276" w:lineRule="auto"/>
              <w:jc w:val="both"/>
              <w:rPr>
                <w:szCs w:val="24"/>
                <w:lang w:eastAsia="uk-UA"/>
              </w:rPr>
            </w:pPr>
          </w:p>
        </w:tc>
      </w:tr>
      <w:tr w:rsidR="00ED7BA0" w:rsidRPr="00A604E4" w14:paraId="3E369F8B" w14:textId="77777777" w:rsidTr="009A362B">
        <w:trPr>
          <w:trHeight w:val="326"/>
        </w:trPr>
        <w:tc>
          <w:tcPr>
            <w:tcW w:w="3290" w:type="dxa"/>
            <w:tcBorders>
              <w:top w:val="nil"/>
              <w:left w:val="nil"/>
              <w:bottom w:val="nil"/>
              <w:right w:val="nil"/>
            </w:tcBorders>
            <w:shd w:val="clear" w:color="auto" w:fill="auto"/>
            <w:vAlign w:val="center"/>
          </w:tcPr>
          <w:p w14:paraId="2B7C3F2E" w14:textId="77777777" w:rsidR="00ED7BA0" w:rsidRPr="00A604E4" w:rsidRDefault="00ED7BA0" w:rsidP="00727660">
            <w:pPr>
              <w:rPr>
                <w:b/>
                <w:i/>
                <w:szCs w:val="24"/>
              </w:rPr>
            </w:pPr>
            <w:r w:rsidRPr="00A604E4">
              <w:rPr>
                <w:b/>
                <w:i/>
                <w:szCs w:val="24"/>
              </w:rPr>
              <w:t>Ступінь вищої освіти:</w:t>
            </w:r>
          </w:p>
        </w:tc>
        <w:tc>
          <w:tcPr>
            <w:tcW w:w="6895" w:type="dxa"/>
            <w:gridSpan w:val="2"/>
            <w:tcBorders>
              <w:top w:val="nil"/>
              <w:left w:val="nil"/>
              <w:bottom w:val="single" w:sz="4" w:space="0" w:color="auto"/>
              <w:right w:val="nil"/>
            </w:tcBorders>
            <w:shd w:val="clear" w:color="auto" w:fill="auto"/>
            <w:vAlign w:val="center"/>
          </w:tcPr>
          <w:p w14:paraId="5890987C" w14:textId="2719DACE" w:rsidR="00ED7BA0" w:rsidRPr="00A604E4" w:rsidRDefault="004E7D7B" w:rsidP="00727660">
            <w:pPr>
              <w:spacing w:line="276" w:lineRule="auto"/>
              <w:rPr>
                <w:szCs w:val="24"/>
              </w:rPr>
            </w:pPr>
            <w:r>
              <w:rPr>
                <w:szCs w:val="24"/>
              </w:rPr>
              <w:t xml:space="preserve">Бакалавр </w:t>
            </w:r>
          </w:p>
        </w:tc>
      </w:tr>
      <w:tr w:rsidR="00ED7BA0" w:rsidRPr="00A604E4" w14:paraId="2D82222A" w14:textId="77777777" w:rsidTr="009A362B">
        <w:trPr>
          <w:trHeight w:val="326"/>
        </w:trPr>
        <w:tc>
          <w:tcPr>
            <w:tcW w:w="3290" w:type="dxa"/>
            <w:tcBorders>
              <w:top w:val="nil"/>
              <w:left w:val="nil"/>
              <w:bottom w:val="nil"/>
              <w:right w:val="nil"/>
            </w:tcBorders>
            <w:shd w:val="clear" w:color="auto" w:fill="auto"/>
            <w:vAlign w:val="center"/>
          </w:tcPr>
          <w:p w14:paraId="509370CF" w14:textId="77777777" w:rsidR="00ED7BA0" w:rsidRPr="00A604E4" w:rsidRDefault="00ED7BA0" w:rsidP="00727660">
            <w:pPr>
              <w:rPr>
                <w:b/>
                <w:i/>
                <w:szCs w:val="24"/>
              </w:rPr>
            </w:pPr>
            <w:r w:rsidRPr="00A604E4">
              <w:rPr>
                <w:b/>
                <w:i/>
                <w:szCs w:val="24"/>
              </w:rPr>
              <w:t xml:space="preserve">Спеціальність: </w:t>
            </w:r>
          </w:p>
        </w:tc>
        <w:tc>
          <w:tcPr>
            <w:tcW w:w="6895" w:type="dxa"/>
            <w:gridSpan w:val="2"/>
            <w:tcBorders>
              <w:top w:val="single" w:sz="4" w:space="0" w:color="auto"/>
              <w:left w:val="nil"/>
              <w:bottom w:val="single" w:sz="4" w:space="0" w:color="auto"/>
              <w:right w:val="nil"/>
            </w:tcBorders>
            <w:shd w:val="clear" w:color="auto" w:fill="auto"/>
            <w:vAlign w:val="center"/>
          </w:tcPr>
          <w:p w14:paraId="435BA2D2" w14:textId="4976ACBB" w:rsidR="00ED7BA0" w:rsidRPr="00A604E4" w:rsidRDefault="009A362B" w:rsidP="004E7D7B">
            <w:pPr>
              <w:spacing w:line="276" w:lineRule="auto"/>
              <w:rPr>
                <w:szCs w:val="24"/>
              </w:rPr>
            </w:pPr>
            <w:r w:rsidRPr="00A604E4">
              <w:rPr>
                <w:szCs w:val="24"/>
              </w:rPr>
              <w:t>2</w:t>
            </w:r>
            <w:r w:rsidR="004E7D7B">
              <w:rPr>
                <w:szCs w:val="24"/>
              </w:rPr>
              <w:t>42</w:t>
            </w:r>
            <w:r w:rsidRPr="00A604E4">
              <w:rPr>
                <w:szCs w:val="24"/>
              </w:rPr>
              <w:t xml:space="preserve"> </w:t>
            </w:r>
            <w:r w:rsidR="00F421FE">
              <w:rPr>
                <w:szCs w:val="24"/>
              </w:rPr>
              <w:t>"</w:t>
            </w:r>
            <w:r w:rsidR="004E7D7B">
              <w:rPr>
                <w:szCs w:val="24"/>
              </w:rPr>
              <w:t>Туризм</w:t>
            </w:r>
            <w:r w:rsidR="00F421FE">
              <w:rPr>
                <w:szCs w:val="24"/>
              </w:rPr>
              <w:t>"</w:t>
            </w:r>
          </w:p>
        </w:tc>
      </w:tr>
      <w:tr w:rsidR="00ED7BA0" w:rsidRPr="00A604E4" w14:paraId="20BF3547" w14:textId="77777777" w:rsidTr="009A362B">
        <w:trPr>
          <w:trHeight w:val="326"/>
        </w:trPr>
        <w:tc>
          <w:tcPr>
            <w:tcW w:w="3290" w:type="dxa"/>
            <w:tcBorders>
              <w:top w:val="nil"/>
              <w:left w:val="nil"/>
              <w:bottom w:val="nil"/>
              <w:right w:val="nil"/>
            </w:tcBorders>
            <w:shd w:val="clear" w:color="auto" w:fill="auto"/>
            <w:vAlign w:val="center"/>
          </w:tcPr>
          <w:p w14:paraId="746570DC" w14:textId="77777777" w:rsidR="00ED7BA0" w:rsidRPr="00A604E4" w:rsidRDefault="00ED7BA0" w:rsidP="00727660">
            <w:pPr>
              <w:rPr>
                <w:b/>
                <w:i/>
                <w:szCs w:val="24"/>
              </w:rPr>
            </w:pPr>
            <w:r w:rsidRPr="00A604E4">
              <w:rPr>
                <w:b/>
                <w:i/>
                <w:szCs w:val="24"/>
              </w:rPr>
              <w:t>Рік підготовки:</w:t>
            </w:r>
          </w:p>
        </w:tc>
        <w:tc>
          <w:tcPr>
            <w:tcW w:w="6895" w:type="dxa"/>
            <w:gridSpan w:val="2"/>
            <w:tcBorders>
              <w:top w:val="single" w:sz="4" w:space="0" w:color="auto"/>
              <w:left w:val="nil"/>
              <w:bottom w:val="single" w:sz="4" w:space="0" w:color="auto"/>
              <w:right w:val="nil"/>
            </w:tcBorders>
            <w:shd w:val="clear" w:color="auto" w:fill="auto"/>
            <w:vAlign w:val="center"/>
          </w:tcPr>
          <w:p w14:paraId="72A78C53" w14:textId="27DC5CE6" w:rsidR="00ED7BA0" w:rsidRPr="00A604E4" w:rsidRDefault="004E7D7B" w:rsidP="00727660">
            <w:pPr>
              <w:spacing w:line="276" w:lineRule="auto"/>
              <w:rPr>
                <w:szCs w:val="24"/>
              </w:rPr>
            </w:pPr>
            <w:r w:rsidRPr="004E7D7B">
              <w:rPr>
                <w:szCs w:val="24"/>
                <w:highlight w:val="yellow"/>
              </w:rPr>
              <w:t>2</w:t>
            </w:r>
          </w:p>
        </w:tc>
      </w:tr>
      <w:tr w:rsidR="00ED7BA0" w:rsidRPr="00A604E4" w14:paraId="1707BCD2" w14:textId="77777777" w:rsidTr="009A362B">
        <w:trPr>
          <w:trHeight w:val="326"/>
        </w:trPr>
        <w:tc>
          <w:tcPr>
            <w:tcW w:w="3290" w:type="dxa"/>
            <w:tcBorders>
              <w:top w:val="nil"/>
              <w:left w:val="nil"/>
              <w:bottom w:val="nil"/>
              <w:right w:val="nil"/>
            </w:tcBorders>
            <w:shd w:val="clear" w:color="auto" w:fill="auto"/>
            <w:vAlign w:val="center"/>
          </w:tcPr>
          <w:p w14:paraId="626BB8A3" w14:textId="77777777" w:rsidR="00ED7BA0" w:rsidRPr="00A604E4" w:rsidRDefault="00ED7BA0" w:rsidP="00727660">
            <w:pPr>
              <w:rPr>
                <w:b/>
                <w:i/>
                <w:szCs w:val="24"/>
              </w:rPr>
            </w:pPr>
            <w:r w:rsidRPr="00A604E4">
              <w:rPr>
                <w:b/>
                <w:i/>
                <w:szCs w:val="24"/>
              </w:rPr>
              <w:t>Семестр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599728DE" w14:textId="6B3DC8A6" w:rsidR="00ED7BA0" w:rsidRPr="00A604E4" w:rsidRDefault="00705A54" w:rsidP="00727660">
            <w:pPr>
              <w:spacing w:line="276" w:lineRule="auto"/>
              <w:rPr>
                <w:szCs w:val="24"/>
              </w:rPr>
            </w:pPr>
            <w:r w:rsidRPr="004E7D7B">
              <w:rPr>
                <w:szCs w:val="24"/>
                <w:highlight w:val="yellow"/>
              </w:rPr>
              <w:t>осінній</w:t>
            </w:r>
          </w:p>
        </w:tc>
      </w:tr>
      <w:tr w:rsidR="00ED7BA0" w:rsidRPr="00A604E4" w14:paraId="2F418078" w14:textId="77777777" w:rsidTr="009A362B">
        <w:trPr>
          <w:trHeight w:val="326"/>
        </w:trPr>
        <w:tc>
          <w:tcPr>
            <w:tcW w:w="3290" w:type="dxa"/>
            <w:tcBorders>
              <w:top w:val="nil"/>
              <w:left w:val="nil"/>
              <w:bottom w:val="nil"/>
              <w:right w:val="nil"/>
            </w:tcBorders>
            <w:shd w:val="clear" w:color="auto" w:fill="auto"/>
            <w:vAlign w:val="center"/>
          </w:tcPr>
          <w:p w14:paraId="1EE3748C" w14:textId="77777777" w:rsidR="00ED7BA0" w:rsidRPr="00A604E4" w:rsidRDefault="00ED7BA0" w:rsidP="00727660">
            <w:pPr>
              <w:rPr>
                <w:b/>
                <w:i/>
                <w:szCs w:val="24"/>
              </w:rPr>
            </w:pPr>
            <w:r w:rsidRPr="00A604E4">
              <w:rPr>
                <w:b/>
                <w:i/>
                <w:szCs w:val="24"/>
              </w:rPr>
              <w:t>Кількість кредитів ЄКТС:</w:t>
            </w:r>
          </w:p>
        </w:tc>
        <w:tc>
          <w:tcPr>
            <w:tcW w:w="6895" w:type="dxa"/>
            <w:gridSpan w:val="2"/>
            <w:tcBorders>
              <w:top w:val="single" w:sz="4" w:space="0" w:color="auto"/>
              <w:left w:val="nil"/>
              <w:bottom w:val="single" w:sz="4" w:space="0" w:color="auto"/>
              <w:right w:val="nil"/>
            </w:tcBorders>
            <w:shd w:val="clear" w:color="auto" w:fill="auto"/>
            <w:vAlign w:val="center"/>
          </w:tcPr>
          <w:p w14:paraId="16FAD170" w14:textId="1E853CEC" w:rsidR="00ED7BA0" w:rsidRPr="00A604E4" w:rsidRDefault="004E7D7B" w:rsidP="00727660">
            <w:pPr>
              <w:spacing w:line="276" w:lineRule="auto"/>
              <w:rPr>
                <w:szCs w:val="24"/>
              </w:rPr>
            </w:pPr>
            <w:r>
              <w:rPr>
                <w:szCs w:val="24"/>
              </w:rPr>
              <w:t>5</w:t>
            </w:r>
            <w:r w:rsidR="00517868" w:rsidRPr="00A604E4">
              <w:rPr>
                <w:szCs w:val="24"/>
              </w:rPr>
              <w:t>.0</w:t>
            </w:r>
          </w:p>
        </w:tc>
      </w:tr>
      <w:tr w:rsidR="00ED7BA0" w:rsidRPr="00A604E4" w14:paraId="03F0887C" w14:textId="77777777" w:rsidTr="009A362B">
        <w:trPr>
          <w:trHeight w:val="326"/>
        </w:trPr>
        <w:tc>
          <w:tcPr>
            <w:tcW w:w="3290" w:type="dxa"/>
            <w:tcBorders>
              <w:top w:val="nil"/>
              <w:left w:val="nil"/>
              <w:bottom w:val="nil"/>
              <w:right w:val="nil"/>
            </w:tcBorders>
            <w:shd w:val="clear" w:color="auto" w:fill="auto"/>
            <w:vAlign w:val="center"/>
          </w:tcPr>
          <w:p w14:paraId="7EEA39B5" w14:textId="77777777" w:rsidR="00ED7BA0" w:rsidRPr="00A604E4" w:rsidRDefault="00ED7BA0" w:rsidP="00727660">
            <w:pPr>
              <w:rPr>
                <w:b/>
                <w:i/>
                <w:szCs w:val="24"/>
              </w:rPr>
            </w:pPr>
            <w:r w:rsidRPr="00A604E4">
              <w:rPr>
                <w:b/>
                <w:i/>
                <w:szCs w:val="24"/>
              </w:rPr>
              <w:t>Мова(-и)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7AB4C4D8" w14:textId="77777777" w:rsidR="00ED7BA0" w:rsidRPr="00A604E4" w:rsidRDefault="00ED7BA0" w:rsidP="00727660">
            <w:pPr>
              <w:spacing w:line="276" w:lineRule="auto"/>
              <w:rPr>
                <w:szCs w:val="24"/>
              </w:rPr>
            </w:pPr>
            <w:r w:rsidRPr="00A604E4">
              <w:rPr>
                <w:szCs w:val="24"/>
              </w:rPr>
              <w:t>українська</w:t>
            </w:r>
          </w:p>
        </w:tc>
      </w:tr>
      <w:tr w:rsidR="00ED7BA0" w:rsidRPr="00A604E4" w14:paraId="7DF64745" w14:textId="77777777" w:rsidTr="009A362B">
        <w:trPr>
          <w:trHeight w:val="302"/>
        </w:trPr>
        <w:tc>
          <w:tcPr>
            <w:tcW w:w="3290" w:type="dxa"/>
            <w:tcBorders>
              <w:top w:val="nil"/>
              <w:left w:val="nil"/>
              <w:bottom w:val="nil"/>
              <w:right w:val="nil"/>
            </w:tcBorders>
            <w:shd w:val="clear" w:color="auto" w:fill="auto"/>
            <w:vAlign w:val="center"/>
          </w:tcPr>
          <w:p w14:paraId="3DB0B3D2" w14:textId="77777777" w:rsidR="00ED7BA0" w:rsidRPr="00A604E4" w:rsidRDefault="00ED7BA0" w:rsidP="009A362B">
            <w:pPr>
              <w:rPr>
                <w:b/>
                <w:i/>
                <w:szCs w:val="24"/>
              </w:rPr>
            </w:pPr>
            <w:r w:rsidRPr="00A604E4">
              <w:rPr>
                <w:b/>
                <w:i/>
                <w:szCs w:val="24"/>
              </w:rPr>
              <w:t>Вид семестрового контролю</w:t>
            </w:r>
          </w:p>
        </w:tc>
        <w:tc>
          <w:tcPr>
            <w:tcW w:w="6895" w:type="dxa"/>
            <w:gridSpan w:val="2"/>
            <w:tcBorders>
              <w:top w:val="single" w:sz="4" w:space="0" w:color="auto"/>
              <w:left w:val="nil"/>
              <w:bottom w:val="single" w:sz="4" w:space="0" w:color="auto"/>
              <w:right w:val="nil"/>
            </w:tcBorders>
            <w:shd w:val="clear" w:color="auto" w:fill="auto"/>
            <w:vAlign w:val="bottom"/>
          </w:tcPr>
          <w:p w14:paraId="3EEF50A9" w14:textId="343B21FD" w:rsidR="00ED7BA0" w:rsidRPr="00A604E4" w:rsidRDefault="003E1709" w:rsidP="009A362B">
            <w:pPr>
              <w:rPr>
                <w:szCs w:val="24"/>
              </w:rPr>
            </w:pPr>
            <w:r>
              <w:rPr>
                <w:szCs w:val="24"/>
              </w:rPr>
              <w:t>залік</w:t>
            </w:r>
          </w:p>
        </w:tc>
      </w:tr>
    </w:tbl>
    <w:p w14:paraId="6C192723" w14:textId="77777777" w:rsidR="00ED7BA0" w:rsidRPr="00A604E4" w:rsidRDefault="00ED7BA0" w:rsidP="00ED7BA0">
      <w:pPr>
        <w:jc w:val="both"/>
        <w:rPr>
          <w:sz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35"/>
        <w:gridCol w:w="265"/>
        <w:gridCol w:w="1952"/>
        <w:gridCol w:w="265"/>
        <w:gridCol w:w="1316"/>
        <w:gridCol w:w="690"/>
        <w:gridCol w:w="264"/>
        <w:gridCol w:w="2719"/>
      </w:tblGrid>
      <w:tr w:rsidR="00ED7BA0" w:rsidRPr="00A604E4" w14:paraId="37B65D8B" w14:textId="77777777" w:rsidTr="00F24D02">
        <w:tc>
          <w:tcPr>
            <w:tcW w:w="6331" w:type="dxa"/>
            <w:gridSpan w:val="5"/>
            <w:tcBorders>
              <w:top w:val="nil"/>
              <w:left w:val="nil"/>
              <w:bottom w:val="nil"/>
              <w:right w:val="nil"/>
            </w:tcBorders>
            <w:shd w:val="clear" w:color="auto" w:fill="auto"/>
          </w:tcPr>
          <w:p w14:paraId="7F4CAFA6" w14:textId="77777777" w:rsidR="00ED7BA0" w:rsidRPr="00A604E4" w:rsidRDefault="00ED7BA0" w:rsidP="00727660">
            <w:pPr>
              <w:jc w:val="both"/>
              <w:rPr>
                <w:szCs w:val="24"/>
              </w:rPr>
            </w:pPr>
            <w:r w:rsidRPr="00A604E4">
              <w:rPr>
                <w:b/>
                <w:i/>
                <w:szCs w:val="24"/>
              </w:rPr>
              <w:t>Автор курсу та лектор:</w:t>
            </w:r>
          </w:p>
        </w:tc>
        <w:tc>
          <w:tcPr>
            <w:tcW w:w="3875" w:type="dxa"/>
            <w:gridSpan w:val="3"/>
            <w:tcBorders>
              <w:top w:val="nil"/>
              <w:left w:val="nil"/>
              <w:bottom w:val="nil"/>
              <w:right w:val="nil"/>
            </w:tcBorders>
            <w:shd w:val="clear" w:color="auto" w:fill="auto"/>
          </w:tcPr>
          <w:p w14:paraId="3BFB6DF6" w14:textId="77777777" w:rsidR="00ED7BA0" w:rsidRPr="00A604E4" w:rsidRDefault="00ED7BA0" w:rsidP="00727660">
            <w:pPr>
              <w:spacing w:line="276" w:lineRule="auto"/>
              <w:jc w:val="both"/>
              <w:rPr>
                <w:szCs w:val="24"/>
              </w:rPr>
            </w:pPr>
          </w:p>
        </w:tc>
      </w:tr>
      <w:tr w:rsidR="00ED7BA0" w:rsidRPr="00A604E4" w14:paraId="3AB14807" w14:textId="77777777" w:rsidTr="00F24D02">
        <w:tc>
          <w:tcPr>
            <w:tcW w:w="10206" w:type="dxa"/>
            <w:gridSpan w:val="8"/>
            <w:tcBorders>
              <w:top w:val="nil"/>
              <w:left w:val="nil"/>
              <w:bottom w:val="single" w:sz="4" w:space="0" w:color="auto"/>
              <w:right w:val="nil"/>
            </w:tcBorders>
            <w:shd w:val="clear" w:color="auto" w:fill="auto"/>
            <w:vAlign w:val="center"/>
          </w:tcPr>
          <w:p w14:paraId="6A2F7BE7" w14:textId="64FBC920" w:rsidR="00ED7BA0" w:rsidRPr="00A604E4" w:rsidRDefault="004E7D7B" w:rsidP="004E7D7B">
            <w:pPr>
              <w:spacing w:line="276" w:lineRule="auto"/>
              <w:jc w:val="center"/>
              <w:rPr>
                <w:szCs w:val="24"/>
              </w:rPr>
            </w:pPr>
            <w:proofErr w:type="spellStart"/>
            <w:r>
              <w:rPr>
                <w:szCs w:val="24"/>
              </w:rPr>
              <w:t>Денищенко</w:t>
            </w:r>
            <w:proofErr w:type="spellEnd"/>
            <w:r>
              <w:rPr>
                <w:szCs w:val="24"/>
              </w:rPr>
              <w:t xml:space="preserve"> Людмила Вікторівна</w:t>
            </w:r>
          </w:p>
        </w:tc>
      </w:tr>
      <w:tr w:rsidR="00ED7BA0" w:rsidRPr="00A604E4" w14:paraId="2B66DCA6" w14:textId="77777777" w:rsidTr="00F24D02">
        <w:tc>
          <w:tcPr>
            <w:tcW w:w="10206" w:type="dxa"/>
            <w:gridSpan w:val="8"/>
            <w:tcBorders>
              <w:top w:val="single" w:sz="4" w:space="0" w:color="auto"/>
              <w:left w:val="nil"/>
              <w:bottom w:val="nil"/>
              <w:right w:val="nil"/>
            </w:tcBorders>
            <w:shd w:val="clear" w:color="auto" w:fill="auto"/>
          </w:tcPr>
          <w:p w14:paraId="3E24F8BA" w14:textId="77777777" w:rsidR="00ED7BA0" w:rsidRPr="00A604E4" w:rsidRDefault="00ED7BA0" w:rsidP="00727660">
            <w:pPr>
              <w:spacing w:line="276" w:lineRule="auto"/>
              <w:jc w:val="center"/>
              <w:rPr>
                <w:sz w:val="16"/>
                <w:szCs w:val="16"/>
              </w:rPr>
            </w:pPr>
            <w:r w:rsidRPr="00A604E4">
              <w:rPr>
                <w:sz w:val="16"/>
                <w:szCs w:val="16"/>
              </w:rPr>
              <w:t>вчений ступінь, вчене звання, прізвище, ім’я та по-батькові</w:t>
            </w:r>
          </w:p>
        </w:tc>
      </w:tr>
      <w:tr w:rsidR="00ED7BA0" w:rsidRPr="00A604E4" w14:paraId="39C288EA" w14:textId="77777777" w:rsidTr="00F24D02">
        <w:tc>
          <w:tcPr>
            <w:tcW w:w="10206" w:type="dxa"/>
            <w:gridSpan w:val="8"/>
            <w:tcBorders>
              <w:top w:val="nil"/>
              <w:left w:val="nil"/>
              <w:bottom w:val="single" w:sz="4" w:space="0" w:color="auto"/>
              <w:right w:val="nil"/>
            </w:tcBorders>
            <w:shd w:val="clear" w:color="auto" w:fill="auto"/>
          </w:tcPr>
          <w:p w14:paraId="242BA76B" w14:textId="7A5BCA90" w:rsidR="00ED7BA0" w:rsidRPr="00A604E4" w:rsidRDefault="004E7D7B" w:rsidP="00727660">
            <w:pPr>
              <w:spacing w:line="276" w:lineRule="auto"/>
              <w:jc w:val="center"/>
              <w:rPr>
                <w:szCs w:val="24"/>
              </w:rPr>
            </w:pPr>
            <w:r>
              <w:rPr>
                <w:szCs w:val="24"/>
              </w:rPr>
              <w:t>Старший викладач кафедри міжнародної економіки та туризму</w:t>
            </w:r>
            <w:r w:rsidR="00ED7BA0" w:rsidRPr="00A604E4">
              <w:rPr>
                <w:szCs w:val="24"/>
              </w:rPr>
              <w:t xml:space="preserve"> </w:t>
            </w:r>
          </w:p>
        </w:tc>
      </w:tr>
      <w:tr w:rsidR="00ED7BA0" w:rsidRPr="00A604E4" w14:paraId="0964B5C6" w14:textId="77777777" w:rsidTr="00F24D02">
        <w:tc>
          <w:tcPr>
            <w:tcW w:w="10206" w:type="dxa"/>
            <w:gridSpan w:val="8"/>
            <w:tcBorders>
              <w:top w:val="single" w:sz="4" w:space="0" w:color="auto"/>
              <w:left w:val="nil"/>
              <w:bottom w:val="nil"/>
              <w:right w:val="nil"/>
            </w:tcBorders>
            <w:shd w:val="clear" w:color="auto" w:fill="auto"/>
          </w:tcPr>
          <w:p w14:paraId="770B5910" w14:textId="77777777" w:rsidR="00ED7BA0" w:rsidRPr="00A604E4" w:rsidRDefault="00ED7BA0" w:rsidP="00727660">
            <w:pPr>
              <w:spacing w:line="276" w:lineRule="auto"/>
              <w:jc w:val="center"/>
              <w:rPr>
                <w:sz w:val="16"/>
                <w:szCs w:val="16"/>
              </w:rPr>
            </w:pPr>
            <w:r w:rsidRPr="00A604E4">
              <w:rPr>
                <w:sz w:val="16"/>
                <w:szCs w:val="16"/>
              </w:rPr>
              <w:t>посада</w:t>
            </w:r>
          </w:p>
        </w:tc>
      </w:tr>
      <w:tr w:rsidR="00ED7BA0" w:rsidRPr="00A604E4" w14:paraId="763C9903" w14:textId="77777777" w:rsidTr="00F24D02">
        <w:tc>
          <w:tcPr>
            <w:tcW w:w="2315" w:type="dxa"/>
            <w:tcBorders>
              <w:top w:val="nil"/>
              <w:left w:val="nil"/>
              <w:bottom w:val="single" w:sz="4" w:space="0" w:color="auto"/>
              <w:right w:val="nil"/>
            </w:tcBorders>
            <w:shd w:val="clear" w:color="auto" w:fill="auto"/>
            <w:vAlign w:val="center"/>
          </w:tcPr>
          <w:p w14:paraId="779E2340" w14:textId="45E5A6AE" w:rsidR="00ED7BA0" w:rsidRPr="004E7D7B" w:rsidRDefault="004E7D7B" w:rsidP="004E7D7B">
            <w:pPr>
              <w:jc w:val="center"/>
              <w:rPr>
                <w:szCs w:val="24"/>
              </w:rPr>
            </w:pPr>
            <w:r w:rsidRPr="004E7D7B">
              <w:rPr>
                <w:color w:val="000000"/>
                <w:szCs w:val="24"/>
              </w:rPr>
              <w:t>denyshchenko@snu.edu.ua</w:t>
            </w:r>
          </w:p>
        </w:tc>
        <w:tc>
          <w:tcPr>
            <w:tcW w:w="280" w:type="dxa"/>
            <w:tcBorders>
              <w:top w:val="nil"/>
              <w:left w:val="nil"/>
              <w:bottom w:val="nil"/>
              <w:right w:val="nil"/>
            </w:tcBorders>
            <w:shd w:val="clear" w:color="auto" w:fill="auto"/>
            <w:vAlign w:val="center"/>
          </w:tcPr>
          <w:p w14:paraId="08BB428B" w14:textId="77777777" w:rsidR="00ED7BA0" w:rsidRPr="00A604E4" w:rsidRDefault="00ED7BA0" w:rsidP="00CC1623">
            <w:pPr>
              <w:jc w:val="center"/>
              <w:rPr>
                <w:szCs w:val="24"/>
              </w:rPr>
            </w:pPr>
          </w:p>
        </w:tc>
        <w:tc>
          <w:tcPr>
            <w:tcW w:w="2087" w:type="dxa"/>
            <w:tcBorders>
              <w:top w:val="nil"/>
              <w:left w:val="nil"/>
              <w:bottom w:val="single" w:sz="4" w:space="0" w:color="auto"/>
              <w:right w:val="nil"/>
            </w:tcBorders>
            <w:shd w:val="clear" w:color="auto" w:fill="auto"/>
            <w:vAlign w:val="center"/>
          </w:tcPr>
          <w:p w14:paraId="12F47E61" w14:textId="2FE04F37" w:rsidR="00ED7BA0" w:rsidRPr="00A604E4" w:rsidRDefault="00ED7BA0" w:rsidP="004E7D7B">
            <w:pPr>
              <w:jc w:val="center"/>
              <w:rPr>
                <w:szCs w:val="24"/>
              </w:rPr>
            </w:pPr>
            <w:r w:rsidRPr="00A604E4">
              <w:rPr>
                <w:szCs w:val="24"/>
              </w:rPr>
              <w:t>+38-0</w:t>
            </w:r>
            <w:r w:rsidR="00517868" w:rsidRPr="00A604E4">
              <w:rPr>
                <w:szCs w:val="24"/>
              </w:rPr>
              <w:t>50</w:t>
            </w:r>
            <w:r w:rsidR="00CC1623" w:rsidRPr="00A604E4">
              <w:rPr>
                <w:szCs w:val="24"/>
              </w:rPr>
              <w:t>-</w:t>
            </w:r>
            <w:r w:rsidR="004E7D7B">
              <w:rPr>
                <w:szCs w:val="24"/>
              </w:rPr>
              <w:t>855</w:t>
            </w:r>
            <w:r w:rsidR="00CC1623" w:rsidRPr="00A604E4">
              <w:rPr>
                <w:szCs w:val="24"/>
              </w:rPr>
              <w:t>-</w:t>
            </w:r>
            <w:r w:rsidR="004E7D7B">
              <w:rPr>
                <w:szCs w:val="24"/>
              </w:rPr>
              <w:t>6364</w:t>
            </w:r>
          </w:p>
        </w:tc>
        <w:tc>
          <w:tcPr>
            <w:tcW w:w="280" w:type="dxa"/>
            <w:tcBorders>
              <w:top w:val="nil"/>
              <w:left w:val="nil"/>
              <w:bottom w:val="nil"/>
              <w:right w:val="nil"/>
            </w:tcBorders>
            <w:shd w:val="clear" w:color="auto" w:fill="auto"/>
            <w:vAlign w:val="center"/>
          </w:tcPr>
          <w:p w14:paraId="48A10556" w14:textId="77777777" w:rsidR="00ED7BA0" w:rsidRPr="00A604E4" w:rsidRDefault="00ED7BA0" w:rsidP="00CC1623">
            <w:pPr>
              <w:jc w:val="center"/>
              <w:rPr>
                <w:szCs w:val="24"/>
              </w:rPr>
            </w:pPr>
          </w:p>
        </w:tc>
        <w:tc>
          <w:tcPr>
            <w:tcW w:w="2105" w:type="dxa"/>
            <w:gridSpan w:val="2"/>
            <w:tcBorders>
              <w:top w:val="nil"/>
              <w:left w:val="nil"/>
              <w:bottom w:val="single" w:sz="4" w:space="0" w:color="auto"/>
              <w:right w:val="nil"/>
            </w:tcBorders>
            <w:shd w:val="clear" w:color="auto" w:fill="auto"/>
            <w:vAlign w:val="center"/>
          </w:tcPr>
          <w:p w14:paraId="645693A0" w14:textId="730013FF" w:rsidR="00ED7BA0" w:rsidRPr="00A604E4" w:rsidRDefault="00CC1623" w:rsidP="00CC1623">
            <w:pPr>
              <w:jc w:val="center"/>
              <w:rPr>
                <w:szCs w:val="24"/>
              </w:rPr>
            </w:pPr>
            <w:proofErr w:type="spellStart"/>
            <w:r w:rsidRPr="00A604E4">
              <w:rPr>
                <w:szCs w:val="24"/>
              </w:rPr>
              <w:t>Viber</w:t>
            </w:r>
            <w:proofErr w:type="spellEnd"/>
            <w:r w:rsidRPr="00A604E4">
              <w:rPr>
                <w:szCs w:val="24"/>
              </w:rPr>
              <w:t xml:space="preserve"> за номером телефону </w:t>
            </w:r>
          </w:p>
        </w:tc>
        <w:tc>
          <w:tcPr>
            <w:tcW w:w="279" w:type="dxa"/>
            <w:tcBorders>
              <w:top w:val="nil"/>
              <w:left w:val="nil"/>
              <w:bottom w:val="nil"/>
              <w:right w:val="nil"/>
            </w:tcBorders>
            <w:shd w:val="clear" w:color="auto" w:fill="auto"/>
            <w:vAlign w:val="center"/>
          </w:tcPr>
          <w:p w14:paraId="686A43BA" w14:textId="77777777" w:rsidR="00ED7BA0" w:rsidRPr="00A604E4" w:rsidRDefault="00ED7BA0" w:rsidP="00CC1623">
            <w:pPr>
              <w:jc w:val="center"/>
              <w:rPr>
                <w:szCs w:val="24"/>
              </w:rPr>
            </w:pPr>
          </w:p>
        </w:tc>
        <w:tc>
          <w:tcPr>
            <w:tcW w:w="2860" w:type="dxa"/>
            <w:tcBorders>
              <w:top w:val="nil"/>
              <w:left w:val="nil"/>
              <w:bottom w:val="single" w:sz="4" w:space="0" w:color="auto"/>
              <w:right w:val="nil"/>
            </w:tcBorders>
            <w:shd w:val="clear" w:color="auto" w:fill="auto"/>
            <w:vAlign w:val="center"/>
          </w:tcPr>
          <w:p w14:paraId="4FB53845" w14:textId="0E784472" w:rsidR="00ED7BA0" w:rsidRPr="00A604E4" w:rsidRDefault="004E7D7B" w:rsidP="004E7D7B">
            <w:pPr>
              <w:jc w:val="center"/>
              <w:rPr>
                <w:szCs w:val="24"/>
              </w:rPr>
            </w:pPr>
            <w:r>
              <w:rPr>
                <w:szCs w:val="24"/>
              </w:rPr>
              <w:t>216аН</w:t>
            </w:r>
            <w:r w:rsidR="00CC1623" w:rsidRPr="00A604E4">
              <w:rPr>
                <w:szCs w:val="24"/>
              </w:rPr>
              <w:t xml:space="preserve">К </w:t>
            </w:r>
            <w:r>
              <w:rPr>
                <w:szCs w:val="24"/>
              </w:rPr>
              <w:t xml:space="preserve">викладацька кафедри </w:t>
            </w:r>
            <w:proofErr w:type="spellStart"/>
            <w:r>
              <w:rPr>
                <w:szCs w:val="24"/>
              </w:rPr>
              <w:t>МЕіТ</w:t>
            </w:r>
            <w:proofErr w:type="spellEnd"/>
            <w:r w:rsidR="00CC1623" w:rsidRPr="00A604E4">
              <w:rPr>
                <w:szCs w:val="24"/>
              </w:rPr>
              <w:t xml:space="preserve"> </w:t>
            </w:r>
          </w:p>
        </w:tc>
      </w:tr>
      <w:tr w:rsidR="00ED7BA0" w:rsidRPr="00A604E4" w14:paraId="02AEAD3A" w14:textId="77777777" w:rsidTr="00F24D02">
        <w:tc>
          <w:tcPr>
            <w:tcW w:w="2315" w:type="dxa"/>
            <w:tcBorders>
              <w:top w:val="single" w:sz="4" w:space="0" w:color="auto"/>
              <w:left w:val="nil"/>
              <w:bottom w:val="nil"/>
              <w:right w:val="nil"/>
            </w:tcBorders>
            <w:shd w:val="clear" w:color="auto" w:fill="auto"/>
          </w:tcPr>
          <w:p w14:paraId="0DC70227" w14:textId="77777777" w:rsidR="00ED7BA0" w:rsidRPr="00A604E4" w:rsidRDefault="00ED7BA0" w:rsidP="00727660">
            <w:pPr>
              <w:jc w:val="center"/>
              <w:rPr>
                <w:sz w:val="16"/>
                <w:szCs w:val="16"/>
              </w:rPr>
            </w:pPr>
            <w:r w:rsidRPr="00A604E4">
              <w:rPr>
                <w:sz w:val="16"/>
                <w:szCs w:val="16"/>
              </w:rPr>
              <w:t>електронна адреса</w:t>
            </w:r>
          </w:p>
        </w:tc>
        <w:tc>
          <w:tcPr>
            <w:tcW w:w="280" w:type="dxa"/>
            <w:tcBorders>
              <w:top w:val="nil"/>
              <w:left w:val="nil"/>
              <w:bottom w:val="nil"/>
              <w:right w:val="nil"/>
            </w:tcBorders>
            <w:shd w:val="clear" w:color="auto" w:fill="auto"/>
          </w:tcPr>
          <w:p w14:paraId="26AA4199" w14:textId="77777777" w:rsidR="00ED7BA0" w:rsidRPr="00A604E4" w:rsidRDefault="00ED7BA0" w:rsidP="00727660">
            <w:pPr>
              <w:jc w:val="center"/>
              <w:rPr>
                <w:sz w:val="16"/>
                <w:szCs w:val="16"/>
              </w:rPr>
            </w:pPr>
          </w:p>
        </w:tc>
        <w:tc>
          <w:tcPr>
            <w:tcW w:w="2087" w:type="dxa"/>
            <w:tcBorders>
              <w:top w:val="single" w:sz="4" w:space="0" w:color="auto"/>
              <w:left w:val="nil"/>
              <w:bottom w:val="nil"/>
              <w:right w:val="nil"/>
            </w:tcBorders>
            <w:shd w:val="clear" w:color="auto" w:fill="auto"/>
          </w:tcPr>
          <w:p w14:paraId="6CA36398" w14:textId="77777777" w:rsidR="00ED7BA0" w:rsidRPr="00A604E4" w:rsidRDefault="00ED7BA0" w:rsidP="00727660">
            <w:pPr>
              <w:jc w:val="center"/>
              <w:rPr>
                <w:sz w:val="16"/>
                <w:szCs w:val="16"/>
              </w:rPr>
            </w:pPr>
            <w:r w:rsidRPr="00A604E4">
              <w:rPr>
                <w:sz w:val="16"/>
                <w:szCs w:val="16"/>
              </w:rPr>
              <w:t>телефон</w:t>
            </w:r>
          </w:p>
        </w:tc>
        <w:tc>
          <w:tcPr>
            <w:tcW w:w="280" w:type="dxa"/>
            <w:tcBorders>
              <w:top w:val="nil"/>
              <w:left w:val="nil"/>
              <w:bottom w:val="nil"/>
              <w:right w:val="nil"/>
            </w:tcBorders>
            <w:shd w:val="clear" w:color="auto" w:fill="auto"/>
          </w:tcPr>
          <w:p w14:paraId="5330B654" w14:textId="77777777" w:rsidR="00ED7BA0" w:rsidRPr="00A604E4" w:rsidRDefault="00ED7BA0" w:rsidP="00727660">
            <w:pPr>
              <w:jc w:val="center"/>
              <w:rPr>
                <w:sz w:val="16"/>
                <w:szCs w:val="16"/>
              </w:rPr>
            </w:pPr>
          </w:p>
        </w:tc>
        <w:tc>
          <w:tcPr>
            <w:tcW w:w="2105" w:type="dxa"/>
            <w:gridSpan w:val="2"/>
            <w:tcBorders>
              <w:top w:val="single" w:sz="4" w:space="0" w:color="auto"/>
              <w:left w:val="nil"/>
              <w:bottom w:val="nil"/>
              <w:right w:val="nil"/>
            </w:tcBorders>
            <w:shd w:val="clear" w:color="auto" w:fill="auto"/>
          </w:tcPr>
          <w:p w14:paraId="0ECF94F4" w14:textId="77777777" w:rsidR="00ED7BA0" w:rsidRPr="00A604E4" w:rsidRDefault="00ED7BA0" w:rsidP="00727660">
            <w:pPr>
              <w:spacing w:line="276" w:lineRule="auto"/>
              <w:jc w:val="center"/>
              <w:rPr>
                <w:sz w:val="16"/>
                <w:szCs w:val="16"/>
              </w:rPr>
            </w:pPr>
            <w:proofErr w:type="spellStart"/>
            <w:r w:rsidRPr="00A604E4">
              <w:rPr>
                <w:sz w:val="16"/>
                <w:szCs w:val="16"/>
              </w:rPr>
              <w:t>месенджер</w:t>
            </w:r>
            <w:proofErr w:type="spellEnd"/>
          </w:p>
        </w:tc>
        <w:tc>
          <w:tcPr>
            <w:tcW w:w="279" w:type="dxa"/>
            <w:tcBorders>
              <w:top w:val="nil"/>
              <w:left w:val="nil"/>
              <w:bottom w:val="nil"/>
              <w:right w:val="nil"/>
            </w:tcBorders>
            <w:shd w:val="clear" w:color="auto" w:fill="auto"/>
          </w:tcPr>
          <w:p w14:paraId="4C91FF59" w14:textId="77777777" w:rsidR="00ED7BA0" w:rsidRPr="00A604E4" w:rsidRDefault="00ED7BA0" w:rsidP="00727660">
            <w:pPr>
              <w:spacing w:line="276" w:lineRule="auto"/>
              <w:jc w:val="center"/>
              <w:rPr>
                <w:sz w:val="16"/>
                <w:szCs w:val="16"/>
              </w:rPr>
            </w:pPr>
          </w:p>
        </w:tc>
        <w:tc>
          <w:tcPr>
            <w:tcW w:w="2860" w:type="dxa"/>
            <w:tcBorders>
              <w:top w:val="single" w:sz="4" w:space="0" w:color="auto"/>
              <w:left w:val="nil"/>
              <w:bottom w:val="nil"/>
              <w:right w:val="nil"/>
            </w:tcBorders>
            <w:shd w:val="clear" w:color="auto" w:fill="auto"/>
          </w:tcPr>
          <w:p w14:paraId="17FDE7B4" w14:textId="77777777" w:rsidR="00ED7BA0" w:rsidRPr="00A604E4" w:rsidRDefault="00ED7BA0" w:rsidP="00727660">
            <w:pPr>
              <w:spacing w:line="276" w:lineRule="auto"/>
              <w:jc w:val="center"/>
              <w:rPr>
                <w:sz w:val="16"/>
                <w:szCs w:val="16"/>
              </w:rPr>
            </w:pPr>
            <w:r w:rsidRPr="00A604E4">
              <w:rPr>
                <w:sz w:val="16"/>
                <w:szCs w:val="16"/>
              </w:rPr>
              <w:t>консультації</w:t>
            </w:r>
          </w:p>
        </w:tc>
      </w:tr>
    </w:tbl>
    <w:p w14:paraId="03FA5BA2" w14:textId="77777777" w:rsidR="00DC120A" w:rsidRPr="00A604E4" w:rsidRDefault="00DC120A" w:rsidP="00ED7BA0">
      <w:pPr>
        <w:jc w:val="center"/>
        <w:rPr>
          <w:b/>
          <w:szCs w:val="24"/>
        </w:rPr>
      </w:pPr>
    </w:p>
    <w:p w14:paraId="4E7BAC27" w14:textId="77777777" w:rsidR="00DC120A" w:rsidRPr="00A604E4" w:rsidRDefault="00DC120A" w:rsidP="00ED7BA0">
      <w:pPr>
        <w:jc w:val="center"/>
        <w:rPr>
          <w:b/>
          <w:szCs w:val="24"/>
        </w:rPr>
      </w:pPr>
    </w:p>
    <w:p w14:paraId="6550109C" w14:textId="369A09ED" w:rsidR="00ED7BA0" w:rsidRPr="00A604E4" w:rsidRDefault="00ED7BA0" w:rsidP="00ED7BA0">
      <w:pPr>
        <w:jc w:val="center"/>
        <w:rPr>
          <w:b/>
          <w:szCs w:val="24"/>
        </w:rPr>
      </w:pPr>
      <w:r w:rsidRPr="00A604E4">
        <w:rPr>
          <w:b/>
          <w:szCs w:val="24"/>
        </w:rPr>
        <w:t>Анотація навчального курсу</w:t>
      </w:r>
    </w:p>
    <w:p w14:paraId="08D32C39" w14:textId="77777777" w:rsidR="00E02F70" w:rsidRPr="00A604E4" w:rsidRDefault="00E02F70" w:rsidP="00ED7BA0">
      <w:pPr>
        <w:jc w:val="center"/>
        <w:rPr>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8363"/>
      </w:tblGrid>
      <w:tr w:rsidR="00ED7BA0" w:rsidRPr="00A604E4" w14:paraId="346A104F" w14:textId="77777777" w:rsidTr="00F24D02">
        <w:tc>
          <w:tcPr>
            <w:tcW w:w="1843" w:type="dxa"/>
            <w:tcBorders>
              <w:top w:val="nil"/>
              <w:left w:val="nil"/>
              <w:bottom w:val="nil"/>
              <w:right w:val="nil"/>
            </w:tcBorders>
            <w:shd w:val="clear" w:color="auto" w:fill="auto"/>
          </w:tcPr>
          <w:p w14:paraId="4B9A2616" w14:textId="77777777" w:rsidR="00ED7BA0" w:rsidRPr="00A604E4" w:rsidRDefault="00ED7BA0" w:rsidP="006A5829">
            <w:pPr>
              <w:rPr>
                <w:b/>
                <w:i/>
                <w:szCs w:val="24"/>
              </w:rPr>
            </w:pPr>
            <w:r w:rsidRPr="00A604E4">
              <w:rPr>
                <w:b/>
                <w:i/>
                <w:szCs w:val="24"/>
              </w:rPr>
              <w:t>Цілі вивчення курсу:</w:t>
            </w:r>
          </w:p>
        </w:tc>
        <w:tc>
          <w:tcPr>
            <w:tcW w:w="8363" w:type="dxa"/>
            <w:tcBorders>
              <w:top w:val="nil"/>
              <w:left w:val="nil"/>
              <w:bottom w:val="nil"/>
              <w:right w:val="nil"/>
            </w:tcBorders>
            <w:shd w:val="clear" w:color="auto" w:fill="auto"/>
          </w:tcPr>
          <w:p w14:paraId="6466A8FB" w14:textId="77777777" w:rsidR="00E16C5C" w:rsidRDefault="00E02F70" w:rsidP="00FC5252">
            <w:pPr>
              <w:pStyle w:val="a0"/>
              <w:spacing w:line="235" w:lineRule="auto"/>
              <w:ind w:firstLine="0"/>
              <w:rPr>
                <w:szCs w:val="24"/>
              </w:rPr>
            </w:pPr>
            <w:r w:rsidRPr="00A604E4">
              <w:rPr>
                <w:b/>
                <w:szCs w:val="24"/>
              </w:rPr>
              <w:t>Метою лекційних занять</w:t>
            </w:r>
            <w:r w:rsidRPr="00A604E4">
              <w:rPr>
                <w:szCs w:val="24"/>
              </w:rPr>
              <w:t xml:space="preserve"> </w:t>
            </w:r>
            <w:r w:rsidR="00E16C5C">
              <w:t>є надання студентам знань та вмінь роботи з документацією у сфері туристичних послуг, туристських формальностей, організації візового забезпечення, інформаційного супроводу, рекламних комунікацій, роботи кадрових служб туристичних фірм та готельного господарства, навичок складання та оформлення документів,</w:t>
            </w:r>
            <w:r w:rsidR="00E16C5C" w:rsidRPr="00A604E4">
              <w:rPr>
                <w:szCs w:val="24"/>
              </w:rPr>
              <w:t xml:space="preserve"> розкриття загальних та специфічних особливостей</w:t>
            </w:r>
            <w:r w:rsidR="00E16C5C">
              <w:rPr>
                <w:szCs w:val="24"/>
              </w:rPr>
              <w:t>, призначення</w:t>
            </w:r>
            <w:r w:rsidR="00E16C5C" w:rsidRPr="00A604E4">
              <w:rPr>
                <w:szCs w:val="24"/>
              </w:rPr>
              <w:t xml:space="preserve"> даної дисципліни, її структури, деталізація і </w:t>
            </w:r>
            <w:proofErr w:type="spellStart"/>
            <w:r w:rsidR="00E16C5C" w:rsidRPr="00A604E4">
              <w:rPr>
                <w:szCs w:val="24"/>
              </w:rPr>
              <w:t>поелементне</w:t>
            </w:r>
            <w:proofErr w:type="spellEnd"/>
            <w:r w:rsidR="00E16C5C" w:rsidRPr="00A604E4">
              <w:rPr>
                <w:szCs w:val="24"/>
              </w:rPr>
              <w:t xml:space="preserve"> вивчення й засвоєння відповідних дисципліні понять</w:t>
            </w:r>
            <w:r w:rsidR="00E16C5C">
              <w:rPr>
                <w:szCs w:val="24"/>
              </w:rPr>
              <w:t xml:space="preserve"> та тем</w:t>
            </w:r>
            <w:r w:rsidR="00E16C5C" w:rsidRPr="00A604E4">
              <w:rPr>
                <w:szCs w:val="24"/>
              </w:rPr>
              <w:t xml:space="preserve">, формування у студентів системи знань на основі усвідомлення загальних закономірностей, загальних принципів, що дозволяє із великої кількості одержаних знань виділяти тільки ті, на які падає основне змістовне і логічне навантаження та які є опорою для встановлення зв’язків між основними поняттями теми, курсу, предмету. </w:t>
            </w:r>
          </w:p>
          <w:p w14:paraId="341212DA" w14:textId="516D8B89" w:rsidR="00ED7BA0" w:rsidRPr="00A604E4" w:rsidRDefault="00E02F70" w:rsidP="00FC5252">
            <w:pPr>
              <w:pStyle w:val="a0"/>
              <w:spacing w:line="235" w:lineRule="auto"/>
              <w:ind w:firstLine="0"/>
              <w:rPr>
                <w:szCs w:val="24"/>
              </w:rPr>
            </w:pPr>
            <w:bookmarkStart w:id="0" w:name="_GoBack"/>
            <w:bookmarkEnd w:id="0"/>
            <w:r w:rsidRPr="00A604E4">
              <w:rPr>
                <w:b/>
                <w:szCs w:val="24"/>
              </w:rPr>
              <w:t>Метою самостійної роботи</w:t>
            </w:r>
            <w:r w:rsidRPr="00A604E4">
              <w:rPr>
                <w:szCs w:val="24"/>
              </w:rPr>
              <w:t xml:space="preserve"> за дисципліною є засвоєння студентом навчального матеріалу в час, вільний від обов'язкових навчальних занять, без участі викладача; переорієнтація із лекційно-інформативно</w:t>
            </w:r>
            <w:r w:rsidR="00FC5252">
              <w:rPr>
                <w:szCs w:val="24"/>
              </w:rPr>
              <w:t xml:space="preserve"> </w:t>
            </w:r>
            <w:r w:rsidRPr="00A604E4">
              <w:rPr>
                <w:bCs/>
                <w:szCs w:val="24"/>
              </w:rPr>
              <w:t>на</w:t>
            </w:r>
            <w:r w:rsidR="00EE37EC" w:rsidRPr="00A604E4">
              <w:rPr>
                <w:bCs/>
                <w:szCs w:val="24"/>
              </w:rPr>
              <w:t xml:space="preserve"> </w:t>
            </w:r>
            <w:r w:rsidRPr="00A604E4">
              <w:rPr>
                <w:bCs/>
                <w:szCs w:val="24"/>
              </w:rPr>
              <w:t xml:space="preserve">індивідуально-диференційовану, особистісно-орієнтовану </w:t>
            </w:r>
            <w:r w:rsidRPr="00A604E4">
              <w:rPr>
                <w:szCs w:val="24"/>
              </w:rPr>
              <w:t>форму та на організацію</w:t>
            </w:r>
            <w:r w:rsidR="00FC5252">
              <w:rPr>
                <w:szCs w:val="24"/>
              </w:rPr>
              <w:t xml:space="preserve"> </w:t>
            </w:r>
            <w:r w:rsidRPr="00A604E4">
              <w:rPr>
                <w:bCs/>
                <w:szCs w:val="24"/>
              </w:rPr>
              <w:t>самоосвіти студента</w:t>
            </w:r>
            <w:r w:rsidRPr="00A604E4">
              <w:rPr>
                <w:szCs w:val="24"/>
              </w:rPr>
              <w:t>; поглиблення, узагальнення та закріплення знань, які студенти отримують у процесі навчання, а також застосування цих знань на практиці.</w:t>
            </w:r>
          </w:p>
        </w:tc>
      </w:tr>
      <w:tr w:rsidR="00ED7BA0" w:rsidRPr="00A604E4" w14:paraId="45458152"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64007BBE" w14:textId="77777777" w:rsidR="00ED7BA0" w:rsidRPr="00A604E4" w:rsidRDefault="00ED7BA0" w:rsidP="00727660">
            <w:pPr>
              <w:rPr>
                <w:b/>
                <w:i/>
                <w:szCs w:val="24"/>
              </w:rPr>
            </w:pPr>
            <w:r w:rsidRPr="00A604E4">
              <w:rPr>
                <w:b/>
                <w:i/>
                <w:szCs w:val="24"/>
              </w:rPr>
              <w:t>Результати навчання:</w:t>
            </w:r>
          </w:p>
        </w:tc>
        <w:tc>
          <w:tcPr>
            <w:tcW w:w="8363" w:type="dxa"/>
            <w:tcBorders>
              <w:top w:val="nil"/>
              <w:left w:val="nil"/>
              <w:bottom w:val="nil"/>
              <w:right w:val="nil"/>
            </w:tcBorders>
            <w:shd w:val="clear" w:color="auto" w:fill="auto"/>
          </w:tcPr>
          <w:p w14:paraId="7E600D61" w14:textId="24B81AC4" w:rsidR="00ED7BA0" w:rsidRDefault="00E02F70" w:rsidP="002B68A8">
            <w:pPr>
              <w:pStyle w:val="a0"/>
              <w:spacing w:line="235" w:lineRule="auto"/>
              <w:ind w:firstLine="0"/>
              <w:rPr>
                <w:szCs w:val="24"/>
              </w:rPr>
            </w:pPr>
            <w:r w:rsidRPr="002B68A8">
              <w:rPr>
                <w:b/>
                <w:szCs w:val="24"/>
              </w:rPr>
              <w:t>Знання</w:t>
            </w:r>
            <w:r w:rsidR="002B68A8" w:rsidRPr="002B68A8">
              <w:rPr>
                <w:b/>
                <w:szCs w:val="24"/>
              </w:rPr>
              <w:t>:</w:t>
            </w:r>
            <w:r w:rsidRPr="002B68A8">
              <w:rPr>
                <w:szCs w:val="24"/>
              </w:rPr>
              <w:t xml:space="preserve"> </w:t>
            </w:r>
            <w:r w:rsidR="002B68A8" w:rsidRPr="002B68A8">
              <w:rPr>
                <w:szCs w:val="24"/>
              </w:rPr>
              <w:t>Здатність до демонстрації систематичних знань сучасних методів проведення досліджень в галузі публічного управління, процесів та форм публічного управління;</w:t>
            </w:r>
            <w:r w:rsidR="002B68A8">
              <w:rPr>
                <w:szCs w:val="24"/>
              </w:rPr>
              <w:t xml:space="preserve"> </w:t>
            </w:r>
            <w:r w:rsidR="002B68A8" w:rsidRPr="002B68A8">
              <w:rPr>
                <w:szCs w:val="24"/>
              </w:rPr>
              <w:t>Здатність до демонстрації поглиблених знань у в</w:t>
            </w:r>
            <w:r w:rsidR="00CB33AC">
              <w:rPr>
                <w:szCs w:val="24"/>
              </w:rPr>
              <w:t>ідповід</w:t>
            </w:r>
            <w:r w:rsidR="002B68A8" w:rsidRPr="002B68A8">
              <w:rPr>
                <w:szCs w:val="24"/>
              </w:rPr>
              <w:t>ній області наукових досліджень;</w:t>
            </w:r>
            <w:r w:rsidR="002B68A8">
              <w:rPr>
                <w:szCs w:val="24"/>
              </w:rPr>
              <w:t xml:space="preserve"> </w:t>
            </w:r>
            <w:r w:rsidR="002B68A8" w:rsidRPr="002B68A8">
              <w:rPr>
                <w:szCs w:val="24"/>
              </w:rPr>
              <w:t>Здатність до демонстрації розуміння впливу рішень у суспільному, політичному і соціальному контексті;</w:t>
            </w:r>
            <w:r w:rsidR="002B68A8">
              <w:rPr>
                <w:szCs w:val="24"/>
              </w:rPr>
              <w:t xml:space="preserve"> </w:t>
            </w:r>
            <w:r w:rsidR="002B68A8" w:rsidRPr="002B68A8">
              <w:rPr>
                <w:szCs w:val="24"/>
              </w:rPr>
              <w:t>Здатність застосовувати системний підхід, інтегруючи знання з інших дисциплін</w:t>
            </w:r>
            <w:r w:rsidR="00CB33AC">
              <w:rPr>
                <w:szCs w:val="24"/>
              </w:rPr>
              <w:t xml:space="preserve">, у тому </w:t>
            </w:r>
            <w:r w:rsidR="00CB33AC">
              <w:rPr>
                <w:szCs w:val="24"/>
              </w:rPr>
              <w:lastRenderedPageBreak/>
              <w:t>числі загальних,</w:t>
            </w:r>
            <w:r w:rsidR="002B68A8" w:rsidRPr="002B68A8">
              <w:rPr>
                <w:szCs w:val="24"/>
              </w:rPr>
              <w:t xml:space="preserve"> та враховуючи природничі аспекти під час розв’язання теоретичних та прикладних задач обраної області наукових досліджень</w:t>
            </w:r>
            <w:r w:rsidR="002B68A8">
              <w:rPr>
                <w:szCs w:val="24"/>
              </w:rPr>
              <w:t>.</w:t>
            </w:r>
          </w:p>
          <w:p w14:paraId="57890408" w14:textId="327E7D84" w:rsidR="002B68A8" w:rsidRPr="002B68A8" w:rsidRDefault="002B68A8" w:rsidP="002B68A8">
            <w:pPr>
              <w:pStyle w:val="a0"/>
              <w:spacing w:line="235" w:lineRule="auto"/>
              <w:ind w:firstLine="0"/>
              <w:rPr>
                <w:szCs w:val="24"/>
              </w:rPr>
            </w:pPr>
            <w:r w:rsidRPr="002B68A8">
              <w:rPr>
                <w:b/>
                <w:szCs w:val="24"/>
              </w:rPr>
              <w:t>Вміння:</w:t>
            </w:r>
            <w:r>
              <w:rPr>
                <w:szCs w:val="24"/>
              </w:rPr>
              <w:t xml:space="preserve"> </w:t>
            </w:r>
            <w:r w:rsidRPr="002B68A8">
              <w:rPr>
                <w:szCs w:val="24"/>
              </w:rPr>
              <w:t xml:space="preserve">Здійснювати пошук, </w:t>
            </w:r>
            <w:r w:rsidR="009744C5" w:rsidRPr="009744C5">
              <w:rPr>
                <w:szCs w:val="24"/>
              </w:rPr>
              <w:t xml:space="preserve">засвоювати </w:t>
            </w:r>
            <w:r w:rsidR="009744C5">
              <w:rPr>
                <w:szCs w:val="24"/>
              </w:rPr>
              <w:t xml:space="preserve">і </w:t>
            </w:r>
            <w:r w:rsidRPr="002B68A8">
              <w:rPr>
                <w:szCs w:val="24"/>
              </w:rPr>
              <w:t>аналізувати і критично оцінювати інформацію з різних джерел</w:t>
            </w:r>
            <w:r w:rsidR="009744C5">
              <w:rPr>
                <w:szCs w:val="24"/>
              </w:rPr>
              <w:t>, у тому рахунку офіційних, наукових та спеціальних</w:t>
            </w:r>
            <w:r w:rsidRPr="002B68A8">
              <w:rPr>
                <w:szCs w:val="24"/>
              </w:rPr>
              <w:t>;</w:t>
            </w:r>
            <w:r>
              <w:rPr>
                <w:szCs w:val="24"/>
              </w:rPr>
              <w:t xml:space="preserve"> </w:t>
            </w:r>
            <w:r w:rsidRPr="002B68A8">
              <w:rPr>
                <w:szCs w:val="24"/>
              </w:rPr>
              <w:t>Застосовувати знання і розуміння для розв’язування задач синтезу та аналізу елементів та систем, характерних обраній області наукових досліджень;</w:t>
            </w:r>
            <w:r>
              <w:rPr>
                <w:szCs w:val="24"/>
              </w:rPr>
              <w:t xml:space="preserve"> </w:t>
            </w:r>
            <w:r w:rsidRPr="002B68A8">
              <w:rPr>
                <w:szCs w:val="24"/>
              </w:rPr>
              <w:t>Досліджувати і моделювати явища та процеси в складних динамічних системах; Поєднувати теорію і практику, а також приймати рішення та виробляти стратегію розв’язання науково-прикладних задач з урахуванням загальнолюдських цінностей, суспільних та державних інтересів;</w:t>
            </w:r>
          </w:p>
          <w:p w14:paraId="407AE239" w14:textId="2190765E" w:rsidR="002B68A8" w:rsidRPr="00A604E4" w:rsidRDefault="002B68A8" w:rsidP="002B68A8">
            <w:pPr>
              <w:pStyle w:val="a0"/>
              <w:spacing w:line="235" w:lineRule="auto"/>
              <w:ind w:firstLine="0"/>
              <w:rPr>
                <w:szCs w:val="24"/>
              </w:rPr>
            </w:pPr>
            <w:r w:rsidRPr="002B68A8">
              <w:rPr>
                <w:szCs w:val="24"/>
              </w:rPr>
              <w:t>Аргументувати вибір методів розв’язування науково-прикладної задачі, критично оцінювати отримані результати та захищати прийняті рішення</w:t>
            </w:r>
            <w:r>
              <w:rPr>
                <w:szCs w:val="24"/>
              </w:rPr>
              <w:t>.</w:t>
            </w:r>
          </w:p>
        </w:tc>
      </w:tr>
      <w:tr w:rsidR="00ED7BA0" w:rsidRPr="00A604E4" w14:paraId="3AE6F51C"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167EF937" w14:textId="45EE4FC7" w:rsidR="00ED7BA0" w:rsidRPr="00A604E4" w:rsidRDefault="00ED7BA0" w:rsidP="00727660">
            <w:pPr>
              <w:rPr>
                <w:b/>
                <w:i/>
                <w:szCs w:val="24"/>
              </w:rPr>
            </w:pPr>
            <w:r w:rsidRPr="00A604E4">
              <w:rPr>
                <w:b/>
                <w:i/>
                <w:szCs w:val="24"/>
              </w:rPr>
              <w:lastRenderedPageBreak/>
              <w:t>Передумови до початку вивчення:</w:t>
            </w:r>
          </w:p>
        </w:tc>
        <w:tc>
          <w:tcPr>
            <w:tcW w:w="8363" w:type="dxa"/>
            <w:tcBorders>
              <w:top w:val="nil"/>
              <w:left w:val="nil"/>
              <w:bottom w:val="nil"/>
              <w:right w:val="nil"/>
            </w:tcBorders>
            <w:shd w:val="clear" w:color="auto" w:fill="auto"/>
          </w:tcPr>
          <w:p w14:paraId="202B5EF7" w14:textId="793D6EEA" w:rsidR="00ED7BA0" w:rsidRPr="00A604E4" w:rsidRDefault="002437CE" w:rsidP="001A2CA2">
            <w:pPr>
              <w:jc w:val="both"/>
              <w:rPr>
                <w:szCs w:val="24"/>
              </w:rPr>
            </w:pPr>
            <w:r w:rsidRPr="002437CE">
              <w:rPr>
                <w:szCs w:val="24"/>
              </w:rPr>
              <w:t>вивчення дисципліни базу</w:t>
            </w:r>
            <w:r>
              <w:rPr>
                <w:szCs w:val="24"/>
              </w:rPr>
              <w:t>є</w:t>
            </w:r>
            <w:r w:rsidRPr="002437CE">
              <w:rPr>
                <w:szCs w:val="24"/>
              </w:rPr>
              <w:t>ться на вивченні таких дисциплін як</w:t>
            </w:r>
            <w:r>
              <w:rPr>
                <w:szCs w:val="24"/>
              </w:rPr>
              <w:t xml:space="preserve"> </w:t>
            </w:r>
            <w:r w:rsidRPr="002437CE">
              <w:rPr>
                <w:szCs w:val="24"/>
              </w:rPr>
              <w:t>«</w:t>
            </w:r>
            <w:r w:rsidR="001A2CA2">
              <w:rPr>
                <w:szCs w:val="24"/>
              </w:rPr>
              <w:t>Українська мова за професійним спрямуванням</w:t>
            </w:r>
            <w:r w:rsidRPr="002437CE">
              <w:rPr>
                <w:szCs w:val="24"/>
              </w:rPr>
              <w:t>», «Менеджмент туризму», «Орган</w:t>
            </w:r>
            <w:r>
              <w:rPr>
                <w:szCs w:val="24"/>
              </w:rPr>
              <w:t>і</w:t>
            </w:r>
            <w:r w:rsidRPr="002437CE">
              <w:rPr>
                <w:szCs w:val="24"/>
              </w:rPr>
              <w:t>зац</w:t>
            </w:r>
            <w:r>
              <w:rPr>
                <w:szCs w:val="24"/>
              </w:rPr>
              <w:t>і</w:t>
            </w:r>
            <w:r w:rsidRPr="002437CE">
              <w:rPr>
                <w:szCs w:val="24"/>
              </w:rPr>
              <w:t>я тури</w:t>
            </w:r>
            <w:r>
              <w:rPr>
                <w:szCs w:val="24"/>
              </w:rPr>
              <w:t>стичних подорожей</w:t>
            </w:r>
            <w:r w:rsidRPr="002437CE">
              <w:rPr>
                <w:szCs w:val="24"/>
              </w:rPr>
              <w:t>»</w:t>
            </w:r>
          </w:p>
        </w:tc>
      </w:tr>
    </w:tbl>
    <w:p w14:paraId="495602AC" w14:textId="77777777" w:rsidR="00ED7BA0" w:rsidRPr="00A604E4" w:rsidRDefault="00ED7BA0" w:rsidP="00ED7BA0">
      <w:pPr>
        <w:jc w:val="both"/>
        <w:rPr>
          <w:sz w:val="22"/>
        </w:rPr>
      </w:pPr>
    </w:p>
    <w:p w14:paraId="20122A0C" w14:textId="77777777" w:rsidR="00DC120A" w:rsidRPr="00A604E4" w:rsidRDefault="00DC120A" w:rsidP="00ED7BA0">
      <w:pPr>
        <w:spacing w:line="276" w:lineRule="auto"/>
        <w:ind w:left="3119" w:hanging="3119"/>
        <w:jc w:val="center"/>
        <w:rPr>
          <w:b/>
          <w:szCs w:val="24"/>
        </w:rPr>
      </w:pPr>
    </w:p>
    <w:p w14:paraId="6DE6EBBD" w14:textId="59CA1986" w:rsidR="00ED7BA0" w:rsidRPr="00A604E4" w:rsidRDefault="00ED7BA0" w:rsidP="00ED7BA0">
      <w:pPr>
        <w:spacing w:line="276" w:lineRule="auto"/>
        <w:ind w:left="3119" w:hanging="3119"/>
        <w:jc w:val="center"/>
        <w:rPr>
          <w:b/>
          <w:color w:val="FF0000"/>
          <w:szCs w:val="24"/>
        </w:rPr>
      </w:pPr>
      <w:r w:rsidRPr="00A604E4">
        <w:rPr>
          <w:b/>
          <w:szCs w:val="24"/>
        </w:rPr>
        <w:t>Мета курсу (набуті компетентності)</w:t>
      </w:r>
    </w:p>
    <w:p w14:paraId="60046A38" w14:textId="77777777" w:rsidR="0090579A" w:rsidRPr="00A604E4" w:rsidRDefault="0090579A" w:rsidP="00BD4F10">
      <w:pPr>
        <w:pStyle w:val="a0"/>
        <w:spacing w:line="235" w:lineRule="auto"/>
        <w:rPr>
          <w:b/>
          <w:bCs/>
          <w:szCs w:val="24"/>
        </w:rPr>
      </w:pPr>
    </w:p>
    <w:p w14:paraId="4FF2976B" w14:textId="221B98A0" w:rsidR="00BD4F10" w:rsidRPr="00A604E4" w:rsidRDefault="00E02F70" w:rsidP="00224E22">
      <w:pPr>
        <w:pStyle w:val="a0"/>
      </w:pPr>
      <w:r w:rsidRPr="00A604E4">
        <w:rPr>
          <w:b/>
          <w:szCs w:val="24"/>
        </w:rPr>
        <w:t>Мета викладання дисципліни</w:t>
      </w:r>
      <w:r w:rsidRPr="00A604E4">
        <w:rPr>
          <w:szCs w:val="24"/>
        </w:rPr>
        <w:t xml:space="preserve"> полягає у оволодінні  знаннями та уміннями щодо </w:t>
      </w:r>
      <w:r w:rsidR="00E93D40">
        <w:rPr>
          <w:szCs w:val="24"/>
        </w:rPr>
        <w:t>історії</w:t>
      </w:r>
      <w:r w:rsidR="005277ED">
        <w:rPr>
          <w:szCs w:val="24"/>
        </w:rPr>
        <w:t xml:space="preserve"> туризму</w:t>
      </w:r>
      <w:r w:rsidRPr="00A604E4">
        <w:rPr>
          <w:szCs w:val="24"/>
        </w:rPr>
        <w:t xml:space="preserve">, принципів і методів наукового пошуку  для визначення структури </w:t>
      </w:r>
      <w:r w:rsidR="005277ED">
        <w:rPr>
          <w:szCs w:val="24"/>
        </w:rPr>
        <w:t>навчальної</w:t>
      </w:r>
      <w:r w:rsidRPr="00A604E4">
        <w:rPr>
          <w:szCs w:val="24"/>
        </w:rPr>
        <w:t xml:space="preserve"> роботи, характеру її здійснення, для розробки необхідного інструментарію і форм подання результатів </w:t>
      </w:r>
      <w:r w:rsidR="005277ED">
        <w:rPr>
          <w:szCs w:val="24"/>
        </w:rPr>
        <w:t>досліджень</w:t>
      </w:r>
      <w:r w:rsidRPr="00A604E4">
        <w:rPr>
          <w:szCs w:val="24"/>
        </w:rPr>
        <w:t>.</w:t>
      </w:r>
      <w:r w:rsidR="00BD4F10" w:rsidRPr="00A604E4">
        <w:t xml:space="preserve"> </w:t>
      </w:r>
    </w:p>
    <w:p w14:paraId="794E435C" w14:textId="6BDDE4DE" w:rsidR="00151429" w:rsidRPr="00A604E4" w:rsidRDefault="00224E22" w:rsidP="00224E22">
      <w:pPr>
        <w:ind w:firstLine="709"/>
        <w:jc w:val="both"/>
        <w:rPr>
          <w:szCs w:val="24"/>
          <w:u w:val="single"/>
        </w:rPr>
      </w:pPr>
      <w:r w:rsidRPr="00A604E4">
        <w:rPr>
          <w:szCs w:val="24"/>
          <w:u w:val="single"/>
        </w:rPr>
        <w:t>В</w:t>
      </w:r>
      <w:r w:rsidR="00151429" w:rsidRPr="00A604E4">
        <w:rPr>
          <w:szCs w:val="24"/>
          <w:u w:val="single"/>
        </w:rPr>
        <w:t xml:space="preserve">ивчення даного навчального курсу </w:t>
      </w:r>
      <w:r w:rsidRPr="00A604E4">
        <w:rPr>
          <w:szCs w:val="24"/>
          <w:u w:val="single"/>
        </w:rPr>
        <w:t xml:space="preserve">призначене для формування, удосконалення та розвитку у </w:t>
      </w:r>
      <w:r w:rsidR="00151429" w:rsidRPr="00A604E4">
        <w:rPr>
          <w:szCs w:val="24"/>
          <w:u w:val="single"/>
        </w:rPr>
        <w:t>здобувач</w:t>
      </w:r>
      <w:r w:rsidRPr="00A604E4">
        <w:rPr>
          <w:szCs w:val="24"/>
          <w:u w:val="single"/>
        </w:rPr>
        <w:t>а</w:t>
      </w:r>
      <w:r w:rsidR="00151429" w:rsidRPr="00A604E4">
        <w:rPr>
          <w:szCs w:val="24"/>
          <w:u w:val="single"/>
        </w:rPr>
        <w:t xml:space="preserve"> вищої освіти наступних </w:t>
      </w:r>
      <w:proofErr w:type="spellStart"/>
      <w:r w:rsidR="00151429" w:rsidRPr="00A604E4">
        <w:rPr>
          <w:szCs w:val="24"/>
          <w:u w:val="single"/>
        </w:rPr>
        <w:t>компетентностей</w:t>
      </w:r>
      <w:proofErr w:type="spellEnd"/>
      <w:r w:rsidR="00151429" w:rsidRPr="00A604E4">
        <w:rPr>
          <w:szCs w:val="24"/>
          <w:u w:val="single"/>
        </w:rPr>
        <w:t>:</w:t>
      </w:r>
    </w:p>
    <w:p w14:paraId="5DF83B9F" w14:textId="5F812180" w:rsidR="00637082" w:rsidRDefault="00151429" w:rsidP="00095D22">
      <w:pPr>
        <w:ind w:firstLine="709"/>
        <w:jc w:val="both"/>
        <w:rPr>
          <w:szCs w:val="24"/>
        </w:rPr>
      </w:pPr>
      <w:r w:rsidRPr="00A604E4">
        <w:rPr>
          <w:szCs w:val="24"/>
        </w:rPr>
        <w:t>З</w:t>
      </w:r>
      <w:r w:rsidR="00637082" w:rsidRPr="00637082">
        <w:rPr>
          <w:szCs w:val="24"/>
        </w:rPr>
        <w:t>К0</w:t>
      </w:r>
      <w:r w:rsidR="00095D22">
        <w:rPr>
          <w:szCs w:val="24"/>
        </w:rPr>
        <w:t>6</w:t>
      </w:r>
      <w:r w:rsidR="00637082" w:rsidRPr="00637082">
        <w:rPr>
          <w:szCs w:val="24"/>
        </w:rPr>
        <w:t xml:space="preserve">. </w:t>
      </w:r>
      <w:r w:rsidR="00095D22" w:rsidRPr="00095D22">
        <w:rPr>
          <w:szCs w:val="24"/>
        </w:rPr>
        <w:t>Здатність до пошуку, оброблення та аналізу інформації з різних джерел</w:t>
      </w:r>
    </w:p>
    <w:p w14:paraId="79D94EC5" w14:textId="1CBE6AAB" w:rsidR="00637082" w:rsidRDefault="00637082" w:rsidP="0095128B">
      <w:pPr>
        <w:ind w:firstLine="709"/>
        <w:jc w:val="both"/>
        <w:rPr>
          <w:szCs w:val="24"/>
        </w:rPr>
      </w:pPr>
      <w:r>
        <w:rPr>
          <w:szCs w:val="24"/>
        </w:rPr>
        <w:t>З</w:t>
      </w:r>
      <w:r w:rsidRPr="00637082">
        <w:rPr>
          <w:szCs w:val="24"/>
        </w:rPr>
        <w:t>К</w:t>
      </w:r>
      <w:r w:rsidR="00095D22">
        <w:rPr>
          <w:szCs w:val="24"/>
        </w:rPr>
        <w:t>0</w:t>
      </w:r>
      <w:r w:rsidR="0095128B">
        <w:rPr>
          <w:szCs w:val="24"/>
        </w:rPr>
        <w:t>8</w:t>
      </w:r>
      <w:r w:rsidRPr="00637082">
        <w:rPr>
          <w:szCs w:val="24"/>
        </w:rPr>
        <w:t xml:space="preserve">. </w:t>
      </w:r>
      <w:r w:rsidR="0095128B" w:rsidRPr="0095128B">
        <w:rPr>
          <w:szCs w:val="24"/>
        </w:rPr>
        <w:t>Навички використання інформаційних та комунікаційних технологій</w:t>
      </w:r>
    </w:p>
    <w:p w14:paraId="6FCF2C84" w14:textId="6B8BAB05" w:rsidR="007221A5" w:rsidRDefault="006F1A3F" w:rsidP="00095D22">
      <w:pPr>
        <w:ind w:firstLine="709"/>
        <w:jc w:val="both"/>
        <w:rPr>
          <w:bCs/>
          <w:iCs/>
          <w:szCs w:val="24"/>
          <w:lang w:val="ru-RU" w:eastAsia="uk-UA"/>
        </w:rPr>
      </w:pPr>
      <w:r>
        <w:rPr>
          <w:bCs/>
          <w:iCs/>
          <w:szCs w:val="24"/>
          <w:lang w:eastAsia="uk-UA"/>
        </w:rPr>
        <w:t>З</w:t>
      </w:r>
      <w:r w:rsidR="007221A5" w:rsidRPr="00A604E4">
        <w:rPr>
          <w:bCs/>
          <w:iCs/>
          <w:szCs w:val="24"/>
          <w:lang w:eastAsia="uk-UA"/>
        </w:rPr>
        <w:t>К</w:t>
      </w:r>
      <w:r w:rsidR="007221A5" w:rsidRPr="00637082">
        <w:rPr>
          <w:bCs/>
          <w:iCs/>
          <w:szCs w:val="24"/>
          <w:lang w:val="ru-RU" w:eastAsia="uk-UA"/>
        </w:rPr>
        <w:t>1</w:t>
      </w:r>
      <w:r w:rsidR="00095D22">
        <w:rPr>
          <w:bCs/>
          <w:iCs/>
          <w:szCs w:val="24"/>
          <w:lang w:val="ru-RU" w:eastAsia="uk-UA"/>
        </w:rPr>
        <w:t>0</w:t>
      </w:r>
      <w:r w:rsidR="007221A5" w:rsidRPr="00637082">
        <w:rPr>
          <w:bCs/>
          <w:iCs/>
          <w:szCs w:val="24"/>
          <w:lang w:eastAsia="uk-UA"/>
        </w:rPr>
        <w:t>.</w:t>
      </w:r>
      <w:r w:rsidR="007221A5" w:rsidRPr="007221A5">
        <w:rPr>
          <w:bCs/>
          <w:iCs/>
          <w:szCs w:val="24"/>
          <w:lang w:val="ru-RU" w:eastAsia="uk-UA"/>
        </w:rPr>
        <w:t xml:space="preserve"> </w:t>
      </w:r>
      <w:proofErr w:type="spellStart"/>
      <w:r w:rsidR="00095D22" w:rsidRPr="00095D22">
        <w:rPr>
          <w:bCs/>
          <w:iCs/>
          <w:szCs w:val="24"/>
          <w:lang w:val="ru-RU" w:eastAsia="uk-UA"/>
        </w:rPr>
        <w:t>Здатність</w:t>
      </w:r>
      <w:proofErr w:type="spellEnd"/>
      <w:r w:rsidR="00095D22" w:rsidRPr="00095D22">
        <w:rPr>
          <w:bCs/>
          <w:iCs/>
          <w:szCs w:val="24"/>
          <w:lang w:val="ru-RU" w:eastAsia="uk-UA"/>
        </w:rPr>
        <w:t xml:space="preserve"> </w:t>
      </w:r>
      <w:proofErr w:type="spellStart"/>
      <w:r w:rsidR="00095D22" w:rsidRPr="00095D22">
        <w:rPr>
          <w:bCs/>
          <w:iCs/>
          <w:szCs w:val="24"/>
          <w:lang w:val="ru-RU" w:eastAsia="uk-UA"/>
        </w:rPr>
        <w:t>спілкуватися</w:t>
      </w:r>
      <w:proofErr w:type="spellEnd"/>
      <w:r w:rsidR="00095D22" w:rsidRPr="00095D22">
        <w:rPr>
          <w:bCs/>
          <w:iCs/>
          <w:szCs w:val="24"/>
          <w:lang w:val="ru-RU" w:eastAsia="uk-UA"/>
        </w:rPr>
        <w:t xml:space="preserve"> </w:t>
      </w:r>
      <w:proofErr w:type="gramStart"/>
      <w:r w:rsidR="00095D22" w:rsidRPr="00095D22">
        <w:rPr>
          <w:bCs/>
          <w:iCs/>
          <w:szCs w:val="24"/>
          <w:lang w:val="ru-RU" w:eastAsia="uk-UA"/>
        </w:rPr>
        <w:t>державною</w:t>
      </w:r>
      <w:proofErr w:type="gramEnd"/>
      <w:r w:rsidR="00095D22" w:rsidRPr="00095D22">
        <w:rPr>
          <w:bCs/>
          <w:iCs/>
          <w:szCs w:val="24"/>
          <w:lang w:val="ru-RU" w:eastAsia="uk-UA"/>
        </w:rPr>
        <w:t xml:space="preserve"> </w:t>
      </w:r>
      <w:proofErr w:type="spellStart"/>
      <w:r w:rsidR="00095D22" w:rsidRPr="00095D22">
        <w:rPr>
          <w:bCs/>
          <w:iCs/>
          <w:szCs w:val="24"/>
          <w:lang w:val="ru-RU" w:eastAsia="uk-UA"/>
        </w:rPr>
        <w:t>мовою</w:t>
      </w:r>
      <w:proofErr w:type="spellEnd"/>
      <w:r w:rsidR="00095D22" w:rsidRPr="00095D22">
        <w:rPr>
          <w:bCs/>
          <w:iCs/>
          <w:szCs w:val="24"/>
          <w:lang w:val="ru-RU" w:eastAsia="uk-UA"/>
        </w:rPr>
        <w:t xml:space="preserve"> як </w:t>
      </w:r>
      <w:proofErr w:type="spellStart"/>
      <w:r w:rsidR="00095D22" w:rsidRPr="00095D22">
        <w:rPr>
          <w:bCs/>
          <w:iCs/>
          <w:szCs w:val="24"/>
          <w:lang w:val="ru-RU" w:eastAsia="uk-UA"/>
        </w:rPr>
        <w:t>усно</w:t>
      </w:r>
      <w:proofErr w:type="spellEnd"/>
      <w:r w:rsidR="00095D22" w:rsidRPr="00095D22">
        <w:rPr>
          <w:bCs/>
          <w:iCs/>
          <w:szCs w:val="24"/>
          <w:lang w:val="ru-RU" w:eastAsia="uk-UA"/>
        </w:rPr>
        <w:t xml:space="preserve">, так і </w:t>
      </w:r>
      <w:proofErr w:type="spellStart"/>
      <w:r w:rsidR="00095D22" w:rsidRPr="00095D22">
        <w:rPr>
          <w:bCs/>
          <w:iCs/>
          <w:szCs w:val="24"/>
          <w:lang w:val="ru-RU" w:eastAsia="uk-UA"/>
        </w:rPr>
        <w:t>письмово</w:t>
      </w:r>
      <w:proofErr w:type="spellEnd"/>
    </w:p>
    <w:p w14:paraId="23955D04" w14:textId="78251B7B" w:rsidR="00224E22" w:rsidRDefault="00224E22" w:rsidP="006F1A3F">
      <w:pPr>
        <w:ind w:firstLine="709"/>
        <w:jc w:val="both"/>
        <w:rPr>
          <w:bCs/>
          <w:iCs/>
          <w:szCs w:val="24"/>
          <w:lang w:eastAsia="uk-UA"/>
        </w:rPr>
      </w:pPr>
      <w:r w:rsidRPr="00A604E4">
        <w:rPr>
          <w:bCs/>
          <w:iCs/>
          <w:szCs w:val="24"/>
          <w:lang w:eastAsia="uk-UA"/>
        </w:rPr>
        <w:t>СК</w:t>
      </w:r>
      <w:r w:rsidR="006F1A3F">
        <w:rPr>
          <w:bCs/>
          <w:iCs/>
          <w:szCs w:val="24"/>
          <w:lang w:val="ru-RU" w:eastAsia="uk-UA"/>
        </w:rPr>
        <w:t>1</w:t>
      </w:r>
      <w:r w:rsidR="0095128B">
        <w:rPr>
          <w:bCs/>
          <w:iCs/>
          <w:szCs w:val="24"/>
          <w:lang w:val="ru-RU" w:eastAsia="uk-UA"/>
        </w:rPr>
        <w:t>6</w:t>
      </w:r>
      <w:r w:rsidR="00637082" w:rsidRPr="00637082">
        <w:rPr>
          <w:bCs/>
          <w:iCs/>
          <w:szCs w:val="24"/>
          <w:lang w:eastAsia="uk-UA"/>
        </w:rPr>
        <w:t xml:space="preserve">. </w:t>
      </w:r>
      <w:r w:rsidR="0095128B" w:rsidRPr="0095128B">
        <w:rPr>
          <w:bCs/>
          <w:iCs/>
          <w:szCs w:val="24"/>
          <w:lang w:eastAsia="uk-UA"/>
        </w:rPr>
        <w:t>Здатність застосовувати знання у практичних ситуаціях</w:t>
      </w:r>
    </w:p>
    <w:p w14:paraId="57D0D883" w14:textId="62628D35" w:rsidR="00267C70" w:rsidRDefault="00267C70" w:rsidP="0095128B">
      <w:pPr>
        <w:ind w:firstLine="709"/>
        <w:jc w:val="both"/>
        <w:rPr>
          <w:bCs/>
          <w:iCs/>
          <w:szCs w:val="24"/>
          <w:lang w:val="ru-RU" w:eastAsia="uk-UA"/>
        </w:rPr>
      </w:pPr>
      <w:r w:rsidRPr="00A604E4">
        <w:rPr>
          <w:bCs/>
          <w:iCs/>
          <w:szCs w:val="24"/>
          <w:lang w:eastAsia="uk-UA"/>
        </w:rPr>
        <w:t>СК</w:t>
      </w:r>
      <w:r w:rsidR="0095128B">
        <w:rPr>
          <w:bCs/>
          <w:iCs/>
          <w:szCs w:val="24"/>
          <w:lang w:val="ru-RU" w:eastAsia="uk-UA"/>
        </w:rPr>
        <w:t>20</w:t>
      </w:r>
      <w:r>
        <w:rPr>
          <w:bCs/>
          <w:iCs/>
          <w:szCs w:val="24"/>
          <w:lang w:val="ru-RU" w:eastAsia="uk-UA"/>
        </w:rPr>
        <w:t xml:space="preserve">. </w:t>
      </w:r>
      <w:proofErr w:type="spellStart"/>
      <w:r w:rsidR="0095128B" w:rsidRPr="0095128B">
        <w:rPr>
          <w:bCs/>
          <w:iCs/>
          <w:szCs w:val="24"/>
          <w:lang w:val="ru-RU" w:eastAsia="uk-UA"/>
        </w:rPr>
        <w:t>Розуміння</w:t>
      </w:r>
      <w:proofErr w:type="spellEnd"/>
      <w:r w:rsidR="0095128B" w:rsidRPr="0095128B">
        <w:rPr>
          <w:bCs/>
          <w:iCs/>
          <w:szCs w:val="24"/>
          <w:lang w:val="ru-RU" w:eastAsia="uk-UA"/>
        </w:rPr>
        <w:t xml:space="preserve"> </w:t>
      </w:r>
      <w:proofErr w:type="spellStart"/>
      <w:r w:rsidR="0095128B" w:rsidRPr="0095128B">
        <w:rPr>
          <w:bCs/>
          <w:iCs/>
          <w:szCs w:val="24"/>
          <w:lang w:val="ru-RU" w:eastAsia="uk-UA"/>
        </w:rPr>
        <w:t>процесів</w:t>
      </w:r>
      <w:proofErr w:type="spellEnd"/>
      <w:r w:rsidR="0095128B" w:rsidRPr="0095128B">
        <w:rPr>
          <w:bCs/>
          <w:iCs/>
          <w:szCs w:val="24"/>
          <w:lang w:val="ru-RU" w:eastAsia="uk-UA"/>
        </w:rPr>
        <w:t xml:space="preserve"> </w:t>
      </w:r>
      <w:proofErr w:type="spellStart"/>
      <w:r w:rsidR="0095128B" w:rsidRPr="0095128B">
        <w:rPr>
          <w:bCs/>
          <w:iCs/>
          <w:szCs w:val="24"/>
          <w:lang w:val="ru-RU" w:eastAsia="uk-UA"/>
        </w:rPr>
        <w:t>організації</w:t>
      </w:r>
      <w:proofErr w:type="spellEnd"/>
      <w:r w:rsidR="0095128B" w:rsidRPr="0095128B">
        <w:rPr>
          <w:bCs/>
          <w:iCs/>
          <w:szCs w:val="24"/>
          <w:lang w:val="ru-RU" w:eastAsia="uk-UA"/>
        </w:rPr>
        <w:t xml:space="preserve"> </w:t>
      </w:r>
      <w:proofErr w:type="spellStart"/>
      <w:r w:rsidR="0095128B" w:rsidRPr="0095128B">
        <w:rPr>
          <w:bCs/>
          <w:iCs/>
          <w:szCs w:val="24"/>
          <w:lang w:val="ru-RU" w:eastAsia="uk-UA"/>
        </w:rPr>
        <w:t>туристичних</w:t>
      </w:r>
      <w:proofErr w:type="spellEnd"/>
      <w:r w:rsidR="0095128B" w:rsidRPr="0095128B">
        <w:rPr>
          <w:bCs/>
          <w:iCs/>
          <w:szCs w:val="24"/>
          <w:lang w:val="ru-RU" w:eastAsia="uk-UA"/>
        </w:rPr>
        <w:t xml:space="preserve"> </w:t>
      </w:r>
      <w:proofErr w:type="spellStart"/>
      <w:r w:rsidR="0095128B" w:rsidRPr="0095128B">
        <w:rPr>
          <w:bCs/>
          <w:iCs/>
          <w:szCs w:val="24"/>
          <w:lang w:val="ru-RU" w:eastAsia="uk-UA"/>
        </w:rPr>
        <w:t>подорожей</w:t>
      </w:r>
      <w:proofErr w:type="spellEnd"/>
      <w:r w:rsidR="0095128B" w:rsidRPr="0095128B">
        <w:rPr>
          <w:bCs/>
          <w:iCs/>
          <w:szCs w:val="24"/>
          <w:lang w:val="ru-RU" w:eastAsia="uk-UA"/>
        </w:rPr>
        <w:t xml:space="preserve"> і </w:t>
      </w:r>
      <w:proofErr w:type="gramStart"/>
      <w:r w:rsidR="0095128B" w:rsidRPr="0095128B">
        <w:rPr>
          <w:bCs/>
          <w:iCs/>
          <w:szCs w:val="24"/>
          <w:lang w:val="ru-RU" w:eastAsia="uk-UA"/>
        </w:rPr>
        <w:t>комплексного</w:t>
      </w:r>
      <w:proofErr w:type="gramEnd"/>
      <w:r w:rsidR="0095128B" w:rsidRPr="0095128B">
        <w:rPr>
          <w:bCs/>
          <w:iCs/>
          <w:szCs w:val="24"/>
          <w:lang w:val="ru-RU" w:eastAsia="uk-UA"/>
        </w:rPr>
        <w:t xml:space="preserve"> </w:t>
      </w:r>
      <w:proofErr w:type="spellStart"/>
      <w:r w:rsidR="0095128B" w:rsidRPr="0095128B">
        <w:rPr>
          <w:bCs/>
          <w:iCs/>
          <w:szCs w:val="24"/>
          <w:lang w:val="ru-RU" w:eastAsia="uk-UA"/>
        </w:rPr>
        <w:t>туристичного</w:t>
      </w:r>
      <w:proofErr w:type="spellEnd"/>
      <w:r w:rsidR="0095128B" w:rsidRPr="0095128B">
        <w:rPr>
          <w:bCs/>
          <w:iCs/>
          <w:szCs w:val="24"/>
          <w:lang w:val="ru-RU" w:eastAsia="uk-UA"/>
        </w:rPr>
        <w:t xml:space="preserve"> </w:t>
      </w:r>
      <w:proofErr w:type="spellStart"/>
      <w:r w:rsidR="0095128B" w:rsidRPr="0095128B">
        <w:rPr>
          <w:bCs/>
          <w:iCs/>
          <w:szCs w:val="24"/>
          <w:lang w:val="ru-RU" w:eastAsia="uk-UA"/>
        </w:rPr>
        <w:t>обслуговування</w:t>
      </w:r>
      <w:proofErr w:type="spellEnd"/>
      <w:r w:rsidR="0095128B" w:rsidRPr="0095128B">
        <w:rPr>
          <w:bCs/>
          <w:iCs/>
          <w:szCs w:val="24"/>
          <w:lang w:val="ru-RU" w:eastAsia="uk-UA"/>
        </w:rPr>
        <w:t xml:space="preserve"> (</w:t>
      </w:r>
      <w:proofErr w:type="spellStart"/>
      <w:r w:rsidR="0095128B" w:rsidRPr="0095128B">
        <w:rPr>
          <w:bCs/>
          <w:iCs/>
          <w:szCs w:val="24"/>
          <w:lang w:val="ru-RU" w:eastAsia="uk-UA"/>
        </w:rPr>
        <w:t>готельного</w:t>
      </w:r>
      <w:proofErr w:type="spellEnd"/>
      <w:r w:rsidR="0095128B" w:rsidRPr="0095128B">
        <w:rPr>
          <w:bCs/>
          <w:iCs/>
          <w:szCs w:val="24"/>
          <w:lang w:val="ru-RU" w:eastAsia="uk-UA"/>
        </w:rPr>
        <w:t xml:space="preserve">, ресторанного, транспортного, </w:t>
      </w:r>
      <w:proofErr w:type="spellStart"/>
      <w:r w:rsidR="0095128B" w:rsidRPr="0095128B">
        <w:rPr>
          <w:bCs/>
          <w:iCs/>
          <w:szCs w:val="24"/>
          <w:lang w:val="ru-RU" w:eastAsia="uk-UA"/>
        </w:rPr>
        <w:t>екскурсійного</w:t>
      </w:r>
      <w:proofErr w:type="spellEnd"/>
      <w:r w:rsidR="0095128B" w:rsidRPr="0095128B">
        <w:rPr>
          <w:bCs/>
          <w:iCs/>
          <w:szCs w:val="24"/>
          <w:lang w:val="ru-RU" w:eastAsia="uk-UA"/>
        </w:rPr>
        <w:t xml:space="preserve">, </w:t>
      </w:r>
      <w:proofErr w:type="spellStart"/>
      <w:r w:rsidR="0095128B" w:rsidRPr="0095128B">
        <w:rPr>
          <w:bCs/>
          <w:iCs/>
          <w:szCs w:val="24"/>
          <w:lang w:val="ru-RU" w:eastAsia="uk-UA"/>
        </w:rPr>
        <w:t>рекреаційного</w:t>
      </w:r>
      <w:proofErr w:type="spellEnd"/>
      <w:r w:rsidR="0095128B" w:rsidRPr="0095128B">
        <w:rPr>
          <w:bCs/>
          <w:iCs/>
          <w:szCs w:val="24"/>
          <w:lang w:val="ru-RU" w:eastAsia="uk-UA"/>
        </w:rPr>
        <w:t>)</w:t>
      </w:r>
    </w:p>
    <w:p w14:paraId="015B420E" w14:textId="736A3665" w:rsidR="00267C70" w:rsidRDefault="00267C70" w:rsidP="0095128B">
      <w:pPr>
        <w:ind w:firstLine="709"/>
        <w:jc w:val="both"/>
        <w:rPr>
          <w:bCs/>
          <w:iCs/>
          <w:szCs w:val="24"/>
          <w:lang w:val="ru-RU" w:eastAsia="uk-UA"/>
        </w:rPr>
      </w:pPr>
      <w:r w:rsidRPr="00A604E4">
        <w:rPr>
          <w:bCs/>
          <w:iCs/>
          <w:szCs w:val="24"/>
          <w:lang w:eastAsia="uk-UA"/>
        </w:rPr>
        <w:t>СК</w:t>
      </w:r>
      <w:r>
        <w:rPr>
          <w:bCs/>
          <w:iCs/>
          <w:szCs w:val="24"/>
          <w:lang w:val="ru-RU" w:eastAsia="uk-UA"/>
        </w:rPr>
        <w:t>2</w:t>
      </w:r>
      <w:r w:rsidR="0095128B">
        <w:rPr>
          <w:bCs/>
          <w:iCs/>
          <w:szCs w:val="24"/>
          <w:lang w:val="ru-RU" w:eastAsia="uk-UA"/>
        </w:rPr>
        <w:t>2</w:t>
      </w:r>
      <w:r>
        <w:rPr>
          <w:bCs/>
          <w:iCs/>
          <w:szCs w:val="24"/>
          <w:lang w:val="ru-RU" w:eastAsia="uk-UA"/>
        </w:rPr>
        <w:t xml:space="preserve">. </w:t>
      </w:r>
      <w:proofErr w:type="spellStart"/>
      <w:r w:rsidR="0095128B" w:rsidRPr="0095128B">
        <w:rPr>
          <w:bCs/>
          <w:iCs/>
          <w:szCs w:val="24"/>
          <w:lang w:val="ru-RU" w:eastAsia="uk-UA"/>
        </w:rPr>
        <w:t>Розуміння</w:t>
      </w:r>
      <w:proofErr w:type="spellEnd"/>
      <w:r w:rsidR="0095128B" w:rsidRPr="0095128B">
        <w:rPr>
          <w:bCs/>
          <w:iCs/>
          <w:szCs w:val="24"/>
          <w:lang w:val="ru-RU" w:eastAsia="uk-UA"/>
        </w:rPr>
        <w:t xml:space="preserve"> </w:t>
      </w:r>
      <w:proofErr w:type="spellStart"/>
      <w:r w:rsidR="0095128B" w:rsidRPr="0095128B">
        <w:rPr>
          <w:bCs/>
          <w:iCs/>
          <w:szCs w:val="24"/>
          <w:lang w:val="ru-RU" w:eastAsia="uk-UA"/>
        </w:rPr>
        <w:t>принципів</w:t>
      </w:r>
      <w:proofErr w:type="spellEnd"/>
      <w:r w:rsidR="0095128B" w:rsidRPr="0095128B">
        <w:rPr>
          <w:bCs/>
          <w:iCs/>
          <w:szCs w:val="24"/>
          <w:lang w:val="ru-RU" w:eastAsia="uk-UA"/>
        </w:rPr>
        <w:t xml:space="preserve">, </w:t>
      </w:r>
      <w:proofErr w:type="spellStart"/>
      <w:r w:rsidR="0095128B" w:rsidRPr="0095128B">
        <w:rPr>
          <w:bCs/>
          <w:iCs/>
          <w:szCs w:val="24"/>
          <w:lang w:val="ru-RU" w:eastAsia="uk-UA"/>
        </w:rPr>
        <w:t>процесів</w:t>
      </w:r>
      <w:proofErr w:type="spellEnd"/>
      <w:r w:rsidR="0095128B" w:rsidRPr="0095128B">
        <w:rPr>
          <w:bCs/>
          <w:iCs/>
          <w:szCs w:val="24"/>
          <w:lang w:val="ru-RU" w:eastAsia="uk-UA"/>
        </w:rPr>
        <w:t xml:space="preserve"> і </w:t>
      </w:r>
      <w:proofErr w:type="spellStart"/>
      <w:r w:rsidR="0095128B" w:rsidRPr="0095128B">
        <w:rPr>
          <w:bCs/>
          <w:iCs/>
          <w:szCs w:val="24"/>
          <w:lang w:val="ru-RU" w:eastAsia="uk-UA"/>
        </w:rPr>
        <w:t>технологій</w:t>
      </w:r>
      <w:proofErr w:type="spellEnd"/>
      <w:r w:rsidR="0095128B" w:rsidRPr="0095128B">
        <w:rPr>
          <w:bCs/>
          <w:iCs/>
          <w:szCs w:val="24"/>
          <w:lang w:val="ru-RU" w:eastAsia="uk-UA"/>
        </w:rPr>
        <w:t xml:space="preserve"> </w:t>
      </w:r>
      <w:proofErr w:type="spellStart"/>
      <w:r w:rsidR="0095128B" w:rsidRPr="0095128B">
        <w:rPr>
          <w:bCs/>
          <w:iCs/>
          <w:szCs w:val="24"/>
          <w:lang w:val="ru-RU" w:eastAsia="uk-UA"/>
        </w:rPr>
        <w:t>організації</w:t>
      </w:r>
      <w:proofErr w:type="spellEnd"/>
      <w:r w:rsidR="0095128B" w:rsidRPr="0095128B">
        <w:rPr>
          <w:bCs/>
          <w:iCs/>
          <w:szCs w:val="24"/>
          <w:lang w:val="ru-RU" w:eastAsia="uk-UA"/>
        </w:rPr>
        <w:t xml:space="preserve"> </w:t>
      </w:r>
      <w:proofErr w:type="spellStart"/>
      <w:r w:rsidR="0095128B" w:rsidRPr="0095128B">
        <w:rPr>
          <w:bCs/>
          <w:iCs/>
          <w:szCs w:val="24"/>
          <w:lang w:val="ru-RU" w:eastAsia="uk-UA"/>
        </w:rPr>
        <w:t>роботи</w:t>
      </w:r>
      <w:proofErr w:type="spellEnd"/>
      <w:r w:rsidR="0095128B" w:rsidRPr="0095128B">
        <w:rPr>
          <w:bCs/>
          <w:iCs/>
          <w:szCs w:val="24"/>
          <w:lang w:val="ru-RU" w:eastAsia="uk-UA"/>
        </w:rPr>
        <w:t xml:space="preserve"> </w:t>
      </w:r>
      <w:proofErr w:type="spellStart"/>
      <w:r w:rsidR="0095128B" w:rsidRPr="0095128B">
        <w:rPr>
          <w:bCs/>
          <w:iCs/>
          <w:szCs w:val="24"/>
          <w:lang w:val="ru-RU" w:eastAsia="uk-UA"/>
        </w:rPr>
        <w:t>суб’єкта</w:t>
      </w:r>
      <w:proofErr w:type="spellEnd"/>
      <w:r w:rsidR="0095128B" w:rsidRPr="0095128B">
        <w:rPr>
          <w:bCs/>
          <w:iCs/>
          <w:szCs w:val="24"/>
          <w:lang w:val="ru-RU" w:eastAsia="uk-UA"/>
        </w:rPr>
        <w:t xml:space="preserve"> </w:t>
      </w:r>
      <w:proofErr w:type="spellStart"/>
      <w:r w:rsidR="0095128B" w:rsidRPr="0095128B">
        <w:rPr>
          <w:bCs/>
          <w:iCs/>
          <w:szCs w:val="24"/>
          <w:lang w:val="ru-RU" w:eastAsia="uk-UA"/>
        </w:rPr>
        <w:t>туристичної</w:t>
      </w:r>
      <w:proofErr w:type="spellEnd"/>
      <w:r w:rsidR="0095128B" w:rsidRPr="0095128B">
        <w:rPr>
          <w:bCs/>
          <w:iCs/>
          <w:szCs w:val="24"/>
          <w:lang w:val="ru-RU" w:eastAsia="uk-UA"/>
        </w:rPr>
        <w:t xml:space="preserve"> </w:t>
      </w:r>
      <w:proofErr w:type="spellStart"/>
      <w:r w:rsidR="0095128B" w:rsidRPr="0095128B">
        <w:rPr>
          <w:bCs/>
          <w:iCs/>
          <w:szCs w:val="24"/>
          <w:lang w:val="ru-RU" w:eastAsia="uk-UA"/>
        </w:rPr>
        <w:t>індустрії</w:t>
      </w:r>
      <w:proofErr w:type="spellEnd"/>
      <w:r w:rsidR="0095128B" w:rsidRPr="0095128B">
        <w:rPr>
          <w:bCs/>
          <w:iCs/>
          <w:szCs w:val="24"/>
          <w:lang w:val="ru-RU" w:eastAsia="uk-UA"/>
        </w:rPr>
        <w:t xml:space="preserve"> та </w:t>
      </w:r>
      <w:proofErr w:type="spellStart"/>
      <w:r w:rsidR="0095128B" w:rsidRPr="0095128B">
        <w:rPr>
          <w:bCs/>
          <w:iCs/>
          <w:szCs w:val="24"/>
          <w:lang w:val="ru-RU" w:eastAsia="uk-UA"/>
        </w:rPr>
        <w:t>її</w:t>
      </w:r>
      <w:proofErr w:type="spellEnd"/>
      <w:r w:rsidR="0095128B" w:rsidRPr="0095128B">
        <w:rPr>
          <w:bCs/>
          <w:iCs/>
          <w:szCs w:val="24"/>
          <w:lang w:val="ru-RU" w:eastAsia="uk-UA"/>
        </w:rPr>
        <w:t xml:space="preserve"> </w:t>
      </w:r>
      <w:proofErr w:type="spellStart"/>
      <w:proofErr w:type="gramStart"/>
      <w:r w:rsidR="0095128B" w:rsidRPr="0095128B">
        <w:rPr>
          <w:bCs/>
          <w:iCs/>
          <w:szCs w:val="24"/>
          <w:lang w:val="ru-RU" w:eastAsia="uk-UA"/>
        </w:rPr>
        <w:t>п</w:t>
      </w:r>
      <w:proofErr w:type="gramEnd"/>
      <w:r w:rsidR="0095128B" w:rsidRPr="0095128B">
        <w:rPr>
          <w:bCs/>
          <w:iCs/>
          <w:szCs w:val="24"/>
          <w:lang w:val="ru-RU" w:eastAsia="uk-UA"/>
        </w:rPr>
        <w:t>ідсистем</w:t>
      </w:r>
      <w:proofErr w:type="spellEnd"/>
    </w:p>
    <w:p w14:paraId="2AE1AA1C" w14:textId="638CDC5E" w:rsidR="00267C70" w:rsidRDefault="0095128B" w:rsidP="0095128B">
      <w:pPr>
        <w:ind w:firstLine="709"/>
        <w:jc w:val="both"/>
        <w:rPr>
          <w:bCs/>
          <w:iCs/>
          <w:szCs w:val="24"/>
          <w:lang w:val="ru-RU" w:eastAsia="uk-UA"/>
        </w:rPr>
      </w:pPr>
      <w:r w:rsidRPr="00A604E4">
        <w:rPr>
          <w:bCs/>
          <w:iCs/>
          <w:szCs w:val="24"/>
          <w:lang w:eastAsia="uk-UA"/>
        </w:rPr>
        <w:t>СК</w:t>
      </w:r>
      <w:r>
        <w:rPr>
          <w:bCs/>
          <w:iCs/>
          <w:szCs w:val="24"/>
          <w:lang w:val="ru-RU" w:eastAsia="uk-UA"/>
        </w:rPr>
        <w:t xml:space="preserve">25. </w:t>
      </w:r>
      <w:proofErr w:type="spellStart"/>
      <w:r w:rsidRPr="0095128B">
        <w:rPr>
          <w:bCs/>
          <w:iCs/>
          <w:szCs w:val="24"/>
          <w:lang w:val="ru-RU" w:eastAsia="uk-UA"/>
        </w:rPr>
        <w:t>Здатність</w:t>
      </w:r>
      <w:proofErr w:type="spellEnd"/>
      <w:r w:rsidRPr="0095128B">
        <w:rPr>
          <w:bCs/>
          <w:iCs/>
          <w:szCs w:val="24"/>
          <w:lang w:val="ru-RU" w:eastAsia="uk-UA"/>
        </w:rPr>
        <w:t xml:space="preserve"> </w:t>
      </w:r>
      <w:proofErr w:type="spellStart"/>
      <w:r w:rsidRPr="0095128B">
        <w:rPr>
          <w:bCs/>
          <w:iCs/>
          <w:szCs w:val="24"/>
          <w:lang w:val="ru-RU" w:eastAsia="uk-UA"/>
        </w:rPr>
        <w:t>використовувати</w:t>
      </w:r>
      <w:proofErr w:type="spellEnd"/>
      <w:r w:rsidRPr="0095128B">
        <w:rPr>
          <w:bCs/>
          <w:iCs/>
          <w:szCs w:val="24"/>
          <w:lang w:val="ru-RU" w:eastAsia="uk-UA"/>
        </w:rPr>
        <w:t xml:space="preserve"> в </w:t>
      </w:r>
      <w:proofErr w:type="spellStart"/>
      <w:r w:rsidRPr="0095128B">
        <w:rPr>
          <w:bCs/>
          <w:iCs/>
          <w:szCs w:val="24"/>
          <w:lang w:val="ru-RU" w:eastAsia="uk-UA"/>
        </w:rPr>
        <w:t>роботі</w:t>
      </w:r>
      <w:proofErr w:type="spellEnd"/>
      <w:r w:rsidRPr="0095128B">
        <w:rPr>
          <w:bCs/>
          <w:iCs/>
          <w:szCs w:val="24"/>
          <w:lang w:val="ru-RU" w:eastAsia="uk-UA"/>
        </w:rPr>
        <w:t xml:space="preserve"> </w:t>
      </w:r>
      <w:proofErr w:type="spellStart"/>
      <w:r w:rsidRPr="0095128B">
        <w:rPr>
          <w:bCs/>
          <w:iCs/>
          <w:szCs w:val="24"/>
          <w:lang w:val="ru-RU" w:eastAsia="uk-UA"/>
        </w:rPr>
        <w:t>туристичних</w:t>
      </w:r>
      <w:proofErr w:type="spellEnd"/>
      <w:r w:rsidRPr="0095128B">
        <w:rPr>
          <w:bCs/>
          <w:iCs/>
          <w:szCs w:val="24"/>
          <w:lang w:val="ru-RU" w:eastAsia="uk-UA"/>
        </w:rPr>
        <w:t xml:space="preserve"> </w:t>
      </w:r>
      <w:proofErr w:type="spellStart"/>
      <w:proofErr w:type="gramStart"/>
      <w:r w:rsidRPr="0095128B">
        <w:rPr>
          <w:bCs/>
          <w:iCs/>
          <w:szCs w:val="24"/>
          <w:lang w:val="ru-RU" w:eastAsia="uk-UA"/>
        </w:rPr>
        <w:t>п</w:t>
      </w:r>
      <w:proofErr w:type="gramEnd"/>
      <w:r w:rsidRPr="0095128B">
        <w:rPr>
          <w:bCs/>
          <w:iCs/>
          <w:szCs w:val="24"/>
          <w:lang w:val="ru-RU" w:eastAsia="uk-UA"/>
        </w:rPr>
        <w:t>ідприємств</w:t>
      </w:r>
      <w:proofErr w:type="spellEnd"/>
      <w:r w:rsidRPr="0095128B">
        <w:rPr>
          <w:bCs/>
          <w:iCs/>
          <w:szCs w:val="24"/>
          <w:lang w:val="ru-RU" w:eastAsia="uk-UA"/>
        </w:rPr>
        <w:t xml:space="preserve"> </w:t>
      </w:r>
      <w:proofErr w:type="spellStart"/>
      <w:r w:rsidRPr="0095128B">
        <w:rPr>
          <w:bCs/>
          <w:iCs/>
          <w:szCs w:val="24"/>
          <w:lang w:val="ru-RU" w:eastAsia="uk-UA"/>
        </w:rPr>
        <w:t>інформаційні</w:t>
      </w:r>
      <w:proofErr w:type="spellEnd"/>
      <w:r w:rsidRPr="0095128B">
        <w:rPr>
          <w:bCs/>
          <w:iCs/>
          <w:szCs w:val="24"/>
          <w:lang w:val="ru-RU" w:eastAsia="uk-UA"/>
        </w:rPr>
        <w:t xml:space="preserve"> </w:t>
      </w:r>
      <w:proofErr w:type="spellStart"/>
      <w:r w:rsidRPr="0095128B">
        <w:rPr>
          <w:bCs/>
          <w:iCs/>
          <w:szCs w:val="24"/>
          <w:lang w:val="ru-RU" w:eastAsia="uk-UA"/>
        </w:rPr>
        <w:t>технології</w:t>
      </w:r>
      <w:proofErr w:type="spellEnd"/>
      <w:r w:rsidRPr="0095128B">
        <w:rPr>
          <w:bCs/>
          <w:iCs/>
          <w:szCs w:val="24"/>
          <w:lang w:val="ru-RU" w:eastAsia="uk-UA"/>
        </w:rPr>
        <w:t xml:space="preserve"> та </w:t>
      </w:r>
      <w:proofErr w:type="spellStart"/>
      <w:r w:rsidRPr="0095128B">
        <w:rPr>
          <w:bCs/>
          <w:iCs/>
          <w:szCs w:val="24"/>
          <w:lang w:val="ru-RU" w:eastAsia="uk-UA"/>
        </w:rPr>
        <w:t>офісну</w:t>
      </w:r>
      <w:proofErr w:type="spellEnd"/>
      <w:r w:rsidRPr="0095128B">
        <w:rPr>
          <w:bCs/>
          <w:iCs/>
          <w:szCs w:val="24"/>
          <w:lang w:val="ru-RU" w:eastAsia="uk-UA"/>
        </w:rPr>
        <w:t xml:space="preserve"> </w:t>
      </w:r>
      <w:proofErr w:type="spellStart"/>
      <w:r w:rsidRPr="0095128B">
        <w:rPr>
          <w:bCs/>
          <w:iCs/>
          <w:szCs w:val="24"/>
          <w:lang w:val="ru-RU" w:eastAsia="uk-UA"/>
        </w:rPr>
        <w:t>техніку</w:t>
      </w:r>
      <w:proofErr w:type="spellEnd"/>
    </w:p>
    <w:p w14:paraId="68B09441" w14:textId="53C2AF78" w:rsidR="0095128B" w:rsidRDefault="0095128B" w:rsidP="0095128B">
      <w:pPr>
        <w:ind w:firstLine="709"/>
        <w:jc w:val="both"/>
        <w:rPr>
          <w:bCs/>
          <w:iCs/>
          <w:szCs w:val="24"/>
          <w:lang w:val="ru-RU" w:eastAsia="uk-UA"/>
        </w:rPr>
      </w:pPr>
      <w:r w:rsidRPr="00A604E4">
        <w:rPr>
          <w:bCs/>
          <w:iCs/>
          <w:szCs w:val="24"/>
          <w:lang w:eastAsia="uk-UA"/>
        </w:rPr>
        <w:t>СК</w:t>
      </w:r>
      <w:r>
        <w:rPr>
          <w:bCs/>
          <w:iCs/>
          <w:szCs w:val="24"/>
          <w:lang w:val="ru-RU" w:eastAsia="uk-UA"/>
        </w:rPr>
        <w:t xml:space="preserve">27. </w:t>
      </w:r>
      <w:proofErr w:type="spellStart"/>
      <w:r w:rsidRPr="0095128B">
        <w:rPr>
          <w:bCs/>
          <w:iCs/>
          <w:szCs w:val="24"/>
          <w:lang w:val="ru-RU" w:eastAsia="uk-UA"/>
        </w:rPr>
        <w:t>Здатність</w:t>
      </w:r>
      <w:proofErr w:type="spellEnd"/>
      <w:r w:rsidRPr="0095128B">
        <w:rPr>
          <w:bCs/>
          <w:iCs/>
          <w:szCs w:val="24"/>
          <w:lang w:val="ru-RU" w:eastAsia="uk-UA"/>
        </w:rPr>
        <w:t xml:space="preserve"> до </w:t>
      </w:r>
      <w:proofErr w:type="spellStart"/>
      <w:r w:rsidRPr="0095128B">
        <w:rPr>
          <w:bCs/>
          <w:iCs/>
          <w:szCs w:val="24"/>
          <w:lang w:val="ru-RU" w:eastAsia="uk-UA"/>
        </w:rPr>
        <w:t>співпраці</w:t>
      </w:r>
      <w:proofErr w:type="spellEnd"/>
      <w:r w:rsidRPr="0095128B">
        <w:rPr>
          <w:bCs/>
          <w:iCs/>
          <w:szCs w:val="24"/>
          <w:lang w:val="ru-RU" w:eastAsia="uk-UA"/>
        </w:rPr>
        <w:t xml:space="preserve"> з </w:t>
      </w:r>
      <w:proofErr w:type="spellStart"/>
      <w:r w:rsidRPr="0095128B">
        <w:rPr>
          <w:bCs/>
          <w:iCs/>
          <w:szCs w:val="24"/>
          <w:lang w:val="ru-RU" w:eastAsia="uk-UA"/>
        </w:rPr>
        <w:t>діловими</w:t>
      </w:r>
      <w:proofErr w:type="spellEnd"/>
      <w:r w:rsidRPr="0095128B">
        <w:rPr>
          <w:bCs/>
          <w:iCs/>
          <w:szCs w:val="24"/>
          <w:lang w:val="ru-RU" w:eastAsia="uk-UA"/>
        </w:rPr>
        <w:t xml:space="preserve"> партнерами і </w:t>
      </w:r>
      <w:proofErr w:type="spellStart"/>
      <w:r w:rsidRPr="0095128B">
        <w:rPr>
          <w:bCs/>
          <w:iCs/>
          <w:szCs w:val="24"/>
          <w:lang w:val="ru-RU" w:eastAsia="uk-UA"/>
        </w:rPr>
        <w:t>клієнтами</w:t>
      </w:r>
      <w:proofErr w:type="spellEnd"/>
      <w:r w:rsidRPr="0095128B">
        <w:rPr>
          <w:bCs/>
          <w:iCs/>
          <w:szCs w:val="24"/>
          <w:lang w:val="ru-RU" w:eastAsia="uk-UA"/>
        </w:rPr>
        <w:t xml:space="preserve">, </w:t>
      </w:r>
      <w:proofErr w:type="spellStart"/>
      <w:r w:rsidRPr="0095128B">
        <w:rPr>
          <w:bCs/>
          <w:iCs/>
          <w:szCs w:val="24"/>
          <w:lang w:val="ru-RU" w:eastAsia="uk-UA"/>
        </w:rPr>
        <w:t>уміння</w:t>
      </w:r>
      <w:proofErr w:type="spellEnd"/>
      <w:r w:rsidRPr="0095128B">
        <w:rPr>
          <w:bCs/>
          <w:iCs/>
          <w:szCs w:val="24"/>
          <w:lang w:val="ru-RU" w:eastAsia="uk-UA"/>
        </w:rPr>
        <w:t xml:space="preserve"> </w:t>
      </w:r>
      <w:proofErr w:type="spellStart"/>
      <w:r w:rsidRPr="0095128B">
        <w:rPr>
          <w:bCs/>
          <w:iCs/>
          <w:szCs w:val="24"/>
          <w:lang w:val="ru-RU" w:eastAsia="uk-UA"/>
        </w:rPr>
        <w:t>забезпечувати</w:t>
      </w:r>
      <w:proofErr w:type="spellEnd"/>
      <w:r w:rsidRPr="0095128B">
        <w:rPr>
          <w:bCs/>
          <w:iCs/>
          <w:szCs w:val="24"/>
          <w:lang w:val="ru-RU" w:eastAsia="uk-UA"/>
        </w:rPr>
        <w:t xml:space="preserve"> з ними </w:t>
      </w:r>
      <w:proofErr w:type="spellStart"/>
      <w:r w:rsidRPr="0095128B">
        <w:rPr>
          <w:bCs/>
          <w:iCs/>
          <w:szCs w:val="24"/>
          <w:lang w:val="ru-RU" w:eastAsia="uk-UA"/>
        </w:rPr>
        <w:t>ефективні</w:t>
      </w:r>
      <w:proofErr w:type="spellEnd"/>
      <w:r w:rsidRPr="0095128B">
        <w:rPr>
          <w:bCs/>
          <w:iCs/>
          <w:szCs w:val="24"/>
          <w:lang w:val="ru-RU" w:eastAsia="uk-UA"/>
        </w:rPr>
        <w:t xml:space="preserve"> </w:t>
      </w:r>
      <w:proofErr w:type="spellStart"/>
      <w:r w:rsidRPr="0095128B">
        <w:rPr>
          <w:bCs/>
          <w:iCs/>
          <w:szCs w:val="24"/>
          <w:lang w:val="ru-RU" w:eastAsia="uk-UA"/>
        </w:rPr>
        <w:t>комунікації</w:t>
      </w:r>
      <w:proofErr w:type="spellEnd"/>
    </w:p>
    <w:p w14:paraId="22DCE594" w14:textId="1B00C341" w:rsidR="0095128B" w:rsidRDefault="0095128B" w:rsidP="0095128B">
      <w:pPr>
        <w:ind w:firstLine="709"/>
        <w:jc w:val="both"/>
        <w:rPr>
          <w:bCs/>
          <w:iCs/>
          <w:szCs w:val="24"/>
          <w:lang w:val="ru-RU" w:eastAsia="uk-UA"/>
        </w:rPr>
      </w:pPr>
      <w:r w:rsidRPr="00A604E4">
        <w:rPr>
          <w:bCs/>
          <w:iCs/>
          <w:szCs w:val="24"/>
          <w:lang w:eastAsia="uk-UA"/>
        </w:rPr>
        <w:t>СК</w:t>
      </w:r>
      <w:r>
        <w:rPr>
          <w:bCs/>
          <w:iCs/>
          <w:szCs w:val="24"/>
          <w:lang w:val="ru-RU" w:eastAsia="uk-UA"/>
        </w:rPr>
        <w:t xml:space="preserve">29. </w:t>
      </w:r>
      <w:proofErr w:type="spellStart"/>
      <w:r w:rsidRPr="0095128B">
        <w:rPr>
          <w:bCs/>
          <w:iCs/>
          <w:szCs w:val="24"/>
          <w:lang w:val="ru-RU" w:eastAsia="uk-UA"/>
        </w:rPr>
        <w:t>Здатність</w:t>
      </w:r>
      <w:proofErr w:type="spellEnd"/>
      <w:r w:rsidRPr="0095128B">
        <w:rPr>
          <w:bCs/>
          <w:iCs/>
          <w:szCs w:val="24"/>
          <w:lang w:val="ru-RU" w:eastAsia="uk-UA"/>
        </w:rPr>
        <w:t xml:space="preserve"> </w:t>
      </w:r>
      <w:proofErr w:type="spellStart"/>
      <w:r w:rsidRPr="0095128B">
        <w:rPr>
          <w:bCs/>
          <w:iCs/>
          <w:szCs w:val="24"/>
          <w:lang w:val="ru-RU" w:eastAsia="uk-UA"/>
        </w:rPr>
        <w:t>діяти</w:t>
      </w:r>
      <w:proofErr w:type="spellEnd"/>
      <w:r w:rsidRPr="0095128B">
        <w:rPr>
          <w:bCs/>
          <w:iCs/>
          <w:szCs w:val="24"/>
          <w:lang w:val="ru-RU" w:eastAsia="uk-UA"/>
        </w:rPr>
        <w:t xml:space="preserve"> у </w:t>
      </w:r>
      <w:proofErr w:type="gramStart"/>
      <w:r w:rsidRPr="0095128B">
        <w:rPr>
          <w:bCs/>
          <w:iCs/>
          <w:szCs w:val="24"/>
          <w:lang w:val="ru-RU" w:eastAsia="uk-UA"/>
        </w:rPr>
        <w:t>правовому</w:t>
      </w:r>
      <w:proofErr w:type="gramEnd"/>
      <w:r w:rsidRPr="0095128B">
        <w:rPr>
          <w:bCs/>
          <w:iCs/>
          <w:szCs w:val="24"/>
          <w:lang w:val="ru-RU" w:eastAsia="uk-UA"/>
        </w:rPr>
        <w:t xml:space="preserve"> </w:t>
      </w:r>
      <w:proofErr w:type="spellStart"/>
      <w:r w:rsidRPr="0095128B">
        <w:rPr>
          <w:bCs/>
          <w:iCs/>
          <w:szCs w:val="24"/>
          <w:lang w:val="ru-RU" w:eastAsia="uk-UA"/>
        </w:rPr>
        <w:t>полі</w:t>
      </w:r>
      <w:proofErr w:type="spellEnd"/>
      <w:r w:rsidRPr="0095128B">
        <w:rPr>
          <w:bCs/>
          <w:iCs/>
          <w:szCs w:val="24"/>
          <w:lang w:val="ru-RU" w:eastAsia="uk-UA"/>
        </w:rPr>
        <w:t xml:space="preserve">, </w:t>
      </w:r>
      <w:proofErr w:type="spellStart"/>
      <w:r w:rsidRPr="0095128B">
        <w:rPr>
          <w:bCs/>
          <w:iCs/>
          <w:szCs w:val="24"/>
          <w:lang w:val="ru-RU" w:eastAsia="uk-UA"/>
        </w:rPr>
        <w:t>керуватися</w:t>
      </w:r>
      <w:proofErr w:type="spellEnd"/>
      <w:r w:rsidRPr="0095128B">
        <w:rPr>
          <w:bCs/>
          <w:iCs/>
          <w:szCs w:val="24"/>
          <w:lang w:val="ru-RU" w:eastAsia="uk-UA"/>
        </w:rPr>
        <w:t xml:space="preserve"> нормами </w:t>
      </w:r>
      <w:proofErr w:type="spellStart"/>
      <w:r w:rsidRPr="0095128B">
        <w:rPr>
          <w:bCs/>
          <w:iCs/>
          <w:szCs w:val="24"/>
          <w:lang w:val="ru-RU" w:eastAsia="uk-UA"/>
        </w:rPr>
        <w:t>законодавства</w:t>
      </w:r>
      <w:proofErr w:type="spellEnd"/>
    </w:p>
    <w:p w14:paraId="763DBCAA" w14:textId="77777777" w:rsidR="0095128B" w:rsidRPr="0095128B" w:rsidRDefault="0095128B" w:rsidP="00267C70">
      <w:pPr>
        <w:ind w:firstLine="709"/>
        <w:jc w:val="both"/>
        <w:rPr>
          <w:bCs/>
          <w:iCs/>
          <w:szCs w:val="24"/>
          <w:lang w:val="ru-RU" w:eastAsia="uk-UA"/>
        </w:rPr>
      </w:pPr>
    </w:p>
    <w:p w14:paraId="61A2401C" w14:textId="27578A41" w:rsidR="00224E22" w:rsidRPr="00A604E4" w:rsidRDefault="00224E22" w:rsidP="00224E22">
      <w:pPr>
        <w:ind w:firstLine="709"/>
        <w:jc w:val="both"/>
        <w:rPr>
          <w:bCs/>
          <w:iCs/>
          <w:szCs w:val="24"/>
          <w:u w:val="single"/>
          <w:lang w:eastAsia="uk-UA"/>
        </w:rPr>
      </w:pPr>
      <w:r w:rsidRPr="00A604E4">
        <w:rPr>
          <w:bCs/>
          <w:iCs/>
          <w:szCs w:val="24"/>
          <w:u w:val="single"/>
          <w:lang w:eastAsia="uk-UA"/>
        </w:rPr>
        <w:t>Що забезпечується досягненням наступних програмних результатів навчання:</w:t>
      </w:r>
    </w:p>
    <w:p w14:paraId="5D5F3DAF" w14:textId="0A228E49" w:rsidR="00224E22" w:rsidRPr="00A604E4" w:rsidRDefault="007221A5" w:rsidP="00D36038">
      <w:pPr>
        <w:ind w:firstLine="709"/>
        <w:jc w:val="both"/>
        <w:rPr>
          <w:bCs/>
          <w:iCs/>
          <w:szCs w:val="24"/>
          <w:lang w:eastAsia="uk-UA"/>
        </w:rPr>
      </w:pPr>
      <w:r>
        <w:rPr>
          <w:bCs/>
          <w:iCs/>
          <w:szCs w:val="24"/>
          <w:lang w:eastAsia="uk-UA"/>
        </w:rPr>
        <w:t>П</w:t>
      </w:r>
      <w:r w:rsidR="00224E22" w:rsidRPr="00A604E4">
        <w:rPr>
          <w:bCs/>
          <w:iCs/>
          <w:szCs w:val="24"/>
          <w:lang w:eastAsia="uk-UA"/>
        </w:rPr>
        <w:t>Р</w:t>
      </w:r>
      <w:r>
        <w:rPr>
          <w:bCs/>
          <w:iCs/>
          <w:szCs w:val="24"/>
          <w:lang w:eastAsia="uk-UA"/>
        </w:rPr>
        <w:t>0</w:t>
      </w:r>
      <w:r w:rsidR="0095128B">
        <w:rPr>
          <w:bCs/>
          <w:iCs/>
          <w:szCs w:val="24"/>
          <w:lang w:eastAsia="uk-UA"/>
        </w:rPr>
        <w:t>1</w:t>
      </w:r>
      <w:r w:rsidR="00224E22" w:rsidRPr="00A604E4">
        <w:rPr>
          <w:bCs/>
          <w:iCs/>
          <w:szCs w:val="24"/>
          <w:lang w:eastAsia="uk-UA"/>
        </w:rPr>
        <w:t xml:space="preserve">. </w:t>
      </w:r>
      <w:r w:rsidR="00D36038" w:rsidRPr="00D36038">
        <w:rPr>
          <w:bCs/>
          <w:iCs/>
          <w:szCs w:val="24"/>
          <w:lang w:eastAsia="uk-UA"/>
        </w:rPr>
        <w:t>Знати, розуміти і вміти використовувати на практиці базові поняття з теорії туризму, організації туристичного процесу та туристичної діяльності суб’єктів ринку туристичних послуг, а також світоглядних та суміжних наук</w:t>
      </w:r>
      <w:r w:rsidR="00224E22" w:rsidRPr="00A604E4">
        <w:rPr>
          <w:bCs/>
          <w:iCs/>
          <w:szCs w:val="24"/>
          <w:lang w:eastAsia="uk-UA"/>
        </w:rPr>
        <w:t>.</w:t>
      </w:r>
    </w:p>
    <w:p w14:paraId="29CE5870" w14:textId="34D712A6" w:rsidR="00224E22" w:rsidRDefault="007221A5" w:rsidP="0095128B">
      <w:pPr>
        <w:ind w:firstLine="709"/>
        <w:jc w:val="both"/>
        <w:rPr>
          <w:bCs/>
          <w:iCs/>
          <w:szCs w:val="24"/>
          <w:lang w:eastAsia="uk-UA"/>
        </w:rPr>
      </w:pPr>
      <w:r>
        <w:rPr>
          <w:bCs/>
          <w:iCs/>
          <w:szCs w:val="24"/>
          <w:lang w:eastAsia="uk-UA"/>
        </w:rPr>
        <w:t>ПР</w:t>
      </w:r>
      <w:r w:rsidR="0095128B">
        <w:rPr>
          <w:bCs/>
          <w:iCs/>
          <w:szCs w:val="24"/>
          <w:lang w:eastAsia="uk-UA"/>
        </w:rPr>
        <w:t>08</w:t>
      </w:r>
      <w:r w:rsidR="00224E22" w:rsidRPr="00A604E4">
        <w:rPr>
          <w:bCs/>
          <w:iCs/>
          <w:szCs w:val="24"/>
          <w:lang w:eastAsia="uk-UA"/>
        </w:rPr>
        <w:t xml:space="preserve">. </w:t>
      </w:r>
      <w:r w:rsidR="0095128B" w:rsidRPr="0095128B">
        <w:rPr>
          <w:bCs/>
          <w:iCs/>
          <w:szCs w:val="24"/>
          <w:lang w:eastAsia="uk-UA"/>
        </w:rPr>
        <w:t>Ідентифікувати туристичну документацію та вміти правильно нею користуватися</w:t>
      </w:r>
      <w:r>
        <w:rPr>
          <w:bCs/>
          <w:iCs/>
          <w:szCs w:val="24"/>
          <w:lang w:eastAsia="uk-UA"/>
        </w:rPr>
        <w:t>.</w:t>
      </w:r>
    </w:p>
    <w:p w14:paraId="4DC7CDB3" w14:textId="6B27FF68" w:rsidR="00371F7E" w:rsidRDefault="00371F7E" w:rsidP="0095128B">
      <w:pPr>
        <w:ind w:firstLine="709"/>
        <w:jc w:val="both"/>
        <w:rPr>
          <w:bCs/>
          <w:iCs/>
          <w:szCs w:val="24"/>
          <w:lang w:eastAsia="uk-UA"/>
        </w:rPr>
      </w:pPr>
      <w:r>
        <w:rPr>
          <w:bCs/>
          <w:iCs/>
          <w:szCs w:val="24"/>
          <w:lang w:eastAsia="uk-UA"/>
        </w:rPr>
        <w:t>ПР1</w:t>
      </w:r>
      <w:r w:rsidR="0095128B">
        <w:rPr>
          <w:bCs/>
          <w:iCs/>
          <w:szCs w:val="24"/>
          <w:lang w:eastAsia="uk-UA"/>
        </w:rPr>
        <w:t>1</w:t>
      </w:r>
      <w:r>
        <w:rPr>
          <w:bCs/>
          <w:iCs/>
          <w:szCs w:val="24"/>
          <w:lang w:eastAsia="uk-UA"/>
        </w:rPr>
        <w:t xml:space="preserve">. </w:t>
      </w:r>
      <w:r w:rsidR="0095128B" w:rsidRPr="0095128B">
        <w:rPr>
          <w:bCs/>
          <w:iCs/>
          <w:szCs w:val="24"/>
          <w:lang w:eastAsia="uk-UA"/>
        </w:rPr>
        <w:t>Володіти державною та іноземною (ними) мовою (мовами), на рівні,</w:t>
      </w:r>
      <w:r w:rsidR="0095128B">
        <w:rPr>
          <w:bCs/>
          <w:iCs/>
          <w:szCs w:val="24"/>
          <w:lang w:eastAsia="uk-UA"/>
        </w:rPr>
        <w:t xml:space="preserve"> </w:t>
      </w:r>
      <w:r w:rsidR="0095128B" w:rsidRPr="0095128B">
        <w:rPr>
          <w:bCs/>
          <w:iCs/>
          <w:szCs w:val="24"/>
          <w:lang w:eastAsia="uk-UA"/>
        </w:rPr>
        <w:t>достатньому для здійснення професійної діяльності.</w:t>
      </w:r>
      <w:r w:rsidRPr="00371F7E">
        <w:rPr>
          <w:bCs/>
          <w:iCs/>
          <w:szCs w:val="24"/>
          <w:lang w:eastAsia="uk-UA"/>
        </w:rPr>
        <w:t>.</w:t>
      </w:r>
    </w:p>
    <w:p w14:paraId="24C9ECB5" w14:textId="5E4DA03C" w:rsidR="00371F7E" w:rsidRDefault="00371F7E" w:rsidP="0095128B">
      <w:pPr>
        <w:ind w:firstLine="709"/>
        <w:jc w:val="both"/>
        <w:rPr>
          <w:bCs/>
          <w:iCs/>
          <w:szCs w:val="24"/>
          <w:lang w:eastAsia="uk-UA"/>
        </w:rPr>
      </w:pPr>
      <w:r>
        <w:rPr>
          <w:bCs/>
          <w:iCs/>
          <w:szCs w:val="24"/>
          <w:lang w:eastAsia="uk-UA"/>
        </w:rPr>
        <w:t xml:space="preserve">ПР </w:t>
      </w:r>
      <w:r w:rsidR="0095128B">
        <w:rPr>
          <w:bCs/>
          <w:iCs/>
          <w:szCs w:val="24"/>
          <w:lang w:eastAsia="uk-UA"/>
        </w:rPr>
        <w:t>22</w:t>
      </w:r>
      <w:r>
        <w:rPr>
          <w:bCs/>
          <w:iCs/>
          <w:szCs w:val="24"/>
          <w:lang w:eastAsia="uk-UA"/>
        </w:rPr>
        <w:t xml:space="preserve">. </w:t>
      </w:r>
      <w:r w:rsidR="0095128B" w:rsidRPr="0095128B">
        <w:rPr>
          <w:bCs/>
          <w:iCs/>
          <w:szCs w:val="24"/>
          <w:lang w:eastAsia="uk-UA"/>
        </w:rPr>
        <w:t>Професійно виконувати завдання в невизначених та екстремальних ситуаціях</w:t>
      </w:r>
      <w:r w:rsidRPr="00371F7E">
        <w:rPr>
          <w:bCs/>
          <w:iCs/>
          <w:szCs w:val="24"/>
          <w:lang w:eastAsia="uk-UA"/>
        </w:rPr>
        <w:t>.</w:t>
      </w:r>
    </w:p>
    <w:p w14:paraId="6F9461FC" w14:textId="77777777" w:rsidR="00371F7E" w:rsidRDefault="00371F7E" w:rsidP="00371F7E">
      <w:pPr>
        <w:ind w:firstLine="709"/>
        <w:jc w:val="both"/>
        <w:rPr>
          <w:bCs/>
          <w:iCs/>
          <w:szCs w:val="24"/>
          <w:lang w:eastAsia="uk-UA"/>
        </w:rPr>
      </w:pPr>
    </w:p>
    <w:p w14:paraId="3660E537" w14:textId="27CD3AF9" w:rsidR="00ED7BA0" w:rsidRPr="00A604E4" w:rsidRDefault="00ED7BA0" w:rsidP="00DC120A">
      <w:pPr>
        <w:ind w:left="3119" w:hanging="3119"/>
        <w:jc w:val="center"/>
        <w:rPr>
          <w:b/>
          <w:szCs w:val="24"/>
        </w:rPr>
      </w:pPr>
      <w:r w:rsidRPr="00A604E4">
        <w:rPr>
          <w:b/>
          <w:szCs w:val="24"/>
        </w:rPr>
        <w:t>Структура курсу</w:t>
      </w:r>
    </w:p>
    <w:p w14:paraId="3E462FF2" w14:textId="77777777" w:rsidR="00ED7BA0" w:rsidRPr="00A604E4" w:rsidRDefault="00ED7BA0" w:rsidP="00ED7BA0">
      <w:pPr>
        <w:spacing w:line="276" w:lineRule="auto"/>
        <w:jc w:val="both"/>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984"/>
        <w:gridCol w:w="992"/>
        <w:gridCol w:w="4820"/>
        <w:gridCol w:w="1984"/>
      </w:tblGrid>
      <w:tr w:rsidR="00ED7BA0" w:rsidRPr="0068009C" w14:paraId="6A0B9179" w14:textId="77777777" w:rsidTr="00834000">
        <w:trPr>
          <w:tblHeader/>
        </w:trPr>
        <w:tc>
          <w:tcPr>
            <w:tcW w:w="421" w:type="dxa"/>
            <w:shd w:val="clear" w:color="auto" w:fill="E7E6E6" w:themeFill="background2"/>
            <w:vAlign w:val="center"/>
          </w:tcPr>
          <w:p w14:paraId="25AA1CE6" w14:textId="77777777" w:rsidR="00ED7BA0" w:rsidRPr="0068009C" w:rsidRDefault="00ED7BA0" w:rsidP="00AE7F8F">
            <w:pPr>
              <w:spacing w:line="216" w:lineRule="auto"/>
              <w:jc w:val="center"/>
              <w:rPr>
                <w:szCs w:val="24"/>
              </w:rPr>
            </w:pPr>
            <w:r w:rsidRPr="0068009C">
              <w:rPr>
                <w:szCs w:val="24"/>
              </w:rPr>
              <w:lastRenderedPageBreak/>
              <w:t>№</w:t>
            </w:r>
          </w:p>
        </w:tc>
        <w:tc>
          <w:tcPr>
            <w:tcW w:w="1984" w:type="dxa"/>
            <w:shd w:val="clear" w:color="auto" w:fill="E7E6E6" w:themeFill="background2"/>
            <w:vAlign w:val="center"/>
          </w:tcPr>
          <w:p w14:paraId="0A23700F" w14:textId="77777777" w:rsidR="00ED7BA0" w:rsidRPr="0068009C" w:rsidRDefault="00ED7BA0" w:rsidP="00AE7F8F">
            <w:pPr>
              <w:spacing w:line="216" w:lineRule="auto"/>
              <w:jc w:val="center"/>
              <w:rPr>
                <w:szCs w:val="24"/>
              </w:rPr>
            </w:pPr>
            <w:r w:rsidRPr="0068009C">
              <w:rPr>
                <w:szCs w:val="24"/>
              </w:rPr>
              <w:t>Тема</w:t>
            </w:r>
          </w:p>
        </w:tc>
        <w:tc>
          <w:tcPr>
            <w:tcW w:w="992" w:type="dxa"/>
            <w:shd w:val="clear" w:color="auto" w:fill="E7E6E6" w:themeFill="background2"/>
            <w:vAlign w:val="center"/>
          </w:tcPr>
          <w:p w14:paraId="0C8EB463" w14:textId="1E439FAB" w:rsidR="00ED7BA0" w:rsidRPr="0068009C" w:rsidRDefault="00ED7BA0" w:rsidP="00AE7F8F">
            <w:pPr>
              <w:spacing w:line="216" w:lineRule="auto"/>
              <w:jc w:val="center"/>
              <w:rPr>
                <w:szCs w:val="24"/>
              </w:rPr>
            </w:pPr>
            <w:r w:rsidRPr="0068009C">
              <w:rPr>
                <w:szCs w:val="24"/>
              </w:rPr>
              <w:t>Години (Л/ПЗ)</w:t>
            </w:r>
          </w:p>
        </w:tc>
        <w:tc>
          <w:tcPr>
            <w:tcW w:w="4820" w:type="dxa"/>
            <w:shd w:val="clear" w:color="auto" w:fill="E7E6E6" w:themeFill="background2"/>
            <w:vAlign w:val="center"/>
          </w:tcPr>
          <w:p w14:paraId="59AAF1A3" w14:textId="77777777" w:rsidR="00ED7BA0" w:rsidRPr="0068009C" w:rsidRDefault="00ED7BA0" w:rsidP="00AE7F8F">
            <w:pPr>
              <w:spacing w:line="216" w:lineRule="auto"/>
              <w:jc w:val="center"/>
              <w:rPr>
                <w:szCs w:val="24"/>
              </w:rPr>
            </w:pPr>
            <w:r w:rsidRPr="0068009C">
              <w:rPr>
                <w:szCs w:val="24"/>
              </w:rPr>
              <w:t>Стислий зміст</w:t>
            </w:r>
          </w:p>
        </w:tc>
        <w:tc>
          <w:tcPr>
            <w:tcW w:w="1984" w:type="dxa"/>
            <w:shd w:val="clear" w:color="auto" w:fill="E7E6E6" w:themeFill="background2"/>
            <w:vAlign w:val="center"/>
          </w:tcPr>
          <w:p w14:paraId="0E04D27C" w14:textId="77777777" w:rsidR="00ED7BA0" w:rsidRPr="0068009C" w:rsidRDefault="00ED7BA0" w:rsidP="00AE7F8F">
            <w:pPr>
              <w:spacing w:line="216" w:lineRule="auto"/>
              <w:jc w:val="center"/>
              <w:rPr>
                <w:szCs w:val="24"/>
              </w:rPr>
            </w:pPr>
            <w:r w:rsidRPr="0068009C">
              <w:rPr>
                <w:szCs w:val="24"/>
              </w:rPr>
              <w:t>Інструменти і завдання</w:t>
            </w:r>
          </w:p>
        </w:tc>
      </w:tr>
      <w:tr w:rsidR="00F53CB4" w:rsidRPr="0068009C" w14:paraId="36F68CAA" w14:textId="77777777" w:rsidTr="00834000">
        <w:tc>
          <w:tcPr>
            <w:tcW w:w="421" w:type="dxa"/>
            <w:shd w:val="clear" w:color="auto" w:fill="auto"/>
          </w:tcPr>
          <w:p w14:paraId="6750F457" w14:textId="06FCC079" w:rsidR="00F53CB4" w:rsidRPr="0068009C" w:rsidRDefault="00F53CB4" w:rsidP="00F53CB4">
            <w:pPr>
              <w:spacing w:line="216" w:lineRule="auto"/>
              <w:rPr>
                <w:szCs w:val="24"/>
              </w:rPr>
            </w:pPr>
            <w:r w:rsidRPr="0068009C">
              <w:rPr>
                <w:szCs w:val="24"/>
              </w:rPr>
              <w:t>1</w:t>
            </w:r>
          </w:p>
        </w:tc>
        <w:tc>
          <w:tcPr>
            <w:tcW w:w="1984" w:type="dxa"/>
            <w:shd w:val="clear" w:color="auto" w:fill="auto"/>
          </w:tcPr>
          <w:p w14:paraId="27BA953C" w14:textId="28F8140A" w:rsidR="00F53CB4" w:rsidRPr="0068009C" w:rsidRDefault="00460133" w:rsidP="00E923CF">
            <w:pPr>
              <w:spacing w:line="216" w:lineRule="auto"/>
              <w:rPr>
                <w:szCs w:val="24"/>
              </w:rPr>
            </w:pPr>
            <w:r>
              <w:rPr>
                <w:szCs w:val="24"/>
              </w:rPr>
              <w:t>Загальні вимоги до складання та оформлення документів</w:t>
            </w:r>
          </w:p>
        </w:tc>
        <w:tc>
          <w:tcPr>
            <w:tcW w:w="992" w:type="dxa"/>
            <w:shd w:val="clear" w:color="auto" w:fill="auto"/>
          </w:tcPr>
          <w:p w14:paraId="3BFBDA4A" w14:textId="3DE6E660" w:rsidR="00F53CB4" w:rsidRPr="0068009C" w:rsidRDefault="00F730CD" w:rsidP="00F53CB4">
            <w:pPr>
              <w:spacing w:line="216" w:lineRule="auto"/>
              <w:jc w:val="center"/>
              <w:rPr>
                <w:szCs w:val="24"/>
              </w:rPr>
            </w:pPr>
            <w:r w:rsidRPr="0068009C">
              <w:rPr>
                <w:szCs w:val="24"/>
              </w:rPr>
              <w:t>2</w:t>
            </w:r>
            <w:r w:rsidR="00F53CB4" w:rsidRPr="0068009C">
              <w:rPr>
                <w:szCs w:val="24"/>
              </w:rPr>
              <w:t>/2</w:t>
            </w:r>
          </w:p>
        </w:tc>
        <w:tc>
          <w:tcPr>
            <w:tcW w:w="4820" w:type="dxa"/>
            <w:shd w:val="clear" w:color="auto" w:fill="FFFFFF" w:themeFill="background1"/>
          </w:tcPr>
          <w:p w14:paraId="47F22B43" w14:textId="4AF2E4CB" w:rsidR="00F53CB4" w:rsidRPr="00AE55D9" w:rsidRDefault="00460133" w:rsidP="00460133">
            <w:pPr>
              <w:ind w:firstLine="567"/>
              <w:jc w:val="both"/>
              <w:rPr>
                <w:snapToGrid w:val="0"/>
                <w:szCs w:val="24"/>
              </w:rPr>
            </w:pPr>
            <w:r>
              <w:t>Правила складання та оформлення документів. Правова та нормативна база діловодства в туризмі. Призначення, склад та особливості підготовки організаційно-розпорядчих документів. Проходження, виконання та реєстрація документів. Систематизація документів та їх зберігання</w:t>
            </w:r>
          </w:p>
        </w:tc>
        <w:tc>
          <w:tcPr>
            <w:tcW w:w="1984" w:type="dxa"/>
            <w:shd w:val="clear" w:color="auto" w:fill="auto"/>
          </w:tcPr>
          <w:p w14:paraId="6AA827AE" w14:textId="6006EA28" w:rsidR="00F53CB4" w:rsidRPr="0068009C" w:rsidRDefault="00F53CB4" w:rsidP="00F53CB4">
            <w:pPr>
              <w:jc w:val="center"/>
              <w:rPr>
                <w:szCs w:val="24"/>
              </w:rPr>
            </w:pPr>
            <w:r w:rsidRPr="0068009C">
              <w:rPr>
                <w:szCs w:val="24"/>
              </w:rPr>
              <w:t>Презентації в PowerPoint.</w:t>
            </w:r>
          </w:p>
          <w:p w14:paraId="3DA24055" w14:textId="77777777" w:rsidR="00F53CB4" w:rsidRPr="0068009C" w:rsidRDefault="00F53CB4" w:rsidP="00F53CB4">
            <w:pPr>
              <w:spacing w:line="216" w:lineRule="auto"/>
              <w:jc w:val="center"/>
              <w:rPr>
                <w:snapToGrid w:val="0"/>
                <w:szCs w:val="24"/>
              </w:rPr>
            </w:pPr>
            <w:bookmarkStart w:id="1" w:name="_Hlk21532297"/>
            <w:r w:rsidRPr="0068009C">
              <w:rPr>
                <w:snapToGrid w:val="0"/>
                <w:szCs w:val="24"/>
              </w:rPr>
              <w:t>Практичні впр</w:t>
            </w:r>
            <w:bookmarkEnd w:id="1"/>
            <w:r w:rsidRPr="0068009C">
              <w:rPr>
                <w:snapToGrid w:val="0"/>
                <w:szCs w:val="24"/>
              </w:rPr>
              <w:t>ави.</w:t>
            </w:r>
          </w:p>
          <w:p w14:paraId="2B81D7DB" w14:textId="77777777" w:rsidR="00F53CB4" w:rsidRPr="0068009C" w:rsidRDefault="00F53CB4" w:rsidP="00F53CB4">
            <w:pPr>
              <w:spacing w:line="216" w:lineRule="auto"/>
              <w:jc w:val="center"/>
              <w:rPr>
                <w:szCs w:val="24"/>
              </w:rPr>
            </w:pPr>
            <w:r w:rsidRPr="0068009C">
              <w:rPr>
                <w:szCs w:val="24"/>
              </w:rPr>
              <w:t>Тести.</w:t>
            </w:r>
          </w:p>
          <w:p w14:paraId="30729623" w14:textId="2E82E0EA" w:rsidR="00F53CB4" w:rsidRPr="0068009C" w:rsidRDefault="00F53CB4" w:rsidP="00E923CF">
            <w:pPr>
              <w:spacing w:line="216" w:lineRule="auto"/>
              <w:jc w:val="center"/>
              <w:rPr>
                <w:szCs w:val="24"/>
              </w:rPr>
            </w:pPr>
            <w:r w:rsidRPr="0068009C">
              <w:rPr>
                <w:szCs w:val="24"/>
              </w:rPr>
              <w:t>Індивідуальні завдання</w:t>
            </w:r>
          </w:p>
        </w:tc>
      </w:tr>
      <w:tr w:rsidR="00F53CB4" w:rsidRPr="0068009C" w14:paraId="27AC0AF4" w14:textId="77777777" w:rsidTr="00834000">
        <w:tc>
          <w:tcPr>
            <w:tcW w:w="421" w:type="dxa"/>
            <w:shd w:val="clear" w:color="auto" w:fill="auto"/>
          </w:tcPr>
          <w:p w14:paraId="7C38B7B5" w14:textId="3A4EF893" w:rsidR="00F53CB4" w:rsidRPr="0068009C" w:rsidRDefault="00F53CB4" w:rsidP="00F53CB4">
            <w:pPr>
              <w:spacing w:line="216" w:lineRule="auto"/>
              <w:jc w:val="center"/>
              <w:rPr>
                <w:szCs w:val="24"/>
              </w:rPr>
            </w:pPr>
            <w:r w:rsidRPr="0068009C">
              <w:rPr>
                <w:szCs w:val="24"/>
              </w:rPr>
              <w:t>2</w:t>
            </w:r>
          </w:p>
        </w:tc>
        <w:tc>
          <w:tcPr>
            <w:tcW w:w="1984" w:type="dxa"/>
            <w:tcBorders>
              <w:bottom w:val="single" w:sz="4" w:space="0" w:color="auto"/>
            </w:tcBorders>
            <w:shd w:val="clear" w:color="auto" w:fill="FFFFFF" w:themeFill="background1"/>
          </w:tcPr>
          <w:p w14:paraId="26ECA047" w14:textId="307B506B" w:rsidR="00F53CB4" w:rsidRPr="003D40A3" w:rsidRDefault="00460133" w:rsidP="00045B20">
            <w:pPr>
              <w:spacing w:line="216" w:lineRule="auto"/>
              <w:rPr>
                <w:szCs w:val="24"/>
              </w:rPr>
            </w:pPr>
            <w:proofErr w:type="spellStart"/>
            <w:r>
              <w:t>Документаційне</w:t>
            </w:r>
            <w:proofErr w:type="spellEnd"/>
            <w:r>
              <w:t xml:space="preserve"> забезпечення діяльності туристичних закладів</w:t>
            </w:r>
          </w:p>
        </w:tc>
        <w:tc>
          <w:tcPr>
            <w:tcW w:w="992" w:type="dxa"/>
            <w:shd w:val="clear" w:color="auto" w:fill="auto"/>
          </w:tcPr>
          <w:p w14:paraId="5ECD91A4" w14:textId="35BFBF8D" w:rsidR="00F53CB4" w:rsidRPr="0068009C" w:rsidRDefault="00EF220F" w:rsidP="00EF220F">
            <w:pPr>
              <w:spacing w:line="216" w:lineRule="auto"/>
              <w:jc w:val="center"/>
              <w:rPr>
                <w:szCs w:val="24"/>
              </w:rPr>
            </w:pPr>
            <w:r w:rsidRPr="0068009C">
              <w:rPr>
                <w:szCs w:val="24"/>
              </w:rPr>
              <w:t>2</w:t>
            </w:r>
            <w:r w:rsidR="00F53CB4" w:rsidRPr="0068009C">
              <w:rPr>
                <w:szCs w:val="24"/>
              </w:rPr>
              <w:t>/</w:t>
            </w:r>
            <w:r w:rsidRPr="0068009C">
              <w:rPr>
                <w:szCs w:val="24"/>
              </w:rPr>
              <w:t>2</w:t>
            </w:r>
          </w:p>
        </w:tc>
        <w:tc>
          <w:tcPr>
            <w:tcW w:w="4820" w:type="dxa"/>
            <w:shd w:val="clear" w:color="auto" w:fill="FFFFFF" w:themeFill="background1"/>
          </w:tcPr>
          <w:p w14:paraId="0F593638" w14:textId="3E770119" w:rsidR="00F53CB4" w:rsidRPr="003D40A3" w:rsidRDefault="00460133" w:rsidP="003D40A3">
            <w:pPr>
              <w:ind w:firstLine="567"/>
              <w:jc w:val="both"/>
              <w:rPr>
                <w:snapToGrid w:val="0"/>
                <w:szCs w:val="24"/>
              </w:rPr>
            </w:pPr>
            <w:r>
              <w:t xml:space="preserve">Оформлення ліцензування та сертифікації туристичної діяльності. Правила службового листування. Правила оформлення та ведення особових справ. Основні вимоги до оформлення посадових інструкцій працівників туристичних агенцій, екскурсійних бюро, туристичних операторів. Укладення угоди між туристом та </w:t>
            </w:r>
            <w:proofErr w:type="spellStart"/>
            <w:r>
              <w:t>турфірмою</w:t>
            </w:r>
            <w:proofErr w:type="spellEnd"/>
            <w:r>
              <w:t>. Порядок страхування туристів. Туристські формальності та їх спрощення</w:t>
            </w:r>
          </w:p>
        </w:tc>
        <w:tc>
          <w:tcPr>
            <w:tcW w:w="1984" w:type="dxa"/>
            <w:shd w:val="clear" w:color="auto" w:fill="auto"/>
          </w:tcPr>
          <w:p w14:paraId="29663788" w14:textId="13658635" w:rsidR="00F53CB4" w:rsidRPr="0068009C" w:rsidRDefault="00F53CB4" w:rsidP="00F53CB4">
            <w:pPr>
              <w:jc w:val="center"/>
              <w:rPr>
                <w:szCs w:val="24"/>
              </w:rPr>
            </w:pPr>
            <w:r w:rsidRPr="0068009C">
              <w:rPr>
                <w:szCs w:val="24"/>
              </w:rPr>
              <w:t>Презентації в PowerPoint.</w:t>
            </w:r>
          </w:p>
          <w:p w14:paraId="62574821" w14:textId="77777777" w:rsidR="00F53CB4" w:rsidRPr="0068009C" w:rsidRDefault="00F53CB4" w:rsidP="00F53CB4">
            <w:pPr>
              <w:spacing w:line="216" w:lineRule="auto"/>
              <w:jc w:val="center"/>
              <w:rPr>
                <w:snapToGrid w:val="0"/>
                <w:szCs w:val="24"/>
              </w:rPr>
            </w:pPr>
            <w:r w:rsidRPr="0068009C">
              <w:rPr>
                <w:snapToGrid w:val="0"/>
                <w:szCs w:val="24"/>
              </w:rPr>
              <w:t>Практичні вправи.</w:t>
            </w:r>
          </w:p>
          <w:p w14:paraId="7865A4C8" w14:textId="77777777" w:rsidR="00F53CB4" w:rsidRPr="0068009C" w:rsidRDefault="00F53CB4" w:rsidP="00F53CB4">
            <w:pPr>
              <w:spacing w:line="216" w:lineRule="auto"/>
              <w:jc w:val="center"/>
              <w:rPr>
                <w:szCs w:val="24"/>
              </w:rPr>
            </w:pPr>
            <w:r w:rsidRPr="0068009C">
              <w:rPr>
                <w:szCs w:val="24"/>
              </w:rPr>
              <w:t>Тести.</w:t>
            </w:r>
          </w:p>
          <w:p w14:paraId="515792EA" w14:textId="5E7C99D9" w:rsidR="00F53CB4" w:rsidRPr="0068009C" w:rsidRDefault="00F53CB4" w:rsidP="00EF220F">
            <w:pPr>
              <w:spacing w:line="216" w:lineRule="auto"/>
              <w:jc w:val="center"/>
              <w:rPr>
                <w:szCs w:val="24"/>
              </w:rPr>
            </w:pPr>
            <w:r w:rsidRPr="0068009C">
              <w:rPr>
                <w:szCs w:val="24"/>
              </w:rPr>
              <w:t>Індивідуальні завдання</w:t>
            </w:r>
          </w:p>
        </w:tc>
      </w:tr>
    </w:tbl>
    <w:p w14:paraId="623892D3" w14:textId="77777777" w:rsidR="00ED7BA0" w:rsidRPr="00A604E4" w:rsidRDefault="00ED7BA0" w:rsidP="00ED7BA0">
      <w:pPr>
        <w:rPr>
          <w:szCs w:val="24"/>
        </w:rPr>
      </w:pPr>
    </w:p>
    <w:p w14:paraId="2F6585A4" w14:textId="77777777" w:rsidR="00ED7BA0" w:rsidRPr="00A604E4" w:rsidRDefault="00ED7BA0" w:rsidP="00ED7BA0">
      <w:pPr>
        <w:rPr>
          <w:szCs w:val="24"/>
        </w:rPr>
      </w:pPr>
    </w:p>
    <w:p w14:paraId="64C4A803" w14:textId="77777777" w:rsidR="00ED7BA0" w:rsidRPr="00A604E4" w:rsidRDefault="00ED7BA0" w:rsidP="00ED7BA0">
      <w:pPr>
        <w:jc w:val="both"/>
        <w:rPr>
          <w:sz w:val="22"/>
        </w:rPr>
      </w:pPr>
    </w:p>
    <w:p w14:paraId="5A5ED9ED" w14:textId="77777777" w:rsidR="00ED7BA0" w:rsidRPr="00A604E4" w:rsidRDefault="00ED7BA0" w:rsidP="00ED7BA0">
      <w:pPr>
        <w:spacing w:line="276" w:lineRule="auto"/>
        <w:ind w:left="4248" w:firstLine="708"/>
        <w:jc w:val="both"/>
      </w:pPr>
      <w:r w:rsidRPr="00A604E4">
        <w:br w:type="page"/>
      </w:r>
    </w:p>
    <w:p w14:paraId="236004C7" w14:textId="77777777" w:rsidR="00ED7BA0" w:rsidRPr="00A604E4" w:rsidRDefault="00ED7BA0" w:rsidP="00ED7BA0">
      <w:pPr>
        <w:spacing w:line="276" w:lineRule="auto"/>
        <w:jc w:val="center"/>
        <w:rPr>
          <w:b/>
          <w:szCs w:val="24"/>
        </w:rPr>
      </w:pPr>
      <w:r w:rsidRPr="00A604E4">
        <w:rPr>
          <w:b/>
          <w:szCs w:val="24"/>
        </w:rPr>
        <w:lastRenderedPageBreak/>
        <w:t>Рекомендована література</w:t>
      </w:r>
    </w:p>
    <w:p w14:paraId="53F3AEB2" w14:textId="77777777" w:rsidR="00D36C8F" w:rsidRDefault="00D36C8F" w:rsidP="00D36C8F">
      <w:pPr>
        <w:spacing w:line="276" w:lineRule="auto"/>
        <w:ind w:left="284"/>
        <w:rPr>
          <w:b/>
          <w:szCs w:val="24"/>
        </w:rPr>
      </w:pPr>
      <w:r w:rsidRPr="00D36C8F">
        <w:rPr>
          <w:b/>
          <w:szCs w:val="24"/>
        </w:rPr>
        <w:t xml:space="preserve">Основна </w:t>
      </w:r>
    </w:p>
    <w:p w14:paraId="4DA3084B" w14:textId="77777777" w:rsidR="007C2C86" w:rsidRPr="00E16C5C" w:rsidRDefault="007C2C86" w:rsidP="007C2C86">
      <w:pPr>
        <w:pStyle w:val="3"/>
        <w:numPr>
          <w:ilvl w:val="0"/>
          <w:numId w:val="32"/>
        </w:numPr>
        <w:shd w:val="clear" w:color="auto" w:fill="FFFFFF" w:themeFill="background1"/>
        <w:jc w:val="both"/>
        <w:rPr>
          <w:iCs/>
          <w:szCs w:val="24"/>
        </w:rPr>
      </w:pPr>
      <w:proofErr w:type="spellStart"/>
      <w:r w:rsidRPr="00E16C5C">
        <w:rPr>
          <w:iCs/>
          <w:szCs w:val="24"/>
        </w:rPr>
        <w:t>Балабанова</w:t>
      </w:r>
      <w:proofErr w:type="spellEnd"/>
      <w:r w:rsidRPr="00E16C5C">
        <w:rPr>
          <w:iCs/>
          <w:szCs w:val="24"/>
        </w:rPr>
        <w:t xml:space="preserve"> Л.В. Документування в </w:t>
      </w:r>
      <w:proofErr w:type="spellStart"/>
      <w:r w:rsidRPr="00E16C5C">
        <w:rPr>
          <w:iCs/>
          <w:szCs w:val="24"/>
        </w:rPr>
        <w:t>управл</w:t>
      </w:r>
      <w:proofErr w:type="spellEnd"/>
      <w:r w:rsidRPr="00A75DD4">
        <w:rPr>
          <w:iCs/>
          <w:szCs w:val="24"/>
          <w:lang w:val="ru-RU"/>
        </w:rPr>
        <w:t>i</w:t>
      </w:r>
      <w:proofErr w:type="spellStart"/>
      <w:r w:rsidRPr="00E16C5C">
        <w:rPr>
          <w:iCs/>
          <w:szCs w:val="24"/>
        </w:rPr>
        <w:t>нн</w:t>
      </w:r>
      <w:proofErr w:type="spellEnd"/>
      <w:r w:rsidRPr="00A75DD4">
        <w:rPr>
          <w:iCs/>
          <w:szCs w:val="24"/>
          <w:lang w:val="ru-RU"/>
        </w:rPr>
        <w:t>i</w:t>
      </w:r>
      <w:r w:rsidRPr="00E16C5C">
        <w:rPr>
          <w:iCs/>
          <w:szCs w:val="24"/>
        </w:rPr>
        <w:t xml:space="preserve"> / </w:t>
      </w:r>
      <w:proofErr w:type="spellStart"/>
      <w:r w:rsidRPr="00E16C5C">
        <w:rPr>
          <w:iCs/>
          <w:szCs w:val="24"/>
        </w:rPr>
        <w:t>Балабанова</w:t>
      </w:r>
      <w:proofErr w:type="spellEnd"/>
      <w:r w:rsidRPr="00E16C5C">
        <w:rPr>
          <w:iCs/>
          <w:szCs w:val="24"/>
        </w:rPr>
        <w:t xml:space="preserve">, Л.В., </w:t>
      </w:r>
      <w:proofErr w:type="spellStart"/>
      <w:r w:rsidRPr="00E16C5C">
        <w:rPr>
          <w:iCs/>
          <w:szCs w:val="24"/>
        </w:rPr>
        <w:t>Сардак</w:t>
      </w:r>
      <w:proofErr w:type="spellEnd"/>
      <w:r w:rsidRPr="00E16C5C">
        <w:rPr>
          <w:iCs/>
          <w:szCs w:val="24"/>
        </w:rPr>
        <w:t>, О.В. // Орган</w:t>
      </w:r>
      <w:r w:rsidRPr="00A75DD4">
        <w:rPr>
          <w:iCs/>
          <w:szCs w:val="24"/>
          <w:lang w:val="ru-RU"/>
        </w:rPr>
        <w:t>i</w:t>
      </w:r>
      <w:proofErr w:type="spellStart"/>
      <w:r w:rsidRPr="00E16C5C">
        <w:rPr>
          <w:iCs/>
          <w:szCs w:val="24"/>
        </w:rPr>
        <w:t>зац</w:t>
      </w:r>
      <w:proofErr w:type="spellEnd"/>
      <w:r w:rsidRPr="00A75DD4">
        <w:rPr>
          <w:iCs/>
          <w:szCs w:val="24"/>
          <w:lang w:val="ru-RU"/>
        </w:rPr>
        <w:t>i</w:t>
      </w:r>
      <w:r w:rsidRPr="00E16C5C">
        <w:rPr>
          <w:iCs/>
          <w:szCs w:val="24"/>
        </w:rPr>
        <w:t xml:space="preserve">я </w:t>
      </w:r>
      <w:proofErr w:type="spellStart"/>
      <w:r w:rsidRPr="00E16C5C">
        <w:rPr>
          <w:iCs/>
          <w:szCs w:val="24"/>
        </w:rPr>
        <w:t>прац</w:t>
      </w:r>
      <w:proofErr w:type="spellEnd"/>
      <w:r w:rsidRPr="00A75DD4">
        <w:rPr>
          <w:iCs/>
          <w:szCs w:val="24"/>
          <w:lang w:val="ru-RU"/>
        </w:rPr>
        <w:t>i</w:t>
      </w:r>
      <w:r w:rsidRPr="00E16C5C">
        <w:rPr>
          <w:iCs/>
          <w:szCs w:val="24"/>
        </w:rPr>
        <w:t xml:space="preserve"> менеджера + [Електрон. ресурс]: </w:t>
      </w:r>
      <w:proofErr w:type="spellStart"/>
      <w:r w:rsidRPr="00E16C5C">
        <w:rPr>
          <w:iCs/>
          <w:szCs w:val="24"/>
        </w:rPr>
        <w:t>Навч</w:t>
      </w:r>
      <w:proofErr w:type="spellEnd"/>
      <w:r w:rsidRPr="00E16C5C">
        <w:rPr>
          <w:iCs/>
          <w:szCs w:val="24"/>
        </w:rPr>
        <w:t xml:space="preserve">. </w:t>
      </w:r>
      <w:proofErr w:type="spellStart"/>
      <w:r w:rsidRPr="00E16C5C">
        <w:rPr>
          <w:iCs/>
          <w:szCs w:val="24"/>
        </w:rPr>
        <w:t>пос</w:t>
      </w:r>
      <w:proofErr w:type="spellEnd"/>
      <w:r w:rsidRPr="00A75DD4">
        <w:rPr>
          <w:iCs/>
          <w:szCs w:val="24"/>
          <w:lang w:val="ru-RU"/>
        </w:rPr>
        <w:t>i</w:t>
      </w:r>
      <w:proofErr w:type="spellStart"/>
      <w:r w:rsidRPr="00E16C5C">
        <w:rPr>
          <w:iCs/>
          <w:szCs w:val="24"/>
        </w:rPr>
        <w:t>бник</w:t>
      </w:r>
      <w:proofErr w:type="spellEnd"/>
      <w:r w:rsidRPr="00E16C5C">
        <w:rPr>
          <w:iCs/>
          <w:szCs w:val="24"/>
        </w:rPr>
        <w:t xml:space="preserve"> / Л.В. </w:t>
      </w:r>
      <w:proofErr w:type="spellStart"/>
      <w:r w:rsidRPr="00E16C5C">
        <w:rPr>
          <w:iCs/>
          <w:szCs w:val="24"/>
        </w:rPr>
        <w:t>Балабанова</w:t>
      </w:r>
      <w:proofErr w:type="spellEnd"/>
      <w:r w:rsidRPr="00E16C5C">
        <w:rPr>
          <w:iCs/>
          <w:szCs w:val="24"/>
        </w:rPr>
        <w:t xml:space="preserve">; О.В. </w:t>
      </w:r>
      <w:proofErr w:type="spellStart"/>
      <w:r w:rsidRPr="00E16C5C">
        <w:rPr>
          <w:iCs/>
          <w:szCs w:val="24"/>
        </w:rPr>
        <w:t>Сардак</w:t>
      </w:r>
      <w:proofErr w:type="spellEnd"/>
      <w:r w:rsidRPr="00E16C5C">
        <w:rPr>
          <w:iCs/>
          <w:szCs w:val="24"/>
        </w:rPr>
        <w:t xml:space="preserve"> . - К.: Професіонал, 2004. - 304 с. - </w:t>
      </w:r>
      <w:proofErr w:type="spellStart"/>
      <w:r w:rsidRPr="00E16C5C">
        <w:rPr>
          <w:iCs/>
          <w:szCs w:val="24"/>
        </w:rPr>
        <w:t>Спос</w:t>
      </w:r>
      <w:proofErr w:type="spellEnd"/>
      <w:r w:rsidRPr="00A75DD4">
        <w:rPr>
          <w:iCs/>
          <w:szCs w:val="24"/>
          <w:lang w:val="ru-RU"/>
        </w:rPr>
        <w:t>i</w:t>
      </w:r>
      <w:r w:rsidRPr="00E16C5C">
        <w:rPr>
          <w:iCs/>
          <w:szCs w:val="24"/>
        </w:rPr>
        <w:t xml:space="preserve">б доступу: Електрон. </w:t>
      </w:r>
      <w:proofErr w:type="spellStart"/>
      <w:r w:rsidRPr="00E16C5C">
        <w:rPr>
          <w:iCs/>
          <w:szCs w:val="24"/>
        </w:rPr>
        <w:t>чит</w:t>
      </w:r>
      <w:proofErr w:type="spellEnd"/>
      <w:r w:rsidRPr="00E16C5C">
        <w:rPr>
          <w:iCs/>
          <w:szCs w:val="24"/>
        </w:rPr>
        <w:t>. зал ПУСКУ</w:t>
      </w:r>
    </w:p>
    <w:p w14:paraId="028213D8" w14:textId="77777777" w:rsidR="007C2C86" w:rsidRPr="00A75DD4" w:rsidRDefault="007C2C86" w:rsidP="007C2C86">
      <w:pPr>
        <w:pStyle w:val="3"/>
        <w:numPr>
          <w:ilvl w:val="0"/>
          <w:numId w:val="32"/>
        </w:numPr>
        <w:shd w:val="clear" w:color="auto" w:fill="FFFFFF" w:themeFill="background1"/>
        <w:jc w:val="both"/>
        <w:rPr>
          <w:iCs/>
          <w:szCs w:val="24"/>
          <w:lang w:val="ru-RU"/>
        </w:rPr>
      </w:pPr>
      <w:proofErr w:type="spellStart"/>
      <w:r w:rsidRPr="00A75DD4">
        <w:rPr>
          <w:iCs/>
          <w:szCs w:val="24"/>
          <w:lang w:val="ru-RU"/>
        </w:rPr>
        <w:t>Блощинська</w:t>
      </w:r>
      <w:proofErr w:type="spellEnd"/>
      <w:r w:rsidRPr="00A75DD4">
        <w:rPr>
          <w:iCs/>
          <w:szCs w:val="24"/>
          <w:lang w:val="ru-RU"/>
        </w:rPr>
        <w:t xml:space="preserve"> В.А. </w:t>
      </w:r>
      <w:proofErr w:type="spellStart"/>
      <w:r w:rsidRPr="00A75DD4">
        <w:rPr>
          <w:iCs/>
          <w:szCs w:val="24"/>
          <w:lang w:val="ru-RU"/>
        </w:rPr>
        <w:t>Сучасне</w:t>
      </w:r>
      <w:proofErr w:type="spellEnd"/>
      <w:r w:rsidRPr="00A75DD4">
        <w:rPr>
          <w:iCs/>
          <w:szCs w:val="24"/>
          <w:lang w:val="ru-RU"/>
        </w:rPr>
        <w:t xml:space="preserve"> </w:t>
      </w:r>
      <w:proofErr w:type="spellStart"/>
      <w:r w:rsidRPr="00A75DD4">
        <w:rPr>
          <w:iCs/>
          <w:szCs w:val="24"/>
          <w:lang w:val="ru-RU"/>
        </w:rPr>
        <w:t>д</w:t>
      </w:r>
      <w:proofErr w:type="gramStart"/>
      <w:r w:rsidRPr="00A75DD4">
        <w:rPr>
          <w:iCs/>
          <w:szCs w:val="24"/>
          <w:lang w:val="ru-RU"/>
        </w:rPr>
        <w:t>i</w:t>
      </w:r>
      <w:proofErr w:type="gramEnd"/>
      <w:r w:rsidRPr="00A75DD4">
        <w:rPr>
          <w:iCs/>
          <w:szCs w:val="24"/>
          <w:lang w:val="ru-RU"/>
        </w:rPr>
        <w:t>ловодство</w:t>
      </w:r>
      <w:proofErr w:type="spellEnd"/>
      <w:r w:rsidRPr="00A75DD4">
        <w:rPr>
          <w:iCs/>
          <w:szCs w:val="24"/>
          <w:lang w:val="ru-RU"/>
        </w:rPr>
        <w:t xml:space="preserve">: </w:t>
      </w:r>
      <w:proofErr w:type="spellStart"/>
      <w:r w:rsidRPr="00A75DD4">
        <w:rPr>
          <w:iCs/>
          <w:szCs w:val="24"/>
          <w:lang w:val="ru-RU"/>
        </w:rPr>
        <w:t>Навч</w:t>
      </w:r>
      <w:proofErr w:type="spellEnd"/>
      <w:r w:rsidRPr="00A75DD4">
        <w:rPr>
          <w:iCs/>
          <w:szCs w:val="24"/>
          <w:lang w:val="ru-RU"/>
        </w:rPr>
        <w:t xml:space="preserve">. </w:t>
      </w:r>
      <w:proofErr w:type="spellStart"/>
      <w:r w:rsidRPr="00A75DD4">
        <w:rPr>
          <w:iCs/>
          <w:szCs w:val="24"/>
          <w:lang w:val="ru-RU"/>
        </w:rPr>
        <w:t>пос</w:t>
      </w:r>
      <w:proofErr w:type="gramStart"/>
      <w:r w:rsidRPr="00A75DD4">
        <w:rPr>
          <w:iCs/>
          <w:szCs w:val="24"/>
          <w:lang w:val="ru-RU"/>
        </w:rPr>
        <w:t>i</w:t>
      </w:r>
      <w:proofErr w:type="gramEnd"/>
      <w:r w:rsidRPr="00A75DD4">
        <w:rPr>
          <w:iCs/>
          <w:szCs w:val="24"/>
          <w:lang w:val="ru-RU"/>
        </w:rPr>
        <w:t>бник</w:t>
      </w:r>
      <w:proofErr w:type="spellEnd"/>
      <w:r w:rsidRPr="00A75DD4">
        <w:rPr>
          <w:iCs/>
          <w:szCs w:val="24"/>
          <w:lang w:val="ru-RU"/>
        </w:rPr>
        <w:t xml:space="preserve"> / В.А. </w:t>
      </w:r>
      <w:proofErr w:type="spellStart"/>
      <w:r w:rsidRPr="00A75DD4">
        <w:rPr>
          <w:iCs/>
          <w:szCs w:val="24"/>
          <w:lang w:val="ru-RU"/>
        </w:rPr>
        <w:t>Блощинська</w:t>
      </w:r>
      <w:proofErr w:type="spellEnd"/>
      <w:r w:rsidRPr="00A75DD4">
        <w:rPr>
          <w:iCs/>
          <w:szCs w:val="24"/>
          <w:lang w:val="ru-RU"/>
        </w:rPr>
        <w:t xml:space="preserve">. - К.: Центр </w:t>
      </w:r>
      <w:proofErr w:type="spellStart"/>
      <w:r w:rsidRPr="00A75DD4">
        <w:rPr>
          <w:iCs/>
          <w:szCs w:val="24"/>
          <w:lang w:val="ru-RU"/>
        </w:rPr>
        <w:t>навчальної</w:t>
      </w:r>
      <w:proofErr w:type="spellEnd"/>
      <w:r w:rsidRPr="00A75DD4">
        <w:rPr>
          <w:iCs/>
          <w:szCs w:val="24"/>
          <w:lang w:val="ru-RU"/>
        </w:rPr>
        <w:t xml:space="preserve"> </w:t>
      </w:r>
      <w:proofErr w:type="spellStart"/>
      <w:r w:rsidRPr="00A75DD4">
        <w:rPr>
          <w:iCs/>
          <w:szCs w:val="24"/>
          <w:lang w:val="ru-RU"/>
        </w:rPr>
        <w:t>л</w:t>
      </w:r>
      <w:proofErr w:type="gramStart"/>
      <w:r w:rsidRPr="00A75DD4">
        <w:rPr>
          <w:iCs/>
          <w:szCs w:val="24"/>
          <w:lang w:val="ru-RU"/>
        </w:rPr>
        <w:t>i</w:t>
      </w:r>
      <w:proofErr w:type="gramEnd"/>
      <w:r w:rsidRPr="00A75DD4">
        <w:rPr>
          <w:iCs/>
          <w:szCs w:val="24"/>
          <w:lang w:val="ru-RU"/>
        </w:rPr>
        <w:t>тератури</w:t>
      </w:r>
      <w:proofErr w:type="spellEnd"/>
      <w:r w:rsidRPr="00A75DD4">
        <w:rPr>
          <w:iCs/>
          <w:szCs w:val="24"/>
          <w:lang w:val="ru-RU"/>
        </w:rPr>
        <w:t xml:space="preserve">, 2005. - 320 с. </w:t>
      </w:r>
    </w:p>
    <w:p w14:paraId="533FFCD7" w14:textId="77777777" w:rsidR="007C2C86" w:rsidRPr="00A75DD4" w:rsidRDefault="007C2C86" w:rsidP="007C2C86">
      <w:pPr>
        <w:pStyle w:val="3"/>
        <w:numPr>
          <w:ilvl w:val="0"/>
          <w:numId w:val="32"/>
        </w:numPr>
        <w:shd w:val="clear" w:color="auto" w:fill="FFFFFF" w:themeFill="background1"/>
        <w:jc w:val="both"/>
        <w:rPr>
          <w:iCs/>
          <w:szCs w:val="24"/>
          <w:lang w:val="ru-RU"/>
        </w:rPr>
      </w:pPr>
      <w:proofErr w:type="spellStart"/>
      <w:r w:rsidRPr="00A75DD4">
        <w:rPr>
          <w:iCs/>
          <w:szCs w:val="24"/>
          <w:lang w:val="ru-RU"/>
        </w:rPr>
        <w:t>Асєєв</w:t>
      </w:r>
      <w:proofErr w:type="spellEnd"/>
      <w:r w:rsidRPr="00A75DD4">
        <w:rPr>
          <w:iCs/>
          <w:szCs w:val="24"/>
          <w:lang w:val="ru-RU"/>
        </w:rPr>
        <w:t xml:space="preserve"> Г. </w:t>
      </w:r>
      <w:proofErr w:type="spellStart"/>
      <w:r w:rsidRPr="00A75DD4">
        <w:rPr>
          <w:iCs/>
          <w:szCs w:val="24"/>
          <w:lang w:val="ru-RU"/>
        </w:rPr>
        <w:t>Методолог</w:t>
      </w:r>
      <w:proofErr w:type="gramStart"/>
      <w:r w:rsidRPr="00A75DD4">
        <w:rPr>
          <w:iCs/>
          <w:szCs w:val="24"/>
          <w:lang w:val="ru-RU"/>
        </w:rPr>
        <w:t>i</w:t>
      </w:r>
      <w:proofErr w:type="gramEnd"/>
      <w:r w:rsidRPr="00A75DD4">
        <w:rPr>
          <w:iCs/>
          <w:szCs w:val="24"/>
          <w:lang w:val="ru-RU"/>
        </w:rPr>
        <w:t>я</w:t>
      </w:r>
      <w:proofErr w:type="spellEnd"/>
      <w:r w:rsidRPr="00A75DD4">
        <w:rPr>
          <w:iCs/>
          <w:szCs w:val="24"/>
          <w:lang w:val="ru-RU"/>
        </w:rPr>
        <w:t xml:space="preserve"> </w:t>
      </w:r>
      <w:proofErr w:type="spellStart"/>
      <w:r w:rsidRPr="00A75DD4">
        <w:rPr>
          <w:iCs/>
          <w:szCs w:val="24"/>
          <w:lang w:val="ru-RU"/>
        </w:rPr>
        <w:t>автоматизацiї</w:t>
      </w:r>
      <w:proofErr w:type="spellEnd"/>
      <w:r w:rsidRPr="00A75DD4">
        <w:rPr>
          <w:iCs/>
          <w:szCs w:val="24"/>
          <w:lang w:val="ru-RU"/>
        </w:rPr>
        <w:t xml:space="preserve"> </w:t>
      </w:r>
      <w:proofErr w:type="spellStart"/>
      <w:r w:rsidRPr="00A75DD4">
        <w:rPr>
          <w:iCs/>
          <w:szCs w:val="24"/>
          <w:lang w:val="ru-RU"/>
        </w:rPr>
        <w:t>дiловодства</w:t>
      </w:r>
      <w:proofErr w:type="spellEnd"/>
      <w:r w:rsidRPr="00A75DD4">
        <w:rPr>
          <w:iCs/>
          <w:szCs w:val="24"/>
          <w:lang w:val="ru-RU"/>
        </w:rPr>
        <w:t xml:space="preserve">: </w:t>
      </w:r>
      <w:proofErr w:type="spellStart"/>
      <w:r w:rsidRPr="00A75DD4">
        <w:rPr>
          <w:iCs/>
          <w:szCs w:val="24"/>
          <w:lang w:val="ru-RU"/>
        </w:rPr>
        <w:t>документи</w:t>
      </w:r>
      <w:proofErr w:type="spellEnd"/>
      <w:r w:rsidRPr="00A75DD4">
        <w:rPr>
          <w:iCs/>
          <w:szCs w:val="24"/>
          <w:lang w:val="ru-RU"/>
        </w:rPr>
        <w:t xml:space="preserve"> / </w:t>
      </w:r>
      <w:proofErr w:type="spellStart"/>
      <w:r w:rsidRPr="00A75DD4">
        <w:rPr>
          <w:iCs/>
          <w:szCs w:val="24"/>
          <w:lang w:val="ru-RU"/>
        </w:rPr>
        <w:t>Асєєв</w:t>
      </w:r>
      <w:proofErr w:type="spellEnd"/>
      <w:r w:rsidRPr="00A75DD4">
        <w:rPr>
          <w:iCs/>
          <w:szCs w:val="24"/>
          <w:lang w:val="ru-RU"/>
        </w:rPr>
        <w:t xml:space="preserve"> Г. // </w:t>
      </w:r>
      <w:proofErr w:type="spellStart"/>
      <w:r w:rsidRPr="00A75DD4">
        <w:rPr>
          <w:iCs/>
          <w:szCs w:val="24"/>
          <w:lang w:val="ru-RU"/>
        </w:rPr>
        <w:t>Вiсник</w:t>
      </w:r>
      <w:proofErr w:type="spellEnd"/>
      <w:r w:rsidRPr="00A75DD4">
        <w:rPr>
          <w:iCs/>
          <w:szCs w:val="24"/>
          <w:lang w:val="ru-RU"/>
        </w:rPr>
        <w:t xml:space="preserve"> </w:t>
      </w:r>
      <w:proofErr w:type="spellStart"/>
      <w:r w:rsidRPr="00A75DD4">
        <w:rPr>
          <w:iCs/>
          <w:szCs w:val="24"/>
          <w:lang w:val="ru-RU"/>
        </w:rPr>
        <w:t>книжкової</w:t>
      </w:r>
      <w:proofErr w:type="spellEnd"/>
      <w:r w:rsidRPr="00A75DD4">
        <w:rPr>
          <w:iCs/>
          <w:szCs w:val="24"/>
          <w:lang w:val="ru-RU"/>
        </w:rPr>
        <w:t xml:space="preserve"> </w:t>
      </w:r>
      <w:proofErr w:type="spellStart"/>
      <w:r w:rsidRPr="00A75DD4">
        <w:rPr>
          <w:iCs/>
          <w:szCs w:val="24"/>
          <w:lang w:val="ru-RU"/>
        </w:rPr>
        <w:t>палати</w:t>
      </w:r>
      <w:proofErr w:type="spellEnd"/>
      <w:r w:rsidRPr="00A75DD4">
        <w:rPr>
          <w:iCs/>
          <w:szCs w:val="24"/>
          <w:lang w:val="ru-RU"/>
        </w:rPr>
        <w:t>. - 11/2004. - N11. - С.23-26.</w:t>
      </w:r>
    </w:p>
    <w:p w14:paraId="58D3A6DD" w14:textId="77777777" w:rsidR="007C2C86" w:rsidRPr="00A75DD4" w:rsidRDefault="007C2C86" w:rsidP="007C2C86">
      <w:pPr>
        <w:pStyle w:val="3"/>
        <w:numPr>
          <w:ilvl w:val="0"/>
          <w:numId w:val="32"/>
        </w:numPr>
        <w:shd w:val="clear" w:color="auto" w:fill="FFFFFF" w:themeFill="background1"/>
        <w:jc w:val="both"/>
        <w:rPr>
          <w:iCs/>
          <w:szCs w:val="24"/>
          <w:lang w:val="ru-RU"/>
        </w:rPr>
      </w:pPr>
      <w:r w:rsidRPr="00A75DD4">
        <w:rPr>
          <w:iCs/>
          <w:szCs w:val="24"/>
          <w:lang w:val="ru-RU"/>
        </w:rPr>
        <w:t xml:space="preserve">Гончарова Н.I. </w:t>
      </w:r>
      <w:proofErr w:type="spellStart"/>
      <w:r w:rsidRPr="00A75DD4">
        <w:rPr>
          <w:iCs/>
          <w:szCs w:val="24"/>
          <w:lang w:val="ru-RU"/>
        </w:rPr>
        <w:t>Документац</w:t>
      </w:r>
      <w:proofErr w:type="gramStart"/>
      <w:r w:rsidRPr="00A75DD4">
        <w:rPr>
          <w:iCs/>
          <w:szCs w:val="24"/>
          <w:lang w:val="ru-RU"/>
        </w:rPr>
        <w:t>i</w:t>
      </w:r>
      <w:proofErr w:type="gramEnd"/>
      <w:r w:rsidRPr="00A75DD4">
        <w:rPr>
          <w:iCs/>
          <w:szCs w:val="24"/>
          <w:lang w:val="ru-RU"/>
        </w:rPr>
        <w:t>йне</w:t>
      </w:r>
      <w:proofErr w:type="spellEnd"/>
      <w:r w:rsidRPr="00A75DD4">
        <w:rPr>
          <w:iCs/>
          <w:szCs w:val="24"/>
          <w:lang w:val="ru-RU"/>
        </w:rPr>
        <w:t xml:space="preserve"> </w:t>
      </w:r>
      <w:proofErr w:type="spellStart"/>
      <w:r w:rsidRPr="00A75DD4">
        <w:rPr>
          <w:iCs/>
          <w:szCs w:val="24"/>
          <w:lang w:val="ru-RU"/>
        </w:rPr>
        <w:t>забезпечення</w:t>
      </w:r>
      <w:proofErr w:type="spellEnd"/>
      <w:r w:rsidRPr="00A75DD4">
        <w:rPr>
          <w:iCs/>
          <w:szCs w:val="24"/>
          <w:lang w:val="ru-RU"/>
        </w:rPr>
        <w:t xml:space="preserve"> менеджменту: </w:t>
      </w:r>
      <w:proofErr w:type="spellStart"/>
      <w:r w:rsidRPr="00A75DD4">
        <w:rPr>
          <w:iCs/>
          <w:szCs w:val="24"/>
          <w:lang w:val="ru-RU"/>
        </w:rPr>
        <w:t>Навч</w:t>
      </w:r>
      <w:proofErr w:type="spellEnd"/>
      <w:r w:rsidRPr="00A75DD4">
        <w:rPr>
          <w:iCs/>
          <w:szCs w:val="24"/>
          <w:lang w:val="ru-RU"/>
        </w:rPr>
        <w:t xml:space="preserve">. </w:t>
      </w:r>
      <w:proofErr w:type="spellStart"/>
      <w:r w:rsidRPr="00A75DD4">
        <w:rPr>
          <w:iCs/>
          <w:szCs w:val="24"/>
          <w:lang w:val="ru-RU"/>
        </w:rPr>
        <w:t>пос</w:t>
      </w:r>
      <w:proofErr w:type="gramStart"/>
      <w:r w:rsidRPr="00A75DD4">
        <w:rPr>
          <w:iCs/>
          <w:szCs w:val="24"/>
          <w:lang w:val="ru-RU"/>
        </w:rPr>
        <w:t>i</w:t>
      </w:r>
      <w:proofErr w:type="gramEnd"/>
      <w:r w:rsidRPr="00A75DD4">
        <w:rPr>
          <w:iCs/>
          <w:szCs w:val="24"/>
          <w:lang w:val="ru-RU"/>
        </w:rPr>
        <w:t>бник</w:t>
      </w:r>
      <w:proofErr w:type="spellEnd"/>
      <w:r w:rsidRPr="00A75DD4">
        <w:rPr>
          <w:iCs/>
          <w:szCs w:val="24"/>
          <w:lang w:val="ru-RU"/>
        </w:rPr>
        <w:t xml:space="preserve"> / Н.I. Гончарова. - К.: Центр </w:t>
      </w:r>
      <w:proofErr w:type="spellStart"/>
      <w:r w:rsidRPr="00A75DD4">
        <w:rPr>
          <w:iCs/>
          <w:szCs w:val="24"/>
          <w:lang w:val="ru-RU"/>
        </w:rPr>
        <w:t>навчальної</w:t>
      </w:r>
      <w:proofErr w:type="spellEnd"/>
      <w:r w:rsidRPr="00A75DD4">
        <w:rPr>
          <w:iCs/>
          <w:szCs w:val="24"/>
          <w:lang w:val="ru-RU"/>
        </w:rPr>
        <w:t xml:space="preserve"> </w:t>
      </w:r>
      <w:proofErr w:type="spellStart"/>
      <w:r w:rsidRPr="00A75DD4">
        <w:rPr>
          <w:iCs/>
          <w:szCs w:val="24"/>
          <w:lang w:val="ru-RU"/>
        </w:rPr>
        <w:t>літератури</w:t>
      </w:r>
      <w:proofErr w:type="spellEnd"/>
      <w:r w:rsidRPr="00A75DD4">
        <w:rPr>
          <w:iCs/>
          <w:szCs w:val="24"/>
          <w:lang w:val="ru-RU"/>
        </w:rPr>
        <w:t>, 2006. - 260 с.</w:t>
      </w:r>
    </w:p>
    <w:p w14:paraId="4AB54633" w14:textId="77777777" w:rsidR="007C2C86" w:rsidRPr="00A75DD4" w:rsidRDefault="007C2C86" w:rsidP="007C2C86">
      <w:pPr>
        <w:pStyle w:val="3"/>
        <w:numPr>
          <w:ilvl w:val="0"/>
          <w:numId w:val="32"/>
        </w:numPr>
        <w:shd w:val="clear" w:color="auto" w:fill="FFFFFF" w:themeFill="background1"/>
        <w:jc w:val="both"/>
        <w:rPr>
          <w:iCs/>
          <w:szCs w:val="24"/>
          <w:lang w:val="ru-RU"/>
        </w:rPr>
      </w:pPr>
      <w:proofErr w:type="spellStart"/>
      <w:r w:rsidRPr="00A75DD4">
        <w:rPr>
          <w:iCs/>
          <w:szCs w:val="24"/>
          <w:lang w:val="ru-RU"/>
        </w:rPr>
        <w:t>Державний</w:t>
      </w:r>
      <w:proofErr w:type="spellEnd"/>
      <w:r w:rsidRPr="00A75DD4">
        <w:rPr>
          <w:iCs/>
          <w:szCs w:val="24"/>
          <w:lang w:val="ru-RU"/>
        </w:rPr>
        <w:t xml:space="preserve"> </w:t>
      </w:r>
      <w:proofErr w:type="spellStart"/>
      <w:r w:rsidRPr="00A75DD4">
        <w:rPr>
          <w:iCs/>
          <w:szCs w:val="24"/>
          <w:lang w:val="ru-RU"/>
        </w:rPr>
        <w:t>класифікатор</w:t>
      </w:r>
      <w:proofErr w:type="spellEnd"/>
      <w:r w:rsidRPr="00A75DD4">
        <w:rPr>
          <w:iCs/>
          <w:szCs w:val="24"/>
          <w:lang w:val="ru-RU"/>
        </w:rPr>
        <w:t xml:space="preserve"> </w:t>
      </w:r>
      <w:proofErr w:type="spellStart"/>
      <w:r w:rsidRPr="00A75DD4">
        <w:rPr>
          <w:iCs/>
          <w:szCs w:val="24"/>
          <w:lang w:val="ru-RU"/>
        </w:rPr>
        <w:t>управлінської</w:t>
      </w:r>
      <w:proofErr w:type="spellEnd"/>
      <w:r w:rsidRPr="00A75DD4">
        <w:rPr>
          <w:iCs/>
          <w:szCs w:val="24"/>
          <w:lang w:val="ru-RU"/>
        </w:rPr>
        <w:t xml:space="preserve"> </w:t>
      </w:r>
      <w:proofErr w:type="spellStart"/>
      <w:r w:rsidRPr="00A75DD4">
        <w:rPr>
          <w:iCs/>
          <w:szCs w:val="24"/>
          <w:lang w:val="ru-RU"/>
        </w:rPr>
        <w:t>документації</w:t>
      </w:r>
      <w:proofErr w:type="spellEnd"/>
      <w:r w:rsidRPr="00A75DD4">
        <w:rPr>
          <w:iCs/>
          <w:szCs w:val="24"/>
          <w:lang w:val="ru-RU"/>
        </w:rPr>
        <w:t xml:space="preserve">. ДК 010-98. –К.: </w:t>
      </w:r>
      <w:proofErr w:type="spellStart"/>
      <w:r w:rsidRPr="00A75DD4">
        <w:rPr>
          <w:iCs/>
          <w:szCs w:val="24"/>
          <w:lang w:val="ru-RU"/>
        </w:rPr>
        <w:t>Держстандарт</w:t>
      </w:r>
      <w:proofErr w:type="spellEnd"/>
      <w:r w:rsidRPr="00A75DD4">
        <w:rPr>
          <w:iCs/>
          <w:szCs w:val="24"/>
          <w:lang w:val="ru-RU"/>
        </w:rPr>
        <w:t xml:space="preserve"> </w:t>
      </w:r>
      <w:proofErr w:type="spellStart"/>
      <w:r w:rsidRPr="00A75DD4">
        <w:rPr>
          <w:iCs/>
          <w:szCs w:val="24"/>
          <w:lang w:val="ru-RU"/>
        </w:rPr>
        <w:t>України</w:t>
      </w:r>
      <w:proofErr w:type="spellEnd"/>
      <w:r w:rsidRPr="00A75DD4">
        <w:rPr>
          <w:iCs/>
          <w:szCs w:val="24"/>
          <w:lang w:val="ru-RU"/>
        </w:rPr>
        <w:t xml:space="preserve"> 31.12.98р. № 1024 – 68с.</w:t>
      </w:r>
    </w:p>
    <w:p w14:paraId="2752EB2B" w14:textId="77777777" w:rsidR="007C2C86" w:rsidRPr="00A75DD4" w:rsidRDefault="007C2C86" w:rsidP="007C2C86">
      <w:pPr>
        <w:pStyle w:val="3"/>
        <w:numPr>
          <w:ilvl w:val="0"/>
          <w:numId w:val="32"/>
        </w:numPr>
        <w:shd w:val="clear" w:color="auto" w:fill="FFFFFF" w:themeFill="background1"/>
        <w:jc w:val="both"/>
        <w:rPr>
          <w:iCs/>
          <w:szCs w:val="24"/>
          <w:lang w:val="ru-RU"/>
        </w:rPr>
      </w:pPr>
      <w:proofErr w:type="spellStart"/>
      <w:r w:rsidRPr="00A75DD4">
        <w:rPr>
          <w:iCs/>
          <w:szCs w:val="24"/>
          <w:lang w:val="ru-RU"/>
        </w:rPr>
        <w:t>Документац</w:t>
      </w:r>
      <w:proofErr w:type="gramStart"/>
      <w:r w:rsidRPr="00A75DD4">
        <w:rPr>
          <w:iCs/>
          <w:szCs w:val="24"/>
          <w:lang w:val="ru-RU"/>
        </w:rPr>
        <w:t>i</w:t>
      </w:r>
      <w:proofErr w:type="gramEnd"/>
      <w:r w:rsidRPr="00A75DD4">
        <w:rPr>
          <w:iCs/>
          <w:szCs w:val="24"/>
          <w:lang w:val="ru-RU"/>
        </w:rPr>
        <w:t>йне</w:t>
      </w:r>
      <w:proofErr w:type="spellEnd"/>
      <w:r w:rsidRPr="00A75DD4">
        <w:rPr>
          <w:iCs/>
          <w:szCs w:val="24"/>
          <w:lang w:val="ru-RU"/>
        </w:rPr>
        <w:t xml:space="preserve"> </w:t>
      </w:r>
      <w:proofErr w:type="spellStart"/>
      <w:r w:rsidRPr="00A75DD4">
        <w:rPr>
          <w:iCs/>
          <w:szCs w:val="24"/>
          <w:lang w:val="ru-RU"/>
        </w:rPr>
        <w:t>забезпечення</w:t>
      </w:r>
      <w:proofErr w:type="spellEnd"/>
      <w:r w:rsidRPr="00A75DD4">
        <w:rPr>
          <w:iCs/>
          <w:szCs w:val="24"/>
          <w:lang w:val="ru-RU"/>
        </w:rPr>
        <w:t xml:space="preserve"> менеджменту // Менеджмент: У 3 т. Т. 2 = </w:t>
      </w:r>
      <w:proofErr w:type="spellStart"/>
      <w:r w:rsidRPr="00A75DD4">
        <w:rPr>
          <w:iCs/>
          <w:szCs w:val="24"/>
          <w:lang w:val="ru-RU"/>
        </w:rPr>
        <w:t>Management</w:t>
      </w:r>
      <w:proofErr w:type="spellEnd"/>
      <w:r w:rsidRPr="00A75DD4">
        <w:rPr>
          <w:iCs/>
          <w:szCs w:val="24"/>
          <w:lang w:val="ru-RU"/>
        </w:rPr>
        <w:t xml:space="preserve">: </w:t>
      </w:r>
      <w:proofErr w:type="spellStart"/>
      <w:r w:rsidRPr="00A75DD4">
        <w:rPr>
          <w:iCs/>
          <w:szCs w:val="24"/>
          <w:lang w:val="ru-RU"/>
        </w:rPr>
        <w:t>П</w:t>
      </w:r>
      <w:proofErr w:type="gramStart"/>
      <w:r w:rsidRPr="00A75DD4">
        <w:rPr>
          <w:iCs/>
          <w:szCs w:val="24"/>
          <w:lang w:val="ru-RU"/>
        </w:rPr>
        <w:t>i</w:t>
      </w:r>
      <w:proofErr w:type="gramEnd"/>
      <w:r w:rsidRPr="00A75DD4">
        <w:rPr>
          <w:iCs/>
          <w:szCs w:val="24"/>
          <w:lang w:val="ru-RU"/>
        </w:rPr>
        <w:t>дручник</w:t>
      </w:r>
      <w:proofErr w:type="spellEnd"/>
      <w:r w:rsidRPr="00A75DD4">
        <w:rPr>
          <w:iCs/>
          <w:szCs w:val="24"/>
          <w:lang w:val="ru-RU"/>
        </w:rPr>
        <w:t xml:space="preserve"> / </w:t>
      </w:r>
      <w:proofErr w:type="spellStart"/>
      <w:r w:rsidRPr="00A75DD4">
        <w:rPr>
          <w:iCs/>
          <w:szCs w:val="24"/>
          <w:lang w:val="ru-RU"/>
        </w:rPr>
        <w:t>Завадський</w:t>
      </w:r>
      <w:proofErr w:type="spellEnd"/>
      <w:r w:rsidRPr="00A75DD4">
        <w:rPr>
          <w:iCs/>
          <w:szCs w:val="24"/>
          <w:lang w:val="ru-RU"/>
        </w:rPr>
        <w:t>, Й.С. - К., 2002. -С.383-406</w:t>
      </w:r>
    </w:p>
    <w:p w14:paraId="3314A5E4" w14:textId="77777777" w:rsidR="007C2C86" w:rsidRPr="00A75DD4" w:rsidRDefault="007C2C86" w:rsidP="007C2C86">
      <w:pPr>
        <w:pStyle w:val="3"/>
        <w:numPr>
          <w:ilvl w:val="0"/>
          <w:numId w:val="32"/>
        </w:numPr>
        <w:shd w:val="clear" w:color="auto" w:fill="FFFFFF" w:themeFill="background1"/>
        <w:jc w:val="both"/>
        <w:rPr>
          <w:iCs/>
          <w:szCs w:val="24"/>
          <w:lang w:val="ru-RU"/>
        </w:rPr>
      </w:pPr>
      <w:r w:rsidRPr="00A75DD4">
        <w:rPr>
          <w:iCs/>
          <w:szCs w:val="24"/>
          <w:lang w:val="ru-RU"/>
        </w:rPr>
        <w:t xml:space="preserve">ДСТУ 2732-94. </w:t>
      </w:r>
      <w:proofErr w:type="spellStart"/>
      <w:r w:rsidRPr="00A75DD4">
        <w:rPr>
          <w:iCs/>
          <w:szCs w:val="24"/>
          <w:lang w:val="ru-RU"/>
        </w:rPr>
        <w:t>Діловодство</w:t>
      </w:r>
      <w:proofErr w:type="spellEnd"/>
      <w:r w:rsidRPr="00A75DD4">
        <w:rPr>
          <w:iCs/>
          <w:szCs w:val="24"/>
          <w:lang w:val="ru-RU"/>
        </w:rPr>
        <w:t xml:space="preserve"> й </w:t>
      </w:r>
      <w:proofErr w:type="spellStart"/>
      <w:proofErr w:type="gramStart"/>
      <w:r w:rsidRPr="00A75DD4">
        <w:rPr>
          <w:iCs/>
          <w:szCs w:val="24"/>
          <w:lang w:val="ru-RU"/>
        </w:rPr>
        <w:t>арх</w:t>
      </w:r>
      <w:proofErr w:type="gramEnd"/>
      <w:r w:rsidRPr="00A75DD4">
        <w:rPr>
          <w:iCs/>
          <w:szCs w:val="24"/>
          <w:lang w:val="ru-RU"/>
        </w:rPr>
        <w:t>івна</w:t>
      </w:r>
      <w:proofErr w:type="spellEnd"/>
      <w:r w:rsidRPr="00A75DD4">
        <w:rPr>
          <w:iCs/>
          <w:szCs w:val="24"/>
          <w:lang w:val="ru-RU"/>
        </w:rPr>
        <w:t xml:space="preserve"> справа. </w:t>
      </w:r>
      <w:proofErr w:type="spellStart"/>
      <w:r w:rsidRPr="00A75DD4">
        <w:rPr>
          <w:iCs/>
          <w:szCs w:val="24"/>
          <w:lang w:val="ru-RU"/>
        </w:rPr>
        <w:t>Терміни</w:t>
      </w:r>
      <w:proofErr w:type="spellEnd"/>
      <w:r w:rsidRPr="00A75DD4">
        <w:rPr>
          <w:iCs/>
          <w:szCs w:val="24"/>
          <w:lang w:val="ru-RU"/>
        </w:rPr>
        <w:t xml:space="preserve"> та </w:t>
      </w:r>
      <w:proofErr w:type="spellStart"/>
      <w:r w:rsidRPr="00A75DD4">
        <w:rPr>
          <w:iCs/>
          <w:szCs w:val="24"/>
          <w:lang w:val="ru-RU"/>
        </w:rPr>
        <w:t>визначення</w:t>
      </w:r>
      <w:proofErr w:type="spellEnd"/>
      <w:r w:rsidRPr="00A75DD4">
        <w:rPr>
          <w:iCs/>
          <w:szCs w:val="24"/>
          <w:lang w:val="ru-RU"/>
        </w:rPr>
        <w:t xml:space="preserve">. – К.: </w:t>
      </w:r>
      <w:proofErr w:type="spellStart"/>
      <w:r w:rsidRPr="00A75DD4">
        <w:rPr>
          <w:iCs/>
          <w:szCs w:val="24"/>
          <w:lang w:val="ru-RU"/>
        </w:rPr>
        <w:t>Держстандарт</w:t>
      </w:r>
      <w:proofErr w:type="spellEnd"/>
      <w:r w:rsidRPr="00A75DD4">
        <w:rPr>
          <w:iCs/>
          <w:szCs w:val="24"/>
          <w:lang w:val="ru-RU"/>
        </w:rPr>
        <w:t xml:space="preserve"> </w:t>
      </w:r>
      <w:proofErr w:type="spellStart"/>
      <w:r w:rsidRPr="00A75DD4">
        <w:rPr>
          <w:iCs/>
          <w:szCs w:val="24"/>
          <w:lang w:val="ru-RU"/>
        </w:rPr>
        <w:t>України</w:t>
      </w:r>
      <w:proofErr w:type="spellEnd"/>
      <w:r w:rsidRPr="00A75DD4">
        <w:rPr>
          <w:iCs/>
          <w:szCs w:val="24"/>
          <w:lang w:val="ru-RU"/>
        </w:rPr>
        <w:t>, 1994. – 33с.</w:t>
      </w:r>
    </w:p>
    <w:p w14:paraId="3A2CEA6E" w14:textId="77777777" w:rsidR="007C2C86" w:rsidRPr="00A75DD4" w:rsidRDefault="007C2C86" w:rsidP="007C2C86">
      <w:pPr>
        <w:pStyle w:val="3"/>
        <w:numPr>
          <w:ilvl w:val="0"/>
          <w:numId w:val="32"/>
        </w:numPr>
        <w:shd w:val="clear" w:color="auto" w:fill="FFFFFF" w:themeFill="background1"/>
        <w:jc w:val="both"/>
        <w:rPr>
          <w:iCs/>
          <w:szCs w:val="24"/>
          <w:lang w:val="ru-RU"/>
        </w:rPr>
      </w:pPr>
      <w:r w:rsidRPr="00A75DD4">
        <w:rPr>
          <w:iCs/>
          <w:szCs w:val="24"/>
          <w:lang w:val="ru-RU"/>
        </w:rPr>
        <w:t xml:space="preserve">ДСТУ 3843-99. </w:t>
      </w:r>
      <w:proofErr w:type="spellStart"/>
      <w:r w:rsidRPr="00A75DD4">
        <w:rPr>
          <w:iCs/>
          <w:szCs w:val="24"/>
          <w:lang w:val="ru-RU"/>
        </w:rPr>
        <w:t>Державна</w:t>
      </w:r>
      <w:proofErr w:type="spellEnd"/>
      <w:r w:rsidRPr="00A75DD4">
        <w:rPr>
          <w:iCs/>
          <w:szCs w:val="24"/>
          <w:lang w:val="ru-RU"/>
        </w:rPr>
        <w:t xml:space="preserve"> </w:t>
      </w:r>
      <w:proofErr w:type="spellStart"/>
      <w:r w:rsidRPr="00A75DD4">
        <w:rPr>
          <w:iCs/>
          <w:szCs w:val="24"/>
          <w:lang w:val="ru-RU"/>
        </w:rPr>
        <w:t>уніфікована</w:t>
      </w:r>
      <w:proofErr w:type="spellEnd"/>
      <w:r w:rsidRPr="00A75DD4">
        <w:rPr>
          <w:iCs/>
          <w:szCs w:val="24"/>
          <w:lang w:val="ru-RU"/>
        </w:rPr>
        <w:t xml:space="preserve"> система </w:t>
      </w:r>
      <w:proofErr w:type="spellStart"/>
      <w:r w:rsidRPr="00A75DD4">
        <w:rPr>
          <w:iCs/>
          <w:szCs w:val="24"/>
          <w:lang w:val="ru-RU"/>
        </w:rPr>
        <w:t>документації</w:t>
      </w:r>
      <w:proofErr w:type="spellEnd"/>
      <w:r w:rsidRPr="00A75DD4">
        <w:rPr>
          <w:iCs/>
          <w:szCs w:val="24"/>
          <w:lang w:val="ru-RU"/>
        </w:rPr>
        <w:t xml:space="preserve">. </w:t>
      </w:r>
      <w:proofErr w:type="spellStart"/>
      <w:r w:rsidRPr="00A75DD4">
        <w:rPr>
          <w:iCs/>
          <w:szCs w:val="24"/>
          <w:lang w:val="ru-RU"/>
        </w:rPr>
        <w:t>Основні</w:t>
      </w:r>
      <w:proofErr w:type="spellEnd"/>
      <w:r w:rsidRPr="00A75DD4">
        <w:rPr>
          <w:iCs/>
          <w:szCs w:val="24"/>
          <w:lang w:val="ru-RU"/>
        </w:rPr>
        <w:t xml:space="preserve"> </w:t>
      </w:r>
      <w:proofErr w:type="spellStart"/>
      <w:r w:rsidRPr="00A75DD4">
        <w:rPr>
          <w:iCs/>
          <w:szCs w:val="24"/>
          <w:lang w:val="ru-RU"/>
        </w:rPr>
        <w:t>положення</w:t>
      </w:r>
      <w:proofErr w:type="spellEnd"/>
      <w:r w:rsidRPr="00A75DD4">
        <w:rPr>
          <w:iCs/>
          <w:szCs w:val="24"/>
          <w:lang w:val="ru-RU"/>
        </w:rPr>
        <w:t xml:space="preserve">: - К. </w:t>
      </w:r>
      <w:proofErr w:type="spellStart"/>
      <w:r w:rsidRPr="00A75DD4">
        <w:rPr>
          <w:iCs/>
          <w:szCs w:val="24"/>
          <w:lang w:val="ru-RU"/>
        </w:rPr>
        <w:t>Держстандарт</w:t>
      </w:r>
      <w:proofErr w:type="spellEnd"/>
      <w:r w:rsidRPr="00A75DD4">
        <w:rPr>
          <w:iCs/>
          <w:szCs w:val="24"/>
          <w:lang w:val="ru-RU"/>
        </w:rPr>
        <w:t xml:space="preserve"> </w:t>
      </w:r>
      <w:proofErr w:type="spellStart"/>
      <w:r w:rsidRPr="00A75DD4">
        <w:rPr>
          <w:iCs/>
          <w:szCs w:val="24"/>
          <w:lang w:val="ru-RU"/>
        </w:rPr>
        <w:t>України</w:t>
      </w:r>
      <w:proofErr w:type="spellEnd"/>
      <w:r w:rsidRPr="00A75DD4">
        <w:rPr>
          <w:iCs/>
          <w:szCs w:val="24"/>
          <w:lang w:val="ru-RU"/>
        </w:rPr>
        <w:t>, 2000. – 7с.</w:t>
      </w:r>
    </w:p>
    <w:p w14:paraId="682A4631" w14:textId="77777777" w:rsidR="007C2C86" w:rsidRPr="00A75DD4" w:rsidRDefault="007C2C86" w:rsidP="007C2C86">
      <w:pPr>
        <w:pStyle w:val="3"/>
        <w:numPr>
          <w:ilvl w:val="0"/>
          <w:numId w:val="32"/>
        </w:numPr>
        <w:shd w:val="clear" w:color="auto" w:fill="FFFFFF" w:themeFill="background1"/>
        <w:jc w:val="both"/>
        <w:rPr>
          <w:iCs/>
          <w:szCs w:val="24"/>
          <w:lang w:val="ru-RU"/>
        </w:rPr>
      </w:pPr>
      <w:r w:rsidRPr="00A75DD4">
        <w:rPr>
          <w:iCs/>
          <w:szCs w:val="24"/>
          <w:lang w:val="ru-RU"/>
        </w:rPr>
        <w:t xml:space="preserve">ДСТУ 4163-2003. </w:t>
      </w:r>
      <w:proofErr w:type="spellStart"/>
      <w:r w:rsidRPr="00A75DD4">
        <w:rPr>
          <w:iCs/>
          <w:szCs w:val="24"/>
          <w:lang w:val="ru-RU"/>
        </w:rPr>
        <w:t>Державна</w:t>
      </w:r>
      <w:proofErr w:type="spellEnd"/>
      <w:r w:rsidRPr="00A75DD4">
        <w:rPr>
          <w:iCs/>
          <w:szCs w:val="24"/>
          <w:lang w:val="ru-RU"/>
        </w:rPr>
        <w:t xml:space="preserve"> </w:t>
      </w:r>
      <w:proofErr w:type="spellStart"/>
      <w:r w:rsidRPr="00A75DD4">
        <w:rPr>
          <w:iCs/>
          <w:szCs w:val="24"/>
          <w:lang w:val="ru-RU"/>
        </w:rPr>
        <w:t>уніфікована</w:t>
      </w:r>
      <w:proofErr w:type="spellEnd"/>
      <w:r w:rsidRPr="00A75DD4">
        <w:rPr>
          <w:iCs/>
          <w:szCs w:val="24"/>
          <w:lang w:val="ru-RU"/>
        </w:rPr>
        <w:t xml:space="preserve"> система </w:t>
      </w:r>
      <w:proofErr w:type="spellStart"/>
      <w:r w:rsidRPr="00A75DD4">
        <w:rPr>
          <w:iCs/>
          <w:szCs w:val="24"/>
          <w:lang w:val="ru-RU"/>
        </w:rPr>
        <w:t>документації</w:t>
      </w:r>
      <w:proofErr w:type="spellEnd"/>
      <w:r w:rsidRPr="00A75DD4">
        <w:rPr>
          <w:iCs/>
          <w:szCs w:val="24"/>
          <w:lang w:val="ru-RU"/>
        </w:rPr>
        <w:t xml:space="preserve">. </w:t>
      </w:r>
      <w:proofErr w:type="spellStart"/>
      <w:r w:rsidRPr="00A75DD4">
        <w:rPr>
          <w:iCs/>
          <w:szCs w:val="24"/>
          <w:lang w:val="ru-RU"/>
        </w:rPr>
        <w:t>Уніфікована</w:t>
      </w:r>
      <w:proofErr w:type="spellEnd"/>
      <w:r w:rsidRPr="00A75DD4">
        <w:rPr>
          <w:iCs/>
          <w:szCs w:val="24"/>
          <w:lang w:val="ru-RU"/>
        </w:rPr>
        <w:t xml:space="preserve"> система </w:t>
      </w:r>
      <w:proofErr w:type="spellStart"/>
      <w:r w:rsidRPr="00A75DD4">
        <w:rPr>
          <w:iCs/>
          <w:szCs w:val="24"/>
          <w:lang w:val="ru-RU"/>
        </w:rPr>
        <w:t>організаційно-розпорядчої</w:t>
      </w:r>
      <w:proofErr w:type="spellEnd"/>
      <w:r w:rsidRPr="00A75DD4">
        <w:rPr>
          <w:iCs/>
          <w:szCs w:val="24"/>
          <w:lang w:val="ru-RU"/>
        </w:rPr>
        <w:t xml:space="preserve"> </w:t>
      </w:r>
      <w:proofErr w:type="spellStart"/>
      <w:r w:rsidRPr="00A75DD4">
        <w:rPr>
          <w:iCs/>
          <w:szCs w:val="24"/>
          <w:lang w:val="ru-RU"/>
        </w:rPr>
        <w:t>документації</w:t>
      </w:r>
      <w:proofErr w:type="spellEnd"/>
      <w:r w:rsidRPr="00A75DD4">
        <w:rPr>
          <w:iCs/>
          <w:szCs w:val="24"/>
          <w:lang w:val="ru-RU"/>
        </w:rPr>
        <w:t xml:space="preserve">. </w:t>
      </w:r>
      <w:proofErr w:type="spellStart"/>
      <w:r w:rsidRPr="00A75DD4">
        <w:rPr>
          <w:iCs/>
          <w:szCs w:val="24"/>
          <w:lang w:val="ru-RU"/>
        </w:rPr>
        <w:t>Вимоги</w:t>
      </w:r>
      <w:proofErr w:type="spellEnd"/>
      <w:r w:rsidRPr="00A75DD4">
        <w:rPr>
          <w:iCs/>
          <w:szCs w:val="24"/>
          <w:lang w:val="ru-RU"/>
        </w:rPr>
        <w:t xml:space="preserve"> до </w:t>
      </w:r>
      <w:proofErr w:type="spellStart"/>
      <w:r w:rsidRPr="00A75DD4">
        <w:rPr>
          <w:iCs/>
          <w:szCs w:val="24"/>
          <w:lang w:val="ru-RU"/>
        </w:rPr>
        <w:t>оформлення</w:t>
      </w:r>
      <w:proofErr w:type="spellEnd"/>
      <w:r w:rsidRPr="00A75DD4">
        <w:rPr>
          <w:iCs/>
          <w:szCs w:val="24"/>
          <w:lang w:val="ru-RU"/>
        </w:rPr>
        <w:t xml:space="preserve"> </w:t>
      </w:r>
      <w:proofErr w:type="spellStart"/>
      <w:r w:rsidRPr="00A75DD4">
        <w:rPr>
          <w:iCs/>
          <w:szCs w:val="24"/>
          <w:lang w:val="ru-RU"/>
        </w:rPr>
        <w:t>документів</w:t>
      </w:r>
      <w:proofErr w:type="spellEnd"/>
      <w:r w:rsidRPr="00A75DD4">
        <w:rPr>
          <w:iCs/>
          <w:szCs w:val="24"/>
          <w:lang w:val="ru-RU"/>
        </w:rPr>
        <w:t xml:space="preserve">. </w:t>
      </w:r>
      <w:proofErr w:type="spellStart"/>
      <w:r w:rsidRPr="00A75DD4">
        <w:rPr>
          <w:iCs/>
          <w:szCs w:val="24"/>
          <w:lang w:val="ru-RU"/>
        </w:rPr>
        <w:t>Видання</w:t>
      </w:r>
      <w:proofErr w:type="spellEnd"/>
      <w:r w:rsidRPr="00A75DD4">
        <w:rPr>
          <w:iCs/>
          <w:szCs w:val="24"/>
          <w:lang w:val="ru-RU"/>
        </w:rPr>
        <w:t xml:space="preserve"> </w:t>
      </w:r>
      <w:proofErr w:type="spellStart"/>
      <w:r w:rsidRPr="00A75DD4">
        <w:rPr>
          <w:iCs/>
          <w:szCs w:val="24"/>
          <w:lang w:val="ru-RU"/>
        </w:rPr>
        <w:t>офіційне</w:t>
      </w:r>
      <w:proofErr w:type="spellEnd"/>
      <w:r w:rsidRPr="00A75DD4">
        <w:rPr>
          <w:iCs/>
          <w:szCs w:val="24"/>
          <w:lang w:val="ru-RU"/>
        </w:rPr>
        <w:t xml:space="preserve">. – К.: </w:t>
      </w:r>
      <w:proofErr w:type="spellStart"/>
      <w:r w:rsidRPr="00A75DD4">
        <w:rPr>
          <w:iCs/>
          <w:szCs w:val="24"/>
          <w:lang w:val="ru-RU"/>
        </w:rPr>
        <w:t>Держстандарт</w:t>
      </w:r>
      <w:proofErr w:type="spellEnd"/>
      <w:r w:rsidRPr="00A75DD4">
        <w:rPr>
          <w:iCs/>
          <w:szCs w:val="24"/>
          <w:lang w:val="ru-RU"/>
        </w:rPr>
        <w:t xml:space="preserve"> </w:t>
      </w:r>
      <w:proofErr w:type="spellStart"/>
      <w:r w:rsidRPr="00A75DD4">
        <w:rPr>
          <w:iCs/>
          <w:szCs w:val="24"/>
          <w:lang w:val="ru-RU"/>
        </w:rPr>
        <w:t>України</w:t>
      </w:r>
      <w:proofErr w:type="spellEnd"/>
      <w:r w:rsidRPr="00A75DD4">
        <w:rPr>
          <w:iCs/>
          <w:szCs w:val="24"/>
          <w:lang w:val="ru-RU"/>
        </w:rPr>
        <w:t>, 2003. -21с.</w:t>
      </w:r>
    </w:p>
    <w:p w14:paraId="38D3A389" w14:textId="77777777" w:rsidR="007C2C86" w:rsidRPr="00A75DD4" w:rsidRDefault="007C2C86" w:rsidP="007C2C86">
      <w:pPr>
        <w:pStyle w:val="3"/>
        <w:numPr>
          <w:ilvl w:val="0"/>
          <w:numId w:val="32"/>
        </w:numPr>
        <w:shd w:val="clear" w:color="auto" w:fill="FFFFFF" w:themeFill="background1"/>
        <w:jc w:val="both"/>
        <w:rPr>
          <w:iCs/>
          <w:szCs w:val="24"/>
          <w:lang w:val="ru-RU"/>
        </w:rPr>
      </w:pPr>
      <w:r w:rsidRPr="00A75DD4">
        <w:rPr>
          <w:iCs/>
          <w:szCs w:val="24"/>
          <w:lang w:val="ru-RU"/>
        </w:rPr>
        <w:t xml:space="preserve">Заболотна С. </w:t>
      </w:r>
      <w:proofErr w:type="spellStart"/>
      <w:r w:rsidRPr="00A75DD4">
        <w:rPr>
          <w:iCs/>
          <w:szCs w:val="24"/>
          <w:lang w:val="ru-RU"/>
        </w:rPr>
        <w:t>Загорецька</w:t>
      </w:r>
      <w:proofErr w:type="spellEnd"/>
      <w:r w:rsidRPr="00A75DD4">
        <w:rPr>
          <w:iCs/>
          <w:szCs w:val="24"/>
          <w:lang w:val="ru-RU"/>
        </w:rPr>
        <w:t xml:space="preserve"> О. </w:t>
      </w:r>
      <w:proofErr w:type="spellStart"/>
      <w:r w:rsidRPr="00A75DD4">
        <w:rPr>
          <w:iCs/>
          <w:szCs w:val="24"/>
          <w:lang w:val="ru-RU"/>
        </w:rPr>
        <w:t>Кадрова</w:t>
      </w:r>
      <w:proofErr w:type="spellEnd"/>
      <w:r w:rsidRPr="00A75DD4">
        <w:rPr>
          <w:iCs/>
          <w:szCs w:val="24"/>
          <w:lang w:val="ru-RU"/>
        </w:rPr>
        <w:t xml:space="preserve"> практика та </w:t>
      </w:r>
      <w:proofErr w:type="spellStart"/>
      <w:r w:rsidRPr="00A75DD4">
        <w:rPr>
          <w:iCs/>
          <w:szCs w:val="24"/>
          <w:lang w:val="ru-RU"/>
        </w:rPr>
        <w:t>д</w:t>
      </w:r>
      <w:proofErr w:type="gramStart"/>
      <w:r w:rsidRPr="00A75DD4">
        <w:rPr>
          <w:iCs/>
          <w:szCs w:val="24"/>
          <w:lang w:val="ru-RU"/>
        </w:rPr>
        <w:t>i</w:t>
      </w:r>
      <w:proofErr w:type="gramEnd"/>
      <w:r w:rsidRPr="00A75DD4">
        <w:rPr>
          <w:iCs/>
          <w:szCs w:val="24"/>
          <w:lang w:val="ru-RU"/>
        </w:rPr>
        <w:t>ловодство</w:t>
      </w:r>
      <w:proofErr w:type="spellEnd"/>
      <w:r w:rsidRPr="00A75DD4">
        <w:rPr>
          <w:iCs/>
          <w:szCs w:val="24"/>
          <w:lang w:val="ru-RU"/>
        </w:rPr>
        <w:t xml:space="preserve"> на </w:t>
      </w:r>
      <w:proofErr w:type="spellStart"/>
      <w:r w:rsidRPr="00A75DD4">
        <w:rPr>
          <w:iCs/>
          <w:szCs w:val="24"/>
          <w:lang w:val="ru-RU"/>
        </w:rPr>
        <w:t>пiдприємствi</w:t>
      </w:r>
      <w:proofErr w:type="spellEnd"/>
      <w:r w:rsidRPr="00A75DD4">
        <w:rPr>
          <w:iCs/>
          <w:szCs w:val="24"/>
          <w:lang w:val="ru-RU"/>
        </w:rPr>
        <w:t xml:space="preserve"> // Кадровик. - 2008. - N4. - С.73-74</w:t>
      </w:r>
    </w:p>
    <w:p w14:paraId="2A35A187" w14:textId="77777777" w:rsidR="007C2C86" w:rsidRPr="00A75DD4" w:rsidRDefault="007C2C86" w:rsidP="007C2C86">
      <w:pPr>
        <w:pStyle w:val="3"/>
        <w:numPr>
          <w:ilvl w:val="0"/>
          <w:numId w:val="32"/>
        </w:numPr>
        <w:shd w:val="clear" w:color="auto" w:fill="FFFFFF" w:themeFill="background1"/>
        <w:jc w:val="both"/>
        <w:rPr>
          <w:iCs/>
          <w:szCs w:val="24"/>
          <w:lang w:val="ru-RU"/>
        </w:rPr>
      </w:pPr>
      <w:proofErr w:type="spellStart"/>
      <w:r w:rsidRPr="00A75DD4">
        <w:rPr>
          <w:iCs/>
          <w:szCs w:val="24"/>
          <w:lang w:val="ru-RU"/>
        </w:rPr>
        <w:t>Загорецька</w:t>
      </w:r>
      <w:proofErr w:type="spellEnd"/>
      <w:r w:rsidRPr="00A75DD4">
        <w:rPr>
          <w:iCs/>
          <w:szCs w:val="24"/>
          <w:lang w:val="ru-RU"/>
        </w:rPr>
        <w:t xml:space="preserve"> О. </w:t>
      </w:r>
      <w:proofErr w:type="spellStart"/>
      <w:r w:rsidRPr="00A75DD4">
        <w:rPr>
          <w:iCs/>
          <w:szCs w:val="24"/>
          <w:lang w:val="ru-RU"/>
        </w:rPr>
        <w:t>Опрацювання</w:t>
      </w:r>
      <w:proofErr w:type="spellEnd"/>
      <w:r w:rsidRPr="00A75DD4">
        <w:rPr>
          <w:iCs/>
          <w:szCs w:val="24"/>
          <w:lang w:val="ru-RU"/>
        </w:rPr>
        <w:t xml:space="preserve"> </w:t>
      </w:r>
      <w:proofErr w:type="spellStart"/>
      <w:r w:rsidRPr="00A75DD4">
        <w:rPr>
          <w:iCs/>
          <w:szCs w:val="24"/>
          <w:lang w:val="ru-RU"/>
        </w:rPr>
        <w:t>розпорядчих</w:t>
      </w:r>
      <w:proofErr w:type="spellEnd"/>
      <w:r w:rsidRPr="00A75DD4">
        <w:rPr>
          <w:iCs/>
          <w:szCs w:val="24"/>
          <w:lang w:val="ru-RU"/>
        </w:rPr>
        <w:t xml:space="preserve"> </w:t>
      </w:r>
      <w:proofErr w:type="spellStart"/>
      <w:r w:rsidRPr="00A75DD4">
        <w:rPr>
          <w:iCs/>
          <w:szCs w:val="24"/>
          <w:lang w:val="ru-RU"/>
        </w:rPr>
        <w:t>документ</w:t>
      </w:r>
      <w:proofErr w:type="gramStart"/>
      <w:r w:rsidRPr="00A75DD4">
        <w:rPr>
          <w:iCs/>
          <w:szCs w:val="24"/>
          <w:lang w:val="ru-RU"/>
        </w:rPr>
        <w:t>i</w:t>
      </w:r>
      <w:proofErr w:type="gramEnd"/>
      <w:r w:rsidRPr="00A75DD4">
        <w:rPr>
          <w:iCs/>
          <w:szCs w:val="24"/>
          <w:lang w:val="ru-RU"/>
        </w:rPr>
        <w:t>в</w:t>
      </w:r>
      <w:proofErr w:type="spellEnd"/>
      <w:r w:rsidRPr="00A75DD4">
        <w:rPr>
          <w:iCs/>
          <w:szCs w:val="24"/>
          <w:lang w:val="ru-RU"/>
        </w:rPr>
        <w:t xml:space="preserve"> з </w:t>
      </w:r>
      <w:proofErr w:type="spellStart"/>
      <w:r w:rsidRPr="00A75DD4">
        <w:rPr>
          <w:iCs/>
          <w:szCs w:val="24"/>
          <w:lang w:val="ru-RU"/>
        </w:rPr>
        <w:t>особового</w:t>
      </w:r>
      <w:proofErr w:type="spellEnd"/>
      <w:r w:rsidRPr="00A75DD4">
        <w:rPr>
          <w:iCs/>
          <w:szCs w:val="24"/>
          <w:lang w:val="ru-RU"/>
        </w:rPr>
        <w:t xml:space="preserve"> складу [Текст] + [</w:t>
      </w:r>
      <w:proofErr w:type="spellStart"/>
      <w:r w:rsidRPr="00A75DD4">
        <w:rPr>
          <w:iCs/>
          <w:szCs w:val="24"/>
          <w:lang w:val="ru-RU"/>
        </w:rPr>
        <w:t>Електрон</w:t>
      </w:r>
      <w:proofErr w:type="spellEnd"/>
      <w:r w:rsidRPr="00A75DD4">
        <w:rPr>
          <w:iCs/>
          <w:szCs w:val="24"/>
          <w:lang w:val="ru-RU"/>
        </w:rPr>
        <w:t xml:space="preserve">. ресурс] / </w:t>
      </w:r>
      <w:proofErr w:type="spellStart"/>
      <w:r w:rsidRPr="00A75DD4">
        <w:rPr>
          <w:iCs/>
          <w:szCs w:val="24"/>
          <w:lang w:val="ru-RU"/>
        </w:rPr>
        <w:t>Загорецька</w:t>
      </w:r>
      <w:proofErr w:type="spellEnd"/>
      <w:r w:rsidRPr="00A75DD4">
        <w:rPr>
          <w:iCs/>
          <w:szCs w:val="24"/>
          <w:lang w:val="ru-RU"/>
        </w:rPr>
        <w:t xml:space="preserve"> О. / / Кадровик. -2008. - N12. - С.53-65. - </w:t>
      </w:r>
      <w:proofErr w:type="spellStart"/>
      <w:r w:rsidRPr="00A75DD4">
        <w:rPr>
          <w:iCs/>
          <w:szCs w:val="24"/>
          <w:lang w:val="ru-RU"/>
        </w:rPr>
        <w:t>Спос</w:t>
      </w:r>
      <w:proofErr w:type="gramStart"/>
      <w:r w:rsidRPr="00A75DD4">
        <w:rPr>
          <w:iCs/>
          <w:szCs w:val="24"/>
          <w:lang w:val="ru-RU"/>
        </w:rPr>
        <w:t>i</w:t>
      </w:r>
      <w:proofErr w:type="gramEnd"/>
      <w:r w:rsidRPr="00A75DD4">
        <w:rPr>
          <w:iCs/>
          <w:szCs w:val="24"/>
          <w:lang w:val="ru-RU"/>
        </w:rPr>
        <w:t>б</w:t>
      </w:r>
      <w:proofErr w:type="spellEnd"/>
      <w:r w:rsidRPr="00A75DD4">
        <w:rPr>
          <w:iCs/>
          <w:szCs w:val="24"/>
          <w:lang w:val="ru-RU"/>
        </w:rPr>
        <w:t xml:space="preserve"> доступу: </w:t>
      </w:r>
      <w:proofErr w:type="spellStart"/>
      <w:r w:rsidRPr="00A75DD4">
        <w:rPr>
          <w:iCs/>
          <w:szCs w:val="24"/>
          <w:lang w:val="ru-RU"/>
        </w:rPr>
        <w:t>електрон</w:t>
      </w:r>
      <w:proofErr w:type="spellEnd"/>
      <w:r w:rsidRPr="00A75DD4">
        <w:rPr>
          <w:iCs/>
          <w:szCs w:val="24"/>
          <w:lang w:val="ru-RU"/>
        </w:rPr>
        <w:t xml:space="preserve">. </w:t>
      </w:r>
      <w:proofErr w:type="spellStart"/>
      <w:r w:rsidRPr="00A75DD4">
        <w:rPr>
          <w:iCs/>
          <w:szCs w:val="24"/>
          <w:lang w:val="ru-RU"/>
        </w:rPr>
        <w:t>чит</w:t>
      </w:r>
      <w:proofErr w:type="spellEnd"/>
      <w:r w:rsidRPr="00A75DD4">
        <w:rPr>
          <w:iCs/>
          <w:szCs w:val="24"/>
          <w:lang w:val="ru-RU"/>
        </w:rPr>
        <w:t>. зал ПУСКУ</w:t>
      </w:r>
    </w:p>
    <w:p w14:paraId="66827AF4" w14:textId="77777777" w:rsidR="007C2C86" w:rsidRPr="00A75DD4" w:rsidRDefault="007C2C86" w:rsidP="007C2C86">
      <w:pPr>
        <w:pStyle w:val="3"/>
        <w:numPr>
          <w:ilvl w:val="0"/>
          <w:numId w:val="32"/>
        </w:numPr>
        <w:shd w:val="clear" w:color="auto" w:fill="FFFFFF" w:themeFill="background1"/>
        <w:jc w:val="both"/>
        <w:rPr>
          <w:iCs/>
          <w:szCs w:val="24"/>
          <w:lang w:val="ru-RU"/>
        </w:rPr>
      </w:pPr>
      <w:r w:rsidRPr="00A75DD4">
        <w:rPr>
          <w:iCs/>
          <w:szCs w:val="24"/>
          <w:lang w:val="ru-RU"/>
        </w:rPr>
        <w:t xml:space="preserve">Зубенко Л.Г., </w:t>
      </w:r>
      <w:proofErr w:type="spellStart"/>
      <w:r w:rsidRPr="00A75DD4">
        <w:rPr>
          <w:iCs/>
          <w:szCs w:val="24"/>
          <w:lang w:val="ru-RU"/>
        </w:rPr>
        <w:t>Нємцов</w:t>
      </w:r>
      <w:proofErr w:type="spellEnd"/>
      <w:r w:rsidRPr="00A75DD4">
        <w:rPr>
          <w:iCs/>
          <w:szCs w:val="24"/>
          <w:lang w:val="ru-RU"/>
        </w:rPr>
        <w:t xml:space="preserve"> В.Д., </w:t>
      </w:r>
      <w:proofErr w:type="spellStart"/>
      <w:r w:rsidRPr="00A75DD4">
        <w:rPr>
          <w:iCs/>
          <w:szCs w:val="24"/>
          <w:lang w:val="ru-RU"/>
        </w:rPr>
        <w:t>Чупр</w:t>
      </w:r>
      <w:proofErr w:type="gramStart"/>
      <w:r w:rsidRPr="00A75DD4">
        <w:rPr>
          <w:iCs/>
          <w:szCs w:val="24"/>
          <w:lang w:val="ru-RU"/>
        </w:rPr>
        <w:t>i</w:t>
      </w:r>
      <w:proofErr w:type="gramEnd"/>
      <w:r w:rsidRPr="00A75DD4">
        <w:rPr>
          <w:iCs/>
          <w:szCs w:val="24"/>
          <w:lang w:val="ru-RU"/>
        </w:rPr>
        <w:t>на</w:t>
      </w:r>
      <w:proofErr w:type="spellEnd"/>
      <w:r w:rsidRPr="00A75DD4">
        <w:rPr>
          <w:iCs/>
          <w:szCs w:val="24"/>
          <w:lang w:val="ru-RU"/>
        </w:rPr>
        <w:t xml:space="preserve"> М.О. </w:t>
      </w:r>
      <w:proofErr w:type="spellStart"/>
      <w:r w:rsidRPr="00A75DD4">
        <w:rPr>
          <w:iCs/>
          <w:szCs w:val="24"/>
          <w:lang w:val="ru-RU"/>
        </w:rPr>
        <w:t>Ділові</w:t>
      </w:r>
      <w:proofErr w:type="spellEnd"/>
      <w:r w:rsidRPr="00A75DD4">
        <w:rPr>
          <w:iCs/>
          <w:szCs w:val="24"/>
          <w:lang w:val="ru-RU"/>
        </w:rPr>
        <w:t xml:space="preserve"> </w:t>
      </w:r>
      <w:proofErr w:type="spellStart"/>
      <w:r w:rsidRPr="00A75DD4">
        <w:rPr>
          <w:iCs/>
          <w:szCs w:val="24"/>
          <w:lang w:val="ru-RU"/>
        </w:rPr>
        <w:t>папери</w:t>
      </w:r>
      <w:proofErr w:type="spellEnd"/>
      <w:r w:rsidRPr="00A75DD4">
        <w:rPr>
          <w:iCs/>
          <w:szCs w:val="24"/>
          <w:lang w:val="ru-RU"/>
        </w:rPr>
        <w:t xml:space="preserve"> в </w:t>
      </w:r>
      <w:proofErr w:type="spellStart"/>
      <w:r w:rsidRPr="00A75DD4">
        <w:rPr>
          <w:iCs/>
          <w:szCs w:val="24"/>
          <w:lang w:val="ru-RU"/>
        </w:rPr>
        <w:t>менеджментi</w:t>
      </w:r>
      <w:proofErr w:type="spellEnd"/>
      <w:r w:rsidRPr="00A75DD4">
        <w:rPr>
          <w:iCs/>
          <w:szCs w:val="24"/>
          <w:lang w:val="ru-RU"/>
        </w:rPr>
        <w:t xml:space="preserve">: </w:t>
      </w:r>
      <w:proofErr w:type="spellStart"/>
      <w:r w:rsidRPr="00A75DD4">
        <w:rPr>
          <w:iCs/>
          <w:szCs w:val="24"/>
          <w:lang w:val="ru-RU"/>
        </w:rPr>
        <w:t>Навч</w:t>
      </w:r>
      <w:proofErr w:type="spellEnd"/>
      <w:r w:rsidRPr="00A75DD4">
        <w:rPr>
          <w:iCs/>
          <w:szCs w:val="24"/>
          <w:lang w:val="ru-RU"/>
        </w:rPr>
        <w:t xml:space="preserve">. </w:t>
      </w:r>
      <w:proofErr w:type="spellStart"/>
      <w:proofErr w:type="gramStart"/>
      <w:r w:rsidRPr="00A75DD4">
        <w:rPr>
          <w:iCs/>
          <w:szCs w:val="24"/>
          <w:lang w:val="ru-RU"/>
        </w:rPr>
        <w:t>пос</w:t>
      </w:r>
      <w:proofErr w:type="gramEnd"/>
      <w:r w:rsidRPr="00A75DD4">
        <w:rPr>
          <w:iCs/>
          <w:szCs w:val="24"/>
          <w:lang w:val="ru-RU"/>
        </w:rPr>
        <w:t>ібник</w:t>
      </w:r>
      <w:proofErr w:type="spellEnd"/>
      <w:r w:rsidRPr="00A75DD4">
        <w:rPr>
          <w:iCs/>
          <w:szCs w:val="24"/>
          <w:lang w:val="ru-RU"/>
        </w:rPr>
        <w:t>. – К.: "</w:t>
      </w:r>
      <w:proofErr w:type="spellStart"/>
      <w:r w:rsidRPr="00A75DD4">
        <w:rPr>
          <w:iCs/>
          <w:szCs w:val="24"/>
          <w:lang w:val="ru-RU"/>
        </w:rPr>
        <w:t>ЕксОб</w:t>
      </w:r>
      <w:proofErr w:type="spellEnd"/>
      <w:r w:rsidRPr="00A75DD4">
        <w:rPr>
          <w:iCs/>
          <w:szCs w:val="24"/>
          <w:lang w:val="ru-RU"/>
        </w:rPr>
        <w:t>", 2002. – 272 с.</w:t>
      </w:r>
    </w:p>
    <w:p w14:paraId="36B3C459" w14:textId="77777777" w:rsidR="007C2C86" w:rsidRPr="00A75DD4" w:rsidRDefault="007C2C86" w:rsidP="007C2C86">
      <w:pPr>
        <w:pStyle w:val="3"/>
        <w:numPr>
          <w:ilvl w:val="0"/>
          <w:numId w:val="32"/>
        </w:numPr>
        <w:shd w:val="clear" w:color="auto" w:fill="FFFFFF" w:themeFill="background1"/>
        <w:jc w:val="both"/>
        <w:rPr>
          <w:iCs/>
          <w:szCs w:val="24"/>
          <w:lang w:val="ru-RU"/>
        </w:rPr>
      </w:pPr>
      <w:proofErr w:type="spellStart"/>
      <w:r w:rsidRPr="00A75DD4">
        <w:rPr>
          <w:iCs/>
          <w:szCs w:val="24"/>
          <w:lang w:val="ru-RU"/>
        </w:rPr>
        <w:t>Зовн</w:t>
      </w:r>
      <w:proofErr w:type="gramStart"/>
      <w:r w:rsidRPr="00A75DD4">
        <w:rPr>
          <w:iCs/>
          <w:szCs w:val="24"/>
          <w:lang w:val="ru-RU"/>
        </w:rPr>
        <w:t>i</w:t>
      </w:r>
      <w:proofErr w:type="gramEnd"/>
      <w:r w:rsidRPr="00A75DD4">
        <w:rPr>
          <w:iCs/>
          <w:szCs w:val="24"/>
          <w:lang w:val="ru-RU"/>
        </w:rPr>
        <w:t>шньоекономiчна</w:t>
      </w:r>
      <w:proofErr w:type="spellEnd"/>
      <w:r w:rsidRPr="00A75DD4">
        <w:rPr>
          <w:iCs/>
          <w:szCs w:val="24"/>
          <w:lang w:val="ru-RU"/>
        </w:rPr>
        <w:t xml:space="preserve"> </w:t>
      </w:r>
      <w:proofErr w:type="spellStart"/>
      <w:r w:rsidRPr="00A75DD4">
        <w:rPr>
          <w:iCs/>
          <w:szCs w:val="24"/>
          <w:lang w:val="ru-RU"/>
        </w:rPr>
        <w:t>дiяльнiсть</w:t>
      </w:r>
      <w:proofErr w:type="spellEnd"/>
      <w:r w:rsidRPr="00A75DD4">
        <w:rPr>
          <w:iCs/>
          <w:szCs w:val="24"/>
          <w:lang w:val="ru-RU"/>
        </w:rPr>
        <w:t xml:space="preserve">: </w:t>
      </w:r>
      <w:proofErr w:type="spellStart"/>
      <w:r w:rsidRPr="00A75DD4">
        <w:rPr>
          <w:iCs/>
          <w:szCs w:val="24"/>
          <w:lang w:val="ru-RU"/>
        </w:rPr>
        <w:t>Зб</w:t>
      </w:r>
      <w:proofErr w:type="gramStart"/>
      <w:r w:rsidRPr="00A75DD4">
        <w:rPr>
          <w:iCs/>
          <w:szCs w:val="24"/>
          <w:lang w:val="ru-RU"/>
        </w:rPr>
        <w:t>i</w:t>
      </w:r>
      <w:proofErr w:type="gramEnd"/>
      <w:r w:rsidRPr="00A75DD4">
        <w:rPr>
          <w:iCs/>
          <w:szCs w:val="24"/>
          <w:lang w:val="ru-RU"/>
        </w:rPr>
        <w:t>рник</w:t>
      </w:r>
      <w:proofErr w:type="spellEnd"/>
      <w:r w:rsidRPr="00A75DD4">
        <w:rPr>
          <w:iCs/>
          <w:szCs w:val="24"/>
          <w:lang w:val="ru-RU"/>
        </w:rPr>
        <w:t xml:space="preserve"> </w:t>
      </w:r>
      <w:proofErr w:type="spellStart"/>
      <w:r w:rsidRPr="00A75DD4">
        <w:rPr>
          <w:iCs/>
          <w:szCs w:val="24"/>
          <w:lang w:val="ru-RU"/>
        </w:rPr>
        <w:t>законодавчих</w:t>
      </w:r>
      <w:proofErr w:type="spellEnd"/>
      <w:r w:rsidRPr="00A75DD4">
        <w:rPr>
          <w:iCs/>
          <w:szCs w:val="24"/>
          <w:lang w:val="ru-RU"/>
        </w:rPr>
        <w:t xml:space="preserve"> </w:t>
      </w:r>
      <w:proofErr w:type="spellStart"/>
      <w:r w:rsidRPr="00A75DD4">
        <w:rPr>
          <w:iCs/>
          <w:szCs w:val="24"/>
          <w:lang w:val="ru-RU"/>
        </w:rPr>
        <w:t>документiв</w:t>
      </w:r>
      <w:proofErr w:type="spellEnd"/>
      <w:r w:rsidRPr="00A75DD4">
        <w:rPr>
          <w:iCs/>
          <w:szCs w:val="24"/>
          <w:lang w:val="ru-RU"/>
        </w:rPr>
        <w:t xml:space="preserve"> // </w:t>
      </w:r>
      <w:proofErr w:type="spellStart"/>
      <w:r w:rsidRPr="00A75DD4">
        <w:rPr>
          <w:iCs/>
          <w:szCs w:val="24"/>
          <w:lang w:val="ru-RU"/>
        </w:rPr>
        <w:t>Збiрник</w:t>
      </w:r>
      <w:proofErr w:type="spellEnd"/>
      <w:r w:rsidRPr="00A75DD4">
        <w:rPr>
          <w:iCs/>
          <w:szCs w:val="24"/>
          <w:lang w:val="ru-RU"/>
        </w:rPr>
        <w:t xml:space="preserve"> </w:t>
      </w:r>
      <w:proofErr w:type="spellStart"/>
      <w:r w:rsidRPr="00A75DD4">
        <w:rPr>
          <w:iCs/>
          <w:szCs w:val="24"/>
          <w:lang w:val="ru-RU"/>
        </w:rPr>
        <w:t>систематизованого</w:t>
      </w:r>
      <w:proofErr w:type="spellEnd"/>
      <w:r w:rsidRPr="00A75DD4">
        <w:rPr>
          <w:iCs/>
          <w:szCs w:val="24"/>
          <w:lang w:val="ru-RU"/>
        </w:rPr>
        <w:t xml:space="preserve"> </w:t>
      </w:r>
      <w:proofErr w:type="spellStart"/>
      <w:r w:rsidRPr="00A75DD4">
        <w:rPr>
          <w:iCs/>
          <w:szCs w:val="24"/>
          <w:lang w:val="ru-RU"/>
        </w:rPr>
        <w:t>законодавства</w:t>
      </w:r>
      <w:proofErr w:type="spellEnd"/>
      <w:r w:rsidRPr="00A75DD4">
        <w:rPr>
          <w:iCs/>
          <w:szCs w:val="24"/>
          <w:lang w:val="ru-RU"/>
        </w:rPr>
        <w:t>. - 21/10/2002. - N43/1-2. - С.8-227</w:t>
      </w:r>
    </w:p>
    <w:p w14:paraId="29805EC7" w14:textId="77777777" w:rsidR="007C2C86" w:rsidRPr="00A75DD4" w:rsidRDefault="007C2C86" w:rsidP="007C2C86">
      <w:pPr>
        <w:pStyle w:val="3"/>
        <w:numPr>
          <w:ilvl w:val="0"/>
          <w:numId w:val="32"/>
        </w:numPr>
        <w:shd w:val="clear" w:color="auto" w:fill="FFFFFF" w:themeFill="background1"/>
        <w:jc w:val="both"/>
        <w:rPr>
          <w:iCs/>
          <w:szCs w:val="24"/>
          <w:lang w:val="ru-RU"/>
        </w:rPr>
      </w:pPr>
      <w:proofErr w:type="spellStart"/>
      <w:r w:rsidRPr="00A75DD4">
        <w:rPr>
          <w:iCs/>
          <w:szCs w:val="24"/>
          <w:lang w:val="ru-RU"/>
        </w:rPr>
        <w:t>К</w:t>
      </w:r>
      <w:proofErr w:type="gramStart"/>
      <w:r w:rsidRPr="00A75DD4">
        <w:rPr>
          <w:iCs/>
          <w:szCs w:val="24"/>
          <w:lang w:val="ru-RU"/>
        </w:rPr>
        <w:t>i</w:t>
      </w:r>
      <w:proofErr w:type="gramEnd"/>
      <w:r w:rsidRPr="00A75DD4">
        <w:rPr>
          <w:iCs/>
          <w:szCs w:val="24"/>
          <w:lang w:val="ru-RU"/>
        </w:rPr>
        <w:t>рiчок</w:t>
      </w:r>
      <w:proofErr w:type="spellEnd"/>
      <w:r w:rsidRPr="00A75DD4">
        <w:rPr>
          <w:iCs/>
          <w:szCs w:val="24"/>
          <w:lang w:val="ru-RU"/>
        </w:rPr>
        <w:t xml:space="preserve"> О.Г. </w:t>
      </w:r>
      <w:proofErr w:type="spellStart"/>
      <w:r w:rsidRPr="00A75DD4">
        <w:rPr>
          <w:iCs/>
          <w:szCs w:val="24"/>
          <w:lang w:val="ru-RU"/>
        </w:rPr>
        <w:t>Документування</w:t>
      </w:r>
      <w:proofErr w:type="spellEnd"/>
      <w:r w:rsidRPr="00A75DD4">
        <w:rPr>
          <w:iCs/>
          <w:szCs w:val="24"/>
          <w:lang w:val="ru-RU"/>
        </w:rPr>
        <w:t xml:space="preserve"> у </w:t>
      </w:r>
      <w:proofErr w:type="spellStart"/>
      <w:r w:rsidRPr="00A75DD4">
        <w:rPr>
          <w:iCs/>
          <w:szCs w:val="24"/>
          <w:lang w:val="ru-RU"/>
        </w:rPr>
        <w:t>менеджментi</w:t>
      </w:r>
      <w:proofErr w:type="spellEnd"/>
      <w:r w:rsidRPr="00A75DD4">
        <w:rPr>
          <w:iCs/>
          <w:szCs w:val="24"/>
          <w:lang w:val="ru-RU"/>
        </w:rPr>
        <w:t xml:space="preserve">: </w:t>
      </w:r>
      <w:proofErr w:type="spellStart"/>
      <w:r w:rsidRPr="00A75DD4">
        <w:rPr>
          <w:iCs/>
          <w:szCs w:val="24"/>
          <w:lang w:val="ru-RU"/>
        </w:rPr>
        <w:t>П</w:t>
      </w:r>
      <w:proofErr w:type="gramStart"/>
      <w:r w:rsidRPr="00A75DD4">
        <w:rPr>
          <w:iCs/>
          <w:szCs w:val="24"/>
          <w:lang w:val="ru-RU"/>
        </w:rPr>
        <w:t>i</w:t>
      </w:r>
      <w:proofErr w:type="gramEnd"/>
      <w:r w:rsidRPr="00A75DD4">
        <w:rPr>
          <w:iCs/>
          <w:szCs w:val="24"/>
          <w:lang w:val="ru-RU"/>
        </w:rPr>
        <w:t>дручник</w:t>
      </w:r>
      <w:proofErr w:type="spellEnd"/>
      <w:r w:rsidRPr="00A75DD4">
        <w:rPr>
          <w:iCs/>
          <w:szCs w:val="24"/>
          <w:lang w:val="ru-RU"/>
        </w:rPr>
        <w:t xml:space="preserve"> / О.Г. </w:t>
      </w:r>
      <w:proofErr w:type="spellStart"/>
      <w:r w:rsidRPr="00A75DD4">
        <w:rPr>
          <w:iCs/>
          <w:szCs w:val="24"/>
          <w:lang w:val="ru-RU"/>
        </w:rPr>
        <w:t>Кiрiчок</w:t>
      </w:r>
      <w:proofErr w:type="spellEnd"/>
      <w:r w:rsidRPr="00A75DD4">
        <w:rPr>
          <w:iCs/>
          <w:szCs w:val="24"/>
          <w:lang w:val="ru-RU"/>
        </w:rPr>
        <w:t xml:space="preserve">; В.I. </w:t>
      </w:r>
      <w:proofErr w:type="spellStart"/>
      <w:r w:rsidRPr="00A75DD4">
        <w:rPr>
          <w:iCs/>
          <w:szCs w:val="24"/>
          <w:lang w:val="ru-RU"/>
        </w:rPr>
        <w:t>Корбутяк</w:t>
      </w:r>
      <w:proofErr w:type="spellEnd"/>
      <w:r w:rsidRPr="00A75DD4">
        <w:rPr>
          <w:iCs/>
          <w:szCs w:val="24"/>
          <w:lang w:val="ru-RU"/>
        </w:rPr>
        <w:t xml:space="preserve">; В.К. </w:t>
      </w:r>
      <w:proofErr w:type="spellStart"/>
      <w:r w:rsidRPr="00A75DD4">
        <w:rPr>
          <w:iCs/>
          <w:szCs w:val="24"/>
          <w:lang w:val="ru-RU"/>
        </w:rPr>
        <w:t>Процюк</w:t>
      </w:r>
      <w:proofErr w:type="spellEnd"/>
      <w:r w:rsidRPr="00A75DD4">
        <w:rPr>
          <w:iCs/>
          <w:szCs w:val="24"/>
          <w:lang w:val="ru-RU"/>
        </w:rPr>
        <w:t xml:space="preserve">; К.В. </w:t>
      </w:r>
      <w:proofErr w:type="spellStart"/>
      <w:r w:rsidRPr="00A75DD4">
        <w:rPr>
          <w:iCs/>
          <w:szCs w:val="24"/>
          <w:lang w:val="ru-RU"/>
        </w:rPr>
        <w:t>Дубич</w:t>
      </w:r>
      <w:proofErr w:type="spellEnd"/>
      <w:r w:rsidRPr="00A75DD4">
        <w:rPr>
          <w:iCs/>
          <w:szCs w:val="24"/>
          <w:lang w:val="ru-RU"/>
        </w:rPr>
        <w:t xml:space="preserve">. - К.: Центр </w:t>
      </w:r>
      <w:proofErr w:type="spellStart"/>
      <w:r w:rsidRPr="00A75DD4">
        <w:rPr>
          <w:iCs/>
          <w:szCs w:val="24"/>
          <w:lang w:val="ru-RU"/>
        </w:rPr>
        <w:t>навчальної</w:t>
      </w:r>
      <w:proofErr w:type="spellEnd"/>
      <w:r w:rsidRPr="00A75DD4">
        <w:rPr>
          <w:iCs/>
          <w:szCs w:val="24"/>
          <w:lang w:val="ru-RU"/>
        </w:rPr>
        <w:t xml:space="preserve"> </w:t>
      </w:r>
      <w:proofErr w:type="spellStart"/>
      <w:r w:rsidRPr="00A75DD4">
        <w:rPr>
          <w:iCs/>
          <w:szCs w:val="24"/>
          <w:lang w:val="ru-RU"/>
        </w:rPr>
        <w:t>л</w:t>
      </w:r>
      <w:proofErr w:type="gramStart"/>
      <w:r w:rsidRPr="00A75DD4">
        <w:rPr>
          <w:iCs/>
          <w:szCs w:val="24"/>
          <w:lang w:val="ru-RU"/>
        </w:rPr>
        <w:t>i</w:t>
      </w:r>
      <w:proofErr w:type="gramEnd"/>
      <w:r w:rsidRPr="00A75DD4">
        <w:rPr>
          <w:iCs/>
          <w:szCs w:val="24"/>
          <w:lang w:val="ru-RU"/>
        </w:rPr>
        <w:t>тератури</w:t>
      </w:r>
      <w:proofErr w:type="spellEnd"/>
      <w:r w:rsidRPr="00A75DD4">
        <w:rPr>
          <w:iCs/>
          <w:szCs w:val="24"/>
          <w:lang w:val="ru-RU"/>
        </w:rPr>
        <w:t>, 2003. - 216 с.</w:t>
      </w:r>
    </w:p>
    <w:p w14:paraId="3CC0C6F8" w14:textId="77777777" w:rsidR="007C2C86" w:rsidRPr="00A75DD4" w:rsidRDefault="007C2C86" w:rsidP="007C2C86">
      <w:pPr>
        <w:pStyle w:val="3"/>
        <w:numPr>
          <w:ilvl w:val="0"/>
          <w:numId w:val="32"/>
        </w:numPr>
        <w:shd w:val="clear" w:color="auto" w:fill="FFFFFF" w:themeFill="background1"/>
        <w:jc w:val="both"/>
        <w:rPr>
          <w:iCs/>
          <w:szCs w:val="24"/>
          <w:lang w:val="ru-RU"/>
        </w:rPr>
      </w:pPr>
      <w:proofErr w:type="spellStart"/>
      <w:r w:rsidRPr="00A75DD4">
        <w:rPr>
          <w:iCs/>
          <w:szCs w:val="24"/>
          <w:lang w:val="ru-RU"/>
        </w:rPr>
        <w:t>Кадрова</w:t>
      </w:r>
      <w:proofErr w:type="spellEnd"/>
      <w:r w:rsidRPr="00A75DD4">
        <w:rPr>
          <w:iCs/>
          <w:szCs w:val="24"/>
          <w:lang w:val="ru-RU"/>
        </w:rPr>
        <w:t xml:space="preserve"> практика та </w:t>
      </w:r>
      <w:proofErr w:type="spellStart"/>
      <w:r w:rsidRPr="00A75DD4">
        <w:rPr>
          <w:iCs/>
          <w:szCs w:val="24"/>
          <w:lang w:val="ru-RU"/>
        </w:rPr>
        <w:t>д</w:t>
      </w:r>
      <w:proofErr w:type="gramStart"/>
      <w:r w:rsidRPr="00A75DD4">
        <w:rPr>
          <w:iCs/>
          <w:szCs w:val="24"/>
          <w:lang w:val="ru-RU"/>
        </w:rPr>
        <w:t>i</w:t>
      </w:r>
      <w:proofErr w:type="gramEnd"/>
      <w:r w:rsidRPr="00A75DD4">
        <w:rPr>
          <w:iCs/>
          <w:szCs w:val="24"/>
          <w:lang w:val="ru-RU"/>
        </w:rPr>
        <w:t>ловодство</w:t>
      </w:r>
      <w:proofErr w:type="spellEnd"/>
      <w:r w:rsidRPr="00A75DD4">
        <w:rPr>
          <w:iCs/>
          <w:szCs w:val="24"/>
          <w:lang w:val="ru-RU"/>
        </w:rPr>
        <w:t xml:space="preserve"> на </w:t>
      </w:r>
      <w:proofErr w:type="spellStart"/>
      <w:r w:rsidRPr="00A75DD4">
        <w:rPr>
          <w:iCs/>
          <w:szCs w:val="24"/>
          <w:lang w:val="ru-RU"/>
        </w:rPr>
        <w:t>пiдприємствi</w:t>
      </w:r>
      <w:proofErr w:type="spellEnd"/>
      <w:r w:rsidRPr="00A75DD4">
        <w:rPr>
          <w:iCs/>
          <w:szCs w:val="24"/>
          <w:lang w:val="ru-RU"/>
        </w:rPr>
        <w:t xml:space="preserve"> // Кадровик. - 2008. - N10. - С.126-128</w:t>
      </w:r>
    </w:p>
    <w:p w14:paraId="4A9DE74B" w14:textId="77777777" w:rsidR="007C2C86" w:rsidRPr="00A75DD4" w:rsidRDefault="007C2C86" w:rsidP="007C2C86">
      <w:pPr>
        <w:pStyle w:val="3"/>
        <w:numPr>
          <w:ilvl w:val="0"/>
          <w:numId w:val="32"/>
        </w:numPr>
        <w:shd w:val="clear" w:color="auto" w:fill="FFFFFF" w:themeFill="background1"/>
        <w:jc w:val="both"/>
        <w:rPr>
          <w:iCs/>
          <w:szCs w:val="24"/>
          <w:lang w:val="ru-RU"/>
        </w:rPr>
      </w:pPr>
      <w:proofErr w:type="spellStart"/>
      <w:r w:rsidRPr="00A75DD4">
        <w:rPr>
          <w:iCs/>
          <w:szCs w:val="24"/>
          <w:lang w:val="ru-RU"/>
        </w:rPr>
        <w:t>Кадрове</w:t>
      </w:r>
      <w:proofErr w:type="spellEnd"/>
      <w:r w:rsidRPr="00A75DD4">
        <w:rPr>
          <w:iCs/>
          <w:szCs w:val="24"/>
          <w:lang w:val="ru-RU"/>
        </w:rPr>
        <w:t xml:space="preserve"> </w:t>
      </w:r>
      <w:proofErr w:type="spellStart"/>
      <w:r w:rsidRPr="00A75DD4">
        <w:rPr>
          <w:iCs/>
          <w:szCs w:val="24"/>
          <w:lang w:val="ru-RU"/>
        </w:rPr>
        <w:t>д</w:t>
      </w:r>
      <w:proofErr w:type="gramStart"/>
      <w:r w:rsidRPr="00A75DD4">
        <w:rPr>
          <w:iCs/>
          <w:szCs w:val="24"/>
          <w:lang w:val="ru-RU"/>
        </w:rPr>
        <w:t>i</w:t>
      </w:r>
      <w:proofErr w:type="gramEnd"/>
      <w:r w:rsidRPr="00A75DD4">
        <w:rPr>
          <w:iCs/>
          <w:szCs w:val="24"/>
          <w:lang w:val="ru-RU"/>
        </w:rPr>
        <w:t>ловодство</w:t>
      </w:r>
      <w:proofErr w:type="spellEnd"/>
      <w:r w:rsidRPr="00A75DD4">
        <w:rPr>
          <w:iCs/>
          <w:szCs w:val="24"/>
          <w:lang w:val="ru-RU"/>
        </w:rPr>
        <w:t xml:space="preserve"> на </w:t>
      </w:r>
      <w:proofErr w:type="spellStart"/>
      <w:r w:rsidRPr="00A75DD4">
        <w:rPr>
          <w:iCs/>
          <w:szCs w:val="24"/>
          <w:lang w:val="ru-RU"/>
        </w:rPr>
        <w:t>пiдприємствi</w:t>
      </w:r>
      <w:proofErr w:type="spellEnd"/>
      <w:r w:rsidRPr="00A75DD4">
        <w:rPr>
          <w:iCs/>
          <w:szCs w:val="24"/>
          <w:lang w:val="ru-RU"/>
        </w:rPr>
        <w:t>. // Кадровик. - 2007. - N7. -143С.54-55</w:t>
      </w:r>
    </w:p>
    <w:p w14:paraId="26BF01DD" w14:textId="77777777" w:rsidR="007C2C86" w:rsidRPr="00A75DD4" w:rsidRDefault="007C2C86" w:rsidP="007C2C86">
      <w:pPr>
        <w:pStyle w:val="3"/>
        <w:numPr>
          <w:ilvl w:val="0"/>
          <w:numId w:val="32"/>
        </w:numPr>
        <w:shd w:val="clear" w:color="auto" w:fill="FFFFFF" w:themeFill="background1"/>
        <w:jc w:val="both"/>
        <w:rPr>
          <w:iCs/>
          <w:szCs w:val="24"/>
          <w:lang w:val="ru-RU"/>
        </w:rPr>
      </w:pPr>
      <w:proofErr w:type="spellStart"/>
      <w:r w:rsidRPr="00A75DD4">
        <w:rPr>
          <w:iCs/>
          <w:szCs w:val="24"/>
          <w:lang w:val="ru-RU"/>
        </w:rPr>
        <w:t>Мальська</w:t>
      </w:r>
      <w:proofErr w:type="spellEnd"/>
      <w:r w:rsidRPr="00A75DD4">
        <w:rPr>
          <w:iCs/>
          <w:szCs w:val="24"/>
          <w:lang w:val="ru-RU"/>
        </w:rPr>
        <w:t xml:space="preserve"> М. П., Худо В.В., </w:t>
      </w:r>
      <w:proofErr w:type="spellStart"/>
      <w:r w:rsidRPr="00A75DD4">
        <w:rPr>
          <w:iCs/>
          <w:szCs w:val="24"/>
          <w:lang w:val="ru-RU"/>
        </w:rPr>
        <w:t>Цибух</w:t>
      </w:r>
      <w:proofErr w:type="spellEnd"/>
      <w:r w:rsidRPr="00A75DD4">
        <w:rPr>
          <w:iCs/>
          <w:szCs w:val="24"/>
          <w:lang w:val="ru-RU"/>
        </w:rPr>
        <w:t xml:space="preserve"> В. І. </w:t>
      </w:r>
      <w:proofErr w:type="spellStart"/>
      <w:r w:rsidRPr="00A75DD4">
        <w:rPr>
          <w:iCs/>
          <w:szCs w:val="24"/>
          <w:lang w:val="ru-RU"/>
        </w:rPr>
        <w:t>Основи</w:t>
      </w:r>
      <w:proofErr w:type="spellEnd"/>
      <w:r w:rsidRPr="00A75DD4">
        <w:rPr>
          <w:iCs/>
          <w:szCs w:val="24"/>
          <w:lang w:val="ru-RU"/>
        </w:rPr>
        <w:t xml:space="preserve"> </w:t>
      </w:r>
      <w:proofErr w:type="spellStart"/>
      <w:r w:rsidRPr="00A75DD4">
        <w:rPr>
          <w:iCs/>
          <w:szCs w:val="24"/>
          <w:lang w:val="ru-RU"/>
        </w:rPr>
        <w:t>туристичного</w:t>
      </w:r>
      <w:proofErr w:type="spellEnd"/>
      <w:r w:rsidRPr="00A75DD4">
        <w:rPr>
          <w:iCs/>
          <w:szCs w:val="24"/>
          <w:lang w:val="ru-RU"/>
        </w:rPr>
        <w:t xml:space="preserve"> </w:t>
      </w:r>
      <w:proofErr w:type="spellStart"/>
      <w:r w:rsidRPr="00A75DD4">
        <w:rPr>
          <w:iCs/>
          <w:szCs w:val="24"/>
          <w:lang w:val="ru-RU"/>
        </w:rPr>
        <w:t>бізнесу</w:t>
      </w:r>
      <w:proofErr w:type="spellEnd"/>
      <w:r w:rsidRPr="00A75DD4">
        <w:rPr>
          <w:iCs/>
          <w:szCs w:val="24"/>
          <w:lang w:val="ru-RU"/>
        </w:rPr>
        <w:t xml:space="preserve">: </w:t>
      </w:r>
      <w:proofErr w:type="spellStart"/>
      <w:r w:rsidRPr="00A75DD4">
        <w:rPr>
          <w:iCs/>
          <w:szCs w:val="24"/>
          <w:lang w:val="ru-RU"/>
        </w:rPr>
        <w:t>Навчальний</w:t>
      </w:r>
      <w:proofErr w:type="spellEnd"/>
      <w:r w:rsidRPr="00A75DD4">
        <w:rPr>
          <w:iCs/>
          <w:szCs w:val="24"/>
          <w:lang w:val="ru-RU"/>
        </w:rPr>
        <w:t xml:space="preserve"> </w:t>
      </w:r>
      <w:proofErr w:type="spellStart"/>
      <w:proofErr w:type="gramStart"/>
      <w:r w:rsidRPr="00A75DD4">
        <w:rPr>
          <w:iCs/>
          <w:szCs w:val="24"/>
          <w:lang w:val="ru-RU"/>
        </w:rPr>
        <w:t>пос</w:t>
      </w:r>
      <w:proofErr w:type="gramEnd"/>
      <w:r w:rsidRPr="00A75DD4">
        <w:rPr>
          <w:iCs/>
          <w:szCs w:val="24"/>
          <w:lang w:val="ru-RU"/>
        </w:rPr>
        <w:t>ібник</w:t>
      </w:r>
      <w:proofErr w:type="spellEnd"/>
      <w:r w:rsidRPr="00A75DD4">
        <w:rPr>
          <w:iCs/>
          <w:szCs w:val="24"/>
          <w:lang w:val="ru-RU"/>
        </w:rPr>
        <w:t xml:space="preserve">.- </w:t>
      </w:r>
      <w:proofErr w:type="spellStart"/>
      <w:r w:rsidRPr="00A75DD4">
        <w:rPr>
          <w:iCs/>
          <w:szCs w:val="24"/>
          <w:lang w:val="ru-RU"/>
        </w:rPr>
        <w:t>К.:Центр</w:t>
      </w:r>
      <w:proofErr w:type="spellEnd"/>
      <w:r w:rsidRPr="00A75DD4">
        <w:rPr>
          <w:iCs/>
          <w:szCs w:val="24"/>
          <w:lang w:val="ru-RU"/>
        </w:rPr>
        <w:t xml:space="preserve"> </w:t>
      </w:r>
      <w:proofErr w:type="spellStart"/>
      <w:r w:rsidRPr="00A75DD4">
        <w:rPr>
          <w:iCs/>
          <w:szCs w:val="24"/>
          <w:lang w:val="ru-RU"/>
        </w:rPr>
        <w:t>навчальної</w:t>
      </w:r>
      <w:proofErr w:type="spellEnd"/>
      <w:r w:rsidRPr="00A75DD4">
        <w:rPr>
          <w:iCs/>
          <w:szCs w:val="24"/>
          <w:lang w:val="ru-RU"/>
        </w:rPr>
        <w:t xml:space="preserve"> </w:t>
      </w:r>
      <w:proofErr w:type="spellStart"/>
      <w:r w:rsidRPr="00A75DD4">
        <w:rPr>
          <w:iCs/>
          <w:szCs w:val="24"/>
          <w:lang w:val="ru-RU"/>
        </w:rPr>
        <w:t>літератури</w:t>
      </w:r>
      <w:proofErr w:type="spellEnd"/>
      <w:r w:rsidRPr="00A75DD4">
        <w:rPr>
          <w:iCs/>
          <w:szCs w:val="24"/>
          <w:lang w:val="ru-RU"/>
        </w:rPr>
        <w:t>, 2008. – 272 с.</w:t>
      </w:r>
    </w:p>
    <w:p w14:paraId="08B7380E" w14:textId="77777777" w:rsidR="007C2C86" w:rsidRPr="00A75DD4" w:rsidRDefault="007C2C86" w:rsidP="007C2C86">
      <w:pPr>
        <w:pStyle w:val="3"/>
        <w:numPr>
          <w:ilvl w:val="0"/>
          <w:numId w:val="32"/>
        </w:numPr>
        <w:shd w:val="clear" w:color="auto" w:fill="FFFFFF" w:themeFill="background1"/>
        <w:jc w:val="both"/>
        <w:rPr>
          <w:iCs/>
          <w:szCs w:val="24"/>
          <w:lang w:val="ru-RU"/>
        </w:rPr>
      </w:pPr>
      <w:proofErr w:type="spellStart"/>
      <w:r w:rsidRPr="00A75DD4">
        <w:rPr>
          <w:iCs/>
          <w:szCs w:val="24"/>
          <w:lang w:val="ru-RU"/>
        </w:rPr>
        <w:t>Орган</w:t>
      </w:r>
      <w:proofErr w:type="gramStart"/>
      <w:r w:rsidRPr="00A75DD4">
        <w:rPr>
          <w:iCs/>
          <w:szCs w:val="24"/>
          <w:lang w:val="ru-RU"/>
        </w:rPr>
        <w:t>i</w:t>
      </w:r>
      <w:proofErr w:type="gramEnd"/>
      <w:r w:rsidRPr="00A75DD4">
        <w:rPr>
          <w:iCs/>
          <w:szCs w:val="24"/>
          <w:lang w:val="ru-RU"/>
        </w:rPr>
        <w:t>зацiя</w:t>
      </w:r>
      <w:proofErr w:type="spellEnd"/>
      <w:r w:rsidRPr="00A75DD4">
        <w:rPr>
          <w:iCs/>
          <w:szCs w:val="24"/>
          <w:lang w:val="ru-RU"/>
        </w:rPr>
        <w:t xml:space="preserve"> </w:t>
      </w:r>
      <w:proofErr w:type="spellStart"/>
      <w:r w:rsidRPr="00A75DD4">
        <w:rPr>
          <w:iCs/>
          <w:szCs w:val="24"/>
          <w:lang w:val="ru-RU"/>
        </w:rPr>
        <w:t>дiловодства</w:t>
      </w:r>
      <w:proofErr w:type="spellEnd"/>
      <w:r w:rsidRPr="00A75DD4">
        <w:rPr>
          <w:iCs/>
          <w:szCs w:val="24"/>
          <w:lang w:val="ru-RU"/>
        </w:rPr>
        <w:t xml:space="preserve"> та </w:t>
      </w:r>
      <w:proofErr w:type="spellStart"/>
      <w:r w:rsidRPr="00A75DD4">
        <w:rPr>
          <w:iCs/>
          <w:szCs w:val="24"/>
          <w:lang w:val="ru-RU"/>
        </w:rPr>
        <w:t>навчальна</w:t>
      </w:r>
      <w:proofErr w:type="spellEnd"/>
      <w:r w:rsidRPr="00A75DD4">
        <w:rPr>
          <w:iCs/>
          <w:szCs w:val="24"/>
          <w:lang w:val="ru-RU"/>
        </w:rPr>
        <w:t xml:space="preserve"> практика. </w:t>
      </w:r>
      <w:proofErr w:type="spellStart"/>
      <w:r w:rsidRPr="00A75DD4">
        <w:rPr>
          <w:iCs/>
          <w:szCs w:val="24"/>
          <w:lang w:val="ru-RU"/>
        </w:rPr>
        <w:t>Навч</w:t>
      </w:r>
      <w:proofErr w:type="spellEnd"/>
      <w:r w:rsidRPr="00A75DD4">
        <w:rPr>
          <w:iCs/>
          <w:szCs w:val="24"/>
          <w:lang w:val="ru-RU"/>
        </w:rPr>
        <w:t xml:space="preserve">. </w:t>
      </w:r>
      <w:proofErr w:type="spellStart"/>
      <w:r w:rsidRPr="00A75DD4">
        <w:rPr>
          <w:iCs/>
          <w:szCs w:val="24"/>
          <w:lang w:val="ru-RU"/>
        </w:rPr>
        <w:t>пос</w:t>
      </w:r>
      <w:proofErr w:type="gramStart"/>
      <w:r w:rsidRPr="00A75DD4">
        <w:rPr>
          <w:iCs/>
          <w:szCs w:val="24"/>
          <w:lang w:val="ru-RU"/>
        </w:rPr>
        <w:t>i</w:t>
      </w:r>
      <w:proofErr w:type="gramEnd"/>
      <w:r w:rsidRPr="00A75DD4">
        <w:rPr>
          <w:iCs/>
          <w:szCs w:val="24"/>
          <w:lang w:val="ru-RU"/>
        </w:rPr>
        <w:t>б</w:t>
      </w:r>
      <w:proofErr w:type="spellEnd"/>
      <w:r w:rsidRPr="00A75DD4">
        <w:rPr>
          <w:iCs/>
          <w:szCs w:val="24"/>
          <w:lang w:val="ru-RU"/>
        </w:rPr>
        <w:t xml:space="preserve"> / за ред. Я.Я. </w:t>
      </w:r>
      <w:proofErr w:type="spellStart"/>
      <w:r w:rsidRPr="00A75DD4">
        <w:rPr>
          <w:iCs/>
          <w:szCs w:val="24"/>
          <w:lang w:val="ru-RU"/>
        </w:rPr>
        <w:t>Чорненький</w:t>
      </w:r>
      <w:proofErr w:type="spellEnd"/>
      <w:r w:rsidRPr="00A75DD4">
        <w:rPr>
          <w:iCs/>
          <w:szCs w:val="24"/>
          <w:lang w:val="ru-RU"/>
        </w:rPr>
        <w:t xml:space="preserve">; за ред. В.М. </w:t>
      </w:r>
      <w:proofErr w:type="spellStart"/>
      <w:r w:rsidRPr="00A75DD4">
        <w:rPr>
          <w:iCs/>
          <w:szCs w:val="24"/>
          <w:lang w:val="ru-RU"/>
        </w:rPr>
        <w:t>Когут</w:t>
      </w:r>
      <w:proofErr w:type="spellEnd"/>
      <w:r w:rsidRPr="00A75DD4">
        <w:rPr>
          <w:iCs/>
          <w:szCs w:val="24"/>
          <w:lang w:val="ru-RU"/>
        </w:rPr>
        <w:t xml:space="preserve">. - К.: </w:t>
      </w:r>
      <w:proofErr w:type="spellStart"/>
      <w:r w:rsidRPr="00A75DD4">
        <w:rPr>
          <w:iCs/>
          <w:szCs w:val="24"/>
          <w:lang w:val="ru-RU"/>
        </w:rPr>
        <w:t>Алерта</w:t>
      </w:r>
      <w:proofErr w:type="spellEnd"/>
      <w:r w:rsidRPr="00A75DD4">
        <w:rPr>
          <w:iCs/>
          <w:szCs w:val="24"/>
          <w:lang w:val="ru-RU"/>
        </w:rPr>
        <w:t>, 2006. – 600с.</w:t>
      </w:r>
    </w:p>
    <w:p w14:paraId="77EE3079" w14:textId="77777777" w:rsidR="007C2C86" w:rsidRPr="00A75DD4" w:rsidRDefault="007C2C86" w:rsidP="007C2C86">
      <w:pPr>
        <w:pStyle w:val="3"/>
        <w:numPr>
          <w:ilvl w:val="0"/>
          <w:numId w:val="32"/>
        </w:numPr>
        <w:shd w:val="clear" w:color="auto" w:fill="FFFFFF" w:themeFill="background1"/>
        <w:jc w:val="both"/>
        <w:rPr>
          <w:iCs/>
          <w:szCs w:val="24"/>
          <w:lang w:val="ru-RU"/>
        </w:rPr>
      </w:pPr>
      <w:proofErr w:type="spellStart"/>
      <w:r w:rsidRPr="00A75DD4">
        <w:rPr>
          <w:iCs/>
          <w:szCs w:val="24"/>
          <w:lang w:val="ru-RU"/>
        </w:rPr>
        <w:lastRenderedPageBreak/>
        <w:t>Пуцентейло</w:t>
      </w:r>
      <w:proofErr w:type="spellEnd"/>
      <w:r w:rsidRPr="00A75DD4">
        <w:rPr>
          <w:iCs/>
          <w:szCs w:val="24"/>
          <w:lang w:val="ru-RU"/>
        </w:rPr>
        <w:t xml:space="preserve"> П.Р. </w:t>
      </w:r>
      <w:proofErr w:type="spellStart"/>
      <w:r w:rsidRPr="00A75DD4">
        <w:rPr>
          <w:iCs/>
          <w:szCs w:val="24"/>
          <w:lang w:val="ru-RU"/>
        </w:rPr>
        <w:t>Економіка</w:t>
      </w:r>
      <w:proofErr w:type="spellEnd"/>
      <w:r w:rsidRPr="00A75DD4">
        <w:rPr>
          <w:iCs/>
          <w:szCs w:val="24"/>
          <w:lang w:val="ru-RU"/>
        </w:rPr>
        <w:t xml:space="preserve"> і </w:t>
      </w:r>
      <w:proofErr w:type="spellStart"/>
      <w:r w:rsidRPr="00A75DD4">
        <w:rPr>
          <w:iCs/>
          <w:szCs w:val="24"/>
          <w:lang w:val="ru-RU"/>
        </w:rPr>
        <w:t>організація</w:t>
      </w:r>
      <w:proofErr w:type="spellEnd"/>
      <w:r w:rsidRPr="00A75DD4">
        <w:rPr>
          <w:iCs/>
          <w:szCs w:val="24"/>
          <w:lang w:val="ru-RU"/>
        </w:rPr>
        <w:t xml:space="preserve"> </w:t>
      </w:r>
      <w:proofErr w:type="spellStart"/>
      <w:r w:rsidRPr="00A75DD4">
        <w:rPr>
          <w:iCs/>
          <w:szCs w:val="24"/>
          <w:lang w:val="ru-RU"/>
        </w:rPr>
        <w:t>туристично-готельного</w:t>
      </w:r>
      <w:proofErr w:type="spellEnd"/>
      <w:r w:rsidRPr="00A75DD4">
        <w:rPr>
          <w:iCs/>
          <w:szCs w:val="24"/>
          <w:lang w:val="ru-RU"/>
        </w:rPr>
        <w:t xml:space="preserve"> </w:t>
      </w:r>
      <w:proofErr w:type="spellStart"/>
      <w:r w:rsidRPr="00A75DD4">
        <w:rPr>
          <w:iCs/>
          <w:szCs w:val="24"/>
          <w:lang w:val="ru-RU"/>
        </w:rPr>
        <w:t>підприємництва</w:t>
      </w:r>
      <w:proofErr w:type="gramStart"/>
      <w:r w:rsidRPr="00A75DD4">
        <w:rPr>
          <w:iCs/>
          <w:szCs w:val="24"/>
          <w:lang w:val="ru-RU"/>
        </w:rPr>
        <w:t>.Н</w:t>
      </w:r>
      <w:proofErr w:type="gramEnd"/>
      <w:r w:rsidRPr="00A75DD4">
        <w:rPr>
          <w:iCs/>
          <w:szCs w:val="24"/>
          <w:lang w:val="ru-RU"/>
        </w:rPr>
        <w:t>авчальний</w:t>
      </w:r>
      <w:proofErr w:type="spellEnd"/>
      <w:r w:rsidRPr="00A75DD4">
        <w:rPr>
          <w:iCs/>
          <w:szCs w:val="24"/>
          <w:lang w:val="ru-RU"/>
        </w:rPr>
        <w:t xml:space="preserve"> </w:t>
      </w:r>
      <w:proofErr w:type="spellStart"/>
      <w:r w:rsidRPr="00A75DD4">
        <w:rPr>
          <w:iCs/>
          <w:szCs w:val="24"/>
          <w:lang w:val="ru-RU"/>
        </w:rPr>
        <w:t>посібник</w:t>
      </w:r>
      <w:proofErr w:type="spellEnd"/>
      <w:r w:rsidRPr="00A75DD4">
        <w:rPr>
          <w:iCs/>
          <w:szCs w:val="24"/>
          <w:lang w:val="ru-RU"/>
        </w:rPr>
        <w:t xml:space="preserve">. - К.: Центр </w:t>
      </w:r>
      <w:proofErr w:type="spellStart"/>
      <w:r w:rsidRPr="00A75DD4">
        <w:rPr>
          <w:iCs/>
          <w:szCs w:val="24"/>
          <w:lang w:val="ru-RU"/>
        </w:rPr>
        <w:t>учбової</w:t>
      </w:r>
      <w:proofErr w:type="spellEnd"/>
      <w:r w:rsidRPr="00A75DD4">
        <w:rPr>
          <w:iCs/>
          <w:szCs w:val="24"/>
          <w:lang w:val="ru-RU"/>
        </w:rPr>
        <w:t xml:space="preserve"> </w:t>
      </w:r>
      <w:proofErr w:type="spellStart"/>
      <w:r w:rsidRPr="00A75DD4">
        <w:rPr>
          <w:iCs/>
          <w:szCs w:val="24"/>
          <w:lang w:val="ru-RU"/>
        </w:rPr>
        <w:t>літератури</w:t>
      </w:r>
      <w:proofErr w:type="spellEnd"/>
      <w:r w:rsidRPr="00A75DD4">
        <w:rPr>
          <w:iCs/>
          <w:szCs w:val="24"/>
          <w:lang w:val="ru-RU"/>
        </w:rPr>
        <w:t>, 2007. - 344 с.</w:t>
      </w:r>
    </w:p>
    <w:p w14:paraId="07C6856D" w14:textId="77777777" w:rsidR="007C2C86" w:rsidRPr="00A75DD4" w:rsidRDefault="007C2C86" w:rsidP="007C2C86">
      <w:pPr>
        <w:pStyle w:val="3"/>
        <w:numPr>
          <w:ilvl w:val="0"/>
          <w:numId w:val="32"/>
        </w:numPr>
        <w:shd w:val="clear" w:color="auto" w:fill="FFFFFF" w:themeFill="background1"/>
        <w:jc w:val="both"/>
        <w:rPr>
          <w:iCs/>
          <w:szCs w:val="24"/>
          <w:lang w:val="ru-RU"/>
        </w:rPr>
      </w:pPr>
      <w:proofErr w:type="spellStart"/>
      <w:r w:rsidRPr="00A75DD4">
        <w:rPr>
          <w:iCs/>
          <w:szCs w:val="24"/>
          <w:lang w:val="ru-RU"/>
        </w:rPr>
        <w:t>Рожелюк</w:t>
      </w:r>
      <w:proofErr w:type="spellEnd"/>
      <w:r w:rsidRPr="00A75DD4">
        <w:rPr>
          <w:iCs/>
          <w:szCs w:val="24"/>
          <w:lang w:val="ru-RU"/>
        </w:rPr>
        <w:t xml:space="preserve"> В.М. </w:t>
      </w:r>
      <w:proofErr w:type="spellStart"/>
      <w:r w:rsidRPr="00A75DD4">
        <w:rPr>
          <w:iCs/>
          <w:szCs w:val="24"/>
          <w:lang w:val="ru-RU"/>
        </w:rPr>
        <w:t>Орган</w:t>
      </w:r>
      <w:proofErr w:type="gramStart"/>
      <w:r w:rsidRPr="00A75DD4">
        <w:rPr>
          <w:iCs/>
          <w:szCs w:val="24"/>
          <w:lang w:val="ru-RU"/>
        </w:rPr>
        <w:t>i</w:t>
      </w:r>
      <w:proofErr w:type="gramEnd"/>
      <w:r w:rsidRPr="00A75DD4">
        <w:rPr>
          <w:iCs/>
          <w:szCs w:val="24"/>
          <w:lang w:val="ru-RU"/>
        </w:rPr>
        <w:t>зацiйнi</w:t>
      </w:r>
      <w:proofErr w:type="spellEnd"/>
      <w:r w:rsidRPr="00A75DD4">
        <w:rPr>
          <w:iCs/>
          <w:szCs w:val="24"/>
          <w:lang w:val="ru-RU"/>
        </w:rPr>
        <w:t xml:space="preserve"> </w:t>
      </w:r>
      <w:proofErr w:type="spellStart"/>
      <w:r w:rsidRPr="00A75DD4">
        <w:rPr>
          <w:iCs/>
          <w:szCs w:val="24"/>
          <w:lang w:val="ru-RU"/>
        </w:rPr>
        <w:t>основи</w:t>
      </w:r>
      <w:proofErr w:type="spellEnd"/>
      <w:r w:rsidRPr="00A75DD4">
        <w:rPr>
          <w:iCs/>
          <w:szCs w:val="24"/>
          <w:lang w:val="ru-RU"/>
        </w:rPr>
        <w:t xml:space="preserve"> </w:t>
      </w:r>
      <w:proofErr w:type="spellStart"/>
      <w:r w:rsidRPr="00A75DD4">
        <w:rPr>
          <w:iCs/>
          <w:szCs w:val="24"/>
          <w:lang w:val="ru-RU"/>
        </w:rPr>
        <w:t>документування</w:t>
      </w:r>
      <w:proofErr w:type="spellEnd"/>
      <w:r w:rsidRPr="00A75DD4">
        <w:rPr>
          <w:iCs/>
          <w:szCs w:val="24"/>
          <w:lang w:val="ru-RU"/>
        </w:rPr>
        <w:t xml:space="preserve"> </w:t>
      </w:r>
      <w:proofErr w:type="spellStart"/>
      <w:r w:rsidRPr="00A75DD4">
        <w:rPr>
          <w:iCs/>
          <w:szCs w:val="24"/>
          <w:lang w:val="ru-RU"/>
        </w:rPr>
        <w:t>операцiй</w:t>
      </w:r>
      <w:proofErr w:type="spellEnd"/>
      <w:r w:rsidRPr="00A75DD4">
        <w:rPr>
          <w:iCs/>
          <w:szCs w:val="24"/>
          <w:lang w:val="ru-RU"/>
        </w:rPr>
        <w:t xml:space="preserve"> та </w:t>
      </w:r>
      <w:proofErr w:type="spellStart"/>
      <w:r w:rsidRPr="00A75DD4">
        <w:rPr>
          <w:iCs/>
          <w:szCs w:val="24"/>
          <w:lang w:val="ru-RU"/>
        </w:rPr>
        <w:t>дiловодства</w:t>
      </w:r>
      <w:proofErr w:type="spellEnd"/>
      <w:r w:rsidRPr="00A75DD4">
        <w:rPr>
          <w:iCs/>
          <w:szCs w:val="24"/>
          <w:lang w:val="ru-RU"/>
        </w:rPr>
        <w:t xml:space="preserve"> в </w:t>
      </w:r>
      <w:proofErr w:type="spellStart"/>
      <w:r w:rsidRPr="00A75DD4">
        <w:rPr>
          <w:iCs/>
          <w:szCs w:val="24"/>
          <w:lang w:val="ru-RU"/>
        </w:rPr>
        <w:t>пiдприємствах</w:t>
      </w:r>
      <w:proofErr w:type="spellEnd"/>
      <w:r w:rsidRPr="00A75DD4">
        <w:rPr>
          <w:iCs/>
          <w:szCs w:val="24"/>
          <w:lang w:val="ru-RU"/>
        </w:rPr>
        <w:t xml:space="preserve"> / </w:t>
      </w:r>
      <w:proofErr w:type="spellStart"/>
      <w:r w:rsidRPr="00A75DD4">
        <w:rPr>
          <w:iCs/>
          <w:szCs w:val="24"/>
          <w:lang w:val="ru-RU"/>
        </w:rPr>
        <w:t>Рожелюк</w:t>
      </w:r>
      <w:proofErr w:type="spellEnd"/>
      <w:r w:rsidRPr="00A75DD4">
        <w:rPr>
          <w:iCs/>
          <w:szCs w:val="24"/>
          <w:lang w:val="ru-RU"/>
        </w:rPr>
        <w:t xml:space="preserve"> В.М. // </w:t>
      </w:r>
      <w:proofErr w:type="spellStart"/>
      <w:r w:rsidRPr="00A75DD4">
        <w:rPr>
          <w:iCs/>
          <w:szCs w:val="24"/>
          <w:lang w:val="ru-RU"/>
        </w:rPr>
        <w:t>Економiка</w:t>
      </w:r>
      <w:proofErr w:type="spellEnd"/>
      <w:r w:rsidRPr="00A75DD4">
        <w:rPr>
          <w:iCs/>
          <w:szCs w:val="24"/>
          <w:lang w:val="ru-RU"/>
        </w:rPr>
        <w:t xml:space="preserve"> АПК. - 2005. - N9. - С.87-93.</w:t>
      </w:r>
    </w:p>
    <w:p w14:paraId="65F956A0" w14:textId="77777777" w:rsidR="007C2C86" w:rsidRDefault="007C2C86" w:rsidP="007C2C86">
      <w:pPr>
        <w:pStyle w:val="3"/>
        <w:numPr>
          <w:ilvl w:val="0"/>
          <w:numId w:val="0"/>
        </w:numPr>
        <w:shd w:val="clear" w:color="auto" w:fill="FFFFFF" w:themeFill="background1"/>
        <w:spacing w:before="0"/>
        <w:ind w:left="709"/>
        <w:rPr>
          <w:b/>
          <w:iCs/>
          <w:szCs w:val="24"/>
          <w:lang w:val="ru-RU"/>
        </w:rPr>
      </w:pPr>
    </w:p>
    <w:p w14:paraId="297D2286" w14:textId="77777777" w:rsidR="007C2C86" w:rsidRDefault="007C2C86" w:rsidP="007C2C86">
      <w:pPr>
        <w:pStyle w:val="3"/>
        <w:numPr>
          <w:ilvl w:val="0"/>
          <w:numId w:val="0"/>
        </w:numPr>
        <w:shd w:val="clear" w:color="auto" w:fill="FFFFFF" w:themeFill="background1"/>
        <w:spacing w:before="0"/>
        <w:ind w:left="709"/>
        <w:rPr>
          <w:b/>
          <w:iCs/>
          <w:szCs w:val="24"/>
          <w:lang w:val="ru-RU"/>
        </w:rPr>
      </w:pPr>
    </w:p>
    <w:p w14:paraId="40A245D2" w14:textId="77777777" w:rsidR="007C2C86" w:rsidRPr="00A26C56" w:rsidRDefault="007C2C86" w:rsidP="007C2C86">
      <w:pPr>
        <w:pStyle w:val="3"/>
        <w:numPr>
          <w:ilvl w:val="0"/>
          <w:numId w:val="0"/>
        </w:numPr>
        <w:shd w:val="clear" w:color="auto" w:fill="FFFFFF" w:themeFill="background1"/>
        <w:spacing w:before="0"/>
        <w:ind w:left="709"/>
        <w:rPr>
          <w:b/>
          <w:iCs/>
          <w:szCs w:val="24"/>
        </w:rPr>
      </w:pPr>
      <w:r w:rsidRPr="00A26C56">
        <w:rPr>
          <w:b/>
          <w:iCs/>
          <w:szCs w:val="24"/>
        </w:rPr>
        <w:t>Додаткова</w:t>
      </w:r>
    </w:p>
    <w:p w14:paraId="2C5D6CA5" w14:textId="77777777" w:rsidR="007C2C86" w:rsidRDefault="007C2C86" w:rsidP="007C2C86">
      <w:pPr>
        <w:pStyle w:val="3"/>
        <w:numPr>
          <w:ilvl w:val="0"/>
          <w:numId w:val="0"/>
        </w:numPr>
        <w:shd w:val="clear" w:color="auto" w:fill="FFFFFF" w:themeFill="background1"/>
        <w:spacing w:before="0"/>
        <w:ind w:left="709"/>
        <w:rPr>
          <w:b/>
          <w:iCs/>
          <w:szCs w:val="24"/>
          <w:lang w:val="ru-RU"/>
        </w:rPr>
      </w:pPr>
    </w:p>
    <w:p w14:paraId="171DCA3D" w14:textId="77777777" w:rsidR="007C2C86" w:rsidRPr="00A75DD4" w:rsidRDefault="007C2C86" w:rsidP="007C2C86">
      <w:pPr>
        <w:pStyle w:val="3"/>
        <w:numPr>
          <w:ilvl w:val="0"/>
          <w:numId w:val="32"/>
        </w:numPr>
        <w:shd w:val="clear" w:color="auto" w:fill="FFFFFF" w:themeFill="background1"/>
        <w:spacing w:before="0"/>
        <w:jc w:val="both"/>
        <w:rPr>
          <w:iCs/>
          <w:szCs w:val="24"/>
        </w:rPr>
      </w:pPr>
      <w:proofErr w:type="spellStart"/>
      <w:r w:rsidRPr="00A75DD4">
        <w:rPr>
          <w:iCs/>
          <w:szCs w:val="24"/>
          <w:lang w:val="ru-RU"/>
        </w:rPr>
        <w:t>Лівшиц</w:t>
      </w:r>
      <w:proofErr w:type="spellEnd"/>
      <w:r w:rsidRPr="00A75DD4">
        <w:rPr>
          <w:iCs/>
          <w:szCs w:val="24"/>
          <w:lang w:val="ru-RU"/>
        </w:rPr>
        <w:t xml:space="preserve">. Д.М. </w:t>
      </w:r>
      <w:proofErr w:type="spellStart"/>
      <w:r w:rsidRPr="00A75DD4">
        <w:rPr>
          <w:iCs/>
          <w:szCs w:val="24"/>
          <w:lang w:val="ru-RU"/>
        </w:rPr>
        <w:t>Діловодство</w:t>
      </w:r>
      <w:proofErr w:type="spellEnd"/>
      <w:r w:rsidRPr="00A75DD4">
        <w:rPr>
          <w:iCs/>
          <w:szCs w:val="24"/>
          <w:lang w:val="ru-RU"/>
        </w:rPr>
        <w:t xml:space="preserve">, </w:t>
      </w:r>
      <w:proofErr w:type="spellStart"/>
      <w:r w:rsidRPr="00A75DD4">
        <w:rPr>
          <w:iCs/>
          <w:szCs w:val="24"/>
          <w:lang w:val="ru-RU"/>
        </w:rPr>
        <w:t>яким</w:t>
      </w:r>
      <w:proofErr w:type="spellEnd"/>
      <w:r w:rsidRPr="00A75DD4">
        <w:rPr>
          <w:iCs/>
          <w:szCs w:val="24"/>
          <w:lang w:val="ru-RU"/>
        </w:rPr>
        <w:t xml:space="preserve"> </w:t>
      </w:r>
      <w:proofErr w:type="spellStart"/>
      <w:r w:rsidRPr="00A75DD4">
        <w:rPr>
          <w:iCs/>
          <w:szCs w:val="24"/>
          <w:lang w:val="ru-RU"/>
        </w:rPr>
        <w:t>воно</w:t>
      </w:r>
      <w:proofErr w:type="spellEnd"/>
      <w:r w:rsidRPr="00A75DD4">
        <w:rPr>
          <w:iCs/>
          <w:szCs w:val="24"/>
          <w:lang w:val="ru-RU"/>
        </w:rPr>
        <w:t xml:space="preserve"> </w:t>
      </w:r>
      <w:proofErr w:type="spellStart"/>
      <w:r w:rsidRPr="00A75DD4">
        <w:rPr>
          <w:iCs/>
          <w:szCs w:val="24"/>
          <w:lang w:val="ru-RU"/>
        </w:rPr>
        <w:t>має</w:t>
      </w:r>
      <w:proofErr w:type="spellEnd"/>
      <w:r w:rsidRPr="00A75DD4">
        <w:rPr>
          <w:iCs/>
          <w:szCs w:val="24"/>
          <w:lang w:val="ru-RU"/>
        </w:rPr>
        <w:t xml:space="preserve"> бути [текст] </w:t>
      </w:r>
      <w:proofErr w:type="spellStart"/>
      <w:r w:rsidRPr="00A75DD4">
        <w:rPr>
          <w:iCs/>
          <w:szCs w:val="24"/>
          <w:lang w:val="ru-RU"/>
        </w:rPr>
        <w:t>практичний</w:t>
      </w:r>
      <w:proofErr w:type="spellEnd"/>
      <w:r w:rsidRPr="00A75DD4">
        <w:rPr>
          <w:iCs/>
          <w:szCs w:val="24"/>
          <w:lang w:val="ru-RU"/>
        </w:rPr>
        <w:t xml:space="preserve"> </w:t>
      </w:r>
      <w:proofErr w:type="spellStart"/>
      <w:proofErr w:type="gramStart"/>
      <w:r w:rsidRPr="00A75DD4">
        <w:rPr>
          <w:iCs/>
          <w:szCs w:val="24"/>
          <w:lang w:val="ru-RU"/>
        </w:rPr>
        <w:t>пос</w:t>
      </w:r>
      <w:proofErr w:type="gramEnd"/>
      <w:r w:rsidRPr="00A75DD4">
        <w:rPr>
          <w:iCs/>
          <w:szCs w:val="24"/>
          <w:lang w:val="ru-RU"/>
        </w:rPr>
        <w:t>ібник</w:t>
      </w:r>
      <w:proofErr w:type="spellEnd"/>
      <w:r w:rsidRPr="00A75DD4">
        <w:rPr>
          <w:iCs/>
          <w:szCs w:val="24"/>
          <w:lang w:val="ru-RU"/>
        </w:rPr>
        <w:t xml:space="preserve">: - </w:t>
      </w:r>
      <w:proofErr w:type="spellStart"/>
      <w:r w:rsidRPr="00A75DD4">
        <w:rPr>
          <w:iCs/>
          <w:szCs w:val="24"/>
          <w:lang w:val="ru-RU"/>
        </w:rPr>
        <w:t>К.:»Центр</w:t>
      </w:r>
      <w:proofErr w:type="spellEnd"/>
      <w:r w:rsidRPr="00A75DD4">
        <w:rPr>
          <w:iCs/>
          <w:szCs w:val="24"/>
          <w:lang w:val="ru-RU"/>
        </w:rPr>
        <w:t xml:space="preserve"> </w:t>
      </w:r>
      <w:proofErr w:type="spellStart"/>
      <w:r w:rsidRPr="00A75DD4">
        <w:rPr>
          <w:iCs/>
          <w:szCs w:val="24"/>
          <w:lang w:val="ru-RU"/>
        </w:rPr>
        <w:t>учбової</w:t>
      </w:r>
      <w:proofErr w:type="spellEnd"/>
      <w:r w:rsidRPr="00A75DD4">
        <w:rPr>
          <w:iCs/>
          <w:szCs w:val="24"/>
          <w:lang w:val="ru-RU"/>
        </w:rPr>
        <w:t xml:space="preserve"> </w:t>
      </w:r>
      <w:proofErr w:type="spellStart"/>
      <w:r w:rsidRPr="00A75DD4">
        <w:rPr>
          <w:iCs/>
          <w:szCs w:val="24"/>
          <w:lang w:val="ru-RU"/>
        </w:rPr>
        <w:t>литератури</w:t>
      </w:r>
      <w:proofErr w:type="spellEnd"/>
      <w:r w:rsidRPr="00A75DD4">
        <w:rPr>
          <w:iCs/>
          <w:szCs w:val="24"/>
          <w:lang w:val="ru-RU"/>
        </w:rPr>
        <w:t>», 2016. – 536 с.</w:t>
      </w:r>
    </w:p>
    <w:p w14:paraId="6CE446E5" w14:textId="77777777" w:rsidR="007C2C86" w:rsidRDefault="007C2C86" w:rsidP="007C2C86">
      <w:pPr>
        <w:pStyle w:val="3"/>
        <w:numPr>
          <w:ilvl w:val="0"/>
          <w:numId w:val="0"/>
        </w:numPr>
        <w:shd w:val="clear" w:color="auto" w:fill="FFFFFF" w:themeFill="background1"/>
        <w:spacing w:before="0"/>
        <w:ind w:left="709"/>
        <w:rPr>
          <w:b/>
          <w:iCs/>
          <w:szCs w:val="24"/>
        </w:rPr>
      </w:pPr>
    </w:p>
    <w:p w14:paraId="0C80BD00" w14:textId="77777777" w:rsidR="007C2C86" w:rsidRPr="00131FD5" w:rsidRDefault="007C2C86" w:rsidP="007C2C86">
      <w:pPr>
        <w:pStyle w:val="3"/>
        <w:numPr>
          <w:ilvl w:val="0"/>
          <w:numId w:val="0"/>
        </w:numPr>
        <w:shd w:val="clear" w:color="auto" w:fill="FFFFFF" w:themeFill="background1"/>
        <w:spacing w:before="0"/>
        <w:ind w:left="709"/>
        <w:rPr>
          <w:b/>
          <w:iCs/>
          <w:szCs w:val="24"/>
        </w:rPr>
      </w:pPr>
      <w:r w:rsidRPr="00131FD5">
        <w:rPr>
          <w:b/>
          <w:iCs/>
          <w:szCs w:val="24"/>
        </w:rPr>
        <w:t>Ресурси мережі Internet</w:t>
      </w:r>
    </w:p>
    <w:p w14:paraId="41DF5B94" w14:textId="77777777" w:rsidR="007C2C86" w:rsidRPr="00031BC5" w:rsidRDefault="00E16C5C" w:rsidP="007C2C86">
      <w:pPr>
        <w:numPr>
          <w:ilvl w:val="0"/>
          <w:numId w:val="32"/>
        </w:numPr>
        <w:jc w:val="both"/>
      </w:pPr>
      <w:hyperlink r:id="rId8" w:history="1">
        <w:r w:rsidR="007C2C86" w:rsidRPr="00031BC5">
          <w:rPr>
            <w:rStyle w:val="a8"/>
          </w:rPr>
          <w:t>http://pidruchniki.ws/13121009/dokumentoznavstvo/organizatsiyno-</w:t>
        </w:r>
      </w:hyperlink>
      <w:r w:rsidR="007C2C86" w:rsidRPr="00031BC5">
        <w:t xml:space="preserve">  </w:t>
      </w:r>
      <w:proofErr w:type="spellStart"/>
      <w:r w:rsidR="007C2C86" w:rsidRPr="00031BC5">
        <w:t>rozporyadcha_d</w:t>
      </w:r>
      <w:proofErr w:type="spellEnd"/>
      <w:r w:rsidR="007C2C86" w:rsidRPr="00031BC5">
        <w:t>okumentatsiya</w:t>
      </w:r>
    </w:p>
    <w:p w14:paraId="30C9078C" w14:textId="77777777" w:rsidR="007C2C86" w:rsidRPr="00031BC5" w:rsidRDefault="00E16C5C" w:rsidP="007C2C86">
      <w:pPr>
        <w:numPr>
          <w:ilvl w:val="0"/>
          <w:numId w:val="32"/>
        </w:numPr>
        <w:jc w:val="both"/>
      </w:pPr>
      <w:hyperlink r:id="rId9" w:history="1">
        <w:r w:rsidR="007C2C86" w:rsidRPr="00031BC5">
          <w:rPr>
            <w:rStyle w:val="a8"/>
          </w:rPr>
          <w:t>http://www.khnu.km.ua/</w:t>
        </w:r>
      </w:hyperlink>
    </w:p>
    <w:p w14:paraId="2B3343FA" w14:textId="77777777" w:rsidR="007C2C86" w:rsidRPr="00031BC5" w:rsidRDefault="00E16C5C" w:rsidP="007C2C86">
      <w:pPr>
        <w:numPr>
          <w:ilvl w:val="0"/>
          <w:numId w:val="32"/>
        </w:numPr>
        <w:jc w:val="both"/>
      </w:pPr>
      <w:hyperlink r:id="rId10" w:history="1">
        <w:r w:rsidR="007C2C86" w:rsidRPr="00031BC5">
          <w:rPr>
            <w:rStyle w:val="a8"/>
          </w:rPr>
          <w:t>http://osvita.ua/</w:t>
        </w:r>
      </w:hyperlink>
    </w:p>
    <w:p w14:paraId="68C3978C" w14:textId="77777777" w:rsidR="007C2C86" w:rsidRPr="00031BC5" w:rsidRDefault="00E16C5C" w:rsidP="007C2C86">
      <w:pPr>
        <w:numPr>
          <w:ilvl w:val="0"/>
          <w:numId w:val="32"/>
        </w:numPr>
        <w:jc w:val="both"/>
      </w:pPr>
      <w:hyperlink r:id="rId11" w:history="1">
        <w:r w:rsidR="007C2C86" w:rsidRPr="00031BC5">
          <w:rPr>
            <w:rStyle w:val="a8"/>
          </w:rPr>
          <w:t>http://uadoc.zavantag.com/</w:t>
        </w:r>
      </w:hyperlink>
    </w:p>
    <w:p w14:paraId="3299CBDF" w14:textId="77777777" w:rsidR="007C2C86" w:rsidRPr="00031BC5" w:rsidRDefault="00E16C5C" w:rsidP="007C2C86">
      <w:pPr>
        <w:numPr>
          <w:ilvl w:val="0"/>
          <w:numId w:val="32"/>
        </w:numPr>
        <w:jc w:val="both"/>
      </w:pPr>
      <w:hyperlink r:id="rId12" w:history="1">
        <w:r w:rsidR="007C2C86" w:rsidRPr="00031BC5">
          <w:rPr>
            <w:rStyle w:val="a8"/>
          </w:rPr>
          <w:t>http://uchebnik-online.com/</w:t>
        </w:r>
      </w:hyperlink>
    </w:p>
    <w:p w14:paraId="512F0712" w14:textId="77777777" w:rsidR="007C2C86" w:rsidRPr="00031BC5" w:rsidRDefault="00E16C5C" w:rsidP="007C2C86">
      <w:pPr>
        <w:numPr>
          <w:ilvl w:val="0"/>
          <w:numId w:val="32"/>
        </w:numPr>
        <w:jc w:val="both"/>
      </w:pPr>
      <w:hyperlink r:id="rId13" w:history="1">
        <w:r w:rsidR="007C2C86" w:rsidRPr="00031BC5">
          <w:rPr>
            <w:rStyle w:val="a8"/>
          </w:rPr>
          <w:t>http://townbookie.com/</w:t>
        </w:r>
      </w:hyperlink>
    </w:p>
    <w:p w14:paraId="142F2E4F" w14:textId="77777777" w:rsidR="007C2C86" w:rsidRPr="00031BC5" w:rsidRDefault="00E16C5C" w:rsidP="007C2C86">
      <w:pPr>
        <w:numPr>
          <w:ilvl w:val="0"/>
          <w:numId w:val="32"/>
        </w:numPr>
        <w:jc w:val="both"/>
      </w:pPr>
      <w:hyperlink r:id="rId14" w:history="1">
        <w:r w:rsidR="007C2C86" w:rsidRPr="00031BC5">
          <w:rPr>
            <w:rStyle w:val="a8"/>
          </w:rPr>
          <w:t>http://ukrbooks.com.ua/</w:t>
        </w:r>
      </w:hyperlink>
    </w:p>
    <w:p w14:paraId="71104E55" w14:textId="77777777" w:rsidR="007C2C86" w:rsidRPr="00031BC5" w:rsidRDefault="00E16C5C" w:rsidP="007C2C86">
      <w:pPr>
        <w:numPr>
          <w:ilvl w:val="0"/>
          <w:numId w:val="32"/>
        </w:numPr>
        <w:jc w:val="both"/>
      </w:pPr>
      <w:hyperlink r:id="rId15" w:history="1">
        <w:r w:rsidR="007C2C86" w:rsidRPr="00031BC5">
          <w:rPr>
            <w:rStyle w:val="a8"/>
          </w:rPr>
          <w:t>ftp://lib.sumdu.edu.ua/ebooks/Knigi_CYL/Dilovodstvo_Skibickaya.pdf</w:t>
        </w:r>
      </w:hyperlink>
    </w:p>
    <w:p w14:paraId="199A1794" w14:textId="77777777" w:rsidR="007C2C86" w:rsidRPr="00031BC5" w:rsidRDefault="007C2C86" w:rsidP="007C2C86">
      <w:pPr>
        <w:numPr>
          <w:ilvl w:val="0"/>
          <w:numId w:val="32"/>
        </w:numPr>
        <w:jc w:val="both"/>
      </w:pPr>
      <w:r w:rsidRPr="00031BC5">
        <w:t>http://mgu.com.ua/docs/KKPrava/organ_roboti/dilovodstvo.pdf</w:t>
      </w:r>
    </w:p>
    <w:p w14:paraId="4787569E" w14:textId="77777777" w:rsidR="007C2C86" w:rsidRPr="00A26C56" w:rsidRDefault="007C2C86" w:rsidP="007C2C86">
      <w:pPr>
        <w:pStyle w:val="ab"/>
        <w:numPr>
          <w:ilvl w:val="0"/>
          <w:numId w:val="32"/>
        </w:numPr>
        <w:shd w:val="clear" w:color="auto" w:fill="FFFFFF" w:themeFill="background1"/>
        <w:spacing w:before="0" w:beforeAutospacing="0" w:after="0" w:afterAutospacing="0"/>
        <w:rPr>
          <w:lang w:val="uk-UA"/>
        </w:rPr>
      </w:pPr>
      <w:r w:rsidRPr="00A26C56">
        <w:rPr>
          <w:lang w:val="uk-UA"/>
        </w:rPr>
        <w:t>22</w:t>
      </w:r>
      <w:r w:rsidRPr="00A26C56">
        <w:t xml:space="preserve">. </w:t>
      </w:r>
      <w:hyperlink r:id="rId16" w:tgtFrame="_blank" w:history="1">
        <w:r w:rsidRPr="00A26C56">
          <w:rPr>
            <w:rStyle w:val="a8"/>
            <w:color w:val="auto"/>
          </w:rPr>
          <w:t>http://www.tourism.gov.ua/</w:t>
        </w:r>
      </w:hyperlink>
      <w:r w:rsidRPr="00A26C56">
        <w:rPr>
          <w:rStyle w:val="apple-converted-space"/>
        </w:rPr>
        <w:t> </w:t>
      </w:r>
      <w:r w:rsidRPr="00A26C56">
        <w:t xml:space="preserve">– Сайт </w:t>
      </w:r>
      <w:proofErr w:type="spellStart"/>
      <w:r w:rsidRPr="00A26C56">
        <w:t>державної</w:t>
      </w:r>
      <w:proofErr w:type="spellEnd"/>
      <w:r w:rsidRPr="00A26C56">
        <w:t xml:space="preserve"> </w:t>
      </w:r>
      <w:proofErr w:type="spellStart"/>
      <w:r w:rsidRPr="00A26C56">
        <w:t>туристичної</w:t>
      </w:r>
      <w:proofErr w:type="spellEnd"/>
      <w:r w:rsidRPr="00A26C56">
        <w:t xml:space="preserve"> </w:t>
      </w:r>
      <w:proofErr w:type="spellStart"/>
      <w:proofErr w:type="gramStart"/>
      <w:r w:rsidRPr="00A26C56">
        <w:t>адм</w:t>
      </w:r>
      <w:proofErr w:type="gramEnd"/>
      <w:r w:rsidRPr="00A26C56">
        <w:t>іністрації</w:t>
      </w:r>
      <w:proofErr w:type="spellEnd"/>
      <w:r w:rsidRPr="00A26C56">
        <w:t>.</w:t>
      </w:r>
    </w:p>
    <w:p w14:paraId="2E12BAAD" w14:textId="77777777" w:rsidR="007C2C86" w:rsidRPr="00A26C56" w:rsidRDefault="007C2C86" w:rsidP="007C2C86">
      <w:pPr>
        <w:pStyle w:val="ab"/>
        <w:numPr>
          <w:ilvl w:val="0"/>
          <w:numId w:val="32"/>
        </w:numPr>
        <w:shd w:val="clear" w:color="auto" w:fill="FFFFFF" w:themeFill="background1"/>
        <w:spacing w:before="0" w:beforeAutospacing="0" w:after="0" w:afterAutospacing="0"/>
        <w:rPr>
          <w:lang w:val="uk-UA"/>
        </w:rPr>
      </w:pPr>
      <w:r w:rsidRPr="00A26C56">
        <w:rPr>
          <w:lang w:val="uk-UA"/>
        </w:rPr>
        <w:t>23</w:t>
      </w:r>
      <w:r w:rsidRPr="00A26C56">
        <w:t xml:space="preserve">. </w:t>
      </w:r>
      <w:hyperlink r:id="rId17" w:tgtFrame="_blank" w:history="1">
        <w:r w:rsidRPr="00A26C56">
          <w:rPr>
            <w:rStyle w:val="a8"/>
            <w:color w:val="auto"/>
          </w:rPr>
          <w:t>http://www2.unwto.org/</w:t>
        </w:r>
      </w:hyperlink>
      <w:r w:rsidRPr="00A26C56">
        <w:rPr>
          <w:rStyle w:val="apple-converted-space"/>
        </w:rPr>
        <w:t> </w:t>
      </w:r>
      <w:r w:rsidRPr="00A26C56">
        <w:t xml:space="preserve">– Сайт з </w:t>
      </w:r>
      <w:proofErr w:type="spellStart"/>
      <w:r w:rsidRPr="00A26C56">
        <w:t>інформацією</w:t>
      </w:r>
      <w:proofErr w:type="spellEnd"/>
      <w:r w:rsidRPr="00A26C56">
        <w:t xml:space="preserve"> про </w:t>
      </w:r>
      <w:proofErr w:type="spellStart"/>
      <w:r w:rsidRPr="00A26C56">
        <w:t>розвиток</w:t>
      </w:r>
      <w:proofErr w:type="spellEnd"/>
      <w:r w:rsidRPr="00A26C56">
        <w:t xml:space="preserve"> </w:t>
      </w:r>
      <w:proofErr w:type="spellStart"/>
      <w:proofErr w:type="gramStart"/>
      <w:r w:rsidRPr="00A26C56">
        <w:t>св</w:t>
      </w:r>
      <w:proofErr w:type="gramEnd"/>
      <w:r w:rsidRPr="00A26C56">
        <w:t>ітового</w:t>
      </w:r>
      <w:proofErr w:type="spellEnd"/>
      <w:r w:rsidRPr="00A26C56">
        <w:t xml:space="preserve"> туризму.</w:t>
      </w:r>
    </w:p>
    <w:p w14:paraId="1F903912" w14:textId="77777777" w:rsidR="007C2C86" w:rsidRPr="001B00C3" w:rsidRDefault="007C2C86" w:rsidP="007C2C86">
      <w:pPr>
        <w:pStyle w:val="a4"/>
        <w:numPr>
          <w:ilvl w:val="0"/>
          <w:numId w:val="32"/>
        </w:numPr>
        <w:shd w:val="clear" w:color="auto" w:fill="FFFFFF"/>
        <w:tabs>
          <w:tab w:val="left" w:pos="426"/>
        </w:tabs>
        <w:jc w:val="both"/>
        <w:rPr>
          <w:szCs w:val="24"/>
        </w:rPr>
      </w:pPr>
      <w:r w:rsidRPr="001B00C3">
        <w:rPr>
          <w:szCs w:val="24"/>
        </w:rPr>
        <w:t xml:space="preserve">30. Система дистанційного навчання СНУ ім. В. Даля – </w:t>
      </w:r>
      <w:hyperlink r:id="rId18" w:history="1">
        <w:r w:rsidRPr="001B00C3">
          <w:rPr>
            <w:szCs w:val="24"/>
          </w:rPr>
          <w:t>http://moodle.snu.edu.ua/</w:t>
        </w:r>
      </w:hyperlink>
      <w:r w:rsidRPr="001B00C3">
        <w:rPr>
          <w:szCs w:val="24"/>
        </w:rPr>
        <w:t xml:space="preserve"> </w:t>
      </w:r>
    </w:p>
    <w:p w14:paraId="7AEA202E" w14:textId="77777777" w:rsidR="007C2C86" w:rsidRPr="001B00C3" w:rsidRDefault="007C2C86" w:rsidP="007C2C86">
      <w:pPr>
        <w:pStyle w:val="a4"/>
        <w:numPr>
          <w:ilvl w:val="0"/>
          <w:numId w:val="32"/>
        </w:numPr>
        <w:shd w:val="clear" w:color="auto" w:fill="FFFFFF"/>
        <w:tabs>
          <w:tab w:val="left" w:pos="426"/>
        </w:tabs>
        <w:jc w:val="both"/>
        <w:rPr>
          <w:szCs w:val="24"/>
        </w:rPr>
      </w:pPr>
      <w:r w:rsidRPr="001B00C3">
        <w:rPr>
          <w:szCs w:val="24"/>
        </w:rPr>
        <w:t xml:space="preserve">31. Сайт №2 системи дистанційного навчання СНУ ім. В. Даля – </w:t>
      </w:r>
      <w:hyperlink r:id="rId19" w:history="1">
        <w:r w:rsidRPr="001B00C3">
          <w:rPr>
            <w:szCs w:val="24"/>
          </w:rPr>
          <w:t>http://moodlesti.snu.edu.ua/</w:t>
        </w:r>
      </w:hyperlink>
    </w:p>
    <w:p w14:paraId="74B2AB83" w14:textId="09A1C09D" w:rsidR="00ED7BA0" w:rsidRPr="00A604E4" w:rsidRDefault="00ED7BA0" w:rsidP="00A604E4">
      <w:pPr>
        <w:spacing w:line="228" w:lineRule="auto"/>
        <w:ind w:left="284"/>
        <w:jc w:val="both"/>
        <w:rPr>
          <w:szCs w:val="24"/>
        </w:rPr>
      </w:pPr>
    </w:p>
    <w:p w14:paraId="1289D2C7" w14:textId="6B3A3ED0" w:rsidR="00ED7BA0" w:rsidRDefault="00ED7BA0" w:rsidP="00ED7BA0">
      <w:pPr>
        <w:spacing w:line="276" w:lineRule="auto"/>
        <w:jc w:val="center"/>
        <w:rPr>
          <w:b/>
          <w:szCs w:val="24"/>
        </w:rPr>
      </w:pPr>
      <w:r w:rsidRPr="00A604E4">
        <w:rPr>
          <w:b/>
          <w:szCs w:val="24"/>
        </w:rPr>
        <w:t>Оцінювання курсу</w:t>
      </w:r>
    </w:p>
    <w:p w14:paraId="4697BC4A" w14:textId="77777777" w:rsidR="00F421FE" w:rsidRPr="00A604E4" w:rsidRDefault="00F421FE" w:rsidP="00ED7BA0">
      <w:pPr>
        <w:spacing w:line="276" w:lineRule="auto"/>
        <w:jc w:val="center"/>
        <w:rPr>
          <w:b/>
          <w:szCs w:val="24"/>
        </w:rPr>
      </w:pPr>
    </w:p>
    <w:p w14:paraId="4C67E340" w14:textId="61B07729" w:rsidR="00ED7BA0" w:rsidRPr="00A604E4" w:rsidRDefault="00ED7BA0" w:rsidP="00A604E4">
      <w:pPr>
        <w:spacing w:line="276" w:lineRule="auto"/>
        <w:jc w:val="center"/>
        <w:rPr>
          <w:szCs w:val="24"/>
        </w:rPr>
      </w:pPr>
      <w:r w:rsidRPr="00A604E4">
        <w:rPr>
          <w:szCs w:val="24"/>
        </w:rPr>
        <w:t>За повністю виконані завдання студент може отримати визначену кількість балів: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4"/>
        <w:gridCol w:w="1638"/>
        <w:gridCol w:w="1643"/>
      </w:tblGrid>
      <w:tr w:rsidR="002C34B6" w:rsidRPr="00A604E4" w14:paraId="4366A72B" w14:textId="77777777" w:rsidTr="00A604E4">
        <w:trPr>
          <w:trHeight w:val="280"/>
          <w:jc w:val="center"/>
        </w:trPr>
        <w:tc>
          <w:tcPr>
            <w:tcW w:w="7013" w:type="dxa"/>
            <w:vMerge w:val="restart"/>
            <w:shd w:val="clear" w:color="auto" w:fill="auto"/>
          </w:tcPr>
          <w:p w14:paraId="4885E89D" w14:textId="77777777" w:rsidR="002C34B6" w:rsidRPr="00A604E4" w:rsidRDefault="002C34B6" w:rsidP="002409B3">
            <w:pPr>
              <w:spacing w:line="216" w:lineRule="auto"/>
              <w:jc w:val="center"/>
              <w:rPr>
                <w:szCs w:val="24"/>
              </w:rPr>
            </w:pPr>
            <w:r w:rsidRPr="00A604E4">
              <w:rPr>
                <w:szCs w:val="24"/>
              </w:rPr>
              <w:t>Інструменти і завдання</w:t>
            </w:r>
          </w:p>
        </w:tc>
        <w:tc>
          <w:tcPr>
            <w:tcW w:w="3415" w:type="dxa"/>
            <w:gridSpan w:val="2"/>
            <w:shd w:val="clear" w:color="auto" w:fill="auto"/>
          </w:tcPr>
          <w:p w14:paraId="5439AB1F" w14:textId="5AD8D193" w:rsidR="002C34B6" w:rsidRPr="00A604E4" w:rsidRDefault="002C34B6" w:rsidP="002409B3">
            <w:pPr>
              <w:spacing w:line="216" w:lineRule="auto"/>
              <w:jc w:val="center"/>
              <w:rPr>
                <w:szCs w:val="24"/>
              </w:rPr>
            </w:pPr>
            <w:r w:rsidRPr="00A604E4">
              <w:rPr>
                <w:szCs w:val="24"/>
              </w:rPr>
              <w:t>Кількість балів</w:t>
            </w:r>
          </w:p>
        </w:tc>
      </w:tr>
      <w:tr w:rsidR="002C34B6" w:rsidRPr="00A604E4" w14:paraId="12A327DC" w14:textId="77777777" w:rsidTr="00A604E4">
        <w:trPr>
          <w:trHeight w:val="318"/>
          <w:jc w:val="center"/>
        </w:trPr>
        <w:tc>
          <w:tcPr>
            <w:tcW w:w="7013" w:type="dxa"/>
            <w:vMerge/>
            <w:shd w:val="clear" w:color="auto" w:fill="auto"/>
          </w:tcPr>
          <w:p w14:paraId="4CD498E1" w14:textId="77777777" w:rsidR="002C34B6" w:rsidRPr="00A604E4" w:rsidRDefault="002C34B6" w:rsidP="002409B3">
            <w:pPr>
              <w:spacing w:line="216" w:lineRule="auto"/>
              <w:jc w:val="center"/>
              <w:rPr>
                <w:szCs w:val="24"/>
              </w:rPr>
            </w:pPr>
          </w:p>
        </w:tc>
        <w:tc>
          <w:tcPr>
            <w:tcW w:w="1707" w:type="dxa"/>
            <w:shd w:val="clear" w:color="auto" w:fill="auto"/>
          </w:tcPr>
          <w:p w14:paraId="442C8E9C" w14:textId="5254F3F1" w:rsidR="002C34B6" w:rsidRPr="00A604E4" w:rsidRDefault="002C34B6" w:rsidP="00A604E4">
            <w:pPr>
              <w:spacing w:line="216" w:lineRule="auto"/>
              <w:jc w:val="center"/>
              <w:rPr>
                <w:szCs w:val="24"/>
              </w:rPr>
            </w:pPr>
            <w:r w:rsidRPr="00A604E4">
              <w:rPr>
                <w:szCs w:val="24"/>
              </w:rPr>
              <w:t>Денна форма</w:t>
            </w:r>
          </w:p>
        </w:tc>
        <w:tc>
          <w:tcPr>
            <w:tcW w:w="1708" w:type="dxa"/>
            <w:shd w:val="clear" w:color="auto" w:fill="auto"/>
          </w:tcPr>
          <w:p w14:paraId="12F9C264" w14:textId="201F5745" w:rsidR="002C34B6" w:rsidRPr="00A604E4" w:rsidRDefault="002C34B6" w:rsidP="00A604E4">
            <w:pPr>
              <w:spacing w:line="216" w:lineRule="auto"/>
              <w:jc w:val="center"/>
              <w:rPr>
                <w:szCs w:val="24"/>
              </w:rPr>
            </w:pPr>
            <w:r w:rsidRPr="00A604E4">
              <w:rPr>
                <w:szCs w:val="24"/>
              </w:rPr>
              <w:t>Заочна форма</w:t>
            </w:r>
          </w:p>
        </w:tc>
      </w:tr>
      <w:tr w:rsidR="00F34871" w:rsidRPr="00A604E4" w14:paraId="69328AA4" w14:textId="77777777" w:rsidTr="00A604E4">
        <w:trPr>
          <w:trHeight w:val="279"/>
          <w:jc w:val="center"/>
        </w:trPr>
        <w:tc>
          <w:tcPr>
            <w:tcW w:w="7013" w:type="dxa"/>
            <w:shd w:val="clear" w:color="auto" w:fill="auto"/>
          </w:tcPr>
          <w:p w14:paraId="5427ED78" w14:textId="786D2336" w:rsidR="00F34871" w:rsidRPr="00A604E4" w:rsidRDefault="002C34B6" w:rsidP="002409B3">
            <w:pPr>
              <w:spacing w:line="216" w:lineRule="auto"/>
              <w:rPr>
                <w:szCs w:val="24"/>
              </w:rPr>
            </w:pPr>
            <w:r w:rsidRPr="00A604E4">
              <w:rPr>
                <w:szCs w:val="24"/>
              </w:rPr>
              <w:t>Присутність на заняттях та з</w:t>
            </w:r>
            <w:r w:rsidR="00F34871" w:rsidRPr="00A604E4">
              <w:rPr>
                <w:szCs w:val="24"/>
              </w:rPr>
              <w:t xml:space="preserve">асвоєння лекційного матеріалу за темами </w:t>
            </w:r>
          </w:p>
        </w:tc>
        <w:tc>
          <w:tcPr>
            <w:tcW w:w="1707" w:type="dxa"/>
            <w:shd w:val="clear" w:color="auto" w:fill="auto"/>
          </w:tcPr>
          <w:p w14:paraId="3A9091B4" w14:textId="757987A0" w:rsidR="00F34871" w:rsidRPr="00A604E4" w:rsidRDefault="00A604E4" w:rsidP="002409B3">
            <w:pPr>
              <w:spacing w:line="216" w:lineRule="auto"/>
              <w:jc w:val="center"/>
              <w:rPr>
                <w:szCs w:val="24"/>
              </w:rPr>
            </w:pPr>
            <w:r>
              <w:rPr>
                <w:szCs w:val="24"/>
              </w:rPr>
              <w:t>6</w:t>
            </w:r>
            <w:r w:rsidR="002C34B6" w:rsidRPr="00A604E4">
              <w:rPr>
                <w:szCs w:val="24"/>
              </w:rPr>
              <w:t>0</w:t>
            </w:r>
          </w:p>
        </w:tc>
        <w:tc>
          <w:tcPr>
            <w:tcW w:w="1708" w:type="dxa"/>
            <w:shd w:val="clear" w:color="auto" w:fill="auto"/>
          </w:tcPr>
          <w:p w14:paraId="1ACDEE10" w14:textId="48FA52B4" w:rsidR="00F34871" w:rsidRPr="00A604E4" w:rsidRDefault="00A604E4" w:rsidP="002409B3">
            <w:pPr>
              <w:spacing w:line="216" w:lineRule="auto"/>
              <w:jc w:val="center"/>
              <w:rPr>
                <w:szCs w:val="24"/>
              </w:rPr>
            </w:pPr>
            <w:r>
              <w:rPr>
                <w:szCs w:val="24"/>
              </w:rPr>
              <w:t>20</w:t>
            </w:r>
          </w:p>
        </w:tc>
      </w:tr>
      <w:tr w:rsidR="00F34871" w:rsidRPr="00A604E4" w14:paraId="299E6B7A" w14:textId="77777777" w:rsidTr="00A604E4">
        <w:trPr>
          <w:trHeight w:val="280"/>
          <w:jc w:val="center"/>
        </w:trPr>
        <w:tc>
          <w:tcPr>
            <w:tcW w:w="7013" w:type="dxa"/>
            <w:shd w:val="clear" w:color="auto" w:fill="auto"/>
          </w:tcPr>
          <w:p w14:paraId="52FDA392" w14:textId="7A3DFF61" w:rsidR="00F34871" w:rsidRPr="00A604E4" w:rsidRDefault="002C34B6" w:rsidP="002409B3">
            <w:pPr>
              <w:spacing w:line="216" w:lineRule="auto"/>
              <w:rPr>
                <w:szCs w:val="24"/>
              </w:rPr>
            </w:pPr>
            <w:r w:rsidRPr="00A604E4">
              <w:rPr>
                <w:szCs w:val="24"/>
                <w:lang w:eastAsia="ar-SA"/>
              </w:rPr>
              <w:t>Присутність на заняттях (у період настановної сесії) та своєчасне виконання самостійних практичних завдань у межах тем</w:t>
            </w:r>
          </w:p>
        </w:tc>
        <w:tc>
          <w:tcPr>
            <w:tcW w:w="1707" w:type="dxa"/>
            <w:shd w:val="clear" w:color="auto" w:fill="auto"/>
          </w:tcPr>
          <w:p w14:paraId="5E5A1ED9" w14:textId="1BB5E098" w:rsidR="00F34871" w:rsidRPr="00A604E4" w:rsidRDefault="002C34B6" w:rsidP="002409B3">
            <w:pPr>
              <w:spacing w:line="216" w:lineRule="auto"/>
              <w:jc w:val="center"/>
              <w:rPr>
                <w:szCs w:val="24"/>
              </w:rPr>
            </w:pPr>
            <w:r w:rsidRPr="00A604E4">
              <w:rPr>
                <w:szCs w:val="24"/>
              </w:rPr>
              <w:t>-</w:t>
            </w:r>
          </w:p>
        </w:tc>
        <w:tc>
          <w:tcPr>
            <w:tcW w:w="1708" w:type="dxa"/>
            <w:shd w:val="clear" w:color="auto" w:fill="auto"/>
          </w:tcPr>
          <w:p w14:paraId="67790AC1" w14:textId="2DA2B333" w:rsidR="00F34871" w:rsidRPr="00A604E4" w:rsidRDefault="00A604E4" w:rsidP="002409B3">
            <w:pPr>
              <w:spacing w:line="216" w:lineRule="auto"/>
              <w:jc w:val="center"/>
              <w:rPr>
                <w:szCs w:val="24"/>
              </w:rPr>
            </w:pPr>
            <w:r>
              <w:rPr>
                <w:szCs w:val="24"/>
              </w:rPr>
              <w:t>3</w:t>
            </w:r>
            <w:r w:rsidR="002C34B6" w:rsidRPr="00A604E4">
              <w:rPr>
                <w:szCs w:val="24"/>
              </w:rPr>
              <w:t>0</w:t>
            </w:r>
          </w:p>
        </w:tc>
      </w:tr>
      <w:tr w:rsidR="00F34871" w:rsidRPr="00A604E4" w14:paraId="209A9CE6" w14:textId="77777777" w:rsidTr="00A604E4">
        <w:trPr>
          <w:trHeight w:val="280"/>
          <w:jc w:val="center"/>
        </w:trPr>
        <w:tc>
          <w:tcPr>
            <w:tcW w:w="7013" w:type="dxa"/>
            <w:shd w:val="clear" w:color="auto" w:fill="auto"/>
          </w:tcPr>
          <w:p w14:paraId="3D8DE73C" w14:textId="7E5899C0" w:rsidR="00F34871" w:rsidRPr="00A604E4" w:rsidRDefault="00F34871" w:rsidP="002409B3">
            <w:pPr>
              <w:spacing w:line="216" w:lineRule="auto"/>
              <w:rPr>
                <w:szCs w:val="24"/>
              </w:rPr>
            </w:pPr>
            <w:r w:rsidRPr="00A604E4">
              <w:rPr>
                <w:szCs w:val="24"/>
              </w:rPr>
              <w:t>Індивідуальн</w:t>
            </w:r>
            <w:r w:rsidR="002C34B6" w:rsidRPr="00A604E4">
              <w:rPr>
                <w:szCs w:val="24"/>
              </w:rPr>
              <w:t xml:space="preserve">а робота </w:t>
            </w:r>
          </w:p>
        </w:tc>
        <w:tc>
          <w:tcPr>
            <w:tcW w:w="1707" w:type="dxa"/>
            <w:shd w:val="clear" w:color="auto" w:fill="auto"/>
          </w:tcPr>
          <w:p w14:paraId="6009F60A" w14:textId="2359B117" w:rsidR="00F34871" w:rsidRPr="00A604E4" w:rsidRDefault="00A604E4" w:rsidP="002409B3">
            <w:pPr>
              <w:spacing w:line="216" w:lineRule="auto"/>
              <w:jc w:val="center"/>
              <w:rPr>
                <w:szCs w:val="24"/>
              </w:rPr>
            </w:pPr>
            <w:r>
              <w:rPr>
                <w:szCs w:val="24"/>
              </w:rPr>
              <w:t>20</w:t>
            </w:r>
          </w:p>
        </w:tc>
        <w:tc>
          <w:tcPr>
            <w:tcW w:w="1708" w:type="dxa"/>
            <w:shd w:val="clear" w:color="auto" w:fill="auto"/>
          </w:tcPr>
          <w:p w14:paraId="07ECC051" w14:textId="7094980E" w:rsidR="00F34871" w:rsidRPr="00A604E4" w:rsidRDefault="002C34B6" w:rsidP="002409B3">
            <w:pPr>
              <w:spacing w:line="216" w:lineRule="auto"/>
              <w:jc w:val="center"/>
              <w:rPr>
                <w:szCs w:val="24"/>
              </w:rPr>
            </w:pPr>
            <w:r w:rsidRPr="00A604E4">
              <w:rPr>
                <w:szCs w:val="24"/>
              </w:rPr>
              <w:t>30</w:t>
            </w:r>
          </w:p>
        </w:tc>
      </w:tr>
      <w:tr w:rsidR="00F34871" w:rsidRPr="00A604E4" w14:paraId="7B54B654" w14:textId="77777777" w:rsidTr="00A604E4">
        <w:trPr>
          <w:trHeight w:val="280"/>
          <w:jc w:val="center"/>
        </w:trPr>
        <w:tc>
          <w:tcPr>
            <w:tcW w:w="7013" w:type="dxa"/>
            <w:shd w:val="clear" w:color="auto" w:fill="auto"/>
          </w:tcPr>
          <w:p w14:paraId="6681E33E" w14:textId="2C343C52" w:rsidR="00F34871" w:rsidRPr="00A604E4" w:rsidRDefault="00EE3C78" w:rsidP="002409B3">
            <w:pPr>
              <w:spacing w:line="216" w:lineRule="auto"/>
              <w:jc w:val="both"/>
              <w:rPr>
                <w:szCs w:val="24"/>
              </w:rPr>
            </w:pPr>
            <w:r>
              <w:rPr>
                <w:szCs w:val="24"/>
              </w:rPr>
              <w:t>Іспит</w:t>
            </w:r>
          </w:p>
        </w:tc>
        <w:tc>
          <w:tcPr>
            <w:tcW w:w="1707" w:type="dxa"/>
            <w:shd w:val="clear" w:color="auto" w:fill="auto"/>
          </w:tcPr>
          <w:p w14:paraId="482D7DC9" w14:textId="630AA8B7" w:rsidR="00F34871" w:rsidRPr="00A604E4" w:rsidRDefault="00A604E4" w:rsidP="002409B3">
            <w:pPr>
              <w:spacing w:line="216" w:lineRule="auto"/>
              <w:jc w:val="center"/>
              <w:rPr>
                <w:szCs w:val="24"/>
              </w:rPr>
            </w:pPr>
            <w:r>
              <w:rPr>
                <w:szCs w:val="24"/>
              </w:rPr>
              <w:t>2</w:t>
            </w:r>
            <w:r w:rsidR="002C34B6" w:rsidRPr="00A604E4">
              <w:rPr>
                <w:szCs w:val="24"/>
              </w:rPr>
              <w:t>0</w:t>
            </w:r>
          </w:p>
        </w:tc>
        <w:tc>
          <w:tcPr>
            <w:tcW w:w="1708" w:type="dxa"/>
            <w:shd w:val="clear" w:color="auto" w:fill="auto"/>
          </w:tcPr>
          <w:p w14:paraId="1FF7AA80" w14:textId="23DBF95E" w:rsidR="00F34871" w:rsidRPr="00A604E4" w:rsidRDefault="00A604E4" w:rsidP="002409B3">
            <w:pPr>
              <w:spacing w:line="216" w:lineRule="auto"/>
              <w:jc w:val="center"/>
              <w:rPr>
                <w:szCs w:val="24"/>
              </w:rPr>
            </w:pPr>
            <w:r>
              <w:rPr>
                <w:szCs w:val="24"/>
              </w:rPr>
              <w:t>2</w:t>
            </w:r>
            <w:r w:rsidR="002C34B6" w:rsidRPr="00A604E4">
              <w:rPr>
                <w:szCs w:val="24"/>
              </w:rPr>
              <w:t>0</w:t>
            </w:r>
          </w:p>
        </w:tc>
      </w:tr>
      <w:tr w:rsidR="00F34871" w:rsidRPr="00A604E4" w14:paraId="6609611B" w14:textId="77777777" w:rsidTr="00A604E4">
        <w:trPr>
          <w:trHeight w:val="280"/>
          <w:jc w:val="center"/>
        </w:trPr>
        <w:tc>
          <w:tcPr>
            <w:tcW w:w="7013" w:type="dxa"/>
            <w:shd w:val="clear" w:color="auto" w:fill="auto"/>
          </w:tcPr>
          <w:p w14:paraId="7BE3BFCE" w14:textId="77777777" w:rsidR="00F34871" w:rsidRPr="00A604E4" w:rsidRDefault="00F34871" w:rsidP="002409B3">
            <w:pPr>
              <w:spacing w:line="216" w:lineRule="auto"/>
              <w:jc w:val="center"/>
              <w:rPr>
                <w:b/>
                <w:szCs w:val="24"/>
              </w:rPr>
            </w:pPr>
            <w:r w:rsidRPr="00A604E4">
              <w:rPr>
                <w:b/>
                <w:szCs w:val="24"/>
              </w:rPr>
              <w:t>Разом</w:t>
            </w:r>
          </w:p>
        </w:tc>
        <w:tc>
          <w:tcPr>
            <w:tcW w:w="1707" w:type="dxa"/>
            <w:shd w:val="clear" w:color="auto" w:fill="auto"/>
          </w:tcPr>
          <w:p w14:paraId="16D80BD6" w14:textId="44BCD7F6" w:rsidR="00F34871" w:rsidRPr="00A604E4" w:rsidRDefault="002C34B6" w:rsidP="002409B3">
            <w:pPr>
              <w:spacing w:line="216" w:lineRule="auto"/>
              <w:jc w:val="center"/>
              <w:rPr>
                <w:b/>
                <w:szCs w:val="24"/>
              </w:rPr>
            </w:pPr>
            <w:r w:rsidRPr="00A604E4">
              <w:rPr>
                <w:b/>
                <w:szCs w:val="24"/>
              </w:rPr>
              <w:t>100</w:t>
            </w:r>
          </w:p>
        </w:tc>
        <w:tc>
          <w:tcPr>
            <w:tcW w:w="1708" w:type="dxa"/>
            <w:shd w:val="clear" w:color="auto" w:fill="auto"/>
          </w:tcPr>
          <w:p w14:paraId="6B423573" w14:textId="562136BD" w:rsidR="00F34871" w:rsidRPr="00A604E4" w:rsidRDefault="002C34B6" w:rsidP="002409B3">
            <w:pPr>
              <w:spacing w:line="216" w:lineRule="auto"/>
              <w:jc w:val="center"/>
              <w:rPr>
                <w:b/>
                <w:szCs w:val="24"/>
              </w:rPr>
            </w:pPr>
            <w:r w:rsidRPr="00A604E4">
              <w:rPr>
                <w:b/>
                <w:szCs w:val="24"/>
              </w:rPr>
              <w:t>100</w:t>
            </w:r>
          </w:p>
        </w:tc>
      </w:tr>
    </w:tbl>
    <w:p w14:paraId="1A4BB624" w14:textId="77777777" w:rsidR="002409B3" w:rsidRDefault="002409B3" w:rsidP="00ED7BA0">
      <w:pPr>
        <w:spacing w:line="276" w:lineRule="auto"/>
        <w:jc w:val="center"/>
        <w:rPr>
          <w:b/>
          <w:szCs w:val="24"/>
        </w:rPr>
      </w:pPr>
    </w:p>
    <w:p w14:paraId="5C82FD7E" w14:textId="49E2BBCE" w:rsidR="00ED7BA0" w:rsidRDefault="00ED7BA0" w:rsidP="00ED7BA0">
      <w:pPr>
        <w:spacing w:line="276" w:lineRule="auto"/>
        <w:jc w:val="center"/>
        <w:rPr>
          <w:b/>
          <w:szCs w:val="24"/>
        </w:rPr>
      </w:pPr>
      <w:r w:rsidRPr="00A604E4">
        <w:rPr>
          <w:b/>
          <w:szCs w:val="24"/>
        </w:rPr>
        <w:t>Шкала оцінювання студентів</w:t>
      </w:r>
    </w:p>
    <w:p w14:paraId="2CC41D65" w14:textId="77777777" w:rsidR="00F421FE" w:rsidRDefault="00F421FE" w:rsidP="00ED7BA0">
      <w:pPr>
        <w:spacing w:line="276" w:lineRule="auto"/>
        <w:jc w:val="center"/>
        <w:rPr>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102"/>
        <w:gridCol w:w="3583"/>
        <w:gridCol w:w="2860"/>
      </w:tblGrid>
      <w:tr w:rsidR="00ED7BA0" w:rsidRPr="00A604E4" w14:paraId="38F23635" w14:textId="77777777" w:rsidTr="00A604E4">
        <w:trPr>
          <w:trHeight w:val="449"/>
          <w:jc w:val="center"/>
        </w:trPr>
        <w:tc>
          <w:tcPr>
            <w:tcW w:w="1172" w:type="pct"/>
            <w:vMerge w:val="restart"/>
            <w:vAlign w:val="center"/>
          </w:tcPr>
          <w:p w14:paraId="2843A2F7" w14:textId="77777777" w:rsidR="00ED7BA0" w:rsidRPr="00A604E4" w:rsidRDefault="00ED7BA0" w:rsidP="002409B3">
            <w:pPr>
              <w:spacing w:line="216" w:lineRule="auto"/>
              <w:jc w:val="center"/>
              <w:rPr>
                <w:szCs w:val="24"/>
              </w:rPr>
            </w:pPr>
            <w:bookmarkStart w:id="2" w:name="_17dp8vu"/>
            <w:bookmarkEnd w:id="2"/>
            <w:r w:rsidRPr="00A604E4">
              <w:rPr>
                <w:szCs w:val="24"/>
              </w:rPr>
              <w:t>Сума балів за всі види навчальної діяльності</w:t>
            </w:r>
          </w:p>
        </w:tc>
        <w:tc>
          <w:tcPr>
            <w:tcW w:w="559" w:type="pct"/>
            <w:vMerge w:val="restart"/>
            <w:vAlign w:val="center"/>
          </w:tcPr>
          <w:p w14:paraId="45CFAF8D" w14:textId="77777777" w:rsidR="00ED7BA0" w:rsidRPr="00A604E4" w:rsidRDefault="00ED7BA0" w:rsidP="002409B3">
            <w:pPr>
              <w:spacing w:line="216" w:lineRule="auto"/>
              <w:jc w:val="center"/>
              <w:rPr>
                <w:szCs w:val="24"/>
              </w:rPr>
            </w:pPr>
            <w:r w:rsidRPr="00A604E4">
              <w:rPr>
                <w:szCs w:val="24"/>
              </w:rPr>
              <w:t>Оцінка</w:t>
            </w:r>
            <w:r w:rsidRPr="00A604E4">
              <w:rPr>
                <w:b/>
                <w:szCs w:val="24"/>
              </w:rPr>
              <w:t xml:space="preserve"> </w:t>
            </w:r>
            <w:r w:rsidRPr="00A604E4">
              <w:rPr>
                <w:szCs w:val="24"/>
              </w:rPr>
              <w:t>ECTS</w:t>
            </w:r>
          </w:p>
        </w:tc>
        <w:tc>
          <w:tcPr>
            <w:tcW w:w="3269" w:type="pct"/>
            <w:gridSpan w:val="2"/>
            <w:vAlign w:val="center"/>
          </w:tcPr>
          <w:p w14:paraId="4B8E9B8C" w14:textId="77777777" w:rsidR="00ED7BA0" w:rsidRPr="00A604E4" w:rsidRDefault="00ED7BA0" w:rsidP="002409B3">
            <w:pPr>
              <w:spacing w:line="216" w:lineRule="auto"/>
              <w:jc w:val="center"/>
              <w:rPr>
                <w:szCs w:val="24"/>
              </w:rPr>
            </w:pPr>
            <w:r w:rsidRPr="00A604E4">
              <w:rPr>
                <w:szCs w:val="24"/>
              </w:rPr>
              <w:t>Оцінка за національною шкалою</w:t>
            </w:r>
          </w:p>
        </w:tc>
      </w:tr>
      <w:tr w:rsidR="00ED7BA0" w:rsidRPr="00A604E4" w14:paraId="7913039B" w14:textId="77777777" w:rsidTr="00A604E4">
        <w:trPr>
          <w:trHeight w:val="449"/>
          <w:jc w:val="center"/>
        </w:trPr>
        <w:tc>
          <w:tcPr>
            <w:tcW w:w="1172" w:type="pct"/>
            <w:vMerge/>
            <w:vAlign w:val="center"/>
          </w:tcPr>
          <w:p w14:paraId="3F165BC2" w14:textId="77777777" w:rsidR="00ED7BA0" w:rsidRPr="00A604E4" w:rsidRDefault="00ED7BA0" w:rsidP="002409B3">
            <w:pPr>
              <w:spacing w:line="216" w:lineRule="auto"/>
              <w:jc w:val="center"/>
              <w:rPr>
                <w:szCs w:val="24"/>
              </w:rPr>
            </w:pPr>
          </w:p>
        </w:tc>
        <w:tc>
          <w:tcPr>
            <w:tcW w:w="559" w:type="pct"/>
            <w:vMerge/>
            <w:vAlign w:val="center"/>
          </w:tcPr>
          <w:p w14:paraId="57CAE669" w14:textId="77777777" w:rsidR="00ED7BA0" w:rsidRPr="00A604E4" w:rsidRDefault="00ED7BA0" w:rsidP="002409B3">
            <w:pPr>
              <w:spacing w:line="216" w:lineRule="auto"/>
              <w:jc w:val="center"/>
              <w:rPr>
                <w:szCs w:val="24"/>
              </w:rPr>
            </w:pPr>
          </w:p>
        </w:tc>
        <w:tc>
          <w:tcPr>
            <w:tcW w:w="1818" w:type="pct"/>
            <w:vAlign w:val="center"/>
          </w:tcPr>
          <w:p w14:paraId="1DF6282F" w14:textId="77777777" w:rsidR="00ED7BA0" w:rsidRPr="00A604E4" w:rsidRDefault="00ED7BA0" w:rsidP="002409B3">
            <w:pPr>
              <w:spacing w:line="216" w:lineRule="auto"/>
              <w:jc w:val="center"/>
              <w:rPr>
                <w:szCs w:val="24"/>
              </w:rPr>
            </w:pPr>
            <w:r w:rsidRPr="00A604E4">
              <w:rPr>
                <w:szCs w:val="24"/>
              </w:rPr>
              <w:t>для екзамену, курсового проекту (роботи), практики</w:t>
            </w:r>
          </w:p>
        </w:tc>
        <w:tc>
          <w:tcPr>
            <w:tcW w:w="1451" w:type="pct"/>
            <w:shd w:val="clear" w:color="auto" w:fill="auto"/>
            <w:vAlign w:val="center"/>
          </w:tcPr>
          <w:p w14:paraId="077044FB" w14:textId="77777777" w:rsidR="00ED7BA0" w:rsidRPr="00A604E4" w:rsidRDefault="00ED7BA0" w:rsidP="002409B3">
            <w:pPr>
              <w:spacing w:line="216" w:lineRule="auto"/>
              <w:jc w:val="center"/>
              <w:rPr>
                <w:szCs w:val="24"/>
              </w:rPr>
            </w:pPr>
            <w:r w:rsidRPr="00A604E4">
              <w:rPr>
                <w:szCs w:val="24"/>
              </w:rPr>
              <w:t>для заліку</w:t>
            </w:r>
          </w:p>
        </w:tc>
      </w:tr>
      <w:tr w:rsidR="00ED7BA0" w:rsidRPr="00A604E4" w14:paraId="71944158" w14:textId="77777777" w:rsidTr="00A604E4">
        <w:trPr>
          <w:trHeight w:val="271"/>
          <w:jc w:val="center"/>
        </w:trPr>
        <w:tc>
          <w:tcPr>
            <w:tcW w:w="1172" w:type="pct"/>
            <w:vAlign w:val="center"/>
          </w:tcPr>
          <w:p w14:paraId="697E5AE0" w14:textId="77777777" w:rsidR="00ED7BA0" w:rsidRPr="00A604E4" w:rsidRDefault="00ED7BA0" w:rsidP="002409B3">
            <w:pPr>
              <w:spacing w:line="216" w:lineRule="auto"/>
              <w:jc w:val="center"/>
              <w:rPr>
                <w:b/>
                <w:szCs w:val="24"/>
              </w:rPr>
            </w:pPr>
            <w:r w:rsidRPr="00A604E4">
              <w:rPr>
                <w:szCs w:val="24"/>
              </w:rPr>
              <w:t>90 – 100</w:t>
            </w:r>
          </w:p>
        </w:tc>
        <w:tc>
          <w:tcPr>
            <w:tcW w:w="559" w:type="pct"/>
            <w:vAlign w:val="center"/>
          </w:tcPr>
          <w:p w14:paraId="2F713019" w14:textId="77777777" w:rsidR="00ED7BA0" w:rsidRPr="00A604E4" w:rsidRDefault="00ED7BA0" w:rsidP="002409B3">
            <w:pPr>
              <w:spacing w:line="216" w:lineRule="auto"/>
              <w:jc w:val="center"/>
              <w:rPr>
                <w:szCs w:val="24"/>
              </w:rPr>
            </w:pPr>
            <w:r w:rsidRPr="00A604E4">
              <w:rPr>
                <w:szCs w:val="24"/>
              </w:rPr>
              <w:t>А</w:t>
            </w:r>
          </w:p>
        </w:tc>
        <w:tc>
          <w:tcPr>
            <w:tcW w:w="1818" w:type="pct"/>
            <w:vAlign w:val="center"/>
          </w:tcPr>
          <w:p w14:paraId="244EF810" w14:textId="77777777" w:rsidR="00ED7BA0" w:rsidRPr="00A604E4" w:rsidRDefault="00ED7BA0" w:rsidP="002409B3">
            <w:pPr>
              <w:spacing w:line="216" w:lineRule="auto"/>
              <w:jc w:val="center"/>
              <w:rPr>
                <w:szCs w:val="24"/>
              </w:rPr>
            </w:pPr>
            <w:r w:rsidRPr="00A604E4">
              <w:rPr>
                <w:szCs w:val="24"/>
              </w:rPr>
              <w:t>відмінно</w:t>
            </w:r>
          </w:p>
        </w:tc>
        <w:tc>
          <w:tcPr>
            <w:tcW w:w="1451" w:type="pct"/>
            <w:vMerge w:val="restart"/>
            <w:vAlign w:val="center"/>
          </w:tcPr>
          <w:p w14:paraId="048F5482" w14:textId="77777777" w:rsidR="00ED7BA0" w:rsidRPr="00A604E4" w:rsidRDefault="00ED7BA0" w:rsidP="002409B3">
            <w:pPr>
              <w:spacing w:line="216" w:lineRule="auto"/>
              <w:jc w:val="center"/>
              <w:rPr>
                <w:szCs w:val="24"/>
              </w:rPr>
            </w:pPr>
          </w:p>
          <w:p w14:paraId="09A9B8C6" w14:textId="77777777" w:rsidR="00ED7BA0" w:rsidRPr="00A604E4" w:rsidRDefault="00ED7BA0" w:rsidP="002409B3">
            <w:pPr>
              <w:spacing w:line="216" w:lineRule="auto"/>
              <w:jc w:val="center"/>
              <w:rPr>
                <w:szCs w:val="24"/>
              </w:rPr>
            </w:pPr>
          </w:p>
          <w:p w14:paraId="4F224A96" w14:textId="77777777" w:rsidR="00ED7BA0" w:rsidRPr="00A604E4" w:rsidRDefault="00ED7BA0" w:rsidP="002409B3">
            <w:pPr>
              <w:spacing w:line="216" w:lineRule="auto"/>
              <w:jc w:val="center"/>
              <w:rPr>
                <w:szCs w:val="24"/>
              </w:rPr>
            </w:pPr>
            <w:r w:rsidRPr="00A604E4">
              <w:rPr>
                <w:szCs w:val="24"/>
              </w:rPr>
              <w:t>зараховано</w:t>
            </w:r>
          </w:p>
        </w:tc>
      </w:tr>
      <w:tr w:rsidR="00ED7BA0" w:rsidRPr="00A604E4" w14:paraId="74436925" w14:textId="77777777" w:rsidTr="00A604E4">
        <w:trPr>
          <w:trHeight w:val="193"/>
          <w:jc w:val="center"/>
        </w:trPr>
        <w:tc>
          <w:tcPr>
            <w:tcW w:w="1172" w:type="pct"/>
            <w:vAlign w:val="center"/>
          </w:tcPr>
          <w:p w14:paraId="5F9BB98A" w14:textId="77777777" w:rsidR="00ED7BA0" w:rsidRPr="00A604E4" w:rsidRDefault="00ED7BA0" w:rsidP="002409B3">
            <w:pPr>
              <w:spacing w:line="216" w:lineRule="auto"/>
              <w:jc w:val="center"/>
              <w:rPr>
                <w:szCs w:val="24"/>
              </w:rPr>
            </w:pPr>
            <w:r w:rsidRPr="00A604E4">
              <w:rPr>
                <w:szCs w:val="24"/>
              </w:rPr>
              <w:t>82-89</w:t>
            </w:r>
          </w:p>
        </w:tc>
        <w:tc>
          <w:tcPr>
            <w:tcW w:w="559" w:type="pct"/>
            <w:vAlign w:val="center"/>
          </w:tcPr>
          <w:p w14:paraId="7429C49D" w14:textId="77777777" w:rsidR="00ED7BA0" w:rsidRPr="00A604E4" w:rsidRDefault="00ED7BA0" w:rsidP="002409B3">
            <w:pPr>
              <w:spacing w:line="216" w:lineRule="auto"/>
              <w:jc w:val="center"/>
              <w:rPr>
                <w:szCs w:val="24"/>
              </w:rPr>
            </w:pPr>
            <w:r w:rsidRPr="00A604E4">
              <w:rPr>
                <w:szCs w:val="24"/>
              </w:rPr>
              <w:t>В</w:t>
            </w:r>
          </w:p>
        </w:tc>
        <w:tc>
          <w:tcPr>
            <w:tcW w:w="1818" w:type="pct"/>
            <w:vMerge w:val="restart"/>
            <w:vAlign w:val="center"/>
          </w:tcPr>
          <w:p w14:paraId="0168A0F1" w14:textId="77777777" w:rsidR="00ED7BA0" w:rsidRPr="00A604E4" w:rsidRDefault="00ED7BA0" w:rsidP="002409B3">
            <w:pPr>
              <w:spacing w:line="216" w:lineRule="auto"/>
              <w:jc w:val="center"/>
              <w:rPr>
                <w:szCs w:val="24"/>
              </w:rPr>
            </w:pPr>
            <w:r w:rsidRPr="00A604E4">
              <w:rPr>
                <w:szCs w:val="24"/>
              </w:rPr>
              <w:t>добре</w:t>
            </w:r>
          </w:p>
        </w:tc>
        <w:tc>
          <w:tcPr>
            <w:tcW w:w="1451" w:type="pct"/>
            <w:vMerge/>
            <w:vAlign w:val="center"/>
          </w:tcPr>
          <w:p w14:paraId="25F2F23A" w14:textId="77777777" w:rsidR="00ED7BA0" w:rsidRPr="00A604E4" w:rsidRDefault="00ED7BA0" w:rsidP="002409B3">
            <w:pPr>
              <w:spacing w:line="216" w:lineRule="auto"/>
              <w:jc w:val="center"/>
              <w:rPr>
                <w:szCs w:val="24"/>
              </w:rPr>
            </w:pPr>
          </w:p>
        </w:tc>
      </w:tr>
      <w:tr w:rsidR="00ED7BA0" w:rsidRPr="00A604E4" w14:paraId="00B4DFDA" w14:textId="77777777" w:rsidTr="00A604E4">
        <w:trPr>
          <w:trHeight w:val="271"/>
          <w:jc w:val="center"/>
        </w:trPr>
        <w:tc>
          <w:tcPr>
            <w:tcW w:w="1172" w:type="pct"/>
            <w:vAlign w:val="center"/>
          </w:tcPr>
          <w:p w14:paraId="5925A01F" w14:textId="77777777" w:rsidR="00ED7BA0" w:rsidRPr="00A604E4" w:rsidRDefault="00ED7BA0" w:rsidP="002409B3">
            <w:pPr>
              <w:spacing w:line="216" w:lineRule="auto"/>
              <w:jc w:val="center"/>
              <w:rPr>
                <w:szCs w:val="24"/>
              </w:rPr>
            </w:pPr>
            <w:r w:rsidRPr="00A604E4">
              <w:rPr>
                <w:szCs w:val="24"/>
              </w:rPr>
              <w:t>74-81</w:t>
            </w:r>
          </w:p>
        </w:tc>
        <w:tc>
          <w:tcPr>
            <w:tcW w:w="559" w:type="pct"/>
            <w:vAlign w:val="center"/>
          </w:tcPr>
          <w:p w14:paraId="137CA83F" w14:textId="77777777" w:rsidR="00ED7BA0" w:rsidRPr="00A604E4" w:rsidRDefault="00ED7BA0" w:rsidP="002409B3">
            <w:pPr>
              <w:spacing w:line="216" w:lineRule="auto"/>
              <w:jc w:val="center"/>
              <w:rPr>
                <w:szCs w:val="24"/>
              </w:rPr>
            </w:pPr>
            <w:r w:rsidRPr="00A604E4">
              <w:rPr>
                <w:szCs w:val="24"/>
              </w:rPr>
              <w:t>С</w:t>
            </w:r>
          </w:p>
        </w:tc>
        <w:tc>
          <w:tcPr>
            <w:tcW w:w="1818" w:type="pct"/>
            <w:vMerge/>
            <w:vAlign w:val="center"/>
          </w:tcPr>
          <w:p w14:paraId="304F2A57" w14:textId="77777777" w:rsidR="00ED7BA0" w:rsidRPr="00A604E4" w:rsidRDefault="00ED7BA0" w:rsidP="002409B3">
            <w:pPr>
              <w:spacing w:line="216" w:lineRule="auto"/>
              <w:jc w:val="center"/>
              <w:rPr>
                <w:szCs w:val="24"/>
              </w:rPr>
            </w:pPr>
          </w:p>
        </w:tc>
        <w:tc>
          <w:tcPr>
            <w:tcW w:w="1451" w:type="pct"/>
            <w:vMerge/>
            <w:vAlign w:val="center"/>
          </w:tcPr>
          <w:p w14:paraId="681820F2" w14:textId="77777777" w:rsidR="00ED7BA0" w:rsidRPr="00A604E4" w:rsidRDefault="00ED7BA0" w:rsidP="002409B3">
            <w:pPr>
              <w:spacing w:line="216" w:lineRule="auto"/>
              <w:jc w:val="center"/>
              <w:rPr>
                <w:szCs w:val="24"/>
              </w:rPr>
            </w:pPr>
          </w:p>
        </w:tc>
      </w:tr>
      <w:tr w:rsidR="00ED7BA0" w:rsidRPr="00A604E4" w14:paraId="500D9062" w14:textId="77777777" w:rsidTr="00A604E4">
        <w:trPr>
          <w:trHeight w:val="271"/>
          <w:jc w:val="center"/>
        </w:trPr>
        <w:tc>
          <w:tcPr>
            <w:tcW w:w="1172" w:type="pct"/>
            <w:vAlign w:val="center"/>
          </w:tcPr>
          <w:p w14:paraId="35FC4BF1" w14:textId="77777777" w:rsidR="00ED7BA0" w:rsidRPr="00A604E4" w:rsidRDefault="00ED7BA0" w:rsidP="002409B3">
            <w:pPr>
              <w:spacing w:line="216" w:lineRule="auto"/>
              <w:jc w:val="center"/>
              <w:rPr>
                <w:szCs w:val="24"/>
              </w:rPr>
            </w:pPr>
            <w:r w:rsidRPr="00A604E4">
              <w:rPr>
                <w:szCs w:val="24"/>
              </w:rPr>
              <w:lastRenderedPageBreak/>
              <w:t>64-73</w:t>
            </w:r>
          </w:p>
        </w:tc>
        <w:tc>
          <w:tcPr>
            <w:tcW w:w="559" w:type="pct"/>
            <w:vAlign w:val="center"/>
          </w:tcPr>
          <w:p w14:paraId="2AFA3AAA" w14:textId="77777777" w:rsidR="00ED7BA0" w:rsidRPr="00A604E4" w:rsidRDefault="00ED7BA0" w:rsidP="002409B3">
            <w:pPr>
              <w:spacing w:line="216" w:lineRule="auto"/>
              <w:jc w:val="center"/>
              <w:rPr>
                <w:szCs w:val="24"/>
              </w:rPr>
            </w:pPr>
            <w:r w:rsidRPr="00A604E4">
              <w:rPr>
                <w:szCs w:val="24"/>
              </w:rPr>
              <w:t>D</w:t>
            </w:r>
          </w:p>
        </w:tc>
        <w:tc>
          <w:tcPr>
            <w:tcW w:w="1818" w:type="pct"/>
            <w:vMerge w:val="restart"/>
            <w:vAlign w:val="center"/>
          </w:tcPr>
          <w:p w14:paraId="5CA95017" w14:textId="77777777" w:rsidR="00ED7BA0" w:rsidRPr="00A604E4" w:rsidRDefault="00ED7BA0" w:rsidP="002409B3">
            <w:pPr>
              <w:spacing w:line="216" w:lineRule="auto"/>
              <w:jc w:val="center"/>
              <w:rPr>
                <w:szCs w:val="24"/>
              </w:rPr>
            </w:pPr>
            <w:r w:rsidRPr="00A604E4">
              <w:rPr>
                <w:szCs w:val="24"/>
              </w:rPr>
              <w:t>задовільно</w:t>
            </w:r>
          </w:p>
        </w:tc>
        <w:tc>
          <w:tcPr>
            <w:tcW w:w="1451" w:type="pct"/>
            <w:vMerge/>
            <w:vAlign w:val="center"/>
          </w:tcPr>
          <w:p w14:paraId="6672755E" w14:textId="77777777" w:rsidR="00ED7BA0" w:rsidRPr="00A604E4" w:rsidRDefault="00ED7BA0" w:rsidP="002409B3">
            <w:pPr>
              <w:spacing w:line="216" w:lineRule="auto"/>
              <w:jc w:val="center"/>
              <w:rPr>
                <w:szCs w:val="24"/>
              </w:rPr>
            </w:pPr>
          </w:p>
        </w:tc>
      </w:tr>
      <w:tr w:rsidR="00ED7BA0" w:rsidRPr="00A604E4" w14:paraId="611CDD06" w14:textId="77777777" w:rsidTr="00A604E4">
        <w:trPr>
          <w:trHeight w:val="271"/>
          <w:jc w:val="center"/>
        </w:trPr>
        <w:tc>
          <w:tcPr>
            <w:tcW w:w="1172" w:type="pct"/>
            <w:vAlign w:val="center"/>
          </w:tcPr>
          <w:p w14:paraId="3368D565" w14:textId="77777777" w:rsidR="00ED7BA0" w:rsidRPr="00A604E4" w:rsidRDefault="00ED7BA0" w:rsidP="002409B3">
            <w:pPr>
              <w:spacing w:line="216" w:lineRule="auto"/>
              <w:jc w:val="center"/>
              <w:rPr>
                <w:szCs w:val="24"/>
              </w:rPr>
            </w:pPr>
            <w:r w:rsidRPr="00A604E4">
              <w:rPr>
                <w:szCs w:val="24"/>
              </w:rPr>
              <w:t>60-63</w:t>
            </w:r>
          </w:p>
        </w:tc>
        <w:tc>
          <w:tcPr>
            <w:tcW w:w="559" w:type="pct"/>
            <w:vAlign w:val="center"/>
          </w:tcPr>
          <w:p w14:paraId="57CF5CB5" w14:textId="77777777" w:rsidR="00ED7BA0" w:rsidRPr="00A604E4" w:rsidRDefault="00ED7BA0" w:rsidP="002409B3">
            <w:pPr>
              <w:spacing w:line="216" w:lineRule="auto"/>
              <w:jc w:val="center"/>
              <w:rPr>
                <w:szCs w:val="24"/>
              </w:rPr>
            </w:pPr>
            <w:r w:rsidRPr="00A604E4">
              <w:rPr>
                <w:szCs w:val="24"/>
              </w:rPr>
              <w:t>Е</w:t>
            </w:r>
          </w:p>
        </w:tc>
        <w:tc>
          <w:tcPr>
            <w:tcW w:w="1818" w:type="pct"/>
            <w:vMerge/>
            <w:vAlign w:val="center"/>
          </w:tcPr>
          <w:p w14:paraId="49245D80" w14:textId="77777777" w:rsidR="00ED7BA0" w:rsidRPr="00A604E4" w:rsidRDefault="00ED7BA0" w:rsidP="002409B3">
            <w:pPr>
              <w:spacing w:line="216" w:lineRule="auto"/>
              <w:jc w:val="center"/>
              <w:rPr>
                <w:szCs w:val="24"/>
              </w:rPr>
            </w:pPr>
          </w:p>
        </w:tc>
        <w:tc>
          <w:tcPr>
            <w:tcW w:w="1451" w:type="pct"/>
            <w:vMerge/>
            <w:vAlign w:val="center"/>
          </w:tcPr>
          <w:p w14:paraId="1323D7DC" w14:textId="77777777" w:rsidR="00ED7BA0" w:rsidRPr="00A604E4" w:rsidRDefault="00ED7BA0" w:rsidP="002409B3">
            <w:pPr>
              <w:spacing w:line="216" w:lineRule="auto"/>
              <w:jc w:val="center"/>
              <w:rPr>
                <w:szCs w:val="24"/>
              </w:rPr>
            </w:pPr>
          </w:p>
        </w:tc>
      </w:tr>
      <w:tr w:rsidR="00ED7BA0" w:rsidRPr="00A604E4" w14:paraId="0EAF36ED" w14:textId="77777777" w:rsidTr="00A604E4">
        <w:trPr>
          <w:trHeight w:val="827"/>
          <w:jc w:val="center"/>
        </w:trPr>
        <w:tc>
          <w:tcPr>
            <w:tcW w:w="1172" w:type="pct"/>
            <w:vAlign w:val="center"/>
          </w:tcPr>
          <w:p w14:paraId="2B5821AC" w14:textId="77777777" w:rsidR="00ED7BA0" w:rsidRPr="00A604E4" w:rsidRDefault="00ED7BA0" w:rsidP="002409B3">
            <w:pPr>
              <w:spacing w:line="216" w:lineRule="auto"/>
              <w:jc w:val="center"/>
              <w:rPr>
                <w:szCs w:val="24"/>
              </w:rPr>
            </w:pPr>
            <w:r w:rsidRPr="00A604E4">
              <w:rPr>
                <w:szCs w:val="24"/>
              </w:rPr>
              <w:t>35-59</w:t>
            </w:r>
          </w:p>
        </w:tc>
        <w:tc>
          <w:tcPr>
            <w:tcW w:w="559" w:type="pct"/>
            <w:vAlign w:val="center"/>
          </w:tcPr>
          <w:p w14:paraId="6F108BF0" w14:textId="77777777" w:rsidR="00ED7BA0" w:rsidRPr="00A604E4" w:rsidRDefault="00ED7BA0" w:rsidP="002409B3">
            <w:pPr>
              <w:spacing w:line="216" w:lineRule="auto"/>
              <w:jc w:val="center"/>
              <w:rPr>
                <w:szCs w:val="24"/>
              </w:rPr>
            </w:pPr>
            <w:r w:rsidRPr="00A604E4">
              <w:rPr>
                <w:szCs w:val="24"/>
              </w:rPr>
              <w:t>FX</w:t>
            </w:r>
          </w:p>
        </w:tc>
        <w:tc>
          <w:tcPr>
            <w:tcW w:w="1818" w:type="pct"/>
            <w:vAlign w:val="center"/>
          </w:tcPr>
          <w:p w14:paraId="68D568D3" w14:textId="77777777" w:rsidR="00ED7BA0" w:rsidRPr="00A604E4" w:rsidRDefault="00ED7BA0" w:rsidP="002409B3">
            <w:pPr>
              <w:spacing w:line="216" w:lineRule="auto"/>
              <w:jc w:val="center"/>
              <w:rPr>
                <w:szCs w:val="24"/>
              </w:rPr>
            </w:pPr>
            <w:r w:rsidRPr="00A604E4">
              <w:rPr>
                <w:szCs w:val="24"/>
              </w:rPr>
              <w:t>незадовільно з можливістю повторного складання</w:t>
            </w:r>
          </w:p>
        </w:tc>
        <w:tc>
          <w:tcPr>
            <w:tcW w:w="1451" w:type="pct"/>
            <w:vAlign w:val="center"/>
          </w:tcPr>
          <w:p w14:paraId="5E23638E" w14:textId="77777777" w:rsidR="00ED7BA0" w:rsidRPr="00A604E4" w:rsidRDefault="00ED7BA0" w:rsidP="002409B3">
            <w:pPr>
              <w:spacing w:line="216" w:lineRule="auto"/>
              <w:jc w:val="center"/>
              <w:rPr>
                <w:szCs w:val="24"/>
              </w:rPr>
            </w:pPr>
            <w:r w:rsidRPr="00A604E4">
              <w:rPr>
                <w:szCs w:val="24"/>
              </w:rPr>
              <w:t>не зараховано з можливістю повторного складання</w:t>
            </w:r>
          </w:p>
        </w:tc>
      </w:tr>
      <w:tr w:rsidR="00ED7BA0" w:rsidRPr="00A604E4" w14:paraId="6D0FFCD5" w14:textId="77777777" w:rsidTr="00A604E4">
        <w:trPr>
          <w:trHeight w:val="706"/>
          <w:jc w:val="center"/>
        </w:trPr>
        <w:tc>
          <w:tcPr>
            <w:tcW w:w="1172" w:type="pct"/>
            <w:vAlign w:val="center"/>
          </w:tcPr>
          <w:p w14:paraId="72DACAA2" w14:textId="77777777" w:rsidR="00ED7BA0" w:rsidRPr="00A604E4" w:rsidRDefault="00ED7BA0" w:rsidP="002409B3">
            <w:pPr>
              <w:spacing w:line="216" w:lineRule="auto"/>
              <w:jc w:val="center"/>
              <w:rPr>
                <w:szCs w:val="24"/>
              </w:rPr>
            </w:pPr>
            <w:r w:rsidRPr="00A604E4">
              <w:rPr>
                <w:szCs w:val="24"/>
              </w:rPr>
              <w:t>0-34</w:t>
            </w:r>
          </w:p>
        </w:tc>
        <w:tc>
          <w:tcPr>
            <w:tcW w:w="559" w:type="pct"/>
            <w:vAlign w:val="center"/>
          </w:tcPr>
          <w:p w14:paraId="4E9C8CF5" w14:textId="77777777" w:rsidR="00ED7BA0" w:rsidRPr="00A604E4" w:rsidRDefault="00ED7BA0" w:rsidP="002409B3">
            <w:pPr>
              <w:spacing w:line="216" w:lineRule="auto"/>
              <w:jc w:val="center"/>
              <w:rPr>
                <w:szCs w:val="24"/>
              </w:rPr>
            </w:pPr>
            <w:r w:rsidRPr="00A604E4">
              <w:rPr>
                <w:szCs w:val="24"/>
              </w:rPr>
              <w:t>F</w:t>
            </w:r>
          </w:p>
        </w:tc>
        <w:tc>
          <w:tcPr>
            <w:tcW w:w="1818" w:type="pct"/>
            <w:vAlign w:val="center"/>
          </w:tcPr>
          <w:p w14:paraId="66D86041" w14:textId="77777777" w:rsidR="00ED7BA0" w:rsidRPr="00A604E4" w:rsidRDefault="00ED7BA0" w:rsidP="002409B3">
            <w:pPr>
              <w:spacing w:line="216" w:lineRule="auto"/>
              <w:jc w:val="center"/>
              <w:rPr>
                <w:szCs w:val="24"/>
              </w:rPr>
            </w:pPr>
            <w:r w:rsidRPr="00A604E4">
              <w:rPr>
                <w:szCs w:val="24"/>
              </w:rPr>
              <w:t>незадовільно з обов’язковим повторним вивченням дисципліни</w:t>
            </w:r>
          </w:p>
        </w:tc>
        <w:tc>
          <w:tcPr>
            <w:tcW w:w="1451" w:type="pct"/>
            <w:vAlign w:val="center"/>
          </w:tcPr>
          <w:p w14:paraId="15F181DF" w14:textId="77777777" w:rsidR="00ED7BA0" w:rsidRPr="00A604E4" w:rsidRDefault="00ED7BA0" w:rsidP="002409B3">
            <w:pPr>
              <w:spacing w:line="216" w:lineRule="auto"/>
              <w:jc w:val="center"/>
              <w:rPr>
                <w:szCs w:val="24"/>
              </w:rPr>
            </w:pPr>
            <w:r w:rsidRPr="00A604E4">
              <w:rPr>
                <w:szCs w:val="24"/>
              </w:rPr>
              <w:t>не зараховано з обов’язковим повторним вивченням дисципліни</w:t>
            </w:r>
          </w:p>
        </w:tc>
      </w:tr>
    </w:tbl>
    <w:p w14:paraId="196379C2" w14:textId="77777777" w:rsidR="00ED7BA0" w:rsidRPr="00A604E4" w:rsidRDefault="00ED7BA0" w:rsidP="00ED7BA0">
      <w:pPr>
        <w:spacing w:line="276" w:lineRule="auto"/>
        <w:jc w:val="both"/>
        <w:rPr>
          <w:szCs w:val="24"/>
        </w:rPr>
      </w:pPr>
      <w:r w:rsidRPr="00A604E4">
        <w:rPr>
          <w:szCs w:val="24"/>
        </w:rPr>
        <w:t xml:space="preserve"> </w:t>
      </w:r>
    </w:p>
    <w:p w14:paraId="75FF0F63" w14:textId="77777777" w:rsidR="00ED7BA0" w:rsidRPr="00A604E4" w:rsidRDefault="00ED7BA0" w:rsidP="00ED7BA0">
      <w:pPr>
        <w:jc w:val="both"/>
        <w:rPr>
          <w:sz w:val="22"/>
        </w:rPr>
      </w:pPr>
    </w:p>
    <w:p w14:paraId="46DCC798" w14:textId="2F59270A" w:rsidR="00ED7BA0" w:rsidRDefault="00ED7BA0" w:rsidP="00ED7BA0">
      <w:pPr>
        <w:spacing w:line="276" w:lineRule="auto"/>
        <w:jc w:val="center"/>
        <w:rPr>
          <w:b/>
          <w:szCs w:val="24"/>
        </w:rPr>
      </w:pPr>
      <w:r w:rsidRPr="00A604E4">
        <w:rPr>
          <w:b/>
          <w:szCs w:val="24"/>
        </w:rPr>
        <w:t>Політика курсу</w:t>
      </w:r>
    </w:p>
    <w:p w14:paraId="7AA889B9" w14:textId="77777777" w:rsidR="00F421FE" w:rsidRPr="00A604E4" w:rsidRDefault="00F421FE" w:rsidP="00ED7BA0">
      <w:pPr>
        <w:spacing w:line="276" w:lineRule="auto"/>
        <w:jc w:val="center"/>
        <w:rPr>
          <w:b/>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94"/>
        <w:gridCol w:w="7371"/>
      </w:tblGrid>
      <w:tr w:rsidR="00ED7BA0" w:rsidRPr="00A604E4" w14:paraId="48B471DD" w14:textId="77777777" w:rsidTr="00366242">
        <w:tc>
          <w:tcPr>
            <w:tcW w:w="2694" w:type="dxa"/>
            <w:tcBorders>
              <w:top w:val="nil"/>
              <w:left w:val="nil"/>
              <w:bottom w:val="nil"/>
              <w:right w:val="nil"/>
            </w:tcBorders>
            <w:shd w:val="clear" w:color="auto" w:fill="auto"/>
          </w:tcPr>
          <w:p w14:paraId="1EE1DB0D" w14:textId="77777777" w:rsidR="00ED7BA0" w:rsidRPr="00A604E4" w:rsidRDefault="00ED7BA0" w:rsidP="00091475">
            <w:pPr>
              <w:rPr>
                <w:i/>
                <w:szCs w:val="24"/>
              </w:rPr>
            </w:pPr>
            <w:r w:rsidRPr="00A604E4">
              <w:rPr>
                <w:i/>
                <w:szCs w:val="24"/>
              </w:rPr>
              <w:t>Плагіат та академічна доброчесність:</w:t>
            </w:r>
          </w:p>
        </w:tc>
        <w:tc>
          <w:tcPr>
            <w:tcW w:w="7371" w:type="dxa"/>
            <w:tcBorders>
              <w:top w:val="nil"/>
              <w:left w:val="nil"/>
              <w:bottom w:val="nil"/>
              <w:right w:val="nil"/>
            </w:tcBorders>
            <w:shd w:val="clear" w:color="auto" w:fill="auto"/>
          </w:tcPr>
          <w:p w14:paraId="39E861A1" w14:textId="39287C7E" w:rsidR="00BA129A" w:rsidRPr="00A604E4" w:rsidRDefault="00366242" w:rsidP="00091475">
            <w:pPr>
              <w:jc w:val="both"/>
              <w:rPr>
                <w:szCs w:val="24"/>
              </w:rPr>
            </w:pPr>
            <w:r w:rsidRPr="00A604E4">
              <w:rPr>
                <w:szCs w:val="24"/>
              </w:rPr>
              <w:t>Дотримання а</w:t>
            </w:r>
            <w:r w:rsidR="00C724B0" w:rsidRPr="00A604E4">
              <w:rPr>
                <w:szCs w:val="24"/>
              </w:rPr>
              <w:t>кадемічн</w:t>
            </w:r>
            <w:r w:rsidRPr="00A604E4">
              <w:rPr>
                <w:szCs w:val="24"/>
              </w:rPr>
              <w:t>ої</w:t>
            </w:r>
            <w:r w:rsidR="00C724B0" w:rsidRPr="00A604E4">
              <w:rPr>
                <w:szCs w:val="24"/>
              </w:rPr>
              <w:t xml:space="preserve"> доброчесн</w:t>
            </w:r>
            <w:r w:rsidRPr="00A604E4">
              <w:rPr>
                <w:szCs w:val="24"/>
              </w:rPr>
              <w:t>ості</w:t>
            </w:r>
            <w:r w:rsidR="004F1D1C" w:rsidRPr="00A604E4">
              <w:rPr>
                <w:szCs w:val="24"/>
              </w:rPr>
              <w:t xml:space="preserve"> за</w:t>
            </w:r>
            <w:r w:rsidR="00C724B0" w:rsidRPr="00A604E4">
              <w:rPr>
                <w:szCs w:val="24"/>
              </w:rPr>
              <w:t xml:space="preserve"> курс</w:t>
            </w:r>
            <w:r w:rsidR="004F1D1C" w:rsidRPr="00A604E4">
              <w:rPr>
                <w:szCs w:val="24"/>
              </w:rPr>
              <w:t>ом</w:t>
            </w:r>
            <w:r w:rsidR="00C724B0" w:rsidRPr="00A604E4">
              <w:rPr>
                <w:szCs w:val="24"/>
              </w:rPr>
              <w:t xml:space="preserve"> </w:t>
            </w:r>
            <w:r w:rsidRPr="00A604E4">
              <w:rPr>
                <w:szCs w:val="24"/>
              </w:rPr>
              <w:t>ґрунтується</w:t>
            </w:r>
            <w:r w:rsidR="00C724B0" w:rsidRPr="00A604E4">
              <w:rPr>
                <w:szCs w:val="24"/>
              </w:rPr>
              <w:t xml:space="preserve"> на внутрішньо-університетськ</w:t>
            </w:r>
            <w:r w:rsidRPr="00A604E4">
              <w:rPr>
                <w:szCs w:val="24"/>
              </w:rPr>
              <w:t>ій</w:t>
            </w:r>
            <w:r w:rsidR="00800A44" w:rsidRPr="00A604E4">
              <w:rPr>
                <w:szCs w:val="24"/>
              </w:rPr>
              <w:t xml:space="preserve"> систем</w:t>
            </w:r>
            <w:r w:rsidR="009818C6" w:rsidRPr="00A604E4">
              <w:rPr>
                <w:szCs w:val="24"/>
              </w:rPr>
              <w:t>і</w:t>
            </w:r>
            <w:r w:rsidR="00800A44" w:rsidRPr="00A604E4">
              <w:rPr>
                <w:szCs w:val="24"/>
              </w:rPr>
              <w:t xml:space="preserve"> </w:t>
            </w:r>
            <w:r w:rsidR="00BA129A" w:rsidRPr="00A604E4">
              <w:rPr>
                <w:szCs w:val="24"/>
              </w:rPr>
              <w:t xml:space="preserve">запобігання та </w:t>
            </w:r>
            <w:r w:rsidR="00B37CEF">
              <w:rPr>
                <w:szCs w:val="24"/>
              </w:rPr>
              <w:t>виявлення академічного плагіату</w:t>
            </w:r>
            <w:r w:rsidR="00BA129A" w:rsidRPr="00A604E4">
              <w:rPr>
                <w:szCs w:val="24"/>
              </w:rPr>
              <w:t>.</w:t>
            </w:r>
            <w:r w:rsidR="002F5765" w:rsidRPr="00A604E4">
              <w:rPr>
                <w:szCs w:val="24"/>
              </w:rPr>
              <w:t xml:space="preserve"> </w:t>
            </w:r>
            <w:r w:rsidR="00B37CEF">
              <w:rPr>
                <w:szCs w:val="24"/>
              </w:rPr>
              <w:t xml:space="preserve">До основних вимог за курсом віднесено - </w:t>
            </w:r>
            <w:r w:rsidR="00B37CEF">
              <w:t>посилання на джерела інформації у разі використання ідей, розробок, тверджень, відомостей;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14:paraId="023F127A" w14:textId="46371449" w:rsidR="00ED7BA0" w:rsidRPr="00A604E4" w:rsidRDefault="004A40CA" w:rsidP="00091475">
            <w:pPr>
              <w:jc w:val="both"/>
              <w:rPr>
                <w:szCs w:val="24"/>
              </w:rPr>
            </w:pPr>
            <w:r w:rsidRPr="000A6E97">
              <w:rPr>
                <w:lang w:eastAsia="ar-SA"/>
              </w:rPr>
              <w:t>Перевірка текстів на унікальність здійснюється однаковими для всіх здобувачів засобами:</w:t>
            </w:r>
            <w:r w:rsidR="00B37CEF">
              <w:rPr>
                <w:lang w:eastAsia="ar-SA"/>
              </w:rPr>
              <w:t xml:space="preserve"> </w:t>
            </w:r>
            <w:r w:rsidRPr="000A6E97">
              <w:rPr>
                <w:lang w:eastAsia="ar-SA"/>
              </w:rPr>
              <w:t xml:space="preserve">– за допомогою програмного забезпечення </w:t>
            </w:r>
            <w:proofErr w:type="spellStart"/>
            <w:r w:rsidRPr="000A6E97">
              <w:rPr>
                <w:lang w:eastAsia="ar-SA"/>
              </w:rPr>
              <w:t>Unicheck</w:t>
            </w:r>
            <w:proofErr w:type="spellEnd"/>
            <w:r w:rsidRPr="000A6E97">
              <w:rPr>
                <w:lang w:eastAsia="ar-SA"/>
              </w:rPr>
              <w:t xml:space="preserve"> і засобів системи MOODLE; за Internet-джерелами – за допомогою програми Antiplagiarism.net.</w:t>
            </w:r>
            <w:r w:rsidR="00A44B07" w:rsidRPr="00A604E4">
              <w:rPr>
                <w:szCs w:val="24"/>
              </w:rPr>
              <w:t xml:space="preserve"> </w:t>
            </w:r>
          </w:p>
        </w:tc>
      </w:tr>
      <w:tr w:rsidR="00ED7BA0" w:rsidRPr="00A604E4" w14:paraId="37865AF2" w14:textId="77777777" w:rsidTr="00366242">
        <w:tblPrEx>
          <w:tblCellMar>
            <w:left w:w="108" w:type="dxa"/>
            <w:right w:w="108" w:type="dxa"/>
          </w:tblCellMar>
        </w:tblPrEx>
        <w:tc>
          <w:tcPr>
            <w:tcW w:w="2694" w:type="dxa"/>
            <w:tcBorders>
              <w:top w:val="nil"/>
              <w:left w:val="nil"/>
              <w:bottom w:val="nil"/>
              <w:right w:val="nil"/>
            </w:tcBorders>
            <w:shd w:val="clear" w:color="auto" w:fill="auto"/>
          </w:tcPr>
          <w:p w14:paraId="4D81172F" w14:textId="77777777" w:rsidR="00ED7BA0" w:rsidRPr="00A604E4" w:rsidRDefault="00ED7BA0" w:rsidP="00091475">
            <w:pPr>
              <w:rPr>
                <w:i/>
                <w:szCs w:val="24"/>
              </w:rPr>
            </w:pPr>
            <w:r w:rsidRPr="00A604E4">
              <w:rPr>
                <w:i/>
                <w:szCs w:val="24"/>
              </w:rPr>
              <w:t>Завдання і заняття:</w:t>
            </w:r>
          </w:p>
        </w:tc>
        <w:tc>
          <w:tcPr>
            <w:tcW w:w="7371" w:type="dxa"/>
            <w:tcBorders>
              <w:top w:val="nil"/>
              <w:left w:val="nil"/>
              <w:bottom w:val="nil"/>
              <w:right w:val="nil"/>
            </w:tcBorders>
            <w:shd w:val="clear" w:color="auto" w:fill="auto"/>
          </w:tcPr>
          <w:p w14:paraId="6C634621" w14:textId="64885DB5" w:rsidR="00ED7BA0" w:rsidRPr="00A604E4" w:rsidRDefault="004A40CA" w:rsidP="00091475">
            <w:pPr>
              <w:jc w:val="both"/>
              <w:rPr>
                <w:szCs w:val="24"/>
              </w:rPr>
            </w:pPr>
            <w:r w:rsidRPr="004A40CA">
              <w:rPr>
                <w:szCs w:val="24"/>
              </w:rPr>
              <w:t xml:space="preserve">Очікується, що всі </w:t>
            </w:r>
            <w:r>
              <w:rPr>
                <w:szCs w:val="24"/>
              </w:rPr>
              <w:t>здобувачі вищої освіти</w:t>
            </w:r>
            <w:r w:rsidRPr="004A40CA">
              <w:rPr>
                <w:szCs w:val="24"/>
              </w:rPr>
              <w:t xml:space="preserve"> відвідають усі лекції і практичні заняття курсу. </w:t>
            </w:r>
            <w:r>
              <w:rPr>
                <w:szCs w:val="24"/>
              </w:rPr>
              <w:t>Здобувачі</w:t>
            </w:r>
            <w:r w:rsidRPr="004A40CA">
              <w:rPr>
                <w:szCs w:val="24"/>
              </w:rPr>
              <w:t xml:space="preserve"> мають інформувати викладача про неможливість відвідати заняття. У будь-якому випадку </w:t>
            </w:r>
            <w:r>
              <w:rPr>
                <w:szCs w:val="24"/>
              </w:rPr>
              <w:t>здобувачі</w:t>
            </w:r>
            <w:r w:rsidRPr="004A40CA">
              <w:rPr>
                <w:szCs w:val="24"/>
              </w:rPr>
              <w:t xml:space="preserve"> зобов’язані дотримуватися термінів виконання усіх видів робіт, передбачених курсом.</w:t>
            </w:r>
            <w:r>
              <w:rPr>
                <w:szCs w:val="24"/>
              </w:rPr>
              <w:t xml:space="preserve"> </w:t>
            </w:r>
            <w:r>
              <w:t>Якщо здобувач вищої освіти відсутній з поважної причини, він/вона презентує виконані завдання під час консультації викладача.</w:t>
            </w:r>
            <w:r w:rsidR="007C2583">
              <w:t xml:space="preserve"> Здобувач вищої освіти має право на оскарження результатів оцінювання.</w:t>
            </w:r>
          </w:p>
        </w:tc>
      </w:tr>
      <w:tr w:rsidR="00ED7BA0" w:rsidRPr="00A604E4" w14:paraId="6DC8A590" w14:textId="77777777" w:rsidTr="00366242">
        <w:tblPrEx>
          <w:tblCellMar>
            <w:left w:w="108" w:type="dxa"/>
            <w:right w:w="108" w:type="dxa"/>
          </w:tblCellMar>
        </w:tblPrEx>
        <w:tc>
          <w:tcPr>
            <w:tcW w:w="2694" w:type="dxa"/>
            <w:tcBorders>
              <w:top w:val="nil"/>
              <w:left w:val="nil"/>
              <w:bottom w:val="nil"/>
              <w:right w:val="nil"/>
            </w:tcBorders>
            <w:shd w:val="clear" w:color="auto" w:fill="auto"/>
          </w:tcPr>
          <w:p w14:paraId="385BD29A" w14:textId="77777777" w:rsidR="00ED7BA0" w:rsidRPr="00A604E4" w:rsidRDefault="00ED7BA0" w:rsidP="00516886">
            <w:pPr>
              <w:rPr>
                <w:i/>
                <w:szCs w:val="24"/>
              </w:rPr>
            </w:pPr>
            <w:r w:rsidRPr="00A604E4">
              <w:rPr>
                <w:i/>
                <w:szCs w:val="24"/>
              </w:rPr>
              <w:t>Поведінка в аудиторії:</w:t>
            </w:r>
          </w:p>
        </w:tc>
        <w:tc>
          <w:tcPr>
            <w:tcW w:w="7371" w:type="dxa"/>
            <w:tcBorders>
              <w:top w:val="nil"/>
              <w:left w:val="nil"/>
              <w:bottom w:val="nil"/>
              <w:right w:val="nil"/>
            </w:tcBorders>
            <w:shd w:val="clear" w:color="auto" w:fill="auto"/>
          </w:tcPr>
          <w:p w14:paraId="3272BBAB" w14:textId="6A798195" w:rsidR="004A40CA" w:rsidRDefault="004A40CA" w:rsidP="00814BF8">
            <w:pPr>
              <w:jc w:val="both"/>
              <w:rPr>
                <w:szCs w:val="24"/>
              </w:rPr>
            </w:pPr>
            <w:r>
              <w:t>Курс передбачає індивідуальну та групову роботу. Середовище в аудиторії є дружнім, творчим, відкритим до конструктивної критики.</w:t>
            </w:r>
          </w:p>
          <w:p w14:paraId="0F954D71" w14:textId="055349CD" w:rsidR="00ED7BA0" w:rsidRPr="00A604E4" w:rsidRDefault="008A707D" w:rsidP="00814BF8">
            <w:pPr>
              <w:jc w:val="both"/>
              <w:rPr>
                <w:szCs w:val="24"/>
              </w:rPr>
            </w:pPr>
            <w:r w:rsidRPr="00A604E4">
              <w:rPr>
                <w:szCs w:val="24"/>
              </w:rPr>
              <w:t xml:space="preserve">На аудиторні заняття слухачі мають з’являтися </w:t>
            </w:r>
            <w:r w:rsidR="00ED7BA0" w:rsidRPr="00A604E4">
              <w:rPr>
                <w:szCs w:val="24"/>
              </w:rPr>
              <w:t xml:space="preserve"> вчасно </w:t>
            </w:r>
            <w:r w:rsidRPr="00A604E4">
              <w:rPr>
                <w:szCs w:val="24"/>
              </w:rPr>
              <w:t xml:space="preserve">відповідно до </w:t>
            </w:r>
            <w:r w:rsidR="00ED7BA0" w:rsidRPr="00A604E4">
              <w:rPr>
                <w:szCs w:val="24"/>
              </w:rPr>
              <w:t>діючого розкладу</w:t>
            </w:r>
            <w:r w:rsidRPr="00A604E4">
              <w:rPr>
                <w:szCs w:val="24"/>
              </w:rPr>
              <w:t xml:space="preserve"> занять, яке міститься на сайті університету. Під час занять усі його учасники мають </w:t>
            </w:r>
            <w:r w:rsidR="00ED7BA0" w:rsidRPr="00A604E4">
              <w:rPr>
                <w:szCs w:val="24"/>
              </w:rPr>
              <w:t>дотримуватися</w:t>
            </w:r>
            <w:r w:rsidRPr="00A604E4">
              <w:rPr>
                <w:szCs w:val="24"/>
              </w:rPr>
              <w:t xml:space="preserve"> </w:t>
            </w:r>
            <w:r w:rsidR="00ED7BA0" w:rsidRPr="00A604E4">
              <w:rPr>
                <w:szCs w:val="24"/>
              </w:rPr>
              <w:t>вимог техніки безпеки.</w:t>
            </w:r>
            <w:r w:rsidRPr="00A604E4">
              <w:rPr>
                <w:szCs w:val="24"/>
              </w:rPr>
              <w:t xml:space="preserve"> </w:t>
            </w:r>
          </w:p>
        </w:tc>
      </w:tr>
    </w:tbl>
    <w:p w14:paraId="6FB8D657" w14:textId="500D1F85" w:rsidR="004A1213" w:rsidRDefault="004A1213" w:rsidP="00ED7BA0">
      <w:pPr>
        <w:tabs>
          <w:tab w:val="left" w:pos="284"/>
        </w:tabs>
      </w:pPr>
    </w:p>
    <w:sectPr w:rsidR="004A1213" w:rsidSect="004513D7">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A10"/>
    <w:multiLevelType w:val="hybridMultilevel"/>
    <w:tmpl w:val="07BC10E8"/>
    <w:lvl w:ilvl="0" w:tplc="DF58B598">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00C4AC7"/>
    <w:multiLevelType w:val="hybridMultilevel"/>
    <w:tmpl w:val="A294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A7B59"/>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3">
    <w:nsid w:val="1BCB7CBD"/>
    <w:multiLevelType w:val="hybridMultilevel"/>
    <w:tmpl w:val="681ED666"/>
    <w:lvl w:ilvl="0" w:tplc="E7CE6766">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97508"/>
    <w:multiLevelType w:val="hybridMultilevel"/>
    <w:tmpl w:val="1E749FE6"/>
    <w:lvl w:ilvl="0" w:tplc="040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2677EC3"/>
    <w:multiLevelType w:val="hybridMultilevel"/>
    <w:tmpl w:val="A78E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07CFD"/>
    <w:multiLevelType w:val="hybridMultilevel"/>
    <w:tmpl w:val="9EF2114C"/>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C724BD"/>
    <w:multiLevelType w:val="hybridMultilevel"/>
    <w:tmpl w:val="1C0445E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355069EB"/>
    <w:multiLevelType w:val="hybridMultilevel"/>
    <w:tmpl w:val="60FC2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33171BF"/>
    <w:multiLevelType w:val="hybridMultilevel"/>
    <w:tmpl w:val="7CD0D3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5935B66"/>
    <w:multiLevelType w:val="hybridMultilevel"/>
    <w:tmpl w:val="53B81604"/>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2C5F80"/>
    <w:multiLevelType w:val="hybridMultilevel"/>
    <w:tmpl w:val="017C5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F4065A"/>
    <w:multiLevelType w:val="hybridMultilevel"/>
    <w:tmpl w:val="BB9E1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FF6662"/>
    <w:multiLevelType w:val="hybridMultilevel"/>
    <w:tmpl w:val="9B1AB8B4"/>
    <w:lvl w:ilvl="0" w:tplc="94A05372">
      <w:start w:val="1"/>
      <w:numFmt w:val="decimal"/>
      <w:lvlText w:val="6.%1"/>
      <w:lvlJc w:val="left"/>
      <w:pPr>
        <w:ind w:left="502" w:hanging="360"/>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17">
    <w:nsid w:val="61EE2FDE"/>
    <w:multiLevelType w:val="hybridMultilevel"/>
    <w:tmpl w:val="080C0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1B4191"/>
    <w:multiLevelType w:val="hybridMultilevel"/>
    <w:tmpl w:val="3AD43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351A77"/>
    <w:multiLevelType w:val="hybridMultilevel"/>
    <w:tmpl w:val="164828DA"/>
    <w:lvl w:ilvl="0" w:tplc="4D3A369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E9C23B6"/>
    <w:multiLevelType w:val="hybridMultilevel"/>
    <w:tmpl w:val="6AF2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CC2455"/>
    <w:multiLevelType w:val="hybridMultilevel"/>
    <w:tmpl w:val="085CF180"/>
    <w:lvl w:ilvl="0" w:tplc="8EC8328C">
      <w:start w:val="1"/>
      <w:numFmt w:val="bullet"/>
      <w:lvlText w:val=""/>
      <w:lvlJc w:val="left"/>
      <w:pPr>
        <w:ind w:left="680" w:hanging="360"/>
      </w:pPr>
      <w:rPr>
        <w:rFonts w:ascii="Symbol" w:hAnsi="Symbol"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23">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4EC62AD"/>
    <w:multiLevelType w:val="hybridMultilevel"/>
    <w:tmpl w:val="A8CE799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8A6426"/>
    <w:multiLevelType w:val="multilevel"/>
    <w:tmpl w:val="867A7A10"/>
    <w:lvl w:ilvl="0">
      <w:start w:val="1"/>
      <w:numFmt w:val="decimal"/>
      <w:pStyle w:val="1"/>
      <w:suff w:val="space"/>
      <w:lvlText w:val="%1"/>
      <w:lvlJc w:val="left"/>
      <w:pPr>
        <w:ind w:left="284" w:hanging="284"/>
      </w:pPr>
      <w:rPr>
        <w:rFonts w:ascii="Times New Roman" w:hAnsi="Times New Roman" w:hint="default"/>
        <w:b/>
        <w:i w:val="0"/>
        <w:sz w:val="24"/>
      </w:rPr>
    </w:lvl>
    <w:lvl w:ilvl="1">
      <w:start w:val="1"/>
      <w:numFmt w:val="decimal"/>
      <w:pStyle w:val="2"/>
      <w:lvlText w:val="%1.%2"/>
      <w:lvlJc w:val="left"/>
      <w:pPr>
        <w:tabs>
          <w:tab w:val="num" w:pos="6095"/>
        </w:tabs>
        <w:ind w:left="6095" w:firstLine="709"/>
      </w:pPr>
      <w:rPr>
        <w:rFonts w:ascii="Times New Roman" w:hAnsi="Times New Roman" w:cs="Times New Roman" w:hint="default"/>
        <w:b w:val="0"/>
        <w:bCs/>
        <w:sz w:val="24"/>
        <w:szCs w:val="20"/>
      </w:rPr>
    </w:lvl>
    <w:lvl w:ilvl="2">
      <w:start w:val="1"/>
      <w:numFmt w:val="decimal"/>
      <w:lvlRestart w:val="0"/>
      <w:pStyle w:val="3"/>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6">
    <w:nsid w:val="775D0959"/>
    <w:multiLevelType w:val="hybridMultilevel"/>
    <w:tmpl w:val="B8EE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EE1AD0"/>
    <w:multiLevelType w:val="hybridMultilevel"/>
    <w:tmpl w:val="9CDC4098"/>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9">
    <w:nsid w:val="7A0E2ADD"/>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30">
    <w:nsid w:val="7B13646F"/>
    <w:multiLevelType w:val="hybridMultilevel"/>
    <w:tmpl w:val="6646F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F5038F"/>
    <w:multiLevelType w:val="hybridMultilevel"/>
    <w:tmpl w:val="E0666362"/>
    <w:lvl w:ilvl="0" w:tplc="4D3A36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8"/>
  </w:num>
  <w:num w:numId="2">
    <w:abstractNumId w:val="9"/>
  </w:num>
  <w:num w:numId="3">
    <w:abstractNumId w:val="11"/>
  </w:num>
  <w:num w:numId="4">
    <w:abstractNumId w:val="20"/>
  </w:num>
  <w:num w:numId="5">
    <w:abstractNumId w:val="5"/>
  </w:num>
  <w:num w:numId="6">
    <w:abstractNumId w:val="23"/>
  </w:num>
  <w:num w:numId="7">
    <w:abstractNumId w:val="3"/>
  </w:num>
  <w:num w:numId="8">
    <w:abstractNumId w:val="16"/>
  </w:num>
  <w:num w:numId="9">
    <w:abstractNumId w:val="26"/>
  </w:num>
  <w:num w:numId="10">
    <w:abstractNumId w:val="17"/>
  </w:num>
  <w:num w:numId="11">
    <w:abstractNumId w:val="13"/>
  </w:num>
  <w:num w:numId="12">
    <w:abstractNumId w:val="7"/>
  </w:num>
  <w:num w:numId="13">
    <w:abstractNumId w:val="8"/>
  </w:num>
  <w:num w:numId="14">
    <w:abstractNumId w:val="24"/>
  </w:num>
  <w:num w:numId="15">
    <w:abstractNumId w:val="27"/>
  </w:num>
  <w:num w:numId="16">
    <w:abstractNumId w:val="21"/>
  </w:num>
  <w:num w:numId="17">
    <w:abstractNumId w:val="25"/>
  </w:num>
  <w:num w:numId="18">
    <w:abstractNumId w:val="6"/>
  </w:num>
  <w:num w:numId="19">
    <w:abstractNumId w:val="1"/>
  </w:num>
  <w:num w:numId="20">
    <w:abstractNumId w:val="4"/>
  </w:num>
  <w:num w:numId="21">
    <w:abstractNumId w:val="0"/>
  </w:num>
  <w:num w:numId="22">
    <w:abstractNumId w:val="2"/>
  </w:num>
  <w:num w:numId="23">
    <w:abstractNumId w:val="29"/>
  </w:num>
  <w:num w:numId="24">
    <w:abstractNumId w:val="30"/>
  </w:num>
  <w:num w:numId="25">
    <w:abstractNumId w:val="22"/>
  </w:num>
  <w:num w:numId="26">
    <w:abstractNumId w:val="10"/>
  </w:num>
  <w:num w:numId="27">
    <w:abstractNumId w:val="31"/>
  </w:num>
  <w:num w:numId="28">
    <w:abstractNumId w:val="19"/>
  </w:num>
  <w:num w:numId="29">
    <w:abstractNumId w:val="18"/>
  </w:num>
  <w:num w:numId="30">
    <w:abstractNumId w:val="15"/>
  </w:num>
  <w:num w:numId="31">
    <w:abstractNumId w:val="1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A0"/>
    <w:rsid w:val="00045B20"/>
    <w:rsid w:val="0006699D"/>
    <w:rsid w:val="00071F58"/>
    <w:rsid w:val="00073F25"/>
    <w:rsid w:val="00091475"/>
    <w:rsid w:val="00095D22"/>
    <w:rsid w:val="000D5ABB"/>
    <w:rsid w:val="000F3915"/>
    <w:rsid w:val="000F45EE"/>
    <w:rsid w:val="00112EA7"/>
    <w:rsid w:val="00131FD5"/>
    <w:rsid w:val="00151429"/>
    <w:rsid w:val="00165497"/>
    <w:rsid w:val="00181F53"/>
    <w:rsid w:val="001A2CA2"/>
    <w:rsid w:val="001A60E9"/>
    <w:rsid w:val="001A6B09"/>
    <w:rsid w:val="00221C80"/>
    <w:rsid w:val="00224E22"/>
    <w:rsid w:val="002409B3"/>
    <w:rsid w:val="002437CE"/>
    <w:rsid w:val="002453C6"/>
    <w:rsid w:val="00246E85"/>
    <w:rsid w:val="00251587"/>
    <w:rsid w:val="00267C70"/>
    <w:rsid w:val="0027503E"/>
    <w:rsid w:val="0028627C"/>
    <w:rsid w:val="002B09F0"/>
    <w:rsid w:val="002B68A8"/>
    <w:rsid w:val="002C34B6"/>
    <w:rsid w:val="002D0B32"/>
    <w:rsid w:val="002F390A"/>
    <w:rsid w:val="002F5765"/>
    <w:rsid w:val="0031038B"/>
    <w:rsid w:val="00314F2F"/>
    <w:rsid w:val="003334C7"/>
    <w:rsid w:val="00366055"/>
    <w:rsid w:val="00366242"/>
    <w:rsid w:val="00371F7E"/>
    <w:rsid w:val="003D40A3"/>
    <w:rsid w:val="003D53F0"/>
    <w:rsid w:val="003E1709"/>
    <w:rsid w:val="0041023C"/>
    <w:rsid w:val="0043607F"/>
    <w:rsid w:val="004513D7"/>
    <w:rsid w:val="00460133"/>
    <w:rsid w:val="00497FD8"/>
    <w:rsid w:val="004A1213"/>
    <w:rsid w:val="004A40CA"/>
    <w:rsid w:val="004B477A"/>
    <w:rsid w:val="004E7D7B"/>
    <w:rsid w:val="004F1182"/>
    <w:rsid w:val="004F1D1C"/>
    <w:rsid w:val="004F40C5"/>
    <w:rsid w:val="00512FDC"/>
    <w:rsid w:val="00516886"/>
    <w:rsid w:val="00517868"/>
    <w:rsid w:val="005277ED"/>
    <w:rsid w:val="00530038"/>
    <w:rsid w:val="005659F8"/>
    <w:rsid w:val="0057321D"/>
    <w:rsid w:val="005963A5"/>
    <w:rsid w:val="00596E7D"/>
    <w:rsid w:val="00610BC3"/>
    <w:rsid w:val="006139CC"/>
    <w:rsid w:val="00633661"/>
    <w:rsid w:val="00637082"/>
    <w:rsid w:val="00644D6E"/>
    <w:rsid w:val="0068009C"/>
    <w:rsid w:val="00680FE5"/>
    <w:rsid w:val="006A5829"/>
    <w:rsid w:val="006B72D1"/>
    <w:rsid w:val="006C46CC"/>
    <w:rsid w:val="006F1A3F"/>
    <w:rsid w:val="00705A54"/>
    <w:rsid w:val="007221A5"/>
    <w:rsid w:val="00727660"/>
    <w:rsid w:val="007B1D15"/>
    <w:rsid w:val="007B61E5"/>
    <w:rsid w:val="007C2583"/>
    <w:rsid w:val="007C2C86"/>
    <w:rsid w:val="00800A44"/>
    <w:rsid w:val="00803938"/>
    <w:rsid w:val="00814BF8"/>
    <w:rsid w:val="00834000"/>
    <w:rsid w:val="0084216A"/>
    <w:rsid w:val="00892ECE"/>
    <w:rsid w:val="008A707D"/>
    <w:rsid w:val="008C351C"/>
    <w:rsid w:val="008C7974"/>
    <w:rsid w:val="008F2DDA"/>
    <w:rsid w:val="0090579A"/>
    <w:rsid w:val="00934F52"/>
    <w:rsid w:val="0095128B"/>
    <w:rsid w:val="0095133B"/>
    <w:rsid w:val="009744C5"/>
    <w:rsid w:val="009818C6"/>
    <w:rsid w:val="0098329D"/>
    <w:rsid w:val="00986FD6"/>
    <w:rsid w:val="009A362B"/>
    <w:rsid w:val="009C2540"/>
    <w:rsid w:val="009E1F57"/>
    <w:rsid w:val="00A074FB"/>
    <w:rsid w:val="00A26C56"/>
    <w:rsid w:val="00A44B07"/>
    <w:rsid w:val="00A604E4"/>
    <w:rsid w:val="00A6577E"/>
    <w:rsid w:val="00A7082C"/>
    <w:rsid w:val="00A73971"/>
    <w:rsid w:val="00A75DD4"/>
    <w:rsid w:val="00A91CAC"/>
    <w:rsid w:val="00A95A05"/>
    <w:rsid w:val="00AD774C"/>
    <w:rsid w:val="00AE55D9"/>
    <w:rsid w:val="00AE7F8F"/>
    <w:rsid w:val="00B15528"/>
    <w:rsid w:val="00B21711"/>
    <w:rsid w:val="00B218AE"/>
    <w:rsid w:val="00B37CEF"/>
    <w:rsid w:val="00B40FA9"/>
    <w:rsid w:val="00B77E76"/>
    <w:rsid w:val="00B85773"/>
    <w:rsid w:val="00B94D93"/>
    <w:rsid w:val="00BA129A"/>
    <w:rsid w:val="00BB377D"/>
    <w:rsid w:val="00BC78BD"/>
    <w:rsid w:val="00BD4F10"/>
    <w:rsid w:val="00C377FC"/>
    <w:rsid w:val="00C71468"/>
    <w:rsid w:val="00C724B0"/>
    <w:rsid w:val="00CA1C63"/>
    <w:rsid w:val="00CB33AC"/>
    <w:rsid w:val="00CC1623"/>
    <w:rsid w:val="00D04E66"/>
    <w:rsid w:val="00D20E72"/>
    <w:rsid w:val="00D3144C"/>
    <w:rsid w:val="00D36038"/>
    <w:rsid w:val="00D36C77"/>
    <w:rsid w:val="00D36C8F"/>
    <w:rsid w:val="00D537F4"/>
    <w:rsid w:val="00D641A0"/>
    <w:rsid w:val="00DC120A"/>
    <w:rsid w:val="00DD44B6"/>
    <w:rsid w:val="00DE72EB"/>
    <w:rsid w:val="00E00025"/>
    <w:rsid w:val="00E02F70"/>
    <w:rsid w:val="00E140C8"/>
    <w:rsid w:val="00E15ED6"/>
    <w:rsid w:val="00E16C5C"/>
    <w:rsid w:val="00E73758"/>
    <w:rsid w:val="00E853D0"/>
    <w:rsid w:val="00E876F4"/>
    <w:rsid w:val="00E923CF"/>
    <w:rsid w:val="00E93D40"/>
    <w:rsid w:val="00EA1393"/>
    <w:rsid w:val="00ED1593"/>
    <w:rsid w:val="00ED4BFE"/>
    <w:rsid w:val="00ED7BA0"/>
    <w:rsid w:val="00EE37EC"/>
    <w:rsid w:val="00EE3C78"/>
    <w:rsid w:val="00EF220F"/>
    <w:rsid w:val="00F24D02"/>
    <w:rsid w:val="00F31310"/>
    <w:rsid w:val="00F34871"/>
    <w:rsid w:val="00F421FE"/>
    <w:rsid w:val="00F53CB4"/>
    <w:rsid w:val="00F730CD"/>
    <w:rsid w:val="00FA003E"/>
    <w:rsid w:val="00FB01DC"/>
    <w:rsid w:val="00FC5252"/>
    <w:rsid w:val="00FE7F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A0"/>
    <w:pPr>
      <w:spacing w:after="0" w:line="240" w:lineRule="auto"/>
      <w:ind w:firstLine="0"/>
    </w:pPr>
    <w:rPr>
      <w:rFonts w:ascii="Times New Roman" w:eastAsia="Times New Roman" w:hAnsi="Times New Roman" w:cs="Times New Roman"/>
      <w:sz w:val="24"/>
      <w:szCs w:val="20"/>
    </w:rPr>
  </w:style>
  <w:style w:type="paragraph" w:styleId="1">
    <w:name w:val="heading 1"/>
    <w:basedOn w:val="a"/>
    <w:next w:val="a0"/>
    <w:link w:val="10"/>
    <w:rsid w:val="00644D6E"/>
    <w:pPr>
      <w:keepNext/>
      <w:numPr>
        <w:numId w:val="17"/>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644D6E"/>
    <w:pPr>
      <w:keepNext/>
      <w:keepLines/>
      <w:numPr>
        <w:ilvl w:val="1"/>
        <w:numId w:val="17"/>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644D6E"/>
    <w:pPr>
      <w:numPr>
        <w:ilvl w:val="2"/>
        <w:numId w:val="17"/>
      </w:numPr>
      <w:suppressAutoHyphens/>
      <w:spacing w:before="120"/>
      <w:outlineLvl w:val="2"/>
    </w:pPr>
    <w:rPr>
      <w:szCs w:val="18"/>
      <w:lang w:eastAsia="ar-SA"/>
    </w:rPr>
  </w:style>
  <w:style w:type="paragraph" w:styleId="5">
    <w:name w:val="heading 5"/>
    <w:basedOn w:val="a"/>
    <w:next w:val="a"/>
    <w:link w:val="50"/>
    <w:uiPriority w:val="9"/>
    <w:unhideWhenUsed/>
    <w:qFormat/>
    <w:rsid w:val="00834000"/>
    <w:pPr>
      <w:keepNext/>
      <w:keepLines/>
      <w:spacing w:before="200"/>
      <w:outlineLvl w:val="4"/>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D7BA0"/>
    <w:pPr>
      <w:ind w:left="720"/>
      <w:contextualSpacing/>
    </w:pPr>
  </w:style>
  <w:style w:type="paragraph" w:styleId="a0">
    <w:name w:val="Body Text"/>
    <w:basedOn w:val="a"/>
    <w:link w:val="a5"/>
    <w:rsid w:val="006A5829"/>
    <w:pPr>
      <w:ind w:firstLine="709"/>
      <w:jc w:val="both"/>
    </w:pPr>
  </w:style>
  <w:style w:type="character" w:customStyle="1" w:styleId="a5">
    <w:name w:val="Основной текст Знак"/>
    <w:basedOn w:val="a1"/>
    <w:link w:val="a0"/>
    <w:rsid w:val="006A5829"/>
    <w:rPr>
      <w:rFonts w:ascii="Times New Roman" w:eastAsia="Times New Roman" w:hAnsi="Times New Roman" w:cs="Times New Roman"/>
      <w:sz w:val="24"/>
      <w:szCs w:val="20"/>
    </w:rPr>
  </w:style>
  <w:style w:type="paragraph" w:styleId="a6">
    <w:name w:val="footer"/>
    <w:basedOn w:val="a"/>
    <w:link w:val="a7"/>
    <w:rsid w:val="006139CC"/>
    <w:pPr>
      <w:tabs>
        <w:tab w:val="center" w:pos="4677"/>
        <w:tab w:val="right" w:pos="9355"/>
      </w:tabs>
    </w:pPr>
  </w:style>
  <w:style w:type="character" w:customStyle="1" w:styleId="a7">
    <w:name w:val="Нижний колонтитул Знак"/>
    <w:basedOn w:val="a1"/>
    <w:link w:val="a6"/>
    <w:rsid w:val="006139CC"/>
    <w:rPr>
      <w:rFonts w:ascii="Times New Roman" w:eastAsia="Times New Roman" w:hAnsi="Times New Roman" w:cs="Times New Roman"/>
      <w:sz w:val="24"/>
      <w:szCs w:val="20"/>
    </w:rPr>
  </w:style>
  <w:style w:type="character" w:styleId="a8">
    <w:name w:val="Hyperlink"/>
    <w:rsid w:val="00644D6E"/>
    <w:rPr>
      <w:color w:val="0000FF"/>
      <w:u w:val="single"/>
    </w:rPr>
  </w:style>
  <w:style w:type="character" w:customStyle="1" w:styleId="10">
    <w:name w:val="Заголовок 1 Знак"/>
    <w:basedOn w:val="a1"/>
    <w:link w:val="1"/>
    <w:rsid w:val="00644D6E"/>
    <w:rPr>
      <w:rFonts w:ascii="Times New Roman" w:eastAsia="Times New Roman" w:hAnsi="Times New Roman" w:cs="Times New Roman"/>
      <w:b/>
      <w:caps/>
      <w:sz w:val="24"/>
      <w:szCs w:val="18"/>
      <w:lang w:eastAsia="ar-SA"/>
    </w:rPr>
  </w:style>
  <w:style w:type="character" w:customStyle="1" w:styleId="20">
    <w:name w:val="Заголовок 2 Знак"/>
    <w:basedOn w:val="a1"/>
    <w:link w:val="2"/>
    <w:rsid w:val="00644D6E"/>
    <w:rPr>
      <w:rFonts w:ascii="Times New Roman" w:eastAsia="Times New Roman" w:hAnsi="Times New Roman" w:cs="Times New Roman"/>
      <w:sz w:val="24"/>
      <w:szCs w:val="18"/>
      <w:lang w:eastAsia="ar-SA"/>
    </w:rPr>
  </w:style>
  <w:style w:type="character" w:customStyle="1" w:styleId="30">
    <w:name w:val="Заголовок 3 Знак"/>
    <w:basedOn w:val="a1"/>
    <w:link w:val="3"/>
    <w:rsid w:val="00644D6E"/>
    <w:rPr>
      <w:rFonts w:ascii="Times New Roman" w:eastAsia="Times New Roman" w:hAnsi="Times New Roman" w:cs="Times New Roman"/>
      <w:sz w:val="24"/>
      <w:szCs w:val="18"/>
      <w:lang w:eastAsia="ar-SA"/>
    </w:rPr>
  </w:style>
  <w:style w:type="paragraph" w:customStyle="1" w:styleId="Default">
    <w:name w:val="Default"/>
    <w:rsid w:val="00BA129A"/>
    <w:pPr>
      <w:autoSpaceDE w:val="0"/>
      <w:autoSpaceDN w:val="0"/>
      <w:adjustRightInd w:val="0"/>
      <w:spacing w:after="0" w:line="240" w:lineRule="auto"/>
      <w:ind w:firstLine="0"/>
      <w:jc w:val="both"/>
    </w:pPr>
    <w:rPr>
      <w:rFonts w:ascii="Times New Roman" w:eastAsia="Times New Roman" w:hAnsi="Times New Roman" w:cs="Times New Roman"/>
      <w:color w:val="000000"/>
      <w:sz w:val="24"/>
      <w:szCs w:val="24"/>
      <w:lang w:val="ru-RU" w:eastAsia="ru-RU"/>
    </w:rPr>
  </w:style>
  <w:style w:type="paragraph" w:styleId="a9">
    <w:name w:val="Balloon Text"/>
    <w:basedOn w:val="a"/>
    <w:link w:val="aa"/>
    <w:uiPriority w:val="99"/>
    <w:semiHidden/>
    <w:unhideWhenUsed/>
    <w:rsid w:val="0057321D"/>
    <w:rPr>
      <w:rFonts w:ascii="Tahoma" w:hAnsi="Tahoma" w:cs="Tahoma"/>
      <w:sz w:val="16"/>
      <w:szCs w:val="16"/>
    </w:rPr>
  </w:style>
  <w:style w:type="character" w:customStyle="1" w:styleId="aa">
    <w:name w:val="Текст выноски Знак"/>
    <w:basedOn w:val="a1"/>
    <w:link w:val="a9"/>
    <w:uiPriority w:val="99"/>
    <w:semiHidden/>
    <w:rsid w:val="0057321D"/>
    <w:rPr>
      <w:rFonts w:ascii="Tahoma" w:eastAsia="Times New Roman" w:hAnsi="Tahoma" w:cs="Tahoma"/>
      <w:sz w:val="16"/>
      <w:szCs w:val="16"/>
    </w:rPr>
  </w:style>
  <w:style w:type="character" w:customStyle="1" w:styleId="apple-converted-space">
    <w:name w:val="apple-converted-space"/>
    <w:basedOn w:val="a1"/>
    <w:uiPriority w:val="99"/>
    <w:rsid w:val="001A60E9"/>
  </w:style>
  <w:style w:type="character" w:customStyle="1" w:styleId="spelle">
    <w:name w:val="spelle"/>
    <w:basedOn w:val="a1"/>
    <w:rsid w:val="001A6B09"/>
  </w:style>
  <w:style w:type="character" w:customStyle="1" w:styleId="50">
    <w:name w:val="Заголовок 5 Знак"/>
    <w:basedOn w:val="a1"/>
    <w:link w:val="5"/>
    <w:uiPriority w:val="9"/>
    <w:rsid w:val="00834000"/>
    <w:rPr>
      <w:rFonts w:asciiTheme="majorHAnsi" w:eastAsiaTheme="majorEastAsia" w:hAnsiTheme="majorHAnsi" w:cstheme="majorBidi"/>
      <w:color w:val="1F3763" w:themeColor="accent1" w:themeShade="7F"/>
      <w:sz w:val="24"/>
      <w:szCs w:val="20"/>
    </w:rPr>
  </w:style>
  <w:style w:type="paragraph" w:styleId="ab">
    <w:name w:val="Normal (Web)"/>
    <w:basedOn w:val="a"/>
    <w:uiPriority w:val="99"/>
    <w:semiHidden/>
    <w:unhideWhenUsed/>
    <w:rsid w:val="00803938"/>
    <w:pPr>
      <w:spacing w:before="100" w:beforeAutospacing="1" w:after="100" w:afterAutospacing="1"/>
    </w:pPr>
    <w:rPr>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A0"/>
    <w:pPr>
      <w:spacing w:after="0" w:line="240" w:lineRule="auto"/>
      <w:ind w:firstLine="0"/>
    </w:pPr>
    <w:rPr>
      <w:rFonts w:ascii="Times New Roman" w:eastAsia="Times New Roman" w:hAnsi="Times New Roman" w:cs="Times New Roman"/>
      <w:sz w:val="24"/>
      <w:szCs w:val="20"/>
    </w:rPr>
  </w:style>
  <w:style w:type="paragraph" w:styleId="1">
    <w:name w:val="heading 1"/>
    <w:basedOn w:val="a"/>
    <w:next w:val="a0"/>
    <w:link w:val="10"/>
    <w:rsid w:val="00644D6E"/>
    <w:pPr>
      <w:keepNext/>
      <w:numPr>
        <w:numId w:val="17"/>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644D6E"/>
    <w:pPr>
      <w:keepNext/>
      <w:keepLines/>
      <w:numPr>
        <w:ilvl w:val="1"/>
        <w:numId w:val="17"/>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644D6E"/>
    <w:pPr>
      <w:numPr>
        <w:ilvl w:val="2"/>
        <w:numId w:val="17"/>
      </w:numPr>
      <w:suppressAutoHyphens/>
      <w:spacing w:before="120"/>
      <w:outlineLvl w:val="2"/>
    </w:pPr>
    <w:rPr>
      <w:szCs w:val="18"/>
      <w:lang w:eastAsia="ar-SA"/>
    </w:rPr>
  </w:style>
  <w:style w:type="paragraph" w:styleId="5">
    <w:name w:val="heading 5"/>
    <w:basedOn w:val="a"/>
    <w:next w:val="a"/>
    <w:link w:val="50"/>
    <w:uiPriority w:val="9"/>
    <w:unhideWhenUsed/>
    <w:qFormat/>
    <w:rsid w:val="00834000"/>
    <w:pPr>
      <w:keepNext/>
      <w:keepLines/>
      <w:spacing w:before="200"/>
      <w:outlineLvl w:val="4"/>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D7BA0"/>
    <w:pPr>
      <w:ind w:left="720"/>
      <w:contextualSpacing/>
    </w:pPr>
  </w:style>
  <w:style w:type="paragraph" w:styleId="a0">
    <w:name w:val="Body Text"/>
    <w:basedOn w:val="a"/>
    <w:link w:val="a5"/>
    <w:rsid w:val="006A5829"/>
    <w:pPr>
      <w:ind w:firstLine="709"/>
      <w:jc w:val="both"/>
    </w:pPr>
  </w:style>
  <w:style w:type="character" w:customStyle="1" w:styleId="a5">
    <w:name w:val="Основной текст Знак"/>
    <w:basedOn w:val="a1"/>
    <w:link w:val="a0"/>
    <w:rsid w:val="006A5829"/>
    <w:rPr>
      <w:rFonts w:ascii="Times New Roman" w:eastAsia="Times New Roman" w:hAnsi="Times New Roman" w:cs="Times New Roman"/>
      <w:sz w:val="24"/>
      <w:szCs w:val="20"/>
    </w:rPr>
  </w:style>
  <w:style w:type="paragraph" w:styleId="a6">
    <w:name w:val="footer"/>
    <w:basedOn w:val="a"/>
    <w:link w:val="a7"/>
    <w:rsid w:val="006139CC"/>
    <w:pPr>
      <w:tabs>
        <w:tab w:val="center" w:pos="4677"/>
        <w:tab w:val="right" w:pos="9355"/>
      </w:tabs>
    </w:pPr>
  </w:style>
  <w:style w:type="character" w:customStyle="1" w:styleId="a7">
    <w:name w:val="Нижний колонтитул Знак"/>
    <w:basedOn w:val="a1"/>
    <w:link w:val="a6"/>
    <w:rsid w:val="006139CC"/>
    <w:rPr>
      <w:rFonts w:ascii="Times New Roman" w:eastAsia="Times New Roman" w:hAnsi="Times New Roman" w:cs="Times New Roman"/>
      <w:sz w:val="24"/>
      <w:szCs w:val="20"/>
    </w:rPr>
  </w:style>
  <w:style w:type="character" w:styleId="a8">
    <w:name w:val="Hyperlink"/>
    <w:rsid w:val="00644D6E"/>
    <w:rPr>
      <w:color w:val="0000FF"/>
      <w:u w:val="single"/>
    </w:rPr>
  </w:style>
  <w:style w:type="character" w:customStyle="1" w:styleId="10">
    <w:name w:val="Заголовок 1 Знак"/>
    <w:basedOn w:val="a1"/>
    <w:link w:val="1"/>
    <w:rsid w:val="00644D6E"/>
    <w:rPr>
      <w:rFonts w:ascii="Times New Roman" w:eastAsia="Times New Roman" w:hAnsi="Times New Roman" w:cs="Times New Roman"/>
      <w:b/>
      <w:caps/>
      <w:sz w:val="24"/>
      <w:szCs w:val="18"/>
      <w:lang w:eastAsia="ar-SA"/>
    </w:rPr>
  </w:style>
  <w:style w:type="character" w:customStyle="1" w:styleId="20">
    <w:name w:val="Заголовок 2 Знак"/>
    <w:basedOn w:val="a1"/>
    <w:link w:val="2"/>
    <w:rsid w:val="00644D6E"/>
    <w:rPr>
      <w:rFonts w:ascii="Times New Roman" w:eastAsia="Times New Roman" w:hAnsi="Times New Roman" w:cs="Times New Roman"/>
      <w:sz w:val="24"/>
      <w:szCs w:val="18"/>
      <w:lang w:eastAsia="ar-SA"/>
    </w:rPr>
  </w:style>
  <w:style w:type="character" w:customStyle="1" w:styleId="30">
    <w:name w:val="Заголовок 3 Знак"/>
    <w:basedOn w:val="a1"/>
    <w:link w:val="3"/>
    <w:rsid w:val="00644D6E"/>
    <w:rPr>
      <w:rFonts w:ascii="Times New Roman" w:eastAsia="Times New Roman" w:hAnsi="Times New Roman" w:cs="Times New Roman"/>
      <w:sz w:val="24"/>
      <w:szCs w:val="18"/>
      <w:lang w:eastAsia="ar-SA"/>
    </w:rPr>
  </w:style>
  <w:style w:type="paragraph" w:customStyle="1" w:styleId="Default">
    <w:name w:val="Default"/>
    <w:rsid w:val="00BA129A"/>
    <w:pPr>
      <w:autoSpaceDE w:val="0"/>
      <w:autoSpaceDN w:val="0"/>
      <w:adjustRightInd w:val="0"/>
      <w:spacing w:after="0" w:line="240" w:lineRule="auto"/>
      <w:ind w:firstLine="0"/>
      <w:jc w:val="both"/>
    </w:pPr>
    <w:rPr>
      <w:rFonts w:ascii="Times New Roman" w:eastAsia="Times New Roman" w:hAnsi="Times New Roman" w:cs="Times New Roman"/>
      <w:color w:val="000000"/>
      <w:sz w:val="24"/>
      <w:szCs w:val="24"/>
      <w:lang w:val="ru-RU" w:eastAsia="ru-RU"/>
    </w:rPr>
  </w:style>
  <w:style w:type="paragraph" w:styleId="a9">
    <w:name w:val="Balloon Text"/>
    <w:basedOn w:val="a"/>
    <w:link w:val="aa"/>
    <w:uiPriority w:val="99"/>
    <w:semiHidden/>
    <w:unhideWhenUsed/>
    <w:rsid w:val="0057321D"/>
    <w:rPr>
      <w:rFonts w:ascii="Tahoma" w:hAnsi="Tahoma" w:cs="Tahoma"/>
      <w:sz w:val="16"/>
      <w:szCs w:val="16"/>
    </w:rPr>
  </w:style>
  <w:style w:type="character" w:customStyle="1" w:styleId="aa">
    <w:name w:val="Текст выноски Знак"/>
    <w:basedOn w:val="a1"/>
    <w:link w:val="a9"/>
    <w:uiPriority w:val="99"/>
    <w:semiHidden/>
    <w:rsid w:val="0057321D"/>
    <w:rPr>
      <w:rFonts w:ascii="Tahoma" w:eastAsia="Times New Roman" w:hAnsi="Tahoma" w:cs="Tahoma"/>
      <w:sz w:val="16"/>
      <w:szCs w:val="16"/>
    </w:rPr>
  </w:style>
  <w:style w:type="character" w:customStyle="1" w:styleId="apple-converted-space">
    <w:name w:val="apple-converted-space"/>
    <w:basedOn w:val="a1"/>
    <w:uiPriority w:val="99"/>
    <w:rsid w:val="001A60E9"/>
  </w:style>
  <w:style w:type="character" w:customStyle="1" w:styleId="spelle">
    <w:name w:val="spelle"/>
    <w:basedOn w:val="a1"/>
    <w:rsid w:val="001A6B09"/>
  </w:style>
  <w:style w:type="character" w:customStyle="1" w:styleId="50">
    <w:name w:val="Заголовок 5 Знак"/>
    <w:basedOn w:val="a1"/>
    <w:link w:val="5"/>
    <w:uiPriority w:val="9"/>
    <w:rsid w:val="00834000"/>
    <w:rPr>
      <w:rFonts w:asciiTheme="majorHAnsi" w:eastAsiaTheme="majorEastAsia" w:hAnsiTheme="majorHAnsi" w:cstheme="majorBidi"/>
      <w:color w:val="1F3763" w:themeColor="accent1" w:themeShade="7F"/>
      <w:sz w:val="24"/>
      <w:szCs w:val="20"/>
    </w:rPr>
  </w:style>
  <w:style w:type="paragraph" w:styleId="ab">
    <w:name w:val="Normal (Web)"/>
    <w:basedOn w:val="a"/>
    <w:uiPriority w:val="99"/>
    <w:semiHidden/>
    <w:unhideWhenUsed/>
    <w:rsid w:val="00803938"/>
    <w:pPr>
      <w:spacing w:before="100" w:beforeAutospacing="1" w:after="100" w:afterAutospacing="1"/>
    </w:pPr>
    <w:rPr>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8251">
      <w:bodyDiv w:val="1"/>
      <w:marLeft w:val="0"/>
      <w:marRight w:val="0"/>
      <w:marTop w:val="0"/>
      <w:marBottom w:val="0"/>
      <w:divBdr>
        <w:top w:val="none" w:sz="0" w:space="0" w:color="auto"/>
        <w:left w:val="none" w:sz="0" w:space="0" w:color="auto"/>
        <w:bottom w:val="none" w:sz="0" w:space="0" w:color="auto"/>
        <w:right w:val="none" w:sz="0" w:space="0" w:color="auto"/>
      </w:divBdr>
    </w:div>
    <w:div w:id="274212238">
      <w:bodyDiv w:val="1"/>
      <w:marLeft w:val="0"/>
      <w:marRight w:val="0"/>
      <w:marTop w:val="0"/>
      <w:marBottom w:val="0"/>
      <w:divBdr>
        <w:top w:val="none" w:sz="0" w:space="0" w:color="auto"/>
        <w:left w:val="none" w:sz="0" w:space="0" w:color="auto"/>
        <w:bottom w:val="none" w:sz="0" w:space="0" w:color="auto"/>
        <w:right w:val="none" w:sz="0" w:space="0" w:color="auto"/>
      </w:divBdr>
    </w:div>
    <w:div w:id="747119565">
      <w:bodyDiv w:val="1"/>
      <w:marLeft w:val="0"/>
      <w:marRight w:val="0"/>
      <w:marTop w:val="0"/>
      <w:marBottom w:val="0"/>
      <w:divBdr>
        <w:top w:val="none" w:sz="0" w:space="0" w:color="auto"/>
        <w:left w:val="none" w:sz="0" w:space="0" w:color="auto"/>
        <w:bottom w:val="none" w:sz="0" w:space="0" w:color="auto"/>
        <w:right w:val="none" w:sz="0" w:space="0" w:color="auto"/>
      </w:divBdr>
    </w:div>
    <w:div w:id="843398980">
      <w:bodyDiv w:val="1"/>
      <w:marLeft w:val="0"/>
      <w:marRight w:val="0"/>
      <w:marTop w:val="0"/>
      <w:marBottom w:val="0"/>
      <w:divBdr>
        <w:top w:val="none" w:sz="0" w:space="0" w:color="auto"/>
        <w:left w:val="none" w:sz="0" w:space="0" w:color="auto"/>
        <w:bottom w:val="none" w:sz="0" w:space="0" w:color="auto"/>
        <w:right w:val="none" w:sz="0" w:space="0" w:color="auto"/>
      </w:divBdr>
    </w:div>
    <w:div w:id="888297204">
      <w:bodyDiv w:val="1"/>
      <w:marLeft w:val="0"/>
      <w:marRight w:val="0"/>
      <w:marTop w:val="0"/>
      <w:marBottom w:val="0"/>
      <w:divBdr>
        <w:top w:val="none" w:sz="0" w:space="0" w:color="auto"/>
        <w:left w:val="none" w:sz="0" w:space="0" w:color="auto"/>
        <w:bottom w:val="none" w:sz="0" w:space="0" w:color="auto"/>
        <w:right w:val="none" w:sz="0" w:space="0" w:color="auto"/>
      </w:divBdr>
    </w:div>
    <w:div w:id="958486646">
      <w:bodyDiv w:val="1"/>
      <w:marLeft w:val="0"/>
      <w:marRight w:val="0"/>
      <w:marTop w:val="0"/>
      <w:marBottom w:val="0"/>
      <w:divBdr>
        <w:top w:val="none" w:sz="0" w:space="0" w:color="auto"/>
        <w:left w:val="none" w:sz="0" w:space="0" w:color="auto"/>
        <w:bottom w:val="none" w:sz="0" w:space="0" w:color="auto"/>
        <w:right w:val="none" w:sz="0" w:space="0" w:color="auto"/>
      </w:divBdr>
    </w:div>
    <w:div w:id="1018309458">
      <w:bodyDiv w:val="1"/>
      <w:marLeft w:val="0"/>
      <w:marRight w:val="0"/>
      <w:marTop w:val="0"/>
      <w:marBottom w:val="0"/>
      <w:divBdr>
        <w:top w:val="none" w:sz="0" w:space="0" w:color="auto"/>
        <w:left w:val="none" w:sz="0" w:space="0" w:color="auto"/>
        <w:bottom w:val="none" w:sz="0" w:space="0" w:color="auto"/>
        <w:right w:val="none" w:sz="0" w:space="0" w:color="auto"/>
      </w:divBdr>
    </w:div>
    <w:div w:id="1021977547">
      <w:bodyDiv w:val="1"/>
      <w:marLeft w:val="0"/>
      <w:marRight w:val="0"/>
      <w:marTop w:val="0"/>
      <w:marBottom w:val="0"/>
      <w:divBdr>
        <w:top w:val="none" w:sz="0" w:space="0" w:color="auto"/>
        <w:left w:val="none" w:sz="0" w:space="0" w:color="auto"/>
        <w:bottom w:val="none" w:sz="0" w:space="0" w:color="auto"/>
        <w:right w:val="none" w:sz="0" w:space="0" w:color="auto"/>
      </w:divBdr>
    </w:div>
    <w:div w:id="1040862058">
      <w:bodyDiv w:val="1"/>
      <w:marLeft w:val="0"/>
      <w:marRight w:val="0"/>
      <w:marTop w:val="0"/>
      <w:marBottom w:val="0"/>
      <w:divBdr>
        <w:top w:val="none" w:sz="0" w:space="0" w:color="auto"/>
        <w:left w:val="none" w:sz="0" w:space="0" w:color="auto"/>
        <w:bottom w:val="none" w:sz="0" w:space="0" w:color="auto"/>
        <w:right w:val="none" w:sz="0" w:space="0" w:color="auto"/>
      </w:divBdr>
    </w:div>
    <w:div w:id="1081097098">
      <w:bodyDiv w:val="1"/>
      <w:marLeft w:val="0"/>
      <w:marRight w:val="0"/>
      <w:marTop w:val="0"/>
      <w:marBottom w:val="0"/>
      <w:divBdr>
        <w:top w:val="none" w:sz="0" w:space="0" w:color="auto"/>
        <w:left w:val="none" w:sz="0" w:space="0" w:color="auto"/>
        <w:bottom w:val="none" w:sz="0" w:space="0" w:color="auto"/>
        <w:right w:val="none" w:sz="0" w:space="0" w:color="auto"/>
      </w:divBdr>
    </w:div>
    <w:div w:id="1098060687">
      <w:bodyDiv w:val="1"/>
      <w:marLeft w:val="0"/>
      <w:marRight w:val="0"/>
      <w:marTop w:val="0"/>
      <w:marBottom w:val="0"/>
      <w:divBdr>
        <w:top w:val="none" w:sz="0" w:space="0" w:color="auto"/>
        <w:left w:val="none" w:sz="0" w:space="0" w:color="auto"/>
        <w:bottom w:val="none" w:sz="0" w:space="0" w:color="auto"/>
        <w:right w:val="none" w:sz="0" w:space="0" w:color="auto"/>
      </w:divBdr>
    </w:div>
    <w:div w:id="1115249552">
      <w:bodyDiv w:val="1"/>
      <w:marLeft w:val="0"/>
      <w:marRight w:val="0"/>
      <w:marTop w:val="0"/>
      <w:marBottom w:val="0"/>
      <w:divBdr>
        <w:top w:val="none" w:sz="0" w:space="0" w:color="auto"/>
        <w:left w:val="none" w:sz="0" w:space="0" w:color="auto"/>
        <w:bottom w:val="none" w:sz="0" w:space="0" w:color="auto"/>
        <w:right w:val="none" w:sz="0" w:space="0" w:color="auto"/>
      </w:divBdr>
    </w:div>
    <w:div w:id="1338776096">
      <w:bodyDiv w:val="1"/>
      <w:marLeft w:val="0"/>
      <w:marRight w:val="0"/>
      <w:marTop w:val="0"/>
      <w:marBottom w:val="0"/>
      <w:divBdr>
        <w:top w:val="none" w:sz="0" w:space="0" w:color="auto"/>
        <w:left w:val="none" w:sz="0" w:space="0" w:color="auto"/>
        <w:bottom w:val="none" w:sz="0" w:space="0" w:color="auto"/>
        <w:right w:val="none" w:sz="0" w:space="0" w:color="auto"/>
      </w:divBdr>
    </w:div>
    <w:div w:id="1497111622">
      <w:bodyDiv w:val="1"/>
      <w:marLeft w:val="0"/>
      <w:marRight w:val="0"/>
      <w:marTop w:val="0"/>
      <w:marBottom w:val="0"/>
      <w:divBdr>
        <w:top w:val="none" w:sz="0" w:space="0" w:color="auto"/>
        <w:left w:val="none" w:sz="0" w:space="0" w:color="auto"/>
        <w:bottom w:val="none" w:sz="0" w:space="0" w:color="auto"/>
        <w:right w:val="none" w:sz="0" w:space="0" w:color="auto"/>
      </w:divBdr>
    </w:div>
    <w:div w:id="1641957584">
      <w:bodyDiv w:val="1"/>
      <w:marLeft w:val="0"/>
      <w:marRight w:val="0"/>
      <w:marTop w:val="0"/>
      <w:marBottom w:val="0"/>
      <w:divBdr>
        <w:top w:val="none" w:sz="0" w:space="0" w:color="auto"/>
        <w:left w:val="none" w:sz="0" w:space="0" w:color="auto"/>
        <w:bottom w:val="none" w:sz="0" w:space="0" w:color="auto"/>
        <w:right w:val="none" w:sz="0" w:space="0" w:color="auto"/>
      </w:divBdr>
    </w:div>
    <w:div w:id="1645506510">
      <w:bodyDiv w:val="1"/>
      <w:marLeft w:val="0"/>
      <w:marRight w:val="0"/>
      <w:marTop w:val="0"/>
      <w:marBottom w:val="0"/>
      <w:divBdr>
        <w:top w:val="none" w:sz="0" w:space="0" w:color="auto"/>
        <w:left w:val="none" w:sz="0" w:space="0" w:color="auto"/>
        <w:bottom w:val="none" w:sz="0" w:space="0" w:color="auto"/>
        <w:right w:val="none" w:sz="0" w:space="0" w:color="auto"/>
      </w:divBdr>
    </w:div>
    <w:div w:id="1761639174">
      <w:bodyDiv w:val="1"/>
      <w:marLeft w:val="0"/>
      <w:marRight w:val="0"/>
      <w:marTop w:val="0"/>
      <w:marBottom w:val="0"/>
      <w:divBdr>
        <w:top w:val="none" w:sz="0" w:space="0" w:color="auto"/>
        <w:left w:val="none" w:sz="0" w:space="0" w:color="auto"/>
        <w:bottom w:val="none" w:sz="0" w:space="0" w:color="auto"/>
        <w:right w:val="none" w:sz="0" w:space="0" w:color="auto"/>
      </w:divBdr>
    </w:div>
    <w:div w:id="1824466503">
      <w:bodyDiv w:val="1"/>
      <w:marLeft w:val="0"/>
      <w:marRight w:val="0"/>
      <w:marTop w:val="0"/>
      <w:marBottom w:val="0"/>
      <w:divBdr>
        <w:top w:val="none" w:sz="0" w:space="0" w:color="auto"/>
        <w:left w:val="none" w:sz="0" w:space="0" w:color="auto"/>
        <w:bottom w:val="none" w:sz="0" w:space="0" w:color="auto"/>
        <w:right w:val="none" w:sz="0" w:space="0" w:color="auto"/>
      </w:divBdr>
    </w:div>
    <w:div w:id="1868446032">
      <w:bodyDiv w:val="1"/>
      <w:marLeft w:val="0"/>
      <w:marRight w:val="0"/>
      <w:marTop w:val="0"/>
      <w:marBottom w:val="0"/>
      <w:divBdr>
        <w:top w:val="none" w:sz="0" w:space="0" w:color="auto"/>
        <w:left w:val="none" w:sz="0" w:space="0" w:color="auto"/>
        <w:bottom w:val="none" w:sz="0" w:space="0" w:color="auto"/>
        <w:right w:val="none" w:sz="0" w:space="0" w:color="auto"/>
      </w:divBdr>
    </w:div>
    <w:div w:id="200569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druchniki.ws/13121009/dokumentoznavstvo/organizatsiyno-" TargetMode="External"/><Relationship Id="rId13" Type="http://schemas.openxmlformats.org/officeDocument/2006/relationships/hyperlink" Target="http://townbookie.com/" TargetMode="External"/><Relationship Id="rId18" Type="http://schemas.openxmlformats.org/officeDocument/2006/relationships/hyperlink" Target="http://moodle.snu.edu.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uchebnik-online.com/" TargetMode="External"/><Relationship Id="rId17" Type="http://schemas.openxmlformats.org/officeDocument/2006/relationships/hyperlink" Target="http://www2.unwto.org/" TargetMode="External"/><Relationship Id="rId2" Type="http://schemas.openxmlformats.org/officeDocument/2006/relationships/numbering" Target="numbering.xml"/><Relationship Id="rId16" Type="http://schemas.openxmlformats.org/officeDocument/2006/relationships/hyperlink" Target="http://www.tourism.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doc.zavantag.com/" TargetMode="External"/><Relationship Id="rId5" Type="http://schemas.openxmlformats.org/officeDocument/2006/relationships/settings" Target="settings.xml"/><Relationship Id="rId15" Type="http://schemas.openxmlformats.org/officeDocument/2006/relationships/hyperlink" Target="ftp://lib.sumdu.edu.ua/ebooks/Knigi_CYL/Dilovodstvo_Skibickaya.pdf" TargetMode="External"/><Relationship Id="rId10" Type="http://schemas.openxmlformats.org/officeDocument/2006/relationships/hyperlink" Target="http://osvita.ua/" TargetMode="External"/><Relationship Id="rId19" Type="http://schemas.openxmlformats.org/officeDocument/2006/relationships/hyperlink" Target="http://moodlesti.snu.edu.ua/" TargetMode="External"/><Relationship Id="rId4" Type="http://schemas.microsoft.com/office/2007/relationships/stylesWithEffects" Target="stylesWithEffects.xml"/><Relationship Id="rId9" Type="http://schemas.openxmlformats.org/officeDocument/2006/relationships/hyperlink" Target="http://www.khnu.km.ua/" TargetMode="External"/><Relationship Id="rId14" Type="http://schemas.openxmlformats.org/officeDocument/2006/relationships/hyperlink" Target="http://ukrbooks.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5B20B-18E9-40C2-9704-561ACC55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1952</Words>
  <Characters>11128</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Христенко</dc:creator>
  <cp:lastModifiedBy>user</cp:lastModifiedBy>
  <cp:revision>8</cp:revision>
  <cp:lastPrinted>2020-10-05T07:24:00Z</cp:lastPrinted>
  <dcterms:created xsi:type="dcterms:W3CDTF">2020-10-09T08:22:00Z</dcterms:created>
  <dcterms:modified xsi:type="dcterms:W3CDTF">2020-10-11T15:08:00Z</dcterms:modified>
</cp:coreProperties>
</file>