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3"/>
        <w:gridCol w:w="2918"/>
        <w:gridCol w:w="4074"/>
      </w:tblGrid>
      <w:tr w:rsidR="00EB415B" w:rsidRPr="001B4B2B" w:rsidTr="00EC0329">
        <w:trPr>
          <w:trHeight w:val="326"/>
        </w:trPr>
        <w:tc>
          <w:tcPr>
            <w:tcW w:w="6599" w:type="dxa"/>
            <w:gridSpan w:val="2"/>
            <w:tcBorders>
              <w:top w:val="nil"/>
              <w:left w:val="nil"/>
              <w:bottom w:val="nil"/>
              <w:right w:val="nil"/>
            </w:tcBorders>
            <w:hideMark/>
          </w:tcPr>
          <w:p w:rsidR="00EB415B" w:rsidRPr="001B4B2B" w:rsidRDefault="00EB415B" w:rsidP="00EC0329">
            <w:pPr>
              <w:spacing w:after="0" w:line="276" w:lineRule="auto"/>
              <w:ind w:firstLine="720"/>
              <w:jc w:val="both"/>
              <w:rPr>
                <w:rFonts w:ascii="Times New Roman" w:eastAsia="Times New Roman" w:hAnsi="Times New Roman" w:cs="Times New Roman"/>
                <w:sz w:val="24"/>
                <w:szCs w:val="24"/>
              </w:rPr>
            </w:pPr>
            <w:proofErr w:type="spellStart"/>
            <w:r w:rsidRPr="001B4B2B">
              <w:rPr>
                <w:rFonts w:ascii="Times New Roman" w:eastAsia="Times New Roman" w:hAnsi="Times New Roman" w:cs="Times New Roman"/>
                <w:sz w:val="24"/>
                <w:szCs w:val="24"/>
              </w:rPr>
              <w:t>Силабус</w:t>
            </w:r>
            <w:proofErr w:type="spellEnd"/>
            <w:r w:rsidRPr="001B4B2B">
              <w:rPr>
                <w:rFonts w:ascii="Times New Roman" w:eastAsia="Times New Roman" w:hAnsi="Times New Roman" w:cs="Times New Roman"/>
                <w:sz w:val="24"/>
                <w:szCs w:val="24"/>
              </w:rPr>
              <w:t xml:space="preserve"> курсу: </w:t>
            </w:r>
          </w:p>
        </w:tc>
        <w:tc>
          <w:tcPr>
            <w:tcW w:w="3586" w:type="dxa"/>
            <w:vMerge w:val="restart"/>
            <w:tcBorders>
              <w:top w:val="nil"/>
              <w:left w:val="nil"/>
              <w:bottom w:val="nil"/>
              <w:right w:val="nil"/>
            </w:tcBorders>
            <w:hideMark/>
          </w:tcPr>
          <w:p w:rsidR="00EB415B" w:rsidRPr="001B4B2B" w:rsidRDefault="00EB415B" w:rsidP="00EC0329">
            <w:pPr>
              <w:spacing w:after="0" w:line="27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noProof/>
                <w:sz w:val="24"/>
                <w:szCs w:val="24"/>
                <w:lang w:eastAsia="uk-UA"/>
              </w:rPr>
              <w:drawing>
                <wp:inline distT="0" distB="0" distL="0" distR="0" wp14:anchorId="4B048CED" wp14:editId="089F3C0A">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B415B" w:rsidRPr="001B4B2B" w:rsidTr="00EC0329">
        <w:trPr>
          <w:trHeight w:val="1742"/>
        </w:trPr>
        <w:tc>
          <w:tcPr>
            <w:tcW w:w="6599" w:type="dxa"/>
            <w:gridSpan w:val="2"/>
            <w:tcBorders>
              <w:top w:val="nil"/>
              <w:left w:val="nil"/>
              <w:bottom w:val="nil"/>
              <w:right w:val="nil"/>
            </w:tcBorders>
            <w:vAlign w:val="center"/>
            <w:hideMark/>
          </w:tcPr>
          <w:p w:rsidR="00EB415B" w:rsidRPr="001B4B2B" w:rsidRDefault="00B52A39" w:rsidP="00B52A39">
            <w:pPr>
              <w:spacing w:after="0" w:line="276" w:lineRule="auto"/>
              <w:ind w:firstLine="720"/>
              <w:jc w:val="center"/>
              <w:rPr>
                <w:rFonts w:ascii="Times New Roman" w:eastAsia="Times New Roman" w:hAnsi="Times New Roman" w:cs="Times New Roman"/>
                <w:b/>
                <w:sz w:val="24"/>
                <w:szCs w:val="24"/>
              </w:rPr>
            </w:pPr>
            <w:r w:rsidRPr="00B52A39">
              <w:rPr>
                <w:rFonts w:ascii="Times New Roman" w:eastAsia="Times New Roman" w:hAnsi="Times New Roman" w:cs="Times New Roman"/>
                <w:b/>
                <w:sz w:val="24"/>
                <w:szCs w:val="24"/>
              </w:rPr>
              <w:t xml:space="preserve">СВІТОВИЙ ТУРИЗМ І ГОТЕЛЬНЕ ГОСПОДАРСТВО </w:t>
            </w:r>
          </w:p>
        </w:tc>
        <w:tc>
          <w:tcPr>
            <w:tcW w:w="0" w:type="auto"/>
            <w:vMerge/>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Ступінь вищої освіти:</w:t>
            </w:r>
          </w:p>
        </w:tc>
        <w:tc>
          <w:tcPr>
            <w:tcW w:w="6895" w:type="dxa"/>
            <w:gridSpan w:val="2"/>
            <w:tcBorders>
              <w:top w:val="single" w:sz="6" w:space="0" w:color="000000"/>
              <w:left w:val="single" w:sz="6" w:space="0" w:color="000000"/>
              <w:bottom w:val="single" w:sz="6" w:space="0" w:color="000000"/>
              <w:right w:val="single" w:sz="6" w:space="0" w:color="000000"/>
            </w:tcBorders>
            <w:vAlign w:val="center"/>
            <w:hideMark/>
          </w:tcPr>
          <w:p w:rsidR="00EB415B" w:rsidRPr="001B4B2B" w:rsidRDefault="00EB415B" w:rsidP="00B52A39">
            <w:pPr>
              <w:spacing w:after="0" w:line="27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color w:val="000000"/>
                <w:sz w:val="24"/>
                <w:szCs w:val="20"/>
              </w:rPr>
              <w:t>бакалавр 24</w:t>
            </w:r>
            <w:r>
              <w:rPr>
                <w:rFonts w:ascii="Times New Roman" w:eastAsia="Times New Roman" w:hAnsi="Times New Roman" w:cs="Times New Roman"/>
                <w:color w:val="000000"/>
                <w:sz w:val="24"/>
                <w:szCs w:val="20"/>
              </w:rPr>
              <w:t>1</w:t>
            </w:r>
            <w:r w:rsidRPr="001B4B2B">
              <w:rPr>
                <w:rFonts w:ascii="Times New Roman" w:eastAsia="Times New Roman" w:hAnsi="Times New Roman" w:cs="Times New Roman"/>
                <w:color w:val="000000"/>
                <w:sz w:val="24"/>
                <w:szCs w:val="20"/>
              </w:rPr>
              <w:t>_2.0</w:t>
            </w:r>
            <w:r w:rsidR="00B52A39">
              <w:rPr>
                <w:rFonts w:ascii="Times New Roman" w:eastAsia="Times New Roman" w:hAnsi="Times New Roman" w:cs="Times New Roman"/>
                <w:color w:val="000000"/>
                <w:sz w:val="24"/>
                <w:szCs w:val="20"/>
              </w:rPr>
              <w:t>3</w:t>
            </w: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 xml:space="preserve">Спеціальність: </w:t>
            </w:r>
          </w:p>
        </w:tc>
        <w:tc>
          <w:tcPr>
            <w:tcW w:w="6895" w:type="dxa"/>
            <w:gridSpan w:val="2"/>
            <w:tcBorders>
              <w:top w:val="single" w:sz="4" w:space="0" w:color="auto"/>
              <w:left w:val="nil"/>
              <w:bottom w:val="single" w:sz="4" w:space="0" w:color="auto"/>
              <w:right w:val="nil"/>
            </w:tcBorders>
            <w:vAlign w:val="center"/>
            <w:hideMark/>
          </w:tcPr>
          <w:p w:rsidR="00EB415B" w:rsidRPr="001B4B2B" w:rsidRDefault="00EB415B" w:rsidP="00EC0329">
            <w:pPr>
              <w:spacing w:after="0" w:line="27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24</w:t>
            </w:r>
            <w:r>
              <w:rPr>
                <w:rFonts w:ascii="Times New Roman" w:eastAsia="Times New Roman" w:hAnsi="Times New Roman" w:cs="Times New Roman"/>
                <w:sz w:val="24"/>
                <w:szCs w:val="24"/>
              </w:rPr>
              <w:t>1</w:t>
            </w:r>
            <w:r w:rsidRPr="001B4B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Готельно</w:t>
            </w:r>
            <w:proofErr w:type="spellEnd"/>
            <w:r>
              <w:rPr>
                <w:rFonts w:ascii="Times New Roman" w:eastAsia="Times New Roman" w:hAnsi="Times New Roman" w:cs="Times New Roman"/>
                <w:sz w:val="24"/>
                <w:szCs w:val="24"/>
              </w:rPr>
              <w:t>-ресторанна справа</w:t>
            </w:r>
            <w:r w:rsidRPr="001B4B2B">
              <w:rPr>
                <w:rFonts w:ascii="Times New Roman" w:eastAsia="Times New Roman" w:hAnsi="Times New Roman" w:cs="Times New Roman"/>
                <w:sz w:val="24"/>
                <w:szCs w:val="24"/>
              </w:rPr>
              <w:t>»</w:t>
            </w: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Рік підготовки:</w:t>
            </w:r>
          </w:p>
        </w:tc>
        <w:tc>
          <w:tcPr>
            <w:tcW w:w="6895" w:type="dxa"/>
            <w:gridSpan w:val="2"/>
            <w:tcBorders>
              <w:top w:val="single" w:sz="4" w:space="0" w:color="auto"/>
              <w:left w:val="nil"/>
              <w:bottom w:val="single" w:sz="4" w:space="0" w:color="auto"/>
              <w:right w:val="nil"/>
            </w:tcBorders>
            <w:vAlign w:val="center"/>
            <w:hideMark/>
          </w:tcPr>
          <w:p w:rsidR="00EB415B" w:rsidRPr="001B4B2B" w:rsidRDefault="00232A28" w:rsidP="00EC0329">
            <w:pPr>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Семестр викладання:</w:t>
            </w:r>
          </w:p>
        </w:tc>
        <w:tc>
          <w:tcPr>
            <w:tcW w:w="6895" w:type="dxa"/>
            <w:gridSpan w:val="2"/>
            <w:tcBorders>
              <w:top w:val="single" w:sz="4" w:space="0" w:color="auto"/>
              <w:left w:val="nil"/>
              <w:bottom w:val="single" w:sz="4" w:space="0" w:color="auto"/>
              <w:right w:val="nil"/>
            </w:tcBorders>
            <w:vAlign w:val="center"/>
            <w:hideMark/>
          </w:tcPr>
          <w:p w:rsidR="00EB415B" w:rsidRPr="001B4B2B" w:rsidRDefault="00EB415B" w:rsidP="00EC0329">
            <w:pPr>
              <w:spacing w:after="0" w:line="27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осінній</w:t>
            </w: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Кількість кредитів ЄКТС:</w:t>
            </w:r>
          </w:p>
        </w:tc>
        <w:tc>
          <w:tcPr>
            <w:tcW w:w="6895" w:type="dxa"/>
            <w:gridSpan w:val="2"/>
            <w:tcBorders>
              <w:top w:val="single" w:sz="4" w:space="0" w:color="auto"/>
              <w:left w:val="nil"/>
              <w:bottom w:val="single" w:sz="4" w:space="0" w:color="auto"/>
              <w:right w:val="nil"/>
            </w:tcBorders>
            <w:vAlign w:val="center"/>
            <w:hideMark/>
          </w:tcPr>
          <w:p w:rsidR="00EB415B" w:rsidRPr="001B4B2B" w:rsidRDefault="00EB415B" w:rsidP="00EC0329">
            <w:pPr>
              <w:spacing w:after="0" w:line="27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5.0</w:t>
            </w:r>
          </w:p>
        </w:tc>
      </w:tr>
      <w:tr w:rsidR="00EB415B" w:rsidRPr="001B4B2B" w:rsidTr="00EC0329">
        <w:trPr>
          <w:trHeight w:val="326"/>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Мова(-и) викладання:</w:t>
            </w:r>
          </w:p>
        </w:tc>
        <w:tc>
          <w:tcPr>
            <w:tcW w:w="6895" w:type="dxa"/>
            <w:gridSpan w:val="2"/>
            <w:tcBorders>
              <w:top w:val="single" w:sz="4" w:space="0" w:color="auto"/>
              <w:left w:val="nil"/>
              <w:bottom w:val="single" w:sz="4" w:space="0" w:color="auto"/>
              <w:right w:val="nil"/>
            </w:tcBorders>
            <w:vAlign w:val="center"/>
            <w:hideMark/>
          </w:tcPr>
          <w:p w:rsidR="00EB415B" w:rsidRPr="001B4B2B" w:rsidRDefault="00EB415B" w:rsidP="00EC0329">
            <w:pPr>
              <w:spacing w:after="0" w:line="27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українська</w:t>
            </w:r>
          </w:p>
        </w:tc>
      </w:tr>
      <w:tr w:rsidR="00EB415B" w:rsidRPr="001B4B2B" w:rsidTr="00EC0329">
        <w:trPr>
          <w:trHeight w:val="302"/>
        </w:trPr>
        <w:tc>
          <w:tcPr>
            <w:tcW w:w="3290" w:type="dxa"/>
            <w:tcBorders>
              <w:top w:val="nil"/>
              <w:left w:val="nil"/>
              <w:bottom w:val="nil"/>
              <w:right w:val="nil"/>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Вид семестрового контролю</w:t>
            </w:r>
          </w:p>
        </w:tc>
        <w:tc>
          <w:tcPr>
            <w:tcW w:w="6895" w:type="dxa"/>
            <w:gridSpan w:val="2"/>
            <w:tcBorders>
              <w:top w:val="single" w:sz="4" w:space="0" w:color="auto"/>
              <w:left w:val="nil"/>
              <w:bottom w:val="single" w:sz="4" w:space="0" w:color="auto"/>
              <w:right w:val="nil"/>
            </w:tcBorders>
            <w:vAlign w:val="bottom"/>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залік </w:t>
            </w:r>
          </w:p>
        </w:tc>
      </w:tr>
    </w:tbl>
    <w:p w:rsidR="00EB415B" w:rsidRPr="001B4B2B" w:rsidRDefault="00EB415B" w:rsidP="00EB415B">
      <w:pPr>
        <w:spacing w:after="0" w:line="240" w:lineRule="auto"/>
        <w:jc w:val="both"/>
        <w:rPr>
          <w:rFonts w:ascii="Times New Roman" w:eastAsia="Times New Roman" w:hAnsi="Times New Roman" w:cs="Times New Roman"/>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49"/>
        <w:gridCol w:w="250"/>
        <w:gridCol w:w="1958"/>
        <w:gridCol w:w="250"/>
        <w:gridCol w:w="1339"/>
        <w:gridCol w:w="668"/>
        <w:gridCol w:w="249"/>
        <w:gridCol w:w="2643"/>
      </w:tblGrid>
      <w:tr w:rsidR="00EB415B" w:rsidRPr="001B4B2B" w:rsidTr="00EC0329">
        <w:tc>
          <w:tcPr>
            <w:tcW w:w="6331" w:type="dxa"/>
            <w:gridSpan w:val="5"/>
            <w:tcBorders>
              <w:top w:val="nil"/>
              <w:left w:val="nil"/>
              <w:bottom w:val="nil"/>
              <w:right w:val="nil"/>
            </w:tcBorders>
            <w:hideMark/>
          </w:tcPr>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b/>
                <w:i/>
                <w:sz w:val="24"/>
                <w:szCs w:val="24"/>
              </w:rPr>
              <w:t>Автор курсу та лектор:</w:t>
            </w:r>
          </w:p>
        </w:tc>
        <w:tc>
          <w:tcPr>
            <w:tcW w:w="3875" w:type="dxa"/>
            <w:gridSpan w:val="3"/>
            <w:tcBorders>
              <w:top w:val="nil"/>
              <w:left w:val="nil"/>
              <w:bottom w:val="nil"/>
              <w:right w:val="nil"/>
            </w:tcBorders>
          </w:tcPr>
          <w:p w:rsidR="00EB415B" w:rsidRPr="001B4B2B" w:rsidRDefault="00EB415B" w:rsidP="00EC0329">
            <w:pPr>
              <w:spacing w:after="0" w:line="276" w:lineRule="auto"/>
              <w:ind w:firstLine="720"/>
              <w:jc w:val="both"/>
              <w:rPr>
                <w:rFonts w:ascii="Times New Roman" w:eastAsia="Times New Roman" w:hAnsi="Times New Roman" w:cs="Times New Roman"/>
                <w:sz w:val="24"/>
                <w:szCs w:val="24"/>
              </w:rPr>
            </w:pPr>
          </w:p>
        </w:tc>
      </w:tr>
      <w:tr w:rsidR="00EB415B" w:rsidRPr="001B4B2B" w:rsidTr="00EC0329">
        <w:tc>
          <w:tcPr>
            <w:tcW w:w="10206" w:type="dxa"/>
            <w:gridSpan w:val="8"/>
            <w:tcBorders>
              <w:top w:val="nil"/>
              <w:left w:val="nil"/>
              <w:bottom w:val="single" w:sz="4" w:space="0" w:color="auto"/>
              <w:right w:val="nil"/>
            </w:tcBorders>
            <w:vAlign w:val="center"/>
            <w:hideMark/>
          </w:tcPr>
          <w:p w:rsidR="00EB415B" w:rsidRPr="001B4B2B" w:rsidRDefault="00EB415B" w:rsidP="00EC0329">
            <w:pPr>
              <w:spacing w:after="0" w:line="276" w:lineRule="auto"/>
              <w:ind w:firstLine="720"/>
              <w:jc w:val="center"/>
              <w:rPr>
                <w:rFonts w:ascii="Times New Roman" w:eastAsia="Times New Roman" w:hAnsi="Times New Roman" w:cs="Times New Roman"/>
                <w:sz w:val="24"/>
                <w:szCs w:val="24"/>
              </w:rPr>
            </w:pPr>
            <w:proofErr w:type="spellStart"/>
            <w:r w:rsidRPr="001B4B2B">
              <w:rPr>
                <w:rFonts w:ascii="Times New Roman" w:eastAsia="Times New Roman" w:hAnsi="Times New Roman" w:cs="Times New Roman"/>
                <w:sz w:val="24"/>
                <w:szCs w:val="24"/>
              </w:rPr>
              <w:t>к.геогр.н</w:t>
            </w:r>
            <w:proofErr w:type="spellEnd"/>
            <w:r w:rsidRPr="001B4B2B">
              <w:rPr>
                <w:rFonts w:ascii="Times New Roman" w:eastAsia="Times New Roman" w:hAnsi="Times New Roman" w:cs="Times New Roman"/>
                <w:sz w:val="24"/>
                <w:szCs w:val="24"/>
              </w:rPr>
              <w:t xml:space="preserve">., доцент </w:t>
            </w:r>
            <w:proofErr w:type="spellStart"/>
            <w:r w:rsidRPr="001B4B2B">
              <w:rPr>
                <w:rFonts w:ascii="Times New Roman" w:eastAsia="Times New Roman" w:hAnsi="Times New Roman" w:cs="Times New Roman"/>
                <w:sz w:val="24"/>
                <w:szCs w:val="24"/>
              </w:rPr>
              <w:t>Заваріка</w:t>
            </w:r>
            <w:proofErr w:type="spellEnd"/>
            <w:r w:rsidRPr="001B4B2B">
              <w:rPr>
                <w:rFonts w:ascii="Times New Roman" w:eastAsia="Times New Roman" w:hAnsi="Times New Roman" w:cs="Times New Roman"/>
                <w:sz w:val="24"/>
                <w:szCs w:val="24"/>
              </w:rPr>
              <w:t xml:space="preserve"> Галина Михайлівна</w:t>
            </w:r>
          </w:p>
        </w:tc>
      </w:tr>
      <w:tr w:rsidR="00EB415B" w:rsidRPr="001B4B2B" w:rsidTr="00EC0329">
        <w:tc>
          <w:tcPr>
            <w:tcW w:w="10206" w:type="dxa"/>
            <w:gridSpan w:val="8"/>
            <w:tcBorders>
              <w:top w:val="single" w:sz="4" w:space="0" w:color="auto"/>
              <w:left w:val="nil"/>
              <w:bottom w:val="nil"/>
              <w:right w:val="nil"/>
            </w:tcBorders>
            <w:hideMark/>
          </w:tcPr>
          <w:p w:rsidR="00EB415B" w:rsidRPr="001B4B2B" w:rsidRDefault="00EB415B" w:rsidP="00EC0329">
            <w:pPr>
              <w:spacing w:after="0" w:line="276" w:lineRule="auto"/>
              <w:ind w:firstLine="720"/>
              <w:jc w:val="center"/>
              <w:rPr>
                <w:rFonts w:ascii="Times New Roman" w:eastAsia="Times New Roman" w:hAnsi="Times New Roman" w:cs="Times New Roman"/>
                <w:sz w:val="16"/>
                <w:szCs w:val="16"/>
              </w:rPr>
            </w:pPr>
            <w:r w:rsidRPr="001B4B2B">
              <w:rPr>
                <w:rFonts w:ascii="Times New Roman" w:eastAsia="Times New Roman" w:hAnsi="Times New Roman" w:cs="Times New Roman"/>
                <w:sz w:val="16"/>
                <w:szCs w:val="16"/>
              </w:rPr>
              <w:t>вчений ступінь, вчене звання, прізвище, ім’я та по-батькові</w:t>
            </w:r>
          </w:p>
        </w:tc>
      </w:tr>
      <w:tr w:rsidR="00EB415B" w:rsidRPr="001B4B2B" w:rsidTr="00EC0329">
        <w:tc>
          <w:tcPr>
            <w:tcW w:w="10206" w:type="dxa"/>
            <w:gridSpan w:val="8"/>
            <w:tcBorders>
              <w:top w:val="nil"/>
              <w:left w:val="nil"/>
              <w:bottom w:val="single" w:sz="4" w:space="0" w:color="auto"/>
              <w:right w:val="nil"/>
            </w:tcBorders>
            <w:hideMark/>
          </w:tcPr>
          <w:p w:rsidR="00EB415B" w:rsidRPr="001B4B2B" w:rsidRDefault="00EB415B" w:rsidP="00EC0329">
            <w:pPr>
              <w:spacing w:after="0" w:line="27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доцент кафедри міжнародної економіки і туризму</w:t>
            </w:r>
          </w:p>
        </w:tc>
      </w:tr>
      <w:tr w:rsidR="00EB415B" w:rsidRPr="001B4B2B" w:rsidTr="00EC0329">
        <w:tc>
          <w:tcPr>
            <w:tcW w:w="10206" w:type="dxa"/>
            <w:gridSpan w:val="8"/>
            <w:tcBorders>
              <w:top w:val="single" w:sz="4" w:space="0" w:color="auto"/>
              <w:left w:val="nil"/>
              <w:bottom w:val="nil"/>
              <w:right w:val="nil"/>
            </w:tcBorders>
            <w:hideMark/>
          </w:tcPr>
          <w:p w:rsidR="00EB415B" w:rsidRPr="001B4B2B" w:rsidRDefault="00EB415B" w:rsidP="00EC0329">
            <w:pPr>
              <w:spacing w:after="0" w:line="276" w:lineRule="auto"/>
              <w:ind w:firstLine="720"/>
              <w:jc w:val="center"/>
              <w:rPr>
                <w:rFonts w:ascii="Times New Roman" w:eastAsia="Times New Roman" w:hAnsi="Times New Roman" w:cs="Times New Roman"/>
                <w:sz w:val="16"/>
                <w:szCs w:val="16"/>
              </w:rPr>
            </w:pPr>
            <w:r w:rsidRPr="001B4B2B">
              <w:rPr>
                <w:rFonts w:ascii="Times New Roman" w:eastAsia="Times New Roman" w:hAnsi="Times New Roman" w:cs="Times New Roman"/>
                <w:sz w:val="16"/>
                <w:szCs w:val="16"/>
              </w:rPr>
              <w:t>посада</w:t>
            </w:r>
          </w:p>
        </w:tc>
      </w:tr>
      <w:tr w:rsidR="00EB415B" w:rsidRPr="001B4B2B" w:rsidTr="00EC0329">
        <w:tc>
          <w:tcPr>
            <w:tcW w:w="2315" w:type="dxa"/>
            <w:tcBorders>
              <w:top w:val="nil"/>
              <w:left w:val="nil"/>
              <w:bottom w:val="single" w:sz="4" w:space="0" w:color="auto"/>
              <w:right w:val="nil"/>
            </w:tcBorders>
            <w:vAlign w:val="center"/>
            <w:hideMark/>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lang w:val="en-US"/>
              </w:rPr>
            </w:pPr>
            <w:r w:rsidRPr="001B4B2B">
              <w:rPr>
                <w:rFonts w:ascii="Times New Roman" w:eastAsia="Times New Roman" w:hAnsi="Times New Roman" w:cs="Times New Roman"/>
                <w:sz w:val="24"/>
                <w:szCs w:val="24"/>
                <w:lang w:val="en-US"/>
              </w:rPr>
              <w:t>Dgalina_10@ukr.net</w:t>
            </w:r>
          </w:p>
        </w:tc>
        <w:tc>
          <w:tcPr>
            <w:tcW w:w="280" w:type="dxa"/>
            <w:tcBorders>
              <w:top w:val="nil"/>
              <w:left w:val="nil"/>
              <w:bottom w:val="nil"/>
              <w:right w:val="nil"/>
            </w:tcBorders>
            <w:vAlign w:val="center"/>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rPr>
            </w:pPr>
          </w:p>
        </w:tc>
        <w:tc>
          <w:tcPr>
            <w:tcW w:w="2087" w:type="dxa"/>
            <w:tcBorders>
              <w:top w:val="nil"/>
              <w:left w:val="nil"/>
              <w:bottom w:val="single" w:sz="4" w:space="0" w:color="auto"/>
              <w:right w:val="nil"/>
            </w:tcBorders>
            <w:vAlign w:val="center"/>
            <w:hideMark/>
          </w:tcPr>
          <w:p w:rsidR="00EB415B" w:rsidRPr="001B4B2B" w:rsidRDefault="00EB415B" w:rsidP="00232A28">
            <w:pPr>
              <w:spacing w:after="0" w:line="256" w:lineRule="auto"/>
              <w:rPr>
                <w:rFonts w:ascii="Times New Roman" w:eastAsia="Times New Roman" w:hAnsi="Times New Roman" w:cs="Times New Roman"/>
                <w:sz w:val="24"/>
                <w:szCs w:val="24"/>
              </w:rPr>
            </w:pPr>
            <w:bookmarkStart w:id="0" w:name="_GoBack"/>
            <w:bookmarkEnd w:id="0"/>
            <w:r w:rsidRPr="001B4B2B">
              <w:rPr>
                <w:rFonts w:ascii="Times New Roman" w:eastAsia="Times New Roman" w:hAnsi="Times New Roman" w:cs="Times New Roman"/>
                <w:sz w:val="24"/>
                <w:szCs w:val="24"/>
              </w:rPr>
              <w:t>+38-0</w:t>
            </w:r>
            <w:r w:rsidRPr="001B4B2B">
              <w:rPr>
                <w:rFonts w:ascii="Times New Roman" w:eastAsia="Times New Roman" w:hAnsi="Times New Roman" w:cs="Times New Roman"/>
                <w:sz w:val="24"/>
                <w:szCs w:val="24"/>
                <w:lang w:val="en-US"/>
              </w:rPr>
              <w:t>952081277</w:t>
            </w:r>
          </w:p>
        </w:tc>
        <w:tc>
          <w:tcPr>
            <w:tcW w:w="280" w:type="dxa"/>
            <w:tcBorders>
              <w:top w:val="nil"/>
              <w:left w:val="nil"/>
              <w:bottom w:val="nil"/>
              <w:right w:val="nil"/>
            </w:tcBorders>
            <w:vAlign w:val="center"/>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rPr>
            </w:pPr>
          </w:p>
        </w:tc>
        <w:tc>
          <w:tcPr>
            <w:tcW w:w="2105" w:type="dxa"/>
            <w:gridSpan w:val="2"/>
            <w:tcBorders>
              <w:top w:val="nil"/>
              <w:left w:val="nil"/>
              <w:bottom w:val="single" w:sz="4" w:space="0" w:color="auto"/>
              <w:right w:val="nil"/>
            </w:tcBorders>
            <w:vAlign w:val="center"/>
            <w:hideMark/>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rPr>
            </w:pPr>
            <w:proofErr w:type="spellStart"/>
            <w:r w:rsidRPr="001B4B2B">
              <w:rPr>
                <w:rFonts w:ascii="Times New Roman" w:eastAsia="Times New Roman" w:hAnsi="Times New Roman" w:cs="Times New Roman"/>
                <w:sz w:val="24"/>
                <w:szCs w:val="24"/>
              </w:rPr>
              <w:t>Viber</w:t>
            </w:r>
            <w:proofErr w:type="spellEnd"/>
            <w:r w:rsidRPr="001B4B2B">
              <w:rPr>
                <w:rFonts w:ascii="Times New Roman" w:eastAsia="Times New Roman" w:hAnsi="Times New Roman" w:cs="Times New Roman"/>
                <w:sz w:val="24"/>
                <w:szCs w:val="24"/>
              </w:rPr>
              <w:t xml:space="preserve"> за номером телефону </w:t>
            </w:r>
          </w:p>
        </w:tc>
        <w:tc>
          <w:tcPr>
            <w:tcW w:w="279" w:type="dxa"/>
            <w:tcBorders>
              <w:top w:val="nil"/>
              <w:left w:val="nil"/>
              <w:bottom w:val="nil"/>
              <w:right w:val="nil"/>
            </w:tcBorders>
            <w:vAlign w:val="center"/>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rPr>
            </w:pPr>
          </w:p>
        </w:tc>
        <w:tc>
          <w:tcPr>
            <w:tcW w:w="2860" w:type="dxa"/>
            <w:tcBorders>
              <w:top w:val="nil"/>
              <w:left w:val="nil"/>
              <w:bottom w:val="single" w:sz="4" w:space="0" w:color="auto"/>
              <w:right w:val="nil"/>
            </w:tcBorders>
            <w:vAlign w:val="center"/>
            <w:hideMark/>
          </w:tcPr>
          <w:p w:rsidR="00EB415B" w:rsidRPr="001B4B2B" w:rsidRDefault="00EB415B" w:rsidP="00EC0329">
            <w:pPr>
              <w:spacing w:after="0" w:line="25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lang w:val="en-US"/>
              </w:rPr>
              <w:t xml:space="preserve">215 </w:t>
            </w:r>
            <w:r w:rsidRPr="001B4B2B">
              <w:rPr>
                <w:rFonts w:ascii="Times New Roman" w:eastAsia="Times New Roman" w:hAnsi="Times New Roman" w:cs="Times New Roman"/>
                <w:sz w:val="24"/>
                <w:szCs w:val="24"/>
              </w:rPr>
              <w:t xml:space="preserve">УК аудиторія кафедри </w:t>
            </w:r>
            <w:proofErr w:type="spellStart"/>
            <w:r w:rsidRPr="001B4B2B">
              <w:rPr>
                <w:rFonts w:ascii="Times New Roman" w:eastAsia="Times New Roman" w:hAnsi="Times New Roman" w:cs="Times New Roman"/>
                <w:sz w:val="24"/>
                <w:szCs w:val="24"/>
              </w:rPr>
              <w:t>МЕіТ</w:t>
            </w:r>
            <w:proofErr w:type="spellEnd"/>
            <w:r w:rsidRPr="001B4B2B">
              <w:rPr>
                <w:rFonts w:ascii="Times New Roman" w:eastAsia="Times New Roman" w:hAnsi="Times New Roman" w:cs="Times New Roman"/>
                <w:sz w:val="24"/>
                <w:szCs w:val="24"/>
              </w:rPr>
              <w:t xml:space="preserve">  </w:t>
            </w:r>
          </w:p>
        </w:tc>
      </w:tr>
      <w:tr w:rsidR="00EB415B" w:rsidRPr="001B4B2B" w:rsidTr="00EC0329">
        <w:tc>
          <w:tcPr>
            <w:tcW w:w="2315" w:type="dxa"/>
            <w:tcBorders>
              <w:top w:val="single" w:sz="4" w:space="0" w:color="auto"/>
              <w:left w:val="nil"/>
              <w:bottom w:val="nil"/>
              <w:right w:val="nil"/>
            </w:tcBorders>
            <w:hideMark/>
          </w:tcPr>
          <w:p w:rsidR="00EB415B" w:rsidRPr="001B4B2B" w:rsidRDefault="00EB415B" w:rsidP="00EC0329">
            <w:pPr>
              <w:spacing w:after="0" w:line="256" w:lineRule="auto"/>
              <w:ind w:firstLine="720"/>
              <w:jc w:val="center"/>
              <w:rPr>
                <w:rFonts w:ascii="Times New Roman" w:eastAsia="Times New Roman" w:hAnsi="Times New Roman" w:cs="Times New Roman"/>
                <w:sz w:val="16"/>
                <w:szCs w:val="16"/>
              </w:rPr>
            </w:pPr>
            <w:r w:rsidRPr="001B4B2B">
              <w:rPr>
                <w:rFonts w:ascii="Times New Roman" w:eastAsia="Times New Roman" w:hAnsi="Times New Roman" w:cs="Times New Roman"/>
                <w:sz w:val="16"/>
                <w:szCs w:val="16"/>
              </w:rPr>
              <w:t>електронна адреса</w:t>
            </w:r>
          </w:p>
        </w:tc>
        <w:tc>
          <w:tcPr>
            <w:tcW w:w="280" w:type="dxa"/>
            <w:tcBorders>
              <w:top w:val="nil"/>
              <w:left w:val="nil"/>
              <w:bottom w:val="nil"/>
              <w:right w:val="nil"/>
            </w:tcBorders>
          </w:tcPr>
          <w:p w:rsidR="00EB415B" w:rsidRPr="001B4B2B" w:rsidRDefault="00EB415B" w:rsidP="00EC0329">
            <w:pPr>
              <w:spacing w:after="0" w:line="256" w:lineRule="auto"/>
              <w:ind w:firstLine="720"/>
              <w:jc w:val="center"/>
              <w:rPr>
                <w:rFonts w:ascii="Times New Roman" w:eastAsia="Times New Roman" w:hAnsi="Times New Roman" w:cs="Times New Roman"/>
                <w:sz w:val="16"/>
                <w:szCs w:val="16"/>
              </w:rPr>
            </w:pPr>
          </w:p>
        </w:tc>
        <w:tc>
          <w:tcPr>
            <w:tcW w:w="2087" w:type="dxa"/>
            <w:tcBorders>
              <w:top w:val="single" w:sz="4" w:space="0" w:color="auto"/>
              <w:left w:val="nil"/>
              <w:bottom w:val="nil"/>
              <w:right w:val="nil"/>
            </w:tcBorders>
            <w:hideMark/>
          </w:tcPr>
          <w:p w:rsidR="00EB415B" w:rsidRPr="001B4B2B" w:rsidRDefault="00EB415B" w:rsidP="00EC0329">
            <w:pPr>
              <w:spacing w:after="0" w:line="256" w:lineRule="auto"/>
              <w:ind w:firstLine="720"/>
              <w:jc w:val="center"/>
              <w:rPr>
                <w:rFonts w:ascii="Times New Roman" w:eastAsia="Times New Roman" w:hAnsi="Times New Roman" w:cs="Times New Roman"/>
                <w:sz w:val="16"/>
                <w:szCs w:val="16"/>
              </w:rPr>
            </w:pPr>
            <w:r w:rsidRPr="001B4B2B">
              <w:rPr>
                <w:rFonts w:ascii="Times New Roman" w:eastAsia="Times New Roman" w:hAnsi="Times New Roman" w:cs="Times New Roman"/>
                <w:sz w:val="16"/>
                <w:szCs w:val="16"/>
              </w:rPr>
              <w:t>телефон</w:t>
            </w:r>
          </w:p>
        </w:tc>
        <w:tc>
          <w:tcPr>
            <w:tcW w:w="280" w:type="dxa"/>
            <w:tcBorders>
              <w:top w:val="nil"/>
              <w:left w:val="nil"/>
              <w:bottom w:val="nil"/>
              <w:right w:val="nil"/>
            </w:tcBorders>
          </w:tcPr>
          <w:p w:rsidR="00EB415B" w:rsidRPr="001B4B2B" w:rsidRDefault="00EB415B" w:rsidP="00EC0329">
            <w:pPr>
              <w:spacing w:after="0" w:line="256" w:lineRule="auto"/>
              <w:ind w:firstLine="720"/>
              <w:jc w:val="center"/>
              <w:rPr>
                <w:rFonts w:ascii="Times New Roman" w:eastAsia="Times New Roman" w:hAnsi="Times New Roman" w:cs="Times New Roman"/>
                <w:sz w:val="16"/>
                <w:szCs w:val="16"/>
              </w:rPr>
            </w:pPr>
          </w:p>
        </w:tc>
        <w:tc>
          <w:tcPr>
            <w:tcW w:w="2105" w:type="dxa"/>
            <w:gridSpan w:val="2"/>
            <w:tcBorders>
              <w:top w:val="single" w:sz="4" w:space="0" w:color="auto"/>
              <w:left w:val="nil"/>
              <w:bottom w:val="nil"/>
              <w:right w:val="nil"/>
            </w:tcBorders>
            <w:hideMark/>
          </w:tcPr>
          <w:p w:rsidR="00EB415B" w:rsidRPr="001B4B2B" w:rsidRDefault="00EB415B" w:rsidP="00EC0329">
            <w:pPr>
              <w:spacing w:after="0" w:line="276" w:lineRule="auto"/>
              <w:ind w:firstLine="720"/>
              <w:jc w:val="center"/>
              <w:rPr>
                <w:rFonts w:ascii="Times New Roman" w:eastAsia="Times New Roman" w:hAnsi="Times New Roman" w:cs="Times New Roman"/>
                <w:sz w:val="16"/>
                <w:szCs w:val="16"/>
              </w:rPr>
            </w:pPr>
            <w:proofErr w:type="spellStart"/>
            <w:r w:rsidRPr="001B4B2B">
              <w:rPr>
                <w:rFonts w:ascii="Times New Roman" w:eastAsia="Times New Roman" w:hAnsi="Times New Roman" w:cs="Times New Roman"/>
                <w:sz w:val="16"/>
                <w:szCs w:val="16"/>
              </w:rPr>
              <w:t>месенджер</w:t>
            </w:r>
            <w:proofErr w:type="spellEnd"/>
          </w:p>
        </w:tc>
        <w:tc>
          <w:tcPr>
            <w:tcW w:w="279" w:type="dxa"/>
            <w:tcBorders>
              <w:top w:val="nil"/>
              <w:left w:val="nil"/>
              <w:bottom w:val="nil"/>
              <w:right w:val="nil"/>
            </w:tcBorders>
          </w:tcPr>
          <w:p w:rsidR="00EB415B" w:rsidRPr="001B4B2B" w:rsidRDefault="00EB415B" w:rsidP="00EC0329">
            <w:pPr>
              <w:spacing w:after="0" w:line="276" w:lineRule="auto"/>
              <w:ind w:firstLine="720"/>
              <w:jc w:val="center"/>
              <w:rPr>
                <w:rFonts w:ascii="Times New Roman" w:eastAsia="Times New Roman" w:hAnsi="Times New Roman" w:cs="Times New Roman"/>
                <w:sz w:val="16"/>
                <w:szCs w:val="16"/>
              </w:rPr>
            </w:pPr>
          </w:p>
        </w:tc>
        <w:tc>
          <w:tcPr>
            <w:tcW w:w="2860" w:type="dxa"/>
            <w:tcBorders>
              <w:top w:val="single" w:sz="4" w:space="0" w:color="auto"/>
              <w:left w:val="nil"/>
              <w:bottom w:val="nil"/>
              <w:right w:val="nil"/>
            </w:tcBorders>
            <w:hideMark/>
          </w:tcPr>
          <w:p w:rsidR="00EB415B" w:rsidRPr="001B4B2B" w:rsidRDefault="00EB415B" w:rsidP="00EC0329">
            <w:pPr>
              <w:spacing w:after="0" w:line="276" w:lineRule="auto"/>
              <w:ind w:firstLine="720"/>
              <w:jc w:val="center"/>
              <w:rPr>
                <w:rFonts w:ascii="Times New Roman" w:eastAsia="Times New Roman" w:hAnsi="Times New Roman" w:cs="Times New Roman"/>
                <w:sz w:val="16"/>
                <w:szCs w:val="16"/>
              </w:rPr>
            </w:pPr>
            <w:r w:rsidRPr="001B4B2B">
              <w:rPr>
                <w:rFonts w:ascii="Times New Roman" w:eastAsia="Times New Roman" w:hAnsi="Times New Roman" w:cs="Times New Roman"/>
                <w:sz w:val="16"/>
                <w:szCs w:val="16"/>
              </w:rPr>
              <w:t>консультації</w:t>
            </w:r>
          </w:p>
        </w:tc>
      </w:tr>
    </w:tbl>
    <w:p w:rsidR="00EB415B" w:rsidRPr="001B4B2B" w:rsidRDefault="00EB415B" w:rsidP="00EB415B">
      <w:pPr>
        <w:spacing w:after="0" w:line="240" w:lineRule="auto"/>
        <w:jc w:val="center"/>
        <w:rPr>
          <w:rFonts w:ascii="Times New Roman" w:eastAsia="Times New Roman" w:hAnsi="Times New Roman" w:cs="Times New Roman"/>
          <w:b/>
          <w:sz w:val="24"/>
          <w:szCs w:val="24"/>
        </w:rPr>
      </w:pPr>
    </w:p>
    <w:p w:rsidR="00EB415B" w:rsidRPr="001B4B2B" w:rsidRDefault="00EB415B" w:rsidP="00EB415B">
      <w:pPr>
        <w:spacing w:after="0" w:line="240" w:lineRule="auto"/>
        <w:jc w:val="center"/>
        <w:rPr>
          <w:rFonts w:ascii="Times New Roman" w:eastAsia="Times New Roman" w:hAnsi="Times New Roman" w:cs="Times New Roman"/>
          <w:b/>
          <w:sz w:val="24"/>
          <w:szCs w:val="24"/>
        </w:rPr>
      </w:pPr>
    </w:p>
    <w:p w:rsidR="00EB415B" w:rsidRPr="001B4B2B" w:rsidRDefault="00EB415B" w:rsidP="00EB415B">
      <w:pPr>
        <w:spacing w:after="0" w:line="240" w:lineRule="auto"/>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Анотація навчального курсу</w:t>
      </w:r>
    </w:p>
    <w:p w:rsidR="00EB415B" w:rsidRPr="001B4B2B" w:rsidRDefault="00EB415B" w:rsidP="00EB415B">
      <w:pPr>
        <w:spacing w:after="0" w:line="240" w:lineRule="auto"/>
        <w:jc w:val="center"/>
        <w:rPr>
          <w:rFonts w:ascii="Times New Roman" w:eastAsia="Times New Roman" w:hAnsi="Times New Roman" w:cs="Times New Roman"/>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9"/>
        <w:gridCol w:w="7957"/>
      </w:tblGrid>
      <w:tr w:rsidR="00EB415B" w:rsidRPr="001B4B2B" w:rsidTr="00EC0329">
        <w:tc>
          <w:tcPr>
            <w:tcW w:w="1843" w:type="dxa"/>
            <w:tcBorders>
              <w:top w:val="nil"/>
              <w:left w:val="nil"/>
              <w:bottom w:val="nil"/>
              <w:right w:val="nil"/>
            </w:tcBorders>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Цілі вивчення курсу:</w:t>
            </w:r>
          </w:p>
        </w:tc>
        <w:tc>
          <w:tcPr>
            <w:tcW w:w="8363" w:type="dxa"/>
            <w:tcBorders>
              <w:top w:val="nil"/>
              <w:left w:val="nil"/>
              <w:bottom w:val="nil"/>
              <w:right w:val="nil"/>
            </w:tcBorders>
            <w:hideMark/>
          </w:tcPr>
          <w:p w:rsidR="00B52A39" w:rsidRPr="00B52A39" w:rsidRDefault="00EB415B" w:rsidP="00EC0329">
            <w:pPr>
              <w:spacing w:after="0" w:line="256" w:lineRule="auto"/>
              <w:jc w:val="both"/>
              <w:rPr>
                <w:rFonts w:ascii="Times New Roman" w:eastAsia="Times New Roman" w:hAnsi="Times New Roman" w:cs="Times New Roman"/>
                <w:sz w:val="24"/>
                <w:szCs w:val="24"/>
              </w:rPr>
            </w:pPr>
            <w:r w:rsidRPr="001B4B2B">
              <w:rPr>
                <w:rFonts w:ascii="Times New Roman" w:eastAsia="Times New Roman" w:hAnsi="Times New Roman" w:cs="Times New Roman"/>
                <w:b/>
                <w:sz w:val="24"/>
                <w:szCs w:val="24"/>
              </w:rPr>
              <w:t>Мета лекційних занять</w:t>
            </w:r>
            <w:r>
              <w:rPr>
                <w:rFonts w:ascii="Times New Roman" w:eastAsia="Times New Roman" w:hAnsi="Times New Roman" w:cs="Times New Roman"/>
                <w:b/>
                <w:sz w:val="24"/>
                <w:szCs w:val="24"/>
              </w:rPr>
              <w:t xml:space="preserve"> </w:t>
            </w:r>
            <w:r w:rsidR="00B52A39" w:rsidRPr="00B52A39">
              <w:rPr>
                <w:rFonts w:ascii="Times New Roman" w:eastAsia="Times New Roman" w:hAnsi="Times New Roman" w:cs="Times New Roman"/>
                <w:sz w:val="24"/>
                <w:szCs w:val="24"/>
              </w:rPr>
              <w:t xml:space="preserve">полягає у </w:t>
            </w:r>
            <w:proofErr w:type="spellStart"/>
            <w:r w:rsidR="00B52A39" w:rsidRPr="00B52A39">
              <w:rPr>
                <w:rFonts w:ascii="Times New Roman" w:eastAsia="Times New Roman" w:hAnsi="Times New Roman" w:cs="Times New Roman"/>
                <w:sz w:val="24"/>
                <w:szCs w:val="24"/>
              </w:rPr>
              <w:t>обгрунтуванні</w:t>
            </w:r>
            <w:proofErr w:type="spellEnd"/>
            <w:r w:rsidR="00B52A39" w:rsidRPr="00B52A39">
              <w:rPr>
                <w:rFonts w:ascii="Times New Roman" w:eastAsia="Times New Roman" w:hAnsi="Times New Roman" w:cs="Times New Roman"/>
                <w:sz w:val="24"/>
                <w:szCs w:val="24"/>
              </w:rPr>
              <w:t xml:space="preserve"> теоретичних положень з організації готельного бізнесу та функціонування підприємств готельної індустрії та формуванні практичних навичок використання цих знань для прийняття управлінських рішень щодо підвищення ефективності діяльності підприємств готельної індустрії.</w:t>
            </w:r>
          </w:p>
          <w:p w:rsidR="00EB415B" w:rsidRDefault="00EB415B" w:rsidP="00EC0329">
            <w:pPr>
              <w:spacing w:after="0" w:line="256" w:lineRule="auto"/>
              <w:jc w:val="both"/>
              <w:rPr>
                <w:rFonts w:ascii="Times New Roman" w:eastAsia="Times New Roman" w:hAnsi="Times New Roman" w:cs="Times New Roman"/>
                <w:sz w:val="24"/>
                <w:szCs w:val="24"/>
              </w:rPr>
            </w:pPr>
            <w:r w:rsidRPr="001B4B2B">
              <w:rPr>
                <w:rFonts w:ascii="Times New Roman" w:eastAsia="Times New Roman" w:hAnsi="Times New Roman" w:cs="Times New Roman"/>
                <w:b/>
                <w:sz w:val="24"/>
                <w:szCs w:val="24"/>
              </w:rPr>
              <w:t>Метою самостійної роботи</w:t>
            </w:r>
            <w:r w:rsidRPr="001B4B2B">
              <w:rPr>
                <w:rFonts w:ascii="Times New Roman" w:eastAsia="Times New Roman" w:hAnsi="Times New Roman" w:cs="Times New Roman"/>
                <w:sz w:val="24"/>
                <w:szCs w:val="24"/>
              </w:rPr>
              <w:t xml:space="preserve"> за дисципліною є закріплення теоретичних знань і набуття практичних умінь і навичок із відповідних розділів предмета,  </w:t>
            </w:r>
          </w:p>
          <w:p w:rsidR="00EB415B" w:rsidRPr="001B4B2B" w:rsidRDefault="00EB415B" w:rsidP="00EC0329">
            <w:pPr>
              <w:spacing w:after="0" w:line="256" w:lineRule="auto"/>
              <w:jc w:val="both"/>
              <w:rPr>
                <w:rFonts w:ascii="Times New Roman" w:eastAsia="Times New Roman" w:hAnsi="Times New Roman" w:cs="Times New Roman"/>
                <w:sz w:val="24"/>
                <w:szCs w:val="24"/>
              </w:rPr>
            </w:pPr>
            <w:r w:rsidRPr="007467B8">
              <w:rPr>
                <w:rFonts w:ascii="Times New Roman" w:eastAsia="Times New Roman" w:hAnsi="Times New Roman" w:cs="Times New Roman"/>
                <w:sz w:val="24"/>
                <w:szCs w:val="24"/>
              </w:rPr>
              <w:t>розширенн</w:t>
            </w:r>
            <w:r>
              <w:rPr>
                <w:rFonts w:ascii="Times New Roman" w:eastAsia="Times New Roman" w:hAnsi="Times New Roman" w:cs="Times New Roman"/>
                <w:sz w:val="24"/>
                <w:szCs w:val="24"/>
              </w:rPr>
              <w:t>я</w:t>
            </w:r>
            <w:r w:rsidRPr="007467B8">
              <w:rPr>
                <w:rFonts w:ascii="Times New Roman" w:eastAsia="Times New Roman" w:hAnsi="Times New Roman" w:cs="Times New Roman"/>
                <w:sz w:val="24"/>
                <w:szCs w:val="24"/>
              </w:rPr>
              <w:t xml:space="preserve"> навичок самостійної роботи з літературними джерелами, глибок</w:t>
            </w:r>
            <w:r>
              <w:rPr>
                <w:rFonts w:ascii="Times New Roman" w:eastAsia="Times New Roman" w:hAnsi="Times New Roman" w:cs="Times New Roman"/>
                <w:sz w:val="24"/>
                <w:szCs w:val="24"/>
              </w:rPr>
              <w:t>е</w:t>
            </w:r>
            <w:r w:rsidRPr="007467B8">
              <w:rPr>
                <w:rFonts w:ascii="Times New Roman" w:eastAsia="Times New Roman" w:hAnsi="Times New Roman" w:cs="Times New Roman"/>
                <w:sz w:val="24"/>
                <w:szCs w:val="24"/>
              </w:rPr>
              <w:t xml:space="preserve"> вивченню дисципліни. Формою виконання самостійної роботи є конспект, реферат або доповідь.</w:t>
            </w:r>
          </w:p>
        </w:tc>
      </w:tr>
      <w:tr w:rsidR="00EB415B" w:rsidRPr="001B4B2B" w:rsidTr="00EC0329">
        <w:tc>
          <w:tcPr>
            <w:tcW w:w="1843"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t>Результати навчання:</w:t>
            </w:r>
          </w:p>
        </w:tc>
        <w:tc>
          <w:tcPr>
            <w:tcW w:w="8363" w:type="dxa"/>
            <w:tcBorders>
              <w:top w:val="nil"/>
              <w:left w:val="nil"/>
              <w:bottom w:val="nil"/>
              <w:right w:val="nil"/>
            </w:tcBorders>
            <w:tcMar>
              <w:top w:w="0" w:type="dxa"/>
              <w:left w:w="108" w:type="dxa"/>
              <w:bottom w:w="0" w:type="dxa"/>
              <w:right w:w="108" w:type="dxa"/>
            </w:tcMar>
            <w:hideMark/>
          </w:tcPr>
          <w:p w:rsidR="0098352C" w:rsidRDefault="00EB415B" w:rsidP="0098352C">
            <w:pPr>
              <w:spacing w:after="0" w:line="232" w:lineRule="auto"/>
              <w:jc w:val="both"/>
              <w:rPr>
                <w:rFonts w:ascii="Times New Roman" w:eastAsia="Times New Roman" w:hAnsi="Times New Roman" w:cs="Times New Roman"/>
                <w:sz w:val="24"/>
                <w:szCs w:val="24"/>
              </w:rPr>
            </w:pPr>
            <w:r w:rsidRPr="001B4B2B">
              <w:rPr>
                <w:rFonts w:ascii="Times New Roman" w:eastAsia="Times New Roman" w:hAnsi="Times New Roman" w:cs="Times New Roman"/>
                <w:b/>
                <w:sz w:val="24"/>
                <w:szCs w:val="24"/>
              </w:rPr>
              <w:t>Знання:</w:t>
            </w:r>
            <w:r w:rsidRPr="001B4B2B">
              <w:rPr>
                <w:rFonts w:ascii="Times New Roman" w:eastAsia="Times New Roman" w:hAnsi="Times New Roman" w:cs="Times New Roman"/>
                <w:sz w:val="24"/>
                <w:szCs w:val="24"/>
              </w:rPr>
              <w:t xml:space="preserve"> </w:t>
            </w:r>
            <w:r w:rsidR="0098352C">
              <w:rPr>
                <w:rFonts w:ascii="Times New Roman" w:eastAsia="Times New Roman" w:hAnsi="Times New Roman" w:cs="Times New Roman"/>
                <w:sz w:val="24"/>
                <w:szCs w:val="24"/>
              </w:rPr>
              <w:t>Знати</w:t>
            </w:r>
            <w:r w:rsidR="0098352C" w:rsidRPr="0098352C">
              <w:rPr>
                <w:rFonts w:ascii="Times New Roman" w:eastAsia="Times New Roman" w:hAnsi="Times New Roman" w:cs="Times New Roman"/>
                <w:sz w:val="24"/>
                <w:szCs w:val="24"/>
              </w:rPr>
              <w:t xml:space="preserve"> форми розвитку готельного бізнесу, типи готелів;</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базові поняття маркетингу;</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сучасний стан готельного господарства України;</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 xml:space="preserve"> історію та теорію створення, формування і розвитку ринку послуг готельного бізнесу і туризму;</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понятійний апарат готельного бізнесу;</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 xml:space="preserve"> законодавчі та нормативно-правові акти в галузі туризму і готельного бізнесу;</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 xml:space="preserve"> характеристику сегментів сфери туристських послуг;</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умови здійснення стандартизації, сертифікації готельних послуг;</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сучасні інформаційні технології для виробництва та надання готельних послуг;</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нормативи якості готельних послуг;</w:t>
            </w:r>
            <w:r w:rsidR="0098352C">
              <w:rPr>
                <w:rFonts w:ascii="Times New Roman" w:eastAsia="Times New Roman" w:hAnsi="Times New Roman" w:cs="Times New Roman"/>
                <w:sz w:val="24"/>
                <w:szCs w:val="24"/>
              </w:rPr>
              <w:t xml:space="preserve"> </w:t>
            </w:r>
            <w:r w:rsidR="0098352C" w:rsidRPr="0098352C">
              <w:rPr>
                <w:rFonts w:ascii="Times New Roman" w:eastAsia="Times New Roman" w:hAnsi="Times New Roman" w:cs="Times New Roman"/>
                <w:sz w:val="24"/>
                <w:szCs w:val="24"/>
              </w:rPr>
              <w:t>особливості ринку послуг готельного бізнесу та туризму в світовій туристичній сфері.</w:t>
            </w:r>
          </w:p>
          <w:p w:rsidR="00EB415B" w:rsidRPr="001B4B2B" w:rsidRDefault="00EB415B" w:rsidP="00A02F1C">
            <w:pPr>
              <w:spacing w:after="0" w:line="232" w:lineRule="auto"/>
              <w:jc w:val="both"/>
              <w:rPr>
                <w:rFonts w:ascii="Times New Roman" w:eastAsia="Times New Roman" w:hAnsi="Times New Roman" w:cs="Times New Roman"/>
                <w:sz w:val="24"/>
                <w:szCs w:val="24"/>
                <w:lang w:val="ru-RU"/>
              </w:rPr>
            </w:pPr>
            <w:r w:rsidRPr="001B4B2B">
              <w:rPr>
                <w:rFonts w:ascii="Times New Roman" w:eastAsia="Times New Roman" w:hAnsi="Times New Roman" w:cs="Times New Roman"/>
                <w:b/>
                <w:sz w:val="24"/>
                <w:szCs w:val="24"/>
              </w:rPr>
              <w:lastRenderedPageBreak/>
              <w:t xml:space="preserve">Вміння: </w:t>
            </w:r>
            <w:r w:rsidR="00A02F1C" w:rsidRPr="00A02F1C">
              <w:rPr>
                <w:rFonts w:ascii="Times New Roman" w:eastAsia="Times New Roman" w:hAnsi="Times New Roman" w:cs="Times New Roman"/>
                <w:sz w:val="24"/>
                <w:szCs w:val="24"/>
              </w:rPr>
              <w:t>Уміти орієнтуватися в ціновій політиці індустрії гостинності;</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 xml:space="preserve">проектувати послуги гостинності, використовуючи </w:t>
            </w:r>
            <w:proofErr w:type="spellStart"/>
            <w:r w:rsidR="00A02F1C" w:rsidRPr="00A02F1C">
              <w:rPr>
                <w:rFonts w:ascii="Times New Roman" w:eastAsia="Times New Roman" w:hAnsi="Times New Roman" w:cs="Times New Roman"/>
                <w:sz w:val="24"/>
                <w:szCs w:val="24"/>
              </w:rPr>
              <w:t>інтеракцію</w:t>
            </w:r>
            <w:proofErr w:type="spellEnd"/>
            <w:r w:rsidR="00A02F1C" w:rsidRPr="00A02F1C">
              <w:rPr>
                <w:rFonts w:ascii="Times New Roman" w:eastAsia="Times New Roman" w:hAnsi="Times New Roman" w:cs="Times New Roman"/>
                <w:sz w:val="24"/>
                <w:szCs w:val="24"/>
              </w:rPr>
              <w:t xml:space="preserve"> діючих стандартів на види послуг;</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розробляти план маркетингових досліджень, потенційних споживачів послуг гостинності;</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 xml:space="preserve">аналізувати й оцінювати варіанти проектів </w:t>
            </w:r>
            <w:proofErr w:type="spellStart"/>
            <w:r w:rsidR="00A02F1C" w:rsidRPr="00A02F1C">
              <w:rPr>
                <w:rFonts w:ascii="Times New Roman" w:eastAsia="Times New Roman" w:hAnsi="Times New Roman" w:cs="Times New Roman"/>
                <w:sz w:val="24"/>
                <w:szCs w:val="24"/>
              </w:rPr>
              <w:t>готельно</w:t>
            </w:r>
            <w:proofErr w:type="spellEnd"/>
            <w:r w:rsidR="00A02F1C" w:rsidRPr="00A02F1C">
              <w:rPr>
                <w:rFonts w:ascii="Times New Roman" w:eastAsia="Times New Roman" w:hAnsi="Times New Roman" w:cs="Times New Roman"/>
                <w:sz w:val="24"/>
                <w:szCs w:val="24"/>
              </w:rPr>
              <w:t>-туристичних послуг і визначати найбільш раціональні з них для реалізації в практиці бізнесу;</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 xml:space="preserve">приймати ефективні управлінські рішення у сфері розширення і модернізації послуг </w:t>
            </w:r>
            <w:r w:rsidR="00A02F1C">
              <w:rPr>
                <w:rFonts w:ascii="Times New Roman" w:eastAsia="Times New Roman" w:hAnsi="Times New Roman" w:cs="Times New Roman"/>
                <w:sz w:val="24"/>
                <w:szCs w:val="24"/>
              </w:rPr>
              <w:t xml:space="preserve">у </w:t>
            </w:r>
            <w:proofErr w:type="spellStart"/>
            <w:r w:rsidR="00A02F1C">
              <w:rPr>
                <w:rFonts w:ascii="Times New Roman" w:eastAsia="Times New Roman" w:hAnsi="Times New Roman" w:cs="Times New Roman"/>
                <w:sz w:val="24"/>
                <w:szCs w:val="24"/>
              </w:rPr>
              <w:t>готельно</w:t>
            </w:r>
            <w:proofErr w:type="spellEnd"/>
            <w:r w:rsidR="00A02F1C">
              <w:rPr>
                <w:rFonts w:ascii="Times New Roman" w:eastAsia="Times New Roman" w:hAnsi="Times New Roman" w:cs="Times New Roman"/>
                <w:sz w:val="24"/>
                <w:szCs w:val="24"/>
              </w:rPr>
              <w:t xml:space="preserve">-туристичному бізнесі; </w:t>
            </w:r>
            <w:r w:rsidR="00A02F1C" w:rsidRPr="00A02F1C">
              <w:rPr>
                <w:rFonts w:ascii="Times New Roman" w:eastAsia="Times New Roman" w:hAnsi="Times New Roman" w:cs="Times New Roman"/>
                <w:sz w:val="24"/>
                <w:szCs w:val="24"/>
              </w:rPr>
              <w:t>вільно володіти технологією у сфері готельного бізнесу;</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орієнтуватися в законодавчій та нормативно-правовій базі готельного бізнесу;</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характеризувати основні сегменти сфери готельних послуг;</w:t>
            </w:r>
            <w:r w:rsidR="00A02F1C">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аналізувати якість наданих готельних послуг.</w:t>
            </w:r>
          </w:p>
        </w:tc>
      </w:tr>
      <w:tr w:rsidR="00EB415B" w:rsidRPr="001B4B2B" w:rsidTr="00EC0329">
        <w:tc>
          <w:tcPr>
            <w:tcW w:w="1843"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rPr>
                <w:rFonts w:ascii="Times New Roman" w:eastAsia="Times New Roman" w:hAnsi="Times New Roman" w:cs="Times New Roman"/>
                <w:b/>
                <w:i/>
                <w:sz w:val="24"/>
                <w:szCs w:val="24"/>
              </w:rPr>
            </w:pPr>
            <w:r w:rsidRPr="001B4B2B">
              <w:rPr>
                <w:rFonts w:ascii="Times New Roman" w:eastAsia="Times New Roman" w:hAnsi="Times New Roman" w:cs="Times New Roman"/>
                <w:b/>
                <w:i/>
                <w:sz w:val="24"/>
                <w:szCs w:val="24"/>
              </w:rPr>
              <w:lastRenderedPageBreak/>
              <w:t>Передумови до початку вивчення:</w:t>
            </w:r>
          </w:p>
        </w:tc>
        <w:tc>
          <w:tcPr>
            <w:tcW w:w="8363"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jc w:val="both"/>
              <w:rPr>
                <w:rFonts w:ascii="Times New Roman" w:eastAsia="Times New Roman" w:hAnsi="Times New Roman" w:cs="Times New Roman"/>
                <w:sz w:val="24"/>
                <w:szCs w:val="24"/>
              </w:rPr>
            </w:pPr>
            <w:proofErr w:type="spellStart"/>
            <w:r w:rsidRPr="00C103DF">
              <w:rPr>
                <w:rFonts w:ascii="Times New Roman" w:eastAsia="Times New Roman" w:hAnsi="Times New Roman" w:cs="Times New Roman"/>
                <w:sz w:val="24"/>
                <w:szCs w:val="24"/>
                <w:lang w:val="ru-RU"/>
              </w:rPr>
              <w:t>Вивчення</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дисципліни</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тісно</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пов'язано</w:t>
            </w:r>
            <w:proofErr w:type="spellEnd"/>
            <w:r w:rsidRPr="00C103DF">
              <w:rPr>
                <w:rFonts w:ascii="Times New Roman" w:eastAsia="Times New Roman" w:hAnsi="Times New Roman" w:cs="Times New Roman"/>
                <w:sz w:val="24"/>
                <w:szCs w:val="24"/>
                <w:lang w:val="ru-RU"/>
              </w:rPr>
              <w:t xml:space="preserve"> з </w:t>
            </w:r>
            <w:proofErr w:type="spellStart"/>
            <w:r w:rsidRPr="00C103DF">
              <w:rPr>
                <w:rFonts w:ascii="Times New Roman" w:eastAsia="Times New Roman" w:hAnsi="Times New Roman" w:cs="Times New Roman"/>
                <w:sz w:val="24"/>
                <w:szCs w:val="24"/>
                <w:lang w:val="ru-RU"/>
              </w:rPr>
              <w:t>усіма</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дисциплінами</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географічного</w:t>
            </w:r>
            <w:proofErr w:type="spellEnd"/>
            <w:r w:rsidRPr="00C103DF">
              <w:rPr>
                <w:rFonts w:ascii="Times New Roman" w:eastAsia="Times New Roman" w:hAnsi="Times New Roman" w:cs="Times New Roman"/>
                <w:sz w:val="24"/>
                <w:szCs w:val="24"/>
                <w:lang w:val="ru-RU"/>
              </w:rPr>
              <w:t xml:space="preserve"> блоку, а </w:t>
            </w:r>
            <w:proofErr w:type="spellStart"/>
            <w:r w:rsidRPr="00C103DF">
              <w:rPr>
                <w:rFonts w:ascii="Times New Roman" w:eastAsia="Times New Roman" w:hAnsi="Times New Roman" w:cs="Times New Roman"/>
                <w:sz w:val="24"/>
                <w:szCs w:val="24"/>
                <w:lang w:val="ru-RU"/>
              </w:rPr>
              <w:t>також</w:t>
            </w:r>
            <w:proofErr w:type="spellEnd"/>
            <w:r w:rsidRPr="00C103DF">
              <w:rPr>
                <w:rFonts w:ascii="Times New Roman" w:eastAsia="Times New Roman" w:hAnsi="Times New Roman" w:cs="Times New Roman"/>
                <w:sz w:val="24"/>
                <w:szCs w:val="24"/>
                <w:lang w:val="ru-RU"/>
              </w:rPr>
              <w:t xml:space="preserve"> буде </w:t>
            </w:r>
            <w:proofErr w:type="spellStart"/>
            <w:r w:rsidRPr="00C103DF">
              <w:rPr>
                <w:rFonts w:ascii="Times New Roman" w:eastAsia="Times New Roman" w:hAnsi="Times New Roman" w:cs="Times New Roman"/>
                <w:sz w:val="24"/>
                <w:szCs w:val="24"/>
                <w:lang w:val="ru-RU"/>
              </w:rPr>
              <w:t>сприяти</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більш</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якісному</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освоєнню</w:t>
            </w:r>
            <w:proofErr w:type="spellEnd"/>
            <w:r w:rsidRPr="00C103DF">
              <w:rPr>
                <w:rFonts w:ascii="Times New Roman" w:eastAsia="Times New Roman" w:hAnsi="Times New Roman" w:cs="Times New Roman"/>
                <w:sz w:val="24"/>
                <w:szCs w:val="24"/>
                <w:lang w:val="ru-RU"/>
              </w:rPr>
              <w:t xml:space="preserve"> студентами комплексу </w:t>
            </w:r>
            <w:proofErr w:type="spellStart"/>
            <w:r w:rsidRPr="00C103DF">
              <w:rPr>
                <w:rFonts w:ascii="Times New Roman" w:eastAsia="Times New Roman" w:hAnsi="Times New Roman" w:cs="Times New Roman"/>
                <w:sz w:val="24"/>
                <w:szCs w:val="24"/>
                <w:lang w:val="ru-RU"/>
              </w:rPr>
              <w:t>фахових</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дисциплін</w:t>
            </w:r>
            <w:proofErr w:type="spellEnd"/>
            <w:r w:rsidRPr="00C103DF">
              <w:rPr>
                <w:rFonts w:ascii="Times New Roman" w:eastAsia="Times New Roman" w:hAnsi="Times New Roman" w:cs="Times New Roman"/>
                <w:sz w:val="24"/>
                <w:szCs w:val="24"/>
                <w:lang w:val="ru-RU"/>
              </w:rPr>
              <w:t xml:space="preserve"> з </w:t>
            </w:r>
            <w:proofErr w:type="spellStart"/>
            <w:r w:rsidRPr="00C103DF">
              <w:rPr>
                <w:rFonts w:ascii="Times New Roman" w:eastAsia="Times New Roman" w:hAnsi="Times New Roman" w:cs="Times New Roman"/>
                <w:sz w:val="24"/>
                <w:szCs w:val="24"/>
                <w:lang w:val="ru-RU"/>
              </w:rPr>
              <w:t>організації</w:t>
            </w:r>
            <w:proofErr w:type="spellEnd"/>
            <w:r w:rsidRPr="00C103DF">
              <w:rPr>
                <w:rFonts w:ascii="Times New Roman" w:eastAsia="Times New Roman" w:hAnsi="Times New Roman" w:cs="Times New Roman"/>
                <w:sz w:val="24"/>
                <w:szCs w:val="24"/>
                <w:lang w:val="ru-RU"/>
              </w:rPr>
              <w:t xml:space="preserve"> </w:t>
            </w:r>
            <w:proofErr w:type="spellStart"/>
            <w:r w:rsidRPr="00C103DF">
              <w:rPr>
                <w:rFonts w:ascii="Times New Roman" w:eastAsia="Times New Roman" w:hAnsi="Times New Roman" w:cs="Times New Roman"/>
                <w:sz w:val="24"/>
                <w:szCs w:val="24"/>
                <w:lang w:val="ru-RU"/>
              </w:rPr>
              <w:t>галузі</w:t>
            </w:r>
            <w:proofErr w:type="spellEnd"/>
            <w:r w:rsidRPr="00C103DF">
              <w:rPr>
                <w:rFonts w:ascii="Times New Roman" w:eastAsia="Times New Roman" w:hAnsi="Times New Roman" w:cs="Times New Roman"/>
                <w:sz w:val="24"/>
                <w:szCs w:val="24"/>
                <w:lang w:val="ru-RU"/>
              </w:rPr>
              <w:t xml:space="preserve">, менеджменту i маркетингу в </w:t>
            </w:r>
            <w:r>
              <w:rPr>
                <w:rFonts w:ascii="Times New Roman" w:eastAsia="Times New Roman" w:hAnsi="Times New Roman" w:cs="Times New Roman"/>
                <w:sz w:val="24"/>
                <w:szCs w:val="24"/>
                <w:lang w:val="ru-RU"/>
              </w:rPr>
              <w:t>ГРС.</w:t>
            </w:r>
          </w:p>
        </w:tc>
      </w:tr>
    </w:tbl>
    <w:p w:rsidR="00EB415B" w:rsidRPr="001B4B2B" w:rsidRDefault="00EB415B" w:rsidP="00EB415B">
      <w:pPr>
        <w:spacing w:after="0" w:line="240" w:lineRule="auto"/>
        <w:jc w:val="both"/>
        <w:rPr>
          <w:rFonts w:ascii="Times New Roman" w:eastAsia="Times New Roman" w:hAnsi="Times New Roman" w:cs="Times New Roman"/>
          <w:szCs w:val="20"/>
        </w:rPr>
      </w:pPr>
    </w:p>
    <w:p w:rsidR="00EB415B" w:rsidRPr="001B4B2B" w:rsidRDefault="00EB415B" w:rsidP="00EB415B">
      <w:pPr>
        <w:spacing w:after="0" w:line="276" w:lineRule="auto"/>
        <w:ind w:left="3119" w:hanging="3119"/>
        <w:jc w:val="center"/>
        <w:rPr>
          <w:rFonts w:ascii="Times New Roman" w:eastAsia="Times New Roman" w:hAnsi="Times New Roman" w:cs="Times New Roman"/>
          <w:b/>
          <w:sz w:val="24"/>
          <w:szCs w:val="24"/>
        </w:rPr>
      </w:pPr>
    </w:p>
    <w:p w:rsidR="00EB415B" w:rsidRPr="001B4B2B" w:rsidRDefault="00EB415B" w:rsidP="00EB415B">
      <w:pPr>
        <w:spacing w:after="0" w:line="276" w:lineRule="auto"/>
        <w:ind w:left="3119" w:hanging="3119"/>
        <w:jc w:val="center"/>
        <w:rPr>
          <w:rFonts w:ascii="Times New Roman" w:eastAsia="Times New Roman" w:hAnsi="Times New Roman" w:cs="Times New Roman"/>
          <w:b/>
          <w:color w:val="FF0000"/>
          <w:sz w:val="24"/>
          <w:szCs w:val="24"/>
        </w:rPr>
      </w:pPr>
      <w:r w:rsidRPr="001B4B2B">
        <w:rPr>
          <w:rFonts w:ascii="Times New Roman" w:eastAsia="Times New Roman" w:hAnsi="Times New Roman" w:cs="Times New Roman"/>
          <w:b/>
          <w:sz w:val="24"/>
          <w:szCs w:val="24"/>
        </w:rPr>
        <w:t>Мета курсу (набуті компетентності)</w:t>
      </w:r>
    </w:p>
    <w:p w:rsidR="00EB415B" w:rsidRPr="001B4B2B" w:rsidRDefault="00EB415B" w:rsidP="00EB415B">
      <w:pPr>
        <w:spacing w:after="0" w:line="232" w:lineRule="auto"/>
        <w:ind w:firstLine="709"/>
        <w:jc w:val="both"/>
        <w:rPr>
          <w:rFonts w:ascii="Times New Roman" w:eastAsia="Times New Roman" w:hAnsi="Times New Roman" w:cs="Times New Roman"/>
          <w:b/>
          <w:bCs/>
          <w:sz w:val="24"/>
          <w:szCs w:val="24"/>
        </w:rPr>
      </w:pPr>
    </w:p>
    <w:p w:rsidR="00A02F1C" w:rsidRDefault="00EB415B" w:rsidP="00EB415B">
      <w:pPr>
        <w:spacing w:after="0" w:line="240" w:lineRule="auto"/>
        <w:ind w:firstLine="709"/>
        <w:jc w:val="both"/>
        <w:rPr>
          <w:rFonts w:ascii="Times New Roman" w:eastAsia="Times New Roman" w:hAnsi="Times New Roman" w:cs="Times New Roman"/>
          <w:sz w:val="24"/>
          <w:szCs w:val="24"/>
        </w:rPr>
      </w:pPr>
      <w:r w:rsidRPr="001B4B2B">
        <w:rPr>
          <w:rFonts w:ascii="Times New Roman" w:eastAsia="Times New Roman" w:hAnsi="Times New Roman" w:cs="Times New Roman"/>
          <w:b/>
          <w:sz w:val="24"/>
          <w:szCs w:val="24"/>
        </w:rPr>
        <w:t xml:space="preserve">Мета викладання дисципліни </w:t>
      </w:r>
      <w:r w:rsidRPr="001B4B2B">
        <w:rPr>
          <w:rFonts w:ascii="Times New Roman" w:eastAsia="Times New Roman" w:hAnsi="Times New Roman" w:cs="Times New Roman"/>
          <w:sz w:val="24"/>
          <w:szCs w:val="24"/>
        </w:rPr>
        <w:t xml:space="preserve">— </w:t>
      </w:r>
      <w:r w:rsidR="00A02F1C" w:rsidRPr="00A02F1C">
        <w:rPr>
          <w:rFonts w:ascii="Times New Roman" w:eastAsia="Times New Roman" w:hAnsi="Times New Roman" w:cs="Times New Roman"/>
          <w:sz w:val="24"/>
          <w:szCs w:val="24"/>
        </w:rPr>
        <w:t xml:space="preserve">полягає у </w:t>
      </w:r>
      <w:proofErr w:type="spellStart"/>
      <w:r w:rsidR="00A02F1C" w:rsidRPr="00A02F1C">
        <w:rPr>
          <w:rFonts w:ascii="Times New Roman" w:eastAsia="Times New Roman" w:hAnsi="Times New Roman" w:cs="Times New Roman"/>
          <w:sz w:val="24"/>
          <w:szCs w:val="24"/>
        </w:rPr>
        <w:t>обгрунтуванні</w:t>
      </w:r>
      <w:proofErr w:type="spellEnd"/>
      <w:r w:rsidR="00A02F1C" w:rsidRPr="00A02F1C">
        <w:rPr>
          <w:rFonts w:ascii="Times New Roman" w:eastAsia="Times New Roman" w:hAnsi="Times New Roman" w:cs="Times New Roman"/>
          <w:sz w:val="24"/>
          <w:szCs w:val="24"/>
        </w:rPr>
        <w:t xml:space="preserve"> теоретичних положень з організації готельного бізнесу та функціонування підприємств готельної індустрії та формуванні практичних навичок використання цих знань для прийняття управлінських рішень щодо підвищення ефективності діяльності підприємств готельної індустрії.</w:t>
      </w:r>
    </w:p>
    <w:p w:rsidR="00EB415B" w:rsidRPr="001B4B2B" w:rsidRDefault="00EB415B" w:rsidP="00EB415B">
      <w:pPr>
        <w:spacing w:after="0" w:line="240" w:lineRule="auto"/>
        <w:ind w:firstLine="709"/>
        <w:jc w:val="both"/>
        <w:rPr>
          <w:rFonts w:ascii="Times New Roman" w:eastAsia="Times New Roman" w:hAnsi="Times New Roman" w:cs="Times New Roman"/>
          <w:sz w:val="24"/>
          <w:szCs w:val="24"/>
          <w:u w:val="single"/>
        </w:rPr>
      </w:pPr>
      <w:r w:rsidRPr="001B4B2B">
        <w:rPr>
          <w:rFonts w:ascii="Times New Roman" w:eastAsia="Times New Roman" w:hAnsi="Times New Roman" w:cs="Times New Roman"/>
          <w:sz w:val="24"/>
          <w:szCs w:val="24"/>
          <w:u w:val="single"/>
        </w:rPr>
        <w:t xml:space="preserve">Вивчення даного навчального курсу призначене для формування, удосконалення та розвитку у здобувача вищої освіти наступних </w:t>
      </w:r>
      <w:proofErr w:type="spellStart"/>
      <w:r w:rsidRPr="001B4B2B">
        <w:rPr>
          <w:rFonts w:ascii="Times New Roman" w:eastAsia="Times New Roman" w:hAnsi="Times New Roman" w:cs="Times New Roman"/>
          <w:sz w:val="24"/>
          <w:szCs w:val="24"/>
          <w:u w:val="single"/>
        </w:rPr>
        <w:t>компетентностей</w:t>
      </w:r>
      <w:proofErr w:type="spellEnd"/>
      <w:r w:rsidRPr="001B4B2B">
        <w:rPr>
          <w:rFonts w:ascii="Times New Roman" w:eastAsia="Times New Roman" w:hAnsi="Times New Roman" w:cs="Times New Roman"/>
          <w:sz w:val="24"/>
          <w:szCs w:val="24"/>
          <w:u w:val="single"/>
        </w:rPr>
        <w:t>:</w:t>
      </w:r>
    </w:p>
    <w:p w:rsidR="00A02F1C" w:rsidRPr="00A02F1C" w:rsidRDefault="00A02F1C" w:rsidP="00A02F1C">
      <w:pPr>
        <w:spacing w:after="0" w:line="240" w:lineRule="auto"/>
        <w:ind w:firstLine="709"/>
        <w:jc w:val="both"/>
        <w:rPr>
          <w:rFonts w:ascii="Times New Roman" w:eastAsia="Times New Roman" w:hAnsi="Times New Roman" w:cs="Times New Roman"/>
          <w:sz w:val="24"/>
          <w:szCs w:val="24"/>
          <w:u w:val="single"/>
        </w:rPr>
      </w:pPr>
      <w:r w:rsidRPr="00A02F1C">
        <w:rPr>
          <w:rFonts w:ascii="Times New Roman" w:eastAsia="Times New Roman" w:hAnsi="Times New Roman" w:cs="Times New Roman"/>
          <w:sz w:val="24"/>
          <w:szCs w:val="24"/>
          <w:u w:val="single"/>
        </w:rPr>
        <w:t>Здатність до формування світогляду, розвитку людського буття, суспільства і</w:t>
      </w:r>
      <w:r>
        <w:rPr>
          <w:rFonts w:ascii="Times New Roman" w:eastAsia="Times New Roman" w:hAnsi="Times New Roman" w:cs="Times New Roman"/>
          <w:sz w:val="24"/>
          <w:szCs w:val="24"/>
          <w:u w:val="single"/>
        </w:rPr>
        <w:t xml:space="preserve"> </w:t>
      </w:r>
      <w:r w:rsidRPr="00A02F1C">
        <w:rPr>
          <w:rFonts w:ascii="Times New Roman" w:eastAsia="Times New Roman" w:hAnsi="Times New Roman" w:cs="Times New Roman"/>
          <w:sz w:val="24"/>
          <w:szCs w:val="24"/>
          <w:u w:val="single"/>
        </w:rPr>
        <w:t>природи, духовної культури</w:t>
      </w:r>
    </w:p>
    <w:p w:rsidR="00A02F1C" w:rsidRPr="00A02F1C" w:rsidRDefault="00A02F1C" w:rsidP="00A02F1C">
      <w:pPr>
        <w:spacing w:after="0" w:line="240" w:lineRule="auto"/>
        <w:ind w:firstLine="709"/>
        <w:jc w:val="both"/>
        <w:rPr>
          <w:rFonts w:ascii="Times New Roman" w:eastAsia="Times New Roman" w:hAnsi="Times New Roman" w:cs="Times New Roman"/>
          <w:sz w:val="24"/>
          <w:szCs w:val="24"/>
          <w:u w:val="single"/>
        </w:rPr>
      </w:pPr>
      <w:r w:rsidRPr="00A02F1C">
        <w:rPr>
          <w:rFonts w:ascii="Times New Roman" w:eastAsia="Times New Roman" w:hAnsi="Times New Roman" w:cs="Times New Roman"/>
          <w:sz w:val="24"/>
          <w:szCs w:val="24"/>
          <w:u w:val="single"/>
        </w:rPr>
        <w:t>Здатність працювати з інформацією, у тому числі в глобальних комп'ютерних</w:t>
      </w:r>
      <w:r>
        <w:rPr>
          <w:rFonts w:ascii="Times New Roman" w:eastAsia="Times New Roman" w:hAnsi="Times New Roman" w:cs="Times New Roman"/>
          <w:sz w:val="24"/>
          <w:szCs w:val="24"/>
          <w:u w:val="single"/>
        </w:rPr>
        <w:t xml:space="preserve"> </w:t>
      </w:r>
      <w:r w:rsidRPr="00A02F1C">
        <w:rPr>
          <w:rFonts w:ascii="Times New Roman" w:eastAsia="Times New Roman" w:hAnsi="Times New Roman" w:cs="Times New Roman"/>
          <w:sz w:val="24"/>
          <w:szCs w:val="24"/>
          <w:u w:val="single"/>
        </w:rPr>
        <w:t>Мережах</w:t>
      </w:r>
    </w:p>
    <w:p w:rsidR="00A02F1C" w:rsidRPr="00A02F1C" w:rsidRDefault="00A02F1C" w:rsidP="00A02F1C">
      <w:pPr>
        <w:spacing w:after="0" w:line="240" w:lineRule="auto"/>
        <w:ind w:firstLine="709"/>
        <w:jc w:val="both"/>
        <w:rPr>
          <w:rFonts w:ascii="Times New Roman" w:eastAsia="Times New Roman" w:hAnsi="Times New Roman" w:cs="Times New Roman"/>
          <w:sz w:val="24"/>
          <w:szCs w:val="24"/>
          <w:u w:val="single"/>
        </w:rPr>
      </w:pPr>
      <w:r w:rsidRPr="00A02F1C">
        <w:rPr>
          <w:rFonts w:ascii="Times New Roman" w:eastAsia="Times New Roman" w:hAnsi="Times New Roman" w:cs="Times New Roman"/>
          <w:sz w:val="24"/>
          <w:szCs w:val="24"/>
          <w:u w:val="single"/>
        </w:rPr>
        <w:t>Здатність толерантно сприймати культуру та звичаї</w:t>
      </w:r>
      <w:r>
        <w:rPr>
          <w:rFonts w:ascii="Times New Roman" w:eastAsia="Times New Roman" w:hAnsi="Times New Roman" w:cs="Times New Roman"/>
          <w:sz w:val="24"/>
          <w:szCs w:val="24"/>
          <w:u w:val="single"/>
        </w:rPr>
        <w:t xml:space="preserve"> </w:t>
      </w:r>
      <w:r w:rsidRPr="00A02F1C">
        <w:rPr>
          <w:rFonts w:ascii="Times New Roman" w:eastAsia="Times New Roman" w:hAnsi="Times New Roman" w:cs="Times New Roman"/>
          <w:sz w:val="24"/>
          <w:szCs w:val="24"/>
          <w:u w:val="single"/>
        </w:rPr>
        <w:t>інших країн і народів</w:t>
      </w:r>
    </w:p>
    <w:p w:rsidR="00A02F1C" w:rsidRPr="00A02F1C" w:rsidRDefault="00A02F1C" w:rsidP="00A02F1C">
      <w:pPr>
        <w:spacing w:after="0" w:line="240" w:lineRule="auto"/>
        <w:ind w:firstLine="709"/>
        <w:jc w:val="both"/>
        <w:rPr>
          <w:rFonts w:ascii="Times New Roman" w:eastAsia="Times New Roman" w:hAnsi="Times New Roman" w:cs="Times New Roman"/>
          <w:sz w:val="24"/>
          <w:szCs w:val="24"/>
          <w:u w:val="single"/>
        </w:rPr>
      </w:pPr>
      <w:r w:rsidRPr="00A02F1C">
        <w:rPr>
          <w:rFonts w:ascii="Times New Roman" w:eastAsia="Times New Roman" w:hAnsi="Times New Roman" w:cs="Times New Roman"/>
          <w:sz w:val="24"/>
          <w:szCs w:val="24"/>
          <w:u w:val="single"/>
        </w:rPr>
        <w:t>Здатність розглядати суспільні явища у розвитку і конкретних історичних умовах</w:t>
      </w:r>
    </w:p>
    <w:p w:rsidR="00EB415B" w:rsidRPr="001B4B2B" w:rsidRDefault="00EB415B" w:rsidP="00EB415B">
      <w:pPr>
        <w:spacing w:after="0" w:line="240" w:lineRule="auto"/>
        <w:ind w:firstLine="709"/>
        <w:jc w:val="both"/>
        <w:rPr>
          <w:rFonts w:ascii="Times New Roman" w:eastAsia="Times New Roman" w:hAnsi="Times New Roman" w:cs="Times New Roman"/>
          <w:bCs/>
          <w:iCs/>
          <w:sz w:val="24"/>
          <w:szCs w:val="24"/>
          <w:u w:val="single"/>
          <w:lang w:eastAsia="uk-UA"/>
        </w:rPr>
      </w:pPr>
      <w:r w:rsidRPr="001B4B2B">
        <w:rPr>
          <w:rFonts w:ascii="Times New Roman" w:eastAsia="Times New Roman" w:hAnsi="Times New Roman" w:cs="Times New Roman"/>
          <w:bCs/>
          <w:iCs/>
          <w:sz w:val="24"/>
          <w:szCs w:val="24"/>
          <w:u w:val="single"/>
          <w:lang w:eastAsia="uk-UA"/>
        </w:rPr>
        <w:t>Що забезпечується досягненням наступних програмних результатів навчання:</w:t>
      </w:r>
    </w:p>
    <w:p w:rsidR="00A02F1C" w:rsidRPr="00A02F1C" w:rsidRDefault="00A02F1C" w:rsidP="00A02F1C">
      <w:pPr>
        <w:spacing w:after="0" w:line="240" w:lineRule="auto"/>
        <w:ind w:firstLine="709"/>
        <w:jc w:val="both"/>
        <w:rPr>
          <w:rFonts w:ascii="Times New Roman" w:eastAsia="Times New Roman" w:hAnsi="Times New Roman" w:cs="Times New Roman"/>
          <w:bCs/>
          <w:iCs/>
          <w:sz w:val="24"/>
          <w:szCs w:val="24"/>
          <w:lang w:eastAsia="uk-UA"/>
        </w:rPr>
      </w:pPr>
      <w:r w:rsidRPr="00A02F1C">
        <w:rPr>
          <w:rFonts w:ascii="Times New Roman" w:eastAsia="Times New Roman" w:hAnsi="Times New Roman" w:cs="Times New Roman"/>
          <w:bCs/>
          <w:iCs/>
          <w:sz w:val="24"/>
          <w:szCs w:val="24"/>
          <w:lang w:eastAsia="uk-UA"/>
        </w:rPr>
        <w:t>Продемонстровані здобувачами вищої освіти знання, уміння, комунікативні здібності,</w:t>
      </w:r>
    </w:p>
    <w:p w:rsidR="00A02F1C" w:rsidRPr="00A02F1C" w:rsidRDefault="00A02F1C" w:rsidP="00A02F1C">
      <w:pPr>
        <w:spacing w:after="0" w:line="240" w:lineRule="auto"/>
        <w:ind w:firstLine="709"/>
        <w:jc w:val="both"/>
        <w:rPr>
          <w:rFonts w:ascii="Times New Roman" w:eastAsia="Times New Roman" w:hAnsi="Times New Roman" w:cs="Times New Roman"/>
          <w:bCs/>
          <w:iCs/>
          <w:sz w:val="24"/>
          <w:szCs w:val="24"/>
          <w:lang w:eastAsia="uk-UA"/>
        </w:rPr>
      </w:pPr>
      <w:r w:rsidRPr="00A02F1C">
        <w:rPr>
          <w:rFonts w:ascii="Times New Roman" w:eastAsia="Times New Roman" w:hAnsi="Times New Roman" w:cs="Times New Roman"/>
          <w:bCs/>
          <w:iCs/>
          <w:sz w:val="24"/>
          <w:szCs w:val="24"/>
          <w:lang w:eastAsia="uk-UA"/>
        </w:rPr>
        <w:t>самостійність і відповідальність в прийнятті рішень складаються в інтегрований програмний результат навчання ЗР1 «використовувати концептуальні знання, що сприятимуть формуванню світогляду, розвитку людського буття, суспільства і природи, духовної культури», що зв’язаний з дисципліною «Світовий туризм і готельне господарство» в освітній програмі за спеціальністю 24</w:t>
      </w:r>
      <w:r>
        <w:rPr>
          <w:rFonts w:ascii="Times New Roman" w:eastAsia="Times New Roman" w:hAnsi="Times New Roman" w:cs="Times New Roman"/>
          <w:bCs/>
          <w:iCs/>
          <w:sz w:val="24"/>
          <w:szCs w:val="24"/>
          <w:lang w:eastAsia="uk-UA"/>
        </w:rPr>
        <w:t>1</w:t>
      </w:r>
      <w:r w:rsidRPr="00A02F1C">
        <w:rPr>
          <w:rFonts w:ascii="Times New Roman" w:eastAsia="Times New Roman" w:hAnsi="Times New Roman" w:cs="Times New Roman"/>
          <w:bCs/>
          <w:iCs/>
          <w:sz w:val="24"/>
          <w:szCs w:val="24"/>
          <w:lang w:eastAsia="uk-UA"/>
        </w:rPr>
        <w:t xml:space="preserve"> «</w:t>
      </w:r>
      <w:proofErr w:type="spellStart"/>
      <w:r>
        <w:rPr>
          <w:rFonts w:ascii="Times New Roman" w:eastAsia="Times New Roman" w:hAnsi="Times New Roman" w:cs="Times New Roman"/>
          <w:bCs/>
          <w:iCs/>
          <w:sz w:val="24"/>
          <w:szCs w:val="24"/>
          <w:lang w:eastAsia="uk-UA"/>
        </w:rPr>
        <w:t>Готельно</w:t>
      </w:r>
      <w:proofErr w:type="spellEnd"/>
      <w:r>
        <w:rPr>
          <w:rFonts w:ascii="Times New Roman" w:eastAsia="Times New Roman" w:hAnsi="Times New Roman" w:cs="Times New Roman"/>
          <w:bCs/>
          <w:iCs/>
          <w:sz w:val="24"/>
          <w:szCs w:val="24"/>
          <w:lang w:eastAsia="uk-UA"/>
        </w:rPr>
        <w:t>-ресторанна справа</w:t>
      </w:r>
      <w:r w:rsidRPr="00A02F1C">
        <w:rPr>
          <w:rFonts w:ascii="Times New Roman" w:eastAsia="Times New Roman" w:hAnsi="Times New Roman" w:cs="Times New Roman"/>
          <w:bCs/>
          <w:iCs/>
          <w:sz w:val="24"/>
          <w:szCs w:val="24"/>
          <w:lang w:eastAsia="uk-UA"/>
        </w:rPr>
        <w:t>» і позначений в програмі міткою «ЗР1».</w:t>
      </w:r>
    </w:p>
    <w:p w:rsidR="00B44614" w:rsidRDefault="00B44614" w:rsidP="00EB415B">
      <w:pPr>
        <w:spacing w:after="0" w:line="240" w:lineRule="auto"/>
        <w:ind w:left="3119" w:hanging="3119"/>
        <w:jc w:val="center"/>
        <w:rPr>
          <w:rFonts w:ascii="Times New Roman" w:eastAsia="Times New Roman" w:hAnsi="Times New Roman" w:cs="Times New Roman"/>
          <w:b/>
          <w:sz w:val="24"/>
          <w:szCs w:val="24"/>
        </w:rPr>
      </w:pPr>
    </w:p>
    <w:p w:rsidR="00EB415B" w:rsidRPr="001B4B2B" w:rsidRDefault="00EB415B" w:rsidP="00EB415B">
      <w:pPr>
        <w:spacing w:after="0" w:line="240" w:lineRule="auto"/>
        <w:ind w:left="3119" w:hanging="3119"/>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Структура курсу</w:t>
      </w:r>
    </w:p>
    <w:p w:rsidR="00EB415B" w:rsidRPr="001B4B2B" w:rsidRDefault="00EB415B" w:rsidP="00EB415B">
      <w:pPr>
        <w:spacing w:after="0" w:line="276" w:lineRule="auto"/>
        <w:jc w:val="both"/>
        <w:rPr>
          <w:rFonts w:ascii="Times New Roman" w:eastAsia="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992"/>
        <w:gridCol w:w="4820"/>
        <w:gridCol w:w="1984"/>
      </w:tblGrid>
      <w:tr w:rsidR="00EB415B" w:rsidRPr="001B4B2B" w:rsidTr="00EC0329">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rPr>
            </w:pPr>
            <w:r w:rsidRPr="001B4B2B">
              <w:rPr>
                <w:rFonts w:ascii="Times New Roman" w:eastAsia="Times New Roman" w:hAnsi="Times New Roman" w:cs="Times New Roman"/>
              </w:rPr>
              <w:t>Тема</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Години (Л/ПЗ)</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rPr>
            </w:pPr>
            <w:r w:rsidRPr="001B4B2B">
              <w:rPr>
                <w:rFonts w:ascii="Times New Roman" w:eastAsia="Times New Roman" w:hAnsi="Times New Roman" w:cs="Times New Roman"/>
              </w:rPr>
              <w:t>Стислий 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Інструменти і завдання</w:t>
            </w:r>
          </w:p>
        </w:tc>
      </w:tr>
      <w:tr w:rsidR="00EB415B" w:rsidRPr="001B4B2B" w:rsidTr="007307F6">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1</w:t>
            </w:r>
          </w:p>
          <w:p w:rsidR="00EB415B" w:rsidRPr="001B4B2B" w:rsidRDefault="00EB415B" w:rsidP="00EC0329">
            <w:pPr>
              <w:spacing w:after="0" w:line="240" w:lineRule="auto"/>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rPr>
                <w:rFonts w:ascii="Times New Roman" w:eastAsia="Times New Roman" w:hAnsi="Times New Roman" w:cs="Times New Roman"/>
              </w:rPr>
            </w:pPr>
            <w:r w:rsidRPr="00456B07">
              <w:rPr>
                <w:rFonts w:ascii="Times New Roman" w:eastAsia="Times New Roman" w:hAnsi="Times New Roman" w:cs="Times New Roman"/>
              </w:rPr>
              <w:t>Світовий туризм: сучасний стан та перспективи розвитку.</w:t>
            </w:r>
          </w:p>
          <w:p w:rsidR="00EB415B" w:rsidRPr="001B4B2B" w:rsidRDefault="00EB415B" w:rsidP="00EC0329">
            <w:pPr>
              <w:spacing w:after="0" w:line="216"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2/2</w:t>
            </w:r>
          </w:p>
        </w:tc>
        <w:tc>
          <w:tcPr>
            <w:tcW w:w="4820"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spacing w:after="0" w:line="216" w:lineRule="auto"/>
              <w:ind w:firstLine="720"/>
              <w:jc w:val="both"/>
              <w:rPr>
                <w:rFonts w:ascii="Times New Roman" w:eastAsia="Times New Roman" w:hAnsi="Times New Roman" w:cs="Times New Roman"/>
                <w:snapToGrid w:val="0"/>
              </w:rPr>
            </w:pPr>
            <w:r w:rsidRPr="00456B07">
              <w:rPr>
                <w:rFonts w:ascii="Times New Roman" w:eastAsia="Times New Roman" w:hAnsi="Times New Roman" w:cs="Times New Roman"/>
                <w:snapToGrid w:val="0"/>
              </w:rPr>
              <w:t>Розвиток матеріальної бази туризму.  Історія розвитку туризму та готельного господарства.</w:t>
            </w:r>
          </w:p>
          <w:p w:rsidR="00EB415B" w:rsidRPr="001B4B2B" w:rsidRDefault="00456B07" w:rsidP="00456B07">
            <w:pPr>
              <w:spacing w:after="0" w:line="216" w:lineRule="auto"/>
              <w:ind w:firstLine="720"/>
              <w:jc w:val="both"/>
              <w:rPr>
                <w:rFonts w:ascii="Times New Roman" w:eastAsia="Times New Roman" w:hAnsi="Times New Roman" w:cs="Times New Roman"/>
                <w:snapToGrid w:val="0"/>
              </w:rPr>
            </w:pPr>
            <w:r w:rsidRPr="00456B07">
              <w:rPr>
                <w:rFonts w:ascii="Times New Roman" w:eastAsia="Times New Roman" w:hAnsi="Times New Roman" w:cs="Times New Roman"/>
                <w:snapToGrid w:val="0"/>
              </w:rPr>
              <w:t>Перші спогади про готельну справу. Розвиток готельної справи у середні віка. Становлення готельної справи в Україні. Виникнення та розвиток гостинних дворів. Сучасний стан розвитку готельного господарства.</w:t>
            </w:r>
            <w:r w:rsidRPr="00456B07">
              <w:rPr>
                <w:rFonts w:ascii="Times New Roman" w:eastAsia="Times New Roman" w:hAnsi="Times New Roman" w:cs="Times New Roman"/>
                <w:snapToGrid w:val="0"/>
              </w:rPr>
              <w:tab/>
              <w:t>Статистика світового туризму.</w:t>
            </w:r>
          </w:p>
        </w:tc>
        <w:tc>
          <w:tcPr>
            <w:tcW w:w="1984" w:type="dxa"/>
            <w:tcBorders>
              <w:top w:val="single" w:sz="4" w:space="0" w:color="auto"/>
              <w:left w:val="single" w:sz="4" w:space="0" w:color="auto"/>
              <w:bottom w:val="single" w:sz="4" w:space="0" w:color="auto"/>
              <w:right w:val="single" w:sz="4" w:space="0" w:color="auto"/>
            </w:tcBorders>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bookmarkStart w:id="1" w:name="_Hlk21532214"/>
            <w:r w:rsidRPr="001B4B2B">
              <w:rPr>
                <w:rFonts w:ascii="Times New Roman" w:eastAsia="Times New Roman" w:hAnsi="Times New Roman" w:cs="Times New Roman"/>
                <w:snapToGrid w:val="0"/>
              </w:rPr>
              <w:t>Ділові ігр</w:t>
            </w:r>
            <w:bookmarkEnd w:id="1"/>
            <w:r w:rsidRPr="001B4B2B">
              <w:rPr>
                <w:rFonts w:ascii="Times New Roman" w:eastAsia="Times New Roman" w:hAnsi="Times New Roman" w:cs="Times New Roman"/>
                <w:snapToGrid w:val="0"/>
              </w:rPr>
              <w:t>и.</w:t>
            </w:r>
          </w:p>
          <w:p w:rsidR="00EB415B" w:rsidRPr="001B4B2B" w:rsidRDefault="00EB415B" w:rsidP="00EC0329">
            <w:pPr>
              <w:spacing w:after="0" w:line="216" w:lineRule="auto"/>
              <w:rPr>
                <w:rFonts w:ascii="Times New Roman" w:eastAsia="Times New Roman" w:hAnsi="Times New Roman" w:cs="Times New Roman"/>
                <w:snapToGrid w:val="0"/>
              </w:rPr>
            </w:pPr>
            <w:bookmarkStart w:id="2" w:name="_Hlk21532297"/>
            <w:r w:rsidRPr="001B4B2B">
              <w:rPr>
                <w:rFonts w:ascii="Times New Roman" w:eastAsia="Times New Roman" w:hAnsi="Times New Roman" w:cs="Times New Roman"/>
                <w:snapToGrid w:val="0"/>
              </w:rPr>
              <w:t>Практичні впр</w:t>
            </w:r>
            <w:bookmarkEnd w:id="2"/>
            <w:r w:rsidRPr="001B4B2B">
              <w:rPr>
                <w:rFonts w:ascii="Times New Roman" w:eastAsia="Times New Roman" w:hAnsi="Times New Roman" w:cs="Times New Roman"/>
                <w:snapToGrid w:val="0"/>
              </w:rPr>
              <w:t>ави.</w:t>
            </w:r>
          </w:p>
          <w:p w:rsidR="00EB415B" w:rsidRPr="001B4B2B" w:rsidRDefault="00EB415B" w:rsidP="00EC0329">
            <w:pPr>
              <w:spacing w:after="0" w:line="216" w:lineRule="auto"/>
              <w:rPr>
                <w:rFonts w:ascii="Times New Roman" w:eastAsia="Times New Roman" w:hAnsi="Times New Roman" w:cs="Times New Roman"/>
              </w:rPr>
            </w:pPr>
            <w:bookmarkStart w:id="3" w:name="_Hlk21532310"/>
            <w:r w:rsidRPr="001B4B2B">
              <w:rPr>
                <w:rFonts w:ascii="Times New Roman" w:eastAsia="Times New Roman" w:hAnsi="Times New Roman" w:cs="Times New Roman"/>
              </w:rPr>
              <w:t>Аналіз ситуаці</w:t>
            </w:r>
            <w:bookmarkEnd w:id="3"/>
            <w:r w:rsidRPr="001B4B2B">
              <w:rPr>
                <w:rFonts w:ascii="Times New Roman" w:eastAsia="Times New Roman" w:hAnsi="Times New Roman" w:cs="Times New Roman"/>
              </w:rPr>
              <w:t>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p w:rsidR="00EB415B" w:rsidRPr="001B4B2B" w:rsidRDefault="00EB415B" w:rsidP="00EC0329">
            <w:pPr>
              <w:spacing w:after="0" w:line="256" w:lineRule="auto"/>
              <w:ind w:firstLine="720"/>
              <w:jc w:val="center"/>
              <w:rPr>
                <w:rFonts w:ascii="Times New Roman" w:eastAsia="Times New Roman" w:hAnsi="Times New Roman" w:cs="Times New Roman"/>
              </w:rPr>
            </w:pPr>
          </w:p>
        </w:tc>
      </w:tr>
      <w:tr w:rsidR="00EB415B" w:rsidRPr="001B4B2B" w:rsidTr="00EC0329">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w:t>
            </w:r>
          </w:p>
          <w:p w:rsidR="00EB415B" w:rsidRPr="001B4B2B" w:rsidRDefault="00EB415B" w:rsidP="00EC0329">
            <w:pPr>
              <w:spacing w:after="0" w:line="240" w:lineRule="auto"/>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rPr>
                <w:rFonts w:ascii="Times New Roman" w:eastAsia="Times New Roman" w:hAnsi="Times New Roman" w:cs="Times New Roman"/>
              </w:rPr>
            </w:pPr>
            <w:r w:rsidRPr="00456B07">
              <w:rPr>
                <w:rFonts w:ascii="Times New Roman" w:eastAsia="Times New Roman" w:hAnsi="Times New Roman" w:cs="Times New Roman"/>
              </w:rPr>
              <w:t xml:space="preserve">Характеристика і особливості </w:t>
            </w:r>
            <w:r w:rsidRPr="00456B07">
              <w:rPr>
                <w:rFonts w:ascii="Times New Roman" w:eastAsia="Times New Roman" w:hAnsi="Times New Roman" w:cs="Times New Roman"/>
              </w:rPr>
              <w:lastRenderedPageBreak/>
              <w:t>готельних послуг.</w:t>
            </w:r>
          </w:p>
          <w:p w:rsidR="00EB415B" w:rsidRPr="001B4B2B" w:rsidRDefault="00EB415B" w:rsidP="00EC0329">
            <w:pPr>
              <w:spacing w:after="0" w:line="256"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lastRenderedPageBreak/>
              <w:t>2</w:t>
            </w:r>
            <w:r w:rsidRPr="001B4B2B">
              <w:rPr>
                <w:rFonts w:ascii="Times New Roman" w:eastAsia="Times New Roman" w:hAnsi="Times New Roman" w:cs="Times New Roman"/>
              </w:rPr>
              <w:t>/</w:t>
            </w:r>
            <w:r>
              <w:rPr>
                <w:rFonts w:ascii="Times New Roman" w:eastAsia="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spacing w:after="0" w:line="216" w:lineRule="auto"/>
              <w:ind w:firstLine="720"/>
              <w:jc w:val="both"/>
              <w:rPr>
                <w:rFonts w:ascii="Times New Roman" w:eastAsia="Times New Roman" w:hAnsi="Times New Roman" w:cs="Times New Roman"/>
                <w:snapToGrid w:val="0"/>
              </w:rPr>
            </w:pPr>
            <w:r w:rsidRPr="00456B07">
              <w:rPr>
                <w:rFonts w:ascii="Times New Roman" w:eastAsia="Times New Roman" w:hAnsi="Times New Roman" w:cs="Times New Roman"/>
                <w:snapToGrid w:val="0"/>
              </w:rPr>
              <w:t xml:space="preserve">Поняття “послуга”, “обслуговування”. Готельна послуга як складова сфери послуг. Особливості готельних послуг. Послуги гостинності: види та їх характеристика. </w:t>
            </w:r>
            <w:r w:rsidRPr="00456B07">
              <w:rPr>
                <w:rFonts w:ascii="Times New Roman" w:eastAsia="Times New Roman" w:hAnsi="Times New Roman" w:cs="Times New Roman"/>
                <w:snapToGrid w:val="0"/>
              </w:rPr>
              <w:lastRenderedPageBreak/>
              <w:t xml:space="preserve">Регламентація діяльності готельних закладів: </w:t>
            </w:r>
            <w:proofErr w:type="spellStart"/>
            <w:r w:rsidRPr="00456B07">
              <w:rPr>
                <w:rFonts w:ascii="Times New Roman" w:eastAsia="Times New Roman" w:hAnsi="Times New Roman" w:cs="Times New Roman"/>
                <w:snapToGrid w:val="0"/>
              </w:rPr>
              <w:t>стандартизація,сертифікація</w:t>
            </w:r>
            <w:proofErr w:type="spellEnd"/>
            <w:r w:rsidRPr="00456B07">
              <w:rPr>
                <w:rFonts w:ascii="Times New Roman" w:eastAsia="Times New Roman" w:hAnsi="Times New Roman" w:cs="Times New Roman"/>
                <w:snapToGrid w:val="0"/>
              </w:rPr>
              <w:t xml:space="preserve"> послуг. Соціальні нормативи готельних послуг.</w:t>
            </w:r>
          </w:p>
          <w:p w:rsidR="00456B07" w:rsidRPr="00456B07" w:rsidRDefault="00456B07" w:rsidP="00456B07">
            <w:pPr>
              <w:spacing w:after="0" w:line="216" w:lineRule="auto"/>
              <w:ind w:firstLine="720"/>
              <w:jc w:val="both"/>
              <w:rPr>
                <w:rFonts w:ascii="Times New Roman" w:eastAsia="Times New Roman" w:hAnsi="Times New Roman" w:cs="Times New Roman"/>
                <w:snapToGrid w:val="0"/>
              </w:rPr>
            </w:pPr>
            <w:r w:rsidRPr="00456B07">
              <w:rPr>
                <w:rFonts w:ascii="Times New Roman" w:eastAsia="Times New Roman" w:hAnsi="Times New Roman" w:cs="Times New Roman"/>
                <w:snapToGrid w:val="0"/>
              </w:rPr>
              <w:t>Функціонально-технологічна структура підприємства готельного типу.</w:t>
            </w:r>
          </w:p>
          <w:p w:rsidR="00EB415B" w:rsidRPr="001B4B2B" w:rsidRDefault="00456B07" w:rsidP="00456B07">
            <w:pPr>
              <w:spacing w:after="0" w:line="216" w:lineRule="auto"/>
              <w:ind w:firstLine="720"/>
              <w:jc w:val="both"/>
              <w:rPr>
                <w:rFonts w:ascii="Times New Roman" w:eastAsia="Times New Roman" w:hAnsi="Times New Roman" w:cs="Times New Roman"/>
                <w:snapToGrid w:val="0"/>
              </w:rPr>
            </w:pPr>
            <w:r w:rsidRPr="00456B07">
              <w:rPr>
                <w:rFonts w:ascii="Times New Roman" w:eastAsia="Times New Roman" w:hAnsi="Times New Roman" w:cs="Times New Roman"/>
                <w:snapToGrid w:val="0"/>
              </w:rPr>
              <w:t>Організаційна побудова готельного підприємства: типи організаційних структур, функції та вимоги до служб і підрозділів готельного закладу. Структура просторової організації технологічних процесів в готелі: основні технологічні процеси готельних послуг, характеристика і функції основних функціональних блоків приміщень сучасного готелю. Технологічні цикли: основний, допоміжний, обслуговуючий.</w:t>
            </w:r>
          </w:p>
        </w:tc>
        <w:tc>
          <w:tcPr>
            <w:tcW w:w="1984" w:type="dxa"/>
            <w:tcBorders>
              <w:top w:val="single" w:sz="4" w:space="0" w:color="auto"/>
              <w:left w:val="single" w:sz="4" w:space="0" w:color="auto"/>
              <w:bottom w:val="single" w:sz="4" w:space="0" w:color="auto"/>
              <w:right w:val="single" w:sz="4" w:space="0" w:color="auto"/>
            </w:tcBorders>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lastRenderedPageBreak/>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Ділові ігри.</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Практичні вправи.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lastRenderedPageBreak/>
              <w:t>Аналіз ситуацій.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p w:rsidR="00EB415B" w:rsidRPr="001B4B2B" w:rsidRDefault="00EB415B" w:rsidP="00EC0329">
            <w:pPr>
              <w:spacing w:after="0" w:line="216" w:lineRule="auto"/>
              <w:ind w:firstLine="720"/>
              <w:rPr>
                <w:rFonts w:ascii="Times New Roman" w:eastAsia="Times New Roman" w:hAnsi="Times New Roman" w:cs="Times New Roman"/>
              </w:rPr>
            </w:pPr>
          </w:p>
        </w:tc>
      </w:tr>
      <w:tr w:rsidR="00EB415B" w:rsidRPr="001B4B2B" w:rsidTr="007307F6">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rPr>
                <w:rFonts w:ascii="Times New Roman" w:eastAsia="Times New Roman" w:hAnsi="Times New Roman" w:cs="Times New Roman"/>
              </w:rPr>
            </w:pPr>
            <w:r w:rsidRPr="00456B07">
              <w:rPr>
                <w:rFonts w:ascii="Times New Roman" w:eastAsia="Times New Roman" w:hAnsi="Times New Roman" w:cs="Times New Roman"/>
              </w:rPr>
              <w:t>Ринок послуг гостинності: поняття, сутність, особливості.</w:t>
            </w:r>
          </w:p>
          <w:p w:rsidR="00EB415B" w:rsidRPr="001B4B2B" w:rsidRDefault="00EB415B" w:rsidP="007307F6">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t>2</w:t>
            </w:r>
            <w:r w:rsidRPr="001B4B2B">
              <w:rPr>
                <w:rFonts w:ascii="Times New Roman" w:eastAsia="Times New Roman" w:hAnsi="Times New Roman" w:cs="Times New Roman"/>
              </w:rPr>
              <w:t>/</w:t>
            </w:r>
            <w:r>
              <w:rPr>
                <w:rFonts w:ascii="Times New Roman" w:eastAsia="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EB415B" w:rsidRPr="001B4B2B" w:rsidRDefault="00456B07" w:rsidP="00EC0329">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Поняття, сутність та структура туристського ринку. Компоненти та механізм функціонування ринку послуг гостинності як складової туристського ринку. Сегментація ринку як засіб його ефективного функціонування. Умови, критерії та ознаки сегментації ринку готельних послуг.</w:t>
            </w:r>
          </w:p>
        </w:tc>
        <w:tc>
          <w:tcPr>
            <w:tcW w:w="1984"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Ділові ігри.</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Практичні вправи.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Аналіз ситуацій.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tc>
      </w:tr>
      <w:tr w:rsidR="00EB415B" w:rsidRPr="001B4B2B" w:rsidTr="00EC0329">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44</w:t>
            </w:r>
          </w:p>
        </w:tc>
        <w:tc>
          <w:tcPr>
            <w:tcW w:w="1843" w:type="dxa"/>
            <w:tcBorders>
              <w:top w:val="single" w:sz="4" w:space="0" w:color="auto"/>
              <w:left w:val="single" w:sz="4" w:space="0" w:color="auto"/>
              <w:bottom w:val="single" w:sz="4" w:space="0" w:color="auto"/>
              <w:right w:val="single" w:sz="4" w:space="0" w:color="auto"/>
            </w:tcBorders>
            <w:hideMark/>
          </w:tcPr>
          <w:p w:rsidR="00EB415B" w:rsidRPr="001B4B2B" w:rsidRDefault="00456B07" w:rsidP="00EC0329">
            <w:pPr>
              <w:spacing w:after="0" w:line="216" w:lineRule="auto"/>
              <w:rPr>
                <w:rFonts w:ascii="Times New Roman" w:eastAsia="Times New Roman" w:hAnsi="Times New Roman" w:cs="Times New Roman"/>
              </w:rPr>
            </w:pPr>
            <w:r w:rsidRPr="00456B07">
              <w:rPr>
                <w:rFonts w:ascii="Times New Roman" w:eastAsia="Times New Roman" w:hAnsi="Times New Roman" w:cs="Times New Roman"/>
              </w:rPr>
              <w:t>Сучасний стан і тенденції розвитку індустрії гостинності в Україні</w:t>
            </w: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t>3</w:t>
            </w:r>
            <w:r w:rsidRPr="001B4B2B">
              <w:rPr>
                <w:rFonts w:ascii="Times New Roman" w:eastAsia="Times New Roman" w:hAnsi="Times New Roman" w:cs="Times New Roman"/>
              </w:rPr>
              <w:t>/</w:t>
            </w:r>
            <w:r>
              <w:rPr>
                <w:rFonts w:ascii="Times New Roman" w:eastAsia="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Основні показники діяльності готельних закладів. Особливості розвитку готельного бізнесу в Україні. Проблеми функціонування індустрії гостинності. Санаторно-курортні (оздоровчі) заклади як складова індустрії гостинності України: характеристика і основні показники діяльності.</w:t>
            </w:r>
          </w:p>
          <w:p w:rsidR="00EB415B" w:rsidRPr="001B4B2B" w:rsidRDefault="00456B07" w:rsidP="00456B07">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Характеристика, сучасний стан та тенденції розвитку готельного господарства в регіоні. Проблеми та перспективи розвитку готельного господарства регіону.</w:t>
            </w:r>
          </w:p>
        </w:tc>
        <w:tc>
          <w:tcPr>
            <w:tcW w:w="1984"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Ділові ігри.</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Практичні вправи.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Аналіз ситуацій.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tc>
      </w:tr>
      <w:tr w:rsidR="00EB415B" w:rsidRPr="001B4B2B" w:rsidTr="00EC0329">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55</w:t>
            </w:r>
          </w:p>
        </w:tc>
        <w:tc>
          <w:tcPr>
            <w:tcW w:w="1843"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rPr>
                <w:rFonts w:ascii="Times New Roman" w:eastAsia="Times New Roman" w:hAnsi="Times New Roman" w:cs="Times New Roman"/>
                <w:iCs/>
              </w:rPr>
            </w:pPr>
            <w:r w:rsidRPr="00456B07">
              <w:rPr>
                <w:rFonts w:ascii="Times New Roman" w:eastAsia="Times New Roman" w:hAnsi="Times New Roman" w:cs="Times New Roman"/>
                <w:iCs/>
              </w:rPr>
              <w:t>Типологія готельних підприємств України.</w:t>
            </w:r>
          </w:p>
          <w:p w:rsidR="00EB415B" w:rsidRPr="001B4B2B" w:rsidRDefault="00EB415B" w:rsidP="00EC0329">
            <w:pPr>
              <w:spacing w:after="0" w:line="216" w:lineRule="auto"/>
              <w:rPr>
                <w:rFonts w:ascii="Times New Roman" w:eastAsia="Times New Roman" w:hAnsi="Times New Roman" w:cs="Times New Roman"/>
                <w:iCs/>
              </w:rPr>
            </w:pP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t>2</w:t>
            </w:r>
            <w:r w:rsidRPr="001B4B2B">
              <w:rPr>
                <w:rFonts w:ascii="Times New Roman" w:eastAsia="Times New Roman" w:hAnsi="Times New Roman" w:cs="Times New Roman"/>
              </w:rPr>
              <w:t>/</w:t>
            </w:r>
            <w:r>
              <w:rPr>
                <w:rFonts w:ascii="Times New Roman" w:eastAsia="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Типи готельних підприємств в залежності від призначення. Класифікація підприємств готельної індустрії України.</w:t>
            </w:r>
            <w:r w:rsidRPr="00456B07">
              <w:rPr>
                <w:rFonts w:ascii="Times New Roman" w:eastAsia="Times New Roman" w:hAnsi="Times New Roman" w:cs="Times New Roman"/>
              </w:rPr>
              <w:tab/>
              <w:t xml:space="preserve"> Міжнародна класифікація готелів.</w:t>
            </w:r>
          </w:p>
          <w:p w:rsidR="00EB415B" w:rsidRPr="001B4B2B" w:rsidRDefault="00456B07" w:rsidP="00456B07">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Міжнародні готельні ланцюги та їх ефективність в розвитку сучасного туризму. Основні моделі організації готельної справи</w:t>
            </w:r>
          </w:p>
        </w:tc>
        <w:tc>
          <w:tcPr>
            <w:tcW w:w="1984"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Ділові ігри.</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Практичні вправи.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Аналіз ситуацій.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tc>
      </w:tr>
      <w:tr w:rsidR="00EB415B" w:rsidRPr="001B4B2B" w:rsidTr="00EC0329">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66</w:t>
            </w:r>
          </w:p>
        </w:tc>
        <w:tc>
          <w:tcPr>
            <w:tcW w:w="1843" w:type="dxa"/>
            <w:tcBorders>
              <w:top w:val="single" w:sz="4" w:space="0" w:color="auto"/>
              <w:left w:val="single" w:sz="4" w:space="0" w:color="auto"/>
              <w:bottom w:val="single" w:sz="4" w:space="0" w:color="auto"/>
              <w:right w:val="single" w:sz="4" w:space="0" w:color="auto"/>
            </w:tcBorders>
            <w:hideMark/>
          </w:tcPr>
          <w:p w:rsidR="00EB415B" w:rsidRPr="001B4B2B" w:rsidRDefault="00456B07" w:rsidP="00EC0329">
            <w:pPr>
              <w:spacing w:after="0" w:line="216" w:lineRule="auto"/>
              <w:rPr>
                <w:rFonts w:ascii="Times New Roman" w:eastAsia="Times New Roman" w:hAnsi="Times New Roman" w:cs="Times New Roman"/>
              </w:rPr>
            </w:pPr>
            <w:r w:rsidRPr="00456B07">
              <w:rPr>
                <w:rFonts w:ascii="Times New Roman" w:eastAsia="Times New Roman" w:hAnsi="Times New Roman" w:cs="Times New Roman"/>
              </w:rPr>
              <w:t>Стратегія і пріоритетні напрямки розвитку індустрії гостинності в Україні</w:t>
            </w: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t>3</w:t>
            </w:r>
            <w:r w:rsidRPr="001B4B2B">
              <w:rPr>
                <w:rFonts w:ascii="Times New Roman" w:eastAsia="Times New Roman" w:hAnsi="Times New Roman" w:cs="Times New Roman"/>
              </w:rPr>
              <w:t>/</w:t>
            </w:r>
            <w:r>
              <w:rPr>
                <w:rFonts w:ascii="Times New Roman" w:eastAsia="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Pr>
          <w:p w:rsidR="00EB415B" w:rsidRPr="001B4B2B" w:rsidRDefault="00456B07" w:rsidP="00EC0329">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Стратегія розвитку індустрії гостинності в Україні. Пріоритетні напрямки розвитку ринку послуг гостинності в Україні. Програми розвитку індустрії гостинності в Україні.</w:t>
            </w:r>
          </w:p>
        </w:tc>
        <w:tc>
          <w:tcPr>
            <w:tcW w:w="1984"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Ділові ігри.</w:t>
            </w:r>
          </w:p>
          <w:p w:rsidR="00EB415B" w:rsidRPr="001B4B2B" w:rsidRDefault="00EB415B" w:rsidP="00EC0329">
            <w:pPr>
              <w:spacing w:after="0" w:line="216" w:lineRule="auto"/>
              <w:rPr>
                <w:rFonts w:ascii="Times New Roman" w:eastAsia="Times New Roman" w:hAnsi="Times New Roman" w:cs="Times New Roman"/>
                <w:snapToGrid w:val="0"/>
              </w:rPr>
            </w:pPr>
            <w:r w:rsidRPr="001B4B2B">
              <w:rPr>
                <w:rFonts w:ascii="Times New Roman" w:eastAsia="Times New Roman" w:hAnsi="Times New Roman" w:cs="Times New Roman"/>
                <w:snapToGrid w:val="0"/>
              </w:rPr>
              <w:t>Практичні вправи.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Аналіз ситуацій.</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1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tc>
      </w:tr>
      <w:tr w:rsidR="00EB415B" w:rsidRPr="001B4B2B" w:rsidTr="007307F6">
        <w:tc>
          <w:tcPr>
            <w:tcW w:w="56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77</w:t>
            </w:r>
          </w:p>
        </w:tc>
        <w:tc>
          <w:tcPr>
            <w:tcW w:w="1843" w:type="dxa"/>
            <w:tcBorders>
              <w:top w:val="single" w:sz="4" w:space="0" w:color="auto"/>
              <w:left w:val="single" w:sz="4" w:space="0" w:color="auto"/>
              <w:bottom w:val="single" w:sz="4" w:space="0" w:color="auto"/>
              <w:right w:val="single" w:sz="4" w:space="0" w:color="auto"/>
            </w:tcBorders>
          </w:tcPr>
          <w:p w:rsidR="00456B07" w:rsidRPr="00456B07" w:rsidRDefault="00456B07" w:rsidP="00456B07">
            <w:pPr>
              <w:rPr>
                <w:rFonts w:ascii="Times New Roman" w:eastAsia="Times New Roman" w:hAnsi="Times New Roman" w:cs="Times New Roman"/>
              </w:rPr>
            </w:pPr>
            <w:r w:rsidRPr="00456B07">
              <w:rPr>
                <w:rFonts w:ascii="Times New Roman" w:eastAsia="Times New Roman" w:hAnsi="Times New Roman" w:cs="Times New Roman"/>
              </w:rPr>
              <w:t>Світовий досвід функціонування готельної індустрії.</w:t>
            </w:r>
          </w:p>
          <w:p w:rsidR="00EB415B" w:rsidRPr="001B4B2B" w:rsidRDefault="00EB415B" w:rsidP="00EC0329">
            <w:pPr>
              <w:spacing w:after="0" w:line="216"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rPr>
                <w:rFonts w:ascii="Times New Roman" w:eastAsia="Times New Roman" w:hAnsi="Times New Roman" w:cs="Times New Roman"/>
              </w:rPr>
            </w:pPr>
            <w:r>
              <w:rPr>
                <w:rFonts w:ascii="Times New Roman" w:eastAsia="Times New Roman" w:hAnsi="Times New Roman" w:cs="Times New Roman"/>
              </w:rPr>
              <w:t>3</w:t>
            </w:r>
            <w:r w:rsidRPr="001B4B2B">
              <w:rPr>
                <w:rFonts w:ascii="Times New Roman" w:eastAsia="Times New Roman" w:hAnsi="Times New Roman" w:cs="Times New Roman"/>
              </w:rPr>
              <w:t>/</w:t>
            </w:r>
            <w:r>
              <w:rPr>
                <w:rFonts w:ascii="Times New Roman" w:eastAsia="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hideMark/>
          </w:tcPr>
          <w:p w:rsidR="00EB415B" w:rsidRPr="001B4B2B" w:rsidRDefault="00456B07" w:rsidP="00EC0329">
            <w:pPr>
              <w:spacing w:after="0" w:line="216" w:lineRule="auto"/>
              <w:ind w:firstLine="720"/>
              <w:jc w:val="both"/>
              <w:rPr>
                <w:rFonts w:ascii="Times New Roman" w:eastAsia="Times New Roman" w:hAnsi="Times New Roman" w:cs="Times New Roman"/>
              </w:rPr>
            </w:pPr>
            <w:r w:rsidRPr="00456B07">
              <w:rPr>
                <w:rFonts w:ascii="Times New Roman" w:eastAsia="Times New Roman" w:hAnsi="Times New Roman" w:cs="Times New Roman"/>
              </w:rPr>
              <w:t>Типологія та основні класифікації засобів розміщення туристів, їх характеристика. Компоненти міжнародної готельної індустрії, їх структура і взаємозв’язок. Міжнародні готельні мережі та їх ефективність у розвитку туризму. Світовий досвід організації та управління у сфері гостинності.</w:t>
            </w:r>
          </w:p>
        </w:tc>
        <w:tc>
          <w:tcPr>
            <w:tcW w:w="1984"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 xml:space="preserve">Презентації в </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PowerPoint.</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Ділові ігри.</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Практичні вправи.</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Аналіз ситуацій.</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Тести.</w:t>
            </w:r>
          </w:p>
          <w:p w:rsidR="00EB415B" w:rsidRPr="001B4B2B" w:rsidRDefault="00EB415B" w:rsidP="00EC0329">
            <w:pPr>
              <w:spacing w:after="0" w:line="256" w:lineRule="auto"/>
              <w:rPr>
                <w:rFonts w:ascii="Times New Roman" w:eastAsia="Times New Roman" w:hAnsi="Times New Roman" w:cs="Times New Roman"/>
              </w:rPr>
            </w:pPr>
            <w:r w:rsidRPr="001B4B2B">
              <w:rPr>
                <w:rFonts w:ascii="Times New Roman" w:eastAsia="Times New Roman" w:hAnsi="Times New Roman" w:cs="Times New Roman"/>
              </w:rPr>
              <w:t>Індивідуальні завдання.</w:t>
            </w:r>
          </w:p>
        </w:tc>
      </w:tr>
    </w:tbl>
    <w:p w:rsidR="00EB415B" w:rsidRDefault="00EB415B" w:rsidP="00EB415B">
      <w:pPr>
        <w:spacing w:after="0" w:line="276" w:lineRule="auto"/>
        <w:ind w:left="4248" w:firstLine="708"/>
        <w:jc w:val="both"/>
        <w:rPr>
          <w:rFonts w:ascii="Times New Roman" w:eastAsia="Times New Roman" w:hAnsi="Times New Roman" w:cs="Times New Roman"/>
          <w:sz w:val="24"/>
          <w:szCs w:val="20"/>
        </w:rPr>
      </w:pPr>
    </w:p>
    <w:p w:rsidR="00FA2116" w:rsidRDefault="00FA2116" w:rsidP="00EB415B">
      <w:pPr>
        <w:spacing w:after="0" w:line="276" w:lineRule="auto"/>
        <w:ind w:left="4248" w:firstLine="708"/>
        <w:jc w:val="both"/>
        <w:rPr>
          <w:rFonts w:ascii="Times New Roman" w:eastAsia="Times New Roman" w:hAnsi="Times New Roman" w:cs="Times New Roman"/>
          <w:sz w:val="24"/>
          <w:szCs w:val="20"/>
        </w:rPr>
      </w:pPr>
    </w:p>
    <w:p w:rsidR="00EB415B" w:rsidRDefault="00EB415B" w:rsidP="00EB415B">
      <w:pPr>
        <w:spacing w:after="0" w:line="276" w:lineRule="auto"/>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lastRenderedPageBreak/>
        <w:t>Рекомендована література</w:t>
      </w:r>
    </w:p>
    <w:p w:rsidR="00FA2116" w:rsidRPr="001B4B2B" w:rsidRDefault="00FA2116" w:rsidP="00EB415B">
      <w:pPr>
        <w:spacing w:after="0" w:line="276" w:lineRule="auto"/>
        <w:jc w:val="center"/>
        <w:rPr>
          <w:rFonts w:ascii="Times New Roman" w:eastAsia="Times New Roman" w:hAnsi="Times New Roman" w:cs="Times New Roman"/>
          <w:b/>
          <w:sz w:val="24"/>
          <w:szCs w:val="24"/>
        </w:rPr>
      </w:pPr>
    </w:p>
    <w:p w:rsidR="00EB415B" w:rsidRDefault="00EB415B" w:rsidP="00EB415B">
      <w:pPr>
        <w:spacing w:after="0" w:line="276" w:lineRule="auto"/>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Основна література:</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1.</w:t>
      </w:r>
      <w:r w:rsidRPr="00FF29AB">
        <w:rPr>
          <w:rFonts w:ascii="Times New Roman" w:eastAsia="Times New Roman" w:hAnsi="Times New Roman" w:cs="Times New Roman"/>
          <w:sz w:val="24"/>
          <w:szCs w:val="24"/>
        </w:rPr>
        <w:tab/>
        <w:t xml:space="preserve">Конституція України. Прийнята на п'ятій сесії Верховної Ради України 28 червня 1996 року. К.: Інформаційно-видавниче агентство "ІВА", 1996. – 117с.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2.</w:t>
      </w:r>
      <w:r w:rsidRPr="00FF29AB">
        <w:rPr>
          <w:rFonts w:ascii="Times New Roman" w:eastAsia="Times New Roman" w:hAnsi="Times New Roman" w:cs="Times New Roman"/>
          <w:sz w:val="24"/>
          <w:szCs w:val="24"/>
        </w:rPr>
        <w:tab/>
        <w:t xml:space="preserve">Закон України "Про туризм" в редакції від 18.11.2003 р. №1282  IV.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3.</w:t>
      </w:r>
      <w:r w:rsidRPr="00FF29AB">
        <w:rPr>
          <w:rFonts w:ascii="Times New Roman" w:eastAsia="Times New Roman" w:hAnsi="Times New Roman" w:cs="Times New Roman"/>
          <w:sz w:val="24"/>
          <w:szCs w:val="24"/>
        </w:rPr>
        <w:tab/>
        <w:t>Закон України "Про підприємство" від 22.03.1994 р.</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4.</w:t>
      </w:r>
      <w:r w:rsidRPr="00FF29AB">
        <w:rPr>
          <w:rFonts w:ascii="Times New Roman" w:eastAsia="Times New Roman" w:hAnsi="Times New Roman" w:cs="Times New Roman"/>
          <w:sz w:val="24"/>
          <w:szCs w:val="24"/>
        </w:rPr>
        <w:tab/>
        <w:t>Закон України "Про захист прав споживачів" від 15.12. 1993р.</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5.</w:t>
      </w:r>
      <w:r w:rsidRPr="00FF29AB">
        <w:rPr>
          <w:rFonts w:ascii="Times New Roman" w:eastAsia="Times New Roman" w:hAnsi="Times New Roman" w:cs="Times New Roman"/>
          <w:sz w:val="24"/>
          <w:szCs w:val="24"/>
        </w:rPr>
        <w:tab/>
        <w:t>Господарський кодекс України від 16.01.2003 р. № 436  IV.</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6.</w:t>
      </w:r>
      <w:r w:rsidRPr="00FF29AB">
        <w:rPr>
          <w:rFonts w:ascii="Times New Roman" w:eastAsia="Times New Roman" w:hAnsi="Times New Roman" w:cs="Times New Roman"/>
          <w:sz w:val="24"/>
          <w:szCs w:val="24"/>
        </w:rPr>
        <w:tab/>
        <w:t>Цивільний кодекс України від 16.01.2003р. № 435  IV.</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7.</w:t>
      </w:r>
      <w:r w:rsidRPr="00FF29AB">
        <w:rPr>
          <w:rFonts w:ascii="Times New Roman" w:eastAsia="Times New Roman" w:hAnsi="Times New Roman" w:cs="Times New Roman"/>
          <w:sz w:val="24"/>
          <w:szCs w:val="24"/>
        </w:rPr>
        <w:tab/>
        <w:t xml:space="preserve">Перелік "Характерні туристичні товари і послуги" у відповідності з ДКПП ДК 01697.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8.</w:t>
      </w:r>
      <w:r w:rsidRPr="00FF29AB">
        <w:rPr>
          <w:rFonts w:ascii="Times New Roman" w:eastAsia="Times New Roman" w:hAnsi="Times New Roman" w:cs="Times New Roman"/>
          <w:sz w:val="24"/>
          <w:szCs w:val="24"/>
        </w:rPr>
        <w:tab/>
        <w:t xml:space="preserve">Агафонова А.Г., Агафонова О.Є. Туризм, готельний та ресторанний бізнес. </w:t>
      </w:r>
      <w:proofErr w:type="spellStart"/>
      <w:r w:rsidRPr="00FF29AB">
        <w:rPr>
          <w:rFonts w:ascii="Times New Roman" w:eastAsia="Times New Roman" w:hAnsi="Times New Roman" w:cs="Times New Roman"/>
          <w:sz w:val="24"/>
          <w:szCs w:val="24"/>
        </w:rPr>
        <w:t>Ціноутворення,конкуренція</w:t>
      </w:r>
      <w:proofErr w:type="spellEnd"/>
      <w:r w:rsidRPr="00FF29AB">
        <w:rPr>
          <w:rFonts w:ascii="Times New Roman" w:eastAsia="Times New Roman" w:hAnsi="Times New Roman" w:cs="Times New Roman"/>
          <w:sz w:val="24"/>
          <w:szCs w:val="24"/>
        </w:rPr>
        <w:t>, державне регулювання.  К.: Знання України, 2002. – 358 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9.</w:t>
      </w:r>
      <w:r w:rsidRPr="00FF29AB">
        <w:rPr>
          <w:rFonts w:ascii="Times New Roman" w:eastAsia="Times New Roman" w:hAnsi="Times New Roman" w:cs="Times New Roman"/>
          <w:sz w:val="24"/>
          <w:szCs w:val="24"/>
        </w:rPr>
        <w:tab/>
        <w:t xml:space="preserve">Туризм и </w:t>
      </w:r>
      <w:proofErr w:type="spellStart"/>
      <w:r w:rsidRPr="00FF29AB">
        <w:rPr>
          <w:rFonts w:ascii="Times New Roman" w:eastAsia="Times New Roman" w:hAnsi="Times New Roman" w:cs="Times New Roman"/>
          <w:sz w:val="24"/>
          <w:szCs w:val="24"/>
        </w:rPr>
        <w:t>гостиничное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хозяйство</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Учебник</w:t>
      </w:r>
      <w:proofErr w:type="spellEnd"/>
      <w:r w:rsidRPr="00FF29AB">
        <w:rPr>
          <w:rFonts w:ascii="Times New Roman" w:eastAsia="Times New Roman" w:hAnsi="Times New Roman" w:cs="Times New Roman"/>
          <w:sz w:val="24"/>
          <w:szCs w:val="24"/>
        </w:rPr>
        <w:t xml:space="preserve">. / </w:t>
      </w:r>
      <w:proofErr w:type="spellStart"/>
      <w:r w:rsidRPr="00FF29AB">
        <w:rPr>
          <w:rFonts w:ascii="Times New Roman" w:eastAsia="Times New Roman" w:hAnsi="Times New Roman" w:cs="Times New Roman"/>
          <w:sz w:val="24"/>
          <w:szCs w:val="24"/>
        </w:rPr>
        <w:t>Под</w:t>
      </w:r>
      <w:proofErr w:type="spellEnd"/>
      <w:r w:rsidRPr="00FF29AB">
        <w:rPr>
          <w:rFonts w:ascii="Times New Roman" w:eastAsia="Times New Roman" w:hAnsi="Times New Roman" w:cs="Times New Roman"/>
          <w:sz w:val="24"/>
          <w:szCs w:val="24"/>
        </w:rPr>
        <w:t xml:space="preserve"> ред. </w:t>
      </w:r>
      <w:proofErr w:type="spellStart"/>
      <w:r w:rsidRPr="00FF29AB">
        <w:rPr>
          <w:rFonts w:ascii="Times New Roman" w:eastAsia="Times New Roman" w:hAnsi="Times New Roman" w:cs="Times New Roman"/>
          <w:sz w:val="24"/>
          <w:szCs w:val="24"/>
        </w:rPr>
        <w:t>засл</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работника</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высшей</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школы</w:t>
      </w:r>
      <w:proofErr w:type="spellEnd"/>
      <w:r w:rsidRPr="00FF29AB">
        <w:rPr>
          <w:rFonts w:ascii="Times New Roman" w:eastAsia="Times New Roman" w:hAnsi="Times New Roman" w:cs="Times New Roman"/>
          <w:sz w:val="24"/>
          <w:szCs w:val="24"/>
        </w:rPr>
        <w:t xml:space="preserve"> проф., д э н. </w:t>
      </w:r>
      <w:proofErr w:type="spellStart"/>
      <w:r w:rsidRPr="00FF29AB">
        <w:rPr>
          <w:rFonts w:ascii="Times New Roman" w:eastAsia="Times New Roman" w:hAnsi="Times New Roman" w:cs="Times New Roman"/>
          <w:sz w:val="24"/>
          <w:szCs w:val="24"/>
        </w:rPr>
        <w:t>Чудновского</w:t>
      </w:r>
      <w:proofErr w:type="spellEnd"/>
      <w:r w:rsidRPr="00FF29AB">
        <w:rPr>
          <w:rFonts w:ascii="Times New Roman" w:eastAsia="Times New Roman" w:hAnsi="Times New Roman" w:cs="Times New Roman"/>
          <w:sz w:val="24"/>
          <w:szCs w:val="24"/>
        </w:rPr>
        <w:t xml:space="preserve"> А.Д. </w:t>
      </w:r>
      <w:proofErr w:type="spellStart"/>
      <w:r w:rsidRPr="00FF29AB">
        <w:rPr>
          <w:rFonts w:ascii="Times New Roman" w:eastAsia="Times New Roman" w:hAnsi="Times New Roman" w:cs="Times New Roman"/>
          <w:sz w:val="24"/>
          <w:szCs w:val="24"/>
        </w:rPr>
        <w:t>Изд</w:t>
      </w:r>
      <w:proofErr w:type="spellEnd"/>
      <w:r w:rsidRPr="00FF29AB">
        <w:rPr>
          <w:rFonts w:ascii="Times New Roman" w:eastAsia="Times New Roman" w:hAnsi="Times New Roman" w:cs="Times New Roman"/>
          <w:sz w:val="24"/>
          <w:szCs w:val="24"/>
        </w:rPr>
        <w:t xml:space="preserve">. 2-е </w:t>
      </w:r>
      <w:proofErr w:type="spellStart"/>
      <w:r w:rsidRPr="00FF29AB">
        <w:rPr>
          <w:rFonts w:ascii="Times New Roman" w:eastAsia="Times New Roman" w:hAnsi="Times New Roman" w:cs="Times New Roman"/>
          <w:sz w:val="24"/>
          <w:szCs w:val="24"/>
        </w:rPr>
        <w:t>перераб</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доп</w:t>
      </w:r>
      <w:proofErr w:type="spellEnd"/>
      <w:r w:rsidRPr="00FF29AB">
        <w:rPr>
          <w:rFonts w:ascii="Times New Roman" w:eastAsia="Times New Roman" w:hAnsi="Times New Roman" w:cs="Times New Roman"/>
          <w:sz w:val="24"/>
          <w:szCs w:val="24"/>
        </w:rPr>
        <w:t xml:space="preserve"> М: ЮРКНИГА, 2005. - 448 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10.</w:t>
      </w:r>
      <w:r w:rsidRPr="00FF29AB">
        <w:rPr>
          <w:rFonts w:ascii="Times New Roman" w:eastAsia="Times New Roman" w:hAnsi="Times New Roman" w:cs="Times New Roman"/>
          <w:sz w:val="24"/>
          <w:szCs w:val="24"/>
        </w:rPr>
        <w:tab/>
        <w:t xml:space="preserve">Сервіс в туризмі. Підручник. /Під редакцією </w:t>
      </w:r>
      <w:proofErr w:type="spellStart"/>
      <w:r w:rsidRPr="00FF29AB">
        <w:rPr>
          <w:rFonts w:ascii="Times New Roman" w:eastAsia="Times New Roman" w:hAnsi="Times New Roman" w:cs="Times New Roman"/>
          <w:sz w:val="24"/>
          <w:szCs w:val="24"/>
        </w:rPr>
        <w:t>Гриценюк</w:t>
      </w:r>
      <w:proofErr w:type="spellEnd"/>
      <w:r w:rsidRPr="00FF29AB">
        <w:rPr>
          <w:rFonts w:ascii="Times New Roman" w:eastAsia="Times New Roman" w:hAnsi="Times New Roman" w:cs="Times New Roman"/>
          <w:sz w:val="24"/>
          <w:szCs w:val="24"/>
        </w:rPr>
        <w:t xml:space="preserve"> Н.І., </w:t>
      </w:r>
      <w:proofErr w:type="spellStart"/>
      <w:r w:rsidRPr="00FF29AB">
        <w:rPr>
          <w:rFonts w:ascii="Times New Roman" w:eastAsia="Times New Roman" w:hAnsi="Times New Roman" w:cs="Times New Roman"/>
          <w:sz w:val="24"/>
          <w:szCs w:val="24"/>
        </w:rPr>
        <w:t>Бурдейного</w:t>
      </w:r>
      <w:proofErr w:type="spellEnd"/>
      <w:r w:rsidRPr="00FF29AB">
        <w:rPr>
          <w:rFonts w:ascii="Times New Roman" w:eastAsia="Times New Roman" w:hAnsi="Times New Roman" w:cs="Times New Roman"/>
          <w:sz w:val="24"/>
          <w:szCs w:val="24"/>
        </w:rPr>
        <w:t xml:space="preserve"> В.А., </w:t>
      </w:r>
      <w:proofErr w:type="spellStart"/>
      <w:r w:rsidRPr="00FF29AB">
        <w:rPr>
          <w:rFonts w:ascii="Times New Roman" w:eastAsia="Times New Roman" w:hAnsi="Times New Roman" w:cs="Times New Roman"/>
          <w:sz w:val="24"/>
          <w:szCs w:val="24"/>
        </w:rPr>
        <w:t>Кутузової</w:t>
      </w:r>
      <w:proofErr w:type="spellEnd"/>
      <w:r w:rsidRPr="00FF29AB">
        <w:rPr>
          <w:rFonts w:ascii="Times New Roman" w:eastAsia="Times New Roman" w:hAnsi="Times New Roman" w:cs="Times New Roman"/>
          <w:sz w:val="24"/>
          <w:szCs w:val="24"/>
        </w:rPr>
        <w:t xml:space="preserve"> О.Є. та ін. - Одеса: </w:t>
      </w:r>
      <w:proofErr w:type="spellStart"/>
      <w:r w:rsidRPr="00FF29AB">
        <w:rPr>
          <w:rFonts w:ascii="Times New Roman" w:eastAsia="Times New Roman" w:hAnsi="Times New Roman" w:cs="Times New Roman"/>
          <w:sz w:val="24"/>
          <w:szCs w:val="24"/>
        </w:rPr>
        <w:t>Таісман</w:t>
      </w:r>
      <w:proofErr w:type="spellEnd"/>
      <w:r w:rsidRPr="00FF29AB">
        <w:rPr>
          <w:rFonts w:ascii="Times New Roman" w:eastAsia="Times New Roman" w:hAnsi="Times New Roman" w:cs="Times New Roman"/>
          <w:sz w:val="24"/>
          <w:szCs w:val="24"/>
        </w:rPr>
        <w:t>, 2006. – 157 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11.</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Шматько</w:t>
      </w:r>
      <w:proofErr w:type="spellEnd"/>
      <w:r w:rsidRPr="00FF29AB">
        <w:rPr>
          <w:rFonts w:ascii="Times New Roman" w:eastAsia="Times New Roman" w:hAnsi="Times New Roman" w:cs="Times New Roman"/>
          <w:sz w:val="24"/>
          <w:szCs w:val="24"/>
        </w:rPr>
        <w:t xml:space="preserve"> Л.П. Туризм і готельне господарство: Навчальний посібник. 2 вид. – Ростов н/Д: Видавничий центр «Март», 2005. – 352с.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sidRPr="00FF29A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Балабанов</w:t>
      </w:r>
      <w:proofErr w:type="spellEnd"/>
      <w:r w:rsidRPr="00FF29AB">
        <w:rPr>
          <w:rFonts w:ascii="Times New Roman" w:eastAsia="Times New Roman" w:hAnsi="Times New Roman" w:cs="Times New Roman"/>
          <w:sz w:val="24"/>
          <w:szCs w:val="24"/>
        </w:rPr>
        <w:t xml:space="preserve"> И.Г., </w:t>
      </w:r>
      <w:proofErr w:type="spellStart"/>
      <w:r w:rsidRPr="00FF29AB">
        <w:rPr>
          <w:rFonts w:ascii="Times New Roman" w:eastAsia="Times New Roman" w:hAnsi="Times New Roman" w:cs="Times New Roman"/>
          <w:sz w:val="24"/>
          <w:szCs w:val="24"/>
        </w:rPr>
        <w:t>Балабанов</w:t>
      </w:r>
      <w:proofErr w:type="spellEnd"/>
      <w:r w:rsidRPr="00FF29AB">
        <w:rPr>
          <w:rFonts w:ascii="Times New Roman" w:eastAsia="Times New Roman" w:hAnsi="Times New Roman" w:cs="Times New Roman"/>
          <w:sz w:val="24"/>
          <w:szCs w:val="24"/>
        </w:rPr>
        <w:t xml:space="preserve"> А.И. </w:t>
      </w:r>
      <w:proofErr w:type="spellStart"/>
      <w:r w:rsidRPr="00FF29AB">
        <w:rPr>
          <w:rFonts w:ascii="Times New Roman" w:eastAsia="Times New Roman" w:hAnsi="Times New Roman" w:cs="Times New Roman"/>
          <w:sz w:val="24"/>
          <w:szCs w:val="24"/>
        </w:rPr>
        <w:t>Економика</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туризма</w:t>
      </w:r>
      <w:proofErr w:type="spellEnd"/>
      <w:r w:rsidRPr="00FF29AB">
        <w:rPr>
          <w:rFonts w:ascii="Times New Roman" w:eastAsia="Times New Roman" w:hAnsi="Times New Roman" w:cs="Times New Roman"/>
          <w:sz w:val="24"/>
          <w:szCs w:val="24"/>
        </w:rPr>
        <w:t xml:space="preserve">.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 2003.  - 176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Биржаков</w:t>
      </w:r>
      <w:proofErr w:type="spellEnd"/>
      <w:r w:rsidRPr="00FF29AB">
        <w:rPr>
          <w:rFonts w:ascii="Times New Roman" w:eastAsia="Times New Roman" w:hAnsi="Times New Roman" w:cs="Times New Roman"/>
          <w:sz w:val="24"/>
          <w:szCs w:val="24"/>
        </w:rPr>
        <w:t xml:space="preserve"> М. Б. </w:t>
      </w:r>
      <w:proofErr w:type="spellStart"/>
      <w:r w:rsidRPr="00FF29AB">
        <w:rPr>
          <w:rFonts w:ascii="Times New Roman" w:eastAsia="Times New Roman" w:hAnsi="Times New Roman" w:cs="Times New Roman"/>
          <w:sz w:val="24"/>
          <w:szCs w:val="24"/>
        </w:rPr>
        <w:t>Введение</w:t>
      </w:r>
      <w:proofErr w:type="spellEnd"/>
      <w:r w:rsidRPr="00FF29AB">
        <w:rPr>
          <w:rFonts w:ascii="Times New Roman" w:eastAsia="Times New Roman" w:hAnsi="Times New Roman" w:cs="Times New Roman"/>
          <w:sz w:val="24"/>
          <w:szCs w:val="24"/>
        </w:rPr>
        <w:t xml:space="preserve"> в туризм.  Санкт-Петербург: </w:t>
      </w:r>
      <w:proofErr w:type="spellStart"/>
      <w:r w:rsidRPr="00FF29AB">
        <w:rPr>
          <w:rFonts w:ascii="Times New Roman" w:eastAsia="Times New Roman" w:hAnsi="Times New Roman" w:cs="Times New Roman"/>
          <w:sz w:val="24"/>
          <w:szCs w:val="24"/>
        </w:rPr>
        <w:t>Изд</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дом</w:t>
      </w:r>
      <w:proofErr w:type="spellEnd"/>
      <w:r w:rsidRPr="00FF29AB">
        <w:rPr>
          <w:rFonts w:ascii="Times New Roman" w:eastAsia="Times New Roman" w:hAnsi="Times New Roman" w:cs="Times New Roman"/>
          <w:sz w:val="24"/>
          <w:szCs w:val="24"/>
        </w:rPr>
        <w:t xml:space="preserve"> Герда, 2003. - 380с.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t xml:space="preserve">Волков Ю. Ф. </w:t>
      </w:r>
      <w:proofErr w:type="spellStart"/>
      <w:r w:rsidRPr="00FF29AB">
        <w:rPr>
          <w:rFonts w:ascii="Times New Roman" w:eastAsia="Times New Roman" w:hAnsi="Times New Roman" w:cs="Times New Roman"/>
          <w:sz w:val="24"/>
          <w:szCs w:val="24"/>
        </w:rPr>
        <w:t>Введение</w:t>
      </w:r>
      <w:proofErr w:type="spellEnd"/>
      <w:r w:rsidRPr="00FF29AB">
        <w:rPr>
          <w:rFonts w:ascii="Times New Roman" w:eastAsia="Times New Roman" w:hAnsi="Times New Roman" w:cs="Times New Roman"/>
          <w:sz w:val="24"/>
          <w:szCs w:val="24"/>
        </w:rPr>
        <w:t xml:space="preserve"> в </w:t>
      </w:r>
      <w:proofErr w:type="spellStart"/>
      <w:r w:rsidRPr="00FF29AB">
        <w:rPr>
          <w:rFonts w:ascii="Times New Roman" w:eastAsia="Times New Roman" w:hAnsi="Times New Roman" w:cs="Times New Roman"/>
          <w:sz w:val="24"/>
          <w:szCs w:val="24"/>
        </w:rPr>
        <w:t>гостиничный</w:t>
      </w:r>
      <w:proofErr w:type="spellEnd"/>
      <w:r w:rsidRPr="00FF29AB">
        <w:rPr>
          <w:rFonts w:ascii="Times New Roman" w:eastAsia="Times New Roman" w:hAnsi="Times New Roman" w:cs="Times New Roman"/>
          <w:sz w:val="24"/>
          <w:szCs w:val="24"/>
        </w:rPr>
        <w:t xml:space="preserve"> и </w:t>
      </w:r>
      <w:proofErr w:type="spellStart"/>
      <w:r w:rsidRPr="00FF29AB">
        <w:rPr>
          <w:rFonts w:ascii="Times New Roman" w:eastAsia="Times New Roman" w:hAnsi="Times New Roman" w:cs="Times New Roman"/>
          <w:sz w:val="24"/>
          <w:szCs w:val="24"/>
        </w:rPr>
        <w:t>туристический</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бизнес</w:t>
      </w:r>
      <w:proofErr w:type="spellEnd"/>
      <w:r w:rsidRPr="00FF29AB">
        <w:rPr>
          <w:rFonts w:ascii="Times New Roman" w:eastAsia="Times New Roman" w:hAnsi="Times New Roman" w:cs="Times New Roman"/>
          <w:sz w:val="24"/>
          <w:szCs w:val="24"/>
        </w:rPr>
        <w:t xml:space="preserve">.  Ростов на Дону: </w:t>
      </w:r>
      <w:proofErr w:type="spellStart"/>
      <w:r w:rsidRPr="00FF29AB">
        <w:rPr>
          <w:rFonts w:ascii="Times New Roman" w:eastAsia="Times New Roman" w:hAnsi="Times New Roman" w:cs="Times New Roman"/>
          <w:sz w:val="24"/>
          <w:szCs w:val="24"/>
        </w:rPr>
        <w:t>Феникс</w:t>
      </w:r>
      <w:proofErr w:type="spellEnd"/>
      <w:r w:rsidRPr="00FF29AB">
        <w:rPr>
          <w:rFonts w:ascii="Times New Roman" w:eastAsia="Times New Roman" w:hAnsi="Times New Roman" w:cs="Times New Roman"/>
          <w:sz w:val="24"/>
          <w:szCs w:val="24"/>
        </w:rPr>
        <w:t xml:space="preserve">, 2003.  - 352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Гуляев</w:t>
      </w:r>
      <w:proofErr w:type="spellEnd"/>
      <w:r w:rsidRPr="00FF29AB">
        <w:rPr>
          <w:rFonts w:ascii="Times New Roman" w:eastAsia="Times New Roman" w:hAnsi="Times New Roman" w:cs="Times New Roman"/>
          <w:sz w:val="24"/>
          <w:szCs w:val="24"/>
        </w:rPr>
        <w:t xml:space="preserve"> В. Г. </w:t>
      </w:r>
      <w:proofErr w:type="spellStart"/>
      <w:r w:rsidRPr="00FF29AB">
        <w:rPr>
          <w:rFonts w:ascii="Times New Roman" w:eastAsia="Times New Roman" w:hAnsi="Times New Roman" w:cs="Times New Roman"/>
          <w:sz w:val="24"/>
          <w:szCs w:val="24"/>
        </w:rPr>
        <w:t>Организация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туристических</w:t>
      </w:r>
      <w:proofErr w:type="spellEnd"/>
      <w:r w:rsidRPr="00FF29AB">
        <w:rPr>
          <w:rFonts w:ascii="Times New Roman" w:eastAsia="Times New Roman" w:hAnsi="Times New Roman" w:cs="Times New Roman"/>
          <w:sz w:val="24"/>
          <w:szCs w:val="24"/>
        </w:rPr>
        <w:t xml:space="preserve"> перевозок.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 2001. - 512 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Ефремова</w:t>
      </w:r>
      <w:proofErr w:type="spellEnd"/>
      <w:r w:rsidRPr="00FF29AB">
        <w:rPr>
          <w:rFonts w:ascii="Times New Roman" w:eastAsia="Times New Roman" w:hAnsi="Times New Roman" w:cs="Times New Roman"/>
          <w:sz w:val="24"/>
          <w:szCs w:val="24"/>
        </w:rPr>
        <w:t xml:space="preserve"> М. В. </w:t>
      </w:r>
      <w:proofErr w:type="spellStart"/>
      <w:r w:rsidRPr="00FF29AB">
        <w:rPr>
          <w:rFonts w:ascii="Times New Roman" w:eastAsia="Times New Roman" w:hAnsi="Times New Roman" w:cs="Times New Roman"/>
          <w:sz w:val="24"/>
          <w:szCs w:val="24"/>
        </w:rPr>
        <w:t>Основы</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технологии</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туристского</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бизнеса</w:t>
      </w:r>
      <w:proofErr w:type="spellEnd"/>
      <w:r w:rsidRPr="00FF29AB">
        <w:rPr>
          <w:rFonts w:ascii="Times New Roman" w:eastAsia="Times New Roman" w:hAnsi="Times New Roman" w:cs="Times New Roman"/>
          <w:sz w:val="24"/>
          <w:szCs w:val="24"/>
        </w:rPr>
        <w:t xml:space="preserve">.  М.: Ось  89, 2001. - 192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Ильина</w:t>
      </w:r>
      <w:proofErr w:type="spellEnd"/>
      <w:r w:rsidRPr="00FF29AB">
        <w:rPr>
          <w:rFonts w:ascii="Times New Roman" w:eastAsia="Times New Roman" w:hAnsi="Times New Roman" w:cs="Times New Roman"/>
          <w:sz w:val="24"/>
          <w:szCs w:val="24"/>
        </w:rPr>
        <w:t xml:space="preserve"> Е. А. </w:t>
      </w:r>
      <w:proofErr w:type="spellStart"/>
      <w:r w:rsidRPr="00FF29AB">
        <w:rPr>
          <w:rFonts w:ascii="Times New Roman" w:eastAsia="Times New Roman" w:hAnsi="Times New Roman" w:cs="Times New Roman"/>
          <w:sz w:val="24"/>
          <w:szCs w:val="24"/>
        </w:rPr>
        <w:t>Туроперейтинг</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Организация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деятельности</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Учебник</w:t>
      </w:r>
      <w:proofErr w:type="spellEnd"/>
      <w:r w:rsidRPr="00FF29AB">
        <w:rPr>
          <w:rFonts w:ascii="Times New Roman" w:eastAsia="Times New Roman" w:hAnsi="Times New Roman" w:cs="Times New Roman"/>
          <w:sz w:val="24"/>
          <w:szCs w:val="24"/>
        </w:rPr>
        <w:t xml:space="preserve">.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статистика,2003.  - 256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Квартальнов</w:t>
      </w:r>
      <w:proofErr w:type="spellEnd"/>
      <w:r w:rsidRPr="00FF29AB">
        <w:rPr>
          <w:rFonts w:ascii="Times New Roman" w:eastAsia="Times New Roman" w:hAnsi="Times New Roman" w:cs="Times New Roman"/>
          <w:sz w:val="24"/>
          <w:szCs w:val="24"/>
        </w:rPr>
        <w:t xml:space="preserve"> В.А. Туризм.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 2003. -  320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Кифяк</w:t>
      </w:r>
      <w:proofErr w:type="spellEnd"/>
      <w:r w:rsidRPr="00FF29AB">
        <w:rPr>
          <w:rFonts w:ascii="Times New Roman" w:eastAsia="Times New Roman" w:hAnsi="Times New Roman" w:cs="Times New Roman"/>
          <w:sz w:val="24"/>
          <w:szCs w:val="24"/>
        </w:rPr>
        <w:t xml:space="preserve"> В.Ф. Організація туристичної діяльності в Україні.  Чернівці: Книги  21, 2003.  - 300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Линн</w:t>
      </w:r>
      <w:proofErr w:type="spellEnd"/>
      <w:r w:rsidRPr="00FF29AB">
        <w:rPr>
          <w:rFonts w:ascii="Times New Roman" w:eastAsia="Times New Roman" w:hAnsi="Times New Roman" w:cs="Times New Roman"/>
          <w:sz w:val="24"/>
          <w:szCs w:val="24"/>
        </w:rPr>
        <w:t xml:space="preserve"> Ван </w:t>
      </w:r>
      <w:proofErr w:type="spellStart"/>
      <w:r w:rsidRPr="00FF29AB">
        <w:rPr>
          <w:rFonts w:ascii="Times New Roman" w:eastAsia="Times New Roman" w:hAnsi="Times New Roman" w:cs="Times New Roman"/>
          <w:sz w:val="24"/>
          <w:szCs w:val="24"/>
        </w:rPr>
        <w:t>Дег</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Ваген</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Гостиничный</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бизнес</w:t>
      </w:r>
      <w:proofErr w:type="spellEnd"/>
      <w:r w:rsidRPr="00FF29AB">
        <w:rPr>
          <w:rFonts w:ascii="Times New Roman" w:eastAsia="Times New Roman" w:hAnsi="Times New Roman" w:cs="Times New Roman"/>
          <w:sz w:val="24"/>
          <w:szCs w:val="24"/>
        </w:rPr>
        <w:t xml:space="preserve">.  Ростов на Дону: </w:t>
      </w:r>
      <w:proofErr w:type="spellStart"/>
      <w:r w:rsidRPr="00FF29AB">
        <w:rPr>
          <w:rFonts w:ascii="Times New Roman" w:eastAsia="Times New Roman" w:hAnsi="Times New Roman" w:cs="Times New Roman"/>
          <w:sz w:val="24"/>
          <w:szCs w:val="24"/>
        </w:rPr>
        <w:t>Феникс</w:t>
      </w:r>
      <w:proofErr w:type="spellEnd"/>
      <w:r w:rsidRPr="00FF29AB">
        <w:rPr>
          <w:rFonts w:ascii="Times New Roman" w:eastAsia="Times New Roman" w:hAnsi="Times New Roman" w:cs="Times New Roman"/>
          <w:sz w:val="24"/>
          <w:szCs w:val="24"/>
        </w:rPr>
        <w:t>, 2001.  - 416с.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F29AB">
        <w:rPr>
          <w:rFonts w:ascii="Times New Roman" w:eastAsia="Times New Roman" w:hAnsi="Times New Roman" w:cs="Times New Roman"/>
          <w:sz w:val="24"/>
          <w:szCs w:val="24"/>
        </w:rPr>
        <w:t>1.</w:t>
      </w:r>
      <w:r w:rsidRPr="00FF29AB">
        <w:rPr>
          <w:rFonts w:ascii="Times New Roman" w:eastAsia="Times New Roman" w:hAnsi="Times New Roman" w:cs="Times New Roman"/>
          <w:sz w:val="24"/>
          <w:szCs w:val="24"/>
        </w:rPr>
        <w:tab/>
        <w:t xml:space="preserve">Максименко С.В. </w:t>
      </w:r>
      <w:proofErr w:type="spellStart"/>
      <w:r w:rsidRPr="00FF29AB">
        <w:rPr>
          <w:rFonts w:ascii="Times New Roman" w:eastAsia="Times New Roman" w:hAnsi="Times New Roman" w:cs="Times New Roman"/>
          <w:sz w:val="24"/>
          <w:szCs w:val="24"/>
        </w:rPr>
        <w:t>Туристская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деятельность</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международно-правовые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аспекты</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Одесская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национальная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юридическая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академия</w:t>
      </w:r>
      <w:proofErr w:type="spellEnd"/>
      <w:r w:rsidRPr="00FF29AB">
        <w:rPr>
          <w:rFonts w:ascii="Times New Roman" w:eastAsia="Times New Roman" w:hAnsi="Times New Roman" w:cs="Times New Roman"/>
          <w:sz w:val="24"/>
          <w:szCs w:val="24"/>
        </w:rPr>
        <w:t xml:space="preserve">.  Одесса: </w:t>
      </w:r>
      <w:proofErr w:type="spellStart"/>
      <w:r w:rsidRPr="00FF29AB">
        <w:rPr>
          <w:rFonts w:ascii="Times New Roman" w:eastAsia="Times New Roman" w:hAnsi="Times New Roman" w:cs="Times New Roman"/>
          <w:sz w:val="24"/>
          <w:szCs w:val="24"/>
        </w:rPr>
        <w:t>Латстар</w:t>
      </w:r>
      <w:proofErr w:type="spellEnd"/>
      <w:r w:rsidRPr="00FF29AB">
        <w:rPr>
          <w:rFonts w:ascii="Times New Roman" w:eastAsia="Times New Roman" w:hAnsi="Times New Roman" w:cs="Times New Roman"/>
          <w:sz w:val="24"/>
          <w:szCs w:val="24"/>
        </w:rPr>
        <w:t xml:space="preserve">, 2001. - 175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t xml:space="preserve">Маринин М.М. </w:t>
      </w:r>
      <w:proofErr w:type="spellStart"/>
      <w:r w:rsidRPr="00FF29AB">
        <w:rPr>
          <w:rFonts w:ascii="Times New Roman" w:eastAsia="Times New Roman" w:hAnsi="Times New Roman" w:cs="Times New Roman"/>
          <w:sz w:val="24"/>
          <w:szCs w:val="24"/>
        </w:rPr>
        <w:t>Туристические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формальности</w:t>
      </w:r>
      <w:proofErr w:type="spellEnd"/>
      <w:r w:rsidRPr="00FF29AB">
        <w:rPr>
          <w:rFonts w:ascii="Times New Roman" w:eastAsia="Times New Roman" w:hAnsi="Times New Roman" w:cs="Times New Roman"/>
          <w:sz w:val="24"/>
          <w:szCs w:val="24"/>
        </w:rPr>
        <w:t xml:space="preserve"> и </w:t>
      </w:r>
      <w:proofErr w:type="spellStart"/>
      <w:r w:rsidRPr="00FF29AB">
        <w:rPr>
          <w:rFonts w:ascii="Times New Roman" w:eastAsia="Times New Roman" w:hAnsi="Times New Roman" w:cs="Times New Roman"/>
          <w:sz w:val="24"/>
          <w:szCs w:val="24"/>
        </w:rPr>
        <w:t>безопасность</w:t>
      </w:r>
      <w:proofErr w:type="spellEnd"/>
      <w:r w:rsidRPr="00FF29AB">
        <w:rPr>
          <w:rFonts w:ascii="Times New Roman" w:eastAsia="Times New Roman" w:hAnsi="Times New Roman" w:cs="Times New Roman"/>
          <w:sz w:val="24"/>
          <w:szCs w:val="24"/>
        </w:rPr>
        <w:t xml:space="preserve"> в туризме.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 2002.  - 144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t xml:space="preserve">Романов А.А., </w:t>
      </w:r>
      <w:proofErr w:type="spellStart"/>
      <w:r w:rsidRPr="00FF29AB">
        <w:rPr>
          <w:rFonts w:ascii="Times New Roman" w:eastAsia="Times New Roman" w:hAnsi="Times New Roman" w:cs="Times New Roman"/>
          <w:sz w:val="24"/>
          <w:szCs w:val="24"/>
        </w:rPr>
        <w:t>Саакянц</w:t>
      </w:r>
      <w:proofErr w:type="spellEnd"/>
      <w:r w:rsidRPr="00FF29AB">
        <w:rPr>
          <w:rFonts w:ascii="Times New Roman" w:eastAsia="Times New Roman" w:hAnsi="Times New Roman" w:cs="Times New Roman"/>
          <w:sz w:val="24"/>
          <w:szCs w:val="24"/>
        </w:rPr>
        <w:t xml:space="preserve"> Р.Г. </w:t>
      </w:r>
      <w:proofErr w:type="spellStart"/>
      <w:r w:rsidRPr="00FF29AB">
        <w:rPr>
          <w:rFonts w:ascii="Times New Roman" w:eastAsia="Times New Roman" w:hAnsi="Times New Roman" w:cs="Times New Roman"/>
          <w:sz w:val="24"/>
          <w:szCs w:val="24"/>
        </w:rPr>
        <w:t>География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туризма</w:t>
      </w:r>
      <w:proofErr w:type="spellEnd"/>
      <w:r w:rsidRPr="00FF29AB">
        <w:rPr>
          <w:rFonts w:ascii="Times New Roman" w:eastAsia="Times New Roman" w:hAnsi="Times New Roman" w:cs="Times New Roman"/>
          <w:sz w:val="24"/>
          <w:szCs w:val="24"/>
        </w:rPr>
        <w:t xml:space="preserve">.  М.: </w:t>
      </w:r>
      <w:proofErr w:type="spellStart"/>
      <w:r w:rsidRPr="00FF29AB">
        <w:rPr>
          <w:rFonts w:ascii="Times New Roman" w:eastAsia="Times New Roman" w:hAnsi="Times New Roman" w:cs="Times New Roman"/>
          <w:sz w:val="24"/>
          <w:szCs w:val="24"/>
        </w:rPr>
        <w:t>Советский</w:t>
      </w:r>
      <w:proofErr w:type="spellEnd"/>
      <w:r w:rsidRPr="00FF29AB">
        <w:rPr>
          <w:rFonts w:ascii="Times New Roman" w:eastAsia="Times New Roman" w:hAnsi="Times New Roman" w:cs="Times New Roman"/>
          <w:sz w:val="24"/>
          <w:szCs w:val="24"/>
        </w:rPr>
        <w:t xml:space="preserve"> спорт, 2002. - 340 с.</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Рутинський</w:t>
      </w:r>
      <w:proofErr w:type="spellEnd"/>
      <w:r w:rsidRPr="00FF29AB">
        <w:rPr>
          <w:rFonts w:ascii="Times New Roman" w:eastAsia="Times New Roman" w:hAnsi="Times New Roman" w:cs="Times New Roman"/>
          <w:sz w:val="24"/>
          <w:szCs w:val="24"/>
        </w:rPr>
        <w:t xml:space="preserve"> М.Й. Географія туризму України. Навчально-методичний посібник.  К.: Центр навчальної літератури, 2004. - 160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Сенин</w:t>
      </w:r>
      <w:proofErr w:type="spellEnd"/>
      <w:r w:rsidRPr="00FF29AB">
        <w:rPr>
          <w:rFonts w:ascii="Times New Roman" w:eastAsia="Times New Roman" w:hAnsi="Times New Roman" w:cs="Times New Roman"/>
          <w:sz w:val="24"/>
          <w:szCs w:val="24"/>
        </w:rPr>
        <w:t xml:space="preserve"> B.C. </w:t>
      </w:r>
      <w:proofErr w:type="spellStart"/>
      <w:r w:rsidRPr="00FF29AB">
        <w:rPr>
          <w:rFonts w:ascii="Times New Roman" w:eastAsia="Times New Roman" w:hAnsi="Times New Roman" w:cs="Times New Roman"/>
          <w:sz w:val="24"/>
          <w:szCs w:val="24"/>
        </w:rPr>
        <w:t>Организация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международного</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туризма</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Учебник</w:t>
      </w:r>
      <w:proofErr w:type="spellEnd"/>
      <w:r w:rsidRPr="00FF29AB">
        <w:rPr>
          <w:rFonts w:ascii="Times New Roman" w:eastAsia="Times New Roman" w:hAnsi="Times New Roman" w:cs="Times New Roman"/>
          <w:sz w:val="24"/>
          <w:szCs w:val="24"/>
        </w:rPr>
        <w:t xml:space="preserve">.  М.: </w:t>
      </w:r>
      <w:proofErr w:type="spellStart"/>
      <w:r w:rsidRPr="00FF29AB">
        <w:rPr>
          <w:rFonts w:ascii="Times New Roman" w:eastAsia="Times New Roman" w:hAnsi="Times New Roman" w:cs="Times New Roman"/>
          <w:sz w:val="24"/>
          <w:szCs w:val="24"/>
        </w:rPr>
        <w:t>Финансы</w:t>
      </w:r>
      <w:proofErr w:type="spellEnd"/>
      <w:r w:rsidRPr="00FF29AB">
        <w:rPr>
          <w:rFonts w:ascii="Times New Roman" w:eastAsia="Times New Roman" w:hAnsi="Times New Roman" w:cs="Times New Roman"/>
          <w:sz w:val="24"/>
          <w:szCs w:val="24"/>
        </w:rPr>
        <w:t xml:space="preserve"> и статистика, 1999. - 400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Уокер</w:t>
      </w:r>
      <w:proofErr w:type="spellEnd"/>
      <w:r w:rsidRPr="00FF29AB">
        <w:rPr>
          <w:rFonts w:ascii="Times New Roman" w:eastAsia="Times New Roman" w:hAnsi="Times New Roman" w:cs="Times New Roman"/>
          <w:sz w:val="24"/>
          <w:szCs w:val="24"/>
        </w:rPr>
        <w:t xml:space="preserve"> Джон Р. </w:t>
      </w:r>
      <w:proofErr w:type="spellStart"/>
      <w:r w:rsidRPr="00FF29AB">
        <w:rPr>
          <w:rFonts w:ascii="Times New Roman" w:eastAsia="Times New Roman" w:hAnsi="Times New Roman" w:cs="Times New Roman"/>
          <w:sz w:val="24"/>
          <w:szCs w:val="24"/>
        </w:rPr>
        <w:t>Введение</w:t>
      </w:r>
      <w:proofErr w:type="spellEnd"/>
      <w:r w:rsidRPr="00FF29AB">
        <w:rPr>
          <w:rFonts w:ascii="Times New Roman" w:eastAsia="Times New Roman" w:hAnsi="Times New Roman" w:cs="Times New Roman"/>
          <w:sz w:val="24"/>
          <w:szCs w:val="24"/>
        </w:rPr>
        <w:t xml:space="preserve"> в </w:t>
      </w:r>
      <w:proofErr w:type="spellStart"/>
      <w:r w:rsidRPr="00FF29AB">
        <w:rPr>
          <w:rFonts w:ascii="Times New Roman" w:eastAsia="Times New Roman" w:hAnsi="Times New Roman" w:cs="Times New Roman"/>
          <w:sz w:val="24"/>
          <w:szCs w:val="24"/>
        </w:rPr>
        <w:t>гостеприимство</w:t>
      </w:r>
      <w:proofErr w:type="spellEnd"/>
      <w:r w:rsidRPr="00FF29AB">
        <w:rPr>
          <w:rFonts w:ascii="Times New Roman" w:eastAsia="Times New Roman" w:hAnsi="Times New Roman" w:cs="Times New Roman"/>
          <w:sz w:val="24"/>
          <w:szCs w:val="24"/>
        </w:rPr>
        <w:t xml:space="preserve"> / </w:t>
      </w:r>
      <w:proofErr w:type="spellStart"/>
      <w:r w:rsidRPr="00FF29AB">
        <w:rPr>
          <w:rFonts w:ascii="Times New Roman" w:eastAsia="Times New Roman" w:hAnsi="Times New Roman" w:cs="Times New Roman"/>
          <w:sz w:val="24"/>
          <w:szCs w:val="24"/>
        </w:rPr>
        <w:t>перевод</w:t>
      </w:r>
      <w:proofErr w:type="spellEnd"/>
      <w:r w:rsidRPr="00FF29AB">
        <w:rPr>
          <w:rFonts w:ascii="Times New Roman" w:eastAsia="Times New Roman" w:hAnsi="Times New Roman" w:cs="Times New Roman"/>
          <w:sz w:val="24"/>
          <w:szCs w:val="24"/>
        </w:rPr>
        <w:t xml:space="preserve"> з </w:t>
      </w:r>
      <w:proofErr w:type="spellStart"/>
      <w:r w:rsidRPr="00FF29AB">
        <w:rPr>
          <w:rFonts w:ascii="Times New Roman" w:eastAsia="Times New Roman" w:hAnsi="Times New Roman" w:cs="Times New Roman"/>
          <w:sz w:val="24"/>
          <w:szCs w:val="24"/>
        </w:rPr>
        <w:t>английского</w:t>
      </w:r>
      <w:proofErr w:type="spellEnd"/>
      <w:r w:rsidRPr="00FF29AB">
        <w:rPr>
          <w:rFonts w:ascii="Times New Roman" w:eastAsia="Times New Roman" w:hAnsi="Times New Roman" w:cs="Times New Roman"/>
          <w:sz w:val="24"/>
          <w:szCs w:val="24"/>
        </w:rPr>
        <w:t xml:space="preserve">.  М.: ЮНИТИДАНА, 2002. - 607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t xml:space="preserve">Федорченко В.К., </w:t>
      </w:r>
      <w:proofErr w:type="spellStart"/>
      <w:r w:rsidRPr="00FF29AB">
        <w:rPr>
          <w:rFonts w:ascii="Times New Roman" w:eastAsia="Times New Roman" w:hAnsi="Times New Roman" w:cs="Times New Roman"/>
          <w:sz w:val="24"/>
          <w:szCs w:val="24"/>
        </w:rPr>
        <w:t>Дьорова</w:t>
      </w:r>
      <w:proofErr w:type="spellEnd"/>
      <w:r w:rsidRPr="00FF29AB">
        <w:rPr>
          <w:rFonts w:ascii="Times New Roman" w:eastAsia="Times New Roman" w:hAnsi="Times New Roman" w:cs="Times New Roman"/>
          <w:sz w:val="24"/>
          <w:szCs w:val="24"/>
        </w:rPr>
        <w:t xml:space="preserve"> Т.А. </w:t>
      </w:r>
      <w:proofErr w:type="spellStart"/>
      <w:r w:rsidRPr="00FF29AB">
        <w:rPr>
          <w:rFonts w:ascii="Times New Roman" w:eastAsia="Times New Roman" w:hAnsi="Times New Roman" w:cs="Times New Roman"/>
          <w:sz w:val="24"/>
          <w:szCs w:val="24"/>
        </w:rPr>
        <w:t>История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туризма</w:t>
      </w:r>
      <w:proofErr w:type="spellEnd"/>
      <w:r w:rsidRPr="00FF29AB">
        <w:rPr>
          <w:rFonts w:ascii="Times New Roman" w:eastAsia="Times New Roman" w:hAnsi="Times New Roman" w:cs="Times New Roman"/>
          <w:sz w:val="24"/>
          <w:szCs w:val="24"/>
        </w:rPr>
        <w:t xml:space="preserve"> в </w:t>
      </w:r>
      <w:proofErr w:type="spellStart"/>
      <w:r w:rsidRPr="00FF29AB">
        <w:rPr>
          <w:rFonts w:ascii="Times New Roman" w:eastAsia="Times New Roman" w:hAnsi="Times New Roman" w:cs="Times New Roman"/>
          <w:sz w:val="24"/>
          <w:szCs w:val="24"/>
        </w:rPr>
        <w:t>Украине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Учебное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пособие</w:t>
      </w:r>
      <w:proofErr w:type="spellEnd"/>
      <w:r w:rsidRPr="00FF29AB">
        <w:rPr>
          <w:rFonts w:ascii="Times New Roman" w:eastAsia="Times New Roman" w:hAnsi="Times New Roman" w:cs="Times New Roman"/>
          <w:sz w:val="24"/>
          <w:szCs w:val="24"/>
        </w:rPr>
        <w:t xml:space="preserve">.  К.: </w:t>
      </w:r>
      <w:proofErr w:type="spellStart"/>
      <w:r w:rsidRPr="00FF29AB">
        <w:rPr>
          <w:rFonts w:ascii="Times New Roman" w:eastAsia="Times New Roman" w:hAnsi="Times New Roman" w:cs="Times New Roman"/>
          <w:sz w:val="24"/>
          <w:szCs w:val="24"/>
        </w:rPr>
        <w:t>Высшая</w:t>
      </w:r>
      <w:proofErr w:type="spellEnd"/>
      <w:r w:rsidRPr="00FF29AB">
        <w:rPr>
          <w:rFonts w:ascii="Times New Roman" w:eastAsia="Times New Roman" w:hAnsi="Times New Roman" w:cs="Times New Roman"/>
          <w:sz w:val="24"/>
          <w:szCs w:val="24"/>
        </w:rPr>
        <w:t xml:space="preserve"> школа, 2002. - 195 с. </w:t>
      </w:r>
    </w:p>
    <w:p w:rsidR="00FF29AB" w:rsidRPr="00FF29AB" w:rsidRDefault="00FF29AB" w:rsidP="00FF29AB">
      <w:pPr>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Pr="00FF29AB">
        <w:rPr>
          <w:rFonts w:ascii="Times New Roman" w:eastAsia="Times New Roman" w:hAnsi="Times New Roman" w:cs="Times New Roman"/>
          <w:sz w:val="24"/>
          <w:szCs w:val="24"/>
        </w:rPr>
        <w:t>.</w:t>
      </w:r>
      <w:r w:rsidRPr="00FF29AB">
        <w:rPr>
          <w:rFonts w:ascii="Times New Roman" w:eastAsia="Times New Roman" w:hAnsi="Times New Roman" w:cs="Times New Roman"/>
          <w:sz w:val="24"/>
          <w:szCs w:val="24"/>
        </w:rPr>
        <w:tab/>
      </w:r>
      <w:proofErr w:type="spellStart"/>
      <w:r w:rsidRPr="00FF29AB">
        <w:rPr>
          <w:rFonts w:ascii="Times New Roman" w:eastAsia="Times New Roman" w:hAnsi="Times New Roman" w:cs="Times New Roman"/>
          <w:sz w:val="24"/>
          <w:szCs w:val="24"/>
        </w:rPr>
        <w:t>Черных</w:t>
      </w:r>
      <w:proofErr w:type="spellEnd"/>
      <w:r w:rsidRPr="00FF29AB">
        <w:rPr>
          <w:rFonts w:ascii="Times New Roman" w:eastAsia="Times New Roman" w:hAnsi="Times New Roman" w:cs="Times New Roman"/>
          <w:sz w:val="24"/>
          <w:szCs w:val="24"/>
        </w:rPr>
        <w:t xml:space="preserve"> Н.Б. </w:t>
      </w:r>
      <w:proofErr w:type="spellStart"/>
      <w:r w:rsidRPr="00FF29AB">
        <w:rPr>
          <w:rFonts w:ascii="Times New Roman" w:eastAsia="Times New Roman" w:hAnsi="Times New Roman" w:cs="Times New Roman"/>
          <w:sz w:val="24"/>
          <w:szCs w:val="24"/>
        </w:rPr>
        <w:t>Технология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путешествий</w:t>
      </w:r>
      <w:proofErr w:type="spellEnd"/>
      <w:r w:rsidRPr="00FF29AB">
        <w:rPr>
          <w:rFonts w:ascii="Times New Roman" w:eastAsia="Times New Roman" w:hAnsi="Times New Roman" w:cs="Times New Roman"/>
          <w:sz w:val="24"/>
          <w:szCs w:val="24"/>
        </w:rPr>
        <w:t xml:space="preserve"> и </w:t>
      </w:r>
      <w:proofErr w:type="spellStart"/>
      <w:r w:rsidRPr="00FF29AB">
        <w:rPr>
          <w:rFonts w:ascii="Times New Roman" w:eastAsia="Times New Roman" w:hAnsi="Times New Roman" w:cs="Times New Roman"/>
          <w:sz w:val="24"/>
          <w:szCs w:val="24"/>
        </w:rPr>
        <w:t>организация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обслуживания</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клиентов</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Учебное</w:t>
      </w:r>
      <w:proofErr w:type="spellEnd"/>
      <w:r w:rsidRPr="00FF29AB">
        <w:rPr>
          <w:rFonts w:ascii="Times New Roman" w:eastAsia="Times New Roman" w:hAnsi="Times New Roman" w:cs="Times New Roman"/>
          <w:sz w:val="24"/>
          <w:szCs w:val="24"/>
        </w:rPr>
        <w:t xml:space="preserve"> </w:t>
      </w:r>
      <w:proofErr w:type="spellStart"/>
      <w:r w:rsidRPr="00FF29AB">
        <w:rPr>
          <w:rFonts w:ascii="Times New Roman" w:eastAsia="Times New Roman" w:hAnsi="Times New Roman" w:cs="Times New Roman"/>
          <w:sz w:val="24"/>
          <w:szCs w:val="24"/>
        </w:rPr>
        <w:t>пособие</w:t>
      </w:r>
      <w:proofErr w:type="spellEnd"/>
      <w:r w:rsidRPr="00FF29AB">
        <w:rPr>
          <w:rFonts w:ascii="Times New Roman" w:eastAsia="Times New Roman" w:hAnsi="Times New Roman" w:cs="Times New Roman"/>
          <w:sz w:val="24"/>
          <w:szCs w:val="24"/>
        </w:rPr>
        <w:t xml:space="preserve">.  М.: </w:t>
      </w:r>
      <w:proofErr w:type="spellStart"/>
      <w:r w:rsidRPr="00FF29AB">
        <w:rPr>
          <w:rFonts w:ascii="Times New Roman" w:eastAsia="Times New Roman" w:hAnsi="Times New Roman" w:cs="Times New Roman"/>
          <w:sz w:val="24"/>
          <w:szCs w:val="24"/>
        </w:rPr>
        <w:t>Советский</w:t>
      </w:r>
      <w:proofErr w:type="spellEnd"/>
      <w:r w:rsidRPr="00FF29AB">
        <w:rPr>
          <w:rFonts w:ascii="Times New Roman" w:eastAsia="Times New Roman" w:hAnsi="Times New Roman" w:cs="Times New Roman"/>
          <w:sz w:val="24"/>
          <w:szCs w:val="24"/>
        </w:rPr>
        <w:t xml:space="preserve"> спорт, 2002.  - 320 с. </w:t>
      </w:r>
    </w:p>
    <w:p w:rsidR="00C72932" w:rsidRPr="00FF29AB" w:rsidRDefault="00C72932" w:rsidP="00FF29AB">
      <w:pPr>
        <w:spacing w:after="0" w:line="276" w:lineRule="auto"/>
        <w:ind w:left="284"/>
        <w:jc w:val="both"/>
        <w:rPr>
          <w:rFonts w:ascii="Times New Roman" w:eastAsia="Times New Roman" w:hAnsi="Times New Roman" w:cs="Times New Roman"/>
          <w:sz w:val="24"/>
          <w:szCs w:val="24"/>
        </w:rPr>
      </w:pPr>
    </w:p>
    <w:p w:rsidR="00EB415B" w:rsidRPr="001B4B2B" w:rsidRDefault="00EB415B" w:rsidP="00EB415B">
      <w:pPr>
        <w:spacing w:after="0" w:line="276" w:lineRule="auto"/>
        <w:ind w:left="284"/>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 xml:space="preserve">Інформаційні ресурси.  </w:t>
      </w:r>
    </w:p>
    <w:p w:rsidR="00EB415B" w:rsidRPr="001B4B2B" w:rsidRDefault="00EB415B" w:rsidP="00EB415B">
      <w:pPr>
        <w:numPr>
          <w:ilvl w:val="0"/>
          <w:numId w:val="1"/>
        </w:numPr>
        <w:shd w:val="clear" w:color="auto" w:fill="FFFFFF"/>
        <w:tabs>
          <w:tab w:val="left" w:pos="426"/>
        </w:tabs>
        <w:spacing w:after="0" w:line="240" w:lineRule="auto"/>
        <w:jc w:val="both"/>
        <w:rPr>
          <w:rFonts w:ascii="Times New Roman" w:eastAsia="Times New Roman" w:hAnsi="Times New Roman" w:cs="Times New Roman"/>
          <w:sz w:val="24"/>
          <w:szCs w:val="28"/>
        </w:rPr>
      </w:pPr>
      <w:r w:rsidRPr="001B4B2B">
        <w:rPr>
          <w:rFonts w:ascii="Times New Roman" w:eastAsia="Times New Roman" w:hAnsi="Times New Roman" w:cs="Times New Roman"/>
          <w:sz w:val="24"/>
          <w:szCs w:val="28"/>
        </w:rPr>
        <w:t xml:space="preserve">Кабінет Міністрів України [Електронний ресурс]. - Режим доступу: http: // www.kmu.gov.ua. </w:t>
      </w:r>
    </w:p>
    <w:p w:rsidR="00EB415B" w:rsidRPr="001B4B2B" w:rsidRDefault="00EB415B" w:rsidP="00EB415B">
      <w:pPr>
        <w:numPr>
          <w:ilvl w:val="0"/>
          <w:numId w:val="1"/>
        </w:numPr>
        <w:shd w:val="clear" w:color="auto" w:fill="FFFFFF"/>
        <w:tabs>
          <w:tab w:val="left" w:pos="426"/>
        </w:tabs>
        <w:spacing w:after="0" w:line="240" w:lineRule="auto"/>
        <w:jc w:val="both"/>
        <w:rPr>
          <w:rFonts w:ascii="Times New Roman" w:eastAsia="Times New Roman" w:hAnsi="Times New Roman" w:cs="Times New Roman"/>
          <w:sz w:val="24"/>
          <w:szCs w:val="28"/>
        </w:rPr>
      </w:pPr>
      <w:r w:rsidRPr="001B4B2B">
        <w:rPr>
          <w:rFonts w:ascii="Times New Roman" w:eastAsia="Times New Roman" w:hAnsi="Times New Roman" w:cs="Times New Roman"/>
          <w:sz w:val="24"/>
          <w:szCs w:val="28"/>
        </w:rPr>
        <w:t xml:space="preserve">Законодавство України [Електронний ресурс]. - Режим доступу: </w:t>
      </w:r>
      <w:hyperlink r:id="rId6" w:history="1">
        <w:r w:rsidRPr="001B4B2B">
          <w:rPr>
            <w:rFonts w:ascii="Times New Roman" w:eastAsia="Times New Roman" w:hAnsi="Times New Roman" w:cs="Times New Roman"/>
            <w:color w:val="0000FF"/>
            <w:sz w:val="24"/>
            <w:szCs w:val="28"/>
            <w:u w:val="single"/>
          </w:rPr>
          <w:t>http://www.rada.kiev.ua</w:t>
        </w:r>
      </w:hyperlink>
      <w:r w:rsidRPr="001B4B2B">
        <w:rPr>
          <w:rFonts w:ascii="Times New Roman" w:eastAsia="Times New Roman" w:hAnsi="Times New Roman" w:cs="Times New Roman"/>
          <w:sz w:val="24"/>
          <w:szCs w:val="28"/>
        </w:rPr>
        <w:t xml:space="preserve">. </w:t>
      </w:r>
    </w:p>
    <w:p w:rsidR="00EB415B" w:rsidRPr="001B4B2B" w:rsidRDefault="00EB415B" w:rsidP="00EB415B">
      <w:pPr>
        <w:numPr>
          <w:ilvl w:val="0"/>
          <w:numId w:val="1"/>
        </w:numPr>
        <w:shd w:val="clear" w:color="auto" w:fill="FFFFFF"/>
        <w:tabs>
          <w:tab w:val="left" w:pos="426"/>
        </w:tabs>
        <w:spacing w:after="0" w:line="240" w:lineRule="auto"/>
        <w:jc w:val="both"/>
        <w:rPr>
          <w:rFonts w:ascii="Times New Roman" w:eastAsia="Times New Roman" w:hAnsi="Times New Roman" w:cs="Times New Roman"/>
          <w:sz w:val="24"/>
          <w:szCs w:val="28"/>
        </w:rPr>
      </w:pPr>
      <w:r w:rsidRPr="001B4B2B">
        <w:rPr>
          <w:rFonts w:ascii="Times New Roman" w:eastAsia="Times New Roman" w:hAnsi="Times New Roman" w:cs="Times New Roman"/>
          <w:sz w:val="24"/>
          <w:szCs w:val="28"/>
        </w:rPr>
        <w:t xml:space="preserve">Національна бібліотека ім. В. Вернадського [Електронний ресурс]. - Режим доступу: </w:t>
      </w:r>
      <w:hyperlink r:id="rId7" w:history="1">
        <w:r w:rsidRPr="001B4B2B">
          <w:rPr>
            <w:rFonts w:ascii="Times New Roman" w:eastAsia="Times New Roman" w:hAnsi="Times New Roman" w:cs="Times New Roman"/>
            <w:color w:val="0000FF"/>
            <w:sz w:val="24"/>
            <w:szCs w:val="28"/>
            <w:u w:val="single"/>
          </w:rPr>
          <w:t>http://nbuv.gov.ua/</w:t>
        </w:r>
      </w:hyperlink>
      <w:r w:rsidRPr="001B4B2B">
        <w:rPr>
          <w:rFonts w:ascii="Times New Roman" w:eastAsia="Times New Roman" w:hAnsi="Times New Roman" w:cs="Times New Roman"/>
          <w:sz w:val="24"/>
          <w:szCs w:val="28"/>
        </w:rPr>
        <w:t xml:space="preserve">. </w:t>
      </w:r>
    </w:p>
    <w:p w:rsidR="00EB415B" w:rsidRPr="001B4B2B" w:rsidRDefault="00EB415B" w:rsidP="00EB415B">
      <w:pPr>
        <w:numPr>
          <w:ilvl w:val="0"/>
          <w:numId w:val="1"/>
        </w:numPr>
        <w:shd w:val="clear" w:color="auto" w:fill="FFFFFF"/>
        <w:tabs>
          <w:tab w:val="left" w:pos="426"/>
        </w:tabs>
        <w:spacing w:after="0" w:line="240" w:lineRule="auto"/>
        <w:jc w:val="both"/>
        <w:rPr>
          <w:rFonts w:ascii="Times New Roman" w:eastAsia="Times New Roman" w:hAnsi="Times New Roman" w:cs="Times New Roman"/>
          <w:sz w:val="24"/>
          <w:szCs w:val="28"/>
        </w:rPr>
      </w:pPr>
      <w:r w:rsidRPr="001B4B2B">
        <w:rPr>
          <w:rFonts w:ascii="Times New Roman" w:eastAsia="Times New Roman" w:hAnsi="Times New Roman" w:cs="Times New Roman"/>
          <w:sz w:val="24"/>
          <w:szCs w:val="28"/>
        </w:rPr>
        <w:t xml:space="preserve">Система дистанційного навчання СНУ ім. В. Даля – </w:t>
      </w:r>
      <w:hyperlink r:id="rId8" w:history="1">
        <w:r w:rsidRPr="001B4B2B">
          <w:rPr>
            <w:rFonts w:ascii="Times New Roman" w:eastAsia="Times New Roman" w:hAnsi="Times New Roman" w:cs="Times New Roman"/>
            <w:color w:val="0000FF"/>
            <w:sz w:val="24"/>
            <w:szCs w:val="28"/>
            <w:u w:val="single"/>
          </w:rPr>
          <w:t>http://moodle.snu.edu.ua/</w:t>
        </w:r>
      </w:hyperlink>
      <w:r w:rsidRPr="001B4B2B">
        <w:rPr>
          <w:rFonts w:ascii="Times New Roman" w:eastAsia="Times New Roman" w:hAnsi="Times New Roman" w:cs="Times New Roman"/>
          <w:sz w:val="24"/>
          <w:szCs w:val="28"/>
        </w:rPr>
        <w:t xml:space="preserve"> </w:t>
      </w:r>
    </w:p>
    <w:p w:rsidR="00EB415B" w:rsidRPr="001B4B2B" w:rsidRDefault="00EB415B" w:rsidP="00EB415B">
      <w:pPr>
        <w:numPr>
          <w:ilvl w:val="0"/>
          <w:numId w:val="1"/>
        </w:numPr>
        <w:shd w:val="clear" w:color="auto" w:fill="FFFFFF"/>
        <w:tabs>
          <w:tab w:val="left" w:pos="426"/>
        </w:tabs>
        <w:spacing w:after="0" w:line="240" w:lineRule="auto"/>
        <w:jc w:val="both"/>
        <w:rPr>
          <w:rFonts w:ascii="Times New Roman" w:eastAsia="Times New Roman" w:hAnsi="Times New Roman" w:cs="Times New Roman"/>
          <w:sz w:val="24"/>
          <w:szCs w:val="28"/>
        </w:rPr>
      </w:pPr>
      <w:r w:rsidRPr="001B4B2B">
        <w:rPr>
          <w:rFonts w:ascii="Times New Roman" w:eastAsia="Times New Roman" w:hAnsi="Times New Roman" w:cs="Times New Roman"/>
          <w:sz w:val="24"/>
          <w:szCs w:val="28"/>
        </w:rPr>
        <w:t xml:space="preserve">Сайт №2 системи дистанційного навчання СНУ ім. В. Даля – </w:t>
      </w:r>
      <w:hyperlink r:id="rId9" w:history="1">
        <w:r w:rsidRPr="001B4B2B">
          <w:rPr>
            <w:rFonts w:ascii="Times New Roman" w:eastAsia="Times New Roman" w:hAnsi="Times New Roman" w:cs="Times New Roman"/>
            <w:color w:val="0000FF"/>
            <w:sz w:val="24"/>
            <w:szCs w:val="28"/>
            <w:u w:val="single"/>
          </w:rPr>
          <w:t>http://moodlesti.snu.edu.ua/</w:t>
        </w:r>
      </w:hyperlink>
    </w:p>
    <w:p w:rsidR="00EB415B" w:rsidRPr="001B4B2B" w:rsidRDefault="00EB415B" w:rsidP="00EB415B">
      <w:pPr>
        <w:spacing w:after="0" w:line="228" w:lineRule="auto"/>
        <w:ind w:left="284"/>
        <w:jc w:val="both"/>
        <w:rPr>
          <w:rFonts w:ascii="Times New Roman" w:eastAsia="Times New Roman" w:hAnsi="Times New Roman" w:cs="Times New Roman"/>
          <w:sz w:val="24"/>
          <w:szCs w:val="24"/>
        </w:rPr>
      </w:pPr>
    </w:p>
    <w:p w:rsidR="00EB415B" w:rsidRPr="001B4B2B" w:rsidRDefault="00EB415B" w:rsidP="00EB415B">
      <w:pPr>
        <w:spacing w:after="0" w:line="228" w:lineRule="auto"/>
        <w:ind w:left="284"/>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Методичне забезпечення</w:t>
      </w:r>
    </w:p>
    <w:p w:rsidR="005A65CA" w:rsidRPr="005A65CA" w:rsidRDefault="005A65CA" w:rsidP="005A65CA">
      <w:pPr>
        <w:spacing w:after="0" w:line="228" w:lineRule="auto"/>
        <w:ind w:left="-76" w:firstLine="643"/>
        <w:jc w:val="both"/>
        <w:rPr>
          <w:rFonts w:ascii="Times New Roman" w:eastAsia="Times New Roman" w:hAnsi="Times New Roman" w:cs="Times New Roman"/>
          <w:sz w:val="24"/>
          <w:szCs w:val="20"/>
          <w:lang w:eastAsia="ar-SA"/>
        </w:rPr>
      </w:pPr>
      <w:r w:rsidRPr="005A65CA">
        <w:rPr>
          <w:rFonts w:ascii="Times New Roman" w:eastAsia="Times New Roman" w:hAnsi="Times New Roman" w:cs="Times New Roman"/>
          <w:sz w:val="24"/>
          <w:szCs w:val="20"/>
          <w:lang w:eastAsia="ar-SA"/>
        </w:rPr>
        <w:t xml:space="preserve">1. Навчально-методичний комплекс з дисципліни «Світовий туризм і готельне господарство» для студентів спеціальності 242 «Туризм» / </w:t>
      </w:r>
      <w:proofErr w:type="spellStart"/>
      <w:r w:rsidRPr="005A65CA">
        <w:rPr>
          <w:rFonts w:ascii="Times New Roman" w:eastAsia="Times New Roman" w:hAnsi="Times New Roman" w:cs="Times New Roman"/>
          <w:sz w:val="24"/>
          <w:szCs w:val="20"/>
          <w:lang w:eastAsia="ar-SA"/>
        </w:rPr>
        <w:t>Заваріка</w:t>
      </w:r>
      <w:proofErr w:type="spellEnd"/>
      <w:r w:rsidRPr="005A65CA">
        <w:rPr>
          <w:rFonts w:ascii="Times New Roman" w:eastAsia="Times New Roman" w:hAnsi="Times New Roman" w:cs="Times New Roman"/>
          <w:sz w:val="24"/>
          <w:szCs w:val="20"/>
          <w:lang w:eastAsia="ar-SA"/>
        </w:rPr>
        <w:t xml:space="preserve"> Г. М.</w:t>
      </w:r>
      <w:r w:rsidRPr="005A65CA">
        <w:rPr>
          <w:rFonts w:ascii="Times New Roman" w:eastAsia="Times New Roman" w:hAnsi="Times New Roman" w:cs="Times New Roman"/>
          <w:sz w:val="24"/>
          <w:szCs w:val="20"/>
          <w:lang w:eastAsia="ar-SA"/>
        </w:rPr>
        <w:tab/>
        <w:t xml:space="preserve">Східноукраїнський національний університет імені Володимира Даля. – Сєвєродонецьк, 2017. - 107 с. </w:t>
      </w:r>
    </w:p>
    <w:p w:rsidR="005A65CA" w:rsidRDefault="005A65CA" w:rsidP="005A65CA">
      <w:pPr>
        <w:spacing w:after="0" w:line="228" w:lineRule="auto"/>
        <w:ind w:left="-76" w:firstLine="643"/>
        <w:jc w:val="both"/>
        <w:rPr>
          <w:rFonts w:ascii="Times New Roman" w:eastAsia="Times New Roman" w:hAnsi="Times New Roman" w:cs="Times New Roman"/>
          <w:sz w:val="24"/>
          <w:szCs w:val="20"/>
          <w:lang w:eastAsia="ar-SA"/>
        </w:rPr>
      </w:pPr>
      <w:r w:rsidRPr="005A65CA">
        <w:rPr>
          <w:rFonts w:ascii="Times New Roman" w:eastAsia="Times New Roman" w:hAnsi="Times New Roman" w:cs="Times New Roman"/>
          <w:sz w:val="24"/>
          <w:szCs w:val="20"/>
          <w:lang w:eastAsia="ar-SA"/>
        </w:rPr>
        <w:t> </w:t>
      </w:r>
    </w:p>
    <w:p w:rsidR="00EB415B" w:rsidRPr="001B4B2B" w:rsidRDefault="00EB415B" w:rsidP="00EB415B">
      <w:pPr>
        <w:spacing w:after="0" w:line="276" w:lineRule="auto"/>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Оцінювання курсу</w:t>
      </w:r>
    </w:p>
    <w:p w:rsidR="00EB415B" w:rsidRPr="001B4B2B" w:rsidRDefault="00EB415B" w:rsidP="00EB415B">
      <w:pPr>
        <w:spacing w:after="0" w:line="276" w:lineRule="auto"/>
        <w:jc w:val="center"/>
        <w:rPr>
          <w:rFonts w:ascii="Times New Roman" w:eastAsia="Times New Roman" w:hAnsi="Times New Roman" w:cs="Times New Roman"/>
          <w:b/>
          <w:sz w:val="24"/>
          <w:szCs w:val="24"/>
        </w:rPr>
      </w:pPr>
    </w:p>
    <w:p w:rsidR="00EB415B" w:rsidRPr="001B4B2B" w:rsidRDefault="00EB415B" w:rsidP="00EB415B">
      <w:pPr>
        <w:spacing w:after="0" w:line="276" w:lineRule="auto"/>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684"/>
        <w:gridCol w:w="1697"/>
      </w:tblGrid>
      <w:tr w:rsidR="00EB415B" w:rsidRPr="001B4B2B" w:rsidTr="00EC0329">
        <w:trPr>
          <w:trHeight w:val="280"/>
          <w:jc w:val="center"/>
        </w:trPr>
        <w:tc>
          <w:tcPr>
            <w:tcW w:w="7013" w:type="dxa"/>
            <w:vMerge w:val="restart"/>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Інструменти і завдання</w:t>
            </w:r>
          </w:p>
        </w:tc>
        <w:tc>
          <w:tcPr>
            <w:tcW w:w="3415" w:type="dxa"/>
            <w:gridSpan w:val="2"/>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Кількість балів</w:t>
            </w:r>
          </w:p>
        </w:tc>
      </w:tr>
      <w:tr w:rsidR="00EB415B" w:rsidRPr="001B4B2B" w:rsidTr="00EC032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Денна форма</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Заочна форма</w:t>
            </w:r>
          </w:p>
        </w:tc>
      </w:tr>
      <w:tr w:rsidR="00EB415B" w:rsidRPr="001B4B2B" w:rsidTr="00EC0329">
        <w:trPr>
          <w:trHeight w:val="279"/>
          <w:jc w:val="center"/>
        </w:trPr>
        <w:tc>
          <w:tcPr>
            <w:tcW w:w="7013"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Присутність на заняттях та засвоєння лекційного матеріалу за темами </w:t>
            </w: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60</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20</w:t>
            </w:r>
          </w:p>
        </w:tc>
      </w:tr>
      <w:tr w:rsidR="00EB415B" w:rsidRPr="001B4B2B" w:rsidTr="00EC0329">
        <w:trPr>
          <w:trHeight w:val="280"/>
          <w:jc w:val="center"/>
        </w:trPr>
        <w:tc>
          <w:tcPr>
            <w:tcW w:w="7013"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30</w:t>
            </w:r>
          </w:p>
        </w:tc>
      </w:tr>
      <w:tr w:rsidR="00EB415B" w:rsidRPr="001B4B2B" w:rsidTr="00EC0329">
        <w:trPr>
          <w:trHeight w:val="280"/>
          <w:jc w:val="center"/>
        </w:trPr>
        <w:tc>
          <w:tcPr>
            <w:tcW w:w="7013"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Індивідуальна робота </w:t>
            </w: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20</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30</w:t>
            </w:r>
          </w:p>
        </w:tc>
      </w:tr>
      <w:tr w:rsidR="00EB415B" w:rsidRPr="001B4B2B" w:rsidTr="00EC0329">
        <w:trPr>
          <w:trHeight w:val="280"/>
          <w:jc w:val="center"/>
        </w:trPr>
        <w:tc>
          <w:tcPr>
            <w:tcW w:w="7013"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Залік (тест)</w:t>
            </w: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20</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20</w:t>
            </w:r>
          </w:p>
        </w:tc>
      </w:tr>
      <w:tr w:rsidR="00EB415B" w:rsidRPr="001B4B2B" w:rsidTr="00EC0329">
        <w:trPr>
          <w:trHeight w:val="280"/>
          <w:jc w:val="center"/>
        </w:trPr>
        <w:tc>
          <w:tcPr>
            <w:tcW w:w="7013"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Разом</w:t>
            </w:r>
          </w:p>
        </w:tc>
        <w:tc>
          <w:tcPr>
            <w:tcW w:w="1707"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100</w:t>
            </w:r>
          </w:p>
        </w:tc>
        <w:tc>
          <w:tcPr>
            <w:tcW w:w="1708" w:type="dxa"/>
            <w:tcBorders>
              <w:top w:val="single" w:sz="4" w:space="0" w:color="auto"/>
              <w:left w:val="single" w:sz="4" w:space="0" w:color="auto"/>
              <w:bottom w:val="single" w:sz="4" w:space="0" w:color="auto"/>
              <w:right w:val="single" w:sz="4" w:space="0" w:color="auto"/>
            </w:tcBorders>
            <w:hideMark/>
          </w:tcPr>
          <w:p w:rsidR="00EB415B" w:rsidRPr="001B4B2B" w:rsidRDefault="00EB415B" w:rsidP="00EC0329">
            <w:pPr>
              <w:spacing w:after="0" w:line="216" w:lineRule="auto"/>
              <w:ind w:firstLine="720"/>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100</w:t>
            </w:r>
          </w:p>
        </w:tc>
      </w:tr>
    </w:tbl>
    <w:p w:rsidR="00EB415B" w:rsidRPr="001B4B2B" w:rsidRDefault="00EB415B" w:rsidP="00EB415B">
      <w:pPr>
        <w:spacing w:after="0" w:line="276" w:lineRule="auto"/>
        <w:jc w:val="center"/>
        <w:rPr>
          <w:rFonts w:ascii="Times New Roman" w:eastAsia="Times New Roman" w:hAnsi="Times New Roman" w:cs="Times New Roman"/>
          <w:b/>
          <w:sz w:val="24"/>
          <w:szCs w:val="24"/>
        </w:rPr>
      </w:pPr>
    </w:p>
    <w:p w:rsidR="00EB415B" w:rsidRPr="001B4B2B" w:rsidRDefault="00EB415B" w:rsidP="00EB415B">
      <w:pPr>
        <w:spacing w:after="0" w:line="276" w:lineRule="auto"/>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t>Шкала оцінювання студентів</w:t>
      </w:r>
    </w:p>
    <w:p w:rsidR="00EB415B" w:rsidRPr="001B4B2B" w:rsidRDefault="00EB415B" w:rsidP="00EB415B">
      <w:pPr>
        <w:spacing w:after="0" w:line="276" w:lineRule="auto"/>
        <w:jc w:val="center"/>
        <w:rPr>
          <w:rFonts w:ascii="Times New Roman" w:eastAsia="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656"/>
        <w:gridCol w:w="3308"/>
        <w:gridCol w:w="2601"/>
      </w:tblGrid>
      <w:tr w:rsidR="00EB415B" w:rsidRPr="001B4B2B" w:rsidTr="00EC0329">
        <w:trPr>
          <w:trHeight w:val="449"/>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bookmarkStart w:id="4" w:name="_17dp8vu"/>
            <w:bookmarkEnd w:id="4"/>
            <w:r w:rsidRPr="001B4B2B">
              <w:rPr>
                <w:rFonts w:ascii="Times New Roman" w:eastAsia="Times New Roman" w:hAnsi="Times New Roman" w:cs="Times New Roman"/>
                <w:sz w:val="24"/>
                <w:szCs w:val="24"/>
              </w:rPr>
              <w:t>Сума балів за всі види навчальної діяльності</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Оцінка</w:t>
            </w:r>
            <w:r w:rsidRPr="001B4B2B">
              <w:rPr>
                <w:rFonts w:ascii="Times New Roman" w:eastAsia="Times New Roman" w:hAnsi="Times New Roman" w:cs="Times New Roman"/>
                <w:b/>
                <w:sz w:val="24"/>
                <w:szCs w:val="24"/>
              </w:rPr>
              <w:t xml:space="preserve"> </w:t>
            </w:r>
            <w:r w:rsidRPr="001B4B2B">
              <w:rPr>
                <w:rFonts w:ascii="Times New Roman" w:eastAsia="Times New Roman" w:hAnsi="Times New Roman" w:cs="Times New Roman"/>
                <w:sz w:val="24"/>
                <w:szCs w:val="24"/>
              </w:rPr>
              <w:t>ECTS</w:t>
            </w:r>
          </w:p>
        </w:tc>
        <w:tc>
          <w:tcPr>
            <w:tcW w:w="3269" w:type="pct"/>
            <w:gridSpan w:val="2"/>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Оцінка за національною шкалою</w:t>
            </w:r>
          </w:p>
        </w:tc>
      </w:tr>
      <w:tr w:rsidR="00EB415B" w:rsidRPr="001B4B2B" w:rsidTr="00EC0329">
        <w:trPr>
          <w:trHeight w:val="4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c>
          <w:tcPr>
            <w:tcW w:w="1818"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для екзамену, курсового проекту (роботи), практики</w:t>
            </w:r>
          </w:p>
        </w:tc>
        <w:tc>
          <w:tcPr>
            <w:tcW w:w="1451"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для заліку</w:t>
            </w:r>
          </w:p>
        </w:tc>
      </w:tr>
      <w:tr w:rsidR="00EB415B" w:rsidRPr="001B4B2B" w:rsidTr="00EC0329">
        <w:trPr>
          <w:trHeight w:val="271"/>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b/>
                <w:sz w:val="24"/>
                <w:szCs w:val="24"/>
              </w:rPr>
            </w:pPr>
            <w:r w:rsidRPr="001B4B2B">
              <w:rPr>
                <w:rFonts w:ascii="Times New Roman" w:eastAsia="Times New Roman" w:hAnsi="Times New Roman" w:cs="Times New Roman"/>
                <w:sz w:val="24"/>
                <w:szCs w:val="24"/>
              </w:rPr>
              <w:t>90 – 100</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А</w:t>
            </w:r>
          </w:p>
        </w:tc>
        <w:tc>
          <w:tcPr>
            <w:tcW w:w="1818"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відмінно</w:t>
            </w:r>
          </w:p>
        </w:tc>
        <w:tc>
          <w:tcPr>
            <w:tcW w:w="1451" w:type="pct"/>
            <w:vMerge w:val="restart"/>
            <w:tcBorders>
              <w:top w:val="single" w:sz="4" w:space="0" w:color="auto"/>
              <w:left w:val="single" w:sz="4" w:space="0" w:color="auto"/>
              <w:bottom w:val="single" w:sz="4" w:space="0" w:color="auto"/>
              <w:right w:val="single" w:sz="4" w:space="0" w:color="auto"/>
            </w:tcBorders>
            <w:vAlign w:val="center"/>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p>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p>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зараховано</w:t>
            </w:r>
          </w:p>
        </w:tc>
      </w:tr>
      <w:tr w:rsidR="00EB415B" w:rsidRPr="001B4B2B" w:rsidTr="00EC0329">
        <w:trPr>
          <w:trHeight w:val="193"/>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82-89</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В</w:t>
            </w:r>
          </w:p>
        </w:tc>
        <w:tc>
          <w:tcPr>
            <w:tcW w:w="1818" w:type="pct"/>
            <w:vMerge w:val="restar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r>
      <w:tr w:rsidR="00EB415B" w:rsidRPr="001B4B2B" w:rsidTr="00EC0329">
        <w:trPr>
          <w:trHeight w:val="271"/>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74-81</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r>
      <w:tr w:rsidR="00EB415B" w:rsidRPr="001B4B2B" w:rsidTr="00EC0329">
        <w:trPr>
          <w:trHeight w:val="271"/>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64-73</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D</w:t>
            </w:r>
          </w:p>
        </w:tc>
        <w:tc>
          <w:tcPr>
            <w:tcW w:w="1818" w:type="pct"/>
            <w:vMerge w:val="restar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r>
      <w:tr w:rsidR="00EB415B" w:rsidRPr="001B4B2B" w:rsidTr="00EC0329">
        <w:trPr>
          <w:trHeight w:val="271"/>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60-63</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56" w:lineRule="auto"/>
              <w:ind w:firstLine="720"/>
              <w:rPr>
                <w:rFonts w:ascii="Times New Roman" w:eastAsia="Times New Roman" w:hAnsi="Times New Roman" w:cs="Times New Roman"/>
                <w:sz w:val="24"/>
                <w:szCs w:val="24"/>
              </w:rPr>
            </w:pPr>
          </w:p>
        </w:tc>
      </w:tr>
      <w:tr w:rsidR="00EB415B" w:rsidRPr="001B4B2B" w:rsidTr="00EC0329">
        <w:trPr>
          <w:trHeight w:val="827"/>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35-59</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FX</w:t>
            </w:r>
          </w:p>
        </w:tc>
        <w:tc>
          <w:tcPr>
            <w:tcW w:w="1818"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незадовільно з можливістю повторного складання</w:t>
            </w:r>
          </w:p>
        </w:tc>
        <w:tc>
          <w:tcPr>
            <w:tcW w:w="1451"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не зараховано з можливістю повторного складання</w:t>
            </w:r>
          </w:p>
        </w:tc>
      </w:tr>
      <w:tr w:rsidR="00EB415B" w:rsidRPr="001B4B2B" w:rsidTr="00EC0329">
        <w:trPr>
          <w:trHeight w:val="706"/>
          <w:jc w:val="center"/>
        </w:trPr>
        <w:tc>
          <w:tcPr>
            <w:tcW w:w="1172"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0-34</w:t>
            </w:r>
          </w:p>
        </w:tc>
        <w:tc>
          <w:tcPr>
            <w:tcW w:w="559"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F</w:t>
            </w:r>
          </w:p>
        </w:tc>
        <w:tc>
          <w:tcPr>
            <w:tcW w:w="1818"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незадовільно з обов’язковим повторним вивченням дисципліни</w:t>
            </w:r>
          </w:p>
        </w:tc>
        <w:tc>
          <w:tcPr>
            <w:tcW w:w="1451" w:type="pct"/>
            <w:tcBorders>
              <w:top w:val="single" w:sz="4" w:space="0" w:color="auto"/>
              <w:left w:val="single" w:sz="4" w:space="0" w:color="auto"/>
              <w:bottom w:val="single" w:sz="4" w:space="0" w:color="auto"/>
              <w:right w:val="single" w:sz="4" w:space="0" w:color="auto"/>
            </w:tcBorders>
            <w:vAlign w:val="center"/>
            <w:hideMark/>
          </w:tcPr>
          <w:p w:rsidR="00EB415B" w:rsidRPr="001B4B2B" w:rsidRDefault="00EB415B" w:rsidP="00EC0329">
            <w:pPr>
              <w:spacing w:after="0" w:line="216" w:lineRule="auto"/>
              <w:ind w:firstLine="720"/>
              <w:jc w:val="center"/>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не зараховано з обов’язковим повторним вивченням дисципліни</w:t>
            </w:r>
          </w:p>
        </w:tc>
      </w:tr>
    </w:tbl>
    <w:p w:rsidR="00EB415B" w:rsidRPr="001B4B2B" w:rsidRDefault="00EB415B" w:rsidP="00EB415B">
      <w:pPr>
        <w:spacing w:after="0" w:line="276" w:lineRule="auto"/>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 </w:t>
      </w:r>
    </w:p>
    <w:p w:rsidR="00EB415B" w:rsidRPr="001B4B2B" w:rsidRDefault="00EB415B" w:rsidP="00EB415B">
      <w:pPr>
        <w:spacing w:after="0" w:line="276" w:lineRule="auto"/>
        <w:jc w:val="center"/>
        <w:rPr>
          <w:rFonts w:ascii="Times New Roman" w:eastAsia="Times New Roman" w:hAnsi="Times New Roman" w:cs="Times New Roman"/>
          <w:b/>
          <w:sz w:val="24"/>
          <w:szCs w:val="24"/>
        </w:rPr>
      </w:pPr>
      <w:r w:rsidRPr="001B4B2B">
        <w:rPr>
          <w:rFonts w:ascii="Times New Roman" w:eastAsia="Times New Roman" w:hAnsi="Times New Roman" w:cs="Times New Roman"/>
          <w:b/>
          <w:sz w:val="24"/>
          <w:szCs w:val="24"/>
        </w:rPr>
        <w:lastRenderedPageBreak/>
        <w:t>Політика курсу</w:t>
      </w:r>
    </w:p>
    <w:p w:rsidR="00EB415B" w:rsidRPr="001B4B2B" w:rsidRDefault="00EB415B" w:rsidP="00EB415B">
      <w:pPr>
        <w:spacing w:after="0" w:line="276" w:lineRule="auto"/>
        <w:jc w:val="center"/>
        <w:rPr>
          <w:rFonts w:ascii="Times New Roman" w:eastAsia="Times New Roman" w:hAnsi="Times New Roman" w:cs="Times New Roman"/>
          <w:b/>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B415B" w:rsidRPr="001B4B2B" w:rsidTr="00EC0329">
        <w:tc>
          <w:tcPr>
            <w:tcW w:w="2694" w:type="dxa"/>
            <w:tcBorders>
              <w:top w:val="nil"/>
              <w:left w:val="nil"/>
              <w:bottom w:val="nil"/>
              <w:right w:val="nil"/>
            </w:tcBorders>
            <w:hideMark/>
          </w:tcPr>
          <w:p w:rsidR="00EB415B" w:rsidRPr="001B4B2B" w:rsidRDefault="00EB415B" w:rsidP="00EC0329">
            <w:pPr>
              <w:spacing w:after="0" w:line="256" w:lineRule="auto"/>
              <w:ind w:firstLine="720"/>
              <w:rPr>
                <w:rFonts w:ascii="Times New Roman" w:eastAsia="Times New Roman" w:hAnsi="Times New Roman" w:cs="Times New Roman"/>
                <w:i/>
                <w:sz w:val="24"/>
                <w:szCs w:val="24"/>
              </w:rPr>
            </w:pPr>
            <w:r w:rsidRPr="001B4B2B">
              <w:rPr>
                <w:rFonts w:ascii="Times New Roman" w:eastAsia="Times New Roman" w:hAnsi="Times New Roman" w:cs="Times New Roman"/>
                <w:i/>
                <w:sz w:val="24"/>
                <w:szCs w:val="24"/>
              </w:rPr>
              <w:t>Плагіат та академічна доброчесність:</w:t>
            </w:r>
          </w:p>
        </w:tc>
        <w:tc>
          <w:tcPr>
            <w:tcW w:w="7371" w:type="dxa"/>
            <w:tcBorders>
              <w:top w:val="nil"/>
              <w:left w:val="nil"/>
              <w:bottom w:val="nil"/>
              <w:right w:val="nil"/>
            </w:tcBorders>
            <w:hideMark/>
          </w:tcPr>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Дотримання академічної доброчесності за курсом ґрунтується на внутрішньо-університетській системі запобігання та виявлення академічного плагіату. До основних вимог за курсом віднесено - </w:t>
            </w:r>
            <w:r w:rsidRPr="001B4B2B">
              <w:rPr>
                <w:rFonts w:ascii="Times New Roman" w:eastAsia="Times New Roman" w:hAnsi="Times New Roman" w:cs="Times New Roman"/>
                <w:sz w:val="24"/>
                <w:szCs w:val="20"/>
              </w:rPr>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0"/>
                <w:lang w:eastAsia="ar-SA"/>
              </w:rPr>
              <w:t xml:space="preserve">Перевірка текстів на унікальність здійснюється однаковими для всіх здобувачів засобами: – за допомогою програмного забезпечення </w:t>
            </w:r>
            <w:proofErr w:type="spellStart"/>
            <w:r w:rsidRPr="001B4B2B">
              <w:rPr>
                <w:rFonts w:ascii="Times New Roman" w:eastAsia="Times New Roman" w:hAnsi="Times New Roman" w:cs="Times New Roman"/>
                <w:sz w:val="24"/>
                <w:szCs w:val="20"/>
                <w:lang w:eastAsia="ar-SA"/>
              </w:rPr>
              <w:t>Unicheck</w:t>
            </w:r>
            <w:proofErr w:type="spellEnd"/>
            <w:r w:rsidRPr="001B4B2B">
              <w:rPr>
                <w:rFonts w:ascii="Times New Roman" w:eastAsia="Times New Roman" w:hAnsi="Times New Roman" w:cs="Times New Roman"/>
                <w:sz w:val="24"/>
                <w:szCs w:val="20"/>
                <w:lang w:eastAsia="ar-SA"/>
              </w:rPr>
              <w:t xml:space="preserve"> і засобів системи MOODLE; за </w:t>
            </w:r>
            <w:proofErr w:type="spellStart"/>
            <w:r w:rsidRPr="001B4B2B">
              <w:rPr>
                <w:rFonts w:ascii="Times New Roman" w:eastAsia="Times New Roman" w:hAnsi="Times New Roman" w:cs="Times New Roman"/>
                <w:sz w:val="24"/>
                <w:szCs w:val="20"/>
                <w:lang w:eastAsia="ar-SA"/>
              </w:rPr>
              <w:t>Internet</w:t>
            </w:r>
            <w:proofErr w:type="spellEnd"/>
            <w:r w:rsidRPr="001B4B2B">
              <w:rPr>
                <w:rFonts w:ascii="Times New Roman" w:eastAsia="Times New Roman" w:hAnsi="Times New Roman" w:cs="Times New Roman"/>
                <w:sz w:val="24"/>
                <w:szCs w:val="20"/>
                <w:lang w:eastAsia="ar-SA"/>
              </w:rPr>
              <w:t>-джерелами – за допомогою програми Antiplagiarism.net.</w:t>
            </w:r>
            <w:r w:rsidRPr="001B4B2B">
              <w:rPr>
                <w:rFonts w:ascii="Times New Roman" w:eastAsia="Times New Roman" w:hAnsi="Times New Roman" w:cs="Times New Roman"/>
                <w:sz w:val="24"/>
                <w:szCs w:val="24"/>
              </w:rPr>
              <w:t xml:space="preserve"> </w:t>
            </w:r>
          </w:p>
        </w:tc>
      </w:tr>
      <w:tr w:rsidR="00EB415B" w:rsidRPr="001B4B2B" w:rsidTr="00EC0329">
        <w:tc>
          <w:tcPr>
            <w:tcW w:w="2694"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rPr>
                <w:rFonts w:ascii="Times New Roman" w:eastAsia="Times New Roman" w:hAnsi="Times New Roman" w:cs="Times New Roman"/>
                <w:i/>
                <w:sz w:val="24"/>
                <w:szCs w:val="24"/>
              </w:rPr>
            </w:pPr>
            <w:r w:rsidRPr="001B4B2B">
              <w:rPr>
                <w:rFonts w:ascii="Times New Roman" w:eastAsia="Times New Roman" w:hAnsi="Times New Roman" w:cs="Times New Roman"/>
                <w:i/>
                <w:sz w:val="24"/>
                <w:szCs w:val="24"/>
              </w:rPr>
              <w:t>Завдання і заняття:</w:t>
            </w:r>
          </w:p>
        </w:tc>
        <w:tc>
          <w:tcPr>
            <w:tcW w:w="7371"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Очікується, що всі здобувачі вищої освіти відвідають усі лекції і практичні заняття курсу. 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w:t>
            </w:r>
            <w:r w:rsidRPr="001B4B2B">
              <w:rPr>
                <w:rFonts w:ascii="Times New Roman" w:eastAsia="Times New Roman" w:hAnsi="Times New Roman" w:cs="Times New Roman"/>
                <w:sz w:val="24"/>
                <w:szCs w:val="20"/>
              </w:rPr>
              <w:t>Якщо здобувач вищої освіти відсутній з поважної причини, він/вона презентує виконані завдання під час консультації викладача. Здобувач вищої освіти має право на оскарження результатів оцінювання.</w:t>
            </w:r>
          </w:p>
        </w:tc>
      </w:tr>
      <w:tr w:rsidR="00EB415B" w:rsidRPr="001B4B2B" w:rsidTr="00EC0329">
        <w:tc>
          <w:tcPr>
            <w:tcW w:w="2694"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rPr>
                <w:rFonts w:ascii="Times New Roman" w:eastAsia="Times New Roman" w:hAnsi="Times New Roman" w:cs="Times New Roman"/>
                <w:i/>
                <w:sz w:val="24"/>
                <w:szCs w:val="24"/>
              </w:rPr>
            </w:pPr>
            <w:r w:rsidRPr="001B4B2B">
              <w:rPr>
                <w:rFonts w:ascii="Times New Roman" w:eastAsia="Times New Roman" w:hAnsi="Times New Roman" w:cs="Times New Roman"/>
                <w:i/>
                <w:sz w:val="24"/>
                <w:szCs w:val="24"/>
              </w:rPr>
              <w:t>Поведінка в аудиторії:</w:t>
            </w:r>
          </w:p>
        </w:tc>
        <w:tc>
          <w:tcPr>
            <w:tcW w:w="7371" w:type="dxa"/>
            <w:tcBorders>
              <w:top w:val="nil"/>
              <w:left w:val="nil"/>
              <w:bottom w:val="nil"/>
              <w:right w:val="nil"/>
            </w:tcBorders>
            <w:tcMar>
              <w:top w:w="0" w:type="dxa"/>
              <w:left w:w="108" w:type="dxa"/>
              <w:bottom w:w="0" w:type="dxa"/>
              <w:right w:w="108" w:type="dxa"/>
            </w:tcMar>
            <w:hideMark/>
          </w:tcPr>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0"/>
              </w:rPr>
              <w:t>Курс передбачає індивідуальну та групову роботу. Середовище в аудиторії є дружнім, творчим, відкритим до конструктивної критики.</w:t>
            </w:r>
          </w:p>
          <w:p w:rsidR="00EB415B" w:rsidRPr="001B4B2B" w:rsidRDefault="00EB415B" w:rsidP="00EC0329">
            <w:pPr>
              <w:spacing w:after="0" w:line="256" w:lineRule="auto"/>
              <w:ind w:firstLine="720"/>
              <w:jc w:val="both"/>
              <w:rPr>
                <w:rFonts w:ascii="Times New Roman" w:eastAsia="Times New Roman" w:hAnsi="Times New Roman" w:cs="Times New Roman"/>
                <w:sz w:val="24"/>
                <w:szCs w:val="24"/>
              </w:rPr>
            </w:pPr>
            <w:r w:rsidRPr="001B4B2B">
              <w:rPr>
                <w:rFonts w:ascii="Times New Roman" w:eastAsia="Times New Roman" w:hAnsi="Times New Roman" w:cs="Times New Roman"/>
                <w:sz w:val="24"/>
                <w:szCs w:val="24"/>
              </w:rPr>
              <w:t xml:space="preserve">На аудиторні заняття слухачі мають з’являтися  вчасно відповідно до діючого розкладу занять, яке міститься на сайті університету. Під час занять усі його учасники мають дотримуватися вимог техніки безпеки. </w:t>
            </w:r>
          </w:p>
        </w:tc>
      </w:tr>
    </w:tbl>
    <w:p w:rsidR="00EB415B" w:rsidRPr="001B4B2B" w:rsidRDefault="00EB415B" w:rsidP="00EB415B">
      <w:pPr>
        <w:tabs>
          <w:tab w:val="left" w:pos="284"/>
        </w:tabs>
        <w:spacing w:after="0" w:line="240" w:lineRule="auto"/>
        <w:rPr>
          <w:rFonts w:ascii="Times New Roman" w:eastAsia="Times New Roman" w:hAnsi="Times New Roman" w:cs="Times New Roman"/>
          <w:sz w:val="24"/>
          <w:szCs w:val="20"/>
        </w:rPr>
      </w:pPr>
    </w:p>
    <w:p w:rsidR="00EB415B" w:rsidRPr="001B4B2B" w:rsidRDefault="00EB415B" w:rsidP="00EB415B">
      <w:pPr>
        <w:spacing w:after="0" w:line="240" w:lineRule="auto"/>
        <w:rPr>
          <w:rFonts w:ascii="Times New Roman" w:eastAsia="Times New Roman" w:hAnsi="Times New Roman" w:cs="Times New Roman"/>
          <w:sz w:val="24"/>
          <w:szCs w:val="20"/>
        </w:rPr>
      </w:pPr>
    </w:p>
    <w:p w:rsidR="00EB415B" w:rsidRPr="00F37BA0" w:rsidRDefault="00EB415B" w:rsidP="00EB415B">
      <w:pPr>
        <w:rPr>
          <w:lang w:val="en-US"/>
        </w:rPr>
      </w:pPr>
    </w:p>
    <w:p w:rsidR="00DC4FB5" w:rsidRDefault="00232A28"/>
    <w:sectPr w:rsidR="00DC4F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3646F"/>
    <w:multiLevelType w:val="hybridMultilevel"/>
    <w:tmpl w:val="6646F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F0"/>
    <w:rsid w:val="00232A28"/>
    <w:rsid w:val="002A26F0"/>
    <w:rsid w:val="00456B07"/>
    <w:rsid w:val="005A65CA"/>
    <w:rsid w:val="00671629"/>
    <w:rsid w:val="007307F6"/>
    <w:rsid w:val="0098352C"/>
    <w:rsid w:val="00A02F1C"/>
    <w:rsid w:val="00B44614"/>
    <w:rsid w:val="00B52A39"/>
    <w:rsid w:val="00C72932"/>
    <w:rsid w:val="00DA1279"/>
    <w:rsid w:val="00EB415B"/>
    <w:rsid w:val="00FA2116"/>
    <w:rsid w:val="00FF29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F17F"/>
  <w15:chartTrackingRefBased/>
  <w15:docId w15:val="{26E9ECB0-38D4-4094-BFE0-895ECB8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nu.edu.ua/" TargetMode="External"/><Relationship Id="rId3" Type="http://schemas.openxmlformats.org/officeDocument/2006/relationships/settings" Target="setting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kie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odlesti.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9262</Words>
  <Characters>5280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Заварика</dc:creator>
  <cp:keywords/>
  <dc:description/>
  <cp:lastModifiedBy>Галина Заварика</cp:lastModifiedBy>
  <cp:revision>12</cp:revision>
  <dcterms:created xsi:type="dcterms:W3CDTF">2020-10-11T17:20:00Z</dcterms:created>
  <dcterms:modified xsi:type="dcterms:W3CDTF">2020-10-15T15:09:00Z</dcterms:modified>
</cp:coreProperties>
</file>