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16" w:rsidRPr="00093A81" w:rsidRDefault="00096416" w:rsidP="00096416">
      <w:pPr>
        <w:spacing w:line="276" w:lineRule="auto"/>
        <w:jc w:val="both"/>
      </w:pPr>
      <w:r w:rsidRPr="00093A81">
        <w:tab/>
        <w:t>Додаток 1</w:t>
      </w:r>
    </w:p>
    <w:p w:rsidR="00096416" w:rsidRPr="00093A81" w:rsidRDefault="00096416" w:rsidP="00096416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096416" w:rsidRPr="00093A81" w:rsidRDefault="00096416" w:rsidP="00096416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096416" w:rsidRPr="00093A81" w:rsidRDefault="00096416" w:rsidP="00096416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096416" w:rsidRPr="00093A81" w:rsidRDefault="00096416" w:rsidP="00096416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СНУ ім. В. Даля  03.02.2020 № 14/1-01</w:t>
      </w:r>
    </w:p>
    <w:p w:rsidR="00096416" w:rsidRPr="00093A81" w:rsidRDefault="00096416" w:rsidP="00096416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:rsidR="00096416" w:rsidRPr="00093A81" w:rsidRDefault="00096416" w:rsidP="00096416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3255"/>
        <w:gridCol w:w="3384"/>
      </w:tblGrid>
      <w:tr w:rsidR="00096416" w:rsidRPr="00093A81" w:rsidTr="00C07AD2"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416" w:rsidRPr="00093A81" w:rsidTr="00B235C4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416" w:rsidRPr="00096416" w:rsidRDefault="00D75043" w:rsidP="0009641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ДУХОВНИЙ РОЗВИТОК ОСОБИСТОСТІ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096416" w:rsidRPr="00093A81" w:rsidTr="00B235C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416" w:rsidRPr="00093A81" w:rsidRDefault="00096416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416" w:rsidRPr="00093A81" w:rsidRDefault="00096416" w:rsidP="00B235C4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C07AD2" w:rsidRPr="00093A81" w:rsidTr="00B235C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D2" w:rsidRPr="00093A81" w:rsidRDefault="00C07AD2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D2" w:rsidRPr="002D182B" w:rsidRDefault="00C07AD2" w:rsidP="00B235C4">
            <w:pPr>
              <w:spacing w:line="276" w:lineRule="auto"/>
              <w:rPr>
                <w:szCs w:val="24"/>
              </w:rPr>
            </w:pPr>
            <w:r w:rsidRPr="002D182B">
              <w:rPr>
                <w:szCs w:val="24"/>
              </w:rPr>
              <w:t>011 «</w:t>
            </w:r>
            <w:r w:rsidRPr="002D182B">
              <w:rPr>
                <w:szCs w:val="24"/>
                <w:lang w:eastAsia="ru-RU"/>
              </w:rPr>
              <w:t>Освітні, педагогічні науки</w:t>
            </w:r>
            <w:r w:rsidRPr="002D182B">
              <w:rPr>
                <w:szCs w:val="24"/>
              </w:rPr>
              <w:t>»</w:t>
            </w:r>
          </w:p>
        </w:tc>
      </w:tr>
      <w:tr w:rsidR="00C07AD2" w:rsidRPr="00093A81" w:rsidTr="00C07AD2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D2" w:rsidRPr="00093A81" w:rsidRDefault="00C07AD2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D2" w:rsidRPr="00C07AD2" w:rsidRDefault="00C07AD2" w:rsidP="00B235C4">
            <w:pPr>
              <w:spacing w:line="276" w:lineRule="auto"/>
              <w:rPr>
                <w:szCs w:val="24"/>
                <w:lang w:val="ru-RU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C07AD2" w:rsidRPr="00093A81" w:rsidTr="00C07AD2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D2" w:rsidRPr="00093A81" w:rsidRDefault="00C07AD2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D2" w:rsidRPr="00093A81" w:rsidRDefault="003031C4" w:rsidP="00B235C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</w:t>
            </w:r>
            <w:r w:rsidR="00C07AD2" w:rsidRPr="00093A81">
              <w:rPr>
                <w:szCs w:val="24"/>
              </w:rPr>
              <w:t>й</w:t>
            </w:r>
          </w:p>
        </w:tc>
      </w:tr>
      <w:tr w:rsidR="00C07AD2" w:rsidRPr="00093A81" w:rsidTr="00C07AD2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D2" w:rsidRPr="00093A81" w:rsidRDefault="00C07AD2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D2" w:rsidRPr="00093A81" w:rsidRDefault="00C07AD2" w:rsidP="00B235C4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5</w:t>
            </w:r>
          </w:p>
        </w:tc>
      </w:tr>
      <w:tr w:rsidR="00C07AD2" w:rsidRPr="00093A81" w:rsidTr="00C07AD2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D2" w:rsidRPr="00093A81" w:rsidRDefault="00C07AD2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D2" w:rsidRPr="00093A81" w:rsidRDefault="00C07AD2" w:rsidP="00B235C4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  <w:bookmarkStart w:id="0" w:name="_GoBack"/>
            <w:bookmarkEnd w:id="0"/>
          </w:p>
        </w:tc>
      </w:tr>
      <w:tr w:rsidR="00C07AD2" w:rsidRPr="00093A81" w:rsidTr="00C07AD2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D2" w:rsidRPr="00093A81" w:rsidRDefault="00C07AD2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AD2" w:rsidRPr="00093A81" w:rsidRDefault="00C07AD2" w:rsidP="00B235C4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</w:tr>
    </w:tbl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Default="00096416" w:rsidP="00096416">
      <w:pPr>
        <w:jc w:val="both"/>
        <w:rPr>
          <w:sz w:val="22"/>
        </w:rPr>
      </w:pPr>
    </w:p>
    <w:p w:rsidR="004142EE" w:rsidRDefault="004142EE" w:rsidP="00096416">
      <w:pPr>
        <w:jc w:val="both"/>
        <w:rPr>
          <w:sz w:val="22"/>
        </w:rPr>
      </w:pPr>
    </w:p>
    <w:p w:rsidR="004142EE" w:rsidRPr="00093A81" w:rsidRDefault="004142EE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spacing w:line="276" w:lineRule="auto"/>
        <w:ind w:left="4248" w:firstLine="708"/>
        <w:jc w:val="both"/>
      </w:pPr>
      <w:r w:rsidRPr="00093A81">
        <w:lastRenderedPageBreak/>
        <w:t>Додаток 2</w:t>
      </w:r>
    </w:p>
    <w:p w:rsidR="00096416" w:rsidRPr="00093A81" w:rsidRDefault="00096416" w:rsidP="00096416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096416" w:rsidRPr="00093A81" w:rsidRDefault="00096416" w:rsidP="00096416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096416" w:rsidRPr="00093A81" w:rsidRDefault="00096416" w:rsidP="00096416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096416" w:rsidRPr="00093A81" w:rsidRDefault="00096416" w:rsidP="00096416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096416" w:rsidRPr="00093A81" w:rsidRDefault="00096416" w:rsidP="00096416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4"/>
        <w:gridCol w:w="261"/>
        <w:gridCol w:w="1967"/>
        <w:gridCol w:w="262"/>
        <w:gridCol w:w="1282"/>
        <w:gridCol w:w="674"/>
        <w:gridCol w:w="261"/>
        <w:gridCol w:w="1991"/>
      </w:tblGrid>
      <w:tr w:rsidR="00096416" w:rsidRPr="00093A81" w:rsidTr="00C07AD2"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096416" w:rsidRPr="00093A81" w:rsidTr="00C07AD2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416" w:rsidRPr="0069019C" w:rsidRDefault="0069019C" w:rsidP="0069019C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u w:val="single"/>
              </w:rPr>
              <w:t xml:space="preserve">дійсний член НАПН України, </w:t>
            </w:r>
            <w:r w:rsidRPr="00766F90">
              <w:rPr>
                <w:u w:val="single"/>
              </w:rPr>
              <w:t>проф.</w:t>
            </w:r>
            <w:r>
              <w:rPr>
                <w:u w:val="single"/>
              </w:rPr>
              <w:t xml:space="preserve">, </w:t>
            </w:r>
            <w:proofErr w:type="spellStart"/>
            <w:r w:rsidRPr="00766F90">
              <w:rPr>
                <w:u w:val="single"/>
              </w:rPr>
              <w:t>д</w:t>
            </w:r>
            <w:r>
              <w:rPr>
                <w:u w:val="single"/>
              </w:rPr>
              <w:t>.пед.наук</w:t>
            </w:r>
            <w:proofErr w:type="spellEnd"/>
            <w:r w:rsidRPr="00093A81">
              <w:rPr>
                <w:szCs w:val="24"/>
              </w:rPr>
              <w:t xml:space="preserve">, </w:t>
            </w:r>
            <w:r>
              <w:rPr>
                <w:szCs w:val="24"/>
              </w:rPr>
              <w:t>Шевченко Г</w:t>
            </w:r>
            <w:r w:rsidRPr="0069019C">
              <w:rPr>
                <w:szCs w:val="24"/>
              </w:rPr>
              <w:t>.</w:t>
            </w:r>
            <w:r>
              <w:rPr>
                <w:szCs w:val="24"/>
              </w:rPr>
              <w:t xml:space="preserve"> П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096416" w:rsidRPr="00093A81" w:rsidTr="00C07AD2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096416" w:rsidRPr="00093A81" w:rsidTr="00C07AD2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416" w:rsidRPr="00093A81" w:rsidRDefault="0069019C" w:rsidP="004142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завідувач кафедри педагогіки</w:t>
            </w:r>
          </w:p>
        </w:tc>
      </w:tr>
      <w:tr w:rsidR="00096416" w:rsidRPr="00093A81" w:rsidTr="00C07AD2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096416" w:rsidRPr="00093A81" w:rsidTr="00C07AD2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416" w:rsidRPr="0069019C" w:rsidRDefault="0069019C" w:rsidP="00B235C4">
            <w:pPr>
              <w:jc w:val="center"/>
              <w:rPr>
                <w:szCs w:val="24"/>
              </w:rPr>
            </w:pPr>
            <w:r w:rsidRPr="001B6B44">
              <w:rPr>
                <w:szCs w:val="24"/>
                <w:lang w:val="en-US"/>
              </w:rPr>
              <w:t>shevchencko.gala@gmail.com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416" w:rsidRPr="00093A81" w:rsidRDefault="0069019C" w:rsidP="004142EE">
            <w:pPr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>+38-050-</w:t>
            </w:r>
            <w:r>
              <w:rPr>
                <w:szCs w:val="24"/>
              </w:rPr>
              <w:t>60</w:t>
            </w:r>
            <w:r w:rsidRPr="00093A81">
              <w:rPr>
                <w:szCs w:val="24"/>
                <w:lang w:val="en-US"/>
              </w:rPr>
              <w:t>8-8</w:t>
            </w:r>
            <w:r>
              <w:rPr>
                <w:szCs w:val="24"/>
              </w:rPr>
              <w:t>5</w:t>
            </w:r>
            <w:r w:rsidRPr="00093A81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96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416" w:rsidRPr="00C07AD2" w:rsidRDefault="00096416" w:rsidP="00B235C4">
            <w:pPr>
              <w:spacing w:line="276" w:lineRule="auto"/>
              <w:jc w:val="center"/>
              <w:rPr>
                <w:color w:val="FF0000"/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416" w:rsidRPr="00C07AD2" w:rsidRDefault="00096416" w:rsidP="00B235C4">
            <w:pPr>
              <w:spacing w:line="276" w:lineRule="auto"/>
              <w:jc w:val="center"/>
              <w:rPr>
                <w:szCs w:val="24"/>
              </w:rPr>
            </w:pPr>
            <w:r w:rsidRPr="00C07AD2">
              <w:rPr>
                <w:szCs w:val="24"/>
              </w:rPr>
              <w:t>за розкладом</w:t>
            </w:r>
          </w:p>
        </w:tc>
      </w:tr>
      <w:tr w:rsidR="00096416" w:rsidRPr="00093A81" w:rsidTr="00C07AD2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096416" w:rsidRPr="00093A81" w:rsidRDefault="00096416" w:rsidP="0009641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84"/>
        <w:gridCol w:w="2126"/>
        <w:gridCol w:w="284"/>
        <w:gridCol w:w="1379"/>
        <w:gridCol w:w="747"/>
        <w:gridCol w:w="283"/>
        <w:gridCol w:w="2324"/>
      </w:tblGrid>
      <w:tr w:rsidR="00096416" w:rsidRPr="00093A81" w:rsidTr="00B235C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096416" w:rsidRPr="00093A81" w:rsidTr="00B235C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96416" w:rsidRPr="00093A81" w:rsidTr="00B235C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096416" w:rsidRPr="00093A81" w:rsidTr="00B235C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96416" w:rsidRPr="00093A81" w:rsidTr="00B235C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096416" w:rsidRPr="00093A81" w:rsidTr="00B235C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416" w:rsidRPr="00093A81" w:rsidRDefault="00096416" w:rsidP="00B235C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96416" w:rsidRPr="00093A81" w:rsidTr="00B235C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096416" w:rsidRPr="00093A81" w:rsidRDefault="00096416" w:rsidP="0009641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5"/>
        <w:gridCol w:w="255"/>
        <w:gridCol w:w="1905"/>
        <w:gridCol w:w="255"/>
        <w:gridCol w:w="1252"/>
        <w:gridCol w:w="651"/>
        <w:gridCol w:w="254"/>
        <w:gridCol w:w="2125"/>
      </w:tblGrid>
      <w:tr w:rsidR="00096416" w:rsidRPr="00093A81" w:rsidTr="0069019C"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096416" w:rsidRPr="00093A81" w:rsidTr="00B235C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416" w:rsidRPr="00093A81" w:rsidRDefault="0069019C" w:rsidP="0069019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u w:val="single"/>
              </w:rPr>
              <w:t xml:space="preserve">дійсний член НАПН України, </w:t>
            </w:r>
            <w:r w:rsidRPr="00766F90">
              <w:rPr>
                <w:u w:val="single"/>
              </w:rPr>
              <w:t>проф.</w:t>
            </w:r>
            <w:r>
              <w:rPr>
                <w:u w:val="single"/>
              </w:rPr>
              <w:t xml:space="preserve">, </w:t>
            </w:r>
            <w:proofErr w:type="spellStart"/>
            <w:r w:rsidRPr="00766F90">
              <w:rPr>
                <w:u w:val="single"/>
              </w:rPr>
              <w:t>д</w:t>
            </w:r>
            <w:r>
              <w:rPr>
                <w:u w:val="single"/>
              </w:rPr>
              <w:t>.пед.наук</w:t>
            </w:r>
            <w:proofErr w:type="spellEnd"/>
            <w:r w:rsidRPr="00093A81">
              <w:rPr>
                <w:szCs w:val="24"/>
              </w:rPr>
              <w:t xml:space="preserve">, </w:t>
            </w:r>
            <w:r>
              <w:rPr>
                <w:szCs w:val="24"/>
              </w:rPr>
              <w:t>Шевченко Г</w:t>
            </w:r>
            <w:r w:rsidRPr="0069019C">
              <w:rPr>
                <w:szCs w:val="24"/>
              </w:rPr>
              <w:t>.</w:t>
            </w:r>
            <w:r>
              <w:rPr>
                <w:szCs w:val="24"/>
              </w:rPr>
              <w:t xml:space="preserve"> П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096416" w:rsidRPr="00093A81" w:rsidTr="00B235C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096416" w:rsidRPr="00093A81" w:rsidTr="00B235C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416" w:rsidRPr="00C07AD2" w:rsidRDefault="0069019C" w:rsidP="00B235C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завідувач кафедри педагогіки</w:t>
            </w:r>
          </w:p>
        </w:tc>
      </w:tr>
      <w:tr w:rsidR="00096416" w:rsidRPr="00093A81" w:rsidTr="00B235C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69019C" w:rsidRPr="00093A81" w:rsidTr="0069019C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019C" w:rsidRPr="0069019C" w:rsidRDefault="0069019C" w:rsidP="0069019C">
            <w:pPr>
              <w:jc w:val="center"/>
              <w:rPr>
                <w:szCs w:val="24"/>
              </w:rPr>
            </w:pPr>
            <w:r w:rsidRPr="001B6B44">
              <w:rPr>
                <w:szCs w:val="24"/>
                <w:lang w:val="en-US"/>
              </w:rPr>
              <w:t>shevchencko.gala@gmail.com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19C" w:rsidRPr="00093A81" w:rsidRDefault="0069019C" w:rsidP="0069019C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019C" w:rsidRPr="00093A81" w:rsidRDefault="0069019C" w:rsidP="0069019C">
            <w:pPr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>+38-050-</w:t>
            </w:r>
            <w:r>
              <w:rPr>
                <w:szCs w:val="24"/>
              </w:rPr>
              <w:t>60</w:t>
            </w:r>
            <w:r w:rsidRPr="00093A81">
              <w:rPr>
                <w:szCs w:val="24"/>
                <w:lang w:val="en-US"/>
              </w:rPr>
              <w:t>8-8</w:t>
            </w:r>
            <w:r>
              <w:rPr>
                <w:szCs w:val="24"/>
              </w:rPr>
              <w:t>5</w:t>
            </w:r>
            <w:r w:rsidRPr="00093A81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96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19C" w:rsidRPr="00093A81" w:rsidRDefault="0069019C" w:rsidP="0069019C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019C" w:rsidRPr="00093A81" w:rsidRDefault="0069019C" w:rsidP="0069019C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19C" w:rsidRPr="00093A81" w:rsidRDefault="0069019C" w:rsidP="0069019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019C" w:rsidRPr="00093A81" w:rsidRDefault="0069019C" w:rsidP="0069019C">
            <w:pPr>
              <w:spacing w:line="276" w:lineRule="auto"/>
              <w:jc w:val="center"/>
              <w:rPr>
                <w:szCs w:val="24"/>
              </w:rPr>
            </w:pPr>
            <w:r w:rsidRPr="00C07AD2">
              <w:rPr>
                <w:szCs w:val="24"/>
              </w:rPr>
              <w:t>за розкладом</w:t>
            </w:r>
          </w:p>
        </w:tc>
      </w:tr>
      <w:tr w:rsidR="0069019C" w:rsidRPr="00093A81" w:rsidTr="0069019C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019C" w:rsidRPr="00093A81" w:rsidRDefault="0069019C" w:rsidP="0069019C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9C" w:rsidRPr="00093A81" w:rsidRDefault="0069019C" w:rsidP="00690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019C" w:rsidRPr="00093A81" w:rsidRDefault="0069019C" w:rsidP="0069019C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9C" w:rsidRPr="00093A81" w:rsidRDefault="0069019C" w:rsidP="00690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019C" w:rsidRPr="00093A81" w:rsidRDefault="0069019C" w:rsidP="0069019C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9C" w:rsidRPr="00093A81" w:rsidRDefault="0069019C" w:rsidP="006901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019C" w:rsidRPr="00093A81" w:rsidRDefault="0069019C" w:rsidP="006901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096416" w:rsidRPr="00093A81" w:rsidRDefault="00096416" w:rsidP="00096416">
      <w:pPr>
        <w:rPr>
          <w:szCs w:val="24"/>
        </w:rPr>
      </w:pPr>
    </w:p>
    <w:p w:rsidR="00096416" w:rsidRPr="00093A81" w:rsidRDefault="00096416" w:rsidP="00096416">
      <w:pPr>
        <w:rPr>
          <w:szCs w:val="24"/>
        </w:rPr>
      </w:pPr>
    </w:p>
    <w:p w:rsidR="00096416" w:rsidRPr="00093A81" w:rsidRDefault="00096416" w:rsidP="00096416">
      <w:pPr>
        <w:rPr>
          <w:szCs w:val="24"/>
        </w:rPr>
      </w:pPr>
    </w:p>
    <w:p w:rsidR="00096416" w:rsidRPr="00093A81" w:rsidRDefault="00096416" w:rsidP="00096416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</w:t>
      </w:r>
      <w:proofErr w:type="spellStart"/>
      <w:r w:rsidRPr="00093A81">
        <w:rPr>
          <w:i/>
          <w:sz w:val="20"/>
        </w:rPr>
        <w:t>силабусу</w:t>
      </w:r>
      <w:proofErr w:type="spellEnd"/>
      <w:r w:rsidRPr="00093A81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spacing w:line="276" w:lineRule="auto"/>
        <w:ind w:left="4248" w:firstLine="708"/>
        <w:jc w:val="both"/>
      </w:pPr>
      <w:r w:rsidRPr="00093A81">
        <w:t>Додаток 3</w:t>
      </w:r>
    </w:p>
    <w:p w:rsidR="00096416" w:rsidRPr="00093A81" w:rsidRDefault="00096416" w:rsidP="00096416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096416" w:rsidRPr="00093A81" w:rsidRDefault="00096416" w:rsidP="00096416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096416" w:rsidRPr="00093A81" w:rsidRDefault="00096416" w:rsidP="00096416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096416" w:rsidRPr="00093A81" w:rsidRDefault="00096416" w:rsidP="00096416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096416" w:rsidRPr="00093A81" w:rsidTr="00B235C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6C6" w:rsidRDefault="00812325" w:rsidP="009572DB">
            <w:pPr>
              <w:ind w:firstLine="703"/>
              <w:jc w:val="both"/>
              <w:rPr>
                <w:szCs w:val="24"/>
              </w:rPr>
            </w:pPr>
            <w:r>
              <w:rPr>
                <w:szCs w:val="24"/>
              </w:rPr>
              <w:t>Метою викладання дисципліни</w:t>
            </w:r>
            <w:r w:rsidRPr="00812325">
              <w:rPr>
                <w:szCs w:val="24"/>
              </w:rPr>
              <w:t xml:space="preserve"> є ознайомлення студент</w:t>
            </w:r>
            <w:r>
              <w:rPr>
                <w:szCs w:val="24"/>
              </w:rPr>
              <w:t>ів</w:t>
            </w:r>
            <w:r w:rsidRPr="00812325">
              <w:rPr>
                <w:szCs w:val="24"/>
              </w:rPr>
              <w:t xml:space="preserve"> з теоретичними основами духовного розвитку особистості, сучасними науковими підходами до розуміння природи й сутності людини, її можливостей, змістом, основними етапами та педагогічними технологіями розвитку духовності студентської молоді у вищій школі.</w:t>
            </w:r>
          </w:p>
          <w:p w:rsidR="003F56C6" w:rsidRDefault="00020E44" w:rsidP="009572DB">
            <w:pPr>
              <w:ind w:firstLine="703"/>
              <w:jc w:val="both"/>
              <w:rPr>
                <w:szCs w:val="24"/>
              </w:rPr>
            </w:pPr>
            <w:r>
              <w:rPr>
                <w:szCs w:val="24"/>
              </w:rPr>
              <w:t>Предметом дисципліни «</w:t>
            </w:r>
            <w:r w:rsidRPr="00BA4E66">
              <w:rPr>
                <w:szCs w:val="24"/>
              </w:rPr>
              <w:t>Духовний розвиток особистості</w:t>
            </w:r>
            <w:r>
              <w:rPr>
                <w:szCs w:val="24"/>
              </w:rPr>
              <w:t>»</w:t>
            </w:r>
            <w:r w:rsidRPr="00A151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є духовний розвиток особистості. </w:t>
            </w:r>
            <w:r w:rsidRPr="009572DB">
              <w:rPr>
                <w:szCs w:val="24"/>
              </w:rPr>
              <w:t xml:space="preserve">Знання і навички, отримані </w:t>
            </w:r>
            <w:r>
              <w:rPr>
                <w:szCs w:val="24"/>
              </w:rPr>
              <w:t>при вивченні дисципліни «</w:t>
            </w:r>
            <w:r w:rsidRPr="00BA4E66">
              <w:rPr>
                <w:szCs w:val="24"/>
              </w:rPr>
              <w:t>Духовний розвиток особистості</w:t>
            </w:r>
            <w:r>
              <w:rPr>
                <w:szCs w:val="24"/>
              </w:rPr>
              <w:t>»</w:t>
            </w:r>
            <w:r w:rsidRPr="00B4598C">
              <w:rPr>
                <w:szCs w:val="24"/>
              </w:rPr>
              <w:t xml:space="preserve"> будуть розвинуті </w:t>
            </w:r>
            <w:r w:rsidRPr="009572DB">
              <w:rPr>
                <w:szCs w:val="24"/>
              </w:rPr>
              <w:t>при проходженні дисциплін «Основи педагогіки вищої школи», «Педагогічна психологія вищої школи».</w:t>
            </w:r>
          </w:p>
          <w:p w:rsidR="00096416" w:rsidRPr="00020E44" w:rsidRDefault="003F56C6" w:rsidP="009572DB">
            <w:pPr>
              <w:jc w:val="both"/>
              <w:rPr>
                <w:szCs w:val="24"/>
              </w:rPr>
            </w:pPr>
            <w:r w:rsidRPr="00B4598C">
              <w:rPr>
                <w:szCs w:val="24"/>
              </w:rPr>
              <w:t>Завдання дисципліни</w:t>
            </w:r>
            <w:r>
              <w:rPr>
                <w:szCs w:val="24"/>
              </w:rPr>
              <w:t xml:space="preserve">: </w:t>
            </w:r>
            <w:r w:rsidRPr="009572DB">
              <w:rPr>
                <w:szCs w:val="24"/>
              </w:rPr>
              <w:t>формування у студентів розуміння сутності духовності, духовних цінностей, духовної культури та її складових; формування світоглядної орієнтації на духовні цінності та духовно-моральні ідеали</w:t>
            </w:r>
            <w:r>
              <w:rPr>
                <w:szCs w:val="24"/>
              </w:rPr>
              <w:t xml:space="preserve">. </w:t>
            </w:r>
            <w:r w:rsidR="00586390" w:rsidRPr="00020E44">
              <w:rPr>
                <w:szCs w:val="24"/>
              </w:rPr>
              <w:t>Знання і навички, отримані при вивченні дисципліни, будуть використовуватись у професійному контексті вчителів школи.</w:t>
            </w:r>
          </w:p>
        </w:tc>
      </w:tr>
      <w:tr w:rsidR="00096416" w:rsidRPr="00093A81" w:rsidTr="00B235C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586390" w:rsidRDefault="00586390" w:rsidP="009572D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86390">
              <w:rPr>
                <w:szCs w:val="24"/>
              </w:rPr>
              <w:t xml:space="preserve">Знати: </w:t>
            </w:r>
            <w:r w:rsidR="002C2ABD" w:rsidRPr="00031578">
              <w:rPr>
                <w:szCs w:val="24"/>
              </w:rPr>
              <w:t>змістову сутність духов</w:t>
            </w:r>
            <w:r w:rsidR="002C2ABD">
              <w:rPr>
                <w:szCs w:val="24"/>
              </w:rPr>
              <w:t xml:space="preserve">ності і духовного світу людини; </w:t>
            </w:r>
            <w:r w:rsidR="002C2ABD" w:rsidRPr="00031578">
              <w:rPr>
                <w:szCs w:val="24"/>
              </w:rPr>
              <w:t>систему духовних ці</w:t>
            </w:r>
            <w:r w:rsidR="002C2ABD">
              <w:rPr>
                <w:szCs w:val="24"/>
              </w:rPr>
              <w:t xml:space="preserve">нностей і ціннісних орієнтацій; </w:t>
            </w:r>
            <w:r w:rsidR="002C2ABD" w:rsidRPr="00031578">
              <w:rPr>
                <w:szCs w:val="24"/>
              </w:rPr>
              <w:t>основи ви</w:t>
            </w:r>
            <w:r w:rsidR="002C2ABD">
              <w:rPr>
                <w:szCs w:val="24"/>
              </w:rPr>
              <w:t xml:space="preserve">ховання духовності особистості; </w:t>
            </w:r>
            <w:r w:rsidR="002C2ABD" w:rsidRPr="00031578">
              <w:rPr>
                <w:szCs w:val="24"/>
              </w:rPr>
              <w:t xml:space="preserve">специфічні особливості </w:t>
            </w:r>
            <w:r w:rsidR="002C2ABD">
              <w:rPr>
                <w:szCs w:val="24"/>
              </w:rPr>
              <w:t xml:space="preserve">духовного розвитку особистості; </w:t>
            </w:r>
            <w:r w:rsidR="002C2ABD" w:rsidRPr="00031578">
              <w:rPr>
                <w:szCs w:val="24"/>
              </w:rPr>
              <w:t>пробле</w:t>
            </w:r>
            <w:r w:rsidR="002C2ABD">
              <w:rPr>
                <w:szCs w:val="24"/>
              </w:rPr>
              <w:t xml:space="preserve">ми формування цілісної людини; </w:t>
            </w:r>
            <w:r w:rsidR="002C2ABD" w:rsidRPr="00031578">
              <w:rPr>
                <w:szCs w:val="24"/>
              </w:rPr>
              <w:t>сучасні наукові підходи до розуміння природи й сутності людини, суто людського в людині</w:t>
            </w:r>
            <w:r w:rsidRPr="00586390">
              <w:rPr>
                <w:rFonts w:eastAsia="Calibri"/>
              </w:rPr>
              <w:t>.</w:t>
            </w:r>
          </w:p>
          <w:p w:rsidR="00096416" w:rsidRDefault="00096416" w:rsidP="009572D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75E77">
              <w:rPr>
                <w:szCs w:val="24"/>
              </w:rPr>
              <w:t xml:space="preserve">Вміти: </w:t>
            </w:r>
            <w:r w:rsidR="002C2ABD" w:rsidRPr="008F7121">
              <w:rPr>
                <w:szCs w:val="24"/>
              </w:rPr>
              <w:t>моделювати систему роботи по формуванню духовності студентської молоді;</w:t>
            </w:r>
            <w:r w:rsidR="009572DB">
              <w:rPr>
                <w:szCs w:val="24"/>
              </w:rPr>
              <w:t xml:space="preserve"> </w:t>
            </w:r>
            <w:r w:rsidR="002C2ABD" w:rsidRPr="008F7121">
              <w:rPr>
                <w:szCs w:val="24"/>
              </w:rPr>
              <w:t>працювати з науковою літературою;</w:t>
            </w:r>
            <w:r w:rsidR="009572DB">
              <w:rPr>
                <w:szCs w:val="24"/>
              </w:rPr>
              <w:t xml:space="preserve"> </w:t>
            </w:r>
            <w:r w:rsidR="002C2ABD" w:rsidRPr="008F7121">
              <w:rPr>
                <w:szCs w:val="24"/>
              </w:rPr>
              <w:t>аналізувати й систематизувати основні наукові ідеї щодо духовності особистості;</w:t>
            </w:r>
            <w:r w:rsidR="002C2ABD" w:rsidRPr="008F7121">
              <w:rPr>
                <w:szCs w:val="24"/>
              </w:rPr>
              <w:tab/>
              <w:t>збагачувати власну картину світу, людської природи;</w:t>
            </w:r>
            <w:r w:rsidR="009572DB">
              <w:rPr>
                <w:szCs w:val="24"/>
              </w:rPr>
              <w:t xml:space="preserve"> </w:t>
            </w:r>
            <w:r w:rsidR="002C2ABD" w:rsidRPr="008F7121">
              <w:rPr>
                <w:szCs w:val="24"/>
              </w:rPr>
              <w:t>розширювати свій науковий кругозір за рахунок здобуття нових знань;</w:t>
            </w:r>
            <w:r w:rsidR="002C2ABD" w:rsidRPr="008F7121">
              <w:rPr>
                <w:szCs w:val="24"/>
              </w:rPr>
              <w:tab/>
              <w:t>орієнтуватися в колі проблем сучасної педагогіки духовності;</w:t>
            </w:r>
            <w:r w:rsidR="002C2ABD" w:rsidRPr="008F7121">
              <w:rPr>
                <w:szCs w:val="24"/>
              </w:rPr>
              <w:tab/>
              <w:t>визначати зміст, основні етапи духовного розвитку особистості</w:t>
            </w:r>
            <w:r w:rsidR="002C2ABD">
              <w:rPr>
                <w:szCs w:val="24"/>
              </w:rPr>
              <w:t xml:space="preserve">; працювати роботи з науковою літературою; користуватися відеоматеріалами; </w:t>
            </w:r>
            <w:r w:rsidR="002C2ABD" w:rsidRPr="008F7121">
              <w:rPr>
                <w:szCs w:val="24"/>
              </w:rPr>
              <w:t>володіти сучасними педагогічними технологіями розвитку духовності студентської молоді у вищій школі</w:t>
            </w:r>
            <w:r w:rsidR="002C2ABD">
              <w:rPr>
                <w:szCs w:val="24"/>
              </w:rPr>
              <w:t>.</w:t>
            </w:r>
          </w:p>
          <w:p w:rsidR="00C9377D" w:rsidRPr="002C2ABD" w:rsidRDefault="00C9377D" w:rsidP="009572D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6416" w:rsidRPr="00093A81" w:rsidTr="00B235C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E77" w:rsidRPr="00D57F9E" w:rsidRDefault="00675E77" w:rsidP="00675E77">
            <w:pPr>
              <w:jc w:val="both"/>
              <w:rPr>
                <w:color w:val="000000"/>
              </w:rPr>
            </w:pPr>
            <w:r w:rsidRPr="0013775F">
              <w:t>Для опанування дисципліни «</w:t>
            </w:r>
            <w:r w:rsidR="002C2ABD">
              <w:t>Духовний розвиток особистості</w:t>
            </w:r>
            <w:r w:rsidRPr="0013775F">
              <w:t>» студент</w:t>
            </w:r>
            <w:r>
              <w:t>и повинні</w:t>
            </w:r>
            <w:r w:rsidRPr="0013775F">
              <w:t xml:space="preserve"> мати знання з дисциплін</w:t>
            </w:r>
            <w:r>
              <w:t xml:space="preserve"> </w:t>
            </w:r>
            <w:r w:rsidR="002C2ABD" w:rsidRPr="00CD79F6">
              <w:t xml:space="preserve">«Загальна психологія», </w:t>
            </w:r>
            <w:r w:rsidR="002C2ABD">
              <w:t xml:space="preserve">«Основи педагогіки вищої школи», «Культура взаємодії викладачів і студентів», </w:t>
            </w:r>
            <w:r w:rsidR="002C2ABD" w:rsidRPr="00CD79F6">
              <w:t>що сприятиме формуванню професійної компетенції</w:t>
            </w:r>
            <w:r w:rsidRPr="0013775F">
              <w:t>.</w:t>
            </w:r>
          </w:p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spacing w:line="276" w:lineRule="auto"/>
        <w:ind w:left="4248" w:firstLine="708"/>
        <w:jc w:val="both"/>
      </w:pPr>
      <w:r w:rsidRPr="00093A81">
        <w:t>Додаток 4</w:t>
      </w:r>
    </w:p>
    <w:p w:rsidR="00096416" w:rsidRPr="00093A81" w:rsidRDefault="00096416" w:rsidP="00096416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096416" w:rsidRPr="00093A81" w:rsidRDefault="00096416" w:rsidP="00096416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096416" w:rsidRPr="00093A81" w:rsidRDefault="00096416" w:rsidP="00096416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096416" w:rsidRPr="00093A81" w:rsidRDefault="00096416" w:rsidP="00096416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096416" w:rsidRPr="00093A81" w:rsidRDefault="00096416" w:rsidP="00096416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:rsidR="00B235C4" w:rsidRPr="00D17D23" w:rsidRDefault="00B235C4" w:rsidP="00B235C4">
      <w:pPr>
        <w:keepNext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4"/>
        </w:rPr>
      </w:pPr>
      <w:r w:rsidRPr="00D17D23">
        <w:rPr>
          <w:szCs w:val="24"/>
        </w:rPr>
        <w:t>ЗК1. Здатність до абстрактного мислення, аналізу і синтезу</w:t>
      </w:r>
      <w:r w:rsidRPr="00D17D23">
        <w:rPr>
          <w:szCs w:val="24"/>
          <w:lang w:val="ru-RU"/>
        </w:rPr>
        <w:t xml:space="preserve"> </w:t>
      </w:r>
    </w:p>
    <w:p w:rsidR="00B235C4" w:rsidRPr="00D17D23" w:rsidRDefault="00B235C4" w:rsidP="00B235C4">
      <w:pPr>
        <w:pStyle w:val="a7"/>
        <w:ind w:firstLine="0"/>
        <w:rPr>
          <w:szCs w:val="24"/>
          <w:lang w:eastAsia="uk-UA"/>
        </w:rPr>
      </w:pPr>
      <w:r w:rsidRPr="00D17D23">
        <w:rPr>
          <w:szCs w:val="24"/>
        </w:rPr>
        <w:t>ЗК7. Здатність генерувати нові ідеї (креативність)</w:t>
      </w:r>
    </w:p>
    <w:p w:rsidR="00B235C4" w:rsidRPr="00D17D23" w:rsidRDefault="00B235C4" w:rsidP="00B235C4">
      <w:pPr>
        <w:pStyle w:val="a7"/>
        <w:ind w:firstLine="0"/>
        <w:rPr>
          <w:szCs w:val="24"/>
        </w:rPr>
      </w:pPr>
      <w:r w:rsidRPr="00D17D23">
        <w:rPr>
          <w:szCs w:val="24"/>
        </w:rPr>
        <w:t xml:space="preserve">ЗК8. </w:t>
      </w:r>
      <w:r w:rsidRPr="00D17D23">
        <w:rPr>
          <w:rStyle w:val="fontstyle01"/>
        </w:rPr>
        <w:t>Здатність будувати ефективну комунікативну взаємодію</w:t>
      </w:r>
      <w:r w:rsidRPr="00D17D23">
        <w:rPr>
          <w:szCs w:val="24"/>
        </w:rPr>
        <w:t xml:space="preserve"> </w:t>
      </w:r>
      <w:r w:rsidRPr="00D17D23">
        <w:rPr>
          <w:rStyle w:val="fontstyle01"/>
        </w:rPr>
        <w:t>із суб’єктами освітнього процесу</w:t>
      </w:r>
      <w:r w:rsidRPr="00D17D23">
        <w:rPr>
          <w:szCs w:val="24"/>
        </w:rPr>
        <w:t xml:space="preserve"> </w:t>
      </w:r>
    </w:p>
    <w:p w:rsidR="00B235C4" w:rsidRPr="00D17D23" w:rsidRDefault="00B235C4" w:rsidP="00B235C4">
      <w:pPr>
        <w:pStyle w:val="a7"/>
        <w:ind w:firstLine="0"/>
        <w:rPr>
          <w:szCs w:val="24"/>
          <w:lang w:eastAsia="uk-UA"/>
        </w:rPr>
      </w:pPr>
      <w:r w:rsidRPr="00D17D23">
        <w:rPr>
          <w:szCs w:val="24"/>
        </w:rPr>
        <w:t xml:space="preserve">ЗК10. Здатність працювати самостійно і </w:t>
      </w:r>
      <w:proofErr w:type="spellStart"/>
      <w:r w:rsidRPr="00D17D23">
        <w:rPr>
          <w:szCs w:val="24"/>
        </w:rPr>
        <w:t>автономно</w:t>
      </w:r>
      <w:proofErr w:type="spellEnd"/>
      <w:r w:rsidRPr="00D17D23">
        <w:rPr>
          <w:szCs w:val="24"/>
        </w:rPr>
        <w:t xml:space="preserve"> </w:t>
      </w:r>
    </w:p>
    <w:p w:rsidR="00B235C4" w:rsidRPr="00D17D23" w:rsidRDefault="00B235C4" w:rsidP="00B235C4">
      <w:pPr>
        <w:spacing w:line="276" w:lineRule="auto"/>
        <w:jc w:val="both"/>
        <w:rPr>
          <w:iCs/>
          <w:szCs w:val="24"/>
          <w:lang w:val="ru-RU"/>
        </w:rPr>
      </w:pPr>
      <w:r w:rsidRPr="00D17D23">
        <w:rPr>
          <w:iCs/>
          <w:szCs w:val="24"/>
        </w:rPr>
        <w:t>ЗК11. Здатність здійснювати професійні функції в процесі інклюзивного навчання</w:t>
      </w:r>
    </w:p>
    <w:p w:rsidR="00B235C4" w:rsidRPr="00D17D23" w:rsidRDefault="00B235C4" w:rsidP="00B235C4">
      <w:pPr>
        <w:keepNext/>
        <w:jc w:val="both"/>
        <w:rPr>
          <w:szCs w:val="24"/>
        </w:rPr>
      </w:pPr>
      <w:r w:rsidRPr="00D17D23">
        <w:rPr>
          <w:szCs w:val="24"/>
        </w:rPr>
        <w:t>ФК1. Здатність орієнтуватися в сучасних тенденціях розвитку освіти та передбачати їх потенційні наслідки</w:t>
      </w:r>
    </w:p>
    <w:p w:rsidR="00B235C4" w:rsidRPr="00D17D23" w:rsidRDefault="00B235C4" w:rsidP="00B235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fontstyle01"/>
          <w:shd w:val="clear" w:color="auto" w:fill="FFFFFF"/>
        </w:rPr>
      </w:pPr>
      <w:r w:rsidRPr="00D17D23">
        <w:rPr>
          <w:szCs w:val="24"/>
        </w:rPr>
        <w:t>ФК2. Здатність використовувати</w:t>
      </w:r>
      <w:r w:rsidRPr="00D17D23">
        <w:rPr>
          <w:szCs w:val="24"/>
          <w:shd w:val="clear" w:color="auto" w:fill="FFFFFF"/>
        </w:rPr>
        <w:t xml:space="preserve"> спеціалізовані концептуальні знання, що включають сучасні наукові здобутки в </w:t>
      </w:r>
      <w:proofErr w:type="spellStart"/>
      <w:r w:rsidRPr="00D17D23">
        <w:rPr>
          <w:szCs w:val="24"/>
          <w:shd w:val="clear" w:color="auto" w:fill="FFFFFF"/>
        </w:rPr>
        <w:t>освітньо</w:t>
      </w:r>
      <w:proofErr w:type="spellEnd"/>
      <w:r w:rsidRPr="00D17D23">
        <w:rPr>
          <w:szCs w:val="24"/>
          <w:shd w:val="clear" w:color="auto" w:fill="FFFFFF"/>
        </w:rPr>
        <w:t>-педагогічній сфері, у професійній діяльності</w:t>
      </w:r>
    </w:p>
    <w:p w:rsidR="00B235C4" w:rsidRPr="00D17D23" w:rsidRDefault="00B235C4" w:rsidP="00B235C4">
      <w:pPr>
        <w:jc w:val="both"/>
        <w:rPr>
          <w:szCs w:val="24"/>
        </w:rPr>
      </w:pPr>
      <w:r w:rsidRPr="00D17D23">
        <w:rPr>
          <w:szCs w:val="24"/>
          <w:lang w:eastAsia="uk-UA"/>
        </w:rPr>
        <w:t xml:space="preserve">ФК8. </w:t>
      </w:r>
      <w:r w:rsidRPr="00D17D23">
        <w:rPr>
          <w:szCs w:val="24"/>
        </w:rPr>
        <w:t xml:space="preserve">Здатність </w:t>
      </w:r>
      <w:r w:rsidRPr="00D17D23">
        <w:rPr>
          <w:rFonts w:eastAsia="Calibri"/>
          <w:szCs w:val="24"/>
        </w:rPr>
        <w:t xml:space="preserve">усвідомлювати зміст нормативних вимог щодо </w:t>
      </w:r>
      <w:proofErr w:type="spellStart"/>
      <w:r w:rsidRPr="00D17D23">
        <w:rPr>
          <w:rFonts w:eastAsia="Calibri"/>
          <w:szCs w:val="24"/>
        </w:rPr>
        <w:t>професійно</w:t>
      </w:r>
      <w:proofErr w:type="spellEnd"/>
      <w:r w:rsidRPr="00D17D23">
        <w:rPr>
          <w:rFonts w:eastAsia="Calibri"/>
          <w:szCs w:val="24"/>
        </w:rPr>
        <w:t xml:space="preserve">-педагогічної культури та етики як морального підґрунтя професіоналізму викладача вищої школи </w:t>
      </w:r>
    </w:p>
    <w:p w:rsidR="00B235C4" w:rsidRPr="00D17D23" w:rsidRDefault="00B235C4" w:rsidP="00B235C4">
      <w:pPr>
        <w:jc w:val="both"/>
        <w:rPr>
          <w:szCs w:val="24"/>
        </w:rPr>
      </w:pPr>
      <w:r w:rsidRPr="00D17D23">
        <w:rPr>
          <w:szCs w:val="24"/>
        </w:rPr>
        <w:t>ФК9. Здатність виявляти шляхи духовного розвитку особистості</w:t>
      </w:r>
    </w:p>
    <w:p w:rsidR="00B235C4" w:rsidRPr="00D17D23" w:rsidRDefault="00B235C4" w:rsidP="00B235C4">
      <w:pPr>
        <w:jc w:val="both"/>
        <w:rPr>
          <w:szCs w:val="24"/>
        </w:rPr>
      </w:pPr>
      <w:r w:rsidRPr="00D17D23">
        <w:rPr>
          <w:rStyle w:val="fontstyle01"/>
        </w:rPr>
        <w:t>ФК10. Здатність до самоосвіти,</w:t>
      </w:r>
      <w:r w:rsidRPr="00D17D23">
        <w:rPr>
          <w:szCs w:val="24"/>
        </w:rPr>
        <w:t xml:space="preserve"> професійного та особистісного розвитку </w:t>
      </w:r>
    </w:p>
    <w:p w:rsidR="00B235C4" w:rsidRPr="00D17D23" w:rsidRDefault="00B235C4" w:rsidP="00B235C4">
      <w:pPr>
        <w:jc w:val="both"/>
        <w:rPr>
          <w:szCs w:val="24"/>
        </w:rPr>
      </w:pPr>
      <w:r w:rsidRPr="00D17D23">
        <w:rPr>
          <w:rStyle w:val="fontstyle01"/>
        </w:rPr>
        <w:t xml:space="preserve">ФК13. Здатність застосовувати діагностику навчально-виховних результатів здобувачів вищої освіти </w:t>
      </w:r>
    </w:p>
    <w:p w:rsidR="00B235C4" w:rsidRPr="00D17D23" w:rsidRDefault="00B235C4" w:rsidP="00B235C4">
      <w:pPr>
        <w:keepNext/>
        <w:jc w:val="both"/>
        <w:rPr>
          <w:szCs w:val="24"/>
        </w:rPr>
      </w:pPr>
      <w:r w:rsidRPr="00D17D23">
        <w:rPr>
          <w:szCs w:val="24"/>
        </w:rPr>
        <w:t>ФК15. Здатність до забезпечення позитивної динаміки академічних досягнень суб’єктів освітньої діяльності</w:t>
      </w:r>
    </w:p>
    <w:p w:rsidR="00B235C4" w:rsidRPr="00D17D23" w:rsidRDefault="00B235C4" w:rsidP="00B235C4">
      <w:pPr>
        <w:jc w:val="both"/>
        <w:rPr>
          <w:szCs w:val="24"/>
        </w:rPr>
      </w:pPr>
      <w:r w:rsidRPr="00D17D23">
        <w:rPr>
          <w:szCs w:val="24"/>
        </w:rPr>
        <w:t xml:space="preserve">ФК 16. Здатність організовувати та аналізувати освітній процес у вищій школі в контексті ідей гуманізації, демократизації, гуманітаризації, </w:t>
      </w:r>
      <w:r w:rsidRPr="00D17D23">
        <w:rPr>
          <w:color w:val="000000"/>
          <w:szCs w:val="24"/>
          <w:lang w:eastAsia="uk-UA"/>
        </w:rPr>
        <w:t>плюралізму і варіативності навчально-виховних практик</w:t>
      </w:r>
      <w:r w:rsidRPr="00D17D23">
        <w:rPr>
          <w:rStyle w:val="fontstyle01"/>
        </w:rPr>
        <w:t xml:space="preserve"> на </w:t>
      </w:r>
      <w:r w:rsidRPr="00D17D23">
        <w:rPr>
          <w:szCs w:val="24"/>
        </w:rPr>
        <w:t xml:space="preserve">засадах аксіологічного, антропологічного, культурологічного, синергетичного, особистісно-діяльнісного, </w:t>
      </w:r>
      <w:proofErr w:type="spellStart"/>
      <w:r w:rsidRPr="00D17D23">
        <w:rPr>
          <w:szCs w:val="24"/>
        </w:rPr>
        <w:t>компетентнісного</w:t>
      </w:r>
      <w:proofErr w:type="spellEnd"/>
      <w:r w:rsidRPr="00D17D23">
        <w:rPr>
          <w:szCs w:val="24"/>
        </w:rPr>
        <w:t>, цивілізаційного підходів</w:t>
      </w:r>
    </w:p>
    <w:p w:rsidR="00B235C4" w:rsidRPr="00D17D23" w:rsidRDefault="00B235C4" w:rsidP="00B235C4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D17D23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B235C4" w:rsidRPr="00D17D23" w:rsidRDefault="00B235C4" w:rsidP="00B235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17D23">
        <w:rPr>
          <w:szCs w:val="24"/>
        </w:rPr>
        <w:t xml:space="preserve">ПРН1. </w:t>
      </w:r>
      <w:r w:rsidRPr="00D17D23">
        <w:rPr>
          <w:b/>
          <w:szCs w:val="24"/>
          <w:lang w:eastAsia="uk-UA"/>
        </w:rPr>
        <w:t xml:space="preserve">Знання (ЗН) </w:t>
      </w:r>
      <w:r w:rsidRPr="00D17D23">
        <w:rPr>
          <w:szCs w:val="24"/>
        </w:rPr>
        <w:t>Визначати основні характерні риси нової соціокультурної реальності, розуміти соціально-історичну обумовленість цілей розвитку освіти в Україні та за кордоном</w:t>
      </w:r>
    </w:p>
    <w:p w:rsidR="00B235C4" w:rsidRPr="00D17D23" w:rsidRDefault="00B235C4" w:rsidP="00B235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17D23">
        <w:rPr>
          <w:szCs w:val="24"/>
        </w:rPr>
        <w:t>ПРН2.</w:t>
      </w:r>
      <w:r w:rsidRPr="00D17D23">
        <w:rPr>
          <w:b/>
          <w:szCs w:val="24"/>
          <w:lang w:eastAsia="uk-UA"/>
        </w:rPr>
        <w:t xml:space="preserve"> Знання (ЗН)</w:t>
      </w:r>
      <w:r w:rsidRPr="00D17D23">
        <w:rPr>
          <w:szCs w:val="24"/>
        </w:rPr>
        <w:t xml:space="preserve"> Знати специфіку </w:t>
      </w:r>
      <w:proofErr w:type="spellStart"/>
      <w:r w:rsidRPr="00D17D23">
        <w:rPr>
          <w:szCs w:val="24"/>
        </w:rPr>
        <w:t>професійно</w:t>
      </w:r>
      <w:proofErr w:type="spellEnd"/>
      <w:r w:rsidRPr="00D17D23">
        <w:rPr>
          <w:szCs w:val="24"/>
        </w:rPr>
        <w:t>-педагогічної діяльності викладача вищої школи</w:t>
      </w:r>
    </w:p>
    <w:p w:rsidR="00B235C4" w:rsidRPr="00D17D23" w:rsidRDefault="00B235C4" w:rsidP="00B235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fontstyle01"/>
        </w:rPr>
      </w:pPr>
      <w:r w:rsidRPr="00D17D23">
        <w:rPr>
          <w:szCs w:val="24"/>
        </w:rPr>
        <w:t xml:space="preserve">ПРН3. </w:t>
      </w:r>
      <w:r w:rsidRPr="00D17D23">
        <w:rPr>
          <w:b/>
          <w:szCs w:val="24"/>
          <w:lang w:eastAsia="uk-UA"/>
        </w:rPr>
        <w:t xml:space="preserve">Уміння (УМ) </w:t>
      </w:r>
      <w:r w:rsidRPr="00D17D23">
        <w:rPr>
          <w:szCs w:val="24"/>
          <w:shd w:val="clear" w:color="auto" w:fill="FFFFFF"/>
        </w:rPr>
        <w:t xml:space="preserve">Вміти використовувати спеціалізовані концептуальні знання на рівні новітніх досягнень, які є основою для оригінального мислення, </w:t>
      </w:r>
      <w:r w:rsidRPr="00D17D23">
        <w:rPr>
          <w:bCs/>
          <w:spacing w:val="-6"/>
          <w:szCs w:val="24"/>
        </w:rPr>
        <w:t>для розв’язання дослідницьких задач в галузі</w:t>
      </w:r>
      <w:r w:rsidRPr="00D17D23">
        <w:rPr>
          <w:szCs w:val="24"/>
        </w:rPr>
        <w:t xml:space="preserve"> педагогіки вищої школи</w:t>
      </w:r>
    </w:p>
    <w:p w:rsidR="00B235C4" w:rsidRPr="00D17D23" w:rsidRDefault="00B235C4" w:rsidP="00B235C4">
      <w:pPr>
        <w:jc w:val="both"/>
        <w:rPr>
          <w:rFonts w:eastAsia="Calibri"/>
          <w:szCs w:val="24"/>
        </w:rPr>
      </w:pPr>
      <w:r w:rsidRPr="00D17D23">
        <w:rPr>
          <w:rStyle w:val="fontstyle01"/>
        </w:rPr>
        <w:t xml:space="preserve">ПРН9. </w:t>
      </w:r>
      <w:r w:rsidRPr="00D17D23">
        <w:rPr>
          <w:b/>
          <w:szCs w:val="24"/>
          <w:lang w:eastAsia="uk-UA"/>
        </w:rPr>
        <w:t xml:space="preserve">Уміння (УМ) </w:t>
      </w:r>
      <w:r w:rsidRPr="00D17D23">
        <w:rPr>
          <w:rStyle w:val="fontstyle01"/>
        </w:rPr>
        <w:t>Формувати</w:t>
      </w:r>
      <w:r w:rsidRPr="00D17D23">
        <w:rPr>
          <w:rFonts w:eastAsia="Calibri"/>
          <w:szCs w:val="24"/>
        </w:rPr>
        <w:t xml:space="preserve"> </w:t>
      </w:r>
      <w:proofErr w:type="spellStart"/>
      <w:r w:rsidRPr="00D17D23">
        <w:rPr>
          <w:szCs w:val="24"/>
        </w:rPr>
        <w:t>професійно</w:t>
      </w:r>
      <w:proofErr w:type="spellEnd"/>
      <w:r w:rsidRPr="00D17D23">
        <w:rPr>
          <w:szCs w:val="24"/>
        </w:rPr>
        <w:t xml:space="preserve">-педагогічну культуру, володіти </w:t>
      </w:r>
      <w:r w:rsidRPr="00D17D23">
        <w:rPr>
          <w:rFonts w:eastAsia="Calibri"/>
          <w:szCs w:val="24"/>
        </w:rPr>
        <w:t>системою знань про педагогічну етику як морального підґрунтя професіоналізму викладача вищої школи</w:t>
      </w:r>
    </w:p>
    <w:p w:rsidR="00B235C4" w:rsidRPr="00D17D23" w:rsidRDefault="00B235C4" w:rsidP="00B235C4">
      <w:pPr>
        <w:tabs>
          <w:tab w:val="left" w:pos="636"/>
        </w:tabs>
        <w:jc w:val="both"/>
        <w:rPr>
          <w:szCs w:val="24"/>
        </w:rPr>
      </w:pPr>
      <w:r w:rsidRPr="00D17D23">
        <w:rPr>
          <w:bCs/>
          <w:szCs w:val="24"/>
        </w:rPr>
        <w:t xml:space="preserve">ПРН10. </w:t>
      </w:r>
      <w:r w:rsidRPr="00D17D23">
        <w:rPr>
          <w:b/>
          <w:szCs w:val="24"/>
          <w:lang w:eastAsia="uk-UA"/>
        </w:rPr>
        <w:t xml:space="preserve">Уміння (УМ) </w:t>
      </w:r>
      <w:r w:rsidRPr="00D17D23">
        <w:rPr>
          <w:szCs w:val="24"/>
        </w:rPr>
        <w:t xml:space="preserve">Моделювати систему роботи щодо формування духовно-культурних цінностей у здобувачів вищої освіти </w:t>
      </w:r>
    </w:p>
    <w:p w:rsidR="00B235C4" w:rsidRPr="00D17D23" w:rsidRDefault="00B235C4" w:rsidP="00B235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Cs w:val="24"/>
          <w:lang w:eastAsia="uk-UA"/>
        </w:rPr>
      </w:pPr>
      <w:r w:rsidRPr="00D17D23">
        <w:rPr>
          <w:rStyle w:val="fontstyle01"/>
        </w:rPr>
        <w:t xml:space="preserve">ПРН11. </w:t>
      </w:r>
      <w:r w:rsidRPr="00D17D23">
        <w:rPr>
          <w:b/>
          <w:szCs w:val="24"/>
          <w:lang w:eastAsia="uk-UA"/>
        </w:rPr>
        <w:t xml:space="preserve"> Автономія і відповідальність (</w:t>
      </w:r>
      <w:proofErr w:type="spellStart"/>
      <w:r w:rsidRPr="00D17D23">
        <w:rPr>
          <w:b/>
          <w:szCs w:val="24"/>
          <w:lang w:eastAsia="uk-UA"/>
        </w:rPr>
        <w:t>АіВ</w:t>
      </w:r>
      <w:proofErr w:type="spellEnd"/>
      <w:r w:rsidRPr="00D17D23">
        <w:rPr>
          <w:b/>
          <w:szCs w:val="24"/>
          <w:lang w:eastAsia="uk-UA"/>
        </w:rPr>
        <w:t xml:space="preserve">) </w:t>
      </w:r>
      <w:r w:rsidRPr="00D17D23">
        <w:rPr>
          <w:rStyle w:val="fontstyle01"/>
        </w:rPr>
        <w:t>Визначати</w:t>
      </w:r>
      <w:r w:rsidRPr="00D17D23">
        <w:rPr>
          <w:szCs w:val="24"/>
        </w:rPr>
        <w:t xml:space="preserve"> індивідуальну освітню траєкторію особистісного зростання та професійного становлення фахівця</w:t>
      </w:r>
    </w:p>
    <w:p w:rsidR="00B235C4" w:rsidRPr="00D17D23" w:rsidRDefault="00B235C4" w:rsidP="00B235C4">
      <w:pPr>
        <w:jc w:val="both"/>
        <w:rPr>
          <w:color w:val="000000"/>
          <w:szCs w:val="24"/>
        </w:rPr>
      </w:pPr>
      <w:r w:rsidRPr="00D17D23">
        <w:rPr>
          <w:bCs/>
          <w:szCs w:val="24"/>
          <w:shd w:val="clear" w:color="auto" w:fill="FFFFFF"/>
        </w:rPr>
        <w:t>ПР12.</w:t>
      </w:r>
      <w:r w:rsidRPr="00D17D23">
        <w:rPr>
          <w:b/>
          <w:szCs w:val="24"/>
          <w:lang w:eastAsia="uk-UA"/>
        </w:rPr>
        <w:t xml:space="preserve"> Уміння (УМ)</w:t>
      </w:r>
      <w:r w:rsidRPr="00D17D23">
        <w:rPr>
          <w:bCs/>
          <w:szCs w:val="24"/>
          <w:shd w:val="clear" w:color="auto" w:fill="FFFFFF"/>
        </w:rPr>
        <w:t xml:space="preserve"> </w:t>
      </w:r>
      <w:r w:rsidRPr="00D17D23">
        <w:rPr>
          <w:szCs w:val="24"/>
        </w:rPr>
        <w:t xml:space="preserve">Організовувати освітній процес у вищій школі </w:t>
      </w:r>
      <w:r w:rsidRPr="00D17D23">
        <w:rPr>
          <w:rStyle w:val="fontstyle01"/>
        </w:rPr>
        <w:t xml:space="preserve">на </w:t>
      </w:r>
      <w:r w:rsidRPr="00D17D23">
        <w:rPr>
          <w:szCs w:val="24"/>
        </w:rPr>
        <w:t>засадах аксіологічного, антропологічного, культурологічного, синергетичного, особистісно-</w:t>
      </w:r>
      <w:r w:rsidRPr="00D17D23">
        <w:rPr>
          <w:szCs w:val="24"/>
        </w:rPr>
        <w:lastRenderedPageBreak/>
        <w:t xml:space="preserve">діяльнісного, </w:t>
      </w:r>
      <w:proofErr w:type="spellStart"/>
      <w:r w:rsidRPr="00D17D23">
        <w:rPr>
          <w:szCs w:val="24"/>
        </w:rPr>
        <w:t>компетентнісного</w:t>
      </w:r>
      <w:proofErr w:type="spellEnd"/>
      <w:r w:rsidRPr="00D17D23">
        <w:rPr>
          <w:szCs w:val="24"/>
        </w:rPr>
        <w:t>, цивілізаційного підходів</w:t>
      </w:r>
      <w:r w:rsidRPr="00D17D23">
        <w:rPr>
          <w:bCs/>
          <w:szCs w:val="24"/>
          <w:shd w:val="clear" w:color="auto" w:fill="FFFFFF"/>
        </w:rPr>
        <w:t xml:space="preserve"> в контексті</w:t>
      </w:r>
      <w:r w:rsidRPr="00D17D23">
        <w:rPr>
          <w:szCs w:val="24"/>
        </w:rPr>
        <w:t xml:space="preserve"> ідей гуманізації, демократизації, гуманітаризації,</w:t>
      </w:r>
      <w:r w:rsidRPr="00D17D23">
        <w:rPr>
          <w:bCs/>
          <w:szCs w:val="24"/>
          <w:shd w:val="clear" w:color="auto" w:fill="FFFFFF"/>
        </w:rPr>
        <w:t xml:space="preserve"> </w:t>
      </w:r>
      <w:r w:rsidRPr="00D17D23">
        <w:rPr>
          <w:color w:val="000000"/>
          <w:szCs w:val="24"/>
          <w:lang w:eastAsia="uk-UA"/>
        </w:rPr>
        <w:t>плюралізму і варіативності виховних практик.</w:t>
      </w:r>
    </w:p>
    <w:p w:rsidR="00B235C4" w:rsidRPr="00D17D23" w:rsidRDefault="00B235C4" w:rsidP="00B235C4">
      <w:pPr>
        <w:jc w:val="both"/>
        <w:rPr>
          <w:rStyle w:val="fontstyle01"/>
        </w:rPr>
      </w:pPr>
      <w:r w:rsidRPr="00D17D23">
        <w:rPr>
          <w:szCs w:val="24"/>
        </w:rPr>
        <w:t xml:space="preserve">ПР13. </w:t>
      </w:r>
      <w:r w:rsidRPr="00D17D23">
        <w:rPr>
          <w:b/>
          <w:szCs w:val="24"/>
          <w:lang w:eastAsia="uk-UA"/>
        </w:rPr>
        <w:t xml:space="preserve">Уміння (УМ) </w:t>
      </w:r>
      <w:r w:rsidRPr="00D17D23">
        <w:rPr>
          <w:szCs w:val="24"/>
        </w:rPr>
        <w:t>Використовувати потенціал креативності в генеруванні педагогічних ідей та досягненні наукових цілей</w:t>
      </w:r>
    </w:p>
    <w:p w:rsidR="00B235C4" w:rsidRPr="00D17D23" w:rsidRDefault="00B235C4" w:rsidP="00B235C4">
      <w:pPr>
        <w:jc w:val="both"/>
        <w:rPr>
          <w:szCs w:val="24"/>
        </w:rPr>
      </w:pPr>
      <w:r w:rsidRPr="00D17D23">
        <w:rPr>
          <w:rStyle w:val="fontstyle01"/>
        </w:rPr>
        <w:t xml:space="preserve">ПРН14. </w:t>
      </w:r>
      <w:r w:rsidRPr="00D17D23">
        <w:rPr>
          <w:b/>
          <w:szCs w:val="24"/>
          <w:lang w:eastAsia="uk-UA"/>
        </w:rPr>
        <w:t>Автономія і відповідальність (</w:t>
      </w:r>
      <w:proofErr w:type="spellStart"/>
      <w:r w:rsidRPr="00D17D23">
        <w:rPr>
          <w:b/>
          <w:szCs w:val="24"/>
          <w:lang w:eastAsia="uk-UA"/>
        </w:rPr>
        <w:t>АіВ</w:t>
      </w:r>
      <w:proofErr w:type="spellEnd"/>
      <w:r w:rsidRPr="00D17D23">
        <w:rPr>
          <w:b/>
          <w:szCs w:val="24"/>
          <w:lang w:eastAsia="uk-UA"/>
        </w:rPr>
        <w:t xml:space="preserve">) </w:t>
      </w:r>
      <w:r w:rsidRPr="00D17D23">
        <w:rPr>
          <w:szCs w:val="24"/>
          <w:shd w:val="clear" w:color="auto" w:fill="FFFFFF"/>
        </w:rPr>
        <w:t>Управляти робочими або навчальними процесами, які є складними, непередбачуваними та потребують нових стратегічних підходів</w:t>
      </w:r>
      <w:r w:rsidRPr="00D17D23">
        <w:rPr>
          <w:rStyle w:val="fontstyle01"/>
        </w:rPr>
        <w:t xml:space="preserve"> </w:t>
      </w:r>
    </w:p>
    <w:p w:rsidR="00B235C4" w:rsidRPr="00D17D23" w:rsidRDefault="00B235C4" w:rsidP="00B235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17D23">
        <w:rPr>
          <w:rStyle w:val="fontstyle01"/>
        </w:rPr>
        <w:t>ПРН15.</w:t>
      </w:r>
      <w:r w:rsidRPr="00D17D23">
        <w:rPr>
          <w:szCs w:val="24"/>
        </w:rPr>
        <w:t xml:space="preserve"> </w:t>
      </w:r>
      <w:r w:rsidRPr="00D17D23">
        <w:rPr>
          <w:b/>
          <w:szCs w:val="24"/>
          <w:lang w:eastAsia="uk-UA"/>
        </w:rPr>
        <w:t xml:space="preserve">Уміння (УМ) </w:t>
      </w:r>
      <w:r w:rsidRPr="00D17D23">
        <w:rPr>
          <w:rStyle w:val="fontstyle01"/>
        </w:rPr>
        <w:t>Забезпечувати міжпредметні зв’язки</w:t>
      </w:r>
    </w:p>
    <w:p w:rsidR="00B235C4" w:rsidRPr="00D17D23" w:rsidRDefault="00B235C4" w:rsidP="00B235C4">
      <w:pPr>
        <w:jc w:val="both"/>
        <w:rPr>
          <w:szCs w:val="24"/>
        </w:rPr>
      </w:pPr>
      <w:r w:rsidRPr="00D17D23">
        <w:rPr>
          <w:rStyle w:val="fontstyle01"/>
        </w:rPr>
        <w:t>ПРН16.</w:t>
      </w:r>
      <w:r w:rsidRPr="00D17D23">
        <w:rPr>
          <w:szCs w:val="24"/>
        </w:rPr>
        <w:t xml:space="preserve"> </w:t>
      </w:r>
      <w:r w:rsidRPr="00D17D23">
        <w:rPr>
          <w:b/>
          <w:szCs w:val="24"/>
          <w:lang w:eastAsia="uk-UA"/>
        </w:rPr>
        <w:t xml:space="preserve">Уміння (УМ) </w:t>
      </w:r>
      <w:r w:rsidRPr="00D17D23">
        <w:rPr>
          <w:rStyle w:val="fontstyle01"/>
        </w:rPr>
        <w:t>Розробляти і застосовувати засоби діагностики</w:t>
      </w:r>
      <w:r w:rsidRPr="00D17D23">
        <w:rPr>
          <w:rFonts w:ascii="Arial" w:hAnsi="Arial" w:cs="Arial"/>
          <w:color w:val="000000"/>
          <w:szCs w:val="24"/>
        </w:rPr>
        <w:t xml:space="preserve"> </w:t>
      </w:r>
      <w:r w:rsidRPr="00D17D23">
        <w:rPr>
          <w:rStyle w:val="fontstyle01"/>
        </w:rPr>
        <w:t>академічних досягнень здобувачів вищої освіти</w:t>
      </w:r>
    </w:p>
    <w:p w:rsidR="00B235C4" w:rsidRPr="00D17D23" w:rsidRDefault="00B235C4" w:rsidP="00B235C4">
      <w:pPr>
        <w:jc w:val="both"/>
        <w:rPr>
          <w:szCs w:val="24"/>
        </w:rPr>
      </w:pPr>
      <w:r w:rsidRPr="00D17D23">
        <w:rPr>
          <w:szCs w:val="24"/>
        </w:rPr>
        <w:t xml:space="preserve">ПР20. </w:t>
      </w:r>
      <w:r w:rsidRPr="00D17D23">
        <w:rPr>
          <w:b/>
          <w:szCs w:val="24"/>
          <w:lang w:eastAsia="uk-UA"/>
        </w:rPr>
        <w:t>Автономія і відповідальність (</w:t>
      </w:r>
      <w:proofErr w:type="spellStart"/>
      <w:r w:rsidRPr="00D17D23">
        <w:rPr>
          <w:b/>
          <w:szCs w:val="24"/>
          <w:lang w:eastAsia="uk-UA"/>
        </w:rPr>
        <w:t>АіВ</w:t>
      </w:r>
      <w:proofErr w:type="spellEnd"/>
      <w:r w:rsidRPr="00D17D23">
        <w:rPr>
          <w:b/>
          <w:szCs w:val="24"/>
          <w:lang w:eastAsia="uk-UA"/>
        </w:rPr>
        <w:t xml:space="preserve">) </w:t>
      </w:r>
      <w:r w:rsidRPr="00D17D23">
        <w:rPr>
          <w:szCs w:val="24"/>
        </w:rPr>
        <w:t>Навчатись з високим рівнем автономності та самостійності</w:t>
      </w:r>
    </w:p>
    <w:p w:rsidR="00B235C4" w:rsidRPr="00D17D23" w:rsidRDefault="00B235C4" w:rsidP="00B235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17D23">
        <w:rPr>
          <w:szCs w:val="24"/>
        </w:rPr>
        <w:t xml:space="preserve">ПРН22. </w:t>
      </w:r>
      <w:r w:rsidRPr="00D17D23">
        <w:rPr>
          <w:b/>
          <w:szCs w:val="24"/>
          <w:lang w:eastAsia="uk-UA"/>
        </w:rPr>
        <w:t xml:space="preserve">Уміння (УМ) </w:t>
      </w:r>
      <w:r w:rsidRPr="00D17D23">
        <w:rPr>
          <w:szCs w:val="24"/>
        </w:rPr>
        <w:t>Забезпечувати позитиву динаміку академічних досягнень суб’єктів освітньої діяльності</w:t>
      </w: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Default="00096416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Pr="00093A81" w:rsidRDefault="00B235C4" w:rsidP="00096416">
      <w:pPr>
        <w:jc w:val="both"/>
        <w:rPr>
          <w:sz w:val="22"/>
        </w:rPr>
      </w:pPr>
    </w:p>
    <w:p w:rsidR="00096416" w:rsidRPr="00093A81" w:rsidRDefault="00096416" w:rsidP="00096416">
      <w:pPr>
        <w:spacing w:line="276" w:lineRule="auto"/>
        <w:ind w:left="4248" w:firstLine="708"/>
        <w:jc w:val="both"/>
      </w:pPr>
      <w:r w:rsidRPr="00093A81">
        <w:t>Додаток 5</w:t>
      </w:r>
    </w:p>
    <w:p w:rsidR="00096416" w:rsidRPr="00093A81" w:rsidRDefault="00096416" w:rsidP="00096416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096416" w:rsidRPr="00093A81" w:rsidRDefault="00096416" w:rsidP="00096416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096416" w:rsidRPr="00093A81" w:rsidRDefault="00096416" w:rsidP="00096416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096416" w:rsidRPr="00093A81" w:rsidRDefault="00096416" w:rsidP="00096416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:rsidR="00096416" w:rsidRPr="00093A81" w:rsidRDefault="00096416" w:rsidP="00096416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B235C4" w:rsidRPr="00093A81" w:rsidTr="00B235C4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B235C4" w:rsidRPr="00093A81" w:rsidRDefault="00B235C4" w:rsidP="00B235C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B235C4" w:rsidRPr="00093A81" w:rsidRDefault="00B235C4" w:rsidP="00B235C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B235C4" w:rsidRPr="00093A81" w:rsidRDefault="00B235C4" w:rsidP="00B235C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B235C4" w:rsidRPr="00093A81" w:rsidRDefault="00B235C4" w:rsidP="00B235C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B235C4" w:rsidRPr="00093A81" w:rsidRDefault="00B235C4" w:rsidP="00B235C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B235C4" w:rsidRPr="00093A81" w:rsidTr="00B235C4"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A04956" w:rsidRDefault="00B235C4" w:rsidP="00B235C4">
            <w:pPr>
              <w:jc w:val="both"/>
              <w:rPr>
                <w:sz w:val="20"/>
              </w:rPr>
            </w:pPr>
            <w:r w:rsidRPr="003F69FC">
              <w:rPr>
                <w:sz w:val="20"/>
              </w:rPr>
              <w:t xml:space="preserve">Тема 1. </w:t>
            </w:r>
            <w:r w:rsidRPr="00A04956">
              <w:rPr>
                <w:bCs/>
                <w:sz w:val="20"/>
              </w:rPr>
              <w:t>Людина, її сутність та існування.</w:t>
            </w:r>
          </w:p>
          <w:p w:rsidR="00B235C4" w:rsidRPr="00A04956" w:rsidRDefault="00B235C4" w:rsidP="00B235C4">
            <w:pPr>
              <w:jc w:val="both"/>
              <w:rPr>
                <w:sz w:val="20"/>
              </w:rPr>
            </w:pPr>
          </w:p>
          <w:p w:rsidR="00B235C4" w:rsidRPr="00093A81" w:rsidRDefault="00B235C4" w:rsidP="00B235C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C4" w:rsidRPr="00093A81" w:rsidRDefault="00B235C4" w:rsidP="00B235C4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B235C4" w:rsidRDefault="00B235C4" w:rsidP="00B235C4">
            <w:r w:rsidRPr="00A04956">
              <w:rPr>
                <w:sz w:val="20"/>
              </w:rPr>
              <w:t xml:space="preserve">Людина як </w:t>
            </w:r>
            <w:proofErr w:type="spellStart"/>
            <w:r w:rsidRPr="00A04956">
              <w:rPr>
                <w:sz w:val="20"/>
              </w:rPr>
              <w:t>біосоціальний</w:t>
            </w:r>
            <w:proofErr w:type="spellEnd"/>
            <w:r w:rsidRPr="00A04956">
              <w:rPr>
                <w:sz w:val="20"/>
              </w:rPr>
              <w:t xml:space="preserve"> суб’єкт. Призначення і смисл життя людини.</w:t>
            </w:r>
            <w:r w:rsidR="00CF3017">
              <w:rPr>
                <w:sz w:val="20"/>
              </w:rPr>
              <w:t xml:space="preserve"> </w:t>
            </w:r>
            <w:r w:rsidRPr="00A04956">
              <w:rPr>
                <w:sz w:val="20"/>
              </w:rPr>
              <w:t>Духовна криза суспільства, її сутність і причини</w:t>
            </w:r>
            <w:r>
              <w:t>.</w:t>
            </w:r>
          </w:p>
          <w:p w:rsidR="00B235C4" w:rsidRDefault="00B235C4" w:rsidP="00B235C4"/>
          <w:p w:rsidR="00B235C4" w:rsidRPr="00093A81" w:rsidRDefault="00B235C4" w:rsidP="00B235C4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  <w:p w:rsidR="00B235C4" w:rsidRPr="00FB0C65" w:rsidRDefault="00B235C4" w:rsidP="00B235C4">
            <w:pPr>
              <w:rPr>
                <w:sz w:val="20"/>
              </w:rPr>
            </w:pPr>
          </w:p>
        </w:tc>
      </w:tr>
      <w:tr w:rsidR="00B235C4" w:rsidRPr="00093A81" w:rsidTr="00B235C4"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A04956" w:rsidRDefault="00B235C4" w:rsidP="00B235C4">
            <w:pPr>
              <w:shd w:val="clear" w:color="auto" w:fill="FFFFFF"/>
              <w:jc w:val="both"/>
              <w:rPr>
                <w:bCs/>
                <w:sz w:val="20"/>
              </w:rPr>
            </w:pPr>
            <w:r w:rsidRPr="003F69FC">
              <w:rPr>
                <w:sz w:val="20"/>
              </w:rPr>
              <w:t xml:space="preserve">Тема 2. </w:t>
            </w:r>
            <w:r w:rsidRPr="00A04956">
              <w:rPr>
                <w:bCs/>
                <w:sz w:val="20"/>
              </w:rPr>
              <w:t>Духовність у світі релігій.</w:t>
            </w:r>
          </w:p>
          <w:p w:rsidR="00B235C4" w:rsidRPr="00093A81" w:rsidRDefault="00B235C4" w:rsidP="00B235C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C4" w:rsidRPr="00093A81" w:rsidRDefault="00B235C4" w:rsidP="00B235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235C4" w:rsidRPr="007430DE" w:rsidRDefault="00B235C4" w:rsidP="00B235C4">
            <w:pPr>
              <w:jc w:val="both"/>
              <w:rPr>
                <w:sz w:val="20"/>
              </w:rPr>
            </w:pPr>
            <w:r w:rsidRPr="007430DE">
              <w:rPr>
                <w:sz w:val="20"/>
              </w:rPr>
              <w:t>Релігійна свідомість і її специфіка.</w:t>
            </w:r>
            <w:r>
              <w:rPr>
                <w:sz w:val="20"/>
              </w:rPr>
              <w:t xml:space="preserve"> </w:t>
            </w:r>
            <w:r w:rsidRPr="007430DE">
              <w:rPr>
                <w:sz w:val="20"/>
              </w:rPr>
              <w:t>Релігійність як чинник духовності людини.</w:t>
            </w:r>
            <w:r>
              <w:rPr>
                <w:sz w:val="20"/>
              </w:rPr>
              <w:t xml:space="preserve"> </w:t>
            </w:r>
            <w:r w:rsidRPr="007430DE">
              <w:rPr>
                <w:sz w:val="20"/>
              </w:rPr>
              <w:t>Співвідношення релігійного і наукового світогляду на сучасному етапі.</w:t>
            </w:r>
          </w:p>
          <w:p w:rsidR="00B235C4" w:rsidRPr="007430DE" w:rsidRDefault="00B235C4" w:rsidP="00B235C4">
            <w:pPr>
              <w:jc w:val="both"/>
              <w:rPr>
                <w:sz w:val="20"/>
              </w:rPr>
            </w:pPr>
          </w:p>
          <w:p w:rsidR="00B235C4" w:rsidRPr="00093A81" w:rsidRDefault="00B235C4" w:rsidP="00B235C4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B235C4" w:rsidRPr="00093A81" w:rsidTr="00B235C4"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093A81" w:rsidRDefault="00B235C4" w:rsidP="00B235C4">
            <w:pPr>
              <w:rPr>
                <w:sz w:val="20"/>
              </w:rPr>
            </w:pPr>
            <w:r w:rsidRPr="003F69FC">
              <w:rPr>
                <w:sz w:val="20"/>
              </w:rPr>
              <w:t>Тема 3. Характеристика поняття «духовність»</w:t>
            </w:r>
          </w:p>
        </w:tc>
        <w:tc>
          <w:tcPr>
            <w:tcW w:w="1134" w:type="dxa"/>
            <w:shd w:val="clear" w:color="auto" w:fill="auto"/>
          </w:tcPr>
          <w:p w:rsidR="00B235C4" w:rsidRPr="00093A81" w:rsidRDefault="00B235C4" w:rsidP="00B235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B235C4" w:rsidRPr="003F69FC" w:rsidRDefault="00B235C4" w:rsidP="00CF3017">
            <w:pPr>
              <w:rPr>
                <w:sz w:val="20"/>
              </w:rPr>
            </w:pPr>
            <w:r w:rsidRPr="003F69FC">
              <w:rPr>
                <w:sz w:val="20"/>
              </w:rPr>
              <w:t>Аналіз понять: ду</w:t>
            </w:r>
            <w:r w:rsidR="00CF3017">
              <w:rPr>
                <w:sz w:val="20"/>
              </w:rPr>
              <w:t>х, душа, душевність, духовність</w:t>
            </w:r>
            <w:r w:rsidRPr="003F69FC">
              <w:rPr>
                <w:sz w:val="20"/>
              </w:rPr>
              <w:t xml:space="preserve">. </w:t>
            </w:r>
            <w:r w:rsidR="00CF3017">
              <w:rPr>
                <w:sz w:val="20"/>
              </w:rPr>
              <w:t>Основні функції та критерії духовності</w:t>
            </w:r>
            <w:r>
              <w:rPr>
                <w:sz w:val="20"/>
              </w:rPr>
              <w:t>. Рівні духовності.</w:t>
            </w:r>
          </w:p>
        </w:tc>
        <w:tc>
          <w:tcPr>
            <w:tcW w:w="1972" w:type="dxa"/>
            <w:shd w:val="clear" w:color="auto" w:fill="auto"/>
          </w:tcPr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B235C4" w:rsidRPr="00093A81" w:rsidTr="00B235C4"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093A81" w:rsidRDefault="00B235C4" w:rsidP="007706DE">
            <w:pPr>
              <w:rPr>
                <w:sz w:val="20"/>
              </w:rPr>
            </w:pPr>
            <w:r w:rsidRPr="003F69FC">
              <w:rPr>
                <w:sz w:val="20"/>
              </w:rPr>
              <w:t xml:space="preserve">Тема 4. Цінності </w:t>
            </w:r>
            <w:r w:rsidR="007706DE">
              <w:rPr>
                <w:sz w:val="20"/>
              </w:rPr>
              <w:t>та</w:t>
            </w:r>
            <w:r w:rsidRPr="003F69FC">
              <w:rPr>
                <w:sz w:val="20"/>
              </w:rPr>
              <w:t xml:space="preserve"> смисли</w:t>
            </w:r>
            <w:r w:rsidR="007706DE">
              <w:rPr>
                <w:sz w:val="20"/>
              </w:rPr>
              <w:t xml:space="preserve"> – складові </w:t>
            </w:r>
            <w:r w:rsidRPr="003F69FC">
              <w:rPr>
                <w:sz w:val="20"/>
              </w:rPr>
              <w:t>духовності.</w:t>
            </w:r>
          </w:p>
        </w:tc>
        <w:tc>
          <w:tcPr>
            <w:tcW w:w="1134" w:type="dxa"/>
            <w:shd w:val="clear" w:color="auto" w:fill="auto"/>
          </w:tcPr>
          <w:p w:rsidR="00B235C4" w:rsidRPr="00093A81" w:rsidRDefault="00B235C4" w:rsidP="00B235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235C4" w:rsidRPr="00093A81" w:rsidRDefault="00B235C4" w:rsidP="007706DE">
            <w:pPr>
              <w:rPr>
                <w:sz w:val="20"/>
              </w:rPr>
            </w:pPr>
            <w:r w:rsidRPr="003F69FC">
              <w:rPr>
                <w:sz w:val="20"/>
              </w:rPr>
              <w:t>Психологічна характеристика цінностей. С</w:t>
            </w:r>
            <w:r w:rsidR="007706DE">
              <w:rPr>
                <w:sz w:val="20"/>
              </w:rPr>
              <w:t>истема цінностей в житті людини</w:t>
            </w:r>
            <w:r w:rsidRPr="003F69FC">
              <w:rPr>
                <w:sz w:val="20"/>
              </w:rPr>
              <w:t>. Психологічна характеристика смислу</w:t>
            </w:r>
          </w:p>
        </w:tc>
        <w:tc>
          <w:tcPr>
            <w:tcW w:w="1972" w:type="dxa"/>
            <w:shd w:val="clear" w:color="auto" w:fill="auto"/>
          </w:tcPr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B235C4" w:rsidRPr="00093A81" w:rsidTr="00B235C4"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093A81" w:rsidRDefault="00B235C4" w:rsidP="00B235C4">
            <w:pPr>
              <w:rPr>
                <w:sz w:val="20"/>
              </w:rPr>
            </w:pPr>
            <w:r w:rsidRPr="003F69FC">
              <w:rPr>
                <w:sz w:val="20"/>
              </w:rPr>
              <w:t>Тема 5</w:t>
            </w:r>
            <w:r>
              <w:rPr>
                <w:sz w:val="20"/>
              </w:rPr>
              <w:t xml:space="preserve">-6. </w:t>
            </w:r>
            <w:r w:rsidRPr="007A21C7">
              <w:rPr>
                <w:sz w:val="20"/>
              </w:rPr>
              <w:t>Істина, добро, краса – складові духовності.</w:t>
            </w:r>
          </w:p>
        </w:tc>
        <w:tc>
          <w:tcPr>
            <w:tcW w:w="1134" w:type="dxa"/>
            <w:shd w:val="clear" w:color="auto" w:fill="auto"/>
          </w:tcPr>
          <w:p w:rsidR="00B235C4" w:rsidRPr="00093A81" w:rsidRDefault="00B235C4" w:rsidP="00B235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235C4" w:rsidRPr="00093A81" w:rsidRDefault="00B235C4" w:rsidP="007706DE">
            <w:pPr>
              <w:rPr>
                <w:sz w:val="20"/>
              </w:rPr>
            </w:pPr>
            <w:r w:rsidRPr="00416E1B">
              <w:rPr>
                <w:sz w:val="20"/>
              </w:rPr>
              <w:t>Визначення і характеристика категорії «істина», як складової когнітивної сфери особистості. Аналіз етичних категорій «добро», «зло»</w:t>
            </w:r>
            <w:r w:rsidR="007706DE">
              <w:rPr>
                <w:sz w:val="20"/>
              </w:rPr>
              <w:t xml:space="preserve">. </w:t>
            </w:r>
            <w:r w:rsidR="007706DE" w:rsidRPr="007706DE">
              <w:rPr>
                <w:sz w:val="20"/>
              </w:rPr>
              <w:t>Етична категорія</w:t>
            </w:r>
            <w:r w:rsidRPr="00416E1B">
              <w:rPr>
                <w:sz w:val="20"/>
              </w:rPr>
              <w:t xml:space="preserve"> «совість». Визначення мотивів поведінки особистості. Краса  як естетична  та моральна категорія.</w:t>
            </w:r>
          </w:p>
        </w:tc>
        <w:tc>
          <w:tcPr>
            <w:tcW w:w="1972" w:type="dxa"/>
            <w:shd w:val="clear" w:color="auto" w:fill="auto"/>
          </w:tcPr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B235C4" w:rsidRPr="00093A81" w:rsidTr="00B235C4"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470165" w:rsidRDefault="00B235C4" w:rsidP="00B235C4">
            <w:pPr>
              <w:jc w:val="both"/>
              <w:rPr>
                <w:b/>
                <w:bCs/>
                <w:sz w:val="28"/>
                <w:szCs w:val="28"/>
              </w:rPr>
            </w:pPr>
            <w:r w:rsidRPr="0047016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</w:rPr>
              <w:t>Тема 7</w:t>
            </w:r>
            <w:r w:rsidRPr="00416E1B">
              <w:rPr>
                <w:bCs/>
                <w:sz w:val="20"/>
              </w:rPr>
              <w:t>.</w:t>
            </w:r>
            <w:r w:rsidRPr="00416E1B">
              <w:rPr>
                <w:b/>
                <w:bCs/>
                <w:sz w:val="28"/>
                <w:szCs w:val="28"/>
              </w:rPr>
              <w:t xml:space="preserve"> </w:t>
            </w:r>
            <w:r w:rsidRPr="00416E1B">
              <w:rPr>
                <w:bCs/>
                <w:sz w:val="20"/>
              </w:rPr>
              <w:t>Ідеал як складова духовності особистості.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235C4" w:rsidRPr="00093A81" w:rsidRDefault="00B235C4" w:rsidP="00B235C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C4" w:rsidRPr="00093A81" w:rsidRDefault="00B235C4" w:rsidP="00B235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B235C4" w:rsidRPr="00416E1B" w:rsidRDefault="00B235C4" w:rsidP="00B235C4">
            <w:pPr>
              <w:jc w:val="both"/>
              <w:rPr>
                <w:sz w:val="20"/>
              </w:rPr>
            </w:pPr>
            <w:r w:rsidRPr="00416E1B">
              <w:rPr>
                <w:sz w:val="20"/>
              </w:rPr>
              <w:t>Філософський контекст дослідження проблеми ідеалу. Педагогічні погляди на проблеми ідеалу. Психологічний контекст сутності ідеалу.</w:t>
            </w:r>
          </w:p>
          <w:p w:rsidR="00B235C4" w:rsidRPr="00093A81" w:rsidRDefault="00B235C4" w:rsidP="00B235C4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B235C4" w:rsidRPr="00093A81" w:rsidTr="00B235C4"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093A81" w:rsidRDefault="00B235C4" w:rsidP="00B235C4">
            <w:pPr>
              <w:rPr>
                <w:sz w:val="20"/>
              </w:rPr>
            </w:pPr>
            <w:r w:rsidRPr="003F69FC">
              <w:rPr>
                <w:sz w:val="20"/>
              </w:rPr>
              <w:t>Тема 8</w:t>
            </w:r>
            <w:r>
              <w:rPr>
                <w:sz w:val="20"/>
              </w:rPr>
              <w:t xml:space="preserve">. </w:t>
            </w:r>
            <w:r w:rsidRPr="00416E1B">
              <w:rPr>
                <w:sz w:val="20"/>
              </w:rPr>
              <w:t>Потреби і духовність.</w:t>
            </w:r>
          </w:p>
        </w:tc>
        <w:tc>
          <w:tcPr>
            <w:tcW w:w="1134" w:type="dxa"/>
            <w:shd w:val="clear" w:color="auto" w:fill="auto"/>
          </w:tcPr>
          <w:p w:rsidR="00B235C4" w:rsidRPr="00093A81" w:rsidRDefault="00B235C4" w:rsidP="00B235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2/0/0</w:t>
            </w:r>
          </w:p>
        </w:tc>
        <w:tc>
          <w:tcPr>
            <w:tcW w:w="3805" w:type="dxa"/>
            <w:shd w:val="clear" w:color="auto" w:fill="auto"/>
          </w:tcPr>
          <w:p w:rsidR="00B235C4" w:rsidRPr="00416E1B" w:rsidRDefault="00B235C4" w:rsidP="00B235C4">
            <w:pPr>
              <w:shd w:val="clear" w:color="auto" w:fill="FFFFFF"/>
              <w:jc w:val="both"/>
              <w:rPr>
                <w:sz w:val="20"/>
              </w:rPr>
            </w:pPr>
            <w:r w:rsidRPr="00416E1B">
              <w:rPr>
                <w:sz w:val="20"/>
              </w:rPr>
              <w:t xml:space="preserve">Потреби як рушійна сила поведінки особистості. Піраміда потреб А. Маслоу. Характеристика духовних потреб. Духовне життя суспільства. «Щастя», як категорія моральної свідомості особистості. </w:t>
            </w:r>
          </w:p>
          <w:p w:rsidR="00B235C4" w:rsidRPr="00093A81" w:rsidRDefault="00B235C4" w:rsidP="00B235C4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B235C4" w:rsidRPr="00093A81" w:rsidTr="00B235C4"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7430DE" w:rsidRDefault="00B235C4" w:rsidP="00B235C4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Тема 9</w:t>
            </w:r>
            <w:r w:rsidRPr="003F69FC">
              <w:rPr>
                <w:sz w:val="20"/>
              </w:rPr>
              <w:t xml:space="preserve">. </w:t>
            </w:r>
            <w:r w:rsidRPr="007430DE">
              <w:rPr>
                <w:snapToGrid w:val="0"/>
                <w:sz w:val="20"/>
              </w:rPr>
              <w:t>Духовність і духовні цінності молоді в контексті інформаційно-психологічного протиборства добра і зла.</w:t>
            </w:r>
          </w:p>
          <w:p w:rsidR="00B235C4" w:rsidRPr="007430DE" w:rsidRDefault="00B235C4" w:rsidP="00B235C4">
            <w:pPr>
              <w:jc w:val="both"/>
              <w:rPr>
                <w:sz w:val="20"/>
              </w:rPr>
            </w:pPr>
          </w:p>
          <w:p w:rsidR="00B235C4" w:rsidRPr="00093A81" w:rsidRDefault="00B235C4" w:rsidP="00B235C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C4" w:rsidRPr="00093A81" w:rsidRDefault="00B235C4" w:rsidP="00B235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2/0/2</w:t>
            </w:r>
          </w:p>
        </w:tc>
        <w:tc>
          <w:tcPr>
            <w:tcW w:w="3805" w:type="dxa"/>
            <w:shd w:val="clear" w:color="auto" w:fill="auto"/>
          </w:tcPr>
          <w:p w:rsidR="00B235C4" w:rsidRPr="00416E1B" w:rsidRDefault="00B235C4" w:rsidP="00B235C4">
            <w:pPr>
              <w:jc w:val="both"/>
              <w:rPr>
                <w:snapToGrid w:val="0"/>
                <w:sz w:val="20"/>
              </w:rPr>
            </w:pPr>
            <w:r w:rsidRPr="00416E1B">
              <w:rPr>
                <w:snapToGrid w:val="0"/>
                <w:sz w:val="20"/>
              </w:rPr>
              <w:t xml:space="preserve">Система ціннісних орієнтацій та спрямованість особистості в становленні духовності. Зміни структури ціннісної свідомості особистості під впливом спеціально організованого інформаційно-психологічного впливу. Масова культура </w:t>
            </w:r>
            <w:r w:rsidRPr="00416E1B">
              <w:rPr>
                <w:snapToGrid w:val="0"/>
                <w:sz w:val="20"/>
              </w:rPr>
              <w:lastRenderedPageBreak/>
              <w:t>та її вплив на свідомість студентської молоді.</w:t>
            </w:r>
          </w:p>
          <w:p w:rsidR="00B235C4" w:rsidRPr="00093A81" w:rsidRDefault="00B235C4" w:rsidP="00B235C4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lastRenderedPageBreak/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B235C4" w:rsidRPr="00093A81" w:rsidTr="00B235C4">
        <w:trPr>
          <w:trHeight w:val="965"/>
        </w:trPr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093A81" w:rsidRDefault="00B235C4" w:rsidP="00B235C4">
            <w:pPr>
              <w:rPr>
                <w:sz w:val="20"/>
              </w:rPr>
            </w:pPr>
            <w:r w:rsidRPr="003F69FC">
              <w:rPr>
                <w:sz w:val="20"/>
              </w:rPr>
              <w:t xml:space="preserve">Тема </w:t>
            </w:r>
            <w:r>
              <w:rPr>
                <w:sz w:val="20"/>
              </w:rPr>
              <w:t>10</w:t>
            </w:r>
            <w:r w:rsidRPr="003F69F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3F69FC">
              <w:rPr>
                <w:sz w:val="20"/>
              </w:rPr>
              <w:t>Розвиток самосвідомості як умова становлення духовної особистості.</w:t>
            </w:r>
          </w:p>
        </w:tc>
        <w:tc>
          <w:tcPr>
            <w:tcW w:w="1134" w:type="dxa"/>
            <w:shd w:val="clear" w:color="auto" w:fill="auto"/>
          </w:tcPr>
          <w:p w:rsidR="00B235C4" w:rsidRPr="00093A81" w:rsidRDefault="00B235C4" w:rsidP="00B235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2/0/0</w:t>
            </w:r>
          </w:p>
        </w:tc>
        <w:tc>
          <w:tcPr>
            <w:tcW w:w="3805" w:type="dxa"/>
            <w:shd w:val="clear" w:color="auto" w:fill="auto"/>
          </w:tcPr>
          <w:p w:rsidR="00B235C4" w:rsidRPr="00093A81" w:rsidRDefault="00B235C4" w:rsidP="00B235C4">
            <w:pPr>
              <w:rPr>
                <w:sz w:val="20"/>
              </w:rPr>
            </w:pPr>
            <w:r w:rsidRPr="003F69FC">
              <w:rPr>
                <w:sz w:val="20"/>
              </w:rPr>
              <w:t>Поняття самосвідомості та характеристика її складових. Самосвідомість як складова духовності особистості</w:t>
            </w:r>
          </w:p>
        </w:tc>
        <w:tc>
          <w:tcPr>
            <w:tcW w:w="1972" w:type="dxa"/>
            <w:shd w:val="clear" w:color="auto" w:fill="auto"/>
          </w:tcPr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B235C4" w:rsidRPr="00093A81" w:rsidTr="00B235C4">
        <w:trPr>
          <w:trHeight w:val="965"/>
        </w:trPr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7430DE" w:rsidRDefault="00B235C4" w:rsidP="00B235C4">
            <w:pPr>
              <w:shd w:val="clear" w:color="auto" w:fill="FFFFFF"/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Тема 11</w:t>
            </w:r>
            <w:r w:rsidRPr="009B640B">
              <w:rPr>
                <w:bCs/>
                <w:sz w:val="20"/>
              </w:rPr>
              <w:t xml:space="preserve">. </w:t>
            </w:r>
            <w:r w:rsidRPr="007430DE">
              <w:rPr>
                <w:bCs/>
                <w:sz w:val="20"/>
              </w:rPr>
              <w:t>Шляхи розвитку духовності.</w:t>
            </w:r>
          </w:p>
          <w:p w:rsidR="00B235C4" w:rsidRPr="003F69FC" w:rsidRDefault="00B235C4" w:rsidP="00B235C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C4" w:rsidRDefault="00B235C4" w:rsidP="00B235C4">
            <w:pPr>
              <w:jc w:val="center"/>
              <w:rPr>
                <w:sz w:val="20"/>
              </w:rPr>
            </w:pPr>
            <w:r w:rsidRPr="009B640B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B235C4" w:rsidRPr="009B640B" w:rsidRDefault="00B235C4" w:rsidP="00B235C4">
            <w:pPr>
              <w:jc w:val="both"/>
              <w:rPr>
                <w:sz w:val="20"/>
              </w:rPr>
            </w:pPr>
            <w:r w:rsidRPr="009B640B">
              <w:rPr>
                <w:sz w:val="20"/>
              </w:rPr>
              <w:t>Сутнісна характеристика розвитку духовності. Проблеми виховання духовності на сучасному етапі розвитку суспільства. Соціальні та внутрішні умови розвитку духовності.</w:t>
            </w:r>
          </w:p>
          <w:p w:rsidR="00B235C4" w:rsidRPr="003F69FC" w:rsidRDefault="00B235C4" w:rsidP="00B235C4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B235C4" w:rsidRPr="009B640B" w:rsidRDefault="00B235C4" w:rsidP="00B235C4">
            <w:pPr>
              <w:rPr>
                <w:sz w:val="20"/>
              </w:rPr>
            </w:pPr>
            <w:r w:rsidRPr="009B640B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9B640B">
              <w:rPr>
                <w:sz w:val="20"/>
              </w:rPr>
              <w:t>Індивідуальні завдання</w:t>
            </w:r>
          </w:p>
        </w:tc>
      </w:tr>
      <w:tr w:rsidR="00B235C4" w:rsidRPr="00093A81" w:rsidTr="00B235C4">
        <w:trPr>
          <w:trHeight w:val="965"/>
        </w:trPr>
        <w:tc>
          <w:tcPr>
            <w:tcW w:w="407" w:type="dxa"/>
            <w:shd w:val="clear" w:color="auto" w:fill="auto"/>
          </w:tcPr>
          <w:p w:rsidR="00B235C4" w:rsidRPr="00093A81" w:rsidRDefault="00B235C4" w:rsidP="00B235C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235C4" w:rsidRPr="007430DE" w:rsidRDefault="00B235C4" w:rsidP="00B235C4">
            <w:pPr>
              <w:pStyle w:val="a9"/>
              <w:shd w:val="clear" w:color="auto" w:fill="FFFFFF"/>
              <w:jc w:val="both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sz w:val="20"/>
              </w:rPr>
              <w:t>Тема 12</w:t>
            </w:r>
            <w:r w:rsidRPr="009B640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 w:rsidRPr="007430DE">
              <w:rPr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Освітньо-виховні</w:t>
            </w:r>
            <w:proofErr w:type="spellEnd"/>
            <w:r w:rsidRPr="007430DE">
              <w:rPr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430DE">
              <w:rPr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домінанти</w:t>
            </w:r>
            <w:proofErr w:type="spellEnd"/>
            <w:r w:rsidRPr="007430DE">
              <w:rPr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430DE">
              <w:rPr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духовності</w:t>
            </w:r>
            <w:proofErr w:type="spellEnd"/>
          </w:p>
          <w:p w:rsidR="00B235C4" w:rsidRPr="003F69FC" w:rsidRDefault="00B235C4" w:rsidP="00B235C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C4" w:rsidRDefault="00B235C4" w:rsidP="00B235C4">
            <w:pPr>
              <w:jc w:val="center"/>
              <w:rPr>
                <w:sz w:val="20"/>
              </w:rPr>
            </w:pPr>
            <w:r w:rsidRPr="009B640B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B235C4" w:rsidRPr="009B640B" w:rsidRDefault="00B235C4" w:rsidP="00DC4D99">
            <w:pPr>
              <w:pStyle w:val="a9"/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7430DE">
              <w:rPr>
                <w:sz w:val="20"/>
                <w:szCs w:val="20"/>
                <w:lang w:val="uk-UA"/>
              </w:rPr>
              <w:t xml:space="preserve">Характеристика духовного розвитку та виховання особистості. Виховання духовності в сім'ї.  </w:t>
            </w:r>
            <w:r w:rsidRPr="007430DE">
              <w:rPr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Виховні закони в життєвій перспективі особистості за І.Д.</w:t>
            </w:r>
            <w:r w:rsidR="00DC4D99">
              <w:rPr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 </w:t>
            </w:r>
            <w:proofErr w:type="spellStart"/>
            <w:r w:rsidRPr="007430DE">
              <w:rPr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Бехом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B235C4" w:rsidRPr="009B640B" w:rsidRDefault="00B235C4" w:rsidP="00B235C4">
            <w:pPr>
              <w:rPr>
                <w:sz w:val="20"/>
              </w:rPr>
            </w:pPr>
            <w:r w:rsidRPr="009B640B">
              <w:rPr>
                <w:sz w:val="20"/>
              </w:rPr>
              <w:t>Участь в обговоренні</w:t>
            </w:r>
          </w:p>
          <w:p w:rsidR="00B235C4" w:rsidRPr="00FB0C65" w:rsidRDefault="00B235C4" w:rsidP="00B235C4">
            <w:pPr>
              <w:rPr>
                <w:sz w:val="20"/>
              </w:rPr>
            </w:pPr>
            <w:r w:rsidRPr="009B640B">
              <w:rPr>
                <w:sz w:val="20"/>
              </w:rPr>
              <w:t>Індивідуальні завдання</w:t>
            </w:r>
          </w:p>
        </w:tc>
      </w:tr>
    </w:tbl>
    <w:p w:rsidR="00096416" w:rsidRPr="00093A81" w:rsidRDefault="00096416" w:rsidP="00096416">
      <w:pPr>
        <w:spacing w:line="276" w:lineRule="auto"/>
        <w:jc w:val="both"/>
        <w:rPr>
          <w:szCs w:val="24"/>
        </w:rPr>
      </w:pPr>
    </w:p>
    <w:p w:rsidR="00096416" w:rsidRPr="00093A81" w:rsidRDefault="00096416" w:rsidP="00096416">
      <w:pPr>
        <w:rPr>
          <w:szCs w:val="24"/>
        </w:rPr>
      </w:pPr>
    </w:p>
    <w:p w:rsidR="00096416" w:rsidRPr="00093A81" w:rsidRDefault="00096416" w:rsidP="00096416">
      <w:pPr>
        <w:rPr>
          <w:szCs w:val="24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Default="00096416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Default="00B235C4" w:rsidP="00096416">
      <w:pPr>
        <w:jc w:val="both"/>
        <w:rPr>
          <w:sz w:val="22"/>
        </w:rPr>
      </w:pPr>
    </w:p>
    <w:p w:rsidR="00B235C4" w:rsidRPr="00093A81" w:rsidRDefault="00B235C4" w:rsidP="00096416">
      <w:pPr>
        <w:jc w:val="both"/>
        <w:rPr>
          <w:sz w:val="22"/>
        </w:rPr>
      </w:pPr>
    </w:p>
    <w:p w:rsidR="00096416" w:rsidRDefault="00096416" w:rsidP="00096416">
      <w:pPr>
        <w:jc w:val="both"/>
        <w:rPr>
          <w:sz w:val="22"/>
        </w:rPr>
      </w:pPr>
    </w:p>
    <w:p w:rsidR="003C37AF" w:rsidRPr="00093A81" w:rsidRDefault="003C37AF" w:rsidP="00096416">
      <w:pPr>
        <w:jc w:val="both"/>
        <w:rPr>
          <w:sz w:val="22"/>
        </w:rPr>
      </w:pPr>
    </w:p>
    <w:p w:rsidR="00096416" w:rsidRPr="00093A81" w:rsidRDefault="00096416" w:rsidP="00096416">
      <w:pPr>
        <w:spacing w:line="276" w:lineRule="auto"/>
        <w:ind w:left="4248" w:firstLine="708"/>
        <w:jc w:val="both"/>
      </w:pPr>
      <w:r w:rsidRPr="00093A81">
        <w:lastRenderedPageBreak/>
        <w:t>Додаток 6</w:t>
      </w:r>
    </w:p>
    <w:p w:rsidR="00096416" w:rsidRPr="00093A81" w:rsidRDefault="00096416" w:rsidP="00096416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096416" w:rsidRPr="00093A81" w:rsidRDefault="00096416" w:rsidP="00096416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096416" w:rsidRPr="00093A81" w:rsidRDefault="00096416" w:rsidP="00096416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096416" w:rsidRPr="00093A81" w:rsidRDefault="00096416" w:rsidP="00096416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2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096416" w:rsidRDefault="00096416" w:rsidP="00096416">
      <w:pPr>
        <w:spacing w:line="276" w:lineRule="auto"/>
        <w:jc w:val="center"/>
        <w:rPr>
          <w:b/>
          <w:szCs w:val="24"/>
          <w:lang w:val="ru-RU"/>
        </w:rPr>
      </w:pPr>
      <w:r w:rsidRPr="00093A81">
        <w:rPr>
          <w:b/>
          <w:szCs w:val="24"/>
        </w:rPr>
        <w:t>Рекомендована література</w:t>
      </w:r>
    </w:p>
    <w:p w:rsidR="002E66CC" w:rsidRPr="0013775F" w:rsidRDefault="002E66CC" w:rsidP="002E66CC">
      <w:pPr>
        <w:shd w:val="clear" w:color="auto" w:fill="FFFFFF"/>
        <w:jc w:val="center"/>
        <w:rPr>
          <w:b/>
          <w:bCs/>
          <w:spacing w:val="-6"/>
        </w:rPr>
      </w:pPr>
      <w:r w:rsidRPr="0013775F">
        <w:rPr>
          <w:b/>
          <w:bCs/>
          <w:spacing w:val="-6"/>
        </w:rPr>
        <w:t>Базова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Аванесова</w:t>
      </w:r>
      <w:proofErr w:type="spellEnd"/>
      <w:r>
        <w:t xml:space="preserve"> Г. А. Трактовка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и </w:t>
      </w:r>
      <w:proofErr w:type="spellStart"/>
      <w:r>
        <w:t>духовности</w:t>
      </w:r>
      <w:proofErr w:type="spellEnd"/>
      <w:r>
        <w:t xml:space="preserve"> в </w:t>
      </w:r>
      <w:proofErr w:type="spellStart"/>
      <w:r>
        <w:t>отечественной</w:t>
      </w:r>
      <w:proofErr w:type="spellEnd"/>
      <w:r>
        <w:t xml:space="preserve"> </w:t>
      </w:r>
      <w:proofErr w:type="spellStart"/>
      <w:r>
        <w:t>аналитике</w:t>
      </w:r>
      <w:proofErr w:type="spellEnd"/>
      <w:r>
        <w:t xml:space="preserve"> в </w:t>
      </w:r>
      <w:proofErr w:type="spellStart"/>
      <w:r>
        <w:t>прошлом</w:t>
      </w:r>
      <w:proofErr w:type="spellEnd"/>
      <w:r>
        <w:t xml:space="preserve"> и тепер </w:t>
      </w:r>
      <w:proofErr w:type="spellStart"/>
      <w:r>
        <w:t>Вестн</w:t>
      </w:r>
      <w:proofErr w:type="spellEnd"/>
      <w:r>
        <w:t xml:space="preserve">. 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ун</w:t>
      </w:r>
      <w:proofErr w:type="spellEnd"/>
      <w:r>
        <w:t xml:space="preserve">-та. Сер. </w:t>
      </w:r>
      <w:proofErr w:type="spellStart"/>
      <w:r>
        <w:t>Философия</w:t>
      </w:r>
      <w:proofErr w:type="spellEnd"/>
      <w:r>
        <w:t>. 1998. - С. 3-17.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Агацци</w:t>
      </w:r>
      <w:proofErr w:type="spellEnd"/>
      <w:r>
        <w:t xml:space="preserve"> Э.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предмет </w:t>
      </w:r>
      <w:proofErr w:type="spellStart"/>
      <w:r>
        <w:t>философского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//О </w:t>
      </w:r>
      <w:proofErr w:type="spellStart"/>
      <w:r>
        <w:t>человеческом</w:t>
      </w:r>
      <w:proofErr w:type="spellEnd"/>
      <w:r>
        <w:t xml:space="preserve"> в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. ред. И.Т. Фролова. М.: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полит</w:t>
      </w:r>
      <w:proofErr w:type="spellEnd"/>
      <w:r>
        <w:t xml:space="preserve">, </w:t>
      </w:r>
      <w:proofErr w:type="spellStart"/>
      <w:r>
        <w:t>лит-ры</w:t>
      </w:r>
      <w:proofErr w:type="spellEnd"/>
      <w:r>
        <w:t>. - 1991. - 384с.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Альварес М. Простота </w:t>
      </w:r>
      <w:proofErr w:type="spellStart"/>
      <w:r>
        <w:t>уюта</w:t>
      </w:r>
      <w:proofErr w:type="spellEnd"/>
      <w:r>
        <w:t xml:space="preserve">. </w:t>
      </w:r>
      <w:proofErr w:type="spellStart"/>
      <w:r>
        <w:t>Хюгге</w:t>
      </w:r>
      <w:proofErr w:type="spellEnd"/>
      <w:r>
        <w:t xml:space="preserve">, лагом и </w:t>
      </w:r>
      <w:proofErr w:type="spellStart"/>
      <w:r>
        <w:t>энергия</w:t>
      </w:r>
      <w:proofErr w:type="spellEnd"/>
      <w:r>
        <w:t xml:space="preserve"> </w:t>
      </w:r>
      <w:proofErr w:type="spellStart"/>
      <w:r>
        <w:t>повседневных</w:t>
      </w:r>
      <w:proofErr w:type="spellEnd"/>
      <w:r>
        <w:t xml:space="preserve"> </w:t>
      </w:r>
      <w:proofErr w:type="spellStart"/>
      <w:r>
        <w:t>удовольствий</w:t>
      </w:r>
      <w:proofErr w:type="spellEnd"/>
      <w:r>
        <w:t xml:space="preserve">, 224. Пер. с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Ирины</w:t>
      </w:r>
      <w:proofErr w:type="spellEnd"/>
      <w:r>
        <w:t xml:space="preserve"> </w:t>
      </w:r>
      <w:proofErr w:type="spellStart"/>
      <w:r>
        <w:t>Вышеславцевой</w:t>
      </w:r>
      <w:proofErr w:type="spellEnd"/>
      <w:r>
        <w:t xml:space="preserve">. Санкт-Петербург: </w:t>
      </w:r>
      <w:proofErr w:type="spellStart"/>
      <w:r>
        <w:t>Изд</w:t>
      </w:r>
      <w:proofErr w:type="spellEnd"/>
      <w:r>
        <w:t xml:space="preserve">-во ИГ «Весь», 2019. 224 с. URL: https://www.litmir.me/br/?b=644804&amp;p=1.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Альперт</w:t>
      </w:r>
      <w:proofErr w:type="spellEnd"/>
      <w:r>
        <w:t xml:space="preserve"> Е. В. </w:t>
      </w:r>
      <w:proofErr w:type="spellStart"/>
      <w:r>
        <w:t>Искусство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. </w:t>
      </w:r>
      <w:proofErr w:type="spellStart"/>
      <w:r>
        <w:t>Харьков</w:t>
      </w:r>
      <w:proofErr w:type="spellEnd"/>
      <w:r>
        <w:t xml:space="preserve">: Аргумент </w:t>
      </w:r>
      <w:proofErr w:type="spellStart"/>
      <w:r>
        <w:t>Принт</w:t>
      </w:r>
      <w:proofErr w:type="spellEnd"/>
      <w:r>
        <w:t>, 2012. 192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Анисимов</w:t>
      </w:r>
      <w:proofErr w:type="spellEnd"/>
      <w:r>
        <w:t xml:space="preserve"> О.С. Дух и </w:t>
      </w:r>
      <w:proofErr w:type="spellStart"/>
      <w:r>
        <w:t>духовность</w:t>
      </w:r>
      <w:proofErr w:type="spellEnd"/>
      <w:r>
        <w:t>: рефлексивно-</w:t>
      </w:r>
      <w:proofErr w:type="spellStart"/>
      <w:r>
        <w:t>виртуальная</w:t>
      </w:r>
      <w:proofErr w:type="spellEnd"/>
      <w:r>
        <w:t xml:space="preserve"> версія </w:t>
      </w:r>
      <w:proofErr w:type="spellStart"/>
      <w:r>
        <w:t>неогегельянца</w:t>
      </w:r>
      <w:proofErr w:type="spellEnd"/>
      <w:r>
        <w:t xml:space="preserve"> // </w:t>
      </w:r>
      <w:proofErr w:type="spellStart"/>
      <w:r>
        <w:t>Тр</w:t>
      </w:r>
      <w:proofErr w:type="spellEnd"/>
      <w:r>
        <w:t xml:space="preserve">. </w:t>
      </w:r>
      <w:proofErr w:type="spellStart"/>
      <w:r>
        <w:t>Лаборатории</w:t>
      </w:r>
      <w:proofErr w:type="spellEnd"/>
      <w:r>
        <w:t xml:space="preserve"> </w:t>
      </w:r>
      <w:proofErr w:type="spellStart"/>
      <w:r>
        <w:t>виртуалистики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14. М., 2001.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Антоненко Т. Л.  Становлення  </w:t>
      </w:r>
      <w:proofErr w:type="spellStart"/>
      <w:r>
        <w:t>ціннісно</w:t>
      </w:r>
      <w:proofErr w:type="spellEnd"/>
      <w:r>
        <w:t>-смислової  сфери  особистості  майбутнього фахівця : монографія / Т. Л. Антоненко.  – К.: Видавництво «Педагогічна  думка», 2018.–   412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Арнольдов</w:t>
      </w:r>
      <w:proofErr w:type="spellEnd"/>
      <w:r>
        <w:t xml:space="preserve"> А. И. </w:t>
      </w:r>
      <w:proofErr w:type="spellStart"/>
      <w:r>
        <w:t>Общество</w:t>
      </w:r>
      <w:proofErr w:type="spellEnd"/>
      <w:r>
        <w:t xml:space="preserve"> и культура. </w:t>
      </w:r>
      <w:proofErr w:type="spellStart"/>
      <w:r>
        <w:t>Современный</w:t>
      </w:r>
      <w:proofErr w:type="spellEnd"/>
      <w:r>
        <w:t xml:space="preserve"> портрет. М. : МГУКИ, 2007. 112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Архієпіскоп</w:t>
      </w:r>
      <w:proofErr w:type="spellEnd"/>
      <w:r>
        <w:t xml:space="preserve"> Волоколамський Іларіон  (</w:t>
      </w:r>
      <w:proofErr w:type="spellStart"/>
      <w:r>
        <w:t>Алфеєв</w:t>
      </w:r>
      <w:proofErr w:type="spellEnd"/>
      <w:r>
        <w:t>). Таїнство віри: Вступ до православного Богослова. К., 2009. C. 69-70.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Баранівський</w:t>
      </w:r>
      <w:proofErr w:type="spellEnd"/>
      <w:r>
        <w:t xml:space="preserve"> В. Ф. Вища освіта у вирішенні проблем духовної безпеки українського суспільства. Вісник Харківського національного педагогічного університету  імені  Г. С. Сковороди.  Філософія.  2013. 41(1). С. 206–221.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Безугла М. В. Духовно-культурні цінності освіти і духовна безпека особистості.  Духовність особистості: методологія, теорія і практика. 2017. 4 (79). 34-45.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 w:rsidRPr="000B1645">
        <w:rPr>
          <w:shd w:val="clear" w:color="auto" w:fill="FFFFFF"/>
        </w:rPr>
        <w:t>Белорусов</w:t>
      </w:r>
      <w:proofErr w:type="spellEnd"/>
      <w:r w:rsidRPr="000B1645">
        <w:rPr>
          <w:shd w:val="clear" w:color="auto" w:fill="FFFFFF"/>
        </w:rPr>
        <w:t xml:space="preserve"> С.А. </w:t>
      </w:r>
      <w:proofErr w:type="spellStart"/>
      <w:r w:rsidRPr="000B1645">
        <w:rPr>
          <w:shd w:val="clear" w:color="auto" w:fill="FFFFFF"/>
        </w:rPr>
        <w:t>Психология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B1645">
        <w:rPr>
          <w:shd w:val="clear" w:color="auto" w:fill="FFFFFF"/>
        </w:rPr>
        <w:t>духовности</w:t>
      </w:r>
      <w:proofErr w:type="spellEnd"/>
      <w:r w:rsidRPr="000B1645">
        <w:rPr>
          <w:shd w:val="clear" w:color="auto" w:fill="FFFFFF"/>
        </w:rPr>
        <w:t xml:space="preserve">, </w:t>
      </w:r>
      <w:proofErr w:type="spellStart"/>
      <w:r w:rsidRPr="000B1645">
        <w:rPr>
          <w:shd w:val="clear" w:color="auto" w:fill="FFFFFF"/>
        </w:rPr>
        <w:t>веры</w:t>
      </w:r>
      <w:proofErr w:type="spellEnd"/>
      <w:r w:rsidRPr="000B1645">
        <w:rPr>
          <w:shd w:val="clear" w:color="auto" w:fill="FFFFFF"/>
        </w:rPr>
        <w:t xml:space="preserve"> и </w:t>
      </w:r>
      <w:proofErr w:type="spellStart"/>
      <w:r w:rsidRPr="000B1645">
        <w:rPr>
          <w:shd w:val="clear" w:color="auto" w:fill="FFFFFF"/>
        </w:rPr>
        <w:t>религии</w:t>
      </w:r>
      <w:proofErr w:type="spellEnd"/>
      <w:r w:rsidRPr="000B1645">
        <w:rPr>
          <w:shd w:val="clear" w:color="auto" w:fill="FFFFFF"/>
        </w:rPr>
        <w:t>. - Інтернет-ресур</w:t>
      </w:r>
      <w:r>
        <w:rPr>
          <w:shd w:val="clear" w:color="auto" w:fill="FFFFFF"/>
        </w:rPr>
        <w:t xml:space="preserve">с </w:t>
      </w:r>
      <w:proofErr w:type="spellStart"/>
      <w:r w:rsidRPr="000B1645">
        <w:rPr>
          <w:shd w:val="clear" w:color="auto" w:fill="FFFFFF"/>
        </w:rPr>
        <w:t>Академияпсихологии</w:t>
      </w:r>
      <w:proofErr w:type="spellEnd"/>
      <w:r w:rsidRPr="000B1645">
        <w:rPr>
          <w:shd w:val="clear" w:color="auto" w:fill="FFFFFF"/>
        </w:rPr>
        <w:t xml:space="preserve">. </w:t>
      </w:r>
      <w:proofErr w:type="spellStart"/>
      <w:r w:rsidRPr="000B1645">
        <w:rPr>
          <w:shd w:val="clear" w:color="auto" w:fill="FFFFFF"/>
        </w:rPr>
        <w:t>Библиотека</w:t>
      </w:r>
      <w:proofErr w:type="spellEnd"/>
      <w:r w:rsidRPr="000B1645">
        <w:rPr>
          <w:shd w:val="clear" w:color="auto" w:fill="FFFFFF"/>
        </w:rPr>
        <w:t>, 2005</w:t>
      </w:r>
      <w:r>
        <w:rPr>
          <w:shd w:val="clear" w:color="auto" w:fill="FFFFFF"/>
        </w:rPr>
        <w:t>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БердяевН.А</w:t>
      </w:r>
      <w:proofErr w:type="spellEnd"/>
      <w:r>
        <w:t xml:space="preserve">. </w:t>
      </w:r>
      <w:proofErr w:type="spellStart"/>
      <w:r>
        <w:t>Самопознание</w:t>
      </w:r>
      <w:proofErr w:type="spellEnd"/>
      <w:r>
        <w:t>. М., 1990.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Бех</w:t>
      </w:r>
      <w:proofErr w:type="spellEnd"/>
      <w:r>
        <w:t xml:space="preserve"> І. Д. Духовна енергія вчинку // Освіта і управління. - 2005-№1.-С. 51-58.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Бех</w:t>
      </w:r>
      <w:proofErr w:type="spellEnd"/>
      <w:r>
        <w:t xml:space="preserve"> І. Д. Духовні цінності в розвитку особистості // Педагогіка і психологія. - 1997. - №1. - С. 124-129.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Бех</w:t>
      </w:r>
      <w:proofErr w:type="spellEnd"/>
      <w:r>
        <w:t xml:space="preserve">, І. Д. Ключовий імператив нашої молоді. Горизонт духовності виховання: колективна монографія,. Вільнюс: </w:t>
      </w:r>
      <w:proofErr w:type="spellStart"/>
      <w:r>
        <w:t>Zevedra</w:t>
      </w:r>
      <w:proofErr w:type="spellEnd"/>
      <w:r>
        <w:t>, 2019. 584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Библер</w:t>
      </w:r>
      <w:proofErr w:type="spellEnd"/>
      <w:r>
        <w:t xml:space="preserve"> В. С. </w:t>
      </w:r>
      <w:proofErr w:type="spellStart"/>
      <w:r>
        <w:t>Нравственность</w:t>
      </w:r>
      <w:proofErr w:type="spellEnd"/>
      <w:r>
        <w:t xml:space="preserve">, культура, </w:t>
      </w:r>
      <w:proofErr w:type="spellStart"/>
      <w:r>
        <w:t>современность</w:t>
      </w:r>
      <w:proofErr w:type="spellEnd"/>
      <w:r>
        <w:t xml:space="preserve"> (</w:t>
      </w:r>
      <w:proofErr w:type="spellStart"/>
      <w:r>
        <w:t>философские</w:t>
      </w:r>
      <w:proofErr w:type="spellEnd"/>
      <w:r>
        <w:t xml:space="preserve"> </w:t>
      </w:r>
      <w:proofErr w:type="spellStart"/>
      <w:r>
        <w:t>размышления</w:t>
      </w:r>
      <w:proofErr w:type="spellEnd"/>
      <w:r>
        <w:t xml:space="preserve"> о </w:t>
      </w:r>
      <w:proofErr w:type="spellStart"/>
      <w:r>
        <w:t>жизненных</w:t>
      </w:r>
      <w:proofErr w:type="spellEnd"/>
      <w:r>
        <w:t xml:space="preserve"> проблемах).- М.: </w:t>
      </w:r>
      <w:proofErr w:type="spellStart"/>
      <w:r>
        <w:t>Знание</w:t>
      </w:r>
      <w:proofErr w:type="spellEnd"/>
      <w:r>
        <w:t>, 1990. -62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Библия</w:t>
      </w:r>
      <w:proofErr w:type="spellEnd"/>
      <w:r>
        <w:t xml:space="preserve"> /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Ин</w:t>
      </w:r>
      <w:proofErr w:type="spellEnd"/>
      <w:r>
        <w:t xml:space="preserve">-та </w:t>
      </w:r>
      <w:proofErr w:type="spellStart"/>
      <w:r>
        <w:t>Главных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Принципов</w:t>
      </w:r>
      <w:proofErr w:type="spellEnd"/>
      <w:r>
        <w:t xml:space="preserve">. СССР. Мн., 1991.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Завет</w:t>
      </w:r>
      <w:proofErr w:type="spellEnd"/>
      <w:r>
        <w:t xml:space="preserve">. </w:t>
      </w:r>
      <w:proofErr w:type="spellStart"/>
      <w:r>
        <w:t>Гл</w:t>
      </w:r>
      <w:proofErr w:type="spellEnd"/>
      <w:r>
        <w:t xml:space="preserve">. 5. </w:t>
      </w:r>
      <w:proofErr w:type="spellStart"/>
      <w:r>
        <w:t>Нагорная</w:t>
      </w:r>
      <w:proofErr w:type="spellEnd"/>
      <w:r>
        <w:t xml:space="preserve"> </w:t>
      </w:r>
      <w:proofErr w:type="spellStart"/>
      <w:r>
        <w:t>проповедь</w:t>
      </w:r>
      <w:proofErr w:type="spellEnd"/>
      <w:r>
        <w:t>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Буева</w:t>
      </w:r>
      <w:proofErr w:type="spellEnd"/>
      <w:r>
        <w:t xml:space="preserve"> Л.П. </w:t>
      </w:r>
      <w:proofErr w:type="spellStart"/>
      <w:r>
        <w:t>Духовность</w:t>
      </w:r>
      <w:proofErr w:type="spellEnd"/>
      <w:r>
        <w:t xml:space="preserve"> и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нравственной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//</w:t>
      </w:r>
      <w:proofErr w:type="spellStart"/>
      <w:r>
        <w:t>Духовность</w:t>
      </w:r>
      <w:proofErr w:type="spellEnd"/>
      <w:r>
        <w:t xml:space="preserve">, </w:t>
      </w:r>
      <w:proofErr w:type="spellStart"/>
      <w:r>
        <w:t>художественное</w:t>
      </w:r>
      <w:proofErr w:type="spellEnd"/>
      <w:r>
        <w:t xml:space="preserve"> </w:t>
      </w:r>
      <w:proofErr w:type="spellStart"/>
      <w:r>
        <w:t>творчество</w:t>
      </w:r>
      <w:proofErr w:type="spellEnd"/>
      <w:r>
        <w:t xml:space="preserve">, </w:t>
      </w:r>
      <w:proofErr w:type="spellStart"/>
      <w:r>
        <w:t>нравственность</w:t>
      </w:r>
      <w:proofErr w:type="spellEnd"/>
      <w:r>
        <w:t xml:space="preserve"> (</w:t>
      </w:r>
      <w:proofErr w:type="spellStart"/>
      <w:r>
        <w:t>материалы</w:t>
      </w:r>
      <w:proofErr w:type="spellEnd"/>
      <w:r>
        <w:t xml:space="preserve"> «круглого стола»)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философии</w:t>
      </w:r>
      <w:proofErr w:type="spellEnd"/>
      <w:r>
        <w:t>. - 1996.- № 2. - С. 3-40.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Василюк</w:t>
      </w:r>
      <w:proofErr w:type="spellEnd"/>
      <w:r>
        <w:t xml:space="preserve"> Ф.Е.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переживания</w:t>
      </w:r>
      <w:proofErr w:type="spellEnd"/>
      <w:r>
        <w:t xml:space="preserve">.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преодоления</w:t>
      </w:r>
      <w:proofErr w:type="spellEnd"/>
      <w:r>
        <w:t xml:space="preserve"> </w:t>
      </w:r>
      <w:proofErr w:type="spellStart"/>
      <w:r>
        <w:t>критических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>. М., 1984.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Выжлецов</w:t>
      </w:r>
      <w:proofErr w:type="spellEnd"/>
      <w:r>
        <w:t xml:space="preserve"> Г. П. </w:t>
      </w:r>
      <w:proofErr w:type="spellStart"/>
      <w:r>
        <w:t>Аксиология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, 152. Санкт-Петербург: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СПбГУ</w:t>
      </w:r>
      <w:proofErr w:type="spellEnd"/>
      <w:r>
        <w:t xml:space="preserve">, 1996.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Грановская</w:t>
      </w:r>
      <w:proofErr w:type="spellEnd"/>
      <w:r>
        <w:t xml:space="preserve"> Р.М.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веры</w:t>
      </w:r>
      <w:proofErr w:type="spellEnd"/>
      <w:r>
        <w:t>. – СПБ., 2010. – 480с.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lastRenderedPageBreak/>
        <w:t>Грозов</w:t>
      </w:r>
      <w:proofErr w:type="spellEnd"/>
      <w:r>
        <w:t xml:space="preserve"> В. В. Умом и </w:t>
      </w:r>
      <w:proofErr w:type="spellStart"/>
      <w:r>
        <w:t>совестью</w:t>
      </w:r>
      <w:proofErr w:type="spellEnd"/>
      <w:r>
        <w:t xml:space="preserve">. О </w:t>
      </w:r>
      <w:proofErr w:type="spellStart"/>
      <w:r>
        <w:t>необходимости</w:t>
      </w:r>
      <w:proofErr w:type="spellEnd"/>
      <w:r>
        <w:t xml:space="preserve"> </w:t>
      </w:r>
      <w:proofErr w:type="spellStart"/>
      <w:r>
        <w:t>введения</w:t>
      </w:r>
      <w:proofErr w:type="spellEnd"/>
      <w:r>
        <w:t xml:space="preserve"> в </w:t>
      </w:r>
      <w:proofErr w:type="spellStart"/>
      <w:r>
        <w:t>белорусских</w:t>
      </w:r>
      <w:proofErr w:type="spellEnd"/>
      <w:r>
        <w:t xml:space="preserve"> школах </w:t>
      </w:r>
      <w:proofErr w:type="spellStart"/>
      <w:r>
        <w:t>курса</w:t>
      </w:r>
      <w:proofErr w:type="spellEnd"/>
      <w:r>
        <w:t xml:space="preserve"> «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отечественной</w:t>
      </w:r>
      <w:proofErr w:type="spellEnd"/>
      <w:r>
        <w:t xml:space="preserve">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». </w:t>
      </w:r>
      <w:proofErr w:type="spellStart"/>
      <w:r>
        <w:t>Белорусская</w:t>
      </w:r>
      <w:proofErr w:type="spellEnd"/>
      <w:r>
        <w:t xml:space="preserve"> думка. 2011. 7. С. 48–51.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Даль В. И. </w:t>
      </w:r>
      <w:proofErr w:type="spellStart"/>
      <w:r>
        <w:t>Толковый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>: в 4 т. М., 1989.  Т. 1. С. 503.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Дубровский</w:t>
      </w:r>
      <w:proofErr w:type="spellEnd"/>
      <w:r>
        <w:t xml:space="preserve"> Д. И. </w:t>
      </w:r>
      <w:proofErr w:type="spellStart"/>
      <w:r>
        <w:t>Цит</w:t>
      </w:r>
      <w:proofErr w:type="spellEnd"/>
      <w:r>
        <w:t>. соч. С. 22.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 Духовність  особистості  у  вимірах  культури,  виховання  та  освіти: вибрані наукові статті / Г.П. Шевченко. – К.: Видавництво «Педагогічна думка», 2017.  – 210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Духовність особистості: методологія, теорія і практика. </w:t>
      </w:r>
      <w:proofErr w:type="spellStart"/>
      <w:r>
        <w:t>Зб</w:t>
      </w:r>
      <w:proofErr w:type="spellEnd"/>
      <w:r>
        <w:t xml:space="preserve">. каф. педагогіки ВНУ імені Володимира Даля.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Духовность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: педагогіка </w:t>
      </w:r>
      <w:proofErr w:type="spellStart"/>
      <w:r>
        <w:t>развития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/ Н.В. </w:t>
      </w:r>
      <w:proofErr w:type="spellStart"/>
      <w:r>
        <w:t>Михалковича</w:t>
      </w:r>
      <w:proofErr w:type="spellEnd"/>
      <w:r>
        <w:t xml:space="preserve">. – Мн.: </w:t>
      </w:r>
      <w:proofErr w:type="spellStart"/>
      <w:r>
        <w:t>Тесей</w:t>
      </w:r>
      <w:proofErr w:type="spellEnd"/>
      <w:r>
        <w:t>, 2006. – 400с.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>Духовно-культурні  цінності  освіти  студентської молоді: монографія / Т.</w:t>
      </w:r>
      <w:r w:rsidR="00C9377D">
        <w:t> </w:t>
      </w:r>
      <w:r>
        <w:t>Л.</w:t>
      </w:r>
      <w:r w:rsidR="00C9377D">
        <w:t> </w:t>
      </w:r>
      <w:r>
        <w:t>Антоненко, М В. Безугла.  –  Київ: Інститут обдарованої дитини НАПН України, 2017. – 254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Духовно-культурні цінності виховання Людини: монографія / Г.П. Шевченко, Антоненко Т. Л., Бєлих О. С., </w:t>
      </w:r>
      <w:proofErr w:type="spellStart"/>
      <w:r>
        <w:t>Зеленов</w:t>
      </w:r>
      <w:proofErr w:type="spellEnd"/>
      <w:r>
        <w:t xml:space="preserve"> Є. А., Карпенко І. М., </w:t>
      </w:r>
      <w:proofErr w:type="spellStart"/>
      <w:r>
        <w:t>Крсек</w:t>
      </w:r>
      <w:proofErr w:type="spellEnd"/>
      <w:r>
        <w:t xml:space="preserve"> О. Є., </w:t>
      </w:r>
      <w:proofErr w:type="spellStart"/>
      <w:r>
        <w:t>Рашидова</w:t>
      </w:r>
      <w:proofErr w:type="spellEnd"/>
      <w:r>
        <w:t xml:space="preserve"> С.</w:t>
      </w:r>
      <w:r w:rsidR="00C9377D">
        <w:t> </w:t>
      </w:r>
      <w:r>
        <w:t xml:space="preserve">С., </w:t>
      </w:r>
      <w:proofErr w:type="spellStart"/>
      <w:r>
        <w:t>Рашидов</w:t>
      </w:r>
      <w:proofErr w:type="spellEnd"/>
      <w:r>
        <w:t xml:space="preserve"> С. Ф., </w:t>
      </w:r>
      <w:proofErr w:type="spellStart"/>
      <w:r>
        <w:t>Фунтікова</w:t>
      </w:r>
      <w:proofErr w:type="spellEnd"/>
      <w:r>
        <w:t xml:space="preserve"> Н. В., </w:t>
      </w:r>
      <w:proofErr w:type="spellStart"/>
      <w:r>
        <w:t>Шайкіна</w:t>
      </w:r>
      <w:proofErr w:type="spellEnd"/>
      <w:r>
        <w:t xml:space="preserve"> О. О. – Луганськ: Вид-во «НОУЛІДЖ», 2013. – 332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Запесоцкий</w:t>
      </w:r>
      <w:proofErr w:type="spellEnd"/>
      <w:r>
        <w:t xml:space="preserve"> А.С. </w:t>
      </w:r>
      <w:proofErr w:type="spellStart"/>
      <w:r>
        <w:t>Гуманитарное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. </w:t>
      </w:r>
      <w:proofErr w:type="spellStart"/>
      <w:r>
        <w:t>Педагогика</w:t>
      </w:r>
      <w:proofErr w:type="spellEnd"/>
      <w:r>
        <w:t>. 2002. 1. 3-8.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Зеличенко</w:t>
      </w:r>
      <w:proofErr w:type="spellEnd"/>
      <w:r>
        <w:t xml:space="preserve"> А.И.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духовности</w:t>
      </w:r>
      <w:proofErr w:type="spellEnd"/>
      <w:r>
        <w:t xml:space="preserve">. - М.: </w:t>
      </w:r>
      <w:proofErr w:type="spellStart"/>
      <w:r>
        <w:t>Трансперсональный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, 1996. - 400 с.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Зенько</w:t>
      </w:r>
      <w:proofErr w:type="spellEnd"/>
      <w:r>
        <w:t xml:space="preserve"> Ю.М.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христианской</w:t>
      </w:r>
      <w:proofErr w:type="spellEnd"/>
      <w:r>
        <w:t xml:space="preserve"> </w:t>
      </w:r>
      <w:proofErr w:type="spellStart"/>
      <w:r>
        <w:t>антропологии</w:t>
      </w:r>
      <w:proofErr w:type="spellEnd"/>
      <w:r>
        <w:t xml:space="preserve"> и </w:t>
      </w:r>
      <w:proofErr w:type="spellStart"/>
      <w:r>
        <w:t>психологии</w:t>
      </w:r>
      <w:proofErr w:type="spellEnd"/>
      <w:r>
        <w:t>, - СПб., 2007. – 912с.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Зеркалов</w:t>
      </w:r>
      <w:proofErr w:type="spellEnd"/>
      <w:r>
        <w:t xml:space="preserve"> Д. В. </w:t>
      </w:r>
      <w:proofErr w:type="spellStart"/>
      <w:r>
        <w:t>Духовная</w:t>
      </w:r>
      <w:proofErr w:type="spellEnd"/>
      <w:r>
        <w:t xml:space="preserve"> </w:t>
      </w:r>
      <w:proofErr w:type="spellStart"/>
      <w:r>
        <w:t>безопасность</w:t>
      </w:r>
      <w:proofErr w:type="spellEnd"/>
      <w:r>
        <w:t xml:space="preserve">: </w:t>
      </w:r>
      <w:proofErr w:type="spellStart"/>
      <w:r>
        <w:t>монография</w:t>
      </w:r>
      <w:proofErr w:type="spellEnd"/>
      <w:r>
        <w:t>. Київ: Основа, 2012. 1121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Зинченко</w:t>
      </w:r>
      <w:proofErr w:type="spellEnd"/>
      <w:r>
        <w:t xml:space="preserve"> В. П. </w:t>
      </w:r>
      <w:proofErr w:type="spellStart"/>
      <w:r>
        <w:t>Размышления</w:t>
      </w:r>
      <w:proofErr w:type="spellEnd"/>
      <w:r>
        <w:t xml:space="preserve"> о душе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воспитании</w:t>
      </w:r>
      <w:proofErr w:type="spellEnd"/>
      <w:r>
        <w:t xml:space="preserve"> //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философии</w:t>
      </w:r>
      <w:proofErr w:type="spellEnd"/>
      <w:r>
        <w:t>. - 2002. - № 2. - С. 119-136.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Ильичева</w:t>
      </w:r>
      <w:proofErr w:type="spellEnd"/>
      <w:r>
        <w:t xml:space="preserve"> И.М. </w:t>
      </w:r>
      <w:proofErr w:type="spellStart"/>
      <w:r>
        <w:t>Введение</w:t>
      </w:r>
      <w:proofErr w:type="spellEnd"/>
      <w:r>
        <w:t xml:space="preserve"> в психологію </w:t>
      </w:r>
      <w:proofErr w:type="spellStart"/>
      <w:r>
        <w:t>духовности</w:t>
      </w:r>
      <w:proofErr w:type="spellEnd"/>
      <w:r>
        <w:t xml:space="preserve">. – М., 2006.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Каган М.С. О </w:t>
      </w:r>
      <w:proofErr w:type="spellStart"/>
      <w:r>
        <w:t>духовном</w:t>
      </w:r>
      <w:proofErr w:type="spellEnd"/>
      <w:r>
        <w:t xml:space="preserve"> (</w:t>
      </w:r>
      <w:proofErr w:type="spellStart"/>
      <w:r>
        <w:t>Опы</w:t>
      </w:r>
      <w:proofErr w:type="spellEnd"/>
      <w:r>
        <w:t xml:space="preserve"> </w:t>
      </w:r>
      <w:proofErr w:type="spellStart"/>
      <w:r>
        <w:t>ткатегорического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) //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философии</w:t>
      </w:r>
      <w:proofErr w:type="spellEnd"/>
      <w:r>
        <w:t>. 1985. № 9. С. 91-102.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Калитин</w:t>
      </w:r>
      <w:proofErr w:type="spellEnd"/>
      <w:r>
        <w:t xml:space="preserve"> В. Ф. </w:t>
      </w:r>
      <w:proofErr w:type="spellStart"/>
      <w:r>
        <w:t>Духовность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гносеологические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. - Н. Новгород, 1992. - 143 с.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Канапацкий</w:t>
      </w:r>
      <w:proofErr w:type="spellEnd"/>
      <w:r>
        <w:t xml:space="preserve"> А.Я. </w:t>
      </w:r>
      <w:proofErr w:type="spellStart"/>
      <w:r>
        <w:t>Духовность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онтологическая</w:t>
      </w:r>
      <w:proofErr w:type="spellEnd"/>
      <w:r>
        <w:t xml:space="preserve"> компонента </w:t>
      </w:r>
      <w:proofErr w:type="spellStart"/>
      <w:r>
        <w:t>истинности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[Текст] / А.Я. </w:t>
      </w:r>
      <w:proofErr w:type="spellStart"/>
      <w:r>
        <w:t>Канапацкий</w:t>
      </w:r>
      <w:proofErr w:type="spellEnd"/>
      <w:r>
        <w:t xml:space="preserve"> // </w:t>
      </w:r>
      <w:proofErr w:type="spellStart"/>
      <w:r>
        <w:t>Социально-гуманитарные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>. - 2004. - № 2. - С. 201-211.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Карпов А. О. </w:t>
      </w:r>
      <w:proofErr w:type="spellStart"/>
      <w:r>
        <w:t>Коммодификация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его </w:t>
      </w:r>
      <w:proofErr w:type="spellStart"/>
      <w:r>
        <w:t>целей</w:t>
      </w:r>
      <w:proofErr w:type="spellEnd"/>
      <w:r>
        <w:t xml:space="preserve">.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философии</w:t>
      </w:r>
      <w:proofErr w:type="spellEnd"/>
      <w:r>
        <w:t>. 2012. № 10. С. 85–96.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Кашекова</w:t>
      </w:r>
      <w:proofErr w:type="spellEnd"/>
      <w:r>
        <w:t xml:space="preserve"> И. А. </w:t>
      </w:r>
      <w:proofErr w:type="spellStart"/>
      <w:r>
        <w:t>Модернизация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и 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 на  принципах </w:t>
      </w:r>
      <w:proofErr w:type="spellStart"/>
      <w:r>
        <w:t>культуроцентричности</w:t>
      </w:r>
      <w:proofErr w:type="spellEnd"/>
      <w:r>
        <w:t xml:space="preserve">.  </w:t>
      </w:r>
      <w:proofErr w:type="spellStart"/>
      <w:r>
        <w:t>Педагогика</w:t>
      </w:r>
      <w:proofErr w:type="spellEnd"/>
      <w:r>
        <w:t xml:space="preserve"> </w:t>
      </w:r>
      <w:proofErr w:type="spellStart"/>
      <w:r>
        <w:t>искусства</w:t>
      </w:r>
      <w:proofErr w:type="spellEnd"/>
      <w:r>
        <w:t>.  URL:  http://www.art-education.ru/AE  –</w:t>
      </w:r>
      <w:proofErr w:type="spellStart"/>
      <w:r>
        <w:t>magazine</w:t>
      </w:r>
      <w:proofErr w:type="spellEnd"/>
      <w:r>
        <w:t xml:space="preserve">. №4.2014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Клизовский</w:t>
      </w:r>
      <w:proofErr w:type="spellEnd"/>
      <w:r>
        <w:t xml:space="preserve"> А. И.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миропонимания</w:t>
      </w:r>
      <w:proofErr w:type="spellEnd"/>
      <w:r>
        <w:t xml:space="preserve">.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Эпохи</w:t>
      </w:r>
      <w:proofErr w:type="spellEnd"/>
      <w:r>
        <w:t xml:space="preserve">. </w:t>
      </w:r>
      <w:proofErr w:type="spellStart"/>
      <w:r>
        <w:t>Минск</w:t>
      </w:r>
      <w:proofErr w:type="spellEnd"/>
      <w:r>
        <w:t>: ООО „</w:t>
      </w:r>
      <w:proofErr w:type="spellStart"/>
      <w:r>
        <w:t>Вида</w:t>
      </w:r>
      <w:proofErr w:type="spellEnd"/>
      <w:r>
        <w:t>-Н” – ИП „</w:t>
      </w:r>
      <w:proofErr w:type="spellStart"/>
      <w:r>
        <w:t>Лотаць</w:t>
      </w:r>
      <w:proofErr w:type="spellEnd"/>
      <w:r>
        <w:t>”, 1998. 816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Коменский</w:t>
      </w:r>
      <w:proofErr w:type="spellEnd"/>
      <w:r>
        <w:t xml:space="preserve">  Я. А. 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педагогические</w:t>
      </w:r>
      <w:proofErr w:type="spellEnd"/>
      <w:r>
        <w:t xml:space="preserve"> </w:t>
      </w:r>
      <w:proofErr w:type="spellStart"/>
      <w:r>
        <w:t>сочинения</w:t>
      </w:r>
      <w:proofErr w:type="spellEnd"/>
      <w:r>
        <w:t xml:space="preserve">:  В  2-х  т.  М.  :  </w:t>
      </w:r>
      <w:proofErr w:type="spellStart"/>
      <w:r>
        <w:t>Педагогика</w:t>
      </w:r>
      <w:proofErr w:type="spellEnd"/>
      <w:r>
        <w:t xml:space="preserve">,  1982.  Т. 1. 656 с. 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Кротюк В. А., </w:t>
      </w:r>
      <w:proofErr w:type="spellStart"/>
      <w:r>
        <w:t>Малярчук</w:t>
      </w:r>
      <w:proofErr w:type="spellEnd"/>
      <w:r>
        <w:t>, С. Г. Духовна безпека суспільства та освіта.  Вісник Національної юридичної академії України імені Ярослава Мудрого, 2012. 4 (14). С. 57–76.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Кругликов</w:t>
      </w:r>
      <w:proofErr w:type="spellEnd"/>
      <w:r>
        <w:t xml:space="preserve"> В. А. </w:t>
      </w:r>
      <w:proofErr w:type="spellStart"/>
      <w:r>
        <w:t>Пространство</w:t>
      </w:r>
      <w:proofErr w:type="spellEnd"/>
      <w:r>
        <w:t xml:space="preserve"> и </w:t>
      </w:r>
      <w:proofErr w:type="spellStart"/>
      <w:r>
        <w:t>время</w:t>
      </w:r>
      <w:proofErr w:type="spellEnd"/>
      <w:r>
        <w:t xml:space="preserve"> „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”. Культура, </w:t>
      </w:r>
      <w:proofErr w:type="spellStart"/>
      <w:r>
        <w:t>человек</w:t>
      </w:r>
      <w:proofErr w:type="spellEnd"/>
      <w:r>
        <w:t xml:space="preserve"> и картина мира: сб. ст. / АН СССР,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философии</w:t>
      </w:r>
      <w:proofErr w:type="spellEnd"/>
      <w:r>
        <w:t xml:space="preserve">, </w:t>
      </w:r>
      <w:proofErr w:type="spellStart"/>
      <w:r>
        <w:t>отв.ред</w:t>
      </w:r>
      <w:proofErr w:type="spellEnd"/>
      <w:r>
        <w:t xml:space="preserve">. А. И. </w:t>
      </w:r>
      <w:proofErr w:type="spellStart"/>
      <w:r>
        <w:t>Арнольдов</w:t>
      </w:r>
      <w:proofErr w:type="spellEnd"/>
      <w:r>
        <w:t xml:space="preserve">, В. А. </w:t>
      </w:r>
      <w:proofErr w:type="spellStart"/>
      <w:r>
        <w:t>Кругликов</w:t>
      </w:r>
      <w:proofErr w:type="spellEnd"/>
      <w:r>
        <w:t xml:space="preserve">. М., 1987. С. 167-197.  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lastRenderedPageBreak/>
        <w:t>Кутырёв</w:t>
      </w:r>
      <w:proofErr w:type="spellEnd"/>
      <w:r>
        <w:t xml:space="preserve">. В.А. </w:t>
      </w:r>
      <w:proofErr w:type="spellStart"/>
      <w:r>
        <w:t>Духовность</w:t>
      </w:r>
      <w:proofErr w:type="spellEnd"/>
      <w:r>
        <w:t xml:space="preserve">,  </w:t>
      </w:r>
      <w:proofErr w:type="spellStart"/>
      <w:r>
        <w:t>экономизм</w:t>
      </w:r>
      <w:proofErr w:type="spellEnd"/>
      <w:r>
        <w:t xml:space="preserve">  и  </w:t>
      </w:r>
      <w:proofErr w:type="spellStart"/>
      <w:r>
        <w:t>технология</w:t>
      </w:r>
      <w:proofErr w:type="spellEnd"/>
      <w:r>
        <w:t xml:space="preserve">: драма </w:t>
      </w:r>
      <w:proofErr w:type="spellStart"/>
      <w:r>
        <w:t>взаимодействия</w:t>
      </w:r>
      <w:proofErr w:type="spellEnd"/>
      <w:r>
        <w:t xml:space="preserve">. </w:t>
      </w:r>
      <w:proofErr w:type="spellStart"/>
      <w:r>
        <w:t>Вестник</w:t>
      </w:r>
      <w:proofErr w:type="spellEnd"/>
      <w:r>
        <w:t xml:space="preserve"> </w:t>
      </w:r>
      <w:proofErr w:type="spellStart"/>
      <w:r>
        <w:t>Нижегородского</w:t>
      </w:r>
      <w:proofErr w:type="spellEnd"/>
      <w:r>
        <w:t xml:space="preserve"> </w:t>
      </w:r>
      <w:proofErr w:type="spellStart"/>
      <w:r>
        <w:t>ун</w:t>
      </w:r>
      <w:proofErr w:type="spellEnd"/>
      <w:r>
        <w:t xml:space="preserve">-та </w:t>
      </w:r>
      <w:proofErr w:type="spellStart"/>
      <w:r>
        <w:t>им</w:t>
      </w:r>
      <w:proofErr w:type="spellEnd"/>
      <w:r>
        <w:t>. Н.И. Лобачевского,2012.№1(3). С.55-63.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Ласло Э. </w:t>
      </w:r>
      <w:proofErr w:type="spellStart"/>
      <w:r>
        <w:t>Макросдвиг</w:t>
      </w:r>
      <w:proofErr w:type="spellEnd"/>
      <w:r>
        <w:t xml:space="preserve"> (к </w:t>
      </w:r>
      <w:proofErr w:type="spellStart"/>
      <w:r>
        <w:t>устойчивости</w:t>
      </w:r>
      <w:proofErr w:type="spellEnd"/>
      <w:r>
        <w:t xml:space="preserve"> мира курсом </w:t>
      </w:r>
      <w:proofErr w:type="spellStart"/>
      <w:r>
        <w:t>перемен</w:t>
      </w:r>
      <w:proofErr w:type="spellEnd"/>
      <w:r>
        <w:t>). Москва: «</w:t>
      </w:r>
      <w:proofErr w:type="spellStart"/>
      <w:r>
        <w:t>Тайдекс</w:t>
      </w:r>
      <w:proofErr w:type="spellEnd"/>
      <w:r>
        <w:t xml:space="preserve"> Ко», 2004. 208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Лекторский</w:t>
      </w:r>
      <w:proofErr w:type="spellEnd"/>
      <w:r>
        <w:t xml:space="preserve"> В.А. </w:t>
      </w:r>
      <w:proofErr w:type="spellStart"/>
      <w:r>
        <w:t>Духовность</w:t>
      </w:r>
      <w:proofErr w:type="spellEnd"/>
      <w:r>
        <w:t xml:space="preserve"> и </w:t>
      </w:r>
      <w:proofErr w:type="spellStart"/>
      <w:r>
        <w:t>рациональность</w:t>
      </w:r>
      <w:proofErr w:type="spellEnd"/>
      <w:r>
        <w:t xml:space="preserve"> [Текст] / В.А. </w:t>
      </w:r>
      <w:proofErr w:type="spellStart"/>
      <w:r>
        <w:t>Лекторский</w:t>
      </w:r>
      <w:proofErr w:type="spellEnd"/>
      <w:r>
        <w:t xml:space="preserve"> //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философии</w:t>
      </w:r>
      <w:proofErr w:type="spellEnd"/>
      <w:r>
        <w:t xml:space="preserve">. - 1996. - № 2. - С. 31-35.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Леонтьев Д. А.  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смысла</w:t>
      </w:r>
      <w:proofErr w:type="spellEnd"/>
      <w:r>
        <w:t xml:space="preserve">: природа, </w:t>
      </w:r>
      <w:proofErr w:type="spellStart"/>
      <w:r>
        <w:t>строение</w:t>
      </w:r>
      <w:proofErr w:type="spellEnd"/>
      <w:r>
        <w:t xml:space="preserve"> и </w:t>
      </w:r>
      <w:proofErr w:type="spellStart"/>
      <w:r>
        <w:t>динамика</w:t>
      </w:r>
      <w:proofErr w:type="spellEnd"/>
      <w:r>
        <w:t xml:space="preserve"> </w:t>
      </w:r>
      <w:proofErr w:type="spellStart"/>
      <w:r>
        <w:t>смысловой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- М.: </w:t>
      </w:r>
      <w:proofErr w:type="spellStart"/>
      <w:r>
        <w:t>Смысл</w:t>
      </w:r>
      <w:proofErr w:type="spellEnd"/>
      <w:r>
        <w:t>, 2003. - 487с.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Лихачев</w:t>
      </w:r>
      <w:proofErr w:type="spellEnd"/>
      <w:r>
        <w:t xml:space="preserve"> Д. Духовно-</w:t>
      </w:r>
      <w:proofErr w:type="spellStart"/>
      <w:r>
        <w:t>нравственная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категоріях </w:t>
      </w:r>
      <w:proofErr w:type="spellStart"/>
      <w:r>
        <w:t>психологии</w:t>
      </w:r>
      <w:proofErr w:type="spellEnd"/>
      <w:r>
        <w:t xml:space="preserve"> // </w:t>
      </w:r>
      <w:proofErr w:type="spellStart"/>
      <w:r>
        <w:t>Московский</w:t>
      </w:r>
      <w:proofErr w:type="spellEnd"/>
      <w:r>
        <w:t xml:space="preserve"> </w:t>
      </w:r>
      <w:proofErr w:type="spellStart"/>
      <w:r>
        <w:t>психотерапевтический</w:t>
      </w:r>
      <w:proofErr w:type="spellEnd"/>
      <w:r>
        <w:t xml:space="preserve"> журнал. - №3. - 2005. -С.20-50.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Лопатина</w:t>
      </w:r>
      <w:proofErr w:type="spellEnd"/>
      <w:r>
        <w:t xml:space="preserve"> А., </w:t>
      </w:r>
      <w:proofErr w:type="spellStart"/>
      <w:r>
        <w:t>Скребцова</w:t>
      </w:r>
      <w:proofErr w:type="spellEnd"/>
      <w:r>
        <w:t xml:space="preserve"> М. Книга для занятий по духовному </w:t>
      </w:r>
      <w:proofErr w:type="spellStart"/>
      <w:r>
        <w:t>воспитанию</w:t>
      </w:r>
      <w:proofErr w:type="spellEnd"/>
      <w:r>
        <w:t>. - М., 1996. – 168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Лосев</w:t>
      </w:r>
      <w:proofErr w:type="spellEnd"/>
      <w:r>
        <w:t xml:space="preserve"> А. Ф. </w:t>
      </w:r>
      <w:proofErr w:type="spellStart"/>
      <w:r>
        <w:t>Дерзание</w:t>
      </w:r>
      <w:proofErr w:type="spellEnd"/>
      <w:r>
        <w:t xml:space="preserve"> духа. - М.: </w:t>
      </w:r>
      <w:proofErr w:type="spellStart"/>
      <w:r>
        <w:t>Политиздат</w:t>
      </w:r>
      <w:proofErr w:type="spellEnd"/>
      <w:r>
        <w:t>, 1989. - 364 с. (С. 314-327).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Лучанінова</w:t>
      </w:r>
      <w:proofErr w:type="spellEnd"/>
      <w:r>
        <w:t xml:space="preserve">, О.П. Шлях до духовності (духовно-моральна педагогіка в ліцеї) [Текст] : </w:t>
      </w:r>
      <w:proofErr w:type="spellStart"/>
      <w:r>
        <w:t>навч</w:t>
      </w:r>
      <w:proofErr w:type="spellEnd"/>
      <w:r>
        <w:t xml:space="preserve">.- метод. посібник / О.П. </w:t>
      </w:r>
      <w:proofErr w:type="spellStart"/>
      <w:r>
        <w:t>Лучанінова</w:t>
      </w:r>
      <w:proofErr w:type="spellEnd"/>
      <w:r>
        <w:t xml:space="preserve"> / О.П. </w:t>
      </w:r>
      <w:proofErr w:type="spellStart"/>
      <w:r>
        <w:t>ЛучаніноваДніпропетр</w:t>
      </w:r>
      <w:proofErr w:type="spellEnd"/>
      <w:r>
        <w:t xml:space="preserve">. </w:t>
      </w:r>
      <w:proofErr w:type="spellStart"/>
      <w:r>
        <w:t>нац</w:t>
      </w:r>
      <w:proofErr w:type="spellEnd"/>
      <w:r>
        <w:t>. ун-т. Дніпропетровськ : Пороги, 2004. – 145с.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Мамардашвили</w:t>
      </w:r>
      <w:proofErr w:type="spellEnd"/>
      <w:r>
        <w:t xml:space="preserve"> М.К. </w:t>
      </w:r>
      <w:proofErr w:type="spellStart"/>
      <w:r>
        <w:t>Эстетика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. – М.: </w:t>
      </w:r>
      <w:proofErr w:type="spellStart"/>
      <w:r>
        <w:t>Московская</w:t>
      </w:r>
      <w:proofErr w:type="spellEnd"/>
      <w:r>
        <w:t xml:space="preserve"> школа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>, 2000. – 416с.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Маслова Н. В. </w:t>
      </w:r>
      <w:proofErr w:type="spellStart"/>
      <w:r>
        <w:t>Тайны</w:t>
      </w:r>
      <w:proofErr w:type="spellEnd"/>
      <w:r>
        <w:t xml:space="preserve"> и яв </w:t>
      </w:r>
      <w:proofErr w:type="spellStart"/>
      <w:r>
        <w:t>воспитания</w:t>
      </w:r>
      <w:proofErr w:type="spellEnd"/>
      <w:r>
        <w:t xml:space="preserve">. </w:t>
      </w:r>
      <w:proofErr w:type="spellStart"/>
      <w:r>
        <w:t>Воспитательный</w:t>
      </w:r>
      <w:proofErr w:type="spellEnd"/>
      <w:r>
        <w:t xml:space="preserve"> аспект </w:t>
      </w:r>
      <w:proofErr w:type="spellStart"/>
      <w:r>
        <w:t>ноосферного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. </w:t>
      </w:r>
      <w:proofErr w:type="spellStart"/>
      <w:r>
        <w:t>Симферополь</w:t>
      </w:r>
      <w:proofErr w:type="spellEnd"/>
      <w:r>
        <w:t xml:space="preserve">: </w:t>
      </w:r>
      <w:proofErr w:type="spellStart"/>
      <w:r>
        <w:t>издатель</w:t>
      </w:r>
      <w:proofErr w:type="spellEnd"/>
      <w:r>
        <w:t xml:space="preserve"> ФЛП </w:t>
      </w:r>
      <w:proofErr w:type="spellStart"/>
      <w:r>
        <w:t>Лемешко</w:t>
      </w:r>
      <w:proofErr w:type="spellEnd"/>
      <w:r>
        <w:t xml:space="preserve"> К. А., 2011. 168 с.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Маслова Л. А.  Механізми державного регулювання в системі забезпечення духовної безпеки суспільства. </w:t>
      </w:r>
      <w:proofErr w:type="spellStart"/>
      <w:r>
        <w:t>Дис</w:t>
      </w:r>
      <w:proofErr w:type="spellEnd"/>
      <w:r>
        <w:t xml:space="preserve">.  …  </w:t>
      </w:r>
      <w:proofErr w:type="spellStart"/>
      <w:r>
        <w:t>канд</w:t>
      </w:r>
      <w:proofErr w:type="spellEnd"/>
      <w:r>
        <w:t xml:space="preserve">.  наук з </w:t>
      </w:r>
      <w:proofErr w:type="spellStart"/>
      <w:r>
        <w:t>держ</w:t>
      </w:r>
      <w:proofErr w:type="spellEnd"/>
      <w:r>
        <w:t xml:space="preserve">.  </w:t>
      </w:r>
      <w:proofErr w:type="spellStart"/>
      <w:r>
        <w:t>упр</w:t>
      </w:r>
      <w:proofErr w:type="spellEnd"/>
      <w:r>
        <w:t>.:  25.00.02. Національна академія державного управління при президентові України. Київ, 2014. 248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Маслоу А.Г. </w:t>
      </w:r>
      <w:proofErr w:type="spellStart"/>
      <w:r>
        <w:t>Мотивация</w:t>
      </w:r>
      <w:proofErr w:type="spellEnd"/>
      <w:r>
        <w:t xml:space="preserve"> и </w:t>
      </w:r>
      <w:proofErr w:type="spellStart"/>
      <w:r>
        <w:t>личность</w:t>
      </w:r>
      <w:proofErr w:type="spellEnd"/>
      <w:r>
        <w:t xml:space="preserve">. – СПб.: </w:t>
      </w:r>
      <w:proofErr w:type="spellStart"/>
      <w:r>
        <w:t>Евразия</w:t>
      </w:r>
      <w:proofErr w:type="spellEnd"/>
      <w:r>
        <w:t>, 1999. – 478с.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Мейдер</w:t>
      </w:r>
      <w:proofErr w:type="spellEnd"/>
      <w:r>
        <w:t xml:space="preserve"> В. </w:t>
      </w:r>
      <w:proofErr w:type="spellStart"/>
      <w:r>
        <w:t>Гуманитарное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– основа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. </w:t>
      </w:r>
      <w:proofErr w:type="spellStart"/>
      <w:r>
        <w:t>Здравый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>. 2009. 4(53). С. 36-41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Мистецтво  виховання Людини: колективна монографія / Г. П. Шевченко, В. М. </w:t>
      </w:r>
      <w:proofErr w:type="spellStart"/>
      <w:r>
        <w:t>Алфімов</w:t>
      </w:r>
      <w:proofErr w:type="spellEnd"/>
      <w:r>
        <w:t xml:space="preserve">,  Т. Л. Антоненко,  М. В. Безугла,  Є. А. </w:t>
      </w:r>
      <w:proofErr w:type="spellStart"/>
      <w:r>
        <w:t>Зеленов</w:t>
      </w:r>
      <w:proofErr w:type="spellEnd"/>
      <w:r>
        <w:t xml:space="preserve">,  О. П. </w:t>
      </w:r>
      <w:proofErr w:type="spellStart"/>
      <w:r>
        <w:t>Лучанінова</w:t>
      </w:r>
      <w:proofErr w:type="spellEnd"/>
      <w:r>
        <w:t xml:space="preserve">, Н. Є. </w:t>
      </w:r>
      <w:proofErr w:type="spellStart"/>
      <w:r>
        <w:t>Миропольська</w:t>
      </w:r>
      <w:proofErr w:type="spellEnd"/>
      <w:r>
        <w:t xml:space="preserve">,  С. С. </w:t>
      </w:r>
      <w:proofErr w:type="spellStart"/>
      <w:r>
        <w:t>Рашидова</w:t>
      </w:r>
      <w:proofErr w:type="spellEnd"/>
      <w:r>
        <w:t xml:space="preserve">,  І. О. </w:t>
      </w:r>
      <w:proofErr w:type="spellStart"/>
      <w:r>
        <w:t>Сафонова</w:t>
      </w:r>
      <w:proofErr w:type="spellEnd"/>
      <w:r>
        <w:t xml:space="preserve">,  Г. С. Тарасенко,  Т. Г. </w:t>
      </w:r>
      <w:proofErr w:type="spellStart"/>
      <w:r>
        <w:t>Тюріна</w:t>
      </w:r>
      <w:proofErr w:type="spellEnd"/>
      <w:r>
        <w:t>. — Київ: Вид-во «Педагогічна думка», 2017. — 304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Михалкович</w:t>
      </w:r>
      <w:proofErr w:type="spellEnd"/>
      <w:r>
        <w:t xml:space="preserve"> Н. В., </w:t>
      </w:r>
      <w:proofErr w:type="spellStart"/>
      <w:r>
        <w:t>Пархоць</w:t>
      </w:r>
      <w:proofErr w:type="spellEnd"/>
      <w:r>
        <w:t xml:space="preserve"> Е. Н. </w:t>
      </w:r>
      <w:proofErr w:type="spellStart"/>
      <w:r>
        <w:t>Духовное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: </w:t>
      </w:r>
      <w:proofErr w:type="spellStart"/>
      <w:r>
        <w:t>хрестоматия</w:t>
      </w:r>
      <w:proofErr w:type="spellEnd"/>
      <w:r>
        <w:t xml:space="preserve">. Гродно: </w:t>
      </w:r>
      <w:proofErr w:type="spellStart"/>
      <w:r>
        <w:t>ГрГУ</w:t>
      </w:r>
      <w:proofErr w:type="spellEnd"/>
      <w:r>
        <w:t>, 2009. 557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Москалець</w:t>
      </w:r>
      <w:proofErr w:type="spellEnd"/>
      <w:r>
        <w:t xml:space="preserve">, </w:t>
      </w:r>
      <w:proofErr w:type="spellStart"/>
      <w:r>
        <w:t>В.П.Психологія</w:t>
      </w:r>
      <w:proofErr w:type="spellEnd"/>
      <w:r>
        <w:t xml:space="preserve"> релігії [Текст] : посібник / В.П. </w:t>
      </w:r>
      <w:proofErr w:type="spellStart"/>
      <w:r>
        <w:t>Москалець</w:t>
      </w:r>
      <w:proofErr w:type="spellEnd"/>
      <w:r>
        <w:t xml:space="preserve">. – К. : </w:t>
      </w:r>
      <w:proofErr w:type="spellStart"/>
      <w:r>
        <w:t>Академвидав</w:t>
      </w:r>
      <w:proofErr w:type="spellEnd"/>
      <w:r>
        <w:t>, 2004. – 240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Некрасова Н.А. Природа и </w:t>
      </w:r>
      <w:proofErr w:type="spellStart"/>
      <w:r>
        <w:t>сущность</w:t>
      </w:r>
      <w:proofErr w:type="spellEnd"/>
      <w:r>
        <w:t xml:space="preserve"> </w:t>
      </w:r>
      <w:proofErr w:type="spellStart"/>
      <w:r>
        <w:t>духовности</w:t>
      </w:r>
      <w:proofErr w:type="spellEnd"/>
      <w:r>
        <w:t xml:space="preserve">: </w:t>
      </w:r>
      <w:proofErr w:type="spellStart"/>
      <w:r>
        <w:t>феноменологический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[Текст] / Н.А. Некрасова, С.И. Некрасов // </w:t>
      </w:r>
      <w:proofErr w:type="spellStart"/>
      <w:r>
        <w:t>Вестн</w:t>
      </w:r>
      <w:proofErr w:type="spellEnd"/>
      <w:r>
        <w:t xml:space="preserve">. </w:t>
      </w:r>
      <w:proofErr w:type="spellStart"/>
      <w:r>
        <w:t>Нижегород</w:t>
      </w:r>
      <w:proofErr w:type="spellEnd"/>
      <w:r>
        <w:t xml:space="preserve">. </w:t>
      </w:r>
      <w:proofErr w:type="spellStart"/>
      <w:r>
        <w:t>ун</w:t>
      </w:r>
      <w:proofErr w:type="spellEnd"/>
      <w:r>
        <w:t xml:space="preserve">-та. Сер.: </w:t>
      </w:r>
      <w:proofErr w:type="spellStart"/>
      <w:r>
        <w:t>Соц</w:t>
      </w:r>
      <w:proofErr w:type="spellEnd"/>
      <w:r>
        <w:t xml:space="preserve">. Науки - Н. Новгород, 2006. - </w:t>
      </w:r>
      <w:proofErr w:type="spellStart"/>
      <w:r>
        <w:t>Вып</w:t>
      </w:r>
      <w:proofErr w:type="spellEnd"/>
      <w:r>
        <w:t>. 1. - С. 519-524.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Ничипоров</w:t>
      </w:r>
      <w:proofErr w:type="spellEnd"/>
      <w:r>
        <w:t xml:space="preserve"> Б. В. </w:t>
      </w:r>
      <w:proofErr w:type="spellStart"/>
      <w:r>
        <w:t>Введение</w:t>
      </w:r>
      <w:proofErr w:type="spellEnd"/>
      <w:r>
        <w:t xml:space="preserve"> в </w:t>
      </w:r>
      <w:proofErr w:type="spellStart"/>
      <w:r>
        <w:t>христианскую</w:t>
      </w:r>
      <w:proofErr w:type="spellEnd"/>
      <w:r>
        <w:t xml:space="preserve"> </w:t>
      </w:r>
      <w:proofErr w:type="spellStart"/>
      <w:r>
        <w:t>психологию</w:t>
      </w:r>
      <w:proofErr w:type="spellEnd"/>
      <w:r>
        <w:t xml:space="preserve">: </w:t>
      </w:r>
      <w:proofErr w:type="spellStart"/>
      <w:r>
        <w:t>Размышление</w:t>
      </w:r>
      <w:proofErr w:type="spellEnd"/>
      <w:r>
        <w:t xml:space="preserve"> священника-психолога. - М.: Школа-Пресс, 1994. - 192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Обуховский</w:t>
      </w:r>
      <w:proofErr w:type="spellEnd"/>
      <w:r>
        <w:t xml:space="preserve"> К. Галактика </w:t>
      </w:r>
      <w:proofErr w:type="spellStart"/>
      <w:r>
        <w:t>потребностей</w:t>
      </w:r>
      <w:proofErr w:type="spellEnd"/>
      <w:r>
        <w:t xml:space="preserve">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влечений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– СПб.: </w:t>
      </w:r>
      <w:proofErr w:type="spellStart"/>
      <w:r>
        <w:t>Издательство</w:t>
      </w:r>
      <w:proofErr w:type="spellEnd"/>
      <w:r>
        <w:t xml:space="preserve"> «</w:t>
      </w:r>
      <w:proofErr w:type="spellStart"/>
      <w:r>
        <w:t>Речь</w:t>
      </w:r>
      <w:proofErr w:type="spellEnd"/>
      <w:r>
        <w:t>», 2003. – 296с.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Панченко Л. М. Гуманітарна освіта як основа духовної безпеки. Вісник Харківського національного педагогічного університету імені Г. С. Сковороди. Філософія. 2012. 38. С. 149–161.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Паустовский</w:t>
      </w:r>
      <w:proofErr w:type="spellEnd"/>
      <w:r>
        <w:t xml:space="preserve"> К. Г. </w:t>
      </w:r>
      <w:proofErr w:type="spellStart"/>
      <w:r>
        <w:t>Золотая</w:t>
      </w:r>
      <w:proofErr w:type="spellEnd"/>
      <w:r>
        <w:t xml:space="preserve"> роза.  Москва: АСТ, 2008. 317 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ПауэллДж</w:t>
      </w:r>
      <w:proofErr w:type="spellEnd"/>
      <w:r>
        <w:t xml:space="preserve">. </w:t>
      </w:r>
      <w:proofErr w:type="spellStart"/>
      <w:r>
        <w:t>Полнота</w:t>
      </w:r>
      <w:proofErr w:type="spellEnd"/>
      <w:r>
        <w:t xml:space="preserve">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//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человеческих</w:t>
      </w:r>
      <w:proofErr w:type="spellEnd"/>
      <w:r>
        <w:t xml:space="preserve"> проблем: </w:t>
      </w:r>
      <w:proofErr w:type="spellStart"/>
      <w:r>
        <w:t>Хрестоматия</w:t>
      </w:r>
      <w:proofErr w:type="spellEnd"/>
      <w:r>
        <w:t xml:space="preserve"> /</w:t>
      </w:r>
      <w:proofErr w:type="spellStart"/>
      <w:r>
        <w:t>Сост</w:t>
      </w:r>
      <w:proofErr w:type="spellEnd"/>
      <w:r>
        <w:t xml:space="preserve">. К.В. </w:t>
      </w:r>
      <w:proofErr w:type="spellStart"/>
      <w:r>
        <w:t>Сельченок</w:t>
      </w:r>
      <w:proofErr w:type="spellEnd"/>
      <w:r>
        <w:t xml:space="preserve">. – Мн.: </w:t>
      </w:r>
      <w:proofErr w:type="spellStart"/>
      <w:r>
        <w:t>Харвест</w:t>
      </w:r>
      <w:proofErr w:type="spellEnd"/>
      <w:r>
        <w:t>, 1998. – С. 34 - 42.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Платон </w:t>
      </w:r>
      <w:proofErr w:type="spellStart"/>
      <w:r>
        <w:t>Государство</w:t>
      </w:r>
      <w:proofErr w:type="spellEnd"/>
      <w:r>
        <w:t xml:space="preserve">. Книга </w:t>
      </w:r>
      <w:proofErr w:type="spellStart"/>
      <w:r>
        <w:t>седьмая</w:t>
      </w:r>
      <w:proofErr w:type="spellEnd"/>
      <w:r>
        <w:t xml:space="preserve">. / Пер. А. Н. </w:t>
      </w:r>
      <w:proofErr w:type="spellStart"/>
      <w:r>
        <w:t>Егунова</w:t>
      </w:r>
      <w:proofErr w:type="spellEnd"/>
      <w:r>
        <w:t xml:space="preserve">.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сочинений</w:t>
      </w:r>
      <w:proofErr w:type="spellEnd"/>
      <w:r>
        <w:t xml:space="preserve"> в 4 т. Т. 3. Москва: </w:t>
      </w:r>
      <w:proofErr w:type="spellStart"/>
      <w:r>
        <w:t>Мысль</w:t>
      </w:r>
      <w:proofErr w:type="spellEnd"/>
      <w:r>
        <w:t xml:space="preserve"> (</w:t>
      </w:r>
      <w:proofErr w:type="spellStart"/>
      <w:r>
        <w:t>Философское</w:t>
      </w:r>
      <w:proofErr w:type="spellEnd"/>
      <w:r>
        <w:t xml:space="preserve"> </w:t>
      </w:r>
      <w:proofErr w:type="spellStart"/>
      <w:r>
        <w:t>наследие</w:t>
      </w:r>
      <w:proofErr w:type="spellEnd"/>
      <w:r>
        <w:t>), 1994. 654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Платон. </w:t>
      </w:r>
      <w:proofErr w:type="spellStart"/>
      <w:r>
        <w:t>Сочинения</w:t>
      </w:r>
      <w:proofErr w:type="spellEnd"/>
      <w:r>
        <w:t>. В 3-х т. Т.3. Ч. 1. М., „</w:t>
      </w:r>
      <w:proofErr w:type="spellStart"/>
      <w:r>
        <w:t>Мысль</w:t>
      </w:r>
      <w:proofErr w:type="spellEnd"/>
      <w:r>
        <w:t xml:space="preserve">”, 1971, 687с.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lastRenderedPageBreak/>
        <w:t xml:space="preserve">Пономаренко В.А.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духовности</w:t>
      </w:r>
      <w:proofErr w:type="spellEnd"/>
      <w:r>
        <w:t xml:space="preserve"> </w:t>
      </w:r>
      <w:proofErr w:type="spellStart"/>
      <w:r>
        <w:t>профессионала</w:t>
      </w:r>
      <w:proofErr w:type="spellEnd"/>
      <w:r>
        <w:t>. М., 1997.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Пролеев</w:t>
      </w:r>
      <w:proofErr w:type="spellEnd"/>
      <w:r>
        <w:t xml:space="preserve"> С.В. </w:t>
      </w:r>
      <w:proofErr w:type="spellStart"/>
      <w:r>
        <w:t>Онтологические</w:t>
      </w:r>
      <w:proofErr w:type="spellEnd"/>
      <w:r>
        <w:t xml:space="preserve">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духовности</w:t>
      </w:r>
      <w:proofErr w:type="spellEnd"/>
      <w:r>
        <w:t xml:space="preserve">: </w:t>
      </w:r>
      <w:proofErr w:type="spellStart"/>
      <w:r>
        <w:t>Монография</w:t>
      </w:r>
      <w:proofErr w:type="spellEnd"/>
      <w:r>
        <w:t xml:space="preserve"> [Текст] / С.В. </w:t>
      </w:r>
      <w:proofErr w:type="spellStart"/>
      <w:r>
        <w:t>Пролеев</w:t>
      </w:r>
      <w:proofErr w:type="spellEnd"/>
      <w:r>
        <w:t xml:space="preserve">. - </w:t>
      </w:r>
      <w:proofErr w:type="spellStart"/>
      <w:r>
        <w:t>Киев</w:t>
      </w:r>
      <w:proofErr w:type="spellEnd"/>
      <w:r>
        <w:t xml:space="preserve">, 1990. - 201 с.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Рассказов</w:t>
      </w:r>
      <w:proofErr w:type="spellEnd"/>
      <w:r>
        <w:t xml:space="preserve"> Л. Д. Природа кризисна </w:t>
      </w:r>
      <w:proofErr w:type="spellStart"/>
      <w:r>
        <w:t>сознания</w:t>
      </w:r>
      <w:proofErr w:type="spellEnd"/>
      <w:r>
        <w:t xml:space="preserve"> в епоху </w:t>
      </w:r>
      <w:proofErr w:type="spellStart"/>
      <w:r>
        <w:t>глобализации</w:t>
      </w:r>
      <w:proofErr w:type="spellEnd"/>
      <w:r>
        <w:t xml:space="preserve">: </w:t>
      </w:r>
      <w:proofErr w:type="spellStart"/>
      <w:r>
        <w:t>социально-философский</w:t>
      </w:r>
      <w:proofErr w:type="spellEnd"/>
      <w:r>
        <w:t xml:space="preserve"> аналіз актуальних </w:t>
      </w:r>
      <w:proofErr w:type="spellStart"/>
      <w:r>
        <w:t>общественных</w:t>
      </w:r>
      <w:proofErr w:type="spellEnd"/>
      <w:r>
        <w:t xml:space="preserve"> явлений: </w:t>
      </w:r>
      <w:proofErr w:type="spellStart"/>
      <w:r>
        <w:t>монография</w:t>
      </w:r>
      <w:proofErr w:type="spellEnd"/>
      <w:r>
        <w:t xml:space="preserve">. ИЗД.5 </w:t>
      </w:r>
      <w:proofErr w:type="spellStart"/>
      <w:r>
        <w:t>Сибирский</w:t>
      </w:r>
      <w:proofErr w:type="spellEnd"/>
      <w:r>
        <w:t xml:space="preserve"> </w:t>
      </w:r>
      <w:proofErr w:type="spellStart"/>
      <w:r>
        <w:t>федеральный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. </w:t>
      </w:r>
      <w:proofErr w:type="spellStart"/>
      <w:r>
        <w:t>Гуманитарный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. </w:t>
      </w:r>
      <w:proofErr w:type="spellStart"/>
      <w:r>
        <w:t>Издательство</w:t>
      </w:r>
      <w:proofErr w:type="spellEnd"/>
      <w:r>
        <w:t xml:space="preserve">: </w:t>
      </w:r>
      <w:proofErr w:type="spellStart"/>
      <w:r>
        <w:t>Инфра</w:t>
      </w:r>
      <w:proofErr w:type="spellEnd"/>
      <w:r>
        <w:t>-М. 2020. 203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Репин</w:t>
      </w:r>
      <w:proofErr w:type="spellEnd"/>
      <w:r>
        <w:t xml:space="preserve">, </w:t>
      </w:r>
      <w:proofErr w:type="spellStart"/>
      <w:r>
        <w:t>Эрнест</w:t>
      </w:r>
      <w:proofErr w:type="spellEnd"/>
      <w:r>
        <w:t xml:space="preserve">.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Иисуса</w:t>
      </w:r>
      <w:proofErr w:type="spellEnd"/>
      <w:r>
        <w:t xml:space="preserve"> / пер. с </w:t>
      </w:r>
      <w:proofErr w:type="spellStart"/>
      <w:r>
        <w:t>фр</w:t>
      </w:r>
      <w:proofErr w:type="spellEnd"/>
      <w:r>
        <w:t xml:space="preserve">. Е. </w:t>
      </w:r>
      <w:proofErr w:type="spellStart"/>
      <w:r>
        <w:t>Святловского</w:t>
      </w:r>
      <w:proofErr w:type="spellEnd"/>
      <w:r>
        <w:t>. М., 1991.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Роменець</w:t>
      </w:r>
      <w:proofErr w:type="spellEnd"/>
      <w:r>
        <w:t xml:space="preserve">, В.А. Психологія творчості [Текст] : </w:t>
      </w:r>
      <w:proofErr w:type="spellStart"/>
      <w:r>
        <w:t>навч</w:t>
      </w:r>
      <w:proofErr w:type="spellEnd"/>
      <w:r>
        <w:t xml:space="preserve">. посібник / В.А. </w:t>
      </w:r>
      <w:proofErr w:type="spellStart"/>
      <w:r>
        <w:t>Роменець</w:t>
      </w:r>
      <w:proofErr w:type="spellEnd"/>
      <w:r>
        <w:t xml:space="preserve">. – 2-ге вид., </w:t>
      </w:r>
      <w:proofErr w:type="spellStart"/>
      <w:r>
        <w:t>допов</w:t>
      </w:r>
      <w:proofErr w:type="spellEnd"/>
      <w:r>
        <w:t>. – К. : Либідь, 2001. – 288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Рыбаков</w:t>
      </w:r>
      <w:proofErr w:type="spellEnd"/>
      <w:r>
        <w:t xml:space="preserve"> С. Ю.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: </w:t>
      </w:r>
      <w:proofErr w:type="spellStart"/>
      <w:r>
        <w:t>монография</w:t>
      </w:r>
      <w:proofErr w:type="spellEnd"/>
      <w:r>
        <w:t xml:space="preserve">. </w:t>
      </w:r>
      <w:proofErr w:type="spellStart"/>
      <w:r>
        <w:t>Ряз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 </w:t>
      </w:r>
      <w:proofErr w:type="spellStart"/>
      <w:r>
        <w:t>им</w:t>
      </w:r>
      <w:proofErr w:type="spellEnd"/>
      <w:r>
        <w:t xml:space="preserve">. С.А. </w:t>
      </w:r>
      <w:proofErr w:type="spellStart"/>
      <w:r>
        <w:t>Есенина</w:t>
      </w:r>
      <w:proofErr w:type="spellEnd"/>
      <w:r>
        <w:t>. Рязань, 2011. 304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Савчин</w:t>
      </w:r>
      <w:proofErr w:type="spellEnd"/>
      <w:r>
        <w:t xml:space="preserve"> М. Духовний потенціал людини (Навчальне видання) : [монографія] / Мирослав </w:t>
      </w:r>
      <w:proofErr w:type="spellStart"/>
      <w:r>
        <w:t>Савчин</w:t>
      </w:r>
      <w:proofErr w:type="spellEnd"/>
      <w:r>
        <w:t>. – Івано-Франківськ : Місто НВ, 2010. – 508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Симонов</w:t>
      </w:r>
      <w:proofErr w:type="spellEnd"/>
      <w:r>
        <w:t xml:space="preserve"> П.В., </w:t>
      </w:r>
      <w:proofErr w:type="spellStart"/>
      <w:r>
        <w:t>Ершов</w:t>
      </w:r>
      <w:proofErr w:type="spellEnd"/>
      <w:r>
        <w:t xml:space="preserve"> П.М., </w:t>
      </w:r>
      <w:proofErr w:type="spellStart"/>
      <w:r>
        <w:t>Вяземский</w:t>
      </w:r>
      <w:proofErr w:type="spellEnd"/>
      <w:r>
        <w:t xml:space="preserve"> Ю.П. </w:t>
      </w:r>
      <w:proofErr w:type="spellStart"/>
      <w:r>
        <w:t>Происхождение</w:t>
      </w:r>
      <w:proofErr w:type="spellEnd"/>
      <w:r>
        <w:t xml:space="preserve"> </w:t>
      </w:r>
      <w:proofErr w:type="spellStart"/>
      <w:r>
        <w:t>духовности</w:t>
      </w:r>
      <w:proofErr w:type="spellEnd"/>
      <w:r>
        <w:t xml:space="preserve">.  - М.: Наука, 1989. - 352 с.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Слободчиков</w:t>
      </w:r>
      <w:proofErr w:type="spellEnd"/>
      <w:r>
        <w:t xml:space="preserve"> В.И. </w:t>
      </w:r>
      <w:proofErr w:type="spellStart"/>
      <w:r>
        <w:t>Реальность</w:t>
      </w:r>
      <w:proofErr w:type="spellEnd"/>
      <w:r>
        <w:t xml:space="preserve"> </w:t>
      </w:r>
      <w:proofErr w:type="spellStart"/>
      <w:r>
        <w:t>субъективного</w:t>
      </w:r>
      <w:proofErr w:type="spellEnd"/>
      <w:r>
        <w:t xml:space="preserve"> духа [Текст] / В.И. </w:t>
      </w:r>
      <w:proofErr w:type="spellStart"/>
      <w:r>
        <w:t>Слободчиков</w:t>
      </w:r>
      <w:proofErr w:type="spellEnd"/>
      <w:r>
        <w:t xml:space="preserve"> // </w:t>
      </w:r>
      <w:proofErr w:type="spellStart"/>
      <w:r>
        <w:t>Человек</w:t>
      </w:r>
      <w:proofErr w:type="spellEnd"/>
      <w:r>
        <w:t xml:space="preserve">. - 1994. - № 5. - С. 21-38.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Слободчиков</w:t>
      </w:r>
      <w:proofErr w:type="spellEnd"/>
      <w:r>
        <w:t xml:space="preserve"> В.И., </w:t>
      </w:r>
      <w:proofErr w:type="spellStart"/>
      <w:r>
        <w:t>Исаев</w:t>
      </w:r>
      <w:proofErr w:type="spellEnd"/>
      <w:r>
        <w:t xml:space="preserve"> Е.И.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психологической</w:t>
      </w:r>
      <w:proofErr w:type="spellEnd"/>
      <w:r>
        <w:t xml:space="preserve"> </w:t>
      </w:r>
      <w:proofErr w:type="spellStart"/>
      <w:r>
        <w:t>антропологии</w:t>
      </w:r>
      <w:proofErr w:type="spellEnd"/>
      <w:r>
        <w:t xml:space="preserve">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: </w:t>
      </w:r>
      <w:proofErr w:type="spellStart"/>
      <w:r>
        <w:t>введение</w:t>
      </w:r>
      <w:proofErr w:type="spellEnd"/>
      <w:r>
        <w:t xml:space="preserve"> в психологію </w:t>
      </w:r>
      <w:proofErr w:type="spellStart"/>
      <w:r>
        <w:t>субъективности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вузов</w:t>
      </w:r>
      <w:proofErr w:type="spellEnd"/>
      <w:r>
        <w:t>. М., 1995.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Соммер</w:t>
      </w:r>
      <w:proofErr w:type="spellEnd"/>
      <w:r>
        <w:t xml:space="preserve"> Д. С. Мораль ХХІ </w:t>
      </w:r>
      <w:proofErr w:type="spellStart"/>
      <w:r>
        <w:t>века</w:t>
      </w:r>
      <w:proofErr w:type="spellEnd"/>
      <w:r>
        <w:t xml:space="preserve">. М. : Кодекс, 2014. 480 с.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Сорокин</w:t>
      </w:r>
      <w:proofErr w:type="spellEnd"/>
      <w:r>
        <w:t xml:space="preserve"> П.  </w:t>
      </w:r>
      <w:proofErr w:type="spellStart"/>
      <w:r>
        <w:t>Человек</w:t>
      </w:r>
      <w:proofErr w:type="spellEnd"/>
      <w:r>
        <w:t xml:space="preserve">,  </w:t>
      </w:r>
      <w:proofErr w:type="spellStart"/>
      <w:r>
        <w:t>цивилизация</w:t>
      </w:r>
      <w:proofErr w:type="spellEnd"/>
      <w:r>
        <w:t xml:space="preserve">,  </w:t>
      </w:r>
      <w:proofErr w:type="spellStart"/>
      <w:r>
        <w:t>общество</w:t>
      </w:r>
      <w:proofErr w:type="spellEnd"/>
      <w:r>
        <w:t xml:space="preserve"> / </w:t>
      </w:r>
      <w:proofErr w:type="spellStart"/>
      <w:r>
        <w:t>oбщ</w:t>
      </w:r>
      <w:proofErr w:type="spellEnd"/>
      <w:r>
        <w:t xml:space="preserve">.  ред.,  </w:t>
      </w:r>
      <w:proofErr w:type="spellStart"/>
      <w:r>
        <w:t>сост</w:t>
      </w:r>
      <w:proofErr w:type="spellEnd"/>
      <w:r>
        <w:t xml:space="preserve">.  и  </w:t>
      </w:r>
      <w:proofErr w:type="spellStart"/>
      <w:r>
        <w:t>предисловие</w:t>
      </w:r>
      <w:proofErr w:type="spellEnd"/>
      <w:r>
        <w:t xml:space="preserve"> А. Ю. </w:t>
      </w:r>
      <w:proofErr w:type="spellStart"/>
      <w:r>
        <w:t>Согомонова</w:t>
      </w:r>
      <w:proofErr w:type="spellEnd"/>
      <w:r>
        <w:t xml:space="preserve">. М. : Политиздат,1992. 463с.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Сухорукова</w:t>
      </w:r>
      <w:proofErr w:type="spellEnd"/>
      <w:r>
        <w:t xml:space="preserve"> А. В. Вплив ЗМІ на формування духовності особистості та суспільства. Культура </w:t>
      </w:r>
      <w:proofErr w:type="spellStart"/>
      <w:r>
        <w:t>народов</w:t>
      </w:r>
      <w:proofErr w:type="spellEnd"/>
      <w:r>
        <w:t xml:space="preserve"> </w:t>
      </w:r>
      <w:proofErr w:type="spellStart"/>
      <w:r>
        <w:t>Причерноморья</w:t>
      </w:r>
      <w:proofErr w:type="spellEnd"/>
      <w:r>
        <w:t xml:space="preserve">. 2006. </w:t>
      </w:r>
      <w:proofErr w:type="spellStart"/>
      <w:r>
        <w:t>Вып</w:t>
      </w:r>
      <w:proofErr w:type="spellEnd"/>
      <w:r>
        <w:t xml:space="preserve">. 84. С. 78–82.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Тейлор С. Скачок: </w:t>
      </w:r>
      <w:proofErr w:type="spellStart"/>
      <w:r>
        <w:t>Психология</w:t>
      </w:r>
      <w:proofErr w:type="spellEnd"/>
      <w:r>
        <w:t xml:space="preserve"> духовного </w:t>
      </w:r>
      <w:proofErr w:type="spellStart"/>
      <w:r>
        <w:t>пробуждения</w:t>
      </w:r>
      <w:proofErr w:type="spellEnd"/>
      <w:r>
        <w:t xml:space="preserve"> / Пер. с </w:t>
      </w:r>
      <w:proofErr w:type="spellStart"/>
      <w:r>
        <w:t>англ</w:t>
      </w:r>
      <w:proofErr w:type="spellEnd"/>
      <w:r>
        <w:t xml:space="preserve">.  Москва: ООО </w:t>
      </w:r>
      <w:proofErr w:type="spellStart"/>
      <w:r>
        <w:t>Книжное</w:t>
      </w:r>
      <w:proofErr w:type="spellEnd"/>
      <w:r>
        <w:t xml:space="preserve"> </w:t>
      </w:r>
      <w:proofErr w:type="spellStart"/>
      <w:r>
        <w:t>издательство</w:t>
      </w:r>
      <w:proofErr w:type="spellEnd"/>
      <w:r>
        <w:t xml:space="preserve"> «</w:t>
      </w:r>
      <w:proofErr w:type="spellStart"/>
      <w:r>
        <w:t>София</w:t>
      </w:r>
      <w:proofErr w:type="spellEnd"/>
      <w:r>
        <w:t>», 2017. 384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Тонконогов</w:t>
      </w:r>
      <w:proofErr w:type="spellEnd"/>
      <w:r>
        <w:t xml:space="preserve"> А. В. </w:t>
      </w:r>
      <w:proofErr w:type="spellStart"/>
      <w:r>
        <w:t>Духовная</w:t>
      </w:r>
      <w:proofErr w:type="spellEnd"/>
      <w:r>
        <w:t xml:space="preserve">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современного</w:t>
      </w:r>
      <w:proofErr w:type="spellEnd"/>
      <w:r>
        <w:t xml:space="preserve"> </w:t>
      </w:r>
      <w:proofErr w:type="spellStart"/>
      <w:r>
        <w:t>геополитического</w:t>
      </w:r>
      <w:proofErr w:type="spellEnd"/>
      <w:r>
        <w:t xml:space="preserve"> </w:t>
      </w:r>
      <w:proofErr w:type="spellStart"/>
      <w:r>
        <w:t>соперничества</w:t>
      </w:r>
      <w:proofErr w:type="spellEnd"/>
      <w:r>
        <w:t xml:space="preserve"> (</w:t>
      </w:r>
      <w:proofErr w:type="spellStart"/>
      <w:r>
        <w:t>социально-философскийанализ</w:t>
      </w:r>
      <w:proofErr w:type="spellEnd"/>
      <w:r>
        <w:t xml:space="preserve">).  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 д. </w:t>
      </w:r>
      <w:proofErr w:type="spellStart"/>
      <w:r>
        <w:t>филос</w:t>
      </w:r>
      <w:proofErr w:type="spellEnd"/>
      <w:r>
        <w:t xml:space="preserve"> н, 2011. 24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Тоффлер</w:t>
      </w:r>
      <w:proofErr w:type="spellEnd"/>
      <w:r>
        <w:t xml:space="preserve"> Э. Шок </w:t>
      </w:r>
      <w:proofErr w:type="spellStart"/>
      <w:r>
        <w:t>будущего</w:t>
      </w:r>
      <w:proofErr w:type="spellEnd"/>
      <w:r>
        <w:t xml:space="preserve">: пер. с </w:t>
      </w:r>
      <w:proofErr w:type="spellStart"/>
      <w:r>
        <w:t>англ</w:t>
      </w:r>
      <w:proofErr w:type="spellEnd"/>
      <w:r>
        <w:t>. М. : ООО „</w:t>
      </w:r>
      <w:proofErr w:type="spellStart"/>
      <w:r>
        <w:t>Издательство</w:t>
      </w:r>
      <w:proofErr w:type="spellEnd"/>
      <w:r>
        <w:t xml:space="preserve"> ACT”, 2002. 557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 w:rsidRPr="000B1645">
        <w:rPr>
          <w:shd w:val="clear" w:color="auto" w:fill="FFFFFF"/>
        </w:rPr>
        <w:t>Ухтомский</w:t>
      </w:r>
      <w:proofErr w:type="spellEnd"/>
      <w:r w:rsidRPr="000B1645">
        <w:rPr>
          <w:shd w:val="clear" w:color="auto" w:fill="FFFFFF"/>
        </w:rPr>
        <w:t xml:space="preserve"> А.А. </w:t>
      </w:r>
      <w:proofErr w:type="spellStart"/>
      <w:r w:rsidRPr="000B1645">
        <w:rPr>
          <w:shd w:val="clear" w:color="auto" w:fill="FFFFFF"/>
        </w:rPr>
        <w:t>Интуиция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B1645">
        <w:rPr>
          <w:shd w:val="clear" w:color="auto" w:fill="FFFFFF"/>
        </w:rPr>
        <w:t>совести</w:t>
      </w:r>
      <w:proofErr w:type="spellEnd"/>
      <w:r w:rsidRPr="000B1645">
        <w:rPr>
          <w:shd w:val="clear" w:color="auto" w:fill="FFFFFF"/>
        </w:rPr>
        <w:t>. - С.-</w:t>
      </w:r>
      <w:proofErr w:type="spellStart"/>
      <w:r w:rsidRPr="000B1645">
        <w:rPr>
          <w:shd w:val="clear" w:color="auto" w:fill="FFFFFF"/>
        </w:rPr>
        <w:t>Пб</w:t>
      </w:r>
      <w:proofErr w:type="spellEnd"/>
      <w:r w:rsidRPr="000B1645">
        <w:rPr>
          <w:shd w:val="clear" w:color="auto" w:fill="FFFFFF"/>
        </w:rPr>
        <w:t xml:space="preserve">: </w:t>
      </w:r>
      <w:proofErr w:type="spellStart"/>
      <w:r w:rsidRPr="000B1645">
        <w:rPr>
          <w:shd w:val="clear" w:color="auto" w:fill="FFFFFF"/>
        </w:rPr>
        <w:t>Петербургскийписатель</w:t>
      </w:r>
      <w:proofErr w:type="spellEnd"/>
      <w:r w:rsidRPr="000B1645">
        <w:rPr>
          <w:shd w:val="clear" w:color="auto" w:fill="FFFFFF"/>
        </w:rPr>
        <w:t>, 1996</w:t>
      </w:r>
      <w:r>
        <w:t>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Фомина, З.В. </w:t>
      </w:r>
      <w:proofErr w:type="spellStart"/>
      <w:r>
        <w:t>Человеческая</w:t>
      </w:r>
      <w:proofErr w:type="spellEnd"/>
      <w:r>
        <w:t xml:space="preserve"> </w:t>
      </w:r>
      <w:proofErr w:type="spellStart"/>
      <w:r>
        <w:t>духовность</w:t>
      </w:r>
      <w:proofErr w:type="spellEnd"/>
      <w:r>
        <w:t xml:space="preserve">: </w:t>
      </w:r>
      <w:proofErr w:type="spellStart"/>
      <w:r>
        <w:t>бытие</w:t>
      </w:r>
      <w:proofErr w:type="spellEnd"/>
      <w:r>
        <w:t xml:space="preserve"> и </w:t>
      </w:r>
      <w:proofErr w:type="spellStart"/>
      <w:r>
        <w:t>ценности</w:t>
      </w:r>
      <w:proofErr w:type="spellEnd"/>
      <w:r>
        <w:t xml:space="preserve"> [Текст] / З.В. Фомина. - Саратов: СГУ, 1997. - 250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Франк С. Л. </w:t>
      </w:r>
      <w:proofErr w:type="spellStart"/>
      <w:r>
        <w:t>Духовные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. Москва: </w:t>
      </w:r>
      <w:proofErr w:type="spellStart"/>
      <w:r>
        <w:t>Республика</w:t>
      </w:r>
      <w:proofErr w:type="spellEnd"/>
      <w:r>
        <w:t>, 1992. 511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Франкл</w:t>
      </w:r>
      <w:proofErr w:type="spellEnd"/>
      <w:r>
        <w:t xml:space="preserve"> В. </w:t>
      </w:r>
      <w:proofErr w:type="spellStart"/>
      <w:r>
        <w:t>Человек</w:t>
      </w:r>
      <w:proofErr w:type="spellEnd"/>
      <w:r>
        <w:t xml:space="preserve"> в </w:t>
      </w:r>
      <w:proofErr w:type="spellStart"/>
      <w:r>
        <w:t>поисках</w:t>
      </w:r>
      <w:proofErr w:type="spellEnd"/>
      <w:r>
        <w:t xml:space="preserve"> </w:t>
      </w:r>
      <w:proofErr w:type="spellStart"/>
      <w:r>
        <w:t>смысла</w:t>
      </w:r>
      <w:proofErr w:type="spellEnd"/>
      <w:r>
        <w:t xml:space="preserve">. – М.: </w:t>
      </w:r>
      <w:proofErr w:type="spellStart"/>
      <w:r>
        <w:t>прогресс</w:t>
      </w:r>
      <w:proofErr w:type="spellEnd"/>
      <w:r>
        <w:t>, 1990. – 368с.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Черняева</w:t>
      </w:r>
      <w:proofErr w:type="spellEnd"/>
      <w:r>
        <w:t xml:space="preserve"> С.А.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и </w:t>
      </w:r>
      <w:proofErr w:type="spellStart"/>
      <w:r>
        <w:t>психологическая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свете</w:t>
      </w:r>
      <w:proofErr w:type="spellEnd"/>
      <w:r>
        <w:t xml:space="preserve"> </w:t>
      </w:r>
      <w:proofErr w:type="spellStart"/>
      <w:r>
        <w:t>христианского</w:t>
      </w:r>
      <w:proofErr w:type="spellEnd"/>
      <w:r>
        <w:t xml:space="preserve"> </w:t>
      </w:r>
      <w:proofErr w:type="spellStart"/>
      <w:r>
        <w:t>мировоззрения</w:t>
      </w:r>
      <w:proofErr w:type="spellEnd"/>
      <w:r>
        <w:t xml:space="preserve">. – СПб,: </w:t>
      </w:r>
      <w:proofErr w:type="spellStart"/>
      <w:r>
        <w:t>Речь</w:t>
      </w:r>
      <w:proofErr w:type="spellEnd"/>
      <w:r>
        <w:t xml:space="preserve">, </w:t>
      </w:r>
      <w:proofErr w:type="spellStart"/>
      <w:r>
        <w:t>СПбАППО</w:t>
      </w:r>
      <w:proofErr w:type="spellEnd"/>
      <w:r>
        <w:t>, 2007. – 192с.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Чурсин</w:t>
      </w:r>
      <w:proofErr w:type="spellEnd"/>
      <w:r>
        <w:t xml:space="preserve"> Н. Н. Духовна безпека, духовна культура і концепція стійкого розвитку суспільства. Духовність особистості: методологія, теорія і практика. 2017. </w:t>
      </w:r>
      <w:proofErr w:type="spellStart"/>
      <w:r>
        <w:t>Вип</w:t>
      </w:r>
      <w:proofErr w:type="spellEnd"/>
      <w:r>
        <w:t xml:space="preserve">. 3(78). С. 346-360.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Шафер Д. П. </w:t>
      </w:r>
      <w:proofErr w:type="spellStart"/>
      <w:r>
        <w:t>Культурная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 xml:space="preserve">: </w:t>
      </w:r>
      <w:proofErr w:type="spellStart"/>
      <w:r>
        <w:t>монография</w:t>
      </w:r>
      <w:proofErr w:type="spellEnd"/>
      <w:r>
        <w:t xml:space="preserve">. Пер. с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яз</w:t>
      </w:r>
      <w:proofErr w:type="spellEnd"/>
      <w:r>
        <w:t xml:space="preserve">. </w:t>
      </w:r>
      <w:proofErr w:type="spellStart"/>
      <w:r>
        <w:t>Творческий</w:t>
      </w:r>
      <w:proofErr w:type="spellEnd"/>
      <w:r>
        <w:t xml:space="preserve"> </w:t>
      </w:r>
      <w:proofErr w:type="spellStart"/>
      <w:r>
        <w:t>коллектив</w:t>
      </w:r>
      <w:proofErr w:type="spellEnd"/>
      <w:r>
        <w:t xml:space="preserve"> НИИ духовного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ВНУ </w:t>
      </w:r>
      <w:proofErr w:type="spellStart"/>
      <w:r>
        <w:t>им</w:t>
      </w:r>
      <w:proofErr w:type="spellEnd"/>
      <w:r>
        <w:t xml:space="preserve">. В. Даля: М. В. </w:t>
      </w:r>
      <w:proofErr w:type="spellStart"/>
      <w:r>
        <w:t>Безуглая</w:t>
      </w:r>
      <w:proofErr w:type="spellEnd"/>
      <w:r>
        <w:t xml:space="preserve">, Е. В. </w:t>
      </w:r>
      <w:proofErr w:type="spellStart"/>
      <w:r>
        <w:t>Бессмертная</w:t>
      </w:r>
      <w:proofErr w:type="spellEnd"/>
      <w:r>
        <w:t xml:space="preserve">, А. Л. </w:t>
      </w:r>
      <w:proofErr w:type="spellStart"/>
      <w:r>
        <w:t>Кудинова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.; </w:t>
      </w:r>
      <w:proofErr w:type="spellStart"/>
      <w:r>
        <w:t>под</w:t>
      </w:r>
      <w:proofErr w:type="spellEnd"/>
      <w:r>
        <w:t xml:space="preserve"> ред. Г. П. Шевченко]. </w:t>
      </w:r>
      <w:proofErr w:type="spellStart"/>
      <w:r>
        <w:t>Киев</w:t>
      </w:r>
      <w:proofErr w:type="spellEnd"/>
      <w:r>
        <w:t>: Педагогічна думка, 2017. 76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Шевченко Г. П. Духовна безпека: духовна культура і духовні цінності сучасної людини. Духовність особистості: методологія, теорія і практика. 2017. </w:t>
      </w:r>
      <w:proofErr w:type="spellStart"/>
      <w:r>
        <w:t>Вип</w:t>
      </w:r>
      <w:proofErr w:type="spellEnd"/>
      <w:r>
        <w:t>. 3 (78). С.</w:t>
      </w:r>
      <w:r w:rsidR="005D5549">
        <w:t> </w:t>
      </w:r>
      <w:r>
        <w:t xml:space="preserve">361-373.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Шоу Б.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собраниепьес</w:t>
      </w:r>
      <w:proofErr w:type="spellEnd"/>
      <w:r>
        <w:t xml:space="preserve"> в шести томах. Т. 5. / Пер с </w:t>
      </w:r>
      <w:proofErr w:type="spellStart"/>
      <w:r>
        <w:t>англ</w:t>
      </w:r>
      <w:proofErr w:type="spellEnd"/>
      <w:r>
        <w:t xml:space="preserve">. Ред. </w:t>
      </w:r>
      <w:proofErr w:type="spellStart"/>
      <w:r>
        <w:t>тома</w:t>
      </w:r>
      <w:proofErr w:type="spellEnd"/>
      <w:r>
        <w:t xml:space="preserve"> Н.</w:t>
      </w:r>
      <w:r w:rsidR="005D5549">
        <w:t> </w:t>
      </w:r>
      <w:r>
        <w:t>Я.</w:t>
      </w:r>
      <w:r w:rsidR="005D5549">
        <w:t> </w:t>
      </w:r>
      <w:proofErr w:type="spellStart"/>
      <w:r>
        <w:t>Дьяконова</w:t>
      </w:r>
      <w:proofErr w:type="spellEnd"/>
      <w:r>
        <w:t xml:space="preserve">. </w:t>
      </w:r>
      <w:proofErr w:type="spellStart"/>
      <w:r>
        <w:t>Ленинград</w:t>
      </w:r>
      <w:proofErr w:type="spellEnd"/>
      <w:r>
        <w:t xml:space="preserve">: </w:t>
      </w:r>
      <w:proofErr w:type="spellStart"/>
      <w:r>
        <w:t>Искусство</w:t>
      </w:r>
      <w:proofErr w:type="spellEnd"/>
      <w:r>
        <w:t>, 1980. 725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lastRenderedPageBreak/>
        <w:t>Шюре</w:t>
      </w:r>
      <w:proofErr w:type="spellEnd"/>
      <w:r>
        <w:t xml:space="preserve"> </w:t>
      </w:r>
      <w:proofErr w:type="spellStart"/>
      <w:r>
        <w:t>Эдуард</w:t>
      </w:r>
      <w:proofErr w:type="spellEnd"/>
      <w:r>
        <w:t xml:space="preserve"> </w:t>
      </w:r>
      <w:proofErr w:type="spellStart"/>
      <w:r>
        <w:t>Великие</w:t>
      </w:r>
      <w:proofErr w:type="spellEnd"/>
      <w:r>
        <w:t xml:space="preserve"> </w:t>
      </w:r>
      <w:proofErr w:type="spellStart"/>
      <w:r>
        <w:t>посвященные</w:t>
      </w:r>
      <w:proofErr w:type="spellEnd"/>
      <w:r>
        <w:t xml:space="preserve">. </w:t>
      </w:r>
      <w:proofErr w:type="spellStart"/>
      <w:r>
        <w:t>Очерк</w:t>
      </w:r>
      <w:proofErr w:type="spellEnd"/>
      <w:r>
        <w:t xml:space="preserve"> </w:t>
      </w:r>
      <w:proofErr w:type="spellStart"/>
      <w:r>
        <w:t>эзотеризма</w:t>
      </w:r>
      <w:proofErr w:type="spellEnd"/>
      <w:r>
        <w:t xml:space="preserve"> </w:t>
      </w:r>
      <w:proofErr w:type="spellStart"/>
      <w:r>
        <w:t>религий</w:t>
      </w:r>
      <w:proofErr w:type="spellEnd"/>
      <w:r>
        <w:t xml:space="preserve"> / Пер. Е. </w:t>
      </w:r>
      <w:proofErr w:type="spellStart"/>
      <w:r>
        <w:t>Писаревой</w:t>
      </w:r>
      <w:proofErr w:type="spellEnd"/>
      <w:r>
        <w:t xml:space="preserve">. 2-е </w:t>
      </w:r>
      <w:proofErr w:type="spellStart"/>
      <w:r>
        <w:t>изд</w:t>
      </w:r>
      <w:proofErr w:type="spellEnd"/>
      <w:r>
        <w:t xml:space="preserve">. Калуга: </w:t>
      </w:r>
      <w:proofErr w:type="spellStart"/>
      <w:r>
        <w:t>Типография</w:t>
      </w:r>
      <w:proofErr w:type="spellEnd"/>
      <w:r>
        <w:t xml:space="preserve"> </w:t>
      </w:r>
      <w:proofErr w:type="spellStart"/>
      <w:r>
        <w:t>Губернской</w:t>
      </w:r>
      <w:proofErr w:type="spellEnd"/>
      <w:r>
        <w:t xml:space="preserve"> </w:t>
      </w:r>
      <w:proofErr w:type="spellStart"/>
      <w:r>
        <w:t>Земской</w:t>
      </w:r>
      <w:proofErr w:type="spellEnd"/>
      <w:r>
        <w:t xml:space="preserve"> </w:t>
      </w:r>
      <w:proofErr w:type="spellStart"/>
      <w:r>
        <w:t>Управы</w:t>
      </w:r>
      <w:proofErr w:type="spellEnd"/>
      <w:r>
        <w:t>, 1914. URL: http://psylib.org.ua/books/shure01/index.htm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Эммонс</w:t>
      </w:r>
      <w:proofErr w:type="spellEnd"/>
      <w:r>
        <w:t xml:space="preserve"> Р. А.  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устремлений</w:t>
      </w:r>
      <w:proofErr w:type="spellEnd"/>
      <w:r>
        <w:t xml:space="preserve">: </w:t>
      </w:r>
      <w:proofErr w:type="spellStart"/>
      <w:r>
        <w:t>мотивация</w:t>
      </w:r>
      <w:proofErr w:type="spellEnd"/>
      <w:r>
        <w:t xml:space="preserve"> и </w:t>
      </w:r>
      <w:proofErr w:type="spellStart"/>
      <w:r>
        <w:t>духовность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>. - М.:</w:t>
      </w:r>
      <w:proofErr w:type="spellStart"/>
      <w:r>
        <w:t>Смыс</w:t>
      </w:r>
      <w:proofErr w:type="spellEnd"/>
      <w:r>
        <w:t>, 2004. - 416 с.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Юнг К.-Г. </w:t>
      </w:r>
      <w:proofErr w:type="spellStart"/>
      <w:r>
        <w:t>Проблемы</w:t>
      </w:r>
      <w:proofErr w:type="spellEnd"/>
      <w:r>
        <w:t xml:space="preserve"> души нашого </w:t>
      </w:r>
      <w:proofErr w:type="spellStart"/>
      <w:r>
        <w:t>времени</w:t>
      </w:r>
      <w:proofErr w:type="spellEnd"/>
      <w:r>
        <w:t xml:space="preserve">. – М.: </w:t>
      </w:r>
      <w:proofErr w:type="spellStart"/>
      <w:r>
        <w:t>Прогресс</w:t>
      </w:r>
      <w:proofErr w:type="spellEnd"/>
      <w:r>
        <w:t>, 1993. С.17.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r>
        <w:t xml:space="preserve">Яценко А. И. </w:t>
      </w:r>
      <w:proofErr w:type="spellStart"/>
      <w:r>
        <w:t>Целеполагание</w:t>
      </w:r>
      <w:proofErr w:type="spellEnd"/>
      <w:r>
        <w:t xml:space="preserve"> и </w:t>
      </w:r>
      <w:proofErr w:type="spellStart"/>
      <w:r>
        <w:t>идеалы</w:t>
      </w:r>
      <w:proofErr w:type="spellEnd"/>
      <w:r>
        <w:t>. К., 1977. С. 173.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Schafer</w:t>
      </w:r>
      <w:proofErr w:type="spellEnd"/>
      <w:r>
        <w:t xml:space="preserve">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Foundationsforlife</w:t>
      </w:r>
      <w:proofErr w:type="spellEnd"/>
      <w:r>
        <w:t xml:space="preserve">. Духовність особистості: методологія, теорія і практика: </w:t>
      </w:r>
      <w:proofErr w:type="spellStart"/>
      <w:r>
        <w:t>зб.наук.праць</w:t>
      </w:r>
      <w:proofErr w:type="spellEnd"/>
      <w:r>
        <w:t xml:space="preserve">. 2011. 1 (42). С. 172–193. </w:t>
      </w:r>
    </w:p>
    <w:p w:rsidR="00344438" w:rsidRDefault="00344438" w:rsidP="00344438">
      <w:pPr>
        <w:pStyle w:val="a4"/>
        <w:numPr>
          <w:ilvl w:val="0"/>
          <w:numId w:val="13"/>
        </w:numPr>
        <w:jc w:val="both"/>
      </w:pPr>
      <w:proofErr w:type="spellStart"/>
      <w:r>
        <w:t>Schafer</w:t>
      </w:r>
      <w:proofErr w:type="spellEnd"/>
      <w:r>
        <w:t xml:space="preserve"> D. </w:t>
      </w:r>
      <w:proofErr w:type="spellStart"/>
      <w:r>
        <w:t>PaulTheCulturalPersonality</w:t>
      </w:r>
      <w:proofErr w:type="spellEnd"/>
      <w:r>
        <w:t xml:space="preserve">. </w:t>
      </w:r>
      <w:proofErr w:type="spellStart"/>
      <w:r>
        <w:t>Rock’sMills</w:t>
      </w:r>
      <w:proofErr w:type="spellEnd"/>
      <w:r>
        <w:t xml:space="preserve"> </w:t>
      </w:r>
      <w:proofErr w:type="spellStart"/>
      <w:r>
        <w:t>PressOakville</w:t>
      </w:r>
      <w:proofErr w:type="spellEnd"/>
      <w:r>
        <w:t xml:space="preserve">, </w:t>
      </w:r>
      <w:proofErr w:type="spellStart"/>
      <w:r>
        <w:t>Ontario</w:t>
      </w:r>
      <w:proofErr w:type="spellEnd"/>
      <w:r>
        <w:t>. 2018. 106 р.</w:t>
      </w:r>
    </w:p>
    <w:p w:rsidR="00344438" w:rsidRDefault="00344438" w:rsidP="00344438">
      <w:pPr>
        <w:pStyle w:val="a4"/>
        <w:numPr>
          <w:ilvl w:val="0"/>
          <w:numId w:val="13"/>
        </w:numPr>
        <w:ind w:left="851" w:hanging="491"/>
        <w:jc w:val="both"/>
      </w:pPr>
      <w:proofErr w:type="spellStart"/>
      <w:r>
        <w:t>Schafer</w:t>
      </w:r>
      <w:proofErr w:type="spellEnd"/>
      <w:r>
        <w:t xml:space="preserve"> D. </w:t>
      </w:r>
      <w:proofErr w:type="spellStart"/>
      <w:r>
        <w:t>PaulTheAgeofCulture</w:t>
      </w:r>
      <w:proofErr w:type="spellEnd"/>
      <w:r>
        <w:t xml:space="preserve">. A </w:t>
      </w:r>
      <w:proofErr w:type="spellStart"/>
      <w:r>
        <w:t>NewRoadBook</w:t>
      </w:r>
      <w:proofErr w:type="spellEnd"/>
      <w:r>
        <w:t xml:space="preserve">. </w:t>
      </w:r>
      <w:proofErr w:type="spellStart"/>
      <w:r>
        <w:t>Rock’sMillPress</w:t>
      </w:r>
      <w:proofErr w:type="spellEnd"/>
      <w:r>
        <w:t>. 2014. 231 р.</w:t>
      </w:r>
    </w:p>
    <w:p w:rsidR="00344438" w:rsidRPr="00826419" w:rsidRDefault="00344438" w:rsidP="00344438">
      <w:pPr>
        <w:pStyle w:val="a4"/>
        <w:numPr>
          <w:ilvl w:val="0"/>
          <w:numId w:val="13"/>
        </w:numPr>
        <w:ind w:left="851" w:hanging="491"/>
        <w:jc w:val="both"/>
      </w:pPr>
      <w:proofErr w:type="spellStart"/>
      <w:r>
        <w:t>Shevchenko</w:t>
      </w:r>
      <w:proofErr w:type="spellEnd"/>
      <w:r>
        <w:t xml:space="preserve"> G. P. </w:t>
      </w:r>
      <w:proofErr w:type="spellStart"/>
      <w:r>
        <w:t>SpiritualDevelopmentof</w:t>
      </w:r>
      <w:proofErr w:type="spellEnd"/>
      <w:r>
        <w:t xml:space="preserve"> a </w:t>
      </w:r>
      <w:proofErr w:type="spellStart"/>
      <w:r>
        <w:t>Personalityas</w:t>
      </w:r>
      <w:proofErr w:type="spellEnd"/>
      <w:r>
        <w:t xml:space="preserve"> a </w:t>
      </w:r>
      <w:proofErr w:type="spellStart"/>
      <w:r>
        <w:t>ProcessofSpiritCreation</w:t>
      </w:r>
      <w:proofErr w:type="spellEnd"/>
      <w:r>
        <w:t xml:space="preserve">. </w:t>
      </w:r>
      <w:proofErr w:type="spellStart"/>
      <w:r>
        <w:t>Spirituality</w:t>
      </w:r>
      <w:proofErr w:type="spellEnd"/>
      <w:r>
        <w:t xml:space="preserve">: </w:t>
      </w:r>
      <w:proofErr w:type="spellStart"/>
      <w:r>
        <w:t>NewReflections</w:t>
      </w:r>
      <w:proofErr w:type="spellEnd"/>
      <w:r>
        <w:t xml:space="preserve">: </w:t>
      </w:r>
      <w:proofErr w:type="spellStart"/>
      <w:r>
        <w:t>Materialsofthe</w:t>
      </w:r>
      <w:proofErr w:type="spellEnd"/>
      <w:r>
        <w:t xml:space="preserve"> 2nd </w:t>
      </w:r>
      <w:proofErr w:type="spellStart"/>
      <w:r>
        <w:t>GlobalConferenceSpiritualityinthe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 xml:space="preserve">: </w:t>
      </w:r>
      <w:proofErr w:type="spellStart"/>
      <w:r>
        <w:t>AttheInterfaceofTheory</w:t>
      </w:r>
      <w:proofErr w:type="spellEnd"/>
      <w:r>
        <w:t xml:space="preserve">, </w:t>
      </w:r>
      <w:proofErr w:type="spellStart"/>
      <w:r>
        <w:t>PraxisandPedagogy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21st–24th, </w:t>
      </w:r>
      <w:proofErr w:type="spellStart"/>
      <w:r>
        <w:t>Prague</w:t>
      </w:r>
      <w:proofErr w:type="spellEnd"/>
      <w:r>
        <w:t xml:space="preserve"> 2012. </w:t>
      </w:r>
      <w:proofErr w:type="spellStart"/>
      <w:r>
        <w:t>Eds</w:t>
      </w:r>
      <w:proofErr w:type="spellEnd"/>
      <w:r>
        <w:t xml:space="preserve">. </w:t>
      </w:r>
      <w:proofErr w:type="spellStart"/>
      <w:r>
        <w:t>Martin</w:t>
      </w:r>
      <w:proofErr w:type="spellEnd"/>
      <w:r>
        <w:t xml:space="preserve"> C. </w:t>
      </w:r>
      <w:proofErr w:type="spellStart"/>
      <w:r>
        <w:t>Fowler</w:t>
      </w:r>
      <w:proofErr w:type="spellEnd"/>
      <w:r>
        <w:t xml:space="preserve">, </w:t>
      </w:r>
      <w:proofErr w:type="spellStart"/>
      <w:r>
        <w:t>MichaelWeissandJohn</w:t>
      </w:r>
      <w:proofErr w:type="spellEnd"/>
      <w:r>
        <w:t xml:space="preserve"> L. </w:t>
      </w:r>
      <w:proofErr w:type="spellStart"/>
      <w:r>
        <w:t>Hochheimer</w:t>
      </w:r>
      <w:proofErr w:type="spellEnd"/>
      <w:r>
        <w:t xml:space="preserve">. </w:t>
      </w:r>
      <w:proofErr w:type="spellStart"/>
      <w:r>
        <w:t>Retrivedfrom</w:t>
      </w:r>
      <w:proofErr w:type="spellEnd"/>
      <w:r>
        <w:t xml:space="preserve"> https://www.interdisciplinarypress.net/online-store/ebooks/diversity-and-recognition/spirituality</w:t>
      </w:r>
    </w:p>
    <w:p w:rsidR="002E66CC" w:rsidRPr="00DA1A51" w:rsidRDefault="002E66CC" w:rsidP="006558D6">
      <w:pPr>
        <w:tabs>
          <w:tab w:val="num" w:pos="1418"/>
        </w:tabs>
        <w:rPr>
          <w:b/>
        </w:rPr>
      </w:pPr>
    </w:p>
    <w:p w:rsidR="002E66CC" w:rsidRDefault="002E66CC" w:rsidP="002E66CC">
      <w:pPr>
        <w:shd w:val="clear" w:color="auto" w:fill="FFFFFF"/>
        <w:jc w:val="center"/>
        <w:rPr>
          <w:b/>
          <w:bCs/>
          <w:spacing w:val="-6"/>
        </w:rPr>
      </w:pPr>
      <w:r w:rsidRPr="0013775F">
        <w:rPr>
          <w:b/>
          <w:bCs/>
          <w:spacing w:val="-6"/>
        </w:rPr>
        <w:t>Допоміжна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Бородич</w:t>
      </w:r>
      <w:proofErr w:type="spellEnd"/>
      <w:r w:rsidRPr="004F51B9">
        <w:t xml:space="preserve"> А.А. Мир </w:t>
      </w:r>
      <w:proofErr w:type="spellStart"/>
      <w:r w:rsidRPr="004F51B9">
        <w:t>жизненных</w:t>
      </w:r>
      <w:proofErr w:type="spellEnd"/>
      <w:r>
        <w:t xml:space="preserve"> </w:t>
      </w:r>
      <w:proofErr w:type="spellStart"/>
      <w:r w:rsidRPr="004F51B9">
        <w:t>ценностей</w:t>
      </w:r>
      <w:proofErr w:type="spellEnd"/>
      <w:r w:rsidRPr="004F51B9">
        <w:t xml:space="preserve"> и </w:t>
      </w:r>
      <w:proofErr w:type="spellStart"/>
      <w:r w:rsidRPr="004F51B9">
        <w:t>самоопределение</w:t>
      </w:r>
      <w:proofErr w:type="spellEnd"/>
      <w:r>
        <w:t xml:space="preserve"> </w:t>
      </w:r>
      <w:proofErr w:type="spellStart"/>
      <w:r w:rsidRPr="004F51B9">
        <w:t>общества</w:t>
      </w:r>
      <w:proofErr w:type="spellEnd"/>
      <w:r w:rsidRPr="004F51B9">
        <w:t xml:space="preserve"> // </w:t>
      </w:r>
      <w:proofErr w:type="spellStart"/>
      <w:r w:rsidRPr="004F51B9">
        <w:t>Беларуская</w:t>
      </w:r>
      <w:proofErr w:type="spellEnd"/>
      <w:r w:rsidRPr="004F51B9">
        <w:t xml:space="preserve"> думка. - 1998. - № 10. - С. 32-38.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Гавриловец</w:t>
      </w:r>
      <w:proofErr w:type="spellEnd"/>
      <w:r w:rsidRPr="004F51B9">
        <w:t xml:space="preserve"> К.В., </w:t>
      </w:r>
      <w:proofErr w:type="spellStart"/>
      <w:r w:rsidRPr="004F51B9">
        <w:t>Казимирская</w:t>
      </w:r>
      <w:proofErr w:type="spellEnd"/>
      <w:r w:rsidRPr="004F51B9">
        <w:t xml:space="preserve"> И.И. </w:t>
      </w:r>
      <w:proofErr w:type="spellStart"/>
      <w:r w:rsidRPr="004F51B9">
        <w:t>Нравственно-эстетическое</w:t>
      </w:r>
      <w:proofErr w:type="spellEnd"/>
      <w:r>
        <w:t xml:space="preserve"> </w:t>
      </w:r>
      <w:proofErr w:type="spellStart"/>
      <w:r w:rsidRPr="004F51B9">
        <w:t>воспитание</w:t>
      </w:r>
      <w:proofErr w:type="spellEnd"/>
      <w:r>
        <w:t xml:space="preserve"> </w:t>
      </w:r>
      <w:proofErr w:type="spellStart"/>
      <w:r w:rsidRPr="004F51B9">
        <w:t>школьников</w:t>
      </w:r>
      <w:proofErr w:type="spellEnd"/>
      <w:r w:rsidRPr="004F51B9">
        <w:t xml:space="preserve">: </w:t>
      </w:r>
      <w:proofErr w:type="spellStart"/>
      <w:r w:rsidRPr="004F51B9">
        <w:t>Кн</w:t>
      </w:r>
      <w:proofErr w:type="spellEnd"/>
      <w:r w:rsidRPr="004F51B9">
        <w:t xml:space="preserve">. Для </w:t>
      </w:r>
      <w:proofErr w:type="spellStart"/>
      <w:r w:rsidRPr="004F51B9">
        <w:t>учит</w:t>
      </w:r>
      <w:proofErr w:type="spellEnd"/>
      <w:r w:rsidRPr="004F51B9">
        <w:t xml:space="preserve">. - 2-е </w:t>
      </w:r>
      <w:proofErr w:type="spellStart"/>
      <w:r w:rsidRPr="004F51B9">
        <w:t>изд</w:t>
      </w:r>
      <w:proofErr w:type="spellEnd"/>
      <w:r w:rsidRPr="004F51B9">
        <w:t xml:space="preserve">. - </w:t>
      </w:r>
      <w:proofErr w:type="spellStart"/>
      <w:r w:rsidRPr="004F51B9">
        <w:t>Минск</w:t>
      </w:r>
      <w:proofErr w:type="spellEnd"/>
      <w:r w:rsidRPr="004F51B9">
        <w:t xml:space="preserve">: </w:t>
      </w:r>
      <w:proofErr w:type="spellStart"/>
      <w:r w:rsidRPr="004F51B9">
        <w:t>Народная</w:t>
      </w:r>
      <w:proofErr w:type="spellEnd"/>
      <w:r>
        <w:t xml:space="preserve"> </w:t>
      </w:r>
      <w:proofErr w:type="spellStart"/>
      <w:r w:rsidRPr="004F51B9">
        <w:t>асвета</w:t>
      </w:r>
      <w:proofErr w:type="spellEnd"/>
      <w:r w:rsidRPr="004F51B9">
        <w:t>, 1989. - 168 с.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Духовное</w:t>
      </w:r>
      <w:proofErr w:type="spellEnd"/>
      <w:r>
        <w:t xml:space="preserve"> </w:t>
      </w:r>
      <w:proofErr w:type="spellStart"/>
      <w:r w:rsidRPr="004F51B9">
        <w:t>становление</w:t>
      </w:r>
      <w:proofErr w:type="spellEnd"/>
      <w:r>
        <w:t xml:space="preserve"> </w:t>
      </w:r>
      <w:proofErr w:type="spellStart"/>
      <w:r w:rsidRPr="004F51B9">
        <w:t>личности</w:t>
      </w:r>
      <w:proofErr w:type="spellEnd"/>
      <w:r w:rsidRPr="004F51B9">
        <w:t xml:space="preserve">. </w:t>
      </w:r>
      <w:proofErr w:type="spellStart"/>
      <w:r w:rsidRPr="004F51B9">
        <w:t>Сборник</w:t>
      </w:r>
      <w:proofErr w:type="spellEnd"/>
      <w:r w:rsidRPr="004F51B9">
        <w:t xml:space="preserve"> статей. </w:t>
      </w:r>
      <w:proofErr w:type="spellStart"/>
      <w:r w:rsidRPr="004F51B9">
        <w:t>Вып</w:t>
      </w:r>
      <w:proofErr w:type="spellEnd"/>
      <w:r w:rsidRPr="004F51B9">
        <w:t xml:space="preserve">. 5, 6. – Волгоград: </w:t>
      </w:r>
      <w:proofErr w:type="spellStart"/>
      <w:r w:rsidRPr="004F51B9">
        <w:t>Перемена</w:t>
      </w:r>
      <w:proofErr w:type="spellEnd"/>
      <w:r w:rsidRPr="004F51B9">
        <w:t>, 1998.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Ильин</w:t>
      </w:r>
      <w:proofErr w:type="spellEnd"/>
      <w:r w:rsidRPr="004F51B9">
        <w:t xml:space="preserve"> И.А. </w:t>
      </w:r>
      <w:proofErr w:type="spellStart"/>
      <w:r w:rsidRPr="004F51B9">
        <w:t>Собр</w:t>
      </w:r>
      <w:proofErr w:type="spellEnd"/>
      <w:r w:rsidRPr="004F51B9">
        <w:t xml:space="preserve">. соч.: В 10 т. - Т. 1. - М.: </w:t>
      </w:r>
      <w:proofErr w:type="spellStart"/>
      <w:r w:rsidRPr="004F51B9">
        <w:t>Русская</w:t>
      </w:r>
      <w:proofErr w:type="spellEnd"/>
      <w:r w:rsidRPr="004F51B9">
        <w:t xml:space="preserve"> книга, 1993. - 400 с.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Ислам</w:t>
      </w:r>
      <w:proofErr w:type="spellEnd"/>
      <w:r w:rsidRPr="004F51B9">
        <w:t xml:space="preserve">. </w:t>
      </w:r>
      <w:proofErr w:type="spellStart"/>
      <w:r w:rsidRPr="004F51B9">
        <w:t>Энциклопедический</w:t>
      </w:r>
      <w:proofErr w:type="spellEnd"/>
      <w:r>
        <w:t xml:space="preserve"> </w:t>
      </w:r>
      <w:proofErr w:type="spellStart"/>
      <w:r w:rsidRPr="004F51B9">
        <w:t>словарь</w:t>
      </w:r>
      <w:proofErr w:type="spellEnd"/>
      <w:r w:rsidRPr="004F51B9">
        <w:t>. М., 1991.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Кабуш</w:t>
      </w:r>
      <w:proofErr w:type="spellEnd"/>
      <w:r w:rsidRPr="004F51B9">
        <w:t xml:space="preserve"> В.Т. </w:t>
      </w:r>
      <w:proofErr w:type="spellStart"/>
      <w:r w:rsidRPr="004F51B9">
        <w:t>Гуманистическая</w:t>
      </w:r>
      <w:proofErr w:type="spellEnd"/>
      <w:r w:rsidRPr="004F51B9">
        <w:t xml:space="preserve"> система </w:t>
      </w:r>
      <w:proofErr w:type="spellStart"/>
      <w:r w:rsidRPr="004F51B9">
        <w:t>воспитания</w:t>
      </w:r>
      <w:proofErr w:type="spellEnd"/>
      <w:r w:rsidRPr="004F51B9">
        <w:t xml:space="preserve">. </w:t>
      </w:r>
      <w:proofErr w:type="spellStart"/>
      <w:r w:rsidRPr="004F51B9">
        <w:t>Концептуальные</w:t>
      </w:r>
      <w:proofErr w:type="spellEnd"/>
      <w:r>
        <w:t xml:space="preserve"> </w:t>
      </w:r>
      <w:proofErr w:type="spellStart"/>
      <w:r w:rsidRPr="004F51B9">
        <w:t>основы</w:t>
      </w:r>
      <w:proofErr w:type="spellEnd"/>
      <w:r w:rsidRPr="004F51B9">
        <w:t xml:space="preserve">. - </w:t>
      </w:r>
      <w:proofErr w:type="spellStart"/>
      <w:r w:rsidRPr="004F51B9">
        <w:t>Минск</w:t>
      </w:r>
      <w:proofErr w:type="spellEnd"/>
      <w:r w:rsidRPr="004F51B9">
        <w:t xml:space="preserve">: </w:t>
      </w:r>
      <w:proofErr w:type="spellStart"/>
      <w:r w:rsidRPr="004F51B9">
        <w:t>Белорусский</w:t>
      </w:r>
      <w:proofErr w:type="spellEnd"/>
      <w:r w:rsidRPr="004F51B9">
        <w:t xml:space="preserve"> фонд </w:t>
      </w:r>
      <w:proofErr w:type="spellStart"/>
      <w:r w:rsidRPr="004F51B9">
        <w:t>социальной</w:t>
      </w:r>
      <w:proofErr w:type="spellEnd"/>
      <w:r w:rsidRPr="004F51B9">
        <w:t xml:space="preserve"> піддержки </w:t>
      </w:r>
      <w:proofErr w:type="spellStart"/>
      <w:r w:rsidRPr="004F51B9">
        <w:t>детей</w:t>
      </w:r>
      <w:proofErr w:type="spellEnd"/>
      <w:r w:rsidRPr="004F51B9">
        <w:t xml:space="preserve"> и </w:t>
      </w:r>
      <w:proofErr w:type="spellStart"/>
      <w:r w:rsidRPr="004F51B9">
        <w:t>подростков</w:t>
      </w:r>
      <w:proofErr w:type="spellEnd"/>
      <w:r w:rsidRPr="004F51B9">
        <w:t xml:space="preserve"> "</w:t>
      </w:r>
      <w:proofErr w:type="spellStart"/>
      <w:r w:rsidRPr="004F51B9">
        <w:t>Мы</w:t>
      </w:r>
      <w:proofErr w:type="spellEnd"/>
      <w:r w:rsidRPr="004F51B9">
        <w:t xml:space="preserve"> - </w:t>
      </w:r>
      <w:proofErr w:type="spellStart"/>
      <w:r w:rsidRPr="004F51B9">
        <w:t>детям</w:t>
      </w:r>
      <w:proofErr w:type="spellEnd"/>
      <w:r w:rsidRPr="004F51B9">
        <w:t>", 1997. - 98 с.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Караковский</w:t>
      </w:r>
      <w:proofErr w:type="spellEnd"/>
      <w:r w:rsidRPr="004F51B9">
        <w:t xml:space="preserve"> В.А. Стать </w:t>
      </w:r>
      <w:proofErr w:type="spellStart"/>
      <w:r w:rsidRPr="004F51B9">
        <w:t>человеком</w:t>
      </w:r>
      <w:proofErr w:type="spellEnd"/>
      <w:r w:rsidRPr="004F51B9">
        <w:t xml:space="preserve">: </w:t>
      </w:r>
      <w:proofErr w:type="spellStart"/>
      <w:r w:rsidRPr="004F51B9">
        <w:t>Общечеловеческие</w:t>
      </w:r>
      <w:proofErr w:type="spellEnd"/>
      <w:r>
        <w:t xml:space="preserve"> </w:t>
      </w:r>
      <w:proofErr w:type="spellStart"/>
      <w:r w:rsidRPr="004F51B9">
        <w:t>ценности</w:t>
      </w:r>
      <w:proofErr w:type="spellEnd"/>
      <w:r w:rsidRPr="004F51B9">
        <w:t xml:space="preserve"> – основа </w:t>
      </w:r>
      <w:proofErr w:type="spellStart"/>
      <w:r w:rsidRPr="004F51B9">
        <w:t>учебно-воспитательного</w:t>
      </w:r>
      <w:proofErr w:type="spellEnd"/>
      <w:r>
        <w:t xml:space="preserve"> </w:t>
      </w:r>
      <w:proofErr w:type="spellStart"/>
      <w:r w:rsidRPr="004F51B9">
        <w:t>процесса</w:t>
      </w:r>
      <w:proofErr w:type="spellEnd"/>
      <w:r w:rsidRPr="004F51B9">
        <w:t>. – М., 1993.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Карпюк</w:t>
      </w:r>
      <w:proofErr w:type="spellEnd"/>
      <w:r w:rsidRPr="004F51B9">
        <w:t xml:space="preserve"> И.А. </w:t>
      </w:r>
      <w:proofErr w:type="spellStart"/>
      <w:r w:rsidRPr="004F51B9">
        <w:t>Воспитательная</w:t>
      </w:r>
      <w:proofErr w:type="spellEnd"/>
      <w:r w:rsidRPr="004F51B9">
        <w:t xml:space="preserve"> система </w:t>
      </w:r>
      <w:proofErr w:type="spellStart"/>
      <w:r w:rsidRPr="004F51B9">
        <w:t>школы</w:t>
      </w:r>
      <w:proofErr w:type="spellEnd"/>
      <w:r w:rsidRPr="004F51B9">
        <w:t xml:space="preserve">: </w:t>
      </w:r>
      <w:proofErr w:type="spellStart"/>
      <w:r w:rsidRPr="004F51B9">
        <w:t>Пособие</w:t>
      </w:r>
      <w:proofErr w:type="spellEnd"/>
      <w:r w:rsidRPr="004F51B9">
        <w:t xml:space="preserve"> для рук. и </w:t>
      </w:r>
      <w:proofErr w:type="spellStart"/>
      <w:r w:rsidRPr="004F51B9">
        <w:t>педагоговобщеобразовательнойшколы</w:t>
      </w:r>
      <w:proofErr w:type="spellEnd"/>
      <w:r w:rsidRPr="004F51B9">
        <w:t xml:space="preserve"> / И.А. </w:t>
      </w:r>
      <w:proofErr w:type="spellStart"/>
      <w:r w:rsidRPr="004F51B9">
        <w:t>Карпюк</w:t>
      </w:r>
      <w:proofErr w:type="spellEnd"/>
      <w:r w:rsidRPr="004F51B9">
        <w:t xml:space="preserve">, М.Б. Чернова. - </w:t>
      </w:r>
      <w:proofErr w:type="spellStart"/>
      <w:r w:rsidRPr="004F51B9">
        <w:t>Минск</w:t>
      </w:r>
      <w:proofErr w:type="spellEnd"/>
      <w:r w:rsidRPr="004F51B9">
        <w:t xml:space="preserve">: </w:t>
      </w:r>
      <w:proofErr w:type="spellStart"/>
      <w:r w:rsidRPr="004F51B9">
        <w:t>Университетское</w:t>
      </w:r>
      <w:proofErr w:type="spellEnd"/>
      <w:r w:rsidRPr="004F51B9">
        <w:t>, 2002. - 167 с.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Колгин</w:t>
      </w:r>
      <w:proofErr w:type="spellEnd"/>
      <w:r w:rsidRPr="004F51B9">
        <w:t xml:space="preserve"> А.А., </w:t>
      </w:r>
      <w:proofErr w:type="spellStart"/>
      <w:r w:rsidRPr="004F51B9">
        <w:t>Рыбаковн.С</w:t>
      </w:r>
      <w:proofErr w:type="spellEnd"/>
      <w:r w:rsidRPr="004F51B9">
        <w:t xml:space="preserve">. На перехрестках </w:t>
      </w:r>
      <w:proofErr w:type="spellStart"/>
      <w:r w:rsidRPr="004F51B9">
        <w:t>мировоззрений</w:t>
      </w:r>
      <w:proofErr w:type="spellEnd"/>
      <w:r w:rsidRPr="004F51B9">
        <w:t xml:space="preserve">. </w:t>
      </w:r>
      <w:proofErr w:type="spellStart"/>
      <w:r w:rsidRPr="004F51B9">
        <w:t>Выпуск</w:t>
      </w:r>
      <w:proofErr w:type="spellEnd"/>
      <w:r w:rsidRPr="004F51B9">
        <w:t xml:space="preserve"> 1. (</w:t>
      </w:r>
      <w:proofErr w:type="spellStart"/>
      <w:r w:rsidRPr="004F51B9">
        <w:t>философская</w:t>
      </w:r>
      <w:proofErr w:type="spellEnd"/>
      <w:r>
        <w:t xml:space="preserve"> </w:t>
      </w:r>
      <w:proofErr w:type="spellStart"/>
      <w:r w:rsidRPr="004F51B9">
        <w:t>библиотека</w:t>
      </w:r>
      <w:proofErr w:type="spellEnd"/>
      <w:r w:rsidRPr="004F51B9">
        <w:t xml:space="preserve"> учителя). - Псков, 1993. - 98 с.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r w:rsidRPr="004F51B9">
        <w:t xml:space="preserve">Куликова Т.А. </w:t>
      </w:r>
      <w:proofErr w:type="spellStart"/>
      <w:r w:rsidRPr="004F51B9">
        <w:t>Семейная</w:t>
      </w:r>
      <w:proofErr w:type="spellEnd"/>
      <w:r>
        <w:t xml:space="preserve"> </w:t>
      </w:r>
      <w:proofErr w:type="spellStart"/>
      <w:r w:rsidRPr="004F51B9">
        <w:t>педагогика</w:t>
      </w:r>
      <w:proofErr w:type="spellEnd"/>
      <w:r w:rsidRPr="004F51B9">
        <w:t xml:space="preserve"> и </w:t>
      </w:r>
      <w:proofErr w:type="spellStart"/>
      <w:r w:rsidRPr="004F51B9">
        <w:t>домашнее</w:t>
      </w:r>
      <w:proofErr w:type="spellEnd"/>
      <w:r>
        <w:t xml:space="preserve"> </w:t>
      </w:r>
      <w:proofErr w:type="spellStart"/>
      <w:r w:rsidRPr="004F51B9">
        <w:t>воспитание</w:t>
      </w:r>
      <w:proofErr w:type="spellEnd"/>
      <w:r w:rsidRPr="004F51B9">
        <w:t xml:space="preserve">. - М.: </w:t>
      </w:r>
      <w:proofErr w:type="spellStart"/>
      <w:r w:rsidRPr="004F51B9">
        <w:t>Академия</w:t>
      </w:r>
      <w:proofErr w:type="spellEnd"/>
      <w:r w:rsidRPr="004F51B9">
        <w:t>, 1999. - 232 с.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Лопатина</w:t>
      </w:r>
      <w:proofErr w:type="spellEnd"/>
      <w:r w:rsidRPr="004F51B9">
        <w:t xml:space="preserve"> А., </w:t>
      </w:r>
      <w:proofErr w:type="spellStart"/>
      <w:r w:rsidRPr="004F51B9">
        <w:t>Скребцова</w:t>
      </w:r>
      <w:proofErr w:type="spellEnd"/>
      <w:r w:rsidRPr="004F51B9">
        <w:t xml:space="preserve"> М. Книга для занятий по ду</w:t>
      </w:r>
      <w:r w:rsidR="005D5549">
        <w:t xml:space="preserve">ховному </w:t>
      </w:r>
      <w:proofErr w:type="spellStart"/>
      <w:r w:rsidR="005D5549">
        <w:t>воспитанию</w:t>
      </w:r>
      <w:proofErr w:type="spellEnd"/>
      <w:r w:rsidR="005D5549">
        <w:t>. - М., 1996. </w:t>
      </w:r>
      <w:r w:rsidRPr="004F51B9">
        <w:t>– 168 с.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Льюис</w:t>
      </w:r>
      <w:proofErr w:type="spellEnd"/>
      <w:r w:rsidRPr="004F51B9">
        <w:t xml:space="preserve"> К. Просто </w:t>
      </w:r>
      <w:proofErr w:type="spellStart"/>
      <w:r w:rsidRPr="004F51B9">
        <w:t>христианство</w:t>
      </w:r>
      <w:proofErr w:type="spellEnd"/>
      <w:r w:rsidRPr="004F51B9">
        <w:t xml:space="preserve">. (Пер. с </w:t>
      </w:r>
      <w:proofErr w:type="spellStart"/>
      <w:r w:rsidRPr="004F51B9">
        <w:t>англ</w:t>
      </w:r>
      <w:proofErr w:type="spellEnd"/>
      <w:r w:rsidRPr="004F51B9">
        <w:t>.) Чикаго: SGP, 1990.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Мень</w:t>
      </w:r>
      <w:proofErr w:type="spellEnd"/>
      <w:r w:rsidRPr="004F51B9">
        <w:t xml:space="preserve"> А. </w:t>
      </w:r>
      <w:proofErr w:type="spellStart"/>
      <w:r w:rsidRPr="004F51B9">
        <w:t>Сын</w:t>
      </w:r>
      <w:proofErr w:type="spellEnd"/>
      <w:r>
        <w:t xml:space="preserve"> </w:t>
      </w:r>
      <w:proofErr w:type="spellStart"/>
      <w:r w:rsidRPr="004F51B9">
        <w:t>Человеческий</w:t>
      </w:r>
      <w:proofErr w:type="spellEnd"/>
      <w:r w:rsidRPr="004F51B9">
        <w:t>. М.: Протестант, 1991.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Миркина</w:t>
      </w:r>
      <w:proofErr w:type="spellEnd"/>
      <w:r w:rsidRPr="004F51B9">
        <w:t xml:space="preserve"> З., </w:t>
      </w:r>
      <w:proofErr w:type="spellStart"/>
      <w:r w:rsidRPr="004F51B9">
        <w:t>Померанц</w:t>
      </w:r>
      <w:proofErr w:type="spellEnd"/>
      <w:r w:rsidRPr="004F51B9">
        <w:t xml:space="preserve"> Г. </w:t>
      </w:r>
      <w:proofErr w:type="spellStart"/>
      <w:r w:rsidRPr="004F51B9">
        <w:t>Великие</w:t>
      </w:r>
      <w:proofErr w:type="spellEnd"/>
      <w:r>
        <w:t xml:space="preserve"> </w:t>
      </w:r>
      <w:proofErr w:type="spellStart"/>
      <w:r w:rsidRPr="004F51B9">
        <w:t>религии</w:t>
      </w:r>
      <w:proofErr w:type="spellEnd"/>
      <w:r w:rsidRPr="004F51B9">
        <w:t xml:space="preserve"> мира. – М.: </w:t>
      </w:r>
      <w:proofErr w:type="spellStart"/>
      <w:r w:rsidRPr="004F51B9">
        <w:t>Рипол</w:t>
      </w:r>
      <w:proofErr w:type="spellEnd"/>
      <w:r w:rsidRPr="004F51B9">
        <w:t>, 1995.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Неокультовые</w:t>
      </w:r>
      <w:proofErr w:type="spellEnd"/>
      <w:r>
        <w:t xml:space="preserve"> </w:t>
      </w:r>
      <w:proofErr w:type="spellStart"/>
      <w:r w:rsidRPr="004F51B9">
        <w:t>объединения</w:t>
      </w:r>
      <w:proofErr w:type="spellEnd"/>
      <w:r w:rsidRPr="004F51B9">
        <w:t xml:space="preserve"> в </w:t>
      </w:r>
      <w:proofErr w:type="spellStart"/>
      <w:r w:rsidRPr="004F51B9">
        <w:t>Беларуси</w:t>
      </w:r>
      <w:proofErr w:type="spellEnd"/>
      <w:r w:rsidRPr="004F51B9">
        <w:t xml:space="preserve">. – Мн.: </w:t>
      </w:r>
      <w:proofErr w:type="spellStart"/>
      <w:r w:rsidRPr="004F51B9">
        <w:t>Четыре</w:t>
      </w:r>
      <w:proofErr w:type="spellEnd"/>
      <w:r>
        <w:t xml:space="preserve"> </w:t>
      </w:r>
      <w:proofErr w:type="spellStart"/>
      <w:r w:rsidRPr="004F51B9">
        <w:t>четверти</w:t>
      </w:r>
      <w:proofErr w:type="spellEnd"/>
      <w:r w:rsidRPr="004F51B9">
        <w:t>, 1999.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Никандров</w:t>
      </w:r>
      <w:proofErr w:type="spellEnd"/>
      <w:r w:rsidRPr="004F51B9">
        <w:t xml:space="preserve"> Н.Д. </w:t>
      </w:r>
      <w:proofErr w:type="spellStart"/>
      <w:r w:rsidRPr="004F51B9">
        <w:t>Россия</w:t>
      </w:r>
      <w:proofErr w:type="spellEnd"/>
      <w:r w:rsidRPr="004F51B9">
        <w:t xml:space="preserve">: </w:t>
      </w:r>
      <w:proofErr w:type="spellStart"/>
      <w:r w:rsidRPr="004F51B9">
        <w:t>ценности</w:t>
      </w:r>
      <w:proofErr w:type="spellEnd"/>
      <w:r>
        <w:t xml:space="preserve"> </w:t>
      </w:r>
      <w:proofErr w:type="spellStart"/>
      <w:r w:rsidRPr="004F51B9">
        <w:t>общества</w:t>
      </w:r>
      <w:proofErr w:type="spellEnd"/>
      <w:r w:rsidRPr="004F51B9">
        <w:t xml:space="preserve"> на </w:t>
      </w:r>
      <w:proofErr w:type="spellStart"/>
      <w:r w:rsidRPr="004F51B9">
        <w:t>рубеже</w:t>
      </w:r>
      <w:proofErr w:type="spellEnd"/>
      <w:r w:rsidRPr="004F51B9">
        <w:t xml:space="preserve"> XXI </w:t>
      </w:r>
      <w:proofErr w:type="spellStart"/>
      <w:r w:rsidRPr="004F51B9">
        <w:t>века</w:t>
      </w:r>
      <w:proofErr w:type="spellEnd"/>
      <w:r w:rsidRPr="004F51B9">
        <w:t>. - М., 1997.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Радугин</w:t>
      </w:r>
      <w:proofErr w:type="spellEnd"/>
      <w:r w:rsidRPr="004F51B9">
        <w:t xml:space="preserve"> А.А. </w:t>
      </w:r>
      <w:proofErr w:type="spellStart"/>
      <w:r w:rsidRPr="004F51B9">
        <w:t>Введение</w:t>
      </w:r>
      <w:proofErr w:type="spellEnd"/>
      <w:r w:rsidRPr="004F51B9">
        <w:t xml:space="preserve"> в </w:t>
      </w:r>
      <w:proofErr w:type="spellStart"/>
      <w:r w:rsidRPr="004F51B9">
        <w:t>религиоведение</w:t>
      </w:r>
      <w:proofErr w:type="spellEnd"/>
      <w:r w:rsidRPr="004F51B9">
        <w:t xml:space="preserve">: </w:t>
      </w:r>
      <w:proofErr w:type="spellStart"/>
      <w:r w:rsidRPr="004F51B9">
        <w:t>теория</w:t>
      </w:r>
      <w:proofErr w:type="spellEnd"/>
      <w:r w:rsidRPr="004F51B9">
        <w:t xml:space="preserve">, </w:t>
      </w:r>
      <w:proofErr w:type="spellStart"/>
      <w:r w:rsidRPr="004F51B9">
        <w:t>история</w:t>
      </w:r>
      <w:proofErr w:type="spellEnd"/>
      <w:r w:rsidRPr="004F51B9">
        <w:t xml:space="preserve"> и </w:t>
      </w:r>
      <w:proofErr w:type="spellStart"/>
      <w:r w:rsidRPr="004F51B9">
        <w:t>современные</w:t>
      </w:r>
      <w:proofErr w:type="spellEnd"/>
      <w:r>
        <w:t xml:space="preserve"> </w:t>
      </w:r>
      <w:proofErr w:type="spellStart"/>
      <w:r w:rsidRPr="004F51B9">
        <w:t>религии</w:t>
      </w:r>
      <w:proofErr w:type="spellEnd"/>
      <w:r w:rsidRPr="004F51B9">
        <w:t xml:space="preserve">: курс </w:t>
      </w:r>
      <w:proofErr w:type="spellStart"/>
      <w:r w:rsidRPr="004F51B9">
        <w:t>лекций</w:t>
      </w:r>
      <w:proofErr w:type="spellEnd"/>
      <w:r w:rsidRPr="004F51B9">
        <w:t>. – М.: Центр, 2000.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t>Роменець</w:t>
      </w:r>
      <w:proofErr w:type="spellEnd"/>
      <w:r w:rsidRPr="004F51B9">
        <w:t xml:space="preserve">, В.А. Психологія творчості [Текст] : </w:t>
      </w:r>
      <w:proofErr w:type="spellStart"/>
      <w:r w:rsidRPr="004F51B9">
        <w:t>навч</w:t>
      </w:r>
      <w:proofErr w:type="spellEnd"/>
      <w:r w:rsidRPr="004F51B9">
        <w:t xml:space="preserve">. посібник / В.А. </w:t>
      </w:r>
      <w:proofErr w:type="spellStart"/>
      <w:r w:rsidRPr="004F51B9">
        <w:t>Роменець</w:t>
      </w:r>
      <w:proofErr w:type="spellEnd"/>
      <w:r w:rsidRPr="004F51B9">
        <w:t xml:space="preserve">. – 2-ге вид., </w:t>
      </w:r>
      <w:proofErr w:type="spellStart"/>
      <w:r w:rsidRPr="004F51B9">
        <w:t>допов</w:t>
      </w:r>
      <w:proofErr w:type="spellEnd"/>
      <w:r w:rsidRPr="004F51B9">
        <w:t>. – К. : Либідь, 2001. – 288 с.</w:t>
      </w:r>
    </w:p>
    <w:p w:rsidR="00344438" w:rsidRPr="004F51B9" w:rsidRDefault="00344438" w:rsidP="00344438">
      <w:pPr>
        <w:pStyle w:val="a4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4F51B9">
        <w:lastRenderedPageBreak/>
        <w:t>Традиционные</w:t>
      </w:r>
      <w:proofErr w:type="spellEnd"/>
      <w:r>
        <w:t xml:space="preserve"> </w:t>
      </w:r>
      <w:proofErr w:type="spellStart"/>
      <w:r w:rsidRPr="004F51B9">
        <w:t>вероисповедания</w:t>
      </w:r>
      <w:proofErr w:type="spellEnd"/>
      <w:r w:rsidRPr="004F51B9">
        <w:t xml:space="preserve"> и нове </w:t>
      </w:r>
      <w:proofErr w:type="spellStart"/>
      <w:r w:rsidRPr="004F51B9">
        <w:t>религиозные</w:t>
      </w:r>
      <w:proofErr w:type="spellEnd"/>
      <w:r>
        <w:t xml:space="preserve"> </w:t>
      </w:r>
      <w:proofErr w:type="spellStart"/>
      <w:r w:rsidRPr="004F51B9">
        <w:t>движения</w:t>
      </w:r>
      <w:proofErr w:type="spellEnd"/>
      <w:r w:rsidRPr="004F51B9">
        <w:t xml:space="preserve"> в </w:t>
      </w:r>
      <w:proofErr w:type="spellStart"/>
      <w:r w:rsidRPr="004F51B9">
        <w:t>Беларуси</w:t>
      </w:r>
      <w:proofErr w:type="spellEnd"/>
      <w:r w:rsidRPr="004F51B9">
        <w:t xml:space="preserve">: </w:t>
      </w:r>
      <w:proofErr w:type="spellStart"/>
      <w:r w:rsidRPr="004F51B9">
        <w:t>Пособие</w:t>
      </w:r>
      <w:proofErr w:type="spellEnd"/>
      <w:r w:rsidRPr="004F51B9">
        <w:t xml:space="preserve"> для рук. </w:t>
      </w:r>
      <w:proofErr w:type="spellStart"/>
      <w:r w:rsidRPr="004F51B9">
        <w:t>Учреждений</w:t>
      </w:r>
      <w:proofErr w:type="spellEnd"/>
      <w:r>
        <w:t xml:space="preserve"> </w:t>
      </w:r>
      <w:proofErr w:type="spellStart"/>
      <w:r w:rsidRPr="004F51B9">
        <w:t>образования</w:t>
      </w:r>
      <w:proofErr w:type="spellEnd"/>
      <w:r w:rsidRPr="004F51B9">
        <w:t xml:space="preserve">, </w:t>
      </w:r>
      <w:proofErr w:type="spellStart"/>
      <w:r w:rsidRPr="004F51B9">
        <w:t>педагогов</w:t>
      </w:r>
      <w:proofErr w:type="spellEnd"/>
      <w:r w:rsidRPr="004F51B9">
        <w:t xml:space="preserve">, </w:t>
      </w:r>
      <w:proofErr w:type="spellStart"/>
      <w:r w:rsidRPr="004F51B9">
        <w:t>воспитателей</w:t>
      </w:r>
      <w:proofErr w:type="spellEnd"/>
      <w:r w:rsidRPr="004F51B9">
        <w:t xml:space="preserve">/ </w:t>
      </w:r>
      <w:proofErr w:type="spellStart"/>
      <w:r w:rsidRPr="004F51B9">
        <w:t>Сост</w:t>
      </w:r>
      <w:proofErr w:type="spellEnd"/>
      <w:r w:rsidRPr="004F51B9">
        <w:t xml:space="preserve">. А.И. Осипов; </w:t>
      </w:r>
      <w:proofErr w:type="spellStart"/>
      <w:r w:rsidRPr="004F51B9">
        <w:t>под</w:t>
      </w:r>
      <w:proofErr w:type="spellEnd"/>
      <w:r w:rsidRPr="004F51B9">
        <w:t xml:space="preserve"> ред. А.И. Осипова. – Мн.: </w:t>
      </w:r>
      <w:proofErr w:type="spellStart"/>
      <w:r w:rsidRPr="004F51B9">
        <w:t>Беларусь</w:t>
      </w:r>
      <w:proofErr w:type="spellEnd"/>
      <w:r w:rsidRPr="004F51B9">
        <w:t>, 2000.</w:t>
      </w:r>
    </w:p>
    <w:p w:rsidR="002E66CC" w:rsidRPr="001814B8" w:rsidRDefault="00344438" w:rsidP="00344438">
      <w:pPr>
        <w:pStyle w:val="a4"/>
        <w:numPr>
          <w:ilvl w:val="0"/>
          <w:numId w:val="10"/>
        </w:numPr>
      </w:pPr>
      <w:proofErr w:type="spellStart"/>
      <w:r w:rsidRPr="004F51B9">
        <w:t>Христианство</w:t>
      </w:r>
      <w:proofErr w:type="spellEnd"/>
      <w:r w:rsidRPr="004F51B9">
        <w:t xml:space="preserve">: </w:t>
      </w:r>
      <w:proofErr w:type="spellStart"/>
      <w:r w:rsidRPr="004F51B9">
        <w:t>Словарь</w:t>
      </w:r>
      <w:proofErr w:type="spellEnd"/>
      <w:r w:rsidRPr="004F51B9">
        <w:t xml:space="preserve"> /</w:t>
      </w:r>
      <w:proofErr w:type="spellStart"/>
      <w:r w:rsidRPr="004F51B9">
        <w:t>Подобщ</w:t>
      </w:r>
      <w:proofErr w:type="spellEnd"/>
      <w:r w:rsidRPr="004F51B9">
        <w:t xml:space="preserve">. ред. Л.Н. </w:t>
      </w:r>
      <w:proofErr w:type="spellStart"/>
      <w:r w:rsidRPr="004F51B9">
        <w:t>Митрохина</w:t>
      </w:r>
      <w:proofErr w:type="spellEnd"/>
      <w:r w:rsidRPr="004F51B9">
        <w:t xml:space="preserve"> и </w:t>
      </w:r>
      <w:proofErr w:type="spellStart"/>
      <w:r w:rsidRPr="004F51B9">
        <w:t>др</w:t>
      </w:r>
      <w:proofErr w:type="spellEnd"/>
      <w:r w:rsidRPr="004F51B9">
        <w:t xml:space="preserve">. – М.: </w:t>
      </w:r>
      <w:proofErr w:type="spellStart"/>
      <w:r w:rsidRPr="004F51B9">
        <w:t>Республика</w:t>
      </w:r>
      <w:proofErr w:type="spellEnd"/>
      <w:r w:rsidRPr="004F51B9">
        <w:t>, 1994</w:t>
      </w:r>
      <w:r w:rsidR="002E66CC" w:rsidRPr="00E612FC">
        <w:t>.</w:t>
      </w:r>
    </w:p>
    <w:p w:rsidR="002E66CC" w:rsidRPr="002E66CC" w:rsidRDefault="002E66CC" w:rsidP="00096416">
      <w:pPr>
        <w:spacing w:line="276" w:lineRule="auto"/>
        <w:jc w:val="center"/>
        <w:rPr>
          <w:b/>
          <w:szCs w:val="24"/>
        </w:rPr>
      </w:pPr>
    </w:p>
    <w:p w:rsidR="00344438" w:rsidRPr="003A5451" w:rsidRDefault="00344438" w:rsidP="00344438">
      <w:pPr>
        <w:spacing w:line="257" w:lineRule="auto"/>
        <w:jc w:val="center"/>
        <w:rPr>
          <w:b/>
          <w:szCs w:val="24"/>
        </w:rPr>
      </w:pPr>
      <w:r w:rsidRPr="003A5451">
        <w:rPr>
          <w:b/>
          <w:szCs w:val="24"/>
        </w:rPr>
        <w:t>Інформаційні ресурси:</w:t>
      </w:r>
    </w:p>
    <w:p w:rsidR="00344438" w:rsidRDefault="00344438" w:rsidP="00344438">
      <w:pPr>
        <w:pStyle w:val="a4"/>
        <w:numPr>
          <w:ilvl w:val="0"/>
          <w:numId w:val="15"/>
        </w:numPr>
        <w:tabs>
          <w:tab w:val="left" w:pos="851"/>
        </w:tabs>
        <w:spacing w:line="257" w:lineRule="auto"/>
        <w:ind w:left="851" w:hanging="284"/>
        <w:jc w:val="both"/>
      </w:pPr>
      <w:r w:rsidRPr="00DC6EE4">
        <w:t xml:space="preserve">Духовність особистості: методологія, теорія і практика: збірник наукових праць. </w:t>
      </w:r>
      <w:r w:rsidRPr="00DC6EE4">
        <w:rPr>
          <w:lang w:val="pl-PL"/>
        </w:rPr>
        <w:t>URL</w:t>
      </w:r>
      <w:r w:rsidRPr="00DC6EE4">
        <w:t>:</w:t>
      </w:r>
    </w:p>
    <w:p w:rsidR="00344438" w:rsidRPr="00DC6EE4" w:rsidRDefault="009278EA" w:rsidP="00344438">
      <w:pPr>
        <w:pStyle w:val="a4"/>
        <w:tabs>
          <w:tab w:val="left" w:pos="851"/>
        </w:tabs>
        <w:spacing w:line="257" w:lineRule="auto"/>
        <w:ind w:left="851" w:hanging="284"/>
        <w:jc w:val="both"/>
      </w:pPr>
      <w:hyperlink r:id="rId10" w:history="1">
        <w:r w:rsidR="00344438" w:rsidRPr="00DC6EE4">
          <w:rPr>
            <w:rStyle w:val="aa"/>
          </w:rPr>
          <w:t>http://domtpsnu.snu.edu.ua/index.php/Domtp</w:t>
        </w:r>
      </w:hyperlink>
      <w:r w:rsidR="00344438" w:rsidRPr="00DC6EE4">
        <w:rPr>
          <w:rStyle w:val="aa"/>
        </w:rPr>
        <w:t xml:space="preserve"> ; </w:t>
      </w:r>
      <w:hyperlink r:id="rId11" w:history="1">
        <w:r w:rsidR="00344438" w:rsidRPr="00DC6EE4">
          <w:rPr>
            <w:rStyle w:val="aa"/>
          </w:rPr>
          <w:t>http://domtp.turion.info/ua/</w:t>
        </w:r>
      </w:hyperlink>
    </w:p>
    <w:p w:rsidR="00344438" w:rsidRDefault="00344438" w:rsidP="00344438">
      <w:pPr>
        <w:pStyle w:val="a4"/>
        <w:numPr>
          <w:ilvl w:val="0"/>
          <w:numId w:val="15"/>
        </w:numPr>
        <w:tabs>
          <w:tab w:val="left" w:pos="851"/>
        </w:tabs>
        <w:spacing w:line="257" w:lineRule="auto"/>
        <w:ind w:left="851" w:hanging="284"/>
        <w:jc w:val="both"/>
      </w:pPr>
      <w:proofErr w:type="spellStart"/>
      <w:r w:rsidRPr="00DC6EE4">
        <w:t>Михалкович</w:t>
      </w:r>
      <w:proofErr w:type="spellEnd"/>
      <w:r w:rsidRPr="00DC6EE4">
        <w:t xml:space="preserve">, Н.В., </w:t>
      </w:r>
      <w:proofErr w:type="spellStart"/>
      <w:r w:rsidRPr="00DC6EE4">
        <w:t>Пархоць</w:t>
      </w:r>
      <w:proofErr w:type="spellEnd"/>
      <w:r w:rsidRPr="00DC6EE4">
        <w:t xml:space="preserve"> Е.Н. </w:t>
      </w:r>
      <w:proofErr w:type="spellStart"/>
      <w:r w:rsidRPr="00DC6EE4">
        <w:t>Духовноеразвитиечеловека</w:t>
      </w:r>
      <w:proofErr w:type="spellEnd"/>
      <w:r w:rsidRPr="00DC6EE4">
        <w:t xml:space="preserve"> : </w:t>
      </w:r>
      <w:proofErr w:type="spellStart"/>
      <w:r w:rsidRPr="00DC6EE4">
        <w:t>хрестоматия</w:t>
      </w:r>
      <w:proofErr w:type="spellEnd"/>
      <w:r w:rsidRPr="00DC6EE4">
        <w:t xml:space="preserve">. Гродно : </w:t>
      </w:r>
      <w:proofErr w:type="spellStart"/>
      <w:r w:rsidRPr="00DC6EE4">
        <w:t>ГрГУ</w:t>
      </w:r>
      <w:proofErr w:type="spellEnd"/>
      <w:r w:rsidRPr="00DC6EE4">
        <w:t xml:space="preserve">, 2009. 557 с. </w:t>
      </w:r>
      <w:r w:rsidRPr="00DC6EE4">
        <w:rPr>
          <w:lang w:val="pl-PL"/>
        </w:rPr>
        <w:t>URL</w:t>
      </w:r>
      <w:r w:rsidRPr="00DC6EE4">
        <w:t>:</w:t>
      </w:r>
    </w:p>
    <w:p w:rsidR="00344438" w:rsidRPr="00DC6EE4" w:rsidRDefault="009278EA" w:rsidP="00344438">
      <w:pPr>
        <w:pStyle w:val="a4"/>
        <w:tabs>
          <w:tab w:val="left" w:pos="851"/>
        </w:tabs>
        <w:spacing w:line="257" w:lineRule="auto"/>
        <w:ind w:left="851" w:hanging="284"/>
        <w:jc w:val="both"/>
      </w:pPr>
      <w:hyperlink r:id="rId12" w:history="1">
        <w:r w:rsidR="00344438" w:rsidRPr="00DC6EE4">
          <w:rPr>
            <w:rStyle w:val="aa"/>
          </w:rPr>
          <w:t>https://elib.grsu.by/katalog/143847-280600.pdf</w:t>
        </w:r>
      </w:hyperlink>
    </w:p>
    <w:p w:rsidR="00344438" w:rsidRPr="00331993" w:rsidRDefault="00344438" w:rsidP="00344438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line="257" w:lineRule="auto"/>
        <w:ind w:left="851" w:hanging="284"/>
        <w:jc w:val="both"/>
      </w:pPr>
      <w:r w:rsidRPr="00331993">
        <w:t xml:space="preserve">Горизонт духовності виховання: колективна монографія / </w:t>
      </w:r>
      <w:proofErr w:type="spellStart"/>
      <w:r w:rsidRPr="00331993">
        <w:t>TheHorizonofSpiritualityofEducation</w:t>
      </w:r>
      <w:proofErr w:type="spellEnd"/>
      <w:r w:rsidRPr="00331993">
        <w:t xml:space="preserve">: </w:t>
      </w:r>
      <w:proofErr w:type="spellStart"/>
      <w:r w:rsidRPr="00331993">
        <w:t>collectivemonograph</w:t>
      </w:r>
      <w:proofErr w:type="spellEnd"/>
      <w:r w:rsidRPr="00331993">
        <w:t xml:space="preserve">. Уклали й підготували </w:t>
      </w:r>
      <w:proofErr w:type="spellStart"/>
      <w:r w:rsidRPr="00331993">
        <w:t>ЙонасКевішас</w:t>
      </w:r>
      <w:proofErr w:type="spellEnd"/>
      <w:r w:rsidRPr="00331993">
        <w:t xml:space="preserve"> та Олена М. </w:t>
      </w:r>
      <w:proofErr w:type="spellStart"/>
      <w:r w:rsidRPr="00331993">
        <w:t>Отич</w:t>
      </w:r>
      <w:proofErr w:type="spellEnd"/>
      <w:r w:rsidRPr="00331993">
        <w:t xml:space="preserve">. Вільнюс: </w:t>
      </w:r>
      <w:proofErr w:type="spellStart"/>
      <w:r w:rsidRPr="00331993">
        <w:t>Zuvedra</w:t>
      </w:r>
      <w:proofErr w:type="spellEnd"/>
      <w:r w:rsidRPr="00331993">
        <w:t xml:space="preserve">, 2019. 584 с </w:t>
      </w:r>
      <w:r w:rsidRPr="00331993">
        <w:rPr>
          <w:lang w:val="pl-PL"/>
        </w:rPr>
        <w:t>URL</w:t>
      </w:r>
      <w:r w:rsidRPr="00331993">
        <w:t>:</w:t>
      </w:r>
      <w:proofErr w:type="spellStart"/>
      <w:r>
        <w:fldChar w:fldCharType="begin"/>
      </w:r>
      <w:r>
        <w:instrText>HYPERLINK "http://lib.iitta.gov.ua/719526/1/Gorizont2.pdf"</w:instrText>
      </w:r>
      <w:r>
        <w:fldChar w:fldCharType="separate"/>
      </w:r>
      <w:r w:rsidRPr="00331993">
        <w:rPr>
          <w:rStyle w:val="aa"/>
        </w:rPr>
        <w:t>http</w:t>
      </w:r>
      <w:proofErr w:type="spellEnd"/>
      <w:r w:rsidRPr="00331993">
        <w:rPr>
          <w:rStyle w:val="aa"/>
        </w:rPr>
        <w:t>://lib.iitta.gov.ua/719526/1/Gorizont2.pdf</w:t>
      </w:r>
      <w:r>
        <w:fldChar w:fldCharType="end"/>
      </w:r>
    </w:p>
    <w:p w:rsidR="00344438" w:rsidRDefault="00344438" w:rsidP="00096416">
      <w:pPr>
        <w:spacing w:line="276" w:lineRule="auto"/>
        <w:jc w:val="center"/>
        <w:rPr>
          <w:b/>
          <w:szCs w:val="24"/>
        </w:rPr>
      </w:pPr>
    </w:p>
    <w:p w:rsidR="00096416" w:rsidRPr="00093A81" w:rsidRDefault="00096416" w:rsidP="00096416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:rsidR="00FB1432" w:rsidRDefault="00FB1432" w:rsidP="00FB1432">
      <w:pPr>
        <w:ind w:right="-1133"/>
        <w:jc w:val="center"/>
        <w:rPr>
          <w:szCs w:val="24"/>
          <w:lang w:val="ru-RU"/>
        </w:rPr>
      </w:pPr>
    </w:p>
    <w:p w:rsidR="00344438" w:rsidRPr="002758B7" w:rsidRDefault="00344438" w:rsidP="00344438">
      <w:pPr>
        <w:pStyle w:val="a4"/>
        <w:numPr>
          <w:ilvl w:val="0"/>
          <w:numId w:val="4"/>
        </w:numPr>
        <w:jc w:val="both"/>
      </w:pPr>
      <w:r w:rsidRPr="00F20575">
        <w:t>Конспект лекцій з дисципліни «Духовний розвиток особистості студентської молоді у вищій школі»</w:t>
      </w:r>
      <w:r w:rsidRPr="00ED4EEC">
        <w:rPr>
          <w:color w:val="000000"/>
        </w:rPr>
        <w:t>(</w:t>
      </w:r>
      <w:r w:rsidRPr="00DD7675">
        <w:t>для магістрантів денної та заочної форми навчання спеціальності 0</w:t>
      </w:r>
      <w:r>
        <w:t>11 «Освітні, педагогічні науки»)</w:t>
      </w:r>
      <w:r w:rsidRPr="00ED4EEC">
        <w:rPr>
          <w:color w:val="000000"/>
        </w:rPr>
        <w:t xml:space="preserve"> / Уклад.: </w:t>
      </w:r>
      <w:proofErr w:type="spellStart"/>
      <w:r w:rsidRPr="00ED4EEC">
        <w:rPr>
          <w:color w:val="000000"/>
        </w:rPr>
        <w:t>Г.П.Шевченко</w:t>
      </w:r>
      <w:proofErr w:type="spellEnd"/>
      <w:r w:rsidRPr="00ED4EEC">
        <w:rPr>
          <w:color w:val="000000"/>
        </w:rPr>
        <w:t xml:space="preserve">.  Сєверодонецьк: вид-во СНУ ім. В. Даля, 2020.  </w:t>
      </w:r>
      <w:r w:rsidRPr="00ED4EEC">
        <w:t>116 с.</w:t>
      </w:r>
    </w:p>
    <w:p w:rsidR="00344438" w:rsidRPr="00093A81" w:rsidRDefault="00344438" w:rsidP="00344438">
      <w:pPr>
        <w:pStyle w:val="a4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461C12">
        <w:rPr>
          <w:szCs w:val="24"/>
        </w:rPr>
        <w:t>Методичні вказівки до семінарських, практичних занять та самостійної роботи з дисципліни «Духовний розвиток особистості у вищій школі» (для магістрантів денної форми навчання за спеціальністю 011 «Освітні, педагогічні науки»</w:t>
      </w:r>
      <w:r>
        <w:rPr>
          <w:szCs w:val="24"/>
        </w:rPr>
        <w:t xml:space="preserve">) / </w:t>
      </w:r>
      <w:proofErr w:type="spellStart"/>
      <w:r>
        <w:rPr>
          <w:szCs w:val="24"/>
        </w:rPr>
        <w:t>Укл</w:t>
      </w:r>
      <w:proofErr w:type="spellEnd"/>
      <w:r>
        <w:rPr>
          <w:szCs w:val="24"/>
        </w:rPr>
        <w:t xml:space="preserve">.: </w:t>
      </w:r>
      <w:proofErr w:type="spellStart"/>
      <w:r>
        <w:rPr>
          <w:szCs w:val="24"/>
        </w:rPr>
        <w:t>Г.П.Шевченко</w:t>
      </w:r>
      <w:proofErr w:type="spellEnd"/>
      <w:r>
        <w:rPr>
          <w:szCs w:val="24"/>
        </w:rPr>
        <w:t>. </w:t>
      </w:r>
      <w:r w:rsidRPr="00461C12">
        <w:rPr>
          <w:szCs w:val="24"/>
        </w:rPr>
        <w:t xml:space="preserve">– Сєвєродонецьк: вид-во СНУ ім. В. Даля, 2020. – 44 </w:t>
      </w:r>
      <w:proofErr w:type="spellStart"/>
      <w:r w:rsidRPr="00461C12">
        <w:rPr>
          <w:szCs w:val="24"/>
        </w:rPr>
        <w:t>с.</w:t>
      </w:r>
      <w:r w:rsidRPr="00093A81">
        <w:rPr>
          <w:szCs w:val="24"/>
        </w:rPr>
        <w:t>електронне</w:t>
      </w:r>
      <w:proofErr w:type="spellEnd"/>
      <w:r w:rsidRPr="00093A81">
        <w:rPr>
          <w:szCs w:val="24"/>
        </w:rPr>
        <w:t xml:space="preserve"> видання.</w:t>
      </w:r>
    </w:p>
    <w:p w:rsidR="00344438" w:rsidRPr="00ED4EEC" w:rsidRDefault="00344438" w:rsidP="00344438">
      <w:pPr>
        <w:pStyle w:val="a4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F128BC">
        <w:rPr>
          <w:szCs w:val="24"/>
        </w:rPr>
        <w:t>Методичні вказівки до семінарських, практичних занять та самостійної роботи з дисципліни «Духовний розвиток особистості у вищій школі» (для магістрів заочної форми навчання за спеціальністю 011 «Освітні, педагогічні науки»</w:t>
      </w:r>
      <w:r>
        <w:rPr>
          <w:szCs w:val="24"/>
        </w:rPr>
        <w:t>)</w:t>
      </w:r>
      <w:r w:rsidRPr="00F128BC">
        <w:rPr>
          <w:szCs w:val="24"/>
        </w:rPr>
        <w:t xml:space="preserve"> / </w:t>
      </w:r>
      <w:proofErr w:type="spellStart"/>
      <w:r w:rsidRPr="00F128BC">
        <w:rPr>
          <w:szCs w:val="24"/>
        </w:rPr>
        <w:t>Укл</w:t>
      </w:r>
      <w:proofErr w:type="spellEnd"/>
      <w:r w:rsidRPr="00F128BC">
        <w:rPr>
          <w:szCs w:val="24"/>
        </w:rPr>
        <w:t xml:space="preserve">.: </w:t>
      </w:r>
      <w:proofErr w:type="spellStart"/>
      <w:r w:rsidRPr="00F128BC">
        <w:rPr>
          <w:szCs w:val="24"/>
        </w:rPr>
        <w:t>Г.П.Шевченко</w:t>
      </w:r>
      <w:proofErr w:type="spellEnd"/>
      <w:r w:rsidRPr="00F128BC">
        <w:rPr>
          <w:szCs w:val="24"/>
        </w:rPr>
        <w:t xml:space="preserve">. – Сєвєродонецьк: вид-во СНУ ім. В. Даля, 2020. – 44 с. </w:t>
      </w:r>
      <w:r w:rsidRPr="00093A81">
        <w:rPr>
          <w:szCs w:val="24"/>
        </w:rPr>
        <w:t>електронне видання.</w:t>
      </w:r>
    </w:p>
    <w:p w:rsidR="00096416" w:rsidRDefault="00096416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Default="00344438" w:rsidP="00096416">
      <w:pPr>
        <w:jc w:val="both"/>
        <w:rPr>
          <w:sz w:val="22"/>
        </w:rPr>
      </w:pPr>
    </w:p>
    <w:p w:rsidR="00344438" w:rsidRPr="00093A81" w:rsidRDefault="00344438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spacing w:line="276" w:lineRule="auto"/>
        <w:ind w:left="4248" w:firstLine="708"/>
        <w:jc w:val="both"/>
      </w:pPr>
      <w:r w:rsidRPr="00093A81">
        <w:t>Додаток 7</w:t>
      </w:r>
    </w:p>
    <w:p w:rsidR="00096416" w:rsidRPr="00093A81" w:rsidRDefault="00096416" w:rsidP="00096416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096416" w:rsidRPr="00093A81" w:rsidRDefault="00096416" w:rsidP="00096416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096416" w:rsidRPr="00093A81" w:rsidRDefault="00096416" w:rsidP="00096416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096416" w:rsidRPr="00093A81" w:rsidRDefault="00096416" w:rsidP="00096416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096416" w:rsidRPr="00093A81" w:rsidRDefault="00096416" w:rsidP="00096416">
      <w:pPr>
        <w:spacing w:line="276" w:lineRule="auto"/>
        <w:jc w:val="center"/>
        <w:rPr>
          <w:b/>
          <w:szCs w:val="24"/>
        </w:rPr>
      </w:pPr>
    </w:p>
    <w:p w:rsidR="00096416" w:rsidRPr="00093A81" w:rsidRDefault="00096416" w:rsidP="00096416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096416" w:rsidRPr="00093A81" w:rsidRDefault="00096416" w:rsidP="00096416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За повністю виконані завдання студент </w:t>
      </w:r>
      <w:r w:rsidR="004F7FC9">
        <w:rPr>
          <w:szCs w:val="24"/>
        </w:rPr>
        <w:t xml:space="preserve">денної форми навчання </w:t>
      </w:r>
      <w:r w:rsidRPr="00093A81">
        <w:rPr>
          <w:szCs w:val="24"/>
        </w:rPr>
        <w:t>може отримати визначену кількість балів: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2126"/>
      </w:tblGrid>
      <w:tr w:rsidR="004F7FC9" w:rsidRPr="00093A81" w:rsidTr="00BB5CE8">
        <w:tc>
          <w:tcPr>
            <w:tcW w:w="6095" w:type="dxa"/>
          </w:tcPr>
          <w:p w:rsidR="004F7FC9" w:rsidRPr="00093A81" w:rsidRDefault="004F7FC9" w:rsidP="00BB5CE8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2126" w:type="dxa"/>
          </w:tcPr>
          <w:p w:rsidR="004F7FC9" w:rsidRPr="00093A81" w:rsidRDefault="004F7FC9" w:rsidP="00BB5CE8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4F7FC9" w:rsidRPr="00FB29C2" w:rsidTr="00BB5CE8">
        <w:tc>
          <w:tcPr>
            <w:tcW w:w="6095" w:type="dxa"/>
          </w:tcPr>
          <w:p w:rsidR="004F7FC9" w:rsidRPr="00FB29C2" w:rsidRDefault="004F7FC9" w:rsidP="00BB5CE8">
            <w:pPr>
              <w:rPr>
                <w:szCs w:val="22"/>
              </w:rPr>
            </w:pPr>
            <w:r w:rsidRPr="00FB29C2">
              <w:rPr>
                <w:szCs w:val="22"/>
              </w:rPr>
              <w:t xml:space="preserve">Виконання семінарських (практичних) завдань  </w:t>
            </w:r>
          </w:p>
        </w:tc>
        <w:tc>
          <w:tcPr>
            <w:tcW w:w="2126" w:type="dxa"/>
          </w:tcPr>
          <w:p w:rsidR="004F7FC9" w:rsidRPr="00FB29C2" w:rsidRDefault="004F7FC9" w:rsidP="00BB5CE8">
            <w:pPr>
              <w:jc w:val="center"/>
              <w:rPr>
                <w:szCs w:val="22"/>
              </w:rPr>
            </w:pPr>
            <w:r w:rsidRPr="00FB29C2">
              <w:rPr>
                <w:szCs w:val="22"/>
              </w:rPr>
              <w:t>45</w:t>
            </w:r>
          </w:p>
        </w:tc>
      </w:tr>
      <w:tr w:rsidR="004F7FC9" w:rsidRPr="00FB29C2" w:rsidTr="00BB5CE8">
        <w:tc>
          <w:tcPr>
            <w:tcW w:w="6095" w:type="dxa"/>
          </w:tcPr>
          <w:p w:rsidR="004F7FC9" w:rsidRPr="00FB29C2" w:rsidRDefault="004F7FC9" w:rsidP="00BB5CE8">
            <w:pPr>
              <w:rPr>
                <w:szCs w:val="22"/>
              </w:rPr>
            </w:pPr>
            <w:r w:rsidRPr="00FB29C2">
              <w:rPr>
                <w:szCs w:val="22"/>
              </w:rPr>
              <w:t xml:space="preserve">Самостійна робота    </w:t>
            </w:r>
          </w:p>
        </w:tc>
        <w:tc>
          <w:tcPr>
            <w:tcW w:w="2126" w:type="dxa"/>
          </w:tcPr>
          <w:p w:rsidR="004F7FC9" w:rsidRPr="00FB29C2" w:rsidRDefault="004F7FC9" w:rsidP="00BB5CE8">
            <w:pPr>
              <w:jc w:val="center"/>
              <w:rPr>
                <w:szCs w:val="22"/>
              </w:rPr>
            </w:pPr>
            <w:r w:rsidRPr="00FB29C2">
              <w:rPr>
                <w:szCs w:val="22"/>
              </w:rPr>
              <w:t>30</w:t>
            </w:r>
          </w:p>
        </w:tc>
      </w:tr>
      <w:tr w:rsidR="004F7FC9" w:rsidRPr="00FB29C2" w:rsidTr="00BB5CE8">
        <w:tc>
          <w:tcPr>
            <w:tcW w:w="6095" w:type="dxa"/>
          </w:tcPr>
          <w:p w:rsidR="004F7FC9" w:rsidRPr="00FB29C2" w:rsidRDefault="004F7FC9" w:rsidP="00BB5CE8">
            <w:pPr>
              <w:rPr>
                <w:szCs w:val="22"/>
              </w:rPr>
            </w:pPr>
            <w:r w:rsidRPr="00FB29C2">
              <w:rPr>
                <w:szCs w:val="22"/>
              </w:rPr>
              <w:t>Залік</w:t>
            </w:r>
          </w:p>
        </w:tc>
        <w:tc>
          <w:tcPr>
            <w:tcW w:w="2126" w:type="dxa"/>
          </w:tcPr>
          <w:p w:rsidR="004F7FC9" w:rsidRPr="00FB29C2" w:rsidRDefault="004F7FC9" w:rsidP="00BB5CE8">
            <w:pPr>
              <w:jc w:val="center"/>
              <w:rPr>
                <w:szCs w:val="22"/>
              </w:rPr>
            </w:pPr>
            <w:r w:rsidRPr="00FB29C2">
              <w:rPr>
                <w:szCs w:val="22"/>
              </w:rPr>
              <w:t>25</w:t>
            </w:r>
          </w:p>
        </w:tc>
      </w:tr>
      <w:tr w:rsidR="004F7FC9" w:rsidRPr="00FB29C2" w:rsidTr="00BB5CE8">
        <w:tc>
          <w:tcPr>
            <w:tcW w:w="6095" w:type="dxa"/>
          </w:tcPr>
          <w:p w:rsidR="004F7FC9" w:rsidRPr="00926D72" w:rsidRDefault="004F7FC9" w:rsidP="00BB5CE8">
            <w:pPr>
              <w:rPr>
                <w:b/>
                <w:szCs w:val="22"/>
              </w:rPr>
            </w:pPr>
            <w:r w:rsidRPr="00FB29C2">
              <w:rPr>
                <w:szCs w:val="22"/>
              </w:rPr>
              <w:t xml:space="preserve">                                   </w:t>
            </w:r>
            <w:r w:rsidRPr="00926D72">
              <w:rPr>
                <w:b/>
                <w:szCs w:val="22"/>
              </w:rPr>
              <w:t>Разом</w:t>
            </w:r>
          </w:p>
        </w:tc>
        <w:tc>
          <w:tcPr>
            <w:tcW w:w="2126" w:type="dxa"/>
          </w:tcPr>
          <w:p w:rsidR="004F7FC9" w:rsidRPr="005D5549" w:rsidRDefault="004F7FC9" w:rsidP="00BB5CE8">
            <w:pPr>
              <w:jc w:val="center"/>
              <w:rPr>
                <w:b/>
                <w:szCs w:val="22"/>
              </w:rPr>
            </w:pPr>
            <w:r w:rsidRPr="005D5549">
              <w:rPr>
                <w:b/>
                <w:szCs w:val="22"/>
              </w:rPr>
              <w:t>100</w:t>
            </w:r>
          </w:p>
        </w:tc>
      </w:tr>
    </w:tbl>
    <w:p w:rsidR="00096416" w:rsidRDefault="00096416" w:rsidP="00096416">
      <w:pPr>
        <w:spacing w:line="276" w:lineRule="auto"/>
        <w:jc w:val="center"/>
        <w:rPr>
          <w:b/>
          <w:szCs w:val="24"/>
        </w:rPr>
      </w:pPr>
    </w:p>
    <w:p w:rsidR="004F7FC9" w:rsidRPr="00093A81" w:rsidRDefault="004F7FC9" w:rsidP="004F7FC9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За повністю виконані завдання студент </w:t>
      </w:r>
      <w:r>
        <w:rPr>
          <w:szCs w:val="24"/>
        </w:rPr>
        <w:t xml:space="preserve">заочної форми навчання </w:t>
      </w:r>
      <w:r w:rsidRPr="00093A81">
        <w:rPr>
          <w:szCs w:val="24"/>
        </w:rPr>
        <w:t>може отримати визначену кількість балів: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2126"/>
      </w:tblGrid>
      <w:tr w:rsidR="004F7FC9" w:rsidRPr="00093A81" w:rsidTr="00BB5CE8">
        <w:tc>
          <w:tcPr>
            <w:tcW w:w="6095" w:type="dxa"/>
          </w:tcPr>
          <w:p w:rsidR="004F7FC9" w:rsidRPr="00093A81" w:rsidRDefault="004F7FC9" w:rsidP="00BB5CE8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2126" w:type="dxa"/>
          </w:tcPr>
          <w:p w:rsidR="004F7FC9" w:rsidRPr="00093A81" w:rsidRDefault="004F7FC9" w:rsidP="00BB5CE8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4F7FC9" w:rsidRPr="00FB29C2" w:rsidTr="00BB5CE8">
        <w:tc>
          <w:tcPr>
            <w:tcW w:w="6095" w:type="dxa"/>
          </w:tcPr>
          <w:p w:rsidR="004F7FC9" w:rsidRPr="00FB29C2" w:rsidRDefault="004F7FC9" w:rsidP="00BB5CE8">
            <w:pPr>
              <w:rPr>
                <w:szCs w:val="22"/>
              </w:rPr>
            </w:pPr>
            <w:r w:rsidRPr="00FB29C2">
              <w:rPr>
                <w:szCs w:val="22"/>
              </w:rPr>
              <w:t xml:space="preserve">Виконання семінарських (практичних) завдань  </w:t>
            </w:r>
          </w:p>
        </w:tc>
        <w:tc>
          <w:tcPr>
            <w:tcW w:w="2126" w:type="dxa"/>
          </w:tcPr>
          <w:p w:rsidR="004F7FC9" w:rsidRPr="00FB29C2" w:rsidRDefault="004F7FC9" w:rsidP="00BB5CE8">
            <w:pPr>
              <w:jc w:val="center"/>
              <w:rPr>
                <w:szCs w:val="22"/>
              </w:rPr>
            </w:pPr>
            <w:r w:rsidRPr="00FB29C2">
              <w:rPr>
                <w:szCs w:val="22"/>
              </w:rPr>
              <w:t>20</w:t>
            </w:r>
          </w:p>
        </w:tc>
      </w:tr>
      <w:tr w:rsidR="004F7FC9" w:rsidRPr="00FB29C2" w:rsidTr="00BB5CE8">
        <w:tc>
          <w:tcPr>
            <w:tcW w:w="6095" w:type="dxa"/>
          </w:tcPr>
          <w:p w:rsidR="004F7FC9" w:rsidRPr="00FB29C2" w:rsidRDefault="004F7FC9" w:rsidP="00BB5CE8">
            <w:pPr>
              <w:rPr>
                <w:szCs w:val="22"/>
              </w:rPr>
            </w:pPr>
            <w:r w:rsidRPr="00FB29C2">
              <w:rPr>
                <w:szCs w:val="22"/>
              </w:rPr>
              <w:t xml:space="preserve">Самостійна робота    </w:t>
            </w:r>
          </w:p>
        </w:tc>
        <w:tc>
          <w:tcPr>
            <w:tcW w:w="2126" w:type="dxa"/>
          </w:tcPr>
          <w:p w:rsidR="004F7FC9" w:rsidRPr="00FB29C2" w:rsidRDefault="004F7FC9" w:rsidP="00BB5CE8">
            <w:pPr>
              <w:jc w:val="center"/>
              <w:rPr>
                <w:szCs w:val="22"/>
              </w:rPr>
            </w:pPr>
            <w:r w:rsidRPr="00FB29C2">
              <w:rPr>
                <w:szCs w:val="22"/>
              </w:rPr>
              <w:t>55</w:t>
            </w:r>
          </w:p>
        </w:tc>
      </w:tr>
      <w:tr w:rsidR="004F7FC9" w:rsidRPr="00FB29C2" w:rsidTr="00BB5CE8">
        <w:tc>
          <w:tcPr>
            <w:tcW w:w="6095" w:type="dxa"/>
          </w:tcPr>
          <w:p w:rsidR="004F7FC9" w:rsidRPr="00FB29C2" w:rsidRDefault="004F7FC9" w:rsidP="00BB5CE8">
            <w:pPr>
              <w:rPr>
                <w:szCs w:val="22"/>
              </w:rPr>
            </w:pPr>
            <w:r w:rsidRPr="00FB29C2">
              <w:rPr>
                <w:szCs w:val="22"/>
              </w:rPr>
              <w:t xml:space="preserve"> Залік</w:t>
            </w:r>
          </w:p>
        </w:tc>
        <w:tc>
          <w:tcPr>
            <w:tcW w:w="2126" w:type="dxa"/>
          </w:tcPr>
          <w:p w:rsidR="004F7FC9" w:rsidRPr="00FB29C2" w:rsidRDefault="004F7FC9" w:rsidP="00BB5CE8">
            <w:pPr>
              <w:jc w:val="center"/>
              <w:rPr>
                <w:szCs w:val="22"/>
              </w:rPr>
            </w:pPr>
            <w:r w:rsidRPr="00FB29C2">
              <w:rPr>
                <w:szCs w:val="22"/>
              </w:rPr>
              <w:t>25</w:t>
            </w:r>
          </w:p>
        </w:tc>
      </w:tr>
      <w:tr w:rsidR="004F7FC9" w:rsidRPr="00FB29C2" w:rsidTr="00BB5CE8">
        <w:tc>
          <w:tcPr>
            <w:tcW w:w="6095" w:type="dxa"/>
          </w:tcPr>
          <w:p w:rsidR="004F7FC9" w:rsidRPr="00926D72" w:rsidRDefault="004F7FC9" w:rsidP="00BB5CE8">
            <w:pPr>
              <w:rPr>
                <w:b/>
                <w:szCs w:val="22"/>
              </w:rPr>
            </w:pPr>
            <w:r w:rsidRPr="00FB29C2">
              <w:rPr>
                <w:szCs w:val="22"/>
              </w:rPr>
              <w:t xml:space="preserve">    </w:t>
            </w:r>
            <w:r>
              <w:rPr>
                <w:szCs w:val="22"/>
              </w:rPr>
              <w:t xml:space="preserve">                               </w:t>
            </w:r>
            <w:r w:rsidRPr="00926D72">
              <w:rPr>
                <w:b/>
                <w:szCs w:val="22"/>
              </w:rPr>
              <w:t>Разом</w:t>
            </w:r>
          </w:p>
        </w:tc>
        <w:tc>
          <w:tcPr>
            <w:tcW w:w="2126" w:type="dxa"/>
          </w:tcPr>
          <w:p w:rsidR="004F7FC9" w:rsidRPr="00FB29C2" w:rsidRDefault="004F7FC9" w:rsidP="00BB5CE8">
            <w:pPr>
              <w:jc w:val="center"/>
              <w:rPr>
                <w:szCs w:val="22"/>
              </w:rPr>
            </w:pPr>
            <w:r w:rsidRPr="00FB29C2">
              <w:rPr>
                <w:b/>
                <w:szCs w:val="22"/>
              </w:rPr>
              <w:t>100</w:t>
            </w:r>
          </w:p>
        </w:tc>
      </w:tr>
    </w:tbl>
    <w:p w:rsidR="004F7FC9" w:rsidRPr="00093A81" w:rsidRDefault="004F7FC9" w:rsidP="00096416">
      <w:pPr>
        <w:spacing w:line="276" w:lineRule="auto"/>
        <w:jc w:val="center"/>
        <w:rPr>
          <w:b/>
          <w:szCs w:val="24"/>
        </w:rPr>
      </w:pPr>
    </w:p>
    <w:p w:rsidR="00096416" w:rsidRPr="00093A81" w:rsidRDefault="00096416" w:rsidP="00096416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102"/>
        <w:gridCol w:w="3583"/>
        <w:gridCol w:w="2860"/>
      </w:tblGrid>
      <w:tr w:rsidR="00096416" w:rsidRPr="00093A81" w:rsidTr="00B235C4">
        <w:trPr>
          <w:trHeight w:val="450"/>
        </w:trPr>
        <w:tc>
          <w:tcPr>
            <w:tcW w:w="1172" w:type="pct"/>
            <w:vMerge w:val="restar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096416" w:rsidRPr="00093A81" w:rsidTr="00B235C4">
        <w:trPr>
          <w:trHeight w:val="450"/>
        </w:trPr>
        <w:tc>
          <w:tcPr>
            <w:tcW w:w="1172" w:type="pct"/>
            <w:vMerge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096416" w:rsidRPr="00093A81" w:rsidTr="00B235C4">
        <w:tc>
          <w:tcPr>
            <w:tcW w:w="1172" w:type="pct"/>
            <w:vAlign w:val="center"/>
          </w:tcPr>
          <w:p w:rsidR="00096416" w:rsidRPr="00093A81" w:rsidRDefault="00096416" w:rsidP="00B235C4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096416" w:rsidRPr="00093A81" w:rsidTr="00B235C4">
        <w:trPr>
          <w:trHeight w:val="194"/>
        </w:trPr>
        <w:tc>
          <w:tcPr>
            <w:tcW w:w="1172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</w:tr>
      <w:tr w:rsidR="00096416" w:rsidRPr="00093A81" w:rsidTr="00B235C4">
        <w:tc>
          <w:tcPr>
            <w:tcW w:w="1172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</w:tr>
      <w:tr w:rsidR="00096416" w:rsidRPr="00093A81" w:rsidTr="00B235C4">
        <w:tc>
          <w:tcPr>
            <w:tcW w:w="1172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</w:tr>
      <w:tr w:rsidR="00096416" w:rsidRPr="00093A81" w:rsidTr="00B235C4">
        <w:tc>
          <w:tcPr>
            <w:tcW w:w="1172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</w:p>
        </w:tc>
      </w:tr>
      <w:tr w:rsidR="00096416" w:rsidRPr="00093A81" w:rsidTr="00B235C4">
        <w:tc>
          <w:tcPr>
            <w:tcW w:w="1172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096416" w:rsidRPr="00093A81" w:rsidTr="00B235C4">
        <w:trPr>
          <w:trHeight w:val="708"/>
        </w:trPr>
        <w:tc>
          <w:tcPr>
            <w:tcW w:w="1172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096416" w:rsidRPr="00093A81" w:rsidRDefault="00096416" w:rsidP="00B235C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096416" w:rsidRPr="00093A81" w:rsidRDefault="00096416" w:rsidP="00096416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:rsidR="00096416" w:rsidRPr="00093A81" w:rsidRDefault="00096416" w:rsidP="00096416">
      <w:pPr>
        <w:rPr>
          <w:szCs w:val="24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jc w:val="both"/>
        <w:rPr>
          <w:sz w:val="22"/>
        </w:rPr>
      </w:pPr>
    </w:p>
    <w:p w:rsidR="00096416" w:rsidRPr="00093A81" w:rsidRDefault="00096416" w:rsidP="00096416">
      <w:pPr>
        <w:spacing w:line="276" w:lineRule="auto"/>
        <w:ind w:left="4248" w:firstLine="708"/>
        <w:jc w:val="both"/>
      </w:pPr>
      <w:r w:rsidRPr="00093A81">
        <w:t>Додаток 8</w:t>
      </w:r>
    </w:p>
    <w:p w:rsidR="00096416" w:rsidRPr="00093A81" w:rsidRDefault="00096416" w:rsidP="00096416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096416" w:rsidRPr="00093A81" w:rsidRDefault="00096416" w:rsidP="00096416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096416" w:rsidRPr="00093A81" w:rsidRDefault="00096416" w:rsidP="00096416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096416" w:rsidRPr="00093A81" w:rsidRDefault="00096416" w:rsidP="00096416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096416" w:rsidRPr="00093A81" w:rsidRDefault="00096416" w:rsidP="00096416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096416" w:rsidRPr="00093A81" w:rsidTr="00B235C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096416" w:rsidRPr="00093A81" w:rsidTr="00B235C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096416" w:rsidRPr="00093A81" w:rsidTr="00B235C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096416" w:rsidRPr="00093A81" w:rsidRDefault="00096416" w:rsidP="0009641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096416" w:rsidRPr="00093A81" w:rsidRDefault="00096416" w:rsidP="0009641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096416" w:rsidRPr="00093A81" w:rsidRDefault="00096416" w:rsidP="0009641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096416" w:rsidRPr="00093A81" w:rsidRDefault="00096416" w:rsidP="00B235C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096416" w:rsidRPr="00093A81" w:rsidRDefault="00096416" w:rsidP="00096416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096416" w:rsidRPr="00093A81" w:rsidRDefault="00096416" w:rsidP="00096416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096416" w:rsidRPr="00093A81" w:rsidRDefault="00096416" w:rsidP="00096416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096416" w:rsidRPr="00093A81" w:rsidRDefault="00096416" w:rsidP="00096416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096416" w:rsidRPr="00093A81" w:rsidRDefault="00096416" w:rsidP="00096416">
      <w:pPr>
        <w:spacing w:line="276" w:lineRule="auto"/>
        <w:jc w:val="both"/>
        <w:rPr>
          <w:szCs w:val="24"/>
        </w:rPr>
      </w:pPr>
    </w:p>
    <w:p w:rsidR="00096416" w:rsidRPr="00093A81" w:rsidRDefault="00096416" w:rsidP="00096416">
      <w:pPr>
        <w:jc w:val="both"/>
        <w:rPr>
          <w:sz w:val="16"/>
          <w:szCs w:val="16"/>
        </w:rPr>
      </w:pPr>
      <w:r>
        <w:rPr>
          <w:sz w:val="22"/>
        </w:rPr>
        <w:br w:type="page"/>
      </w:r>
    </w:p>
    <w:p w:rsidR="00096416" w:rsidRPr="00093A81" w:rsidRDefault="00096416" w:rsidP="00096416">
      <w:pPr>
        <w:jc w:val="center"/>
        <w:rPr>
          <w:rFonts w:ascii="Times" w:hAnsi="Times"/>
          <w:b/>
          <w:color w:val="000000"/>
          <w:spacing w:val="-3"/>
          <w:szCs w:val="24"/>
        </w:rPr>
      </w:pPr>
      <w:r w:rsidRPr="00093A81">
        <w:rPr>
          <w:rFonts w:ascii="Times" w:hAnsi="Times"/>
          <w:b/>
          <w:spacing w:val="-3"/>
          <w:szCs w:val="24"/>
        </w:rPr>
        <w:lastRenderedPageBreak/>
        <w:t xml:space="preserve">АРКУШ </w:t>
      </w:r>
      <w:r w:rsidRPr="00093A81">
        <w:rPr>
          <w:rFonts w:ascii="Times" w:hAnsi="Times"/>
          <w:b/>
          <w:color w:val="000000"/>
          <w:spacing w:val="-3"/>
          <w:szCs w:val="24"/>
        </w:rPr>
        <w:t>ОЗНАЙОМЛЕННЯ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096416" w:rsidRPr="00093A81" w:rsidTr="00B235C4">
        <w:trPr>
          <w:trHeight w:val="393"/>
        </w:trPr>
        <w:tc>
          <w:tcPr>
            <w:tcW w:w="9673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spacing w:val="-3"/>
                <w:szCs w:val="24"/>
              </w:rPr>
            </w:pPr>
            <w:r w:rsidRPr="00093A81">
              <w:rPr>
                <w:rFonts w:ascii="Times" w:hAnsi="Times"/>
                <w:spacing w:val="-3"/>
                <w:szCs w:val="24"/>
              </w:rPr>
              <w:t>Ідентифікаційні ознаки документа (назва, дата впровадження тощо)</w:t>
            </w:r>
          </w:p>
        </w:tc>
      </w:tr>
      <w:tr w:rsidR="00096416" w:rsidRPr="00093A81" w:rsidTr="00B235C4">
        <w:trPr>
          <w:trHeight w:val="421"/>
        </w:trPr>
        <w:tc>
          <w:tcPr>
            <w:tcW w:w="9673" w:type="dxa"/>
          </w:tcPr>
          <w:p w:rsidR="00096416" w:rsidRPr="00093A81" w:rsidRDefault="00096416" w:rsidP="00B235C4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Положення про формування </w:t>
            </w:r>
            <w:proofErr w:type="spellStart"/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>силабусів</w:t>
            </w:r>
            <w:proofErr w:type="spellEnd"/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 навчальних дисциплін </w:t>
            </w:r>
            <w:r w:rsidRPr="00093A81">
              <w:rPr>
                <w:b/>
                <w:color w:val="000000"/>
                <w:spacing w:val="-3"/>
                <w:szCs w:val="24"/>
              </w:rPr>
              <w:t>СНУ ім. В. Даля</w:t>
            </w:r>
          </w:p>
          <w:p w:rsidR="00096416" w:rsidRPr="00093A81" w:rsidRDefault="00096416" w:rsidP="00B235C4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93A81">
              <w:rPr>
                <w:b/>
                <w:color w:val="000000"/>
                <w:spacing w:val="-3"/>
                <w:szCs w:val="24"/>
              </w:rPr>
              <w:t>Редакція 2020-0</w:t>
            </w:r>
            <w:r>
              <w:rPr>
                <w:b/>
                <w:color w:val="000000"/>
                <w:spacing w:val="-3"/>
                <w:szCs w:val="24"/>
              </w:rPr>
              <w:t>1, без змін</w:t>
            </w:r>
          </w:p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  <w:r w:rsidRPr="00093A81">
              <w:rPr>
                <w:b/>
                <w:color w:val="000000"/>
                <w:spacing w:val="-3"/>
                <w:szCs w:val="24"/>
              </w:rPr>
              <w:t>Введено в дію</w:t>
            </w:r>
            <w:r>
              <w:rPr>
                <w:b/>
                <w:color w:val="000000"/>
                <w:spacing w:val="-3"/>
                <w:szCs w:val="24"/>
              </w:rPr>
              <w:t xml:space="preserve"> 03.02.2020</w:t>
            </w:r>
          </w:p>
        </w:tc>
      </w:tr>
    </w:tbl>
    <w:p w:rsidR="00096416" w:rsidRPr="00093A81" w:rsidRDefault="00096416" w:rsidP="00096416">
      <w:pPr>
        <w:shd w:val="clear" w:color="auto" w:fill="FFFFFF"/>
        <w:spacing w:before="240" w:after="240"/>
        <w:jc w:val="center"/>
        <w:rPr>
          <w:rFonts w:ascii="Times" w:hAnsi="Times"/>
          <w:color w:val="000000"/>
          <w:spacing w:val="-3"/>
          <w:szCs w:val="24"/>
        </w:rPr>
      </w:pPr>
      <w:r w:rsidRPr="00093A81">
        <w:rPr>
          <w:rFonts w:ascii="Times" w:hAnsi="Times"/>
          <w:color w:val="000000"/>
          <w:spacing w:val="-3"/>
          <w:szCs w:val="24"/>
        </w:rPr>
        <w:t>З положенням ознайомлений (-а) та зобов’язуюсь виконувати: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096416" w:rsidRPr="00093A81" w:rsidTr="00B235C4">
        <w:tc>
          <w:tcPr>
            <w:tcW w:w="709" w:type="dxa"/>
            <w:vAlign w:val="center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093A81" w:rsidTr="00B235C4">
        <w:trPr>
          <w:trHeight w:val="567"/>
        </w:trPr>
        <w:tc>
          <w:tcPr>
            <w:tcW w:w="709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096416" w:rsidRPr="00093A81" w:rsidRDefault="00096416" w:rsidP="00096416">
      <w:pPr>
        <w:rPr>
          <w:szCs w:val="24"/>
        </w:rPr>
      </w:pPr>
      <w:r w:rsidRPr="00093A81">
        <w:rPr>
          <w:szCs w:val="24"/>
        </w:rPr>
        <w:tab/>
      </w:r>
      <w:r w:rsidRPr="00093A81">
        <w:rPr>
          <w:szCs w:val="24"/>
        </w:rPr>
        <w:tab/>
      </w:r>
      <w:r w:rsidRPr="00093A81">
        <w:rPr>
          <w:szCs w:val="24"/>
        </w:rPr>
        <w:tab/>
      </w:r>
    </w:p>
    <w:p w:rsidR="00096416" w:rsidRPr="00093A81" w:rsidRDefault="00096416" w:rsidP="00096416">
      <w:pPr>
        <w:rPr>
          <w:sz w:val="20"/>
          <w:lang w:eastAsia="ar-SA"/>
        </w:rPr>
      </w:pPr>
      <w:r w:rsidRPr="00093A81">
        <w:rPr>
          <w:szCs w:val="24"/>
        </w:rPr>
        <w:br w:type="page"/>
      </w:r>
      <w:r w:rsidRPr="00093A81">
        <w:rPr>
          <w:szCs w:val="24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096416" w:rsidRPr="00FF0968" w:rsidTr="00B235C4">
        <w:tc>
          <w:tcPr>
            <w:tcW w:w="709" w:type="dxa"/>
            <w:vAlign w:val="center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096416" w:rsidRPr="00093A81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436A9C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436A9C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436A9C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436A9C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436A9C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436A9C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436A9C" w:rsidRDefault="00096416" w:rsidP="00B235C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96416" w:rsidRPr="00FF0968" w:rsidTr="00B235C4">
        <w:trPr>
          <w:trHeight w:val="567"/>
        </w:trPr>
        <w:tc>
          <w:tcPr>
            <w:tcW w:w="709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96416" w:rsidRPr="00FF0968" w:rsidRDefault="00096416" w:rsidP="00B235C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096416" w:rsidRPr="005F49A4" w:rsidRDefault="00096416" w:rsidP="00096416">
      <w:pPr>
        <w:rPr>
          <w:sz w:val="20"/>
          <w:lang w:eastAsia="ar-SA"/>
        </w:rPr>
      </w:pPr>
    </w:p>
    <w:p w:rsidR="00B235C4" w:rsidRDefault="00B235C4"/>
    <w:sectPr w:rsidR="00B235C4" w:rsidSect="00B235C4">
      <w:headerReference w:type="default" r:id="rId13"/>
      <w:footerReference w:type="default" r:id="rId14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EA" w:rsidRDefault="009278EA" w:rsidP="00D90020">
      <w:r>
        <w:separator/>
      </w:r>
    </w:p>
  </w:endnote>
  <w:endnote w:type="continuationSeparator" w:id="0">
    <w:p w:rsidR="009278EA" w:rsidRDefault="009278EA" w:rsidP="00D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4" w:rsidRDefault="00B235C4" w:rsidP="00B235C4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sz w:val="20"/>
      </w:rPr>
    </w:pPr>
  </w:p>
  <w:p w:rsidR="00B235C4" w:rsidRPr="00C26E2F" w:rsidRDefault="00B235C4" w:rsidP="00B235C4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  <w:r>
      <w:rPr>
        <w:rFonts w:ascii="Times" w:hAnsi="Times"/>
        <w:sz w:val="20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74"/>
      <w:gridCol w:w="3288"/>
      <w:gridCol w:w="3292"/>
    </w:tblGrid>
    <w:tr w:rsidR="00B235C4" w:rsidRPr="003D2487" w:rsidTr="00B235C4">
      <w:trPr>
        <w:jc w:val="center"/>
      </w:trPr>
      <w:tc>
        <w:tcPr>
          <w:tcW w:w="3332" w:type="dxa"/>
          <w:shd w:val="clear" w:color="auto" w:fill="auto"/>
        </w:tcPr>
        <w:p w:rsidR="00B235C4" w:rsidRPr="003D2487" w:rsidRDefault="00B235C4" w:rsidP="00B235C4">
          <w:pPr>
            <w:tabs>
              <w:tab w:val="left" w:pos="3600"/>
              <w:tab w:val="center" w:pos="4960"/>
            </w:tabs>
            <w:autoSpaceDE w:val="0"/>
            <w:autoSpaceDN w:val="0"/>
            <w:adjustRightInd w:val="0"/>
            <w:rPr>
              <w:rFonts w:ascii="Times" w:hAnsi="Times"/>
              <w:sz w:val="20"/>
            </w:rPr>
          </w:pPr>
        </w:p>
      </w:tc>
      <w:tc>
        <w:tcPr>
          <w:tcW w:w="3332" w:type="dxa"/>
          <w:shd w:val="clear" w:color="auto" w:fill="auto"/>
        </w:tcPr>
        <w:p w:rsidR="00B235C4" w:rsidRPr="003D2487" w:rsidRDefault="00B235C4" w:rsidP="00B235C4">
          <w:pPr>
            <w:tabs>
              <w:tab w:val="left" w:pos="3600"/>
              <w:tab w:val="center" w:pos="4960"/>
            </w:tabs>
            <w:autoSpaceDE w:val="0"/>
            <w:autoSpaceDN w:val="0"/>
            <w:adjustRightInd w:val="0"/>
            <w:jc w:val="center"/>
            <w:rPr>
              <w:rFonts w:ascii="Times" w:hAnsi="Times"/>
              <w:sz w:val="20"/>
            </w:rPr>
          </w:pPr>
          <w:r w:rsidRPr="003D2487">
            <w:rPr>
              <w:rFonts w:ascii="Times" w:hAnsi="Times"/>
              <w:sz w:val="20"/>
            </w:rPr>
            <w:t xml:space="preserve">Сторінка </w:t>
          </w:r>
          <w:r w:rsidRPr="003D2487">
            <w:rPr>
              <w:rStyle w:val="a3"/>
              <w:rFonts w:ascii="Times" w:hAnsi="Times"/>
              <w:sz w:val="20"/>
            </w:rPr>
            <w:fldChar w:fldCharType="begin"/>
          </w:r>
          <w:r w:rsidRPr="003D2487">
            <w:rPr>
              <w:rStyle w:val="a3"/>
              <w:rFonts w:ascii="Times" w:hAnsi="Times"/>
              <w:sz w:val="20"/>
            </w:rPr>
            <w:instrText xml:space="preserve"> PAGE </w:instrText>
          </w:r>
          <w:r w:rsidRPr="003D2487">
            <w:rPr>
              <w:rStyle w:val="a3"/>
              <w:rFonts w:ascii="Times" w:hAnsi="Times"/>
              <w:sz w:val="20"/>
            </w:rPr>
            <w:fldChar w:fldCharType="separate"/>
          </w:r>
          <w:r w:rsidR="003031C4">
            <w:rPr>
              <w:rStyle w:val="a3"/>
              <w:rFonts w:ascii="Times" w:hAnsi="Times"/>
              <w:sz w:val="20"/>
            </w:rPr>
            <w:t>2</w:t>
          </w:r>
          <w:r w:rsidRPr="003D2487">
            <w:rPr>
              <w:rStyle w:val="a3"/>
              <w:rFonts w:ascii="Times" w:hAnsi="Times"/>
              <w:sz w:val="20"/>
            </w:rPr>
            <w:fldChar w:fldCharType="end"/>
          </w:r>
          <w:r w:rsidRPr="003D2487">
            <w:rPr>
              <w:rStyle w:val="a3"/>
              <w:rFonts w:ascii="Times" w:hAnsi="Times"/>
              <w:sz w:val="20"/>
            </w:rPr>
            <w:t xml:space="preserve"> з </w:t>
          </w:r>
          <w:r w:rsidRPr="003D2487">
            <w:rPr>
              <w:rStyle w:val="a3"/>
              <w:rFonts w:ascii="Times" w:hAnsi="Times"/>
              <w:sz w:val="20"/>
            </w:rPr>
            <w:fldChar w:fldCharType="begin"/>
          </w:r>
          <w:r w:rsidRPr="003D2487">
            <w:rPr>
              <w:rStyle w:val="a3"/>
              <w:rFonts w:ascii="Times" w:hAnsi="Times"/>
              <w:sz w:val="20"/>
            </w:rPr>
            <w:instrText xml:space="preserve"> NUMPAGES </w:instrText>
          </w:r>
          <w:r w:rsidRPr="003D2487">
            <w:rPr>
              <w:rStyle w:val="a3"/>
              <w:rFonts w:ascii="Times" w:hAnsi="Times"/>
              <w:sz w:val="20"/>
            </w:rPr>
            <w:fldChar w:fldCharType="separate"/>
          </w:r>
          <w:r w:rsidR="003031C4">
            <w:rPr>
              <w:rStyle w:val="a3"/>
              <w:rFonts w:ascii="Times" w:hAnsi="Times"/>
              <w:sz w:val="20"/>
            </w:rPr>
            <w:t>17</w:t>
          </w:r>
          <w:r w:rsidRPr="003D2487">
            <w:rPr>
              <w:rStyle w:val="a3"/>
              <w:rFonts w:ascii="Times" w:hAnsi="Times"/>
              <w:sz w:val="20"/>
            </w:rPr>
            <w:fldChar w:fldCharType="end"/>
          </w:r>
        </w:p>
      </w:tc>
      <w:tc>
        <w:tcPr>
          <w:tcW w:w="3333" w:type="dxa"/>
          <w:shd w:val="clear" w:color="auto" w:fill="auto"/>
        </w:tcPr>
        <w:p w:rsidR="00B235C4" w:rsidRPr="003D2487" w:rsidRDefault="00B235C4" w:rsidP="00B235C4">
          <w:pPr>
            <w:autoSpaceDE w:val="0"/>
            <w:autoSpaceDN w:val="0"/>
            <w:adjustRightInd w:val="0"/>
            <w:jc w:val="right"/>
            <w:rPr>
              <w:rFonts w:ascii="Times" w:hAnsi="Times"/>
              <w:bCs/>
              <w:iCs/>
              <w:caps/>
              <w:sz w:val="20"/>
            </w:rPr>
          </w:pPr>
          <w:r w:rsidRPr="003D2487">
            <w:rPr>
              <w:rFonts w:ascii="Times" w:hAnsi="Times"/>
              <w:bCs/>
              <w:iCs/>
              <w:sz w:val="20"/>
            </w:rPr>
            <w:t xml:space="preserve">Дата друку: </w:t>
          </w:r>
          <w:r>
            <w:rPr>
              <w:rFonts w:ascii="Times" w:hAnsi="Times"/>
              <w:bCs/>
              <w:iCs/>
              <w:sz w:val="20"/>
            </w:rPr>
            <w:t>31.01.2020</w:t>
          </w:r>
        </w:p>
      </w:tc>
    </w:tr>
  </w:tbl>
  <w:p w:rsidR="00B235C4" w:rsidRPr="00C26E2F" w:rsidRDefault="00B235C4" w:rsidP="00B235C4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  <w:p w:rsidR="00B235C4" w:rsidRPr="00C26E2F" w:rsidRDefault="00B235C4" w:rsidP="00B235C4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EA" w:rsidRDefault="009278EA" w:rsidP="00D90020">
      <w:r>
        <w:separator/>
      </w:r>
    </w:p>
  </w:footnote>
  <w:footnote w:type="continuationSeparator" w:id="0">
    <w:p w:rsidR="009278EA" w:rsidRDefault="009278EA" w:rsidP="00D9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338"/>
      <w:gridCol w:w="2516"/>
    </w:tblGrid>
    <w:tr w:rsidR="00B235C4" w:rsidRPr="005C4E08" w:rsidTr="00B235C4">
      <w:tc>
        <w:tcPr>
          <w:tcW w:w="7338" w:type="dxa"/>
          <w:shd w:val="clear" w:color="auto" w:fill="auto"/>
          <w:vAlign w:val="bottom"/>
        </w:tcPr>
        <w:p w:rsidR="00B235C4" w:rsidRDefault="00B235C4" w:rsidP="00B235C4">
          <w:pPr>
            <w:spacing w:line="276" w:lineRule="auto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</w:rPr>
            <w:t xml:space="preserve">ПОЛОЖЕННЯ ПРО </w:t>
          </w:r>
          <w:r>
            <w:rPr>
              <w:sz w:val="16"/>
              <w:szCs w:val="16"/>
              <w:lang w:val="ru-RU"/>
            </w:rPr>
            <w:t xml:space="preserve">ФОРМУВАННЯ СИЛАБУСІВ НАВЧАЛЬНИХ </w:t>
          </w:r>
        </w:p>
        <w:p w:rsidR="00B235C4" w:rsidRPr="00DE1440" w:rsidRDefault="00B235C4" w:rsidP="00B235C4">
          <w:pPr>
            <w:spacing w:line="276" w:lineRule="auto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ДИСЦИПЛІН </w:t>
          </w:r>
          <w:r>
            <w:rPr>
              <w:sz w:val="16"/>
              <w:szCs w:val="16"/>
            </w:rPr>
            <w:t>СНУ ІМ. В. ДАЛЯ</w:t>
          </w:r>
        </w:p>
      </w:tc>
      <w:tc>
        <w:tcPr>
          <w:tcW w:w="2516" w:type="dxa"/>
          <w:shd w:val="clear" w:color="auto" w:fill="auto"/>
          <w:vAlign w:val="bottom"/>
        </w:tcPr>
        <w:p w:rsidR="00B235C4" w:rsidRPr="004807AC" w:rsidRDefault="00B235C4" w:rsidP="00B235C4">
          <w:pPr>
            <w:spacing w:line="276" w:lineRule="auto"/>
            <w:rPr>
              <w:sz w:val="20"/>
            </w:rPr>
          </w:pPr>
          <w:r>
            <w:rPr>
              <w:rFonts w:ascii="Times" w:hAnsi="Times"/>
              <w:sz w:val="20"/>
              <w:lang w:val="ru-RU"/>
            </w:rPr>
            <w:t xml:space="preserve"> </w:t>
          </w:r>
          <w:r>
            <w:rPr>
              <w:rFonts w:ascii="Times" w:hAnsi="Times"/>
              <w:sz w:val="20"/>
            </w:rPr>
            <w:t>Редакція 2020-01, без змін</w:t>
          </w:r>
        </w:p>
      </w:tc>
    </w:tr>
  </w:tbl>
  <w:p w:rsidR="00B235C4" w:rsidRPr="00475E0F" w:rsidRDefault="00B235C4" w:rsidP="00B235C4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3E"/>
    <w:multiLevelType w:val="hybridMultilevel"/>
    <w:tmpl w:val="87E61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86D86"/>
    <w:multiLevelType w:val="hybridMultilevel"/>
    <w:tmpl w:val="81344DE2"/>
    <w:lvl w:ilvl="0" w:tplc="10CA74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23C"/>
    <w:multiLevelType w:val="hybridMultilevel"/>
    <w:tmpl w:val="689EF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CD58D5"/>
    <w:multiLevelType w:val="hybridMultilevel"/>
    <w:tmpl w:val="6A025AEA"/>
    <w:lvl w:ilvl="0" w:tplc="FF54F7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038D1"/>
    <w:multiLevelType w:val="hybridMultilevel"/>
    <w:tmpl w:val="B08A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42BCE"/>
    <w:multiLevelType w:val="hybridMultilevel"/>
    <w:tmpl w:val="B262DB92"/>
    <w:lvl w:ilvl="0" w:tplc="1E48FF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5655C"/>
    <w:multiLevelType w:val="hybridMultilevel"/>
    <w:tmpl w:val="94D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54366"/>
    <w:multiLevelType w:val="hybridMultilevel"/>
    <w:tmpl w:val="A132881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5C2D98"/>
    <w:multiLevelType w:val="hybridMultilevel"/>
    <w:tmpl w:val="C2A6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16"/>
    <w:rsid w:val="00020E44"/>
    <w:rsid w:val="00096416"/>
    <w:rsid w:val="001B1689"/>
    <w:rsid w:val="0029392D"/>
    <w:rsid w:val="002C2ABD"/>
    <w:rsid w:val="002E66CC"/>
    <w:rsid w:val="003031C4"/>
    <w:rsid w:val="00344438"/>
    <w:rsid w:val="003500E2"/>
    <w:rsid w:val="003C37AF"/>
    <w:rsid w:val="003F56C6"/>
    <w:rsid w:val="004142EE"/>
    <w:rsid w:val="00446E10"/>
    <w:rsid w:val="004D58D9"/>
    <w:rsid w:val="004F7FC9"/>
    <w:rsid w:val="00500C73"/>
    <w:rsid w:val="00586390"/>
    <w:rsid w:val="005D5549"/>
    <w:rsid w:val="00602044"/>
    <w:rsid w:val="00654359"/>
    <w:rsid w:val="006558D6"/>
    <w:rsid w:val="00675E77"/>
    <w:rsid w:val="0069019C"/>
    <w:rsid w:val="006D5D9D"/>
    <w:rsid w:val="007706DE"/>
    <w:rsid w:val="00812325"/>
    <w:rsid w:val="008851C1"/>
    <w:rsid w:val="009278EA"/>
    <w:rsid w:val="009301EB"/>
    <w:rsid w:val="009572DB"/>
    <w:rsid w:val="00987F2C"/>
    <w:rsid w:val="009C652F"/>
    <w:rsid w:val="00AC4A48"/>
    <w:rsid w:val="00B235C4"/>
    <w:rsid w:val="00B6432D"/>
    <w:rsid w:val="00B86B2C"/>
    <w:rsid w:val="00B964AD"/>
    <w:rsid w:val="00C07AD2"/>
    <w:rsid w:val="00C9377D"/>
    <w:rsid w:val="00CF3017"/>
    <w:rsid w:val="00D52E56"/>
    <w:rsid w:val="00D75043"/>
    <w:rsid w:val="00D90020"/>
    <w:rsid w:val="00DA1A51"/>
    <w:rsid w:val="00DB4C9C"/>
    <w:rsid w:val="00DC4D99"/>
    <w:rsid w:val="00E279CE"/>
    <w:rsid w:val="00E36CDC"/>
    <w:rsid w:val="00E84531"/>
    <w:rsid w:val="00FB1432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6416"/>
  </w:style>
  <w:style w:type="paragraph" w:styleId="a4">
    <w:name w:val="List Paragraph"/>
    <w:basedOn w:val="a"/>
    <w:uiPriority w:val="34"/>
    <w:qFormat/>
    <w:rsid w:val="00096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16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rsid w:val="00586390"/>
    <w:pPr>
      <w:ind w:firstLine="709"/>
      <w:jc w:val="both"/>
    </w:pPr>
  </w:style>
  <w:style w:type="character" w:customStyle="1" w:styleId="a8">
    <w:name w:val="Основной текст Знак"/>
    <w:basedOn w:val="a0"/>
    <w:link w:val="a7"/>
    <w:rsid w:val="00586390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rsid w:val="00E36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02044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602044"/>
    <w:rPr>
      <w:color w:val="0000FF"/>
      <w:u w:val="single"/>
    </w:rPr>
  </w:style>
  <w:style w:type="character" w:styleId="ab">
    <w:name w:val="Strong"/>
    <w:basedOn w:val="a0"/>
    <w:uiPriority w:val="22"/>
    <w:qFormat/>
    <w:rsid w:val="00B235C4"/>
    <w:rPr>
      <w:b/>
      <w:bCs/>
    </w:rPr>
  </w:style>
  <w:style w:type="table" w:styleId="ac">
    <w:name w:val="Table Grid"/>
    <w:basedOn w:val="a1"/>
    <w:uiPriority w:val="59"/>
    <w:rsid w:val="004F7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.grsu.by/katalog/143847-28060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tp.turion.info/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mtpsnu.snu.edu.ua/index.php/Domt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A742-98B7-45F9-A406-20300C7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dcterms:created xsi:type="dcterms:W3CDTF">2020-09-28T07:30:00Z</dcterms:created>
  <dcterms:modified xsi:type="dcterms:W3CDTF">2021-02-16T14:54:00Z</dcterms:modified>
</cp:coreProperties>
</file>