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90"/>
        <w:gridCol w:w="3309"/>
        <w:gridCol w:w="3586"/>
      </w:tblGrid>
      <w:tr w:rsidR="001D0A09" w:rsidRPr="00A604E4" w:rsidTr="00FD4D4E">
        <w:trPr>
          <w:trHeight w:val="326"/>
        </w:trPr>
        <w:tc>
          <w:tcPr>
            <w:tcW w:w="6599" w:type="dxa"/>
            <w:gridSpan w:val="2"/>
            <w:tcBorders>
              <w:top w:val="nil"/>
              <w:left w:val="nil"/>
              <w:bottom w:val="nil"/>
              <w:right w:val="nil"/>
            </w:tcBorders>
            <w:shd w:val="clear" w:color="auto" w:fill="auto"/>
          </w:tcPr>
          <w:p w:rsidR="001D0A09" w:rsidRPr="00A604E4" w:rsidRDefault="001D0A09" w:rsidP="00FD4D4E">
            <w:pPr>
              <w:spacing w:line="276" w:lineRule="auto"/>
              <w:jc w:val="both"/>
              <w:rPr>
                <w:szCs w:val="24"/>
              </w:rPr>
            </w:pPr>
            <w:proofErr w:type="spellStart"/>
            <w:r w:rsidRPr="00A604E4">
              <w:rPr>
                <w:szCs w:val="24"/>
              </w:rPr>
              <w:t>Силабус</w:t>
            </w:r>
            <w:proofErr w:type="spellEnd"/>
            <w:r w:rsidRPr="00A604E4">
              <w:rPr>
                <w:szCs w:val="24"/>
              </w:rPr>
              <w:t xml:space="preserve"> курсу: </w:t>
            </w:r>
          </w:p>
        </w:tc>
        <w:tc>
          <w:tcPr>
            <w:tcW w:w="3586" w:type="dxa"/>
            <w:vMerge w:val="restart"/>
            <w:tcBorders>
              <w:top w:val="nil"/>
              <w:left w:val="nil"/>
              <w:bottom w:val="nil"/>
              <w:right w:val="nil"/>
            </w:tcBorders>
            <w:shd w:val="clear" w:color="auto" w:fill="auto"/>
          </w:tcPr>
          <w:p w:rsidR="001D0A09" w:rsidRPr="00A604E4" w:rsidRDefault="001D0A09" w:rsidP="00FD4D4E">
            <w:pPr>
              <w:spacing w:line="276" w:lineRule="auto"/>
              <w:jc w:val="both"/>
              <w:rPr>
                <w:szCs w:val="24"/>
              </w:rPr>
            </w:pPr>
            <w:r w:rsidRPr="00A604E4">
              <w:rPr>
                <w:noProof/>
                <w:szCs w:val="24"/>
                <w:lang w:val="ru-RU" w:eastAsia="ru-RU"/>
              </w:rPr>
              <w:drawing>
                <wp:inline distT="0" distB="0" distL="0" distR="0">
                  <wp:extent cx="2047875" cy="1162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7867" t="9317" r="7343" b="14552"/>
                          <a:stretch>
                            <a:fillRect/>
                          </a:stretch>
                        </pic:blipFill>
                        <pic:spPr bwMode="auto">
                          <a:xfrm>
                            <a:off x="0" y="0"/>
                            <a:ext cx="2047875" cy="1162050"/>
                          </a:xfrm>
                          <a:prstGeom prst="rect">
                            <a:avLst/>
                          </a:prstGeom>
                          <a:noFill/>
                          <a:ln>
                            <a:noFill/>
                          </a:ln>
                        </pic:spPr>
                      </pic:pic>
                    </a:graphicData>
                  </a:graphic>
                </wp:inline>
              </w:drawing>
            </w:r>
          </w:p>
        </w:tc>
      </w:tr>
      <w:tr w:rsidR="001D0A09" w:rsidRPr="00A604E4" w:rsidTr="00FD4D4E">
        <w:trPr>
          <w:trHeight w:val="1742"/>
        </w:trPr>
        <w:tc>
          <w:tcPr>
            <w:tcW w:w="6599" w:type="dxa"/>
            <w:gridSpan w:val="2"/>
            <w:tcBorders>
              <w:top w:val="nil"/>
              <w:left w:val="nil"/>
              <w:bottom w:val="nil"/>
              <w:right w:val="nil"/>
            </w:tcBorders>
            <w:shd w:val="clear" w:color="auto" w:fill="auto"/>
            <w:vAlign w:val="center"/>
          </w:tcPr>
          <w:p w:rsidR="001D0A09" w:rsidRPr="00A604E4" w:rsidRDefault="00666224" w:rsidP="00FD4D4E">
            <w:pPr>
              <w:spacing w:line="276" w:lineRule="auto"/>
              <w:jc w:val="center"/>
              <w:rPr>
                <w:b/>
                <w:szCs w:val="24"/>
              </w:rPr>
            </w:pPr>
            <w:r>
              <w:rPr>
                <w:b/>
                <w:bCs/>
                <w:sz w:val="28"/>
                <w:szCs w:val="28"/>
              </w:rPr>
              <w:t>Кризова</w:t>
            </w:r>
            <w:r w:rsidR="000C2318" w:rsidRPr="00DF7187">
              <w:rPr>
                <w:b/>
                <w:bCs/>
                <w:sz w:val="28"/>
                <w:szCs w:val="28"/>
              </w:rPr>
              <w:t xml:space="preserve">  психологія</w:t>
            </w:r>
          </w:p>
        </w:tc>
        <w:tc>
          <w:tcPr>
            <w:tcW w:w="3586" w:type="dxa"/>
            <w:vMerge/>
            <w:tcBorders>
              <w:top w:val="nil"/>
              <w:left w:val="nil"/>
              <w:bottom w:val="nil"/>
              <w:right w:val="nil"/>
            </w:tcBorders>
            <w:shd w:val="clear" w:color="auto" w:fill="auto"/>
          </w:tcPr>
          <w:p w:rsidR="001D0A09" w:rsidRPr="00A604E4" w:rsidRDefault="001D0A09" w:rsidP="00FD4D4E">
            <w:pPr>
              <w:spacing w:line="276" w:lineRule="auto"/>
              <w:jc w:val="both"/>
              <w:rPr>
                <w:szCs w:val="24"/>
                <w:lang w:eastAsia="uk-UA"/>
              </w:rPr>
            </w:pPr>
          </w:p>
        </w:tc>
      </w:tr>
      <w:tr w:rsidR="001D0A09" w:rsidRPr="00A604E4" w:rsidTr="00FD4D4E">
        <w:trPr>
          <w:trHeight w:val="326"/>
        </w:trPr>
        <w:tc>
          <w:tcPr>
            <w:tcW w:w="3290" w:type="dxa"/>
            <w:tcBorders>
              <w:top w:val="nil"/>
              <w:left w:val="nil"/>
              <w:bottom w:val="nil"/>
              <w:right w:val="nil"/>
            </w:tcBorders>
            <w:shd w:val="clear" w:color="auto" w:fill="auto"/>
            <w:vAlign w:val="center"/>
          </w:tcPr>
          <w:p w:rsidR="001D0A09" w:rsidRPr="00A604E4" w:rsidRDefault="001D0A09" w:rsidP="00FD4D4E">
            <w:pPr>
              <w:rPr>
                <w:b/>
                <w:i/>
                <w:szCs w:val="24"/>
              </w:rPr>
            </w:pPr>
            <w:r w:rsidRPr="00A604E4">
              <w:rPr>
                <w:b/>
                <w:i/>
                <w:szCs w:val="24"/>
              </w:rPr>
              <w:t>Ступінь вищої освіти:</w:t>
            </w:r>
          </w:p>
        </w:tc>
        <w:tc>
          <w:tcPr>
            <w:tcW w:w="6895" w:type="dxa"/>
            <w:gridSpan w:val="2"/>
            <w:tcBorders>
              <w:top w:val="nil"/>
              <w:left w:val="nil"/>
              <w:bottom w:val="single" w:sz="4" w:space="0" w:color="auto"/>
              <w:right w:val="nil"/>
            </w:tcBorders>
            <w:shd w:val="clear" w:color="auto" w:fill="auto"/>
            <w:vAlign w:val="center"/>
          </w:tcPr>
          <w:p w:rsidR="001D0A09" w:rsidRPr="000C2318" w:rsidRDefault="000C2318" w:rsidP="00FD4D4E">
            <w:pPr>
              <w:spacing w:line="276" w:lineRule="auto"/>
              <w:rPr>
                <w:szCs w:val="24"/>
              </w:rPr>
            </w:pPr>
            <w:r>
              <w:rPr>
                <w:szCs w:val="24"/>
              </w:rPr>
              <w:t>Бакалавр</w:t>
            </w:r>
          </w:p>
        </w:tc>
      </w:tr>
      <w:tr w:rsidR="001D0A09" w:rsidRPr="00A604E4" w:rsidTr="00FD4D4E">
        <w:trPr>
          <w:trHeight w:val="326"/>
        </w:trPr>
        <w:tc>
          <w:tcPr>
            <w:tcW w:w="3290" w:type="dxa"/>
            <w:tcBorders>
              <w:top w:val="nil"/>
              <w:left w:val="nil"/>
              <w:bottom w:val="nil"/>
              <w:right w:val="nil"/>
            </w:tcBorders>
            <w:shd w:val="clear" w:color="auto" w:fill="auto"/>
            <w:vAlign w:val="center"/>
          </w:tcPr>
          <w:p w:rsidR="001D0A09" w:rsidRPr="00A604E4" w:rsidRDefault="001D0A09" w:rsidP="00FD4D4E">
            <w:pPr>
              <w:rPr>
                <w:b/>
                <w:i/>
                <w:szCs w:val="24"/>
              </w:rPr>
            </w:pPr>
            <w:r w:rsidRPr="00A604E4">
              <w:rPr>
                <w:b/>
                <w:i/>
                <w:szCs w:val="24"/>
              </w:rPr>
              <w:t xml:space="preserve">Спеціальність: </w:t>
            </w:r>
          </w:p>
        </w:tc>
        <w:tc>
          <w:tcPr>
            <w:tcW w:w="6895" w:type="dxa"/>
            <w:gridSpan w:val="2"/>
            <w:tcBorders>
              <w:top w:val="single" w:sz="4" w:space="0" w:color="auto"/>
              <w:left w:val="nil"/>
              <w:bottom w:val="single" w:sz="4" w:space="0" w:color="auto"/>
              <w:right w:val="nil"/>
            </w:tcBorders>
            <w:shd w:val="clear" w:color="auto" w:fill="auto"/>
            <w:vAlign w:val="center"/>
          </w:tcPr>
          <w:p w:rsidR="001D0A09" w:rsidRPr="00A604E4" w:rsidRDefault="001D0A09" w:rsidP="00FD4D4E">
            <w:pPr>
              <w:spacing w:line="276" w:lineRule="auto"/>
              <w:rPr>
                <w:szCs w:val="24"/>
              </w:rPr>
            </w:pPr>
            <w:r>
              <w:rPr>
                <w:szCs w:val="24"/>
              </w:rPr>
              <w:t>053 «Психологія»</w:t>
            </w:r>
            <w:r w:rsidR="00666224">
              <w:rPr>
                <w:szCs w:val="24"/>
              </w:rPr>
              <w:t xml:space="preserve"> (Практична психологія)</w:t>
            </w:r>
          </w:p>
        </w:tc>
      </w:tr>
      <w:tr w:rsidR="001D0A09" w:rsidRPr="00A604E4" w:rsidTr="00FD4D4E">
        <w:trPr>
          <w:trHeight w:val="326"/>
        </w:trPr>
        <w:tc>
          <w:tcPr>
            <w:tcW w:w="3290" w:type="dxa"/>
            <w:tcBorders>
              <w:top w:val="nil"/>
              <w:left w:val="nil"/>
              <w:bottom w:val="nil"/>
              <w:right w:val="nil"/>
            </w:tcBorders>
            <w:shd w:val="clear" w:color="auto" w:fill="auto"/>
            <w:vAlign w:val="center"/>
          </w:tcPr>
          <w:p w:rsidR="001D0A09" w:rsidRPr="00A604E4" w:rsidRDefault="001D0A09" w:rsidP="00FD4D4E">
            <w:pPr>
              <w:rPr>
                <w:b/>
                <w:i/>
                <w:szCs w:val="24"/>
              </w:rPr>
            </w:pPr>
            <w:r w:rsidRPr="00A604E4">
              <w:rPr>
                <w:b/>
                <w:i/>
                <w:szCs w:val="24"/>
              </w:rPr>
              <w:t>Рік підготовки:</w:t>
            </w:r>
          </w:p>
        </w:tc>
        <w:tc>
          <w:tcPr>
            <w:tcW w:w="6895" w:type="dxa"/>
            <w:gridSpan w:val="2"/>
            <w:tcBorders>
              <w:top w:val="single" w:sz="4" w:space="0" w:color="auto"/>
              <w:left w:val="nil"/>
              <w:bottom w:val="single" w:sz="4" w:space="0" w:color="auto"/>
              <w:right w:val="nil"/>
            </w:tcBorders>
            <w:shd w:val="clear" w:color="auto" w:fill="auto"/>
            <w:vAlign w:val="center"/>
          </w:tcPr>
          <w:p w:rsidR="001D0A09" w:rsidRPr="00A604E4" w:rsidRDefault="0053477F" w:rsidP="00FD4D4E">
            <w:pPr>
              <w:spacing w:line="276" w:lineRule="auto"/>
              <w:rPr>
                <w:szCs w:val="24"/>
              </w:rPr>
            </w:pPr>
            <w:r>
              <w:rPr>
                <w:szCs w:val="24"/>
              </w:rPr>
              <w:t>3</w:t>
            </w:r>
          </w:p>
        </w:tc>
      </w:tr>
      <w:tr w:rsidR="001D0A09" w:rsidRPr="00A604E4" w:rsidTr="00FD4D4E">
        <w:trPr>
          <w:trHeight w:val="326"/>
        </w:trPr>
        <w:tc>
          <w:tcPr>
            <w:tcW w:w="3290" w:type="dxa"/>
            <w:tcBorders>
              <w:top w:val="nil"/>
              <w:left w:val="nil"/>
              <w:bottom w:val="nil"/>
              <w:right w:val="nil"/>
            </w:tcBorders>
            <w:shd w:val="clear" w:color="auto" w:fill="auto"/>
            <w:vAlign w:val="center"/>
          </w:tcPr>
          <w:p w:rsidR="001D0A09" w:rsidRPr="00A604E4" w:rsidRDefault="001D0A09" w:rsidP="00FD4D4E">
            <w:pPr>
              <w:rPr>
                <w:b/>
                <w:i/>
                <w:szCs w:val="24"/>
              </w:rPr>
            </w:pPr>
            <w:r w:rsidRPr="00A604E4">
              <w:rPr>
                <w:b/>
                <w:i/>
                <w:szCs w:val="24"/>
              </w:rPr>
              <w:t>Семестр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rsidR="001D0A09" w:rsidRPr="00A604E4" w:rsidRDefault="0053477F" w:rsidP="000C2318">
            <w:pPr>
              <w:spacing w:line="276" w:lineRule="auto"/>
              <w:rPr>
                <w:szCs w:val="24"/>
              </w:rPr>
            </w:pPr>
            <w:r>
              <w:rPr>
                <w:szCs w:val="24"/>
              </w:rPr>
              <w:t>осінній</w:t>
            </w:r>
          </w:p>
        </w:tc>
      </w:tr>
      <w:tr w:rsidR="001D0A09" w:rsidRPr="00A604E4" w:rsidTr="00FD4D4E">
        <w:trPr>
          <w:trHeight w:val="326"/>
        </w:trPr>
        <w:tc>
          <w:tcPr>
            <w:tcW w:w="3290" w:type="dxa"/>
            <w:tcBorders>
              <w:top w:val="nil"/>
              <w:left w:val="nil"/>
              <w:bottom w:val="nil"/>
              <w:right w:val="nil"/>
            </w:tcBorders>
            <w:shd w:val="clear" w:color="auto" w:fill="auto"/>
            <w:vAlign w:val="center"/>
          </w:tcPr>
          <w:p w:rsidR="001D0A09" w:rsidRPr="00A604E4" w:rsidRDefault="001D0A09" w:rsidP="00FD4D4E">
            <w:pPr>
              <w:rPr>
                <w:b/>
                <w:i/>
                <w:szCs w:val="24"/>
              </w:rPr>
            </w:pPr>
            <w:r w:rsidRPr="00A604E4">
              <w:rPr>
                <w:b/>
                <w:i/>
                <w:szCs w:val="24"/>
              </w:rPr>
              <w:t>Кількість кредитів ЄКТС:</w:t>
            </w:r>
          </w:p>
        </w:tc>
        <w:tc>
          <w:tcPr>
            <w:tcW w:w="6895" w:type="dxa"/>
            <w:gridSpan w:val="2"/>
            <w:tcBorders>
              <w:top w:val="single" w:sz="4" w:space="0" w:color="auto"/>
              <w:left w:val="nil"/>
              <w:bottom w:val="single" w:sz="4" w:space="0" w:color="auto"/>
              <w:right w:val="nil"/>
            </w:tcBorders>
            <w:shd w:val="clear" w:color="auto" w:fill="auto"/>
            <w:vAlign w:val="center"/>
          </w:tcPr>
          <w:p w:rsidR="001D0A09" w:rsidRPr="00A604E4" w:rsidRDefault="001D0A09" w:rsidP="00FD4D4E">
            <w:pPr>
              <w:spacing w:line="276" w:lineRule="auto"/>
              <w:rPr>
                <w:szCs w:val="24"/>
              </w:rPr>
            </w:pPr>
            <w:r>
              <w:rPr>
                <w:szCs w:val="24"/>
              </w:rPr>
              <w:t>5</w:t>
            </w:r>
            <w:r w:rsidRPr="00A604E4">
              <w:rPr>
                <w:szCs w:val="24"/>
              </w:rPr>
              <w:t>.0</w:t>
            </w:r>
          </w:p>
        </w:tc>
      </w:tr>
      <w:tr w:rsidR="001D0A09" w:rsidRPr="00A604E4" w:rsidTr="00FD4D4E">
        <w:trPr>
          <w:trHeight w:val="326"/>
        </w:trPr>
        <w:tc>
          <w:tcPr>
            <w:tcW w:w="3290" w:type="dxa"/>
            <w:tcBorders>
              <w:top w:val="nil"/>
              <w:left w:val="nil"/>
              <w:bottom w:val="nil"/>
              <w:right w:val="nil"/>
            </w:tcBorders>
            <w:shd w:val="clear" w:color="auto" w:fill="auto"/>
            <w:vAlign w:val="center"/>
          </w:tcPr>
          <w:p w:rsidR="001D0A09" w:rsidRPr="00A604E4" w:rsidRDefault="001D0A09" w:rsidP="00FD4D4E">
            <w:pPr>
              <w:rPr>
                <w:b/>
                <w:i/>
                <w:szCs w:val="24"/>
              </w:rPr>
            </w:pPr>
            <w:r w:rsidRPr="00A604E4">
              <w:rPr>
                <w:b/>
                <w:i/>
                <w:szCs w:val="24"/>
              </w:rPr>
              <w:t>Мова(-и)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rsidR="001D0A09" w:rsidRPr="00A604E4" w:rsidRDefault="001D0A09" w:rsidP="00FD4D4E">
            <w:pPr>
              <w:spacing w:line="276" w:lineRule="auto"/>
              <w:rPr>
                <w:szCs w:val="24"/>
              </w:rPr>
            </w:pPr>
            <w:r w:rsidRPr="00A604E4">
              <w:rPr>
                <w:szCs w:val="24"/>
              </w:rPr>
              <w:t>українська</w:t>
            </w:r>
          </w:p>
        </w:tc>
      </w:tr>
      <w:tr w:rsidR="001D0A09" w:rsidRPr="00A604E4" w:rsidTr="00FD4D4E">
        <w:trPr>
          <w:trHeight w:val="302"/>
        </w:trPr>
        <w:tc>
          <w:tcPr>
            <w:tcW w:w="3290" w:type="dxa"/>
            <w:tcBorders>
              <w:top w:val="nil"/>
              <w:left w:val="nil"/>
              <w:bottom w:val="nil"/>
              <w:right w:val="nil"/>
            </w:tcBorders>
            <w:shd w:val="clear" w:color="auto" w:fill="auto"/>
            <w:vAlign w:val="center"/>
          </w:tcPr>
          <w:p w:rsidR="001D0A09" w:rsidRPr="00A604E4" w:rsidRDefault="001D0A09" w:rsidP="00FD4D4E">
            <w:pPr>
              <w:rPr>
                <w:b/>
                <w:i/>
                <w:szCs w:val="24"/>
              </w:rPr>
            </w:pPr>
            <w:r w:rsidRPr="00A604E4">
              <w:rPr>
                <w:b/>
                <w:i/>
                <w:szCs w:val="24"/>
              </w:rPr>
              <w:t>Вид семестрового контролю</w:t>
            </w:r>
          </w:p>
        </w:tc>
        <w:tc>
          <w:tcPr>
            <w:tcW w:w="6895" w:type="dxa"/>
            <w:gridSpan w:val="2"/>
            <w:tcBorders>
              <w:top w:val="single" w:sz="4" w:space="0" w:color="auto"/>
              <w:left w:val="nil"/>
              <w:bottom w:val="single" w:sz="4" w:space="0" w:color="auto"/>
              <w:right w:val="nil"/>
            </w:tcBorders>
            <w:shd w:val="clear" w:color="auto" w:fill="auto"/>
            <w:vAlign w:val="bottom"/>
          </w:tcPr>
          <w:p w:rsidR="001D0A09" w:rsidRPr="00A604E4" w:rsidRDefault="001D0A09" w:rsidP="00FD4D4E">
            <w:pPr>
              <w:rPr>
                <w:szCs w:val="24"/>
              </w:rPr>
            </w:pPr>
            <w:r>
              <w:rPr>
                <w:szCs w:val="24"/>
              </w:rPr>
              <w:t>Залік</w:t>
            </w:r>
          </w:p>
        </w:tc>
      </w:tr>
    </w:tbl>
    <w:p w:rsidR="001D0A09" w:rsidRPr="00A604E4" w:rsidRDefault="001D0A09" w:rsidP="001D0A09">
      <w:pPr>
        <w:jc w:val="both"/>
        <w:rPr>
          <w:sz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315"/>
        <w:gridCol w:w="280"/>
        <w:gridCol w:w="2087"/>
        <w:gridCol w:w="280"/>
        <w:gridCol w:w="1369"/>
        <w:gridCol w:w="736"/>
        <w:gridCol w:w="279"/>
        <w:gridCol w:w="2860"/>
      </w:tblGrid>
      <w:tr w:rsidR="001D0A09" w:rsidRPr="00A604E4" w:rsidTr="00FD4D4E">
        <w:tc>
          <w:tcPr>
            <w:tcW w:w="6331" w:type="dxa"/>
            <w:gridSpan w:val="5"/>
            <w:tcBorders>
              <w:top w:val="nil"/>
              <w:left w:val="nil"/>
              <w:bottom w:val="nil"/>
              <w:right w:val="nil"/>
            </w:tcBorders>
            <w:shd w:val="clear" w:color="auto" w:fill="auto"/>
          </w:tcPr>
          <w:p w:rsidR="001D0A09" w:rsidRPr="00A604E4" w:rsidRDefault="001D0A09" w:rsidP="00FD4D4E">
            <w:pPr>
              <w:jc w:val="both"/>
              <w:rPr>
                <w:szCs w:val="24"/>
              </w:rPr>
            </w:pPr>
            <w:r w:rsidRPr="00A604E4">
              <w:rPr>
                <w:b/>
                <w:i/>
                <w:szCs w:val="24"/>
              </w:rPr>
              <w:t>Автор курсу та лектор:</w:t>
            </w:r>
          </w:p>
        </w:tc>
        <w:tc>
          <w:tcPr>
            <w:tcW w:w="3875" w:type="dxa"/>
            <w:gridSpan w:val="3"/>
            <w:tcBorders>
              <w:top w:val="nil"/>
              <w:left w:val="nil"/>
              <w:bottom w:val="nil"/>
              <w:right w:val="nil"/>
            </w:tcBorders>
            <w:shd w:val="clear" w:color="auto" w:fill="auto"/>
          </w:tcPr>
          <w:p w:rsidR="001D0A09" w:rsidRPr="00A604E4" w:rsidRDefault="001D0A09" w:rsidP="00FD4D4E">
            <w:pPr>
              <w:spacing w:line="276" w:lineRule="auto"/>
              <w:jc w:val="both"/>
              <w:rPr>
                <w:szCs w:val="24"/>
              </w:rPr>
            </w:pPr>
          </w:p>
        </w:tc>
      </w:tr>
      <w:tr w:rsidR="001D0A09" w:rsidRPr="00A604E4" w:rsidTr="00FD4D4E">
        <w:tc>
          <w:tcPr>
            <w:tcW w:w="10206" w:type="dxa"/>
            <w:gridSpan w:val="8"/>
            <w:tcBorders>
              <w:top w:val="nil"/>
              <w:left w:val="nil"/>
              <w:bottom w:val="single" w:sz="4" w:space="0" w:color="auto"/>
              <w:right w:val="nil"/>
            </w:tcBorders>
            <w:shd w:val="clear" w:color="auto" w:fill="auto"/>
            <w:vAlign w:val="center"/>
          </w:tcPr>
          <w:p w:rsidR="001D0A09" w:rsidRPr="00A604E4" w:rsidRDefault="001D0A09" w:rsidP="00FD4D4E">
            <w:pPr>
              <w:spacing w:line="276" w:lineRule="auto"/>
              <w:jc w:val="center"/>
              <w:rPr>
                <w:szCs w:val="24"/>
              </w:rPr>
            </w:pPr>
            <w:proofErr w:type="spellStart"/>
            <w:r>
              <w:rPr>
                <w:szCs w:val="24"/>
              </w:rPr>
              <w:t>Побокіна</w:t>
            </w:r>
            <w:proofErr w:type="spellEnd"/>
            <w:r>
              <w:rPr>
                <w:szCs w:val="24"/>
              </w:rPr>
              <w:t xml:space="preserve"> Галина Миколаївна</w:t>
            </w:r>
          </w:p>
        </w:tc>
      </w:tr>
      <w:tr w:rsidR="001D0A09" w:rsidRPr="00A604E4" w:rsidTr="00FD4D4E">
        <w:tc>
          <w:tcPr>
            <w:tcW w:w="10206" w:type="dxa"/>
            <w:gridSpan w:val="8"/>
            <w:tcBorders>
              <w:top w:val="single" w:sz="4" w:space="0" w:color="auto"/>
              <w:left w:val="nil"/>
              <w:bottom w:val="nil"/>
              <w:right w:val="nil"/>
            </w:tcBorders>
            <w:shd w:val="clear" w:color="auto" w:fill="auto"/>
          </w:tcPr>
          <w:p w:rsidR="001D0A09" w:rsidRPr="00A604E4" w:rsidRDefault="001D0A09" w:rsidP="00FD4D4E">
            <w:pPr>
              <w:spacing w:line="276" w:lineRule="auto"/>
              <w:jc w:val="center"/>
              <w:rPr>
                <w:sz w:val="16"/>
                <w:szCs w:val="16"/>
              </w:rPr>
            </w:pPr>
            <w:r w:rsidRPr="00A604E4">
              <w:rPr>
                <w:sz w:val="16"/>
                <w:szCs w:val="16"/>
              </w:rPr>
              <w:t>вчений ступінь, вчене звання, прізвище, ім’я та по-батькові</w:t>
            </w:r>
          </w:p>
        </w:tc>
      </w:tr>
      <w:tr w:rsidR="001D0A09" w:rsidRPr="00A604E4" w:rsidTr="00FD4D4E">
        <w:tc>
          <w:tcPr>
            <w:tcW w:w="10206" w:type="dxa"/>
            <w:gridSpan w:val="8"/>
            <w:tcBorders>
              <w:top w:val="nil"/>
              <w:left w:val="nil"/>
              <w:bottom w:val="single" w:sz="4" w:space="0" w:color="auto"/>
              <w:right w:val="nil"/>
            </w:tcBorders>
            <w:shd w:val="clear" w:color="auto" w:fill="auto"/>
          </w:tcPr>
          <w:p w:rsidR="001D0A09" w:rsidRPr="00A604E4" w:rsidRDefault="001D0A09" w:rsidP="00FD4D4E">
            <w:pPr>
              <w:spacing w:line="276" w:lineRule="auto"/>
              <w:jc w:val="center"/>
              <w:rPr>
                <w:szCs w:val="24"/>
              </w:rPr>
            </w:pPr>
            <w:r>
              <w:rPr>
                <w:szCs w:val="24"/>
              </w:rPr>
              <w:t>старший викладач кафедри практичної психології та соціальної роботи</w:t>
            </w:r>
          </w:p>
        </w:tc>
      </w:tr>
      <w:tr w:rsidR="001D0A09" w:rsidRPr="00A604E4" w:rsidTr="00FD4D4E">
        <w:tc>
          <w:tcPr>
            <w:tcW w:w="10206" w:type="dxa"/>
            <w:gridSpan w:val="8"/>
            <w:tcBorders>
              <w:top w:val="single" w:sz="4" w:space="0" w:color="auto"/>
              <w:left w:val="nil"/>
              <w:bottom w:val="nil"/>
              <w:right w:val="nil"/>
            </w:tcBorders>
            <w:shd w:val="clear" w:color="auto" w:fill="auto"/>
          </w:tcPr>
          <w:p w:rsidR="001D0A09" w:rsidRPr="00A604E4" w:rsidRDefault="001D0A09" w:rsidP="00FD4D4E">
            <w:pPr>
              <w:spacing w:line="276" w:lineRule="auto"/>
              <w:jc w:val="center"/>
              <w:rPr>
                <w:sz w:val="16"/>
                <w:szCs w:val="16"/>
              </w:rPr>
            </w:pPr>
            <w:r w:rsidRPr="00A604E4">
              <w:rPr>
                <w:sz w:val="16"/>
                <w:szCs w:val="16"/>
              </w:rPr>
              <w:t>посада</w:t>
            </w:r>
          </w:p>
        </w:tc>
      </w:tr>
      <w:tr w:rsidR="001D0A09" w:rsidRPr="00A604E4" w:rsidTr="00FD4D4E">
        <w:tc>
          <w:tcPr>
            <w:tcW w:w="2315" w:type="dxa"/>
            <w:tcBorders>
              <w:top w:val="nil"/>
              <w:left w:val="nil"/>
              <w:bottom w:val="single" w:sz="4" w:space="0" w:color="auto"/>
              <w:right w:val="nil"/>
            </w:tcBorders>
            <w:shd w:val="clear" w:color="auto" w:fill="auto"/>
            <w:vAlign w:val="center"/>
          </w:tcPr>
          <w:p w:rsidR="001D0A09" w:rsidRPr="00A604E4" w:rsidRDefault="001D0A09" w:rsidP="00FD4D4E">
            <w:pPr>
              <w:jc w:val="center"/>
              <w:rPr>
                <w:szCs w:val="24"/>
              </w:rPr>
            </w:pPr>
            <w:r>
              <w:rPr>
                <w:szCs w:val="24"/>
                <w:lang w:val="en-US"/>
              </w:rPr>
              <w:t>galina0189@ukr.net</w:t>
            </w:r>
          </w:p>
        </w:tc>
        <w:tc>
          <w:tcPr>
            <w:tcW w:w="280" w:type="dxa"/>
            <w:tcBorders>
              <w:top w:val="nil"/>
              <w:left w:val="nil"/>
              <w:bottom w:val="nil"/>
              <w:right w:val="nil"/>
            </w:tcBorders>
            <w:shd w:val="clear" w:color="auto" w:fill="auto"/>
            <w:vAlign w:val="center"/>
          </w:tcPr>
          <w:p w:rsidR="001D0A09" w:rsidRPr="00A604E4" w:rsidRDefault="001D0A09" w:rsidP="00FD4D4E">
            <w:pPr>
              <w:jc w:val="center"/>
              <w:rPr>
                <w:szCs w:val="24"/>
              </w:rPr>
            </w:pPr>
          </w:p>
        </w:tc>
        <w:tc>
          <w:tcPr>
            <w:tcW w:w="2087" w:type="dxa"/>
            <w:tcBorders>
              <w:top w:val="nil"/>
              <w:left w:val="nil"/>
              <w:bottom w:val="single" w:sz="4" w:space="0" w:color="auto"/>
              <w:right w:val="nil"/>
            </w:tcBorders>
            <w:shd w:val="clear" w:color="auto" w:fill="auto"/>
            <w:vAlign w:val="center"/>
          </w:tcPr>
          <w:p w:rsidR="001D0A09" w:rsidRPr="00A604E4" w:rsidRDefault="001D0A09" w:rsidP="00FD4D4E">
            <w:pPr>
              <w:jc w:val="center"/>
              <w:rPr>
                <w:szCs w:val="24"/>
              </w:rPr>
            </w:pPr>
            <w:r>
              <w:rPr>
                <w:szCs w:val="24"/>
                <w:lang w:val="en-US"/>
              </w:rPr>
              <w:t>+38-066-923-16-16</w:t>
            </w:r>
          </w:p>
        </w:tc>
        <w:tc>
          <w:tcPr>
            <w:tcW w:w="280" w:type="dxa"/>
            <w:tcBorders>
              <w:top w:val="nil"/>
              <w:left w:val="nil"/>
              <w:bottom w:val="nil"/>
              <w:right w:val="nil"/>
            </w:tcBorders>
            <w:shd w:val="clear" w:color="auto" w:fill="auto"/>
            <w:vAlign w:val="center"/>
          </w:tcPr>
          <w:p w:rsidR="001D0A09" w:rsidRPr="00A604E4" w:rsidRDefault="001D0A09" w:rsidP="00FD4D4E">
            <w:pPr>
              <w:jc w:val="center"/>
              <w:rPr>
                <w:szCs w:val="24"/>
              </w:rPr>
            </w:pPr>
          </w:p>
        </w:tc>
        <w:tc>
          <w:tcPr>
            <w:tcW w:w="2105" w:type="dxa"/>
            <w:gridSpan w:val="2"/>
            <w:tcBorders>
              <w:top w:val="nil"/>
              <w:left w:val="nil"/>
              <w:bottom w:val="single" w:sz="4" w:space="0" w:color="auto"/>
              <w:right w:val="nil"/>
            </w:tcBorders>
            <w:shd w:val="clear" w:color="auto" w:fill="auto"/>
            <w:vAlign w:val="center"/>
          </w:tcPr>
          <w:p w:rsidR="001D0A09" w:rsidRPr="00A604E4" w:rsidRDefault="001D0A09" w:rsidP="00FD4D4E">
            <w:pPr>
              <w:jc w:val="center"/>
              <w:rPr>
                <w:szCs w:val="24"/>
              </w:rPr>
            </w:pPr>
            <w:proofErr w:type="spellStart"/>
            <w:r w:rsidRPr="00A604E4">
              <w:rPr>
                <w:szCs w:val="24"/>
              </w:rPr>
              <w:t>Viber</w:t>
            </w:r>
            <w:proofErr w:type="spellEnd"/>
            <w:r w:rsidRPr="00A604E4">
              <w:rPr>
                <w:szCs w:val="24"/>
              </w:rPr>
              <w:t xml:space="preserve"> за номером телефону </w:t>
            </w:r>
          </w:p>
        </w:tc>
        <w:tc>
          <w:tcPr>
            <w:tcW w:w="279" w:type="dxa"/>
            <w:tcBorders>
              <w:top w:val="nil"/>
              <w:left w:val="nil"/>
              <w:bottom w:val="nil"/>
              <w:right w:val="nil"/>
            </w:tcBorders>
            <w:shd w:val="clear" w:color="auto" w:fill="auto"/>
            <w:vAlign w:val="center"/>
          </w:tcPr>
          <w:p w:rsidR="001D0A09" w:rsidRPr="00A604E4" w:rsidRDefault="001D0A09" w:rsidP="00FD4D4E">
            <w:pPr>
              <w:jc w:val="center"/>
              <w:rPr>
                <w:szCs w:val="24"/>
              </w:rPr>
            </w:pPr>
          </w:p>
        </w:tc>
        <w:tc>
          <w:tcPr>
            <w:tcW w:w="2860" w:type="dxa"/>
            <w:tcBorders>
              <w:top w:val="nil"/>
              <w:left w:val="nil"/>
              <w:bottom w:val="single" w:sz="4" w:space="0" w:color="auto"/>
              <w:right w:val="nil"/>
            </w:tcBorders>
            <w:shd w:val="clear" w:color="auto" w:fill="auto"/>
            <w:vAlign w:val="center"/>
          </w:tcPr>
          <w:p w:rsidR="001D0A09" w:rsidRPr="00940B70" w:rsidRDefault="001D0A09" w:rsidP="00FD4D4E">
            <w:pPr>
              <w:jc w:val="center"/>
              <w:rPr>
                <w:szCs w:val="24"/>
              </w:rPr>
            </w:pPr>
            <w:r w:rsidRPr="00093A81">
              <w:rPr>
                <w:szCs w:val="24"/>
              </w:rPr>
              <w:t>за розкладом</w:t>
            </w:r>
          </w:p>
        </w:tc>
      </w:tr>
      <w:tr w:rsidR="001D0A09" w:rsidRPr="00A604E4" w:rsidTr="00FD4D4E">
        <w:tc>
          <w:tcPr>
            <w:tcW w:w="2315" w:type="dxa"/>
            <w:tcBorders>
              <w:top w:val="single" w:sz="4" w:space="0" w:color="auto"/>
              <w:left w:val="nil"/>
              <w:bottom w:val="nil"/>
              <w:right w:val="nil"/>
            </w:tcBorders>
            <w:shd w:val="clear" w:color="auto" w:fill="auto"/>
          </w:tcPr>
          <w:p w:rsidR="001D0A09" w:rsidRPr="00A604E4" w:rsidRDefault="001D0A09" w:rsidP="00FD4D4E">
            <w:pPr>
              <w:jc w:val="center"/>
              <w:rPr>
                <w:sz w:val="16"/>
                <w:szCs w:val="16"/>
              </w:rPr>
            </w:pPr>
            <w:r w:rsidRPr="00A604E4">
              <w:rPr>
                <w:sz w:val="16"/>
                <w:szCs w:val="16"/>
              </w:rPr>
              <w:t>електронна адреса</w:t>
            </w:r>
          </w:p>
        </w:tc>
        <w:tc>
          <w:tcPr>
            <w:tcW w:w="280" w:type="dxa"/>
            <w:tcBorders>
              <w:top w:val="nil"/>
              <w:left w:val="nil"/>
              <w:bottom w:val="nil"/>
              <w:right w:val="nil"/>
            </w:tcBorders>
            <w:shd w:val="clear" w:color="auto" w:fill="auto"/>
          </w:tcPr>
          <w:p w:rsidR="001D0A09" w:rsidRPr="00A604E4" w:rsidRDefault="001D0A09" w:rsidP="00FD4D4E">
            <w:pPr>
              <w:jc w:val="center"/>
              <w:rPr>
                <w:sz w:val="16"/>
                <w:szCs w:val="16"/>
              </w:rPr>
            </w:pPr>
          </w:p>
        </w:tc>
        <w:tc>
          <w:tcPr>
            <w:tcW w:w="2087" w:type="dxa"/>
            <w:tcBorders>
              <w:top w:val="single" w:sz="4" w:space="0" w:color="auto"/>
              <w:left w:val="nil"/>
              <w:bottom w:val="nil"/>
              <w:right w:val="nil"/>
            </w:tcBorders>
            <w:shd w:val="clear" w:color="auto" w:fill="auto"/>
          </w:tcPr>
          <w:p w:rsidR="001D0A09" w:rsidRPr="00A604E4" w:rsidRDefault="001D0A09" w:rsidP="00FD4D4E">
            <w:pPr>
              <w:jc w:val="center"/>
              <w:rPr>
                <w:sz w:val="16"/>
                <w:szCs w:val="16"/>
              </w:rPr>
            </w:pPr>
            <w:r w:rsidRPr="00A604E4">
              <w:rPr>
                <w:sz w:val="16"/>
                <w:szCs w:val="16"/>
              </w:rPr>
              <w:t>телефон</w:t>
            </w:r>
          </w:p>
        </w:tc>
        <w:tc>
          <w:tcPr>
            <w:tcW w:w="280" w:type="dxa"/>
            <w:tcBorders>
              <w:top w:val="nil"/>
              <w:left w:val="nil"/>
              <w:bottom w:val="nil"/>
              <w:right w:val="nil"/>
            </w:tcBorders>
            <w:shd w:val="clear" w:color="auto" w:fill="auto"/>
          </w:tcPr>
          <w:p w:rsidR="001D0A09" w:rsidRPr="00A604E4" w:rsidRDefault="001D0A09" w:rsidP="00FD4D4E">
            <w:pPr>
              <w:jc w:val="center"/>
              <w:rPr>
                <w:sz w:val="16"/>
                <w:szCs w:val="16"/>
              </w:rPr>
            </w:pPr>
          </w:p>
        </w:tc>
        <w:tc>
          <w:tcPr>
            <w:tcW w:w="2105" w:type="dxa"/>
            <w:gridSpan w:val="2"/>
            <w:tcBorders>
              <w:top w:val="single" w:sz="4" w:space="0" w:color="auto"/>
              <w:left w:val="nil"/>
              <w:bottom w:val="nil"/>
              <w:right w:val="nil"/>
            </w:tcBorders>
            <w:shd w:val="clear" w:color="auto" w:fill="auto"/>
          </w:tcPr>
          <w:p w:rsidR="001D0A09" w:rsidRPr="00A604E4" w:rsidRDefault="001D0A09" w:rsidP="00FD4D4E">
            <w:pPr>
              <w:spacing w:line="276" w:lineRule="auto"/>
              <w:jc w:val="center"/>
              <w:rPr>
                <w:sz w:val="16"/>
                <w:szCs w:val="16"/>
              </w:rPr>
            </w:pPr>
            <w:proofErr w:type="spellStart"/>
            <w:r w:rsidRPr="00A604E4">
              <w:rPr>
                <w:sz w:val="16"/>
                <w:szCs w:val="16"/>
              </w:rPr>
              <w:t>месенджер</w:t>
            </w:r>
            <w:proofErr w:type="spellEnd"/>
          </w:p>
        </w:tc>
        <w:tc>
          <w:tcPr>
            <w:tcW w:w="279" w:type="dxa"/>
            <w:tcBorders>
              <w:top w:val="nil"/>
              <w:left w:val="nil"/>
              <w:bottom w:val="nil"/>
              <w:right w:val="nil"/>
            </w:tcBorders>
            <w:shd w:val="clear" w:color="auto" w:fill="auto"/>
          </w:tcPr>
          <w:p w:rsidR="001D0A09" w:rsidRPr="00A604E4" w:rsidRDefault="001D0A09" w:rsidP="00FD4D4E">
            <w:pPr>
              <w:spacing w:line="276" w:lineRule="auto"/>
              <w:jc w:val="center"/>
              <w:rPr>
                <w:sz w:val="16"/>
                <w:szCs w:val="16"/>
              </w:rPr>
            </w:pPr>
          </w:p>
        </w:tc>
        <w:tc>
          <w:tcPr>
            <w:tcW w:w="2860" w:type="dxa"/>
            <w:tcBorders>
              <w:top w:val="single" w:sz="4" w:space="0" w:color="auto"/>
              <w:left w:val="nil"/>
              <w:bottom w:val="nil"/>
              <w:right w:val="nil"/>
            </w:tcBorders>
            <w:shd w:val="clear" w:color="auto" w:fill="auto"/>
          </w:tcPr>
          <w:p w:rsidR="001D0A09" w:rsidRPr="00A604E4" w:rsidRDefault="001D0A09" w:rsidP="00FD4D4E">
            <w:pPr>
              <w:spacing w:line="276" w:lineRule="auto"/>
              <w:jc w:val="center"/>
              <w:rPr>
                <w:sz w:val="16"/>
                <w:szCs w:val="16"/>
              </w:rPr>
            </w:pPr>
            <w:r w:rsidRPr="00A604E4">
              <w:rPr>
                <w:sz w:val="16"/>
                <w:szCs w:val="16"/>
              </w:rPr>
              <w:t>консультації</w:t>
            </w:r>
          </w:p>
        </w:tc>
      </w:tr>
    </w:tbl>
    <w:p w:rsidR="001D0A09" w:rsidRPr="00A604E4" w:rsidRDefault="001D0A09" w:rsidP="001D0A09">
      <w:pPr>
        <w:jc w:val="center"/>
        <w:rPr>
          <w:b/>
          <w:szCs w:val="24"/>
        </w:rPr>
      </w:pPr>
    </w:p>
    <w:p w:rsidR="001D0A09" w:rsidRPr="00A604E4" w:rsidRDefault="001D0A09" w:rsidP="001D0A09">
      <w:pPr>
        <w:jc w:val="center"/>
        <w:rPr>
          <w:b/>
          <w:szCs w:val="24"/>
        </w:rPr>
      </w:pPr>
    </w:p>
    <w:p w:rsidR="001D0A09" w:rsidRPr="00A604E4" w:rsidRDefault="001D0A09" w:rsidP="001D0A09">
      <w:pPr>
        <w:jc w:val="center"/>
        <w:rPr>
          <w:b/>
          <w:szCs w:val="24"/>
        </w:rPr>
      </w:pPr>
      <w:r w:rsidRPr="00A604E4">
        <w:rPr>
          <w:b/>
          <w:szCs w:val="24"/>
        </w:rPr>
        <w:t>Анотація навчального курсу</w:t>
      </w:r>
    </w:p>
    <w:p w:rsidR="001D0A09" w:rsidRPr="00A604E4" w:rsidRDefault="001D0A09" w:rsidP="001D0A09">
      <w:pPr>
        <w:jc w:val="center"/>
        <w:rPr>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843"/>
        <w:gridCol w:w="8363"/>
      </w:tblGrid>
      <w:tr w:rsidR="001D0A09" w:rsidRPr="00A604E4" w:rsidTr="00FD4D4E">
        <w:tc>
          <w:tcPr>
            <w:tcW w:w="1843" w:type="dxa"/>
            <w:tcBorders>
              <w:top w:val="nil"/>
              <w:left w:val="nil"/>
              <w:bottom w:val="nil"/>
              <w:right w:val="nil"/>
            </w:tcBorders>
            <w:shd w:val="clear" w:color="auto" w:fill="auto"/>
          </w:tcPr>
          <w:p w:rsidR="001D0A09" w:rsidRPr="00A604E4" w:rsidRDefault="001D0A09" w:rsidP="00FD4D4E">
            <w:pPr>
              <w:rPr>
                <w:b/>
                <w:i/>
                <w:szCs w:val="24"/>
              </w:rPr>
            </w:pPr>
            <w:r w:rsidRPr="00A604E4">
              <w:rPr>
                <w:b/>
                <w:i/>
                <w:szCs w:val="24"/>
              </w:rPr>
              <w:t>Цілі вивчення курсу:</w:t>
            </w:r>
          </w:p>
        </w:tc>
        <w:tc>
          <w:tcPr>
            <w:tcW w:w="8363" w:type="dxa"/>
            <w:tcBorders>
              <w:top w:val="nil"/>
              <w:left w:val="nil"/>
              <w:bottom w:val="nil"/>
              <w:right w:val="nil"/>
            </w:tcBorders>
            <w:shd w:val="clear" w:color="auto" w:fill="auto"/>
          </w:tcPr>
          <w:p w:rsidR="00666224" w:rsidRPr="00666224" w:rsidRDefault="001D0A09" w:rsidP="00666224">
            <w:pPr>
              <w:autoSpaceDE w:val="0"/>
              <w:autoSpaceDN w:val="0"/>
              <w:adjustRightInd w:val="0"/>
              <w:jc w:val="both"/>
              <w:rPr>
                <w:rFonts w:eastAsiaTheme="minorHAnsi"/>
                <w:szCs w:val="24"/>
              </w:rPr>
            </w:pPr>
            <w:r w:rsidRPr="00A604E4">
              <w:rPr>
                <w:b/>
                <w:szCs w:val="24"/>
              </w:rPr>
              <w:t>Метою лекційних занять</w:t>
            </w:r>
            <w:r w:rsidRPr="00A604E4">
              <w:rPr>
                <w:szCs w:val="24"/>
              </w:rPr>
              <w:t xml:space="preserve"> за дисципліною є </w:t>
            </w:r>
            <w:r w:rsidR="00666224" w:rsidRPr="00666224">
              <w:rPr>
                <w:rFonts w:eastAsiaTheme="minorHAnsi"/>
                <w:szCs w:val="24"/>
              </w:rPr>
              <w:t>формування у студентів цілісного уявленняпро поняття та феноменологію критичних станів, екс</w:t>
            </w:r>
            <w:r w:rsidR="00666224">
              <w:rPr>
                <w:rFonts w:eastAsiaTheme="minorHAnsi"/>
                <w:szCs w:val="24"/>
              </w:rPr>
              <w:t xml:space="preserve">тремальних та </w:t>
            </w:r>
            <w:proofErr w:type="spellStart"/>
            <w:r w:rsidR="00666224">
              <w:rPr>
                <w:rFonts w:eastAsiaTheme="minorHAnsi"/>
                <w:szCs w:val="24"/>
              </w:rPr>
              <w:t>травмуючих</w:t>
            </w:r>
            <w:proofErr w:type="spellEnd"/>
            <w:r w:rsidR="00666224">
              <w:rPr>
                <w:rFonts w:eastAsiaTheme="minorHAnsi"/>
                <w:szCs w:val="24"/>
              </w:rPr>
              <w:t xml:space="preserve"> подій, </w:t>
            </w:r>
            <w:r w:rsidR="00666224" w:rsidRPr="00666224">
              <w:rPr>
                <w:rFonts w:eastAsiaTheme="minorHAnsi"/>
                <w:szCs w:val="24"/>
              </w:rPr>
              <w:t xml:space="preserve">кризових періодів в житті людини, оволодіння формами та </w:t>
            </w:r>
            <w:r w:rsidR="00666224">
              <w:rPr>
                <w:rFonts w:eastAsiaTheme="minorHAnsi"/>
                <w:szCs w:val="24"/>
              </w:rPr>
              <w:t xml:space="preserve">методами психологічної допомоги </w:t>
            </w:r>
            <w:r w:rsidR="00666224" w:rsidRPr="00666224">
              <w:rPr>
                <w:rFonts w:eastAsiaTheme="minorHAnsi"/>
                <w:szCs w:val="24"/>
              </w:rPr>
              <w:t>і підтримки особистості в кризовому стані. Важливим завд</w:t>
            </w:r>
            <w:r w:rsidR="00666224">
              <w:rPr>
                <w:rFonts w:eastAsiaTheme="minorHAnsi"/>
                <w:szCs w:val="24"/>
              </w:rPr>
              <w:t xml:space="preserve">анням курсу виступає формування </w:t>
            </w:r>
            <w:r w:rsidR="00666224" w:rsidRPr="00666224">
              <w:rPr>
                <w:rFonts w:eastAsiaTheme="minorHAnsi"/>
                <w:szCs w:val="24"/>
              </w:rPr>
              <w:t>умінь і навичок самостійної побудови програми псих</w:t>
            </w:r>
            <w:r w:rsidR="00666224">
              <w:rPr>
                <w:rFonts w:eastAsiaTheme="minorHAnsi"/>
                <w:szCs w:val="24"/>
              </w:rPr>
              <w:t xml:space="preserve">ологічної допомоги та супроводу </w:t>
            </w:r>
            <w:r w:rsidR="00666224" w:rsidRPr="00666224">
              <w:rPr>
                <w:rFonts w:eastAsiaTheme="minorHAnsi"/>
                <w:szCs w:val="24"/>
              </w:rPr>
              <w:t>особистості в кризових і посткризових ситуаціях і періодах життя</w:t>
            </w:r>
          </w:p>
          <w:p w:rsidR="001D0A09" w:rsidRPr="0057209A" w:rsidRDefault="001D0A09" w:rsidP="00666224">
            <w:pPr>
              <w:widowControl w:val="0"/>
              <w:shd w:val="clear" w:color="auto" w:fill="FFFFFF"/>
              <w:tabs>
                <w:tab w:val="left" w:pos="601"/>
              </w:tabs>
              <w:autoSpaceDE w:val="0"/>
              <w:autoSpaceDN w:val="0"/>
              <w:adjustRightInd w:val="0"/>
              <w:spacing w:before="11"/>
              <w:jc w:val="both"/>
              <w:rPr>
                <w:color w:val="000000"/>
                <w:szCs w:val="24"/>
              </w:rPr>
            </w:pPr>
            <w:r w:rsidRPr="00A604E4">
              <w:rPr>
                <w:b/>
                <w:szCs w:val="24"/>
              </w:rPr>
              <w:t>Метою самостійної роботи</w:t>
            </w:r>
            <w:r w:rsidRPr="0057209A">
              <w:rPr>
                <w:szCs w:val="24"/>
              </w:rPr>
              <w:t xml:space="preserve">за дисципліною є основним засобом оволодіння навчальним матеріалом у час, вільний від обов’язкових навчальних занять, без участі викладача; </w:t>
            </w:r>
            <w:r w:rsidRPr="0057209A">
              <w:rPr>
                <w:color w:val="000000"/>
                <w:spacing w:val="-1"/>
                <w:szCs w:val="24"/>
              </w:rPr>
              <w:t xml:space="preserve">розвиток творчих здібностей та активізація розумової діяльності </w:t>
            </w:r>
            <w:r w:rsidRPr="0057209A">
              <w:rPr>
                <w:color w:val="000000"/>
                <w:spacing w:val="-7"/>
                <w:szCs w:val="24"/>
              </w:rPr>
              <w:t xml:space="preserve">студентів; </w:t>
            </w:r>
            <w:r w:rsidRPr="0057209A">
              <w:rPr>
                <w:color w:val="000000"/>
                <w:spacing w:val="3"/>
                <w:szCs w:val="24"/>
              </w:rPr>
              <w:t xml:space="preserve">формування в студентів потреби безперервного самостійного </w:t>
            </w:r>
            <w:r w:rsidRPr="0057209A">
              <w:rPr>
                <w:color w:val="000000"/>
                <w:spacing w:val="-2"/>
                <w:szCs w:val="24"/>
              </w:rPr>
              <w:t xml:space="preserve">поповнення знань;розвиток морально-вольових зусиль; </w:t>
            </w:r>
            <w:r w:rsidRPr="0057209A">
              <w:rPr>
                <w:szCs w:val="24"/>
              </w:rPr>
              <w:t>поглиблення, узагальнення та закріплення знань, які студенти отримують у процесі навчання, а також застосування цих знань на практиці.</w:t>
            </w:r>
          </w:p>
        </w:tc>
      </w:tr>
      <w:tr w:rsidR="001D0A09" w:rsidRPr="00A604E4" w:rsidTr="00FD4D4E">
        <w:tblPrEx>
          <w:tblCellMar>
            <w:left w:w="108" w:type="dxa"/>
            <w:right w:w="108" w:type="dxa"/>
          </w:tblCellMar>
        </w:tblPrEx>
        <w:tc>
          <w:tcPr>
            <w:tcW w:w="1843" w:type="dxa"/>
            <w:tcBorders>
              <w:top w:val="nil"/>
              <w:left w:val="nil"/>
              <w:bottom w:val="nil"/>
              <w:right w:val="nil"/>
            </w:tcBorders>
            <w:shd w:val="clear" w:color="auto" w:fill="auto"/>
          </w:tcPr>
          <w:p w:rsidR="001D0A09" w:rsidRPr="00A604E4" w:rsidRDefault="001D0A09" w:rsidP="00FD4D4E">
            <w:pPr>
              <w:rPr>
                <w:b/>
                <w:i/>
                <w:szCs w:val="24"/>
              </w:rPr>
            </w:pPr>
            <w:r w:rsidRPr="00A604E4">
              <w:rPr>
                <w:b/>
                <w:i/>
                <w:szCs w:val="24"/>
              </w:rPr>
              <w:t>Результати навчання:</w:t>
            </w:r>
          </w:p>
        </w:tc>
        <w:tc>
          <w:tcPr>
            <w:tcW w:w="8363" w:type="dxa"/>
            <w:tcBorders>
              <w:top w:val="nil"/>
              <w:left w:val="nil"/>
              <w:bottom w:val="nil"/>
              <w:right w:val="nil"/>
            </w:tcBorders>
            <w:shd w:val="clear" w:color="auto" w:fill="auto"/>
          </w:tcPr>
          <w:p w:rsidR="00666224" w:rsidRPr="00666224" w:rsidRDefault="001D0A09" w:rsidP="00666224">
            <w:pPr>
              <w:pStyle w:val="Default"/>
              <w:jc w:val="both"/>
              <w:rPr>
                <w:lang w:val="uk-UA"/>
              </w:rPr>
            </w:pPr>
            <w:r w:rsidRPr="00666224">
              <w:rPr>
                <w:b/>
                <w:lang w:val="uk-UA"/>
              </w:rPr>
              <w:t>Знання:</w:t>
            </w:r>
            <w:r w:rsidR="00666224" w:rsidRPr="00666224">
              <w:rPr>
                <w:lang w:val="uk-UA"/>
              </w:rPr>
              <w:t xml:space="preserve">фундаментальні основи теоретичної, прикладної та практичної психології; закономірності побудови та ефективного впровадження психологічних технологій згідно із запитом конкретного індивіда або групи; </w:t>
            </w:r>
          </w:p>
          <w:p w:rsidR="00666224" w:rsidRPr="00666224" w:rsidRDefault="00666224" w:rsidP="00666224">
            <w:pPr>
              <w:autoSpaceDE w:val="0"/>
              <w:autoSpaceDN w:val="0"/>
              <w:adjustRightInd w:val="0"/>
              <w:spacing w:after="45"/>
              <w:jc w:val="both"/>
              <w:rPr>
                <w:rFonts w:eastAsiaTheme="minorHAnsi"/>
                <w:color w:val="000000"/>
                <w:szCs w:val="24"/>
              </w:rPr>
            </w:pPr>
            <w:r w:rsidRPr="00666224">
              <w:rPr>
                <w:rFonts w:eastAsiaTheme="minorHAnsi"/>
                <w:color w:val="000000"/>
                <w:szCs w:val="24"/>
              </w:rPr>
              <w:t>економічний, нормативно-правовий зміст під час створення установ з надання психологічних послуг різним верствам населення; процедуру проведення примирення (</w:t>
            </w:r>
            <w:proofErr w:type="spellStart"/>
            <w:r w:rsidRPr="00666224">
              <w:rPr>
                <w:rFonts w:eastAsiaTheme="minorHAnsi"/>
                <w:color w:val="000000"/>
                <w:szCs w:val="24"/>
              </w:rPr>
              <w:t>фасилітації</w:t>
            </w:r>
            <w:proofErr w:type="spellEnd"/>
            <w:r w:rsidRPr="00666224">
              <w:rPr>
                <w:rFonts w:eastAsiaTheme="minorHAnsi"/>
                <w:color w:val="000000"/>
                <w:szCs w:val="24"/>
              </w:rPr>
              <w:t xml:space="preserve">, переговорів, посередництва, консультації тощо); діагностики ситуації конфлікту;  про важливість збереження здоров’я (власного й навколишніх) та за потреби визначати зміст запиту до </w:t>
            </w:r>
            <w:proofErr w:type="spellStart"/>
            <w:r w:rsidRPr="00666224">
              <w:rPr>
                <w:rFonts w:eastAsiaTheme="minorHAnsi"/>
                <w:color w:val="000000"/>
                <w:szCs w:val="24"/>
              </w:rPr>
              <w:t>супервізії</w:t>
            </w:r>
            <w:proofErr w:type="spellEnd"/>
            <w:r w:rsidRPr="00666224">
              <w:rPr>
                <w:rFonts w:eastAsiaTheme="minorHAnsi"/>
                <w:color w:val="000000"/>
                <w:szCs w:val="24"/>
              </w:rPr>
              <w:t xml:space="preserve">. основні методи психологічного дослідження в кризовій психології; кризи і конфлікти в житті людини та способи їх подолання; поняття про стрес та його </w:t>
            </w:r>
            <w:r w:rsidRPr="00666224">
              <w:rPr>
                <w:rFonts w:eastAsiaTheme="minorHAnsi"/>
                <w:color w:val="000000"/>
                <w:szCs w:val="24"/>
              </w:rPr>
              <w:lastRenderedPageBreak/>
              <w:t xml:space="preserve">наслідки, стратегії подолання; прояв </w:t>
            </w:r>
            <w:proofErr w:type="spellStart"/>
            <w:r w:rsidRPr="00666224">
              <w:rPr>
                <w:rFonts w:eastAsiaTheme="minorHAnsi"/>
                <w:color w:val="000000"/>
                <w:szCs w:val="24"/>
              </w:rPr>
              <w:t>суїцидальних</w:t>
            </w:r>
            <w:proofErr w:type="spellEnd"/>
            <w:r w:rsidRPr="00666224">
              <w:rPr>
                <w:rFonts w:eastAsiaTheme="minorHAnsi"/>
                <w:color w:val="000000"/>
                <w:szCs w:val="24"/>
              </w:rPr>
              <w:t xml:space="preserve"> тенденцій та </w:t>
            </w:r>
            <w:proofErr w:type="spellStart"/>
            <w:r w:rsidRPr="00666224">
              <w:rPr>
                <w:rFonts w:eastAsiaTheme="minorHAnsi"/>
                <w:color w:val="000000"/>
                <w:szCs w:val="24"/>
              </w:rPr>
              <w:t>суїцидальної</w:t>
            </w:r>
            <w:proofErr w:type="spellEnd"/>
            <w:r w:rsidRPr="00666224">
              <w:rPr>
                <w:rFonts w:eastAsiaTheme="minorHAnsi"/>
                <w:color w:val="000000"/>
                <w:szCs w:val="24"/>
              </w:rPr>
              <w:t xml:space="preserve"> поведінки; специфіку прояву посттравматичного стресового розладу; особливості переживання вікових, професійних криз; методи впливу на людину в лікувальних та профілактичних цілях. </w:t>
            </w:r>
          </w:p>
          <w:p w:rsidR="001D0A09" w:rsidRPr="0057209A" w:rsidRDefault="001D0A09" w:rsidP="000524AF">
            <w:pPr>
              <w:pStyle w:val="Default"/>
              <w:jc w:val="both"/>
              <w:rPr>
                <w:lang w:val="uk-UA"/>
              </w:rPr>
            </w:pPr>
            <w:r w:rsidRPr="0057209A">
              <w:rPr>
                <w:b/>
                <w:lang w:val="uk-UA"/>
              </w:rPr>
              <w:t>Вміння:</w:t>
            </w:r>
            <w:r w:rsidR="00666224" w:rsidRPr="00666224">
              <w:rPr>
                <w:lang w:val="uk-UA"/>
              </w:rPr>
              <w:t>орієнтуватись у потоці психологічної літератури, самостійно вивчати і аналізувати наукову літературу з кризової психології; застосовувати теоретичні знання у практ</w:t>
            </w:r>
            <w:r w:rsidR="000524AF" w:rsidRPr="000524AF">
              <w:rPr>
                <w:lang w:val="uk-UA"/>
              </w:rPr>
              <w:t xml:space="preserve">ичній роботі, володіти методами </w:t>
            </w:r>
            <w:r w:rsidR="00666224" w:rsidRPr="00666224">
              <w:rPr>
                <w:lang w:val="uk-UA"/>
              </w:rPr>
              <w:t xml:space="preserve">первинної психологічної допомоги та підтримки людині в складних ситуаціях життя; діагностувати емоційні стани та інші прояви поведінки особистості у кризові періоди життя; розрізняти вікові психологічні особливості протікання кризи у людини; обґрунтовувати механізми виникнення та прояву кризових життєвих ситуацій та періодів, а також чинники, що регламентують їх протікання; здійснювати психологічний вплив на особистість у межах професійного спілкування; застосовувати креативність у пошуку шляхів вирішення та пом’якшення проблематики осіб, що переживають кризові стани; вміння надавати первинну психологічну допомогу та підтримку людям, що переживають нормативні та ненормативні кризи на різних вікових етапах; навики профілактики професійної та особистісної деформації, здатність збереження психологічного здоров’я та самовідновлення; здатність використовувати адекватні стратегії подолання критичних ситуацій та способів соціально-психологічного впливу на особистість з метою формування у неї </w:t>
            </w:r>
            <w:proofErr w:type="spellStart"/>
            <w:r w:rsidR="00666224" w:rsidRPr="00666224">
              <w:rPr>
                <w:lang w:val="uk-UA"/>
              </w:rPr>
              <w:t>копінг-поведінки</w:t>
            </w:r>
            <w:proofErr w:type="spellEnd"/>
            <w:r w:rsidR="00666224" w:rsidRPr="00666224">
              <w:rPr>
                <w:lang w:val="uk-UA"/>
              </w:rPr>
              <w:t xml:space="preserve">. </w:t>
            </w:r>
          </w:p>
        </w:tc>
      </w:tr>
      <w:tr w:rsidR="001D0A09" w:rsidRPr="00A604E4" w:rsidTr="00FD4D4E">
        <w:tblPrEx>
          <w:tblCellMar>
            <w:left w:w="108" w:type="dxa"/>
            <w:right w:w="108" w:type="dxa"/>
          </w:tblCellMar>
        </w:tblPrEx>
        <w:tc>
          <w:tcPr>
            <w:tcW w:w="1843" w:type="dxa"/>
            <w:tcBorders>
              <w:top w:val="nil"/>
              <w:left w:val="nil"/>
              <w:bottom w:val="nil"/>
              <w:right w:val="nil"/>
            </w:tcBorders>
            <w:shd w:val="clear" w:color="auto" w:fill="auto"/>
          </w:tcPr>
          <w:p w:rsidR="001D0A09" w:rsidRPr="00A604E4" w:rsidRDefault="001D0A09" w:rsidP="00FD4D4E">
            <w:pPr>
              <w:rPr>
                <w:b/>
                <w:i/>
                <w:szCs w:val="24"/>
              </w:rPr>
            </w:pPr>
            <w:r w:rsidRPr="00A604E4">
              <w:rPr>
                <w:b/>
                <w:i/>
                <w:szCs w:val="24"/>
              </w:rPr>
              <w:lastRenderedPageBreak/>
              <w:t>Передумови до початку вивчення:</w:t>
            </w:r>
          </w:p>
        </w:tc>
        <w:tc>
          <w:tcPr>
            <w:tcW w:w="8363" w:type="dxa"/>
            <w:tcBorders>
              <w:top w:val="nil"/>
              <w:left w:val="nil"/>
              <w:bottom w:val="nil"/>
              <w:right w:val="nil"/>
            </w:tcBorders>
            <w:shd w:val="clear" w:color="auto" w:fill="auto"/>
          </w:tcPr>
          <w:p w:rsidR="001D0A09" w:rsidRPr="008F6B4B" w:rsidRDefault="009B32E0" w:rsidP="0011128A">
            <w:pPr>
              <w:pStyle w:val="Default"/>
              <w:jc w:val="both"/>
            </w:pPr>
            <w:r w:rsidRPr="008E360F">
              <w:rPr>
                <w:lang w:val="uk-UA"/>
              </w:rPr>
              <w:t>Для опанування дисципліни «</w:t>
            </w:r>
            <w:r w:rsidR="0011128A">
              <w:rPr>
                <w:lang w:val="uk-UA"/>
              </w:rPr>
              <w:t>Кризова</w:t>
            </w:r>
            <w:r w:rsidRPr="008E360F">
              <w:rPr>
                <w:lang w:val="uk-UA"/>
              </w:rPr>
              <w:t xml:space="preserve"> психологія» студент повинен мати знання з дисциплін «</w:t>
            </w:r>
            <w:hyperlink r:id="rId6" w:history="1">
              <w:r w:rsidR="0011128A" w:rsidRPr="0011128A">
                <w:rPr>
                  <w:rStyle w:val="instancename"/>
                  <w:color w:val="01413F"/>
                  <w:shd w:val="clear" w:color="auto" w:fill="FFFFFF"/>
                  <w:lang w:val="uk-UA"/>
                </w:rPr>
                <w:t>Основи загальної психолог</w:t>
              </w:r>
              <w:r w:rsidR="0011128A" w:rsidRPr="0011128A">
                <w:rPr>
                  <w:rStyle w:val="instancename"/>
                  <w:rFonts w:ascii="Segoe UI" w:hAnsi="Segoe UI" w:cs="Segoe UI"/>
                  <w:color w:val="01413F"/>
                  <w:sz w:val="23"/>
                  <w:szCs w:val="23"/>
                  <w:u w:val="single"/>
                  <w:shd w:val="clear" w:color="auto" w:fill="FFFFFF"/>
                  <w:lang w:val="uk-UA"/>
                </w:rPr>
                <w:t>і</w:t>
              </w:r>
            </w:hyperlink>
            <w:r w:rsidR="0011128A">
              <w:rPr>
                <w:lang w:val="uk-UA"/>
              </w:rPr>
              <w:t>ї», «Психологічна корекція», «Психодіагностика», «</w:t>
            </w:r>
            <w:hyperlink r:id="rId7" w:history="1">
              <w:r w:rsidR="0011128A" w:rsidRPr="0011128A">
                <w:rPr>
                  <w:lang w:val="uk-UA"/>
                </w:rPr>
                <w:t>Основи психологічної практики</w:t>
              </w:r>
            </w:hyperlink>
            <w:r w:rsidR="00B049C4">
              <w:rPr>
                <w:lang w:val="uk-UA"/>
              </w:rPr>
              <w:t>»,  «Психологічне консультування».</w:t>
            </w:r>
          </w:p>
        </w:tc>
      </w:tr>
    </w:tbl>
    <w:p w:rsidR="001D0A09" w:rsidRPr="00A604E4" w:rsidRDefault="001D0A09" w:rsidP="001D0A09">
      <w:pPr>
        <w:jc w:val="both"/>
        <w:rPr>
          <w:sz w:val="22"/>
        </w:rPr>
      </w:pPr>
    </w:p>
    <w:p w:rsidR="001D0A09" w:rsidRPr="00A604E4" w:rsidRDefault="001D0A09" w:rsidP="001D0A09">
      <w:pPr>
        <w:spacing w:line="276" w:lineRule="auto"/>
        <w:ind w:left="3119" w:hanging="3119"/>
        <w:jc w:val="center"/>
        <w:rPr>
          <w:b/>
          <w:szCs w:val="24"/>
        </w:rPr>
      </w:pPr>
    </w:p>
    <w:p w:rsidR="001D0A09" w:rsidRPr="00A604E4" w:rsidRDefault="001D0A09" w:rsidP="001D0A09">
      <w:pPr>
        <w:spacing w:line="276" w:lineRule="auto"/>
        <w:ind w:left="3119" w:hanging="3119"/>
        <w:jc w:val="center"/>
        <w:rPr>
          <w:b/>
          <w:color w:val="FF0000"/>
          <w:szCs w:val="24"/>
        </w:rPr>
      </w:pPr>
      <w:r w:rsidRPr="00A604E4">
        <w:rPr>
          <w:b/>
          <w:szCs w:val="24"/>
        </w:rPr>
        <w:t>Мета курсу (набуті компетентності)</w:t>
      </w:r>
    </w:p>
    <w:p w:rsidR="001D0A09" w:rsidRPr="00A604E4" w:rsidRDefault="001D0A09" w:rsidP="001D0A09">
      <w:pPr>
        <w:pStyle w:val="a5"/>
        <w:spacing w:line="235" w:lineRule="auto"/>
        <w:rPr>
          <w:b/>
          <w:bCs/>
          <w:szCs w:val="24"/>
        </w:rPr>
      </w:pPr>
    </w:p>
    <w:p w:rsidR="001D0A09" w:rsidRPr="00A604E4" w:rsidRDefault="001D0A09" w:rsidP="001D0A09">
      <w:pPr>
        <w:pStyle w:val="a5"/>
        <w:rPr>
          <w:szCs w:val="24"/>
          <w:u w:val="single"/>
        </w:rPr>
      </w:pPr>
      <w:r w:rsidRPr="00A604E4">
        <w:rPr>
          <w:b/>
          <w:szCs w:val="24"/>
        </w:rPr>
        <w:t>Мета викладання дисципліни</w:t>
      </w:r>
      <w:r w:rsidRPr="00A604E4">
        <w:rPr>
          <w:szCs w:val="24"/>
        </w:rPr>
        <w:t xml:space="preserve"> полягає у </w:t>
      </w:r>
      <w:r w:rsidR="0011128A">
        <w:rPr>
          <w:szCs w:val="24"/>
        </w:rPr>
        <w:t>ознайомленні</w:t>
      </w:r>
      <w:r w:rsidR="0011128A" w:rsidRPr="0011128A">
        <w:rPr>
          <w:szCs w:val="24"/>
        </w:rPr>
        <w:t xml:space="preserve"> студентів з предметом, методами, історією становлення кризової психології; формування у майбутніх психологів уявлень про специфіку роботи психолога в умовах кризових та екстремальних ситуацій.</w:t>
      </w:r>
      <w:r w:rsidRPr="00A604E4">
        <w:rPr>
          <w:szCs w:val="24"/>
          <w:u w:val="single"/>
        </w:rPr>
        <w:t xml:space="preserve">Вивчення даного навчального курсу призначене для формування, удосконалення та розвитку у здобувача вищої освіти наступних </w:t>
      </w:r>
      <w:proofErr w:type="spellStart"/>
      <w:r w:rsidRPr="00A604E4">
        <w:rPr>
          <w:szCs w:val="24"/>
          <w:u w:val="single"/>
        </w:rPr>
        <w:t>компетентностей</w:t>
      </w:r>
      <w:proofErr w:type="spellEnd"/>
      <w:r w:rsidRPr="00A604E4">
        <w:rPr>
          <w:szCs w:val="24"/>
          <w:u w:val="single"/>
        </w:rPr>
        <w:t>:</w:t>
      </w:r>
    </w:p>
    <w:p w:rsidR="000E6E4D" w:rsidRPr="000E6E4D" w:rsidRDefault="000E6E4D" w:rsidP="0018171F">
      <w:pPr>
        <w:autoSpaceDE w:val="0"/>
        <w:autoSpaceDN w:val="0"/>
        <w:adjustRightInd w:val="0"/>
        <w:ind w:firstLine="567"/>
        <w:jc w:val="both"/>
        <w:rPr>
          <w:rFonts w:eastAsiaTheme="minorHAnsi"/>
          <w:color w:val="000000"/>
          <w:szCs w:val="24"/>
        </w:rPr>
      </w:pPr>
      <w:r w:rsidRPr="000E6E4D">
        <w:rPr>
          <w:rFonts w:eastAsiaTheme="minorHAnsi"/>
          <w:color w:val="000000"/>
          <w:szCs w:val="24"/>
        </w:rPr>
        <w:t xml:space="preserve">ЗК1. Здатність застосовувати знання у практичних ситуаціях. </w:t>
      </w:r>
    </w:p>
    <w:p w:rsidR="000E6E4D" w:rsidRPr="000E6E4D" w:rsidRDefault="000E6E4D" w:rsidP="0018171F">
      <w:pPr>
        <w:autoSpaceDE w:val="0"/>
        <w:autoSpaceDN w:val="0"/>
        <w:adjustRightInd w:val="0"/>
        <w:ind w:firstLine="567"/>
        <w:jc w:val="both"/>
        <w:rPr>
          <w:rFonts w:eastAsiaTheme="minorHAnsi"/>
          <w:color w:val="000000"/>
          <w:szCs w:val="24"/>
        </w:rPr>
      </w:pPr>
      <w:r w:rsidRPr="000E6E4D">
        <w:rPr>
          <w:rFonts w:eastAsiaTheme="minorHAnsi"/>
          <w:color w:val="000000"/>
          <w:szCs w:val="24"/>
        </w:rPr>
        <w:t xml:space="preserve">ЗК2. Знання та розуміння предметної області та розуміння професійної діяльності. </w:t>
      </w:r>
    </w:p>
    <w:p w:rsidR="000E6E4D" w:rsidRPr="000E6E4D" w:rsidRDefault="000E6E4D" w:rsidP="0018171F">
      <w:pPr>
        <w:autoSpaceDE w:val="0"/>
        <w:autoSpaceDN w:val="0"/>
        <w:adjustRightInd w:val="0"/>
        <w:ind w:firstLine="567"/>
        <w:jc w:val="both"/>
        <w:rPr>
          <w:rFonts w:eastAsiaTheme="minorHAnsi"/>
          <w:color w:val="000000"/>
          <w:szCs w:val="24"/>
        </w:rPr>
      </w:pPr>
      <w:r w:rsidRPr="000E6E4D">
        <w:rPr>
          <w:rFonts w:eastAsiaTheme="minorHAnsi"/>
          <w:color w:val="000000"/>
          <w:szCs w:val="24"/>
        </w:rPr>
        <w:t xml:space="preserve">ЗК3. Навички використання інформаційних і комунікаційних технологій. </w:t>
      </w:r>
    </w:p>
    <w:p w:rsidR="000E6E4D" w:rsidRPr="000E6E4D" w:rsidRDefault="000E6E4D" w:rsidP="0018171F">
      <w:pPr>
        <w:autoSpaceDE w:val="0"/>
        <w:autoSpaceDN w:val="0"/>
        <w:adjustRightInd w:val="0"/>
        <w:ind w:firstLine="567"/>
        <w:jc w:val="both"/>
        <w:rPr>
          <w:rFonts w:eastAsiaTheme="minorHAnsi"/>
          <w:color w:val="000000"/>
          <w:szCs w:val="24"/>
        </w:rPr>
      </w:pPr>
      <w:r w:rsidRPr="000E6E4D">
        <w:rPr>
          <w:rFonts w:eastAsiaTheme="minorHAnsi"/>
          <w:color w:val="000000"/>
          <w:szCs w:val="24"/>
        </w:rPr>
        <w:t xml:space="preserve">ЗК4. Здатність вчитися і оволодівати сучасними знаннями. </w:t>
      </w:r>
    </w:p>
    <w:p w:rsidR="000E6E4D" w:rsidRPr="000E6E4D" w:rsidRDefault="000E6E4D" w:rsidP="0018171F">
      <w:pPr>
        <w:autoSpaceDE w:val="0"/>
        <w:autoSpaceDN w:val="0"/>
        <w:adjustRightInd w:val="0"/>
        <w:ind w:firstLine="567"/>
        <w:jc w:val="both"/>
        <w:rPr>
          <w:rFonts w:eastAsiaTheme="minorHAnsi"/>
          <w:color w:val="000000"/>
          <w:szCs w:val="24"/>
        </w:rPr>
      </w:pPr>
      <w:r w:rsidRPr="000E6E4D">
        <w:rPr>
          <w:rFonts w:eastAsiaTheme="minorHAnsi"/>
          <w:color w:val="000000"/>
          <w:szCs w:val="24"/>
        </w:rPr>
        <w:t xml:space="preserve">ЗК5. Здатність бути критичним і самокритичним. </w:t>
      </w:r>
    </w:p>
    <w:p w:rsidR="000E6E4D" w:rsidRPr="000E6E4D" w:rsidRDefault="000E6E4D" w:rsidP="0018171F">
      <w:pPr>
        <w:autoSpaceDE w:val="0"/>
        <w:autoSpaceDN w:val="0"/>
        <w:adjustRightInd w:val="0"/>
        <w:ind w:firstLine="567"/>
        <w:jc w:val="both"/>
        <w:rPr>
          <w:rFonts w:eastAsiaTheme="minorHAnsi"/>
          <w:color w:val="000000"/>
          <w:szCs w:val="24"/>
        </w:rPr>
      </w:pPr>
      <w:r w:rsidRPr="000E6E4D">
        <w:rPr>
          <w:rFonts w:eastAsiaTheme="minorHAnsi"/>
          <w:color w:val="000000"/>
          <w:szCs w:val="24"/>
        </w:rPr>
        <w:t xml:space="preserve">ЗК6. Здатність приймати обґрунтовані рішення. </w:t>
      </w:r>
    </w:p>
    <w:p w:rsidR="000E6E4D" w:rsidRPr="000E6E4D" w:rsidRDefault="000E6E4D" w:rsidP="0018171F">
      <w:pPr>
        <w:autoSpaceDE w:val="0"/>
        <w:autoSpaceDN w:val="0"/>
        <w:adjustRightInd w:val="0"/>
        <w:ind w:firstLine="567"/>
        <w:jc w:val="both"/>
        <w:rPr>
          <w:rFonts w:eastAsiaTheme="minorHAnsi"/>
          <w:color w:val="000000"/>
          <w:szCs w:val="24"/>
        </w:rPr>
      </w:pPr>
      <w:r w:rsidRPr="000E6E4D">
        <w:rPr>
          <w:rFonts w:eastAsiaTheme="minorHAnsi"/>
          <w:color w:val="000000"/>
          <w:szCs w:val="24"/>
        </w:rPr>
        <w:t xml:space="preserve">ЗК7. Здатність генерувати нові ідеї (креативність). </w:t>
      </w:r>
    </w:p>
    <w:p w:rsidR="000E6E4D" w:rsidRPr="000E6E4D" w:rsidRDefault="000E6E4D" w:rsidP="0018171F">
      <w:pPr>
        <w:autoSpaceDE w:val="0"/>
        <w:autoSpaceDN w:val="0"/>
        <w:adjustRightInd w:val="0"/>
        <w:ind w:firstLine="567"/>
        <w:jc w:val="both"/>
        <w:rPr>
          <w:rFonts w:eastAsiaTheme="minorHAnsi"/>
          <w:color w:val="000000"/>
          <w:szCs w:val="24"/>
        </w:rPr>
      </w:pPr>
      <w:r w:rsidRPr="000E6E4D">
        <w:rPr>
          <w:rFonts w:eastAsiaTheme="minorHAnsi"/>
          <w:color w:val="000000"/>
          <w:szCs w:val="24"/>
        </w:rPr>
        <w:t xml:space="preserve">ЗК8. Навички міжособистісної взаємодії, </w:t>
      </w:r>
    </w:p>
    <w:p w:rsidR="0018171F" w:rsidRPr="0018171F" w:rsidRDefault="000E6E4D" w:rsidP="0018171F">
      <w:pPr>
        <w:ind w:firstLine="567"/>
        <w:jc w:val="both"/>
        <w:rPr>
          <w:rFonts w:eastAsiaTheme="minorHAnsi"/>
          <w:color w:val="000000"/>
          <w:szCs w:val="24"/>
        </w:rPr>
      </w:pPr>
      <w:r w:rsidRPr="000E6E4D">
        <w:rPr>
          <w:rFonts w:eastAsiaTheme="minorHAnsi"/>
          <w:color w:val="000000"/>
          <w:szCs w:val="24"/>
        </w:rPr>
        <w:t>ЗК9 Здатність працювати в команді.</w:t>
      </w:r>
    </w:p>
    <w:p w:rsidR="0018171F" w:rsidRPr="0018171F" w:rsidRDefault="0018171F" w:rsidP="0018171F">
      <w:pPr>
        <w:autoSpaceDE w:val="0"/>
        <w:autoSpaceDN w:val="0"/>
        <w:adjustRightInd w:val="0"/>
        <w:ind w:firstLine="567"/>
        <w:jc w:val="both"/>
        <w:rPr>
          <w:rFonts w:eastAsiaTheme="minorHAnsi"/>
          <w:color w:val="000000"/>
          <w:szCs w:val="24"/>
        </w:rPr>
      </w:pPr>
      <w:r w:rsidRPr="0018171F">
        <w:rPr>
          <w:rFonts w:eastAsiaTheme="minorHAnsi"/>
          <w:color w:val="000000"/>
          <w:szCs w:val="24"/>
        </w:rPr>
        <w:t xml:space="preserve">СК2. Здатність до ретроспективного аналізу вітчизняного та зарубіжного досвіду розуміння природи виникнення, функціонування та розвитку психічних явищ. </w:t>
      </w:r>
    </w:p>
    <w:p w:rsidR="0018171F" w:rsidRPr="0018171F" w:rsidRDefault="0018171F" w:rsidP="0018171F">
      <w:pPr>
        <w:autoSpaceDE w:val="0"/>
        <w:autoSpaceDN w:val="0"/>
        <w:adjustRightInd w:val="0"/>
        <w:ind w:firstLine="567"/>
        <w:jc w:val="both"/>
        <w:rPr>
          <w:rFonts w:eastAsiaTheme="minorHAnsi"/>
          <w:color w:val="000000"/>
          <w:szCs w:val="24"/>
        </w:rPr>
      </w:pPr>
      <w:r w:rsidRPr="0018171F">
        <w:rPr>
          <w:rFonts w:eastAsiaTheme="minorHAnsi"/>
          <w:color w:val="000000"/>
          <w:szCs w:val="24"/>
        </w:rPr>
        <w:t xml:space="preserve">СК3. Здатність до розуміння природи поведінки, діяльності та вчинків. </w:t>
      </w:r>
    </w:p>
    <w:p w:rsidR="0018171F" w:rsidRPr="0018171F" w:rsidRDefault="0018171F" w:rsidP="0018171F">
      <w:pPr>
        <w:ind w:firstLine="567"/>
        <w:jc w:val="both"/>
        <w:rPr>
          <w:rFonts w:eastAsiaTheme="minorHAnsi"/>
          <w:color w:val="000000"/>
          <w:szCs w:val="24"/>
        </w:rPr>
      </w:pPr>
      <w:r w:rsidRPr="0018171F">
        <w:rPr>
          <w:rFonts w:eastAsiaTheme="minorHAnsi"/>
          <w:color w:val="000000"/>
          <w:szCs w:val="24"/>
        </w:rPr>
        <w:t>СК4. Здатність самостійно збирати та критично опрацьовувати, аналізувати та узагальнювати психологічну інформацію з різних джерел.</w:t>
      </w:r>
    </w:p>
    <w:p w:rsidR="0018171F" w:rsidRPr="0018171F" w:rsidRDefault="0018171F" w:rsidP="0018171F">
      <w:pPr>
        <w:autoSpaceDE w:val="0"/>
        <w:autoSpaceDN w:val="0"/>
        <w:adjustRightInd w:val="0"/>
        <w:ind w:firstLine="567"/>
        <w:jc w:val="both"/>
        <w:rPr>
          <w:rFonts w:eastAsiaTheme="minorHAnsi"/>
          <w:color w:val="000000"/>
          <w:szCs w:val="24"/>
        </w:rPr>
      </w:pPr>
      <w:r w:rsidRPr="0018171F">
        <w:rPr>
          <w:rFonts w:eastAsiaTheme="minorHAnsi"/>
          <w:color w:val="000000"/>
          <w:szCs w:val="24"/>
        </w:rPr>
        <w:t xml:space="preserve">СК6. Здатність самостійно планувати, організовувати та здійснювати психологічне дослідження </w:t>
      </w:r>
    </w:p>
    <w:p w:rsidR="0018171F" w:rsidRPr="0018171F" w:rsidRDefault="0018171F" w:rsidP="0018171F">
      <w:pPr>
        <w:autoSpaceDE w:val="0"/>
        <w:autoSpaceDN w:val="0"/>
        <w:adjustRightInd w:val="0"/>
        <w:ind w:firstLine="567"/>
        <w:jc w:val="both"/>
        <w:rPr>
          <w:rFonts w:eastAsiaTheme="minorHAnsi"/>
          <w:color w:val="000000"/>
          <w:szCs w:val="24"/>
        </w:rPr>
      </w:pPr>
      <w:r w:rsidRPr="0018171F">
        <w:rPr>
          <w:rFonts w:eastAsiaTheme="minorHAnsi"/>
          <w:color w:val="000000"/>
          <w:szCs w:val="24"/>
        </w:rPr>
        <w:lastRenderedPageBreak/>
        <w:t xml:space="preserve">СК7. Здатність аналізувати та систематизувати одержані результати, формулювати аргументовані висновки та рекомендації </w:t>
      </w:r>
    </w:p>
    <w:p w:rsidR="0018171F" w:rsidRPr="0018171F" w:rsidRDefault="0018171F" w:rsidP="0018171F">
      <w:pPr>
        <w:autoSpaceDE w:val="0"/>
        <w:autoSpaceDN w:val="0"/>
        <w:adjustRightInd w:val="0"/>
        <w:ind w:firstLine="567"/>
        <w:jc w:val="both"/>
        <w:rPr>
          <w:rFonts w:eastAsiaTheme="minorHAnsi"/>
          <w:color w:val="000000"/>
          <w:szCs w:val="24"/>
        </w:rPr>
      </w:pPr>
      <w:r w:rsidRPr="0018171F">
        <w:rPr>
          <w:rFonts w:eastAsiaTheme="minorHAnsi"/>
          <w:color w:val="000000"/>
          <w:szCs w:val="24"/>
        </w:rPr>
        <w:t xml:space="preserve">СК8. Здатність організовувати та надавати психологічну допомогу (індивідуальну та групову) </w:t>
      </w:r>
    </w:p>
    <w:p w:rsidR="0018171F" w:rsidRPr="0018171F" w:rsidRDefault="0018171F" w:rsidP="0018171F">
      <w:pPr>
        <w:autoSpaceDE w:val="0"/>
        <w:autoSpaceDN w:val="0"/>
        <w:adjustRightInd w:val="0"/>
        <w:ind w:firstLine="567"/>
        <w:jc w:val="both"/>
        <w:rPr>
          <w:rFonts w:eastAsiaTheme="minorHAnsi"/>
          <w:color w:val="000000"/>
          <w:szCs w:val="24"/>
        </w:rPr>
      </w:pPr>
      <w:r w:rsidRPr="0018171F">
        <w:rPr>
          <w:rFonts w:eastAsiaTheme="minorHAnsi"/>
          <w:color w:val="000000"/>
          <w:szCs w:val="24"/>
        </w:rPr>
        <w:t xml:space="preserve">СК9. Здатність здійснювати просвітницьку та психопрофілактичну відповідно до запиту </w:t>
      </w:r>
    </w:p>
    <w:p w:rsidR="0018171F" w:rsidRPr="0018171F" w:rsidRDefault="0018171F" w:rsidP="0018171F">
      <w:pPr>
        <w:autoSpaceDE w:val="0"/>
        <w:autoSpaceDN w:val="0"/>
        <w:adjustRightInd w:val="0"/>
        <w:ind w:firstLine="567"/>
        <w:jc w:val="both"/>
        <w:rPr>
          <w:rFonts w:eastAsiaTheme="minorHAnsi"/>
          <w:color w:val="000000"/>
          <w:szCs w:val="24"/>
        </w:rPr>
      </w:pPr>
      <w:r w:rsidRPr="0018171F">
        <w:rPr>
          <w:rFonts w:eastAsiaTheme="minorHAnsi"/>
          <w:color w:val="000000"/>
          <w:szCs w:val="24"/>
        </w:rPr>
        <w:t xml:space="preserve">СК11. Здатність дотримуватися норм професійної етики </w:t>
      </w:r>
    </w:p>
    <w:p w:rsidR="0018171F" w:rsidRPr="0018171F" w:rsidRDefault="0018171F" w:rsidP="0018171F">
      <w:pPr>
        <w:ind w:firstLine="567"/>
        <w:jc w:val="both"/>
        <w:rPr>
          <w:rFonts w:eastAsiaTheme="minorHAnsi"/>
          <w:color w:val="000000"/>
          <w:szCs w:val="24"/>
        </w:rPr>
      </w:pPr>
      <w:r w:rsidRPr="0018171F">
        <w:rPr>
          <w:rFonts w:eastAsiaTheme="minorHAnsi"/>
          <w:color w:val="000000"/>
          <w:szCs w:val="24"/>
        </w:rPr>
        <w:t xml:space="preserve">СК12. Здатність до особистісного та професійного самовдосконалення, навчання та саморозвитку  </w:t>
      </w:r>
    </w:p>
    <w:p w:rsidR="001D0A09" w:rsidRPr="00A604E4" w:rsidRDefault="001D0A09" w:rsidP="000E6E4D">
      <w:pPr>
        <w:ind w:firstLine="709"/>
        <w:jc w:val="both"/>
        <w:rPr>
          <w:bCs/>
          <w:iCs/>
          <w:szCs w:val="24"/>
          <w:u w:val="single"/>
          <w:lang w:eastAsia="uk-UA"/>
        </w:rPr>
      </w:pPr>
      <w:r w:rsidRPr="00A604E4">
        <w:rPr>
          <w:bCs/>
          <w:iCs/>
          <w:szCs w:val="24"/>
          <w:u w:val="single"/>
          <w:lang w:eastAsia="uk-UA"/>
        </w:rPr>
        <w:t>Що забезпечується досягненням наступних програмних результатів навчання:</w:t>
      </w:r>
    </w:p>
    <w:p w:rsidR="0018171F" w:rsidRPr="0018171F" w:rsidRDefault="0018171F" w:rsidP="0018171F">
      <w:pPr>
        <w:autoSpaceDE w:val="0"/>
        <w:autoSpaceDN w:val="0"/>
        <w:adjustRightInd w:val="0"/>
        <w:ind w:firstLine="567"/>
        <w:jc w:val="both"/>
        <w:rPr>
          <w:rFonts w:eastAsiaTheme="minorHAnsi"/>
          <w:color w:val="000000"/>
          <w:szCs w:val="24"/>
        </w:rPr>
      </w:pPr>
      <w:r w:rsidRPr="0018171F">
        <w:rPr>
          <w:rFonts w:eastAsiaTheme="minorHAnsi"/>
          <w:color w:val="000000"/>
          <w:szCs w:val="24"/>
        </w:rPr>
        <w:t xml:space="preserve">ПР1. Аналізувати та пояснювати психічні явища, ідентифікувати психологічні проблеми та пропонувати шляхи їх розв’язання </w:t>
      </w:r>
    </w:p>
    <w:p w:rsidR="0018171F" w:rsidRPr="0018171F" w:rsidRDefault="0018171F" w:rsidP="0018171F">
      <w:pPr>
        <w:autoSpaceDE w:val="0"/>
        <w:autoSpaceDN w:val="0"/>
        <w:adjustRightInd w:val="0"/>
        <w:ind w:firstLine="567"/>
        <w:jc w:val="both"/>
        <w:rPr>
          <w:rFonts w:eastAsiaTheme="minorHAnsi"/>
          <w:color w:val="000000"/>
          <w:szCs w:val="24"/>
        </w:rPr>
      </w:pPr>
      <w:r w:rsidRPr="0018171F">
        <w:rPr>
          <w:rFonts w:eastAsiaTheme="minorHAnsi"/>
          <w:color w:val="000000"/>
          <w:szCs w:val="24"/>
        </w:rPr>
        <w:t xml:space="preserve">ПР2. Розуміти закономірності та особливості розвитку і функціонування психічних явищ в контексті професійних завдань </w:t>
      </w:r>
    </w:p>
    <w:p w:rsidR="0018171F" w:rsidRPr="0018171F" w:rsidRDefault="0018171F" w:rsidP="0018171F">
      <w:pPr>
        <w:autoSpaceDE w:val="0"/>
        <w:autoSpaceDN w:val="0"/>
        <w:adjustRightInd w:val="0"/>
        <w:ind w:firstLine="567"/>
        <w:jc w:val="both"/>
        <w:rPr>
          <w:rFonts w:eastAsiaTheme="minorHAnsi"/>
          <w:color w:val="000000"/>
          <w:szCs w:val="24"/>
        </w:rPr>
      </w:pPr>
      <w:r w:rsidRPr="0018171F">
        <w:rPr>
          <w:rFonts w:eastAsiaTheme="minorHAnsi"/>
          <w:color w:val="000000"/>
          <w:szCs w:val="24"/>
        </w:rPr>
        <w:t xml:space="preserve">ПР3. Здійснювати пошук інформації з різних джерел, у т.ч. з використанням інформаційно-комунікаційних технологій, для вирішення професійних завдань. </w:t>
      </w:r>
    </w:p>
    <w:p w:rsidR="0018171F" w:rsidRPr="0018171F" w:rsidRDefault="0018171F" w:rsidP="0018171F">
      <w:pPr>
        <w:autoSpaceDE w:val="0"/>
        <w:autoSpaceDN w:val="0"/>
        <w:adjustRightInd w:val="0"/>
        <w:ind w:firstLine="567"/>
        <w:jc w:val="both"/>
        <w:rPr>
          <w:rFonts w:eastAsiaTheme="minorHAnsi"/>
          <w:color w:val="000000"/>
          <w:szCs w:val="24"/>
        </w:rPr>
      </w:pPr>
      <w:r w:rsidRPr="0018171F">
        <w:rPr>
          <w:rFonts w:eastAsiaTheme="minorHAnsi"/>
          <w:color w:val="000000"/>
          <w:szCs w:val="24"/>
        </w:rPr>
        <w:t xml:space="preserve">ПР4. Обґрунтовувати власну позицію, робити самостійні висновки за результатами власних досліджень і аналізу літературних джерел. </w:t>
      </w:r>
    </w:p>
    <w:p w:rsidR="0018171F" w:rsidRPr="0018171F" w:rsidRDefault="0018171F" w:rsidP="0018171F">
      <w:pPr>
        <w:ind w:firstLine="567"/>
        <w:jc w:val="both"/>
        <w:rPr>
          <w:rFonts w:eastAsiaTheme="minorHAnsi"/>
          <w:color w:val="000000"/>
          <w:szCs w:val="24"/>
        </w:rPr>
      </w:pPr>
      <w:r w:rsidRPr="0018171F">
        <w:rPr>
          <w:rFonts w:eastAsiaTheme="minorHAnsi"/>
          <w:color w:val="000000"/>
          <w:szCs w:val="24"/>
        </w:rPr>
        <w:t xml:space="preserve">ПР5. Обирати та застосовувати </w:t>
      </w:r>
      <w:proofErr w:type="spellStart"/>
      <w:r w:rsidRPr="0018171F">
        <w:rPr>
          <w:rFonts w:eastAsiaTheme="minorHAnsi"/>
          <w:color w:val="000000"/>
          <w:szCs w:val="24"/>
        </w:rPr>
        <w:t>валідний</w:t>
      </w:r>
      <w:proofErr w:type="spellEnd"/>
      <w:r w:rsidRPr="0018171F">
        <w:rPr>
          <w:rFonts w:eastAsiaTheme="minorHAnsi"/>
          <w:color w:val="000000"/>
          <w:szCs w:val="24"/>
        </w:rPr>
        <w:t xml:space="preserve"> і надійний </w:t>
      </w:r>
      <w:proofErr w:type="spellStart"/>
      <w:r w:rsidRPr="0018171F">
        <w:rPr>
          <w:rFonts w:eastAsiaTheme="minorHAnsi"/>
          <w:color w:val="000000"/>
          <w:szCs w:val="24"/>
        </w:rPr>
        <w:t>психодіагностичний</w:t>
      </w:r>
      <w:proofErr w:type="spellEnd"/>
      <w:r w:rsidRPr="0018171F">
        <w:rPr>
          <w:rFonts w:eastAsiaTheme="minorHAnsi"/>
          <w:color w:val="000000"/>
          <w:szCs w:val="24"/>
        </w:rPr>
        <w:t xml:space="preserve"> інструментарій (тести, опитувальники, проективні методики тощо) психологічного дослідження та технології психологічної допомоги.</w:t>
      </w:r>
    </w:p>
    <w:p w:rsidR="0018171F" w:rsidRPr="0018171F" w:rsidRDefault="0018171F" w:rsidP="0018171F">
      <w:pPr>
        <w:autoSpaceDE w:val="0"/>
        <w:autoSpaceDN w:val="0"/>
        <w:adjustRightInd w:val="0"/>
        <w:ind w:firstLine="567"/>
        <w:jc w:val="both"/>
        <w:rPr>
          <w:rFonts w:eastAsiaTheme="minorHAnsi"/>
          <w:color w:val="000000"/>
          <w:szCs w:val="24"/>
        </w:rPr>
      </w:pPr>
      <w:r w:rsidRPr="0018171F">
        <w:rPr>
          <w:rFonts w:eastAsiaTheme="minorHAnsi"/>
          <w:color w:val="000000"/>
          <w:szCs w:val="24"/>
        </w:rPr>
        <w:t xml:space="preserve">ПР6. Формулювати мету, завдання дослідження, володіти навичками збору первинного матеріалу, дотримуватися процедури дослідження </w:t>
      </w:r>
    </w:p>
    <w:p w:rsidR="0018171F" w:rsidRPr="0018171F" w:rsidRDefault="0018171F" w:rsidP="0018171F">
      <w:pPr>
        <w:ind w:firstLine="567"/>
        <w:jc w:val="both"/>
        <w:rPr>
          <w:rFonts w:eastAsiaTheme="minorHAnsi"/>
          <w:color w:val="000000"/>
          <w:szCs w:val="24"/>
        </w:rPr>
      </w:pPr>
      <w:r w:rsidRPr="0018171F">
        <w:rPr>
          <w:rFonts w:eastAsiaTheme="minorHAnsi"/>
          <w:color w:val="000000"/>
          <w:szCs w:val="24"/>
        </w:rPr>
        <w:t>ПР7. Рефлексувати та критично оцінювати достовірність одержаних результатів психологічного дослідження, формулювати аргументовані висновки .</w:t>
      </w:r>
    </w:p>
    <w:p w:rsidR="0018171F" w:rsidRPr="0018171F" w:rsidRDefault="0018171F" w:rsidP="0018171F">
      <w:pPr>
        <w:autoSpaceDE w:val="0"/>
        <w:autoSpaceDN w:val="0"/>
        <w:adjustRightInd w:val="0"/>
        <w:ind w:firstLine="567"/>
        <w:jc w:val="both"/>
        <w:rPr>
          <w:rFonts w:eastAsiaTheme="minorHAnsi"/>
          <w:color w:val="000000"/>
          <w:szCs w:val="24"/>
        </w:rPr>
      </w:pPr>
      <w:r w:rsidRPr="0018171F">
        <w:rPr>
          <w:rFonts w:eastAsiaTheme="minorHAnsi"/>
          <w:color w:val="000000"/>
          <w:szCs w:val="24"/>
        </w:rPr>
        <w:t xml:space="preserve">ПР9. Пропонувати власні способи вирішення психологічних задач і проблем у процесі професійної діяльності, приймати та аргументувати власні рішення щодо їх розв’язання </w:t>
      </w:r>
    </w:p>
    <w:p w:rsidR="0018171F" w:rsidRPr="0018171F" w:rsidRDefault="0018171F" w:rsidP="0018171F">
      <w:pPr>
        <w:autoSpaceDE w:val="0"/>
        <w:autoSpaceDN w:val="0"/>
        <w:adjustRightInd w:val="0"/>
        <w:ind w:firstLine="567"/>
        <w:jc w:val="both"/>
        <w:rPr>
          <w:rFonts w:eastAsiaTheme="minorHAnsi"/>
          <w:color w:val="000000"/>
          <w:szCs w:val="24"/>
        </w:rPr>
      </w:pPr>
      <w:r w:rsidRPr="0018171F">
        <w:rPr>
          <w:rFonts w:eastAsiaTheme="minorHAnsi"/>
          <w:color w:val="000000"/>
          <w:szCs w:val="24"/>
        </w:rPr>
        <w:t xml:space="preserve">ПР10. Формулювати думку логічно, доступно, дискутувати, обстоювати власну позицію, модифікувати висловлювання відповідно до </w:t>
      </w:r>
      <w:proofErr w:type="spellStart"/>
      <w:r w:rsidRPr="0018171F">
        <w:rPr>
          <w:rFonts w:eastAsiaTheme="minorHAnsi"/>
          <w:color w:val="000000"/>
          <w:szCs w:val="24"/>
        </w:rPr>
        <w:t>культуральних</w:t>
      </w:r>
      <w:proofErr w:type="spellEnd"/>
      <w:r w:rsidRPr="0018171F">
        <w:rPr>
          <w:rFonts w:eastAsiaTheme="minorHAnsi"/>
          <w:color w:val="000000"/>
          <w:szCs w:val="24"/>
        </w:rPr>
        <w:t xml:space="preserve"> особливостей співрозмовника </w:t>
      </w:r>
    </w:p>
    <w:p w:rsidR="0018171F" w:rsidRPr="0018171F" w:rsidRDefault="0018171F" w:rsidP="0018171F">
      <w:pPr>
        <w:autoSpaceDE w:val="0"/>
        <w:autoSpaceDN w:val="0"/>
        <w:adjustRightInd w:val="0"/>
        <w:ind w:firstLine="567"/>
        <w:jc w:val="both"/>
        <w:rPr>
          <w:rFonts w:eastAsiaTheme="minorHAnsi"/>
          <w:color w:val="000000"/>
          <w:szCs w:val="24"/>
        </w:rPr>
      </w:pPr>
      <w:r w:rsidRPr="0018171F">
        <w:rPr>
          <w:rFonts w:eastAsiaTheme="minorHAnsi"/>
          <w:color w:val="000000"/>
          <w:szCs w:val="24"/>
        </w:rPr>
        <w:t xml:space="preserve">ПР11. Складати та реалізовувати план консультативного процесу з урахуванням специфіки запиту та індивідуальних особливостей клієнта, забезпечувати ефективність власних дій </w:t>
      </w:r>
    </w:p>
    <w:p w:rsidR="0018171F" w:rsidRPr="0018171F" w:rsidRDefault="0018171F" w:rsidP="0018171F">
      <w:pPr>
        <w:ind w:firstLine="567"/>
        <w:jc w:val="both"/>
        <w:rPr>
          <w:rFonts w:eastAsiaTheme="minorHAnsi"/>
          <w:color w:val="000000"/>
          <w:szCs w:val="24"/>
        </w:rPr>
      </w:pPr>
      <w:r w:rsidRPr="0018171F">
        <w:rPr>
          <w:rFonts w:eastAsiaTheme="minorHAnsi"/>
          <w:color w:val="000000"/>
          <w:szCs w:val="24"/>
        </w:rPr>
        <w:t xml:space="preserve">ПР12. Складати та реалізовувати програму психопрофілактичних та просвітницьких дій, заходів психологічної допомоги у формі лекцій, бесід, круглих столів, ігор, тренінгів, тощо, відповідно до вимог замовника. </w:t>
      </w:r>
    </w:p>
    <w:p w:rsidR="0018171F" w:rsidRPr="0018171F" w:rsidRDefault="0018171F" w:rsidP="0018171F">
      <w:pPr>
        <w:autoSpaceDE w:val="0"/>
        <w:autoSpaceDN w:val="0"/>
        <w:adjustRightInd w:val="0"/>
        <w:ind w:firstLine="567"/>
        <w:jc w:val="both"/>
        <w:rPr>
          <w:rFonts w:eastAsiaTheme="minorHAnsi"/>
          <w:color w:val="000000"/>
          <w:szCs w:val="24"/>
        </w:rPr>
      </w:pPr>
      <w:r w:rsidRPr="0018171F">
        <w:rPr>
          <w:rFonts w:eastAsiaTheme="minorHAnsi"/>
          <w:color w:val="000000"/>
          <w:szCs w:val="24"/>
        </w:rPr>
        <w:t xml:space="preserve">ПР14. Ефективно виконувати різні ролі у команді у процесі вирішення фахових завдань, у тому числі демонструвати лідерські якості. </w:t>
      </w:r>
    </w:p>
    <w:p w:rsidR="0018171F" w:rsidRPr="0018171F" w:rsidRDefault="0018171F" w:rsidP="0018171F">
      <w:pPr>
        <w:autoSpaceDE w:val="0"/>
        <w:autoSpaceDN w:val="0"/>
        <w:adjustRightInd w:val="0"/>
        <w:ind w:firstLine="567"/>
        <w:jc w:val="both"/>
        <w:rPr>
          <w:rFonts w:eastAsiaTheme="minorHAnsi"/>
          <w:color w:val="000000"/>
          <w:szCs w:val="24"/>
        </w:rPr>
      </w:pPr>
      <w:r w:rsidRPr="0018171F">
        <w:rPr>
          <w:rFonts w:eastAsiaTheme="minorHAnsi"/>
          <w:color w:val="000000"/>
          <w:szCs w:val="24"/>
        </w:rPr>
        <w:t xml:space="preserve">ПР15. Відповідально ставитися до професійного самовдосконалення, навчання та саморозвитку </w:t>
      </w:r>
    </w:p>
    <w:p w:rsidR="0018171F" w:rsidRPr="0018171F" w:rsidRDefault="0018171F" w:rsidP="0018171F">
      <w:pPr>
        <w:autoSpaceDE w:val="0"/>
        <w:autoSpaceDN w:val="0"/>
        <w:adjustRightInd w:val="0"/>
        <w:ind w:firstLine="567"/>
        <w:jc w:val="both"/>
        <w:rPr>
          <w:rFonts w:eastAsiaTheme="minorHAnsi"/>
          <w:color w:val="000000"/>
          <w:szCs w:val="24"/>
        </w:rPr>
      </w:pPr>
      <w:r w:rsidRPr="0018171F">
        <w:rPr>
          <w:rFonts w:eastAsiaTheme="minorHAnsi"/>
          <w:color w:val="000000"/>
          <w:szCs w:val="24"/>
        </w:rPr>
        <w:t xml:space="preserve">ПР16. Знати, розуміти та дотримуватися етичних принципів професійної діяльності психолога </w:t>
      </w:r>
    </w:p>
    <w:p w:rsidR="0018171F" w:rsidRPr="0018171F" w:rsidRDefault="0018171F" w:rsidP="0018171F">
      <w:pPr>
        <w:autoSpaceDE w:val="0"/>
        <w:autoSpaceDN w:val="0"/>
        <w:adjustRightInd w:val="0"/>
        <w:ind w:firstLine="567"/>
        <w:jc w:val="both"/>
        <w:rPr>
          <w:rFonts w:eastAsiaTheme="minorHAnsi"/>
          <w:color w:val="000000"/>
          <w:szCs w:val="24"/>
        </w:rPr>
      </w:pPr>
      <w:r w:rsidRPr="0018171F">
        <w:rPr>
          <w:rFonts w:eastAsiaTheme="minorHAnsi"/>
          <w:color w:val="000000"/>
          <w:szCs w:val="24"/>
        </w:rPr>
        <w:t xml:space="preserve">ПР17. Демонструвати соціально відповідальну та свідому поведінку, слідувати гуманістичним та демократичним цінностям у професійній та громадській діяльності. </w:t>
      </w:r>
    </w:p>
    <w:p w:rsidR="001D0A09" w:rsidRPr="0018171F" w:rsidRDefault="0018171F" w:rsidP="0018171F">
      <w:pPr>
        <w:ind w:firstLine="567"/>
        <w:jc w:val="both"/>
        <w:rPr>
          <w:b/>
          <w:szCs w:val="24"/>
        </w:rPr>
      </w:pPr>
      <w:r w:rsidRPr="0018171F">
        <w:rPr>
          <w:rFonts w:eastAsiaTheme="minorHAnsi"/>
          <w:color w:val="000000"/>
          <w:szCs w:val="24"/>
        </w:rPr>
        <w:t xml:space="preserve">ПР18. Вживати ефективних заходів щодо збереження здоров’я (власного й оточення) та за потреби визначати зміст запиту до </w:t>
      </w:r>
      <w:proofErr w:type="spellStart"/>
      <w:r w:rsidRPr="0018171F">
        <w:rPr>
          <w:rFonts w:eastAsiaTheme="minorHAnsi"/>
          <w:color w:val="000000"/>
          <w:szCs w:val="24"/>
        </w:rPr>
        <w:t>супервізії</w:t>
      </w:r>
      <w:proofErr w:type="spellEnd"/>
    </w:p>
    <w:p w:rsidR="001D0A09" w:rsidRDefault="001D0A09" w:rsidP="0018171F">
      <w:pPr>
        <w:ind w:left="3119" w:firstLine="567"/>
        <w:jc w:val="both"/>
        <w:rPr>
          <w:b/>
          <w:szCs w:val="24"/>
        </w:rPr>
      </w:pPr>
    </w:p>
    <w:p w:rsidR="0053477F" w:rsidRDefault="0053477F" w:rsidP="0018171F">
      <w:pPr>
        <w:ind w:left="3119" w:firstLine="567"/>
        <w:jc w:val="both"/>
        <w:rPr>
          <w:b/>
          <w:szCs w:val="24"/>
        </w:rPr>
      </w:pPr>
    </w:p>
    <w:p w:rsidR="0053477F" w:rsidRDefault="0053477F" w:rsidP="0018171F">
      <w:pPr>
        <w:ind w:left="3119" w:firstLine="567"/>
        <w:jc w:val="both"/>
        <w:rPr>
          <w:b/>
          <w:szCs w:val="24"/>
        </w:rPr>
      </w:pPr>
    </w:p>
    <w:p w:rsidR="0053477F" w:rsidRDefault="0053477F" w:rsidP="0018171F">
      <w:pPr>
        <w:ind w:left="3119" w:firstLine="567"/>
        <w:jc w:val="both"/>
        <w:rPr>
          <w:b/>
          <w:szCs w:val="24"/>
        </w:rPr>
      </w:pPr>
    </w:p>
    <w:p w:rsidR="0053477F" w:rsidRDefault="0053477F" w:rsidP="0018171F">
      <w:pPr>
        <w:ind w:left="3119" w:firstLine="567"/>
        <w:jc w:val="both"/>
        <w:rPr>
          <w:b/>
          <w:szCs w:val="24"/>
        </w:rPr>
      </w:pPr>
    </w:p>
    <w:p w:rsidR="0053477F" w:rsidRPr="0018171F" w:rsidRDefault="0053477F" w:rsidP="0018171F">
      <w:pPr>
        <w:ind w:left="3119" w:firstLine="567"/>
        <w:jc w:val="both"/>
        <w:rPr>
          <w:b/>
          <w:szCs w:val="24"/>
        </w:rPr>
      </w:pPr>
    </w:p>
    <w:p w:rsidR="001D0A09" w:rsidRPr="00A604E4" w:rsidRDefault="001D0A09" w:rsidP="001D0A09">
      <w:pPr>
        <w:ind w:left="3119" w:hanging="3119"/>
        <w:jc w:val="center"/>
        <w:rPr>
          <w:b/>
          <w:szCs w:val="24"/>
        </w:rPr>
      </w:pPr>
      <w:r w:rsidRPr="00A604E4">
        <w:rPr>
          <w:b/>
          <w:szCs w:val="24"/>
        </w:rPr>
        <w:lastRenderedPageBreak/>
        <w:t>Структура курсу</w:t>
      </w:r>
    </w:p>
    <w:p w:rsidR="001D0A09" w:rsidRPr="00A604E4" w:rsidRDefault="001D0A09" w:rsidP="001D0A09">
      <w:pPr>
        <w:spacing w:line="276" w:lineRule="auto"/>
        <w:jc w:val="both"/>
        <w:rPr>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693"/>
        <w:gridCol w:w="993"/>
        <w:gridCol w:w="3634"/>
        <w:gridCol w:w="1972"/>
      </w:tblGrid>
      <w:tr w:rsidR="001D0A09" w:rsidRPr="00093A81" w:rsidTr="00450ACB">
        <w:trPr>
          <w:tblHeader/>
          <w:jc w:val="center"/>
        </w:trPr>
        <w:tc>
          <w:tcPr>
            <w:tcW w:w="704" w:type="dxa"/>
            <w:shd w:val="clear" w:color="auto" w:fill="ECE1FF"/>
            <w:vAlign w:val="center"/>
          </w:tcPr>
          <w:p w:rsidR="001D0A09" w:rsidRPr="00093A81" w:rsidRDefault="001D0A09" w:rsidP="00FD4D4E">
            <w:pPr>
              <w:spacing w:line="276" w:lineRule="auto"/>
              <w:jc w:val="center"/>
              <w:rPr>
                <w:sz w:val="20"/>
              </w:rPr>
            </w:pPr>
            <w:r w:rsidRPr="00093A81">
              <w:rPr>
                <w:sz w:val="20"/>
              </w:rPr>
              <w:t>№</w:t>
            </w:r>
          </w:p>
        </w:tc>
        <w:tc>
          <w:tcPr>
            <w:tcW w:w="2693" w:type="dxa"/>
            <w:shd w:val="clear" w:color="auto" w:fill="ECE1FF"/>
            <w:vAlign w:val="center"/>
          </w:tcPr>
          <w:p w:rsidR="001D0A09" w:rsidRPr="00093A81" w:rsidRDefault="001D0A09" w:rsidP="00FD4D4E">
            <w:pPr>
              <w:spacing w:line="276" w:lineRule="auto"/>
              <w:jc w:val="center"/>
              <w:rPr>
                <w:sz w:val="20"/>
              </w:rPr>
            </w:pPr>
            <w:r w:rsidRPr="00093A81">
              <w:rPr>
                <w:sz w:val="20"/>
              </w:rPr>
              <w:t>Тема</w:t>
            </w:r>
          </w:p>
        </w:tc>
        <w:tc>
          <w:tcPr>
            <w:tcW w:w="993" w:type="dxa"/>
            <w:shd w:val="clear" w:color="auto" w:fill="ECE1FF"/>
            <w:vAlign w:val="center"/>
          </w:tcPr>
          <w:p w:rsidR="001D0A09" w:rsidRPr="00093A81" w:rsidRDefault="001D0A09" w:rsidP="00FD4D4E">
            <w:pPr>
              <w:spacing w:line="276" w:lineRule="auto"/>
              <w:jc w:val="center"/>
              <w:rPr>
                <w:sz w:val="20"/>
              </w:rPr>
            </w:pPr>
            <w:r>
              <w:rPr>
                <w:sz w:val="20"/>
              </w:rPr>
              <w:t>Години (Л/</w:t>
            </w:r>
            <w:r w:rsidRPr="00093A81">
              <w:rPr>
                <w:sz w:val="20"/>
              </w:rPr>
              <w:t>/ПЗ)</w:t>
            </w:r>
          </w:p>
        </w:tc>
        <w:tc>
          <w:tcPr>
            <w:tcW w:w="3634" w:type="dxa"/>
            <w:shd w:val="clear" w:color="auto" w:fill="ECE1FF"/>
            <w:vAlign w:val="center"/>
          </w:tcPr>
          <w:p w:rsidR="001D0A09" w:rsidRPr="00093A81" w:rsidRDefault="001D0A09" w:rsidP="00FD4D4E">
            <w:pPr>
              <w:spacing w:line="276" w:lineRule="auto"/>
              <w:jc w:val="center"/>
              <w:rPr>
                <w:sz w:val="20"/>
              </w:rPr>
            </w:pPr>
            <w:r w:rsidRPr="00093A81">
              <w:rPr>
                <w:sz w:val="20"/>
              </w:rPr>
              <w:t>Стислий зміст</w:t>
            </w:r>
          </w:p>
        </w:tc>
        <w:tc>
          <w:tcPr>
            <w:tcW w:w="1972" w:type="dxa"/>
            <w:shd w:val="clear" w:color="auto" w:fill="ECE1FF"/>
            <w:vAlign w:val="center"/>
          </w:tcPr>
          <w:p w:rsidR="001D0A09" w:rsidRPr="00093A81" w:rsidRDefault="001D0A09" w:rsidP="00FD4D4E">
            <w:pPr>
              <w:spacing w:line="276" w:lineRule="auto"/>
              <w:jc w:val="center"/>
              <w:rPr>
                <w:sz w:val="20"/>
              </w:rPr>
            </w:pPr>
            <w:r w:rsidRPr="00093A81">
              <w:rPr>
                <w:sz w:val="20"/>
              </w:rPr>
              <w:t>Інструменти і завдання</w:t>
            </w:r>
          </w:p>
        </w:tc>
      </w:tr>
      <w:tr w:rsidR="001D0A09" w:rsidRPr="00093A81" w:rsidTr="00450ACB">
        <w:trPr>
          <w:jc w:val="center"/>
        </w:trPr>
        <w:tc>
          <w:tcPr>
            <w:tcW w:w="704" w:type="dxa"/>
            <w:shd w:val="clear" w:color="auto" w:fill="auto"/>
          </w:tcPr>
          <w:p w:rsidR="00450ACB" w:rsidRDefault="00450ACB" w:rsidP="00450ACB">
            <w:pPr>
              <w:pStyle w:val="a3"/>
              <w:numPr>
                <w:ilvl w:val="0"/>
                <w:numId w:val="1"/>
              </w:numPr>
              <w:jc w:val="center"/>
              <w:rPr>
                <w:sz w:val="20"/>
              </w:rPr>
            </w:pPr>
          </w:p>
          <w:p w:rsidR="001D0A09" w:rsidRPr="00450ACB" w:rsidRDefault="001D0A09" w:rsidP="00450ACB"/>
        </w:tc>
        <w:tc>
          <w:tcPr>
            <w:tcW w:w="2693" w:type="dxa"/>
            <w:shd w:val="clear" w:color="auto" w:fill="auto"/>
          </w:tcPr>
          <w:p w:rsidR="001D0A09" w:rsidRPr="00FD4D4E" w:rsidRDefault="00D96EF9" w:rsidP="0018171F">
            <w:pPr>
              <w:rPr>
                <w:b/>
                <w:szCs w:val="24"/>
              </w:rPr>
            </w:pPr>
            <w:r w:rsidRPr="00D96EF9">
              <w:rPr>
                <w:b/>
              </w:rPr>
              <w:t>Вступ до кризової психології.</w:t>
            </w:r>
            <w:r w:rsidR="00FD4D4E" w:rsidRPr="00FD4D4E">
              <w:rPr>
                <w:b/>
                <w:bCs/>
                <w:szCs w:val="24"/>
              </w:rPr>
              <w:t>Предмет, завдання та принципи роботи кризового терапевта</w:t>
            </w:r>
            <w:r w:rsidR="00082B60">
              <w:rPr>
                <w:b/>
                <w:bCs/>
                <w:szCs w:val="24"/>
              </w:rPr>
              <w:t>.</w:t>
            </w:r>
          </w:p>
        </w:tc>
        <w:tc>
          <w:tcPr>
            <w:tcW w:w="993" w:type="dxa"/>
            <w:shd w:val="clear" w:color="auto" w:fill="auto"/>
          </w:tcPr>
          <w:p w:rsidR="001D0A09" w:rsidRPr="00093A81" w:rsidRDefault="00B049C4" w:rsidP="00FD4D4E">
            <w:pPr>
              <w:jc w:val="center"/>
              <w:rPr>
                <w:sz w:val="20"/>
              </w:rPr>
            </w:pPr>
            <w:r>
              <w:rPr>
                <w:sz w:val="20"/>
              </w:rPr>
              <w:t>4</w:t>
            </w:r>
            <w:r w:rsidR="0018171F">
              <w:rPr>
                <w:sz w:val="20"/>
              </w:rPr>
              <w:t>/</w:t>
            </w:r>
            <w:r>
              <w:rPr>
                <w:sz w:val="20"/>
              </w:rPr>
              <w:t>2</w:t>
            </w:r>
          </w:p>
        </w:tc>
        <w:tc>
          <w:tcPr>
            <w:tcW w:w="3634" w:type="dxa"/>
            <w:shd w:val="clear" w:color="auto" w:fill="auto"/>
          </w:tcPr>
          <w:p w:rsidR="001D0A09" w:rsidRPr="00FD4D4E" w:rsidRDefault="00FD4D4E" w:rsidP="00FD4D4E">
            <w:pPr>
              <w:autoSpaceDE w:val="0"/>
              <w:autoSpaceDN w:val="0"/>
              <w:adjustRightInd w:val="0"/>
              <w:spacing w:after="196"/>
              <w:jc w:val="both"/>
              <w:rPr>
                <w:rFonts w:eastAsiaTheme="minorHAnsi"/>
                <w:color w:val="000000"/>
                <w:szCs w:val="24"/>
              </w:rPr>
            </w:pPr>
            <w:r w:rsidRPr="00FD4D4E">
              <w:rPr>
                <w:rFonts w:eastAsiaTheme="minorHAnsi"/>
                <w:color w:val="000000"/>
                <w:szCs w:val="24"/>
              </w:rPr>
              <w:t>Поняття кризової психолог</w:t>
            </w:r>
            <w:r>
              <w:rPr>
                <w:rFonts w:eastAsiaTheme="minorHAnsi"/>
                <w:color w:val="000000"/>
                <w:szCs w:val="24"/>
              </w:rPr>
              <w:t xml:space="preserve">ії та кризового консультування. Невідкладна психологічна </w:t>
            </w:r>
            <w:r w:rsidRPr="00FD4D4E">
              <w:rPr>
                <w:rFonts w:eastAsiaTheme="minorHAnsi"/>
                <w:color w:val="000000"/>
                <w:szCs w:val="24"/>
              </w:rPr>
              <w:t xml:space="preserve">допомога. Види кризових ситуацій.  Принципи консультування та фундаментальні психологічні настанови. Методи кризової психотерапії. </w:t>
            </w:r>
          </w:p>
        </w:tc>
        <w:tc>
          <w:tcPr>
            <w:tcW w:w="1972" w:type="dxa"/>
            <w:shd w:val="clear" w:color="auto" w:fill="auto"/>
          </w:tcPr>
          <w:p w:rsidR="001D0A09" w:rsidRPr="00A604E4" w:rsidRDefault="001D0A09" w:rsidP="00FD4D4E">
            <w:pPr>
              <w:jc w:val="center"/>
              <w:rPr>
                <w:szCs w:val="22"/>
              </w:rPr>
            </w:pPr>
            <w:r w:rsidRPr="00A604E4">
              <w:rPr>
                <w:sz w:val="22"/>
                <w:szCs w:val="22"/>
              </w:rPr>
              <w:t xml:space="preserve">Презентації в </w:t>
            </w:r>
          </w:p>
          <w:p w:rsidR="001D0A09" w:rsidRPr="00A604E4" w:rsidRDefault="001D0A09" w:rsidP="00FD4D4E">
            <w:pPr>
              <w:jc w:val="center"/>
              <w:rPr>
                <w:szCs w:val="22"/>
              </w:rPr>
            </w:pPr>
            <w:r w:rsidRPr="00A604E4">
              <w:rPr>
                <w:sz w:val="22"/>
                <w:szCs w:val="22"/>
              </w:rPr>
              <w:t>PowerPoint.</w:t>
            </w:r>
          </w:p>
          <w:p w:rsidR="001D0A09" w:rsidRPr="00A604E4" w:rsidRDefault="001D0A09" w:rsidP="00FD4D4E">
            <w:pPr>
              <w:spacing w:line="216" w:lineRule="auto"/>
              <w:jc w:val="center"/>
              <w:rPr>
                <w:snapToGrid w:val="0"/>
                <w:szCs w:val="22"/>
              </w:rPr>
            </w:pPr>
            <w:bookmarkStart w:id="0" w:name="_Hlk21532214"/>
            <w:r w:rsidRPr="00A604E4">
              <w:rPr>
                <w:snapToGrid w:val="0"/>
                <w:sz w:val="22"/>
                <w:szCs w:val="22"/>
              </w:rPr>
              <w:t>Ділові ігр</w:t>
            </w:r>
            <w:bookmarkEnd w:id="0"/>
            <w:r w:rsidRPr="00A604E4">
              <w:rPr>
                <w:snapToGrid w:val="0"/>
                <w:sz w:val="22"/>
                <w:szCs w:val="22"/>
              </w:rPr>
              <w:t>и.</w:t>
            </w:r>
          </w:p>
          <w:p w:rsidR="001D0A09" w:rsidRPr="00A604E4" w:rsidRDefault="001D0A09" w:rsidP="00FD4D4E">
            <w:pPr>
              <w:spacing w:line="216" w:lineRule="auto"/>
              <w:jc w:val="center"/>
              <w:rPr>
                <w:snapToGrid w:val="0"/>
                <w:szCs w:val="22"/>
              </w:rPr>
            </w:pPr>
            <w:bookmarkStart w:id="1" w:name="_Hlk21532297"/>
            <w:r w:rsidRPr="00A604E4">
              <w:rPr>
                <w:snapToGrid w:val="0"/>
                <w:sz w:val="22"/>
                <w:szCs w:val="22"/>
              </w:rPr>
              <w:t>Практичні впр</w:t>
            </w:r>
            <w:bookmarkEnd w:id="1"/>
            <w:r w:rsidRPr="00A604E4">
              <w:rPr>
                <w:snapToGrid w:val="0"/>
                <w:sz w:val="22"/>
                <w:szCs w:val="22"/>
              </w:rPr>
              <w:t>ави.</w:t>
            </w:r>
          </w:p>
          <w:p w:rsidR="001D0A09" w:rsidRPr="00A604E4" w:rsidRDefault="001D0A09" w:rsidP="00FD4D4E">
            <w:pPr>
              <w:spacing w:line="216" w:lineRule="auto"/>
              <w:jc w:val="center"/>
              <w:rPr>
                <w:szCs w:val="22"/>
              </w:rPr>
            </w:pPr>
            <w:bookmarkStart w:id="2" w:name="_Hlk21532310"/>
            <w:r w:rsidRPr="00A604E4">
              <w:rPr>
                <w:sz w:val="22"/>
                <w:szCs w:val="22"/>
              </w:rPr>
              <w:t>Аналіз ситуаці</w:t>
            </w:r>
            <w:bookmarkEnd w:id="2"/>
            <w:r w:rsidRPr="00A604E4">
              <w:rPr>
                <w:sz w:val="22"/>
                <w:szCs w:val="22"/>
              </w:rPr>
              <w:t>й.</w:t>
            </w:r>
          </w:p>
          <w:p w:rsidR="001D0A09" w:rsidRPr="00A604E4" w:rsidRDefault="001D0A09" w:rsidP="00FD4D4E">
            <w:pPr>
              <w:spacing w:line="216" w:lineRule="auto"/>
              <w:jc w:val="center"/>
              <w:rPr>
                <w:szCs w:val="22"/>
              </w:rPr>
            </w:pPr>
            <w:r w:rsidRPr="00A604E4">
              <w:rPr>
                <w:sz w:val="22"/>
                <w:szCs w:val="22"/>
              </w:rPr>
              <w:t>Тести.</w:t>
            </w:r>
          </w:p>
          <w:p w:rsidR="001D0A09" w:rsidRPr="00A604E4" w:rsidRDefault="001D0A09" w:rsidP="00FD4D4E">
            <w:pPr>
              <w:spacing w:line="216" w:lineRule="auto"/>
              <w:jc w:val="center"/>
              <w:rPr>
                <w:szCs w:val="22"/>
              </w:rPr>
            </w:pPr>
            <w:r w:rsidRPr="00A604E4">
              <w:rPr>
                <w:sz w:val="22"/>
                <w:szCs w:val="22"/>
              </w:rPr>
              <w:t>Індивідуальні завдання.</w:t>
            </w:r>
          </w:p>
          <w:p w:rsidR="001D0A09" w:rsidRPr="00093A81" w:rsidRDefault="001D0A09" w:rsidP="00FD4D4E">
            <w:pPr>
              <w:rPr>
                <w:sz w:val="20"/>
              </w:rPr>
            </w:pPr>
          </w:p>
        </w:tc>
      </w:tr>
      <w:tr w:rsidR="001D0A09" w:rsidRPr="00093A81" w:rsidTr="00450ACB">
        <w:trPr>
          <w:jc w:val="center"/>
        </w:trPr>
        <w:tc>
          <w:tcPr>
            <w:tcW w:w="704" w:type="dxa"/>
            <w:shd w:val="clear" w:color="auto" w:fill="auto"/>
          </w:tcPr>
          <w:p w:rsidR="00450ACB" w:rsidRDefault="00450ACB" w:rsidP="00FD4D4E">
            <w:pPr>
              <w:pStyle w:val="a3"/>
              <w:numPr>
                <w:ilvl w:val="0"/>
                <w:numId w:val="1"/>
              </w:numPr>
              <w:jc w:val="center"/>
              <w:rPr>
                <w:sz w:val="20"/>
              </w:rPr>
            </w:pPr>
          </w:p>
          <w:p w:rsidR="001D0A09" w:rsidRPr="00450ACB" w:rsidRDefault="001D0A09" w:rsidP="00450ACB"/>
        </w:tc>
        <w:tc>
          <w:tcPr>
            <w:tcW w:w="2693" w:type="dxa"/>
            <w:shd w:val="clear" w:color="auto" w:fill="auto"/>
          </w:tcPr>
          <w:p w:rsidR="001D0A09" w:rsidRPr="00D96EF9" w:rsidRDefault="00FD4D4E" w:rsidP="00FD4D4E">
            <w:pPr>
              <w:jc w:val="both"/>
              <w:rPr>
                <w:b/>
                <w:szCs w:val="24"/>
              </w:rPr>
            </w:pPr>
            <w:r w:rsidRPr="00D96EF9">
              <w:rPr>
                <w:rFonts w:ascii="TimesNewRomanPSMT" w:eastAsiaTheme="minorHAnsi" w:hAnsi="TimesNewRomanPSMT" w:cs="TimesNewRomanPSMT"/>
                <w:b/>
                <w:szCs w:val="24"/>
              </w:rPr>
              <w:t>Категорія кризи: зміст та соціально-психологічні аспекти аналізу.</w:t>
            </w:r>
          </w:p>
        </w:tc>
        <w:tc>
          <w:tcPr>
            <w:tcW w:w="993" w:type="dxa"/>
            <w:shd w:val="clear" w:color="auto" w:fill="auto"/>
          </w:tcPr>
          <w:p w:rsidR="001D0A09" w:rsidRDefault="00B049C4" w:rsidP="00FD4D4E">
            <w:pPr>
              <w:jc w:val="center"/>
              <w:rPr>
                <w:sz w:val="20"/>
              </w:rPr>
            </w:pPr>
            <w:r>
              <w:rPr>
                <w:sz w:val="20"/>
              </w:rPr>
              <w:t>2</w:t>
            </w:r>
            <w:r w:rsidR="0018171F">
              <w:rPr>
                <w:sz w:val="20"/>
              </w:rPr>
              <w:t>/</w:t>
            </w:r>
            <w:r>
              <w:rPr>
                <w:sz w:val="20"/>
              </w:rPr>
              <w:t>2</w:t>
            </w:r>
          </w:p>
        </w:tc>
        <w:tc>
          <w:tcPr>
            <w:tcW w:w="3634" w:type="dxa"/>
            <w:shd w:val="clear" w:color="auto" w:fill="auto"/>
          </w:tcPr>
          <w:p w:rsidR="00FD4D4E" w:rsidRPr="00FD4D4E" w:rsidRDefault="00FD4D4E" w:rsidP="00FD4D4E">
            <w:pPr>
              <w:autoSpaceDE w:val="0"/>
              <w:autoSpaceDN w:val="0"/>
              <w:adjustRightInd w:val="0"/>
              <w:jc w:val="both"/>
              <w:rPr>
                <w:rFonts w:ascii="TimesNewRomanPSMT" w:eastAsiaTheme="minorHAnsi" w:hAnsi="TimesNewRomanPSMT" w:cs="TimesNewRomanPSMT"/>
                <w:szCs w:val="24"/>
              </w:rPr>
            </w:pPr>
            <w:r w:rsidRPr="00FD4D4E">
              <w:rPr>
                <w:rFonts w:ascii="TimesNewRomanPSMT" w:eastAsiaTheme="minorHAnsi" w:hAnsi="TimesNewRomanPSMT" w:cs="TimesNewRomanPSMT"/>
                <w:szCs w:val="24"/>
              </w:rPr>
              <w:t>Криза як соціально-психологічна ситуація. Суб'єктивні таоб'єктивні характеристики й етапи кризових станів.</w:t>
            </w:r>
          </w:p>
          <w:p w:rsidR="001D0A09" w:rsidRPr="00EA5300" w:rsidRDefault="00FD4D4E" w:rsidP="00FD4D4E">
            <w:pPr>
              <w:jc w:val="both"/>
              <w:rPr>
                <w:szCs w:val="24"/>
              </w:rPr>
            </w:pPr>
            <w:r w:rsidRPr="00FD4D4E">
              <w:rPr>
                <w:rFonts w:ascii="TimesNewRomanPSMT" w:eastAsiaTheme="minorHAnsi" w:hAnsi="TimesNewRomanPSMT" w:cs="TimesNewRomanPSMT"/>
                <w:szCs w:val="24"/>
              </w:rPr>
              <w:t>Криза в аспекті її переживання.</w:t>
            </w:r>
          </w:p>
        </w:tc>
        <w:tc>
          <w:tcPr>
            <w:tcW w:w="1972" w:type="dxa"/>
            <w:shd w:val="clear" w:color="auto" w:fill="auto"/>
          </w:tcPr>
          <w:p w:rsidR="001D0A09" w:rsidRPr="00A604E4" w:rsidRDefault="001D0A09" w:rsidP="00FD4D4E">
            <w:pPr>
              <w:jc w:val="center"/>
              <w:rPr>
                <w:szCs w:val="22"/>
              </w:rPr>
            </w:pPr>
            <w:r w:rsidRPr="00A604E4">
              <w:rPr>
                <w:sz w:val="22"/>
                <w:szCs w:val="22"/>
              </w:rPr>
              <w:t xml:space="preserve">Презентації в </w:t>
            </w:r>
          </w:p>
          <w:p w:rsidR="001D0A09" w:rsidRPr="00A604E4" w:rsidRDefault="001D0A09" w:rsidP="00FD4D4E">
            <w:pPr>
              <w:jc w:val="center"/>
              <w:rPr>
                <w:szCs w:val="22"/>
              </w:rPr>
            </w:pPr>
            <w:r w:rsidRPr="00A604E4">
              <w:rPr>
                <w:sz w:val="22"/>
                <w:szCs w:val="22"/>
              </w:rPr>
              <w:t>PowerPoint.</w:t>
            </w:r>
          </w:p>
          <w:p w:rsidR="001D0A09" w:rsidRPr="00A604E4" w:rsidRDefault="001D0A09" w:rsidP="00FD4D4E">
            <w:pPr>
              <w:spacing w:line="216" w:lineRule="auto"/>
              <w:jc w:val="center"/>
              <w:rPr>
                <w:snapToGrid w:val="0"/>
                <w:szCs w:val="22"/>
              </w:rPr>
            </w:pPr>
            <w:r w:rsidRPr="00A604E4">
              <w:rPr>
                <w:snapToGrid w:val="0"/>
                <w:sz w:val="22"/>
                <w:szCs w:val="22"/>
              </w:rPr>
              <w:t>Ділові ігри.</w:t>
            </w:r>
          </w:p>
          <w:p w:rsidR="001D0A09" w:rsidRPr="00A604E4" w:rsidRDefault="001D0A09" w:rsidP="00FD4D4E">
            <w:pPr>
              <w:spacing w:line="216" w:lineRule="auto"/>
              <w:jc w:val="center"/>
              <w:rPr>
                <w:snapToGrid w:val="0"/>
                <w:szCs w:val="22"/>
              </w:rPr>
            </w:pPr>
            <w:r w:rsidRPr="00A604E4">
              <w:rPr>
                <w:snapToGrid w:val="0"/>
                <w:sz w:val="22"/>
                <w:szCs w:val="22"/>
              </w:rPr>
              <w:t>Практичні вправи.</w:t>
            </w:r>
          </w:p>
          <w:p w:rsidR="001D0A09" w:rsidRPr="00A604E4" w:rsidRDefault="001D0A09" w:rsidP="00FD4D4E">
            <w:pPr>
              <w:spacing w:line="216" w:lineRule="auto"/>
              <w:jc w:val="center"/>
              <w:rPr>
                <w:szCs w:val="22"/>
              </w:rPr>
            </w:pPr>
            <w:r w:rsidRPr="00A604E4">
              <w:rPr>
                <w:sz w:val="22"/>
                <w:szCs w:val="22"/>
              </w:rPr>
              <w:t>Аналіз ситуацій.</w:t>
            </w:r>
          </w:p>
          <w:p w:rsidR="001D0A09" w:rsidRPr="00A604E4" w:rsidRDefault="001D0A09" w:rsidP="00FD4D4E">
            <w:pPr>
              <w:spacing w:line="216" w:lineRule="auto"/>
              <w:jc w:val="center"/>
              <w:rPr>
                <w:szCs w:val="22"/>
              </w:rPr>
            </w:pPr>
            <w:r w:rsidRPr="00A604E4">
              <w:rPr>
                <w:sz w:val="22"/>
                <w:szCs w:val="22"/>
              </w:rPr>
              <w:t>Тести.</w:t>
            </w:r>
          </w:p>
          <w:p w:rsidR="001D0A09" w:rsidRPr="00A604E4" w:rsidRDefault="001D0A09" w:rsidP="00FD4D4E">
            <w:pPr>
              <w:spacing w:line="216" w:lineRule="auto"/>
              <w:jc w:val="center"/>
              <w:rPr>
                <w:szCs w:val="22"/>
              </w:rPr>
            </w:pPr>
            <w:r w:rsidRPr="00A604E4">
              <w:rPr>
                <w:sz w:val="22"/>
                <w:szCs w:val="22"/>
              </w:rPr>
              <w:t>Індивідуальні завдання.</w:t>
            </w:r>
          </w:p>
          <w:p w:rsidR="001D0A09" w:rsidRPr="00093A81" w:rsidRDefault="001D0A09" w:rsidP="00FD4D4E">
            <w:pPr>
              <w:rPr>
                <w:sz w:val="20"/>
              </w:rPr>
            </w:pPr>
          </w:p>
        </w:tc>
      </w:tr>
      <w:tr w:rsidR="000B0697" w:rsidRPr="00093A81" w:rsidTr="00450ACB">
        <w:trPr>
          <w:jc w:val="center"/>
        </w:trPr>
        <w:tc>
          <w:tcPr>
            <w:tcW w:w="704" w:type="dxa"/>
            <w:shd w:val="clear" w:color="auto" w:fill="auto"/>
          </w:tcPr>
          <w:p w:rsidR="00450ACB" w:rsidRDefault="00450ACB" w:rsidP="00FD4D4E">
            <w:pPr>
              <w:pStyle w:val="a3"/>
              <w:numPr>
                <w:ilvl w:val="0"/>
                <w:numId w:val="1"/>
              </w:numPr>
              <w:jc w:val="center"/>
              <w:rPr>
                <w:sz w:val="20"/>
              </w:rPr>
            </w:pPr>
          </w:p>
          <w:p w:rsidR="00450ACB" w:rsidRPr="00450ACB" w:rsidRDefault="00450ACB" w:rsidP="00450ACB"/>
          <w:p w:rsidR="00450ACB" w:rsidRDefault="00450ACB" w:rsidP="00450ACB"/>
          <w:p w:rsidR="000B0697" w:rsidRPr="00450ACB" w:rsidRDefault="000B0697" w:rsidP="00450ACB"/>
        </w:tc>
        <w:tc>
          <w:tcPr>
            <w:tcW w:w="2693" w:type="dxa"/>
            <w:shd w:val="clear" w:color="auto" w:fill="auto"/>
          </w:tcPr>
          <w:p w:rsidR="000B0697" w:rsidRPr="000B0697" w:rsidRDefault="000B0697" w:rsidP="00FD4D4E">
            <w:pPr>
              <w:jc w:val="both"/>
              <w:rPr>
                <w:rFonts w:ascii="TimesNewRomanPSMT" w:eastAsiaTheme="minorHAnsi" w:hAnsi="TimesNewRomanPSMT" w:cs="TimesNewRomanPSMT"/>
                <w:b/>
                <w:szCs w:val="24"/>
              </w:rPr>
            </w:pPr>
            <w:r w:rsidRPr="000B0697">
              <w:rPr>
                <w:b/>
                <w:szCs w:val="24"/>
              </w:rPr>
              <w:t>Особливості кризового консультування та надання психологічної допомоги.</w:t>
            </w:r>
          </w:p>
        </w:tc>
        <w:tc>
          <w:tcPr>
            <w:tcW w:w="993" w:type="dxa"/>
            <w:shd w:val="clear" w:color="auto" w:fill="auto"/>
          </w:tcPr>
          <w:p w:rsidR="000B0697" w:rsidRDefault="00B049C4" w:rsidP="00FD4D4E">
            <w:pPr>
              <w:jc w:val="center"/>
              <w:rPr>
                <w:sz w:val="20"/>
              </w:rPr>
            </w:pPr>
            <w:r>
              <w:rPr>
                <w:sz w:val="20"/>
              </w:rPr>
              <w:t>4</w:t>
            </w:r>
            <w:r w:rsidR="000B0697">
              <w:rPr>
                <w:sz w:val="20"/>
              </w:rPr>
              <w:t>/</w:t>
            </w:r>
            <w:r>
              <w:rPr>
                <w:sz w:val="20"/>
              </w:rPr>
              <w:t>2</w:t>
            </w:r>
          </w:p>
        </w:tc>
        <w:tc>
          <w:tcPr>
            <w:tcW w:w="3634" w:type="dxa"/>
            <w:shd w:val="clear" w:color="auto" w:fill="auto"/>
          </w:tcPr>
          <w:p w:rsidR="000B0697" w:rsidRPr="000B0697" w:rsidRDefault="000B0697" w:rsidP="00FD4D4E">
            <w:pPr>
              <w:autoSpaceDE w:val="0"/>
              <w:autoSpaceDN w:val="0"/>
              <w:adjustRightInd w:val="0"/>
              <w:jc w:val="both"/>
              <w:rPr>
                <w:rFonts w:ascii="TimesNewRomanPSMT" w:eastAsiaTheme="minorHAnsi" w:hAnsi="TimesNewRomanPSMT" w:cs="TimesNewRomanPSMT"/>
                <w:szCs w:val="24"/>
              </w:rPr>
            </w:pPr>
            <w:r w:rsidRPr="000B0697">
              <w:rPr>
                <w:szCs w:val="24"/>
              </w:rPr>
              <w:t xml:space="preserve">Поняття кризового консультування. Специфіка кризового консультування. Консультування та психотерапія. Види та техніки кризового консультування. Мета та завдання кризового консультування, його ефективність та тривалість. З. Фрейд про роботу з клієнтом. Специфіка соціальних особливостей захворювання. Основні психогенні реакції в період захворювання. Специфіка консультування на різних етапах захворювання. Особливості консультування та надання психологічної допомоги людям, які переживають втрату, ВІЛ-інфікованим, хворим на СНІД, помираючій людині. Принципи консультування: анонімність, відповідальність, делікатність, добровільність, доброзичливість, довіра, компетентність, об’єктивність, тактовність, толерантність. Об’єктивні та суб’єктивні чинники консультування. Позиції консультанта. Етичний кодекс консультанта.  </w:t>
            </w:r>
          </w:p>
        </w:tc>
        <w:tc>
          <w:tcPr>
            <w:tcW w:w="1972" w:type="dxa"/>
            <w:shd w:val="clear" w:color="auto" w:fill="auto"/>
          </w:tcPr>
          <w:p w:rsidR="000B0697" w:rsidRPr="00A604E4" w:rsidRDefault="000B0697" w:rsidP="00FD4D4E">
            <w:pPr>
              <w:jc w:val="center"/>
              <w:rPr>
                <w:szCs w:val="22"/>
              </w:rPr>
            </w:pPr>
          </w:p>
        </w:tc>
      </w:tr>
      <w:tr w:rsidR="001D0A09" w:rsidRPr="00093A81" w:rsidTr="00450ACB">
        <w:trPr>
          <w:jc w:val="center"/>
        </w:trPr>
        <w:tc>
          <w:tcPr>
            <w:tcW w:w="704" w:type="dxa"/>
            <w:shd w:val="clear" w:color="auto" w:fill="auto"/>
          </w:tcPr>
          <w:p w:rsidR="00450ACB" w:rsidRDefault="00450ACB" w:rsidP="00FD4D4E">
            <w:pPr>
              <w:pStyle w:val="a3"/>
              <w:numPr>
                <w:ilvl w:val="0"/>
                <w:numId w:val="1"/>
              </w:numPr>
              <w:jc w:val="center"/>
              <w:rPr>
                <w:sz w:val="20"/>
              </w:rPr>
            </w:pPr>
          </w:p>
          <w:p w:rsidR="00450ACB" w:rsidRDefault="00450ACB" w:rsidP="00450ACB"/>
          <w:p w:rsidR="001D0A09" w:rsidRPr="00450ACB" w:rsidRDefault="001D0A09" w:rsidP="00450ACB"/>
        </w:tc>
        <w:tc>
          <w:tcPr>
            <w:tcW w:w="2693" w:type="dxa"/>
            <w:shd w:val="clear" w:color="auto" w:fill="auto"/>
          </w:tcPr>
          <w:p w:rsidR="001D0A09" w:rsidRPr="00D96EF9" w:rsidRDefault="00D96EF9" w:rsidP="00FD4D4E">
            <w:pPr>
              <w:jc w:val="both"/>
              <w:rPr>
                <w:b/>
                <w:szCs w:val="24"/>
              </w:rPr>
            </w:pPr>
            <w:r w:rsidRPr="00D96EF9">
              <w:rPr>
                <w:b/>
              </w:rPr>
              <w:t>Вікові кризи</w:t>
            </w:r>
            <w:r w:rsidR="008C7E30">
              <w:rPr>
                <w:b/>
              </w:rPr>
              <w:t xml:space="preserve">. </w:t>
            </w:r>
            <w:r w:rsidR="008C7E30" w:rsidRPr="008C7E30">
              <w:rPr>
                <w:b/>
              </w:rPr>
              <w:t>Характеристика онтогенетичних криз</w:t>
            </w:r>
            <w:r w:rsidR="008C7E30">
              <w:rPr>
                <w:b/>
              </w:rPr>
              <w:t xml:space="preserve">. </w:t>
            </w:r>
          </w:p>
        </w:tc>
        <w:tc>
          <w:tcPr>
            <w:tcW w:w="993" w:type="dxa"/>
            <w:shd w:val="clear" w:color="auto" w:fill="auto"/>
          </w:tcPr>
          <w:p w:rsidR="001D0A09" w:rsidRPr="001408B3" w:rsidRDefault="00B049C4" w:rsidP="00FD4D4E">
            <w:pPr>
              <w:jc w:val="center"/>
              <w:rPr>
                <w:sz w:val="20"/>
              </w:rPr>
            </w:pPr>
            <w:r>
              <w:rPr>
                <w:sz w:val="20"/>
              </w:rPr>
              <w:t>4</w:t>
            </w:r>
            <w:r w:rsidR="0018171F">
              <w:rPr>
                <w:sz w:val="20"/>
              </w:rPr>
              <w:t>/</w:t>
            </w:r>
            <w:r w:rsidR="0081329F">
              <w:rPr>
                <w:sz w:val="20"/>
              </w:rPr>
              <w:t>2</w:t>
            </w:r>
          </w:p>
        </w:tc>
        <w:tc>
          <w:tcPr>
            <w:tcW w:w="3634" w:type="dxa"/>
            <w:shd w:val="clear" w:color="auto" w:fill="auto"/>
          </w:tcPr>
          <w:p w:rsidR="001D0A09" w:rsidRPr="008C7E30" w:rsidRDefault="008C7E30" w:rsidP="008C7E30">
            <w:pPr>
              <w:autoSpaceDE w:val="0"/>
              <w:autoSpaceDN w:val="0"/>
              <w:adjustRightInd w:val="0"/>
              <w:spacing w:after="201"/>
              <w:jc w:val="both"/>
              <w:rPr>
                <w:rFonts w:eastAsiaTheme="minorHAnsi"/>
                <w:color w:val="000000"/>
                <w:szCs w:val="24"/>
              </w:rPr>
            </w:pPr>
            <w:r w:rsidRPr="008C7E30">
              <w:rPr>
                <w:rFonts w:eastAsiaTheme="minorHAnsi"/>
                <w:color w:val="000000"/>
                <w:szCs w:val="24"/>
              </w:rPr>
              <w:t xml:space="preserve">Криза середини життя та зрілості. Кризи людей похилого віку. </w:t>
            </w:r>
            <w:proofErr w:type="spellStart"/>
            <w:r w:rsidRPr="008C7E30">
              <w:rPr>
                <w:rFonts w:eastAsiaTheme="minorHAnsi"/>
                <w:color w:val="000000"/>
                <w:szCs w:val="24"/>
              </w:rPr>
              <w:t>Смисложиттєва</w:t>
            </w:r>
            <w:proofErr w:type="spellEnd"/>
            <w:r w:rsidRPr="008C7E30">
              <w:rPr>
                <w:rFonts w:eastAsiaTheme="minorHAnsi"/>
                <w:color w:val="000000"/>
                <w:szCs w:val="24"/>
              </w:rPr>
              <w:t xml:space="preserve"> криза. Психологічна допомога особистості в подоланні вікових криз. </w:t>
            </w:r>
          </w:p>
        </w:tc>
        <w:tc>
          <w:tcPr>
            <w:tcW w:w="1972" w:type="dxa"/>
            <w:shd w:val="clear" w:color="auto" w:fill="auto"/>
          </w:tcPr>
          <w:p w:rsidR="001D0A09" w:rsidRPr="00A604E4" w:rsidRDefault="001D0A09" w:rsidP="00FD4D4E">
            <w:pPr>
              <w:jc w:val="center"/>
              <w:rPr>
                <w:szCs w:val="22"/>
              </w:rPr>
            </w:pPr>
            <w:r w:rsidRPr="00A604E4">
              <w:rPr>
                <w:sz w:val="22"/>
                <w:szCs w:val="22"/>
              </w:rPr>
              <w:t xml:space="preserve">Презентації в </w:t>
            </w:r>
          </w:p>
          <w:p w:rsidR="001D0A09" w:rsidRPr="00A604E4" w:rsidRDefault="001D0A09" w:rsidP="00FD4D4E">
            <w:pPr>
              <w:jc w:val="center"/>
              <w:rPr>
                <w:szCs w:val="22"/>
              </w:rPr>
            </w:pPr>
            <w:r w:rsidRPr="00A604E4">
              <w:rPr>
                <w:sz w:val="22"/>
                <w:szCs w:val="22"/>
              </w:rPr>
              <w:t>PowerPoint.</w:t>
            </w:r>
          </w:p>
          <w:p w:rsidR="001D0A09" w:rsidRPr="00A604E4" w:rsidRDefault="001D0A09" w:rsidP="00FD4D4E">
            <w:pPr>
              <w:spacing w:line="216" w:lineRule="auto"/>
              <w:jc w:val="center"/>
              <w:rPr>
                <w:snapToGrid w:val="0"/>
                <w:szCs w:val="22"/>
              </w:rPr>
            </w:pPr>
            <w:r w:rsidRPr="00A604E4">
              <w:rPr>
                <w:snapToGrid w:val="0"/>
                <w:sz w:val="22"/>
                <w:szCs w:val="22"/>
              </w:rPr>
              <w:t>Ділові ігри.</w:t>
            </w:r>
          </w:p>
          <w:p w:rsidR="001D0A09" w:rsidRPr="00A604E4" w:rsidRDefault="001D0A09" w:rsidP="00FD4D4E">
            <w:pPr>
              <w:spacing w:line="216" w:lineRule="auto"/>
              <w:jc w:val="center"/>
              <w:rPr>
                <w:snapToGrid w:val="0"/>
                <w:szCs w:val="22"/>
              </w:rPr>
            </w:pPr>
            <w:r w:rsidRPr="00A604E4">
              <w:rPr>
                <w:snapToGrid w:val="0"/>
                <w:sz w:val="22"/>
                <w:szCs w:val="22"/>
              </w:rPr>
              <w:t>Практичні вправи.</w:t>
            </w:r>
          </w:p>
          <w:p w:rsidR="001D0A09" w:rsidRPr="00A604E4" w:rsidRDefault="001D0A09" w:rsidP="00FD4D4E">
            <w:pPr>
              <w:spacing w:line="216" w:lineRule="auto"/>
              <w:jc w:val="center"/>
              <w:rPr>
                <w:szCs w:val="22"/>
              </w:rPr>
            </w:pPr>
            <w:r w:rsidRPr="00A604E4">
              <w:rPr>
                <w:sz w:val="22"/>
                <w:szCs w:val="22"/>
              </w:rPr>
              <w:t>Аналіз ситуацій.</w:t>
            </w:r>
          </w:p>
          <w:p w:rsidR="001D0A09" w:rsidRPr="00A604E4" w:rsidRDefault="001D0A09" w:rsidP="00FD4D4E">
            <w:pPr>
              <w:spacing w:line="216" w:lineRule="auto"/>
              <w:jc w:val="center"/>
              <w:rPr>
                <w:szCs w:val="22"/>
              </w:rPr>
            </w:pPr>
            <w:r w:rsidRPr="00A604E4">
              <w:rPr>
                <w:sz w:val="22"/>
                <w:szCs w:val="22"/>
              </w:rPr>
              <w:t>Тести.</w:t>
            </w:r>
          </w:p>
          <w:p w:rsidR="001D0A09" w:rsidRPr="00FD15AF" w:rsidRDefault="001D0A09" w:rsidP="00FD4D4E">
            <w:pPr>
              <w:spacing w:line="216" w:lineRule="auto"/>
              <w:jc w:val="center"/>
              <w:rPr>
                <w:szCs w:val="22"/>
              </w:rPr>
            </w:pPr>
            <w:r w:rsidRPr="00A604E4">
              <w:rPr>
                <w:sz w:val="22"/>
                <w:szCs w:val="22"/>
              </w:rPr>
              <w:t>Індивідуальні завдання.</w:t>
            </w:r>
          </w:p>
        </w:tc>
      </w:tr>
      <w:tr w:rsidR="001D0A09" w:rsidRPr="00093A81" w:rsidTr="00450ACB">
        <w:trPr>
          <w:jc w:val="center"/>
        </w:trPr>
        <w:tc>
          <w:tcPr>
            <w:tcW w:w="704" w:type="dxa"/>
            <w:shd w:val="clear" w:color="auto" w:fill="auto"/>
          </w:tcPr>
          <w:p w:rsidR="00450ACB" w:rsidRDefault="00450ACB" w:rsidP="00FD4D4E">
            <w:pPr>
              <w:pStyle w:val="a3"/>
              <w:numPr>
                <w:ilvl w:val="0"/>
                <w:numId w:val="1"/>
              </w:numPr>
              <w:jc w:val="center"/>
              <w:rPr>
                <w:sz w:val="20"/>
              </w:rPr>
            </w:pPr>
          </w:p>
          <w:p w:rsidR="00450ACB" w:rsidRPr="00450ACB" w:rsidRDefault="00450ACB" w:rsidP="00450ACB"/>
          <w:p w:rsidR="00450ACB" w:rsidRPr="00450ACB" w:rsidRDefault="00450ACB" w:rsidP="00450ACB"/>
          <w:p w:rsidR="00450ACB" w:rsidRDefault="00450ACB" w:rsidP="00450ACB"/>
          <w:p w:rsidR="001D0A09" w:rsidRPr="00450ACB" w:rsidRDefault="001D0A09" w:rsidP="00450ACB"/>
        </w:tc>
        <w:tc>
          <w:tcPr>
            <w:tcW w:w="2693" w:type="dxa"/>
            <w:shd w:val="clear" w:color="auto" w:fill="auto"/>
          </w:tcPr>
          <w:p w:rsidR="001D0A09" w:rsidRPr="00286DE4" w:rsidRDefault="00286DE4" w:rsidP="00FD4D4E">
            <w:pPr>
              <w:pStyle w:val="a4"/>
              <w:jc w:val="both"/>
              <w:rPr>
                <w:rFonts w:ascii="Times New Roman" w:hAnsi="Times New Roman" w:cs="Times New Roman"/>
                <w:b/>
                <w:sz w:val="24"/>
                <w:szCs w:val="24"/>
                <w:lang w:val="uk-UA"/>
              </w:rPr>
            </w:pPr>
            <w:r w:rsidRPr="00286DE4">
              <w:rPr>
                <w:rFonts w:ascii="Times New Roman" w:hAnsi="Times New Roman" w:cs="Times New Roman"/>
                <w:b/>
                <w:sz w:val="24"/>
                <w:szCs w:val="24"/>
                <w:lang w:val="uk-UA"/>
              </w:rPr>
              <w:t>Поняття про стрес та його наслідки, стратегії подолання.</w:t>
            </w:r>
          </w:p>
        </w:tc>
        <w:tc>
          <w:tcPr>
            <w:tcW w:w="993" w:type="dxa"/>
            <w:shd w:val="clear" w:color="auto" w:fill="auto"/>
          </w:tcPr>
          <w:p w:rsidR="001D0A09" w:rsidRPr="001408B3" w:rsidRDefault="00B049C4" w:rsidP="00FD4D4E">
            <w:pPr>
              <w:jc w:val="center"/>
              <w:rPr>
                <w:sz w:val="20"/>
              </w:rPr>
            </w:pPr>
            <w:r>
              <w:rPr>
                <w:sz w:val="20"/>
              </w:rPr>
              <w:t>4</w:t>
            </w:r>
            <w:r w:rsidR="0018171F">
              <w:rPr>
                <w:sz w:val="20"/>
              </w:rPr>
              <w:t>/</w:t>
            </w:r>
            <w:r>
              <w:rPr>
                <w:sz w:val="20"/>
              </w:rPr>
              <w:t>2</w:t>
            </w:r>
          </w:p>
        </w:tc>
        <w:tc>
          <w:tcPr>
            <w:tcW w:w="3634" w:type="dxa"/>
            <w:shd w:val="clear" w:color="auto" w:fill="auto"/>
          </w:tcPr>
          <w:p w:rsidR="001D0A09" w:rsidRPr="00286DE4" w:rsidRDefault="00286DE4" w:rsidP="00286DE4">
            <w:pPr>
              <w:autoSpaceDE w:val="0"/>
              <w:autoSpaceDN w:val="0"/>
              <w:adjustRightInd w:val="0"/>
              <w:spacing w:after="197"/>
              <w:jc w:val="both"/>
              <w:rPr>
                <w:rFonts w:eastAsiaTheme="minorHAnsi"/>
                <w:color w:val="000000"/>
                <w:szCs w:val="24"/>
              </w:rPr>
            </w:pPr>
            <w:r w:rsidRPr="00286DE4">
              <w:rPr>
                <w:rFonts w:eastAsiaTheme="minorHAnsi"/>
                <w:color w:val="000000"/>
                <w:szCs w:val="24"/>
              </w:rPr>
              <w:t xml:space="preserve">Концепція стресу, основні стадії розвитку стресу. Тривога і страхи – психологічні маркери їх появи. Стратегії подолання негативних наслідків переживання стресу. Інтегративна модель гнучкості до стресу. </w:t>
            </w:r>
          </w:p>
        </w:tc>
        <w:tc>
          <w:tcPr>
            <w:tcW w:w="1972" w:type="dxa"/>
            <w:shd w:val="clear" w:color="auto" w:fill="auto"/>
          </w:tcPr>
          <w:p w:rsidR="001D0A09" w:rsidRPr="00A604E4" w:rsidRDefault="001D0A09" w:rsidP="00FD4D4E">
            <w:pPr>
              <w:jc w:val="center"/>
              <w:rPr>
                <w:szCs w:val="22"/>
              </w:rPr>
            </w:pPr>
            <w:r w:rsidRPr="00A604E4">
              <w:rPr>
                <w:sz w:val="22"/>
                <w:szCs w:val="22"/>
              </w:rPr>
              <w:t xml:space="preserve">Презентації в </w:t>
            </w:r>
          </w:p>
          <w:p w:rsidR="001D0A09" w:rsidRPr="00A604E4" w:rsidRDefault="001D0A09" w:rsidP="00FD4D4E">
            <w:pPr>
              <w:jc w:val="center"/>
              <w:rPr>
                <w:szCs w:val="22"/>
              </w:rPr>
            </w:pPr>
            <w:r w:rsidRPr="00A604E4">
              <w:rPr>
                <w:sz w:val="22"/>
                <w:szCs w:val="22"/>
              </w:rPr>
              <w:t>PowerPoint.</w:t>
            </w:r>
          </w:p>
          <w:p w:rsidR="001D0A09" w:rsidRPr="00A604E4" w:rsidRDefault="001D0A09" w:rsidP="00FD4D4E">
            <w:pPr>
              <w:spacing w:line="216" w:lineRule="auto"/>
              <w:jc w:val="center"/>
              <w:rPr>
                <w:snapToGrid w:val="0"/>
                <w:szCs w:val="22"/>
              </w:rPr>
            </w:pPr>
            <w:r w:rsidRPr="00A604E4">
              <w:rPr>
                <w:snapToGrid w:val="0"/>
                <w:sz w:val="22"/>
                <w:szCs w:val="22"/>
              </w:rPr>
              <w:t>Ділові ігри.</w:t>
            </w:r>
          </w:p>
          <w:p w:rsidR="001D0A09" w:rsidRPr="00A604E4" w:rsidRDefault="001D0A09" w:rsidP="00FD4D4E">
            <w:pPr>
              <w:spacing w:line="216" w:lineRule="auto"/>
              <w:jc w:val="center"/>
              <w:rPr>
                <w:snapToGrid w:val="0"/>
                <w:szCs w:val="22"/>
              </w:rPr>
            </w:pPr>
            <w:r w:rsidRPr="00A604E4">
              <w:rPr>
                <w:snapToGrid w:val="0"/>
                <w:sz w:val="22"/>
                <w:szCs w:val="22"/>
              </w:rPr>
              <w:t>Практичні вправи.</w:t>
            </w:r>
          </w:p>
          <w:p w:rsidR="001D0A09" w:rsidRPr="00A604E4" w:rsidRDefault="001D0A09" w:rsidP="00FD4D4E">
            <w:pPr>
              <w:spacing w:line="216" w:lineRule="auto"/>
              <w:jc w:val="center"/>
              <w:rPr>
                <w:szCs w:val="22"/>
              </w:rPr>
            </w:pPr>
            <w:r w:rsidRPr="00A604E4">
              <w:rPr>
                <w:sz w:val="22"/>
                <w:szCs w:val="22"/>
              </w:rPr>
              <w:t>Аналіз ситуацій.</w:t>
            </w:r>
          </w:p>
          <w:p w:rsidR="001D0A09" w:rsidRPr="00A604E4" w:rsidRDefault="001D0A09" w:rsidP="00FD4D4E">
            <w:pPr>
              <w:spacing w:line="216" w:lineRule="auto"/>
              <w:jc w:val="center"/>
              <w:rPr>
                <w:szCs w:val="22"/>
              </w:rPr>
            </w:pPr>
            <w:r w:rsidRPr="00A604E4">
              <w:rPr>
                <w:sz w:val="22"/>
                <w:szCs w:val="22"/>
              </w:rPr>
              <w:t>Тести.</w:t>
            </w:r>
          </w:p>
          <w:p w:rsidR="001D0A09" w:rsidRPr="00A604E4" w:rsidRDefault="001D0A09" w:rsidP="00FD4D4E">
            <w:pPr>
              <w:spacing w:line="216" w:lineRule="auto"/>
              <w:jc w:val="center"/>
              <w:rPr>
                <w:szCs w:val="22"/>
              </w:rPr>
            </w:pPr>
            <w:r w:rsidRPr="00A604E4">
              <w:rPr>
                <w:sz w:val="22"/>
                <w:szCs w:val="22"/>
              </w:rPr>
              <w:t>Індивідуальні завдання.</w:t>
            </w:r>
          </w:p>
          <w:p w:rsidR="001D0A09" w:rsidRPr="00093A81" w:rsidRDefault="001D0A09" w:rsidP="00FD4D4E">
            <w:pPr>
              <w:rPr>
                <w:sz w:val="20"/>
              </w:rPr>
            </w:pPr>
          </w:p>
        </w:tc>
      </w:tr>
      <w:tr w:rsidR="001D0A09" w:rsidRPr="00093A81" w:rsidTr="00450ACB">
        <w:trPr>
          <w:jc w:val="center"/>
        </w:trPr>
        <w:tc>
          <w:tcPr>
            <w:tcW w:w="704" w:type="dxa"/>
            <w:shd w:val="clear" w:color="auto" w:fill="auto"/>
          </w:tcPr>
          <w:p w:rsidR="00450ACB" w:rsidRDefault="00450ACB" w:rsidP="00FD4D4E">
            <w:pPr>
              <w:pStyle w:val="a3"/>
              <w:numPr>
                <w:ilvl w:val="0"/>
                <w:numId w:val="1"/>
              </w:numPr>
              <w:jc w:val="center"/>
              <w:rPr>
                <w:sz w:val="20"/>
              </w:rPr>
            </w:pPr>
          </w:p>
          <w:p w:rsidR="00450ACB" w:rsidRDefault="00450ACB" w:rsidP="00450ACB"/>
          <w:p w:rsidR="001D0A09" w:rsidRPr="00450ACB" w:rsidRDefault="001D0A09" w:rsidP="00450ACB"/>
        </w:tc>
        <w:tc>
          <w:tcPr>
            <w:tcW w:w="2693" w:type="dxa"/>
            <w:shd w:val="clear" w:color="auto" w:fill="auto"/>
          </w:tcPr>
          <w:p w:rsidR="001D0A09" w:rsidRPr="00082B60" w:rsidRDefault="00082B60" w:rsidP="0018171F">
            <w:pPr>
              <w:rPr>
                <w:b/>
                <w:szCs w:val="24"/>
              </w:rPr>
            </w:pPr>
            <w:r w:rsidRPr="00082B60">
              <w:rPr>
                <w:b/>
                <w:szCs w:val="24"/>
              </w:rPr>
              <w:t xml:space="preserve">Синдром посттравматичного стресового розладу. </w:t>
            </w:r>
            <w:r w:rsidRPr="00082B60">
              <w:rPr>
                <w:b/>
                <w:bCs/>
                <w:szCs w:val="24"/>
              </w:rPr>
              <w:t>Психологічні практики допомоги під час посттравматичного стресового розладу.</w:t>
            </w:r>
          </w:p>
        </w:tc>
        <w:tc>
          <w:tcPr>
            <w:tcW w:w="993" w:type="dxa"/>
            <w:shd w:val="clear" w:color="auto" w:fill="auto"/>
          </w:tcPr>
          <w:p w:rsidR="001D0A09" w:rsidRPr="001408B3" w:rsidRDefault="00B049C4" w:rsidP="00FD4D4E">
            <w:pPr>
              <w:jc w:val="center"/>
              <w:rPr>
                <w:sz w:val="20"/>
              </w:rPr>
            </w:pPr>
            <w:r>
              <w:rPr>
                <w:sz w:val="20"/>
              </w:rPr>
              <w:t>4</w:t>
            </w:r>
            <w:r w:rsidR="0018171F">
              <w:rPr>
                <w:sz w:val="20"/>
              </w:rPr>
              <w:t>/</w:t>
            </w:r>
            <w:r>
              <w:rPr>
                <w:sz w:val="20"/>
              </w:rPr>
              <w:t>2</w:t>
            </w:r>
          </w:p>
        </w:tc>
        <w:tc>
          <w:tcPr>
            <w:tcW w:w="3634" w:type="dxa"/>
            <w:shd w:val="clear" w:color="auto" w:fill="auto"/>
          </w:tcPr>
          <w:p w:rsidR="00082B60" w:rsidRPr="00082B60" w:rsidRDefault="00082B60" w:rsidP="00082B60">
            <w:pPr>
              <w:autoSpaceDE w:val="0"/>
              <w:autoSpaceDN w:val="0"/>
              <w:adjustRightInd w:val="0"/>
              <w:spacing w:after="202"/>
              <w:jc w:val="both"/>
              <w:rPr>
                <w:rFonts w:eastAsiaTheme="minorHAnsi"/>
                <w:color w:val="000000"/>
                <w:szCs w:val="24"/>
              </w:rPr>
            </w:pPr>
            <w:r w:rsidRPr="00082B60">
              <w:rPr>
                <w:rFonts w:eastAsiaTheme="minorHAnsi"/>
                <w:color w:val="000000"/>
                <w:szCs w:val="24"/>
              </w:rPr>
              <w:t>Етапи та особливості посттравматичних станів. Фізіологія травми. Симптоми ПТСР .</w:t>
            </w:r>
          </w:p>
          <w:p w:rsidR="001D0A09" w:rsidRPr="00A40CEF" w:rsidRDefault="001D0A09" w:rsidP="00FD4D4E">
            <w:pPr>
              <w:jc w:val="both"/>
              <w:rPr>
                <w:szCs w:val="24"/>
              </w:rPr>
            </w:pPr>
          </w:p>
        </w:tc>
        <w:tc>
          <w:tcPr>
            <w:tcW w:w="1972" w:type="dxa"/>
            <w:shd w:val="clear" w:color="auto" w:fill="auto"/>
          </w:tcPr>
          <w:p w:rsidR="001D0A09" w:rsidRPr="00A604E4" w:rsidRDefault="001D0A09" w:rsidP="00FD4D4E">
            <w:pPr>
              <w:jc w:val="center"/>
              <w:rPr>
                <w:szCs w:val="22"/>
              </w:rPr>
            </w:pPr>
            <w:r w:rsidRPr="00A604E4">
              <w:rPr>
                <w:sz w:val="22"/>
                <w:szCs w:val="22"/>
              </w:rPr>
              <w:t xml:space="preserve">Презентації в </w:t>
            </w:r>
          </w:p>
          <w:p w:rsidR="001D0A09" w:rsidRPr="00A604E4" w:rsidRDefault="001D0A09" w:rsidP="00FD4D4E">
            <w:pPr>
              <w:jc w:val="center"/>
              <w:rPr>
                <w:szCs w:val="22"/>
              </w:rPr>
            </w:pPr>
            <w:r w:rsidRPr="00A604E4">
              <w:rPr>
                <w:sz w:val="22"/>
                <w:szCs w:val="22"/>
              </w:rPr>
              <w:t>PowerPoint.</w:t>
            </w:r>
          </w:p>
          <w:p w:rsidR="001D0A09" w:rsidRPr="00A604E4" w:rsidRDefault="001D0A09" w:rsidP="00FD4D4E">
            <w:pPr>
              <w:spacing w:line="216" w:lineRule="auto"/>
              <w:jc w:val="center"/>
              <w:rPr>
                <w:snapToGrid w:val="0"/>
                <w:szCs w:val="22"/>
              </w:rPr>
            </w:pPr>
            <w:r w:rsidRPr="00A604E4">
              <w:rPr>
                <w:snapToGrid w:val="0"/>
                <w:sz w:val="22"/>
                <w:szCs w:val="22"/>
              </w:rPr>
              <w:t>Ділові ігри.</w:t>
            </w:r>
          </w:p>
          <w:p w:rsidR="001D0A09" w:rsidRPr="00A604E4" w:rsidRDefault="001D0A09" w:rsidP="00FD4D4E">
            <w:pPr>
              <w:spacing w:line="216" w:lineRule="auto"/>
              <w:jc w:val="center"/>
              <w:rPr>
                <w:snapToGrid w:val="0"/>
                <w:szCs w:val="22"/>
              </w:rPr>
            </w:pPr>
            <w:r w:rsidRPr="00A604E4">
              <w:rPr>
                <w:snapToGrid w:val="0"/>
                <w:sz w:val="22"/>
                <w:szCs w:val="22"/>
              </w:rPr>
              <w:t>Практичні вправи.</w:t>
            </w:r>
          </w:p>
          <w:p w:rsidR="001D0A09" w:rsidRPr="00A604E4" w:rsidRDefault="001D0A09" w:rsidP="00FD4D4E">
            <w:pPr>
              <w:spacing w:line="216" w:lineRule="auto"/>
              <w:jc w:val="center"/>
              <w:rPr>
                <w:szCs w:val="22"/>
              </w:rPr>
            </w:pPr>
            <w:r w:rsidRPr="00A604E4">
              <w:rPr>
                <w:sz w:val="22"/>
                <w:szCs w:val="22"/>
              </w:rPr>
              <w:t>Аналіз ситуацій.</w:t>
            </w:r>
          </w:p>
          <w:p w:rsidR="001D0A09" w:rsidRPr="00A604E4" w:rsidRDefault="001D0A09" w:rsidP="00FD4D4E">
            <w:pPr>
              <w:spacing w:line="216" w:lineRule="auto"/>
              <w:jc w:val="center"/>
              <w:rPr>
                <w:szCs w:val="22"/>
              </w:rPr>
            </w:pPr>
            <w:r w:rsidRPr="00A604E4">
              <w:rPr>
                <w:sz w:val="22"/>
                <w:szCs w:val="22"/>
              </w:rPr>
              <w:t>Тести.</w:t>
            </w:r>
          </w:p>
          <w:p w:rsidR="001D0A09" w:rsidRPr="00A604E4" w:rsidRDefault="001D0A09" w:rsidP="00FD4D4E">
            <w:pPr>
              <w:spacing w:line="216" w:lineRule="auto"/>
              <w:jc w:val="center"/>
              <w:rPr>
                <w:szCs w:val="22"/>
              </w:rPr>
            </w:pPr>
            <w:r w:rsidRPr="00A604E4">
              <w:rPr>
                <w:sz w:val="22"/>
                <w:szCs w:val="22"/>
              </w:rPr>
              <w:t>Індивідуальні завдання.</w:t>
            </w:r>
          </w:p>
          <w:p w:rsidR="001D0A09" w:rsidRPr="00093A81" w:rsidRDefault="001D0A09" w:rsidP="00FD4D4E">
            <w:pPr>
              <w:rPr>
                <w:sz w:val="20"/>
              </w:rPr>
            </w:pPr>
          </w:p>
        </w:tc>
      </w:tr>
      <w:tr w:rsidR="001D0A09" w:rsidRPr="00093A81" w:rsidTr="00450ACB">
        <w:trPr>
          <w:trHeight w:val="2878"/>
          <w:jc w:val="center"/>
        </w:trPr>
        <w:tc>
          <w:tcPr>
            <w:tcW w:w="704" w:type="dxa"/>
            <w:shd w:val="clear" w:color="auto" w:fill="auto"/>
          </w:tcPr>
          <w:p w:rsidR="00450ACB" w:rsidRDefault="00450ACB" w:rsidP="00FD4D4E">
            <w:pPr>
              <w:pStyle w:val="a3"/>
              <w:numPr>
                <w:ilvl w:val="0"/>
                <w:numId w:val="1"/>
              </w:numPr>
              <w:jc w:val="center"/>
              <w:rPr>
                <w:sz w:val="20"/>
              </w:rPr>
            </w:pPr>
          </w:p>
          <w:p w:rsidR="00450ACB" w:rsidRPr="00450ACB" w:rsidRDefault="00450ACB" w:rsidP="00450ACB"/>
          <w:p w:rsidR="00450ACB" w:rsidRPr="00450ACB" w:rsidRDefault="00450ACB" w:rsidP="00450ACB"/>
          <w:p w:rsidR="00450ACB" w:rsidRPr="00450ACB" w:rsidRDefault="00450ACB" w:rsidP="00450ACB"/>
          <w:p w:rsidR="00450ACB" w:rsidRDefault="00450ACB" w:rsidP="00450ACB"/>
          <w:p w:rsidR="001D0A09" w:rsidRPr="00450ACB" w:rsidRDefault="001D0A09" w:rsidP="00450ACB"/>
        </w:tc>
        <w:tc>
          <w:tcPr>
            <w:tcW w:w="2693" w:type="dxa"/>
            <w:shd w:val="clear" w:color="auto" w:fill="auto"/>
          </w:tcPr>
          <w:p w:rsidR="001D0A09" w:rsidRPr="005F36DD" w:rsidRDefault="00082B60" w:rsidP="0018171F">
            <w:pPr>
              <w:jc w:val="both"/>
              <w:rPr>
                <w:szCs w:val="24"/>
              </w:rPr>
            </w:pPr>
            <w:r w:rsidRPr="00082B60">
              <w:rPr>
                <w:rFonts w:ascii="TimesNewRomanPSMT" w:eastAsiaTheme="minorHAnsi" w:hAnsi="TimesNewRomanPSMT" w:cs="TimesNewRomanPSMT"/>
                <w:b/>
                <w:szCs w:val="24"/>
              </w:rPr>
              <w:t>Психологічний супровід особистості в період кризи</w:t>
            </w:r>
            <w:r>
              <w:rPr>
                <w:rFonts w:ascii="TimesNewRomanPSMT" w:eastAsiaTheme="minorHAnsi" w:hAnsi="TimesNewRomanPSMT" w:cs="TimesNewRomanPSMT"/>
                <w:szCs w:val="24"/>
                <w:lang w:val="ru-RU"/>
              </w:rPr>
              <w:t>.</w:t>
            </w:r>
          </w:p>
        </w:tc>
        <w:tc>
          <w:tcPr>
            <w:tcW w:w="993" w:type="dxa"/>
            <w:shd w:val="clear" w:color="auto" w:fill="auto"/>
          </w:tcPr>
          <w:p w:rsidR="001D0A09" w:rsidRPr="00912F9B" w:rsidRDefault="00B049C4" w:rsidP="00FD4D4E">
            <w:pPr>
              <w:jc w:val="center"/>
              <w:rPr>
                <w:sz w:val="20"/>
              </w:rPr>
            </w:pPr>
            <w:r>
              <w:rPr>
                <w:sz w:val="20"/>
              </w:rPr>
              <w:t>4</w:t>
            </w:r>
            <w:r w:rsidR="0018171F">
              <w:rPr>
                <w:sz w:val="20"/>
              </w:rPr>
              <w:t>/</w:t>
            </w:r>
            <w:r>
              <w:rPr>
                <w:sz w:val="20"/>
              </w:rPr>
              <w:t>2</w:t>
            </w:r>
          </w:p>
        </w:tc>
        <w:tc>
          <w:tcPr>
            <w:tcW w:w="3634" w:type="dxa"/>
            <w:shd w:val="clear" w:color="auto" w:fill="auto"/>
          </w:tcPr>
          <w:p w:rsidR="001D0A09" w:rsidRPr="00082B60" w:rsidRDefault="00082B60" w:rsidP="00082B60">
            <w:pPr>
              <w:autoSpaceDE w:val="0"/>
              <w:autoSpaceDN w:val="0"/>
              <w:adjustRightInd w:val="0"/>
              <w:jc w:val="both"/>
              <w:rPr>
                <w:rFonts w:ascii="TimesNewRomanPSMT" w:eastAsiaTheme="minorHAnsi" w:hAnsi="TimesNewRomanPSMT" w:cs="TimesNewRomanPSMT"/>
                <w:szCs w:val="24"/>
              </w:rPr>
            </w:pPr>
            <w:r w:rsidRPr="00082B60">
              <w:rPr>
                <w:rFonts w:ascii="TimesNewRomanPSMT" w:eastAsiaTheme="minorHAnsi" w:hAnsi="TimesNewRomanPSMT" w:cs="TimesNewRomanPSMT"/>
                <w:szCs w:val="24"/>
              </w:rPr>
              <w:t>Підходи до визначення поняття психологічного супроводу особистості. Психологічний супровід в аспекті антикризової допомоги і підтримки. Зміст та етапи психологічного супроводу особистості в період кризи.</w:t>
            </w:r>
          </w:p>
        </w:tc>
        <w:tc>
          <w:tcPr>
            <w:tcW w:w="1972" w:type="dxa"/>
            <w:shd w:val="clear" w:color="auto" w:fill="auto"/>
          </w:tcPr>
          <w:p w:rsidR="001D0A09" w:rsidRPr="00A604E4" w:rsidRDefault="001D0A09" w:rsidP="00FD4D4E">
            <w:pPr>
              <w:jc w:val="center"/>
              <w:rPr>
                <w:szCs w:val="22"/>
              </w:rPr>
            </w:pPr>
            <w:r w:rsidRPr="00A604E4">
              <w:rPr>
                <w:sz w:val="22"/>
                <w:szCs w:val="22"/>
              </w:rPr>
              <w:t xml:space="preserve">Презентації в </w:t>
            </w:r>
          </w:p>
          <w:p w:rsidR="001D0A09" w:rsidRPr="00A604E4" w:rsidRDefault="001D0A09" w:rsidP="00FD4D4E">
            <w:pPr>
              <w:jc w:val="center"/>
              <w:rPr>
                <w:szCs w:val="22"/>
              </w:rPr>
            </w:pPr>
            <w:r w:rsidRPr="00A604E4">
              <w:rPr>
                <w:sz w:val="22"/>
                <w:szCs w:val="22"/>
              </w:rPr>
              <w:t>PowerPoint.</w:t>
            </w:r>
          </w:p>
          <w:p w:rsidR="001D0A09" w:rsidRPr="00A604E4" w:rsidRDefault="001D0A09" w:rsidP="00FD4D4E">
            <w:pPr>
              <w:spacing w:line="216" w:lineRule="auto"/>
              <w:jc w:val="center"/>
              <w:rPr>
                <w:snapToGrid w:val="0"/>
                <w:szCs w:val="22"/>
              </w:rPr>
            </w:pPr>
            <w:r w:rsidRPr="00A604E4">
              <w:rPr>
                <w:snapToGrid w:val="0"/>
                <w:sz w:val="22"/>
                <w:szCs w:val="22"/>
              </w:rPr>
              <w:t>Ділові ігри.</w:t>
            </w:r>
          </w:p>
          <w:p w:rsidR="001D0A09" w:rsidRPr="00A604E4" w:rsidRDefault="001D0A09" w:rsidP="00FD4D4E">
            <w:pPr>
              <w:spacing w:line="216" w:lineRule="auto"/>
              <w:jc w:val="center"/>
              <w:rPr>
                <w:snapToGrid w:val="0"/>
                <w:szCs w:val="22"/>
              </w:rPr>
            </w:pPr>
            <w:r w:rsidRPr="00A604E4">
              <w:rPr>
                <w:snapToGrid w:val="0"/>
                <w:sz w:val="22"/>
                <w:szCs w:val="22"/>
              </w:rPr>
              <w:t>Практичні вправи.</w:t>
            </w:r>
          </w:p>
          <w:p w:rsidR="001D0A09" w:rsidRPr="00A604E4" w:rsidRDefault="001D0A09" w:rsidP="00FD4D4E">
            <w:pPr>
              <w:spacing w:line="216" w:lineRule="auto"/>
              <w:jc w:val="center"/>
              <w:rPr>
                <w:szCs w:val="22"/>
              </w:rPr>
            </w:pPr>
            <w:r w:rsidRPr="00A604E4">
              <w:rPr>
                <w:sz w:val="22"/>
                <w:szCs w:val="22"/>
              </w:rPr>
              <w:t>Аналіз ситуацій.</w:t>
            </w:r>
          </w:p>
          <w:p w:rsidR="001D0A09" w:rsidRPr="00A604E4" w:rsidRDefault="001D0A09" w:rsidP="00FD4D4E">
            <w:pPr>
              <w:spacing w:line="216" w:lineRule="auto"/>
              <w:jc w:val="center"/>
              <w:rPr>
                <w:szCs w:val="22"/>
              </w:rPr>
            </w:pPr>
            <w:r w:rsidRPr="00A604E4">
              <w:rPr>
                <w:sz w:val="22"/>
                <w:szCs w:val="22"/>
              </w:rPr>
              <w:t>Тести.</w:t>
            </w:r>
          </w:p>
          <w:p w:rsidR="001D0A09" w:rsidRPr="00A604E4" w:rsidRDefault="001D0A09" w:rsidP="00FD4D4E">
            <w:pPr>
              <w:spacing w:line="216" w:lineRule="auto"/>
              <w:jc w:val="center"/>
              <w:rPr>
                <w:szCs w:val="22"/>
              </w:rPr>
            </w:pPr>
            <w:r w:rsidRPr="00A604E4">
              <w:rPr>
                <w:sz w:val="22"/>
                <w:szCs w:val="22"/>
              </w:rPr>
              <w:t>Індивідуальні завдання.</w:t>
            </w:r>
          </w:p>
          <w:p w:rsidR="001D0A09" w:rsidRPr="00093A81" w:rsidRDefault="001D0A09" w:rsidP="00FD4D4E">
            <w:pPr>
              <w:rPr>
                <w:sz w:val="20"/>
              </w:rPr>
            </w:pPr>
          </w:p>
        </w:tc>
      </w:tr>
      <w:tr w:rsidR="001D0A09" w:rsidRPr="00093A81" w:rsidTr="00450ACB">
        <w:trPr>
          <w:trHeight w:val="888"/>
          <w:jc w:val="center"/>
        </w:trPr>
        <w:tc>
          <w:tcPr>
            <w:tcW w:w="704" w:type="dxa"/>
            <w:shd w:val="clear" w:color="auto" w:fill="auto"/>
          </w:tcPr>
          <w:p w:rsidR="00450ACB" w:rsidRDefault="00450ACB" w:rsidP="00FD4D4E">
            <w:pPr>
              <w:pStyle w:val="a3"/>
              <w:numPr>
                <w:ilvl w:val="0"/>
                <w:numId w:val="1"/>
              </w:numPr>
              <w:jc w:val="center"/>
              <w:rPr>
                <w:sz w:val="20"/>
              </w:rPr>
            </w:pPr>
          </w:p>
          <w:p w:rsidR="00450ACB" w:rsidRPr="00450ACB" w:rsidRDefault="00450ACB" w:rsidP="00450ACB"/>
          <w:p w:rsidR="00450ACB" w:rsidRPr="00450ACB" w:rsidRDefault="00450ACB" w:rsidP="00450ACB"/>
          <w:p w:rsidR="00450ACB" w:rsidRPr="00450ACB" w:rsidRDefault="00450ACB" w:rsidP="00450ACB"/>
          <w:p w:rsidR="00450ACB" w:rsidRDefault="00450ACB" w:rsidP="00450ACB"/>
          <w:p w:rsidR="00450ACB" w:rsidRDefault="00450ACB" w:rsidP="00450ACB"/>
          <w:p w:rsidR="001D0A09" w:rsidRPr="00450ACB" w:rsidRDefault="001D0A09" w:rsidP="00450ACB"/>
        </w:tc>
        <w:tc>
          <w:tcPr>
            <w:tcW w:w="2693" w:type="dxa"/>
            <w:shd w:val="clear" w:color="auto" w:fill="auto"/>
          </w:tcPr>
          <w:p w:rsidR="001D0A09" w:rsidRPr="00082B60" w:rsidRDefault="00082B60" w:rsidP="00082B60">
            <w:pPr>
              <w:jc w:val="both"/>
              <w:rPr>
                <w:b/>
                <w:szCs w:val="24"/>
              </w:rPr>
            </w:pPr>
            <w:proofErr w:type="spellStart"/>
            <w:r w:rsidRPr="00082B60">
              <w:rPr>
                <w:b/>
                <w:szCs w:val="24"/>
              </w:rPr>
              <w:t>Суїцидальні</w:t>
            </w:r>
            <w:proofErr w:type="spellEnd"/>
            <w:r w:rsidRPr="00082B60">
              <w:rPr>
                <w:b/>
                <w:szCs w:val="24"/>
              </w:rPr>
              <w:t xml:space="preserve"> тенденції та </w:t>
            </w:r>
            <w:proofErr w:type="spellStart"/>
            <w:r w:rsidRPr="00082B60">
              <w:rPr>
                <w:b/>
                <w:szCs w:val="24"/>
              </w:rPr>
              <w:t>суїцидальна</w:t>
            </w:r>
            <w:proofErr w:type="spellEnd"/>
            <w:r w:rsidRPr="00082B60">
              <w:rPr>
                <w:b/>
                <w:szCs w:val="24"/>
              </w:rPr>
              <w:t xml:space="preserve"> поведінка. </w:t>
            </w:r>
            <w:proofErr w:type="spellStart"/>
            <w:r w:rsidRPr="00082B60">
              <w:rPr>
                <w:b/>
                <w:bCs/>
                <w:szCs w:val="24"/>
              </w:rPr>
              <w:t>Психокорекційна</w:t>
            </w:r>
            <w:proofErr w:type="spellEnd"/>
            <w:r w:rsidRPr="00082B60">
              <w:rPr>
                <w:b/>
                <w:bCs/>
                <w:szCs w:val="24"/>
              </w:rPr>
              <w:t xml:space="preserve"> та психотерапевтична робота психолога із </w:t>
            </w:r>
            <w:proofErr w:type="spellStart"/>
            <w:r w:rsidRPr="00082B60">
              <w:rPr>
                <w:b/>
                <w:bCs/>
                <w:szCs w:val="24"/>
              </w:rPr>
              <w:t>суїцидентами</w:t>
            </w:r>
            <w:proofErr w:type="spellEnd"/>
          </w:p>
        </w:tc>
        <w:tc>
          <w:tcPr>
            <w:tcW w:w="993" w:type="dxa"/>
            <w:shd w:val="clear" w:color="auto" w:fill="auto"/>
          </w:tcPr>
          <w:p w:rsidR="001D0A09" w:rsidRPr="00912F9B" w:rsidRDefault="0081329F" w:rsidP="00FD4D4E">
            <w:pPr>
              <w:jc w:val="center"/>
              <w:rPr>
                <w:sz w:val="20"/>
              </w:rPr>
            </w:pPr>
            <w:r>
              <w:rPr>
                <w:sz w:val="20"/>
              </w:rPr>
              <w:t>4</w:t>
            </w:r>
            <w:r w:rsidR="0018171F">
              <w:rPr>
                <w:sz w:val="20"/>
              </w:rPr>
              <w:t>/</w:t>
            </w:r>
            <w:r>
              <w:rPr>
                <w:sz w:val="20"/>
              </w:rPr>
              <w:t>2</w:t>
            </w:r>
          </w:p>
        </w:tc>
        <w:tc>
          <w:tcPr>
            <w:tcW w:w="3634" w:type="dxa"/>
            <w:shd w:val="clear" w:color="auto" w:fill="auto"/>
          </w:tcPr>
          <w:p w:rsidR="001D0A09" w:rsidRPr="00450ACB" w:rsidRDefault="00082B60" w:rsidP="00450ACB">
            <w:pPr>
              <w:autoSpaceDE w:val="0"/>
              <w:autoSpaceDN w:val="0"/>
              <w:adjustRightInd w:val="0"/>
              <w:spacing w:after="202"/>
              <w:jc w:val="both"/>
              <w:rPr>
                <w:rFonts w:eastAsiaTheme="minorHAnsi"/>
                <w:color w:val="000000"/>
                <w:szCs w:val="24"/>
              </w:rPr>
            </w:pPr>
            <w:r w:rsidRPr="00082B60">
              <w:rPr>
                <w:rFonts w:eastAsiaTheme="minorHAnsi"/>
                <w:color w:val="000000"/>
                <w:szCs w:val="24"/>
              </w:rPr>
              <w:t xml:space="preserve">Теорії </w:t>
            </w:r>
            <w:proofErr w:type="spellStart"/>
            <w:r w:rsidRPr="00082B60">
              <w:rPr>
                <w:rFonts w:eastAsiaTheme="minorHAnsi"/>
                <w:color w:val="000000"/>
                <w:szCs w:val="24"/>
              </w:rPr>
              <w:t>суїцидальної</w:t>
            </w:r>
            <w:proofErr w:type="spellEnd"/>
            <w:r w:rsidRPr="00082B60">
              <w:rPr>
                <w:rFonts w:eastAsiaTheme="minorHAnsi"/>
                <w:color w:val="000000"/>
                <w:szCs w:val="24"/>
              </w:rPr>
              <w:t xml:space="preserve"> поведінки. Причини </w:t>
            </w:r>
            <w:proofErr w:type="spellStart"/>
            <w:r w:rsidRPr="00082B60">
              <w:rPr>
                <w:rFonts w:eastAsiaTheme="minorHAnsi"/>
                <w:color w:val="000000"/>
                <w:szCs w:val="24"/>
              </w:rPr>
              <w:t>суїцидальної</w:t>
            </w:r>
            <w:proofErr w:type="spellEnd"/>
            <w:r w:rsidRPr="00082B60">
              <w:rPr>
                <w:rFonts w:eastAsiaTheme="minorHAnsi"/>
                <w:color w:val="000000"/>
                <w:szCs w:val="24"/>
              </w:rPr>
              <w:t xml:space="preserve"> поведінки. Види </w:t>
            </w:r>
            <w:proofErr w:type="spellStart"/>
            <w:r w:rsidRPr="00082B60">
              <w:rPr>
                <w:rFonts w:eastAsiaTheme="minorHAnsi"/>
                <w:color w:val="000000"/>
                <w:szCs w:val="24"/>
              </w:rPr>
              <w:t>суїцидальної</w:t>
            </w:r>
            <w:proofErr w:type="spellEnd"/>
            <w:r w:rsidRPr="00082B60">
              <w:rPr>
                <w:rFonts w:eastAsiaTheme="minorHAnsi"/>
                <w:color w:val="000000"/>
                <w:szCs w:val="24"/>
              </w:rPr>
              <w:t xml:space="preserve"> поведінки. Діагностика </w:t>
            </w:r>
            <w:proofErr w:type="spellStart"/>
            <w:r w:rsidRPr="00082B60">
              <w:rPr>
                <w:rFonts w:eastAsiaTheme="minorHAnsi"/>
                <w:color w:val="000000"/>
                <w:szCs w:val="24"/>
              </w:rPr>
              <w:t>суїцидальних</w:t>
            </w:r>
            <w:proofErr w:type="spellEnd"/>
            <w:r w:rsidRPr="00082B60">
              <w:rPr>
                <w:rFonts w:eastAsiaTheme="minorHAnsi"/>
                <w:color w:val="000000"/>
                <w:szCs w:val="24"/>
              </w:rPr>
              <w:t xml:space="preserve"> тенденцій та </w:t>
            </w:r>
            <w:proofErr w:type="spellStart"/>
            <w:r w:rsidRPr="00082B60">
              <w:rPr>
                <w:rFonts w:eastAsiaTheme="minorHAnsi"/>
                <w:color w:val="000000"/>
                <w:szCs w:val="24"/>
              </w:rPr>
              <w:t>суїцидальної</w:t>
            </w:r>
            <w:proofErr w:type="spellEnd"/>
            <w:r w:rsidRPr="00082B60">
              <w:rPr>
                <w:rFonts w:eastAsiaTheme="minorHAnsi"/>
                <w:color w:val="000000"/>
                <w:szCs w:val="24"/>
              </w:rPr>
              <w:t xml:space="preserve"> поведінки. </w:t>
            </w:r>
            <w:proofErr w:type="spellStart"/>
            <w:r w:rsidRPr="00082B60">
              <w:rPr>
                <w:rFonts w:eastAsiaTheme="minorHAnsi"/>
                <w:color w:val="000000"/>
                <w:szCs w:val="24"/>
              </w:rPr>
              <w:t>Психокорекційна</w:t>
            </w:r>
            <w:proofErr w:type="spellEnd"/>
            <w:r w:rsidRPr="00082B60">
              <w:rPr>
                <w:rFonts w:eastAsiaTheme="minorHAnsi"/>
                <w:color w:val="000000"/>
                <w:szCs w:val="24"/>
              </w:rPr>
              <w:t xml:space="preserve"> та психотерапевтична робота психолога із </w:t>
            </w:r>
            <w:proofErr w:type="spellStart"/>
            <w:r w:rsidRPr="00082B60">
              <w:rPr>
                <w:rFonts w:eastAsiaTheme="minorHAnsi"/>
                <w:color w:val="000000"/>
                <w:szCs w:val="24"/>
              </w:rPr>
              <w:t>суїцидентами</w:t>
            </w:r>
            <w:proofErr w:type="spellEnd"/>
            <w:r w:rsidRPr="00082B60">
              <w:rPr>
                <w:rFonts w:eastAsiaTheme="minorHAnsi"/>
                <w:color w:val="000000"/>
                <w:szCs w:val="24"/>
              </w:rPr>
              <w:t xml:space="preserve">. </w:t>
            </w:r>
          </w:p>
        </w:tc>
        <w:tc>
          <w:tcPr>
            <w:tcW w:w="1972" w:type="dxa"/>
            <w:shd w:val="clear" w:color="auto" w:fill="auto"/>
          </w:tcPr>
          <w:p w:rsidR="001D0A09" w:rsidRPr="00A604E4" w:rsidRDefault="001D0A09" w:rsidP="00FD4D4E">
            <w:pPr>
              <w:jc w:val="center"/>
              <w:rPr>
                <w:szCs w:val="22"/>
              </w:rPr>
            </w:pPr>
            <w:r w:rsidRPr="00A604E4">
              <w:rPr>
                <w:sz w:val="22"/>
                <w:szCs w:val="22"/>
              </w:rPr>
              <w:t xml:space="preserve">Презентації в </w:t>
            </w:r>
          </w:p>
          <w:p w:rsidR="001D0A09" w:rsidRPr="00A604E4" w:rsidRDefault="001D0A09" w:rsidP="00FD4D4E">
            <w:pPr>
              <w:jc w:val="center"/>
              <w:rPr>
                <w:szCs w:val="22"/>
              </w:rPr>
            </w:pPr>
            <w:r w:rsidRPr="00A604E4">
              <w:rPr>
                <w:sz w:val="22"/>
                <w:szCs w:val="22"/>
              </w:rPr>
              <w:t>PowerPoint.</w:t>
            </w:r>
          </w:p>
          <w:p w:rsidR="001D0A09" w:rsidRPr="00A604E4" w:rsidRDefault="001D0A09" w:rsidP="00FD4D4E">
            <w:pPr>
              <w:spacing w:line="216" w:lineRule="auto"/>
              <w:jc w:val="center"/>
              <w:rPr>
                <w:snapToGrid w:val="0"/>
                <w:szCs w:val="22"/>
              </w:rPr>
            </w:pPr>
            <w:r w:rsidRPr="00A604E4">
              <w:rPr>
                <w:snapToGrid w:val="0"/>
                <w:sz w:val="22"/>
                <w:szCs w:val="22"/>
              </w:rPr>
              <w:t>Ділові ігри.</w:t>
            </w:r>
          </w:p>
          <w:p w:rsidR="001D0A09" w:rsidRPr="00A604E4" w:rsidRDefault="001D0A09" w:rsidP="00FD4D4E">
            <w:pPr>
              <w:spacing w:line="216" w:lineRule="auto"/>
              <w:jc w:val="center"/>
              <w:rPr>
                <w:snapToGrid w:val="0"/>
                <w:szCs w:val="22"/>
              </w:rPr>
            </w:pPr>
            <w:r w:rsidRPr="00A604E4">
              <w:rPr>
                <w:snapToGrid w:val="0"/>
                <w:sz w:val="22"/>
                <w:szCs w:val="22"/>
              </w:rPr>
              <w:t>Практичні вправи.</w:t>
            </w:r>
          </w:p>
          <w:p w:rsidR="001D0A09" w:rsidRPr="00A604E4" w:rsidRDefault="001D0A09" w:rsidP="00FD4D4E">
            <w:pPr>
              <w:spacing w:line="216" w:lineRule="auto"/>
              <w:jc w:val="center"/>
              <w:rPr>
                <w:szCs w:val="22"/>
              </w:rPr>
            </w:pPr>
            <w:r w:rsidRPr="00A604E4">
              <w:rPr>
                <w:sz w:val="22"/>
                <w:szCs w:val="22"/>
              </w:rPr>
              <w:t>Аналіз ситуацій.</w:t>
            </w:r>
          </w:p>
          <w:p w:rsidR="001D0A09" w:rsidRPr="00A604E4" w:rsidRDefault="001D0A09" w:rsidP="00FD4D4E">
            <w:pPr>
              <w:spacing w:line="216" w:lineRule="auto"/>
              <w:jc w:val="center"/>
              <w:rPr>
                <w:szCs w:val="22"/>
              </w:rPr>
            </w:pPr>
            <w:r w:rsidRPr="00A604E4">
              <w:rPr>
                <w:sz w:val="22"/>
                <w:szCs w:val="22"/>
              </w:rPr>
              <w:t>Тести.</w:t>
            </w:r>
          </w:p>
          <w:p w:rsidR="001D0A09" w:rsidRPr="00A604E4" w:rsidRDefault="001D0A09" w:rsidP="00FD4D4E">
            <w:pPr>
              <w:spacing w:line="216" w:lineRule="auto"/>
              <w:jc w:val="center"/>
              <w:rPr>
                <w:szCs w:val="22"/>
              </w:rPr>
            </w:pPr>
            <w:r w:rsidRPr="00A604E4">
              <w:rPr>
                <w:sz w:val="22"/>
                <w:szCs w:val="22"/>
              </w:rPr>
              <w:t>Індивідуальні завдання.</w:t>
            </w:r>
          </w:p>
          <w:p w:rsidR="001D0A09" w:rsidRPr="00093A81" w:rsidRDefault="001D0A09" w:rsidP="00FD4D4E">
            <w:pPr>
              <w:rPr>
                <w:sz w:val="20"/>
              </w:rPr>
            </w:pPr>
          </w:p>
        </w:tc>
      </w:tr>
      <w:tr w:rsidR="001D0A09" w:rsidRPr="00093A81" w:rsidTr="00450ACB">
        <w:trPr>
          <w:trHeight w:val="888"/>
          <w:jc w:val="center"/>
        </w:trPr>
        <w:tc>
          <w:tcPr>
            <w:tcW w:w="704" w:type="dxa"/>
            <w:shd w:val="clear" w:color="auto" w:fill="auto"/>
          </w:tcPr>
          <w:p w:rsidR="00450ACB" w:rsidRDefault="00450ACB" w:rsidP="00FD4D4E">
            <w:pPr>
              <w:pStyle w:val="a3"/>
              <w:numPr>
                <w:ilvl w:val="0"/>
                <w:numId w:val="1"/>
              </w:numPr>
              <w:jc w:val="center"/>
              <w:rPr>
                <w:sz w:val="20"/>
              </w:rPr>
            </w:pPr>
          </w:p>
          <w:p w:rsidR="00450ACB" w:rsidRDefault="00450ACB" w:rsidP="00450ACB"/>
          <w:p w:rsidR="001D0A09" w:rsidRPr="00450ACB" w:rsidRDefault="001D0A09" w:rsidP="00450ACB"/>
        </w:tc>
        <w:tc>
          <w:tcPr>
            <w:tcW w:w="2693" w:type="dxa"/>
            <w:shd w:val="clear" w:color="auto" w:fill="auto"/>
          </w:tcPr>
          <w:p w:rsidR="001D0A09" w:rsidRPr="0048274D" w:rsidRDefault="0048274D" w:rsidP="0018171F">
            <w:pPr>
              <w:jc w:val="both"/>
              <w:rPr>
                <w:szCs w:val="24"/>
              </w:rPr>
            </w:pPr>
            <w:r w:rsidRPr="0048274D">
              <w:rPr>
                <w:b/>
                <w:bCs/>
                <w:szCs w:val="24"/>
              </w:rPr>
              <w:t xml:space="preserve">Організаційні та вікові аспекти </w:t>
            </w:r>
            <w:proofErr w:type="spellStart"/>
            <w:r w:rsidRPr="0048274D">
              <w:rPr>
                <w:b/>
                <w:bCs/>
                <w:szCs w:val="24"/>
              </w:rPr>
              <w:t>суїцидальної</w:t>
            </w:r>
            <w:proofErr w:type="spellEnd"/>
            <w:r w:rsidRPr="0048274D">
              <w:rPr>
                <w:b/>
                <w:bCs/>
                <w:szCs w:val="24"/>
              </w:rPr>
              <w:t xml:space="preserve"> психотерапії</w:t>
            </w:r>
            <w:r>
              <w:rPr>
                <w:b/>
                <w:bCs/>
                <w:szCs w:val="24"/>
              </w:rPr>
              <w:t>.</w:t>
            </w:r>
          </w:p>
        </w:tc>
        <w:tc>
          <w:tcPr>
            <w:tcW w:w="993" w:type="dxa"/>
            <w:shd w:val="clear" w:color="auto" w:fill="auto"/>
          </w:tcPr>
          <w:p w:rsidR="001D0A09" w:rsidRPr="00912F9B" w:rsidRDefault="0081329F" w:rsidP="00FD4D4E">
            <w:pPr>
              <w:jc w:val="center"/>
              <w:rPr>
                <w:sz w:val="20"/>
              </w:rPr>
            </w:pPr>
            <w:r>
              <w:rPr>
                <w:sz w:val="20"/>
              </w:rPr>
              <w:t>2</w:t>
            </w:r>
            <w:r w:rsidR="0018171F">
              <w:rPr>
                <w:sz w:val="20"/>
              </w:rPr>
              <w:t>/</w:t>
            </w:r>
            <w:r>
              <w:rPr>
                <w:sz w:val="20"/>
              </w:rPr>
              <w:t>2</w:t>
            </w:r>
          </w:p>
        </w:tc>
        <w:tc>
          <w:tcPr>
            <w:tcW w:w="3634" w:type="dxa"/>
            <w:shd w:val="clear" w:color="auto" w:fill="auto"/>
          </w:tcPr>
          <w:p w:rsidR="0048274D" w:rsidRPr="0048274D" w:rsidRDefault="0048274D" w:rsidP="0048274D">
            <w:pPr>
              <w:jc w:val="both"/>
              <w:rPr>
                <w:rFonts w:eastAsiaTheme="minorHAnsi"/>
              </w:rPr>
            </w:pPr>
            <w:r w:rsidRPr="0048274D">
              <w:rPr>
                <w:rFonts w:eastAsiaTheme="minorHAnsi"/>
              </w:rPr>
              <w:t xml:space="preserve">Справжні, приховані та демонстративні суїциди. </w:t>
            </w:r>
          </w:p>
          <w:p w:rsidR="0048274D" w:rsidRPr="0048274D" w:rsidRDefault="0048274D" w:rsidP="0048274D">
            <w:pPr>
              <w:jc w:val="both"/>
              <w:rPr>
                <w:rFonts w:eastAsiaTheme="minorHAnsi"/>
              </w:rPr>
            </w:pPr>
            <w:r w:rsidRPr="0048274D">
              <w:rPr>
                <w:rFonts w:eastAsiaTheme="minorHAnsi"/>
              </w:rPr>
              <w:t xml:space="preserve">Психологічна допомога потенційному </w:t>
            </w:r>
            <w:proofErr w:type="spellStart"/>
            <w:r w:rsidRPr="0048274D">
              <w:rPr>
                <w:rFonts w:eastAsiaTheme="minorHAnsi"/>
              </w:rPr>
              <w:t>суїциденту</w:t>
            </w:r>
            <w:proofErr w:type="spellEnd"/>
            <w:r w:rsidRPr="0048274D">
              <w:rPr>
                <w:rFonts w:eastAsiaTheme="minorHAnsi"/>
              </w:rPr>
              <w:t xml:space="preserve">. </w:t>
            </w:r>
          </w:p>
          <w:p w:rsidR="001D0A09" w:rsidRPr="004707BB" w:rsidRDefault="001D0A09" w:rsidP="00FD4D4E">
            <w:pPr>
              <w:tabs>
                <w:tab w:val="left" w:pos="2775"/>
              </w:tabs>
              <w:jc w:val="both"/>
              <w:rPr>
                <w:szCs w:val="24"/>
              </w:rPr>
            </w:pPr>
          </w:p>
        </w:tc>
        <w:tc>
          <w:tcPr>
            <w:tcW w:w="1972" w:type="dxa"/>
            <w:shd w:val="clear" w:color="auto" w:fill="auto"/>
          </w:tcPr>
          <w:p w:rsidR="001D0A09" w:rsidRPr="00A604E4" w:rsidRDefault="001D0A09" w:rsidP="00FD4D4E">
            <w:pPr>
              <w:jc w:val="center"/>
              <w:rPr>
                <w:szCs w:val="22"/>
              </w:rPr>
            </w:pPr>
            <w:r w:rsidRPr="00A604E4">
              <w:rPr>
                <w:sz w:val="22"/>
                <w:szCs w:val="22"/>
              </w:rPr>
              <w:t xml:space="preserve">Презентації в </w:t>
            </w:r>
          </w:p>
          <w:p w:rsidR="001D0A09" w:rsidRPr="00A604E4" w:rsidRDefault="001D0A09" w:rsidP="00FD4D4E">
            <w:pPr>
              <w:jc w:val="center"/>
              <w:rPr>
                <w:szCs w:val="22"/>
              </w:rPr>
            </w:pPr>
            <w:r w:rsidRPr="00A604E4">
              <w:rPr>
                <w:sz w:val="22"/>
                <w:szCs w:val="22"/>
              </w:rPr>
              <w:t>PowerPoint.</w:t>
            </w:r>
          </w:p>
          <w:p w:rsidR="001D0A09" w:rsidRPr="00A604E4" w:rsidRDefault="001D0A09" w:rsidP="00FD4D4E">
            <w:pPr>
              <w:spacing w:line="216" w:lineRule="auto"/>
              <w:jc w:val="center"/>
              <w:rPr>
                <w:snapToGrid w:val="0"/>
                <w:szCs w:val="22"/>
              </w:rPr>
            </w:pPr>
            <w:r w:rsidRPr="00A604E4">
              <w:rPr>
                <w:snapToGrid w:val="0"/>
                <w:sz w:val="22"/>
                <w:szCs w:val="22"/>
              </w:rPr>
              <w:t>Ділові ігри.</w:t>
            </w:r>
          </w:p>
          <w:p w:rsidR="001D0A09" w:rsidRPr="00A604E4" w:rsidRDefault="001D0A09" w:rsidP="00FD4D4E">
            <w:pPr>
              <w:spacing w:line="216" w:lineRule="auto"/>
              <w:jc w:val="center"/>
              <w:rPr>
                <w:snapToGrid w:val="0"/>
                <w:szCs w:val="22"/>
              </w:rPr>
            </w:pPr>
            <w:r w:rsidRPr="00A604E4">
              <w:rPr>
                <w:snapToGrid w:val="0"/>
                <w:sz w:val="22"/>
                <w:szCs w:val="22"/>
              </w:rPr>
              <w:t>Практичні вправи.</w:t>
            </w:r>
          </w:p>
          <w:p w:rsidR="001D0A09" w:rsidRPr="00A604E4" w:rsidRDefault="001D0A09" w:rsidP="00FD4D4E">
            <w:pPr>
              <w:spacing w:line="216" w:lineRule="auto"/>
              <w:jc w:val="center"/>
              <w:rPr>
                <w:szCs w:val="22"/>
              </w:rPr>
            </w:pPr>
            <w:r w:rsidRPr="00A604E4">
              <w:rPr>
                <w:sz w:val="22"/>
                <w:szCs w:val="22"/>
              </w:rPr>
              <w:t>Аналіз ситуацій.</w:t>
            </w:r>
          </w:p>
          <w:p w:rsidR="001D0A09" w:rsidRPr="00A604E4" w:rsidRDefault="001D0A09" w:rsidP="00FD4D4E">
            <w:pPr>
              <w:spacing w:line="216" w:lineRule="auto"/>
              <w:jc w:val="center"/>
              <w:rPr>
                <w:szCs w:val="22"/>
              </w:rPr>
            </w:pPr>
            <w:r w:rsidRPr="00A604E4">
              <w:rPr>
                <w:sz w:val="22"/>
                <w:szCs w:val="22"/>
              </w:rPr>
              <w:t>Тести.</w:t>
            </w:r>
          </w:p>
          <w:p w:rsidR="001D0A09" w:rsidRPr="00A604E4" w:rsidRDefault="001D0A09" w:rsidP="00FD4D4E">
            <w:pPr>
              <w:spacing w:line="216" w:lineRule="auto"/>
              <w:jc w:val="center"/>
              <w:rPr>
                <w:szCs w:val="22"/>
              </w:rPr>
            </w:pPr>
            <w:r w:rsidRPr="00A604E4">
              <w:rPr>
                <w:sz w:val="22"/>
                <w:szCs w:val="22"/>
              </w:rPr>
              <w:t>Індивідуальні завдання.</w:t>
            </w:r>
          </w:p>
          <w:p w:rsidR="001D0A09" w:rsidRPr="00093A81" w:rsidRDefault="001D0A09" w:rsidP="00FD4D4E">
            <w:pPr>
              <w:rPr>
                <w:sz w:val="20"/>
              </w:rPr>
            </w:pPr>
          </w:p>
        </w:tc>
      </w:tr>
      <w:tr w:rsidR="001D0A09" w:rsidRPr="00093A81" w:rsidTr="00450ACB">
        <w:trPr>
          <w:trHeight w:val="888"/>
          <w:jc w:val="center"/>
        </w:trPr>
        <w:tc>
          <w:tcPr>
            <w:tcW w:w="704" w:type="dxa"/>
            <w:shd w:val="clear" w:color="auto" w:fill="auto"/>
          </w:tcPr>
          <w:p w:rsidR="00450ACB" w:rsidRDefault="00450ACB" w:rsidP="00FD4D4E">
            <w:pPr>
              <w:pStyle w:val="a3"/>
              <w:numPr>
                <w:ilvl w:val="0"/>
                <w:numId w:val="1"/>
              </w:numPr>
              <w:jc w:val="center"/>
              <w:rPr>
                <w:sz w:val="20"/>
              </w:rPr>
            </w:pPr>
          </w:p>
          <w:p w:rsidR="001D0A09" w:rsidRPr="00450ACB" w:rsidRDefault="001D0A09" w:rsidP="00450ACB"/>
        </w:tc>
        <w:tc>
          <w:tcPr>
            <w:tcW w:w="2693" w:type="dxa"/>
            <w:shd w:val="clear" w:color="auto" w:fill="auto"/>
          </w:tcPr>
          <w:p w:rsidR="001D0A09" w:rsidRPr="008A1D21" w:rsidRDefault="008A1D21" w:rsidP="00FD4D4E">
            <w:pPr>
              <w:jc w:val="both"/>
              <w:rPr>
                <w:b/>
                <w:szCs w:val="24"/>
              </w:rPr>
            </w:pPr>
            <w:proofErr w:type="spellStart"/>
            <w:r w:rsidRPr="008A1D21">
              <w:rPr>
                <w:b/>
                <w:bCs/>
                <w:szCs w:val="24"/>
              </w:rPr>
              <w:t>Віктимність</w:t>
            </w:r>
            <w:proofErr w:type="spellEnd"/>
            <w:r w:rsidRPr="008A1D21">
              <w:rPr>
                <w:b/>
                <w:bCs/>
                <w:szCs w:val="24"/>
              </w:rPr>
              <w:t xml:space="preserve"> особистості, її причини та наслідки. Психологічна робота з жертвами насильства.</w:t>
            </w:r>
          </w:p>
        </w:tc>
        <w:tc>
          <w:tcPr>
            <w:tcW w:w="993" w:type="dxa"/>
            <w:shd w:val="clear" w:color="auto" w:fill="auto"/>
          </w:tcPr>
          <w:p w:rsidR="001D0A09" w:rsidRDefault="0081329F" w:rsidP="00FD4D4E">
            <w:pPr>
              <w:jc w:val="center"/>
              <w:rPr>
                <w:sz w:val="20"/>
              </w:rPr>
            </w:pPr>
            <w:r>
              <w:rPr>
                <w:sz w:val="20"/>
              </w:rPr>
              <w:t>2</w:t>
            </w:r>
            <w:r w:rsidR="0018171F">
              <w:rPr>
                <w:sz w:val="20"/>
              </w:rPr>
              <w:t>/</w:t>
            </w:r>
            <w:r>
              <w:rPr>
                <w:sz w:val="20"/>
              </w:rPr>
              <w:t>2</w:t>
            </w:r>
          </w:p>
        </w:tc>
        <w:tc>
          <w:tcPr>
            <w:tcW w:w="3634" w:type="dxa"/>
            <w:shd w:val="clear" w:color="auto" w:fill="auto"/>
          </w:tcPr>
          <w:p w:rsidR="001D0A09" w:rsidRPr="008A1D21" w:rsidRDefault="008A1D21" w:rsidP="008A1D21">
            <w:pPr>
              <w:autoSpaceDE w:val="0"/>
              <w:autoSpaceDN w:val="0"/>
              <w:adjustRightInd w:val="0"/>
              <w:spacing w:after="196"/>
              <w:jc w:val="both"/>
              <w:rPr>
                <w:rFonts w:eastAsiaTheme="minorHAnsi"/>
                <w:color w:val="000000"/>
                <w:szCs w:val="24"/>
              </w:rPr>
            </w:pPr>
            <w:r w:rsidRPr="008A1D21">
              <w:rPr>
                <w:rFonts w:eastAsiaTheme="minorHAnsi"/>
                <w:color w:val="000000"/>
                <w:szCs w:val="24"/>
              </w:rPr>
              <w:t xml:space="preserve">Визначення </w:t>
            </w:r>
            <w:proofErr w:type="spellStart"/>
            <w:r w:rsidRPr="008A1D21">
              <w:rPr>
                <w:rFonts w:eastAsiaTheme="minorHAnsi"/>
                <w:color w:val="000000"/>
                <w:szCs w:val="24"/>
              </w:rPr>
              <w:t>віктимності</w:t>
            </w:r>
            <w:proofErr w:type="spellEnd"/>
            <w:r w:rsidRPr="008A1D21">
              <w:rPr>
                <w:rFonts w:eastAsiaTheme="minorHAnsi"/>
                <w:color w:val="000000"/>
                <w:szCs w:val="24"/>
              </w:rPr>
              <w:t xml:space="preserve">. </w:t>
            </w:r>
            <w:proofErr w:type="spellStart"/>
            <w:r w:rsidRPr="008A1D21">
              <w:rPr>
                <w:rFonts w:eastAsiaTheme="minorHAnsi"/>
                <w:color w:val="000000"/>
                <w:szCs w:val="24"/>
              </w:rPr>
              <w:t>Гіпервіктимність</w:t>
            </w:r>
            <w:proofErr w:type="spellEnd"/>
            <w:r w:rsidRPr="008A1D21">
              <w:rPr>
                <w:rFonts w:eastAsiaTheme="minorHAnsi"/>
                <w:color w:val="000000"/>
                <w:szCs w:val="24"/>
              </w:rPr>
              <w:t xml:space="preserve"> та </w:t>
            </w:r>
            <w:proofErr w:type="spellStart"/>
            <w:r w:rsidRPr="008A1D21">
              <w:rPr>
                <w:rFonts w:eastAsiaTheme="minorHAnsi"/>
                <w:color w:val="000000"/>
                <w:szCs w:val="24"/>
              </w:rPr>
              <w:t>гіповіктимність</w:t>
            </w:r>
            <w:proofErr w:type="spellEnd"/>
            <w:r w:rsidRPr="008A1D21">
              <w:rPr>
                <w:rFonts w:eastAsiaTheme="minorHAnsi"/>
                <w:color w:val="000000"/>
                <w:szCs w:val="24"/>
              </w:rPr>
              <w:t xml:space="preserve">. Норми безпечної поведінки. Види </w:t>
            </w:r>
            <w:proofErr w:type="spellStart"/>
            <w:r w:rsidRPr="008A1D21">
              <w:rPr>
                <w:rFonts w:eastAsiaTheme="minorHAnsi"/>
                <w:color w:val="000000"/>
                <w:szCs w:val="24"/>
              </w:rPr>
              <w:t>віктимізації</w:t>
            </w:r>
            <w:proofErr w:type="spellEnd"/>
            <w:r w:rsidRPr="008A1D21">
              <w:rPr>
                <w:rFonts w:eastAsiaTheme="minorHAnsi"/>
                <w:color w:val="000000"/>
                <w:szCs w:val="24"/>
              </w:rPr>
              <w:t xml:space="preserve">. Типи жертв. Поняття «насильства», види насильства, негативні наслідки та засоби профілактики. </w:t>
            </w:r>
          </w:p>
        </w:tc>
        <w:tc>
          <w:tcPr>
            <w:tcW w:w="1972" w:type="dxa"/>
            <w:shd w:val="clear" w:color="auto" w:fill="auto"/>
          </w:tcPr>
          <w:p w:rsidR="001D0A09" w:rsidRPr="00A604E4" w:rsidRDefault="001D0A09" w:rsidP="00FD4D4E">
            <w:pPr>
              <w:jc w:val="center"/>
              <w:rPr>
                <w:szCs w:val="22"/>
              </w:rPr>
            </w:pPr>
            <w:r w:rsidRPr="00A604E4">
              <w:rPr>
                <w:sz w:val="22"/>
                <w:szCs w:val="22"/>
              </w:rPr>
              <w:t xml:space="preserve">Презентації в </w:t>
            </w:r>
          </w:p>
          <w:p w:rsidR="001D0A09" w:rsidRPr="00A604E4" w:rsidRDefault="001D0A09" w:rsidP="00FD4D4E">
            <w:pPr>
              <w:jc w:val="center"/>
              <w:rPr>
                <w:szCs w:val="22"/>
              </w:rPr>
            </w:pPr>
            <w:r w:rsidRPr="00A604E4">
              <w:rPr>
                <w:sz w:val="22"/>
                <w:szCs w:val="22"/>
              </w:rPr>
              <w:t>PowerPoint.</w:t>
            </w:r>
          </w:p>
          <w:p w:rsidR="001D0A09" w:rsidRPr="00A604E4" w:rsidRDefault="001D0A09" w:rsidP="00FD4D4E">
            <w:pPr>
              <w:spacing w:line="216" w:lineRule="auto"/>
              <w:jc w:val="center"/>
              <w:rPr>
                <w:snapToGrid w:val="0"/>
                <w:szCs w:val="22"/>
              </w:rPr>
            </w:pPr>
            <w:r w:rsidRPr="00A604E4">
              <w:rPr>
                <w:snapToGrid w:val="0"/>
                <w:sz w:val="22"/>
                <w:szCs w:val="22"/>
              </w:rPr>
              <w:t>Ділові ігри.</w:t>
            </w:r>
          </w:p>
          <w:p w:rsidR="001D0A09" w:rsidRPr="00A604E4" w:rsidRDefault="001D0A09" w:rsidP="00FD4D4E">
            <w:pPr>
              <w:spacing w:line="216" w:lineRule="auto"/>
              <w:jc w:val="center"/>
              <w:rPr>
                <w:snapToGrid w:val="0"/>
                <w:szCs w:val="22"/>
              </w:rPr>
            </w:pPr>
            <w:r w:rsidRPr="00A604E4">
              <w:rPr>
                <w:snapToGrid w:val="0"/>
                <w:sz w:val="22"/>
                <w:szCs w:val="22"/>
              </w:rPr>
              <w:t>Практичні вправи.</w:t>
            </w:r>
          </w:p>
          <w:p w:rsidR="001D0A09" w:rsidRPr="00A604E4" w:rsidRDefault="001D0A09" w:rsidP="00FD4D4E">
            <w:pPr>
              <w:spacing w:line="216" w:lineRule="auto"/>
              <w:jc w:val="center"/>
              <w:rPr>
                <w:szCs w:val="22"/>
              </w:rPr>
            </w:pPr>
            <w:r w:rsidRPr="00A604E4">
              <w:rPr>
                <w:sz w:val="22"/>
                <w:szCs w:val="22"/>
              </w:rPr>
              <w:t>Аналіз ситуацій.</w:t>
            </w:r>
          </w:p>
          <w:p w:rsidR="001D0A09" w:rsidRPr="00A604E4" w:rsidRDefault="001D0A09" w:rsidP="00FD4D4E">
            <w:pPr>
              <w:spacing w:line="216" w:lineRule="auto"/>
              <w:jc w:val="center"/>
              <w:rPr>
                <w:szCs w:val="22"/>
              </w:rPr>
            </w:pPr>
            <w:r w:rsidRPr="00A604E4">
              <w:rPr>
                <w:sz w:val="22"/>
                <w:szCs w:val="22"/>
              </w:rPr>
              <w:t>Тести.</w:t>
            </w:r>
          </w:p>
          <w:p w:rsidR="001D0A09" w:rsidRPr="00A604E4" w:rsidRDefault="001D0A09" w:rsidP="00FD4D4E">
            <w:pPr>
              <w:spacing w:line="216" w:lineRule="auto"/>
              <w:jc w:val="center"/>
              <w:rPr>
                <w:szCs w:val="22"/>
              </w:rPr>
            </w:pPr>
            <w:r w:rsidRPr="00A604E4">
              <w:rPr>
                <w:sz w:val="22"/>
                <w:szCs w:val="22"/>
              </w:rPr>
              <w:t>Індивідуальні завдання.</w:t>
            </w:r>
          </w:p>
          <w:p w:rsidR="001D0A09" w:rsidRPr="00093A81" w:rsidRDefault="001D0A09" w:rsidP="00FD4D4E">
            <w:pPr>
              <w:rPr>
                <w:sz w:val="20"/>
              </w:rPr>
            </w:pPr>
          </w:p>
        </w:tc>
      </w:tr>
      <w:tr w:rsidR="001D0A09" w:rsidRPr="00093A81" w:rsidTr="00450ACB">
        <w:trPr>
          <w:trHeight w:val="888"/>
          <w:jc w:val="center"/>
        </w:trPr>
        <w:tc>
          <w:tcPr>
            <w:tcW w:w="704" w:type="dxa"/>
            <w:shd w:val="clear" w:color="auto" w:fill="auto"/>
          </w:tcPr>
          <w:p w:rsidR="001D0A09" w:rsidRPr="00093A81" w:rsidRDefault="001D0A09" w:rsidP="00FD4D4E">
            <w:pPr>
              <w:pStyle w:val="a3"/>
              <w:numPr>
                <w:ilvl w:val="0"/>
                <w:numId w:val="1"/>
              </w:numPr>
              <w:jc w:val="center"/>
              <w:rPr>
                <w:sz w:val="20"/>
              </w:rPr>
            </w:pPr>
            <w:r>
              <w:rPr>
                <w:sz w:val="20"/>
              </w:rPr>
              <w:t>р</w:t>
            </w:r>
          </w:p>
        </w:tc>
        <w:tc>
          <w:tcPr>
            <w:tcW w:w="2693" w:type="dxa"/>
            <w:shd w:val="clear" w:color="auto" w:fill="auto"/>
          </w:tcPr>
          <w:p w:rsidR="001D0A09" w:rsidRPr="004161FF" w:rsidRDefault="004161FF" w:rsidP="00FD4D4E">
            <w:pPr>
              <w:jc w:val="both"/>
              <w:rPr>
                <w:b/>
                <w:szCs w:val="24"/>
              </w:rPr>
            </w:pPr>
            <w:r w:rsidRPr="004161FF">
              <w:rPr>
                <w:b/>
                <w:szCs w:val="24"/>
              </w:rPr>
              <w:t xml:space="preserve">Кризові ситуації в професійній діяльності. </w:t>
            </w:r>
            <w:r w:rsidRPr="004161FF">
              <w:rPr>
                <w:b/>
                <w:bCs/>
                <w:szCs w:val="24"/>
              </w:rPr>
              <w:t>Характеристика проявів та специфіка допомоги під час екстремальних та надзвичайних ситуацій у професійній діяльності</w:t>
            </w:r>
          </w:p>
        </w:tc>
        <w:tc>
          <w:tcPr>
            <w:tcW w:w="993" w:type="dxa"/>
            <w:shd w:val="clear" w:color="auto" w:fill="auto"/>
          </w:tcPr>
          <w:p w:rsidR="001D0A09" w:rsidRDefault="0081329F" w:rsidP="00FD4D4E">
            <w:pPr>
              <w:jc w:val="center"/>
              <w:rPr>
                <w:sz w:val="20"/>
              </w:rPr>
            </w:pPr>
            <w:r>
              <w:rPr>
                <w:sz w:val="20"/>
              </w:rPr>
              <w:t>2</w:t>
            </w:r>
            <w:r w:rsidR="0018171F">
              <w:rPr>
                <w:sz w:val="20"/>
              </w:rPr>
              <w:t>/</w:t>
            </w:r>
            <w:r>
              <w:rPr>
                <w:sz w:val="20"/>
              </w:rPr>
              <w:t>2</w:t>
            </w:r>
          </w:p>
        </w:tc>
        <w:tc>
          <w:tcPr>
            <w:tcW w:w="3634" w:type="dxa"/>
            <w:shd w:val="clear" w:color="auto" w:fill="auto"/>
          </w:tcPr>
          <w:p w:rsidR="001D0A09" w:rsidRPr="004161FF" w:rsidRDefault="004161FF" w:rsidP="004161FF">
            <w:pPr>
              <w:autoSpaceDE w:val="0"/>
              <w:autoSpaceDN w:val="0"/>
              <w:adjustRightInd w:val="0"/>
              <w:spacing w:after="196"/>
              <w:jc w:val="both"/>
              <w:rPr>
                <w:rFonts w:eastAsiaTheme="minorHAnsi"/>
                <w:color w:val="000000"/>
                <w:szCs w:val="24"/>
              </w:rPr>
            </w:pPr>
            <w:r w:rsidRPr="004161FF">
              <w:rPr>
                <w:rFonts w:eastAsiaTheme="minorHAnsi"/>
                <w:color w:val="000000"/>
                <w:szCs w:val="24"/>
              </w:rPr>
              <w:t xml:space="preserve">Екстремальні та надзвичайні ситуації в професійній діяльності. Емоційне вигорання як реакція на хронічні кризові ситуації в професії. Психологічна допомога представникам різних професій для подолання негативних проявів професійного та емоційного вигорання. Супервізія як чинник подолання професійного вигорання психолога. </w:t>
            </w:r>
          </w:p>
        </w:tc>
        <w:tc>
          <w:tcPr>
            <w:tcW w:w="1972" w:type="dxa"/>
            <w:shd w:val="clear" w:color="auto" w:fill="auto"/>
          </w:tcPr>
          <w:p w:rsidR="001D0A09" w:rsidRPr="00A604E4" w:rsidRDefault="001D0A09" w:rsidP="00FD4D4E">
            <w:pPr>
              <w:jc w:val="center"/>
              <w:rPr>
                <w:szCs w:val="22"/>
              </w:rPr>
            </w:pPr>
            <w:r w:rsidRPr="00A604E4">
              <w:rPr>
                <w:sz w:val="22"/>
                <w:szCs w:val="22"/>
              </w:rPr>
              <w:t xml:space="preserve">Презентації в </w:t>
            </w:r>
          </w:p>
          <w:p w:rsidR="001D0A09" w:rsidRPr="00A604E4" w:rsidRDefault="001D0A09" w:rsidP="00FD4D4E">
            <w:pPr>
              <w:jc w:val="center"/>
              <w:rPr>
                <w:szCs w:val="22"/>
              </w:rPr>
            </w:pPr>
            <w:r w:rsidRPr="00A604E4">
              <w:rPr>
                <w:sz w:val="22"/>
                <w:szCs w:val="22"/>
              </w:rPr>
              <w:t>PowerPoint.</w:t>
            </w:r>
          </w:p>
          <w:p w:rsidR="001D0A09" w:rsidRPr="00A604E4" w:rsidRDefault="001D0A09" w:rsidP="00FD4D4E">
            <w:pPr>
              <w:spacing w:line="216" w:lineRule="auto"/>
              <w:jc w:val="center"/>
              <w:rPr>
                <w:snapToGrid w:val="0"/>
                <w:szCs w:val="22"/>
              </w:rPr>
            </w:pPr>
            <w:r w:rsidRPr="00A604E4">
              <w:rPr>
                <w:snapToGrid w:val="0"/>
                <w:sz w:val="22"/>
                <w:szCs w:val="22"/>
              </w:rPr>
              <w:t>Ділові ігри.</w:t>
            </w:r>
          </w:p>
          <w:p w:rsidR="001D0A09" w:rsidRPr="00A604E4" w:rsidRDefault="001D0A09" w:rsidP="00FD4D4E">
            <w:pPr>
              <w:spacing w:line="216" w:lineRule="auto"/>
              <w:jc w:val="center"/>
              <w:rPr>
                <w:snapToGrid w:val="0"/>
                <w:szCs w:val="22"/>
              </w:rPr>
            </w:pPr>
            <w:r w:rsidRPr="00A604E4">
              <w:rPr>
                <w:snapToGrid w:val="0"/>
                <w:sz w:val="22"/>
                <w:szCs w:val="22"/>
              </w:rPr>
              <w:t>Практичні вправи.</w:t>
            </w:r>
          </w:p>
          <w:p w:rsidR="001D0A09" w:rsidRPr="00A604E4" w:rsidRDefault="001D0A09" w:rsidP="00FD4D4E">
            <w:pPr>
              <w:spacing w:line="216" w:lineRule="auto"/>
              <w:jc w:val="center"/>
              <w:rPr>
                <w:szCs w:val="22"/>
              </w:rPr>
            </w:pPr>
            <w:r w:rsidRPr="00A604E4">
              <w:rPr>
                <w:sz w:val="22"/>
                <w:szCs w:val="22"/>
              </w:rPr>
              <w:t>Аналіз ситуацій.</w:t>
            </w:r>
          </w:p>
          <w:p w:rsidR="001D0A09" w:rsidRPr="00A604E4" w:rsidRDefault="001D0A09" w:rsidP="00FD4D4E">
            <w:pPr>
              <w:spacing w:line="216" w:lineRule="auto"/>
              <w:jc w:val="center"/>
              <w:rPr>
                <w:szCs w:val="22"/>
              </w:rPr>
            </w:pPr>
            <w:r w:rsidRPr="00A604E4">
              <w:rPr>
                <w:sz w:val="22"/>
                <w:szCs w:val="22"/>
              </w:rPr>
              <w:t>Тести.</w:t>
            </w:r>
          </w:p>
          <w:p w:rsidR="001D0A09" w:rsidRPr="00A604E4" w:rsidRDefault="001D0A09" w:rsidP="00FD4D4E">
            <w:pPr>
              <w:spacing w:line="216" w:lineRule="auto"/>
              <w:jc w:val="center"/>
              <w:rPr>
                <w:szCs w:val="22"/>
              </w:rPr>
            </w:pPr>
            <w:r w:rsidRPr="00A604E4">
              <w:rPr>
                <w:sz w:val="22"/>
                <w:szCs w:val="22"/>
              </w:rPr>
              <w:t>Індивідуальні завдання.</w:t>
            </w:r>
          </w:p>
          <w:p w:rsidR="001D0A09" w:rsidRPr="00093A81" w:rsidRDefault="001D0A09" w:rsidP="00FD4D4E">
            <w:pPr>
              <w:rPr>
                <w:sz w:val="20"/>
              </w:rPr>
            </w:pPr>
          </w:p>
        </w:tc>
      </w:tr>
      <w:tr w:rsidR="001D0A09" w:rsidRPr="00093A81" w:rsidTr="00450ACB">
        <w:trPr>
          <w:trHeight w:val="888"/>
          <w:jc w:val="center"/>
        </w:trPr>
        <w:tc>
          <w:tcPr>
            <w:tcW w:w="704" w:type="dxa"/>
            <w:shd w:val="clear" w:color="auto" w:fill="auto"/>
          </w:tcPr>
          <w:p w:rsidR="001D0A09" w:rsidRDefault="001D0A09" w:rsidP="00FD4D4E">
            <w:pPr>
              <w:pStyle w:val="a3"/>
              <w:numPr>
                <w:ilvl w:val="0"/>
                <w:numId w:val="1"/>
              </w:numPr>
              <w:jc w:val="center"/>
              <w:rPr>
                <w:sz w:val="20"/>
              </w:rPr>
            </w:pPr>
          </w:p>
        </w:tc>
        <w:tc>
          <w:tcPr>
            <w:tcW w:w="2693" w:type="dxa"/>
            <w:shd w:val="clear" w:color="auto" w:fill="auto"/>
          </w:tcPr>
          <w:p w:rsidR="001D0A09" w:rsidRPr="000B0697" w:rsidRDefault="000B0697" w:rsidP="0018171F">
            <w:pPr>
              <w:rPr>
                <w:b/>
                <w:szCs w:val="24"/>
              </w:rPr>
            </w:pPr>
            <w:r w:rsidRPr="000B0697">
              <w:rPr>
                <w:b/>
                <w:szCs w:val="24"/>
              </w:rPr>
              <w:t xml:space="preserve">Сімейні кризи. </w:t>
            </w:r>
          </w:p>
        </w:tc>
        <w:tc>
          <w:tcPr>
            <w:tcW w:w="993" w:type="dxa"/>
            <w:shd w:val="clear" w:color="auto" w:fill="auto"/>
          </w:tcPr>
          <w:p w:rsidR="001D0A09" w:rsidRDefault="0081329F" w:rsidP="00FD4D4E">
            <w:pPr>
              <w:jc w:val="center"/>
              <w:rPr>
                <w:sz w:val="20"/>
              </w:rPr>
            </w:pPr>
            <w:r>
              <w:rPr>
                <w:sz w:val="20"/>
              </w:rPr>
              <w:t>2</w:t>
            </w:r>
            <w:r w:rsidR="0018171F">
              <w:rPr>
                <w:sz w:val="20"/>
              </w:rPr>
              <w:t>/</w:t>
            </w:r>
            <w:r>
              <w:rPr>
                <w:sz w:val="20"/>
              </w:rPr>
              <w:t>2</w:t>
            </w:r>
          </w:p>
        </w:tc>
        <w:tc>
          <w:tcPr>
            <w:tcW w:w="3634" w:type="dxa"/>
            <w:shd w:val="clear" w:color="auto" w:fill="auto"/>
          </w:tcPr>
          <w:p w:rsidR="001D0A09" w:rsidRPr="000B0697" w:rsidRDefault="000B0697" w:rsidP="00FD4D4E">
            <w:pPr>
              <w:spacing w:after="100" w:afterAutospacing="1"/>
              <w:jc w:val="both"/>
              <w:outlineLvl w:val="2"/>
              <w:rPr>
                <w:rFonts w:ascii="Arial" w:hAnsi="Arial" w:cs="Arial"/>
                <w:color w:val="646464"/>
                <w:szCs w:val="24"/>
                <w:lang w:eastAsia="ru-RU"/>
              </w:rPr>
            </w:pPr>
            <w:r w:rsidRPr="000B0697">
              <w:rPr>
                <w:szCs w:val="24"/>
              </w:rPr>
              <w:t>Криза вступу у шлюб. Криза, пов’язана з народженням дитини у сім’ї. Криза, пов’язана зі вступом дитини у навчальний заклад. Криза середини життя у батьків та підліткова криза у дітей. Криза значущих стосунків. Кризи особистісної автономії. Травма сепарації. Вихід на пенсію – зміна соціального статусу людини (пенсійна криза). Розлучення. Реакції на розлучення. Гендерні особливості прийняття розлучення.</w:t>
            </w:r>
          </w:p>
          <w:p w:rsidR="001D0A09" w:rsidRPr="000B0697" w:rsidRDefault="001D0A09" w:rsidP="00FD4D4E">
            <w:pPr>
              <w:tabs>
                <w:tab w:val="left" w:pos="2775"/>
              </w:tabs>
              <w:jc w:val="both"/>
              <w:rPr>
                <w:szCs w:val="24"/>
              </w:rPr>
            </w:pPr>
          </w:p>
        </w:tc>
        <w:tc>
          <w:tcPr>
            <w:tcW w:w="1972" w:type="dxa"/>
            <w:shd w:val="clear" w:color="auto" w:fill="auto"/>
          </w:tcPr>
          <w:p w:rsidR="001D0A09" w:rsidRPr="00A604E4" w:rsidRDefault="001D0A09" w:rsidP="00FD4D4E">
            <w:pPr>
              <w:jc w:val="center"/>
              <w:rPr>
                <w:szCs w:val="22"/>
              </w:rPr>
            </w:pPr>
            <w:r w:rsidRPr="00A604E4">
              <w:rPr>
                <w:sz w:val="22"/>
                <w:szCs w:val="22"/>
              </w:rPr>
              <w:t xml:space="preserve">Презентації в </w:t>
            </w:r>
          </w:p>
          <w:p w:rsidR="001D0A09" w:rsidRPr="00A604E4" w:rsidRDefault="001D0A09" w:rsidP="00FD4D4E">
            <w:pPr>
              <w:jc w:val="center"/>
              <w:rPr>
                <w:szCs w:val="22"/>
              </w:rPr>
            </w:pPr>
            <w:r w:rsidRPr="00A604E4">
              <w:rPr>
                <w:sz w:val="22"/>
                <w:szCs w:val="22"/>
              </w:rPr>
              <w:t>PowerPoint.</w:t>
            </w:r>
          </w:p>
          <w:p w:rsidR="001D0A09" w:rsidRPr="00A604E4" w:rsidRDefault="001D0A09" w:rsidP="00FD4D4E">
            <w:pPr>
              <w:spacing w:line="216" w:lineRule="auto"/>
              <w:jc w:val="center"/>
              <w:rPr>
                <w:snapToGrid w:val="0"/>
                <w:szCs w:val="22"/>
              </w:rPr>
            </w:pPr>
            <w:r w:rsidRPr="00A604E4">
              <w:rPr>
                <w:snapToGrid w:val="0"/>
                <w:sz w:val="22"/>
                <w:szCs w:val="22"/>
              </w:rPr>
              <w:t>Ділові ігри.</w:t>
            </w:r>
          </w:p>
          <w:p w:rsidR="001D0A09" w:rsidRPr="00A604E4" w:rsidRDefault="001D0A09" w:rsidP="00FD4D4E">
            <w:pPr>
              <w:spacing w:line="216" w:lineRule="auto"/>
              <w:jc w:val="center"/>
              <w:rPr>
                <w:snapToGrid w:val="0"/>
                <w:szCs w:val="22"/>
              </w:rPr>
            </w:pPr>
            <w:r w:rsidRPr="00A604E4">
              <w:rPr>
                <w:snapToGrid w:val="0"/>
                <w:sz w:val="22"/>
                <w:szCs w:val="22"/>
              </w:rPr>
              <w:t>Практичні вправи.</w:t>
            </w:r>
          </w:p>
          <w:p w:rsidR="001D0A09" w:rsidRPr="00A604E4" w:rsidRDefault="001D0A09" w:rsidP="00FD4D4E">
            <w:pPr>
              <w:spacing w:line="216" w:lineRule="auto"/>
              <w:jc w:val="center"/>
              <w:rPr>
                <w:szCs w:val="22"/>
              </w:rPr>
            </w:pPr>
            <w:r w:rsidRPr="00A604E4">
              <w:rPr>
                <w:sz w:val="22"/>
                <w:szCs w:val="22"/>
              </w:rPr>
              <w:t>Аналіз ситуацій.</w:t>
            </w:r>
          </w:p>
          <w:p w:rsidR="001D0A09" w:rsidRPr="00A604E4" w:rsidRDefault="001D0A09" w:rsidP="00FD4D4E">
            <w:pPr>
              <w:spacing w:line="216" w:lineRule="auto"/>
              <w:jc w:val="center"/>
              <w:rPr>
                <w:szCs w:val="22"/>
              </w:rPr>
            </w:pPr>
            <w:r w:rsidRPr="00A604E4">
              <w:rPr>
                <w:sz w:val="22"/>
                <w:szCs w:val="22"/>
              </w:rPr>
              <w:t>Тести.</w:t>
            </w:r>
          </w:p>
          <w:p w:rsidR="001D0A09" w:rsidRPr="00A604E4" w:rsidRDefault="001D0A09" w:rsidP="00FD4D4E">
            <w:pPr>
              <w:spacing w:line="216" w:lineRule="auto"/>
              <w:jc w:val="center"/>
              <w:rPr>
                <w:szCs w:val="22"/>
              </w:rPr>
            </w:pPr>
            <w:r w:rsidRPr="00A604E4">
              <w:rPr>
                <w:sz w:val="22"/>
                <w:szCs w:val="22"/>
              </w:rPr>
              <w:t>Індивідуальні завдання.</w:t>
            </w:r>
          </w:p>
          <w:p w:rsidR="001D0A09" w:rsidRPr="00093A81" w:rsidRDefault="001D0A09" w:rsidP="00FD4D4E">
            <w:pPr>
              <w:rPr>
                <w:sz w:val="20"/>
              </w:rPr>
            </w:pPr>
          </w:p>
        </w:tc>
      </w:tr>
      <w:tr w:rsidR="001D0A09" w:rsidRPr="00093A81" w:rsidTr="00450ACB">
        <w:trPr>
          <w:trHeight w:val="888"/>
          <w:jc w:val="center"/>
        </w:trPr>
        <w:tc>
          <w:tcPr>
            <w:tcW w:w="704" w:type="dxa"/>
            <w:shd w:val="clear" w:color="auto" w:fill="auto"/>
          </w:tcPr>
          <w:p w:rsidR="001D0A09" w:rsidRDefault="001D0A09" w:rsidP="00FD4D4E">
            <w:pPr>
              <w:pStyle w:val="a3"/>
              <w:numPr>
                <w:ilvl w:val="0"/>
                <w:numId w:val="1"/>
              </w:numPr>
              <w:jc w:val="center"/>
              <w:rPr>
                <w:sz w:val="20"/>
              </w:rPr>
            </w:pPr>
          </w:p>
        </w:tc>
        <w:tc>
          <w:tcPr>
            <w:tcW w:w="2693" w:type="dxa"/>
            <w:shd w:val="clear" w:color="auto" w:fill="auto"/>
          </w:tcPr>
          <w:p w:rsidR="00450ACB" w:rsidRDefault="00450ACB" w:rsidP="00450ACB">
            <w:pPr>
              <w:jc w:val="both"/>
              <w:rPr>
                <w:b/>
                <w:bCs/>
                <w:szCs w:val="24"/>
              </w:rPr>
            </w:pPr>
            <w:r w:rsidRPr="00F35ACE">
              <w:rPr>
                <w:b/>
                <w:bCs/>
                <w:szCs w:val="24"/>
              </w:rPr>
              <w:t>Вплив гострої та хронічної хвороби на психічний стан людини.</w:t>
            </w:r>
          </w:p>
          <w:p w:rsidR="001D0A09" w:rsidRPr="000B0697" w:rsidRDefault="001D0A09" w:rsidP="00FD4D4E">
            <w:pPr>
              <w:jc w:val="both"/>
              <w:rPr>
                <w:b/>
                <w:szCs w:val="24"/>
                <w:lang w:eastAsia="ru-RU"/>
              </w:rPr>
            </w:pPr>
          </w:p>
        </w:tc>
        <w:tc>
          <w:tcPr>
            <w:tcW w:w="993" w:type="dxa"/>
            <w:shd w:val="clear" w:color="auto" w:fill="auto"/>
          </w:tcPr>
          <w:p w:rsidR="001D0A09" w:rsidRDefault="0081329F" w:rsidP="00FD4D4E">
            <w:pPr>
              <w:jc w:val="center"/>
              <w:rPr>
                <w:sz w:val="20"/>
              </w:rPr>
            </w:pPr>
            <w:r>
              <w:rPr>
                <w:sz w:val="20"/>
              </w:rPr>
              <w:t>2</w:t>
            </w:r>
            <w:r w:rsidR="0018171F">
              <w:rPr>
                <w:sz w:val="20"/>
              </w:rPr>
              <w:t>/</w:t>
            </w:r>
            <w:r>
              <w:rPr>
                <w:sz w:val="20"/>
              </w:rPr>
              <w:t>2</w:t>
            </w:r>
          </w:p>
        </w:tc>
        <w:tc>
          <w:tcPr>
            <w:tcW w:w="3634" w:type="dxa"/>
            <w:shd w:val="clear" w:color="auto" w:fill="auto"/>
          </w:tcPr>
          <w:p w:rsidR="00450ACB" w:rsidRPr="00F35ACE" w:rsidRDefault="00450ACB" w:rsidP="00450ACB">
            <w:pPr>
              <w:jc w:val="both"/>
              <w:rPr>
                <w:rFonts w:eastAsiaTheme="minorHAnsi"/>
              </w:rPr>
            </w:pPr>
            <w:r w:rsidRPr="00F35ACE">
              <w:rPr>
                <w:rFonts w:eastAsiaTheme="minorHAnsi"/>
              </w:rPr>
              <w:t xml:space="preserve">Вплив гострої та хронічної хвороби на психіку. </w:t>
            </w:r>
          </w:p>
          <w:p w:rsidR="00450ACB" w:rsidRPr="00F35ACE" w:rsidRDefault="00450ACB" w:rsidP="00450ACB">
            <w:pPr>
              <w:jc w:val="both"/>
              <w:rPr>
                <w:rFonts w:eastAsiaTheme="minorHAnsi"/>
              </w:rPr>
            </w:pPr>
            <w:r w:rsidRPr="00F35ACE">
              <w:rPr>
                <w:rFonts w:eastAsiaTheme="minorHAnsi"/>
              </w:rPr>
              <w:t xml:space="preserve">Психологічний аспект болю. Робота психолога з </w:t>
            </w:r>
            <w:proofErr w:type="spellStart"/>
            <w:r w:rsidRPr="00F35ACE">
              <w:rPr>
                <w:rFonts w:eastAsiaTheme="minorHAnsi"/>
              </w:rPr>
              <w:t>термнальними</w:t>
            </w:r>
            <w:proofErr w:type="spellEnd"/>
            <w:r w:rsidRPr="00F35ACE">
              <w:rPr>
                <w:rFonts w:eastAsiaTheme="minorHAnsi"/>
              </w:rPr>
              <w:t xml:space="preserve"> хворими. </w:t>
            </w:r>
          </w:p>
          <w:p w:rsidR="001D0A09" w:rsidRPr="00450ACB" w:rsidRDefault="00450ACB" w:rsidP="00450ACB">
            <w:pPr>
              <w:jc w:val="both"/>
              <w:rPr>
                <w:rFonts w:eastAsiaTheme="minorHAnsi"/>
              </w:rPr>
            </w:pPr>
            <w:r w:rsidRPr="00F35ACE">
              <w:rPr>
                <w:rFonts w:eastAsiaTheme="minorHAnsi"/>
              </w:rPr>
              <w:t>Психологічна доп</w:t>
            </w:r>
            <w:r>
              <w:rPr>
                <w:rFonts w:eastAsiaTheme="minorHAnsi"/>
              </w:rPr>
              <w:t xml:space="preserve">омога ВІЛ-позитивним клієнтам. </w:t>
            </w:r>
          </w:p>
        </w:tc>
        <w:tc>
          <w:tcPr>
            <w:tcW w:w="1972" w:type="dxa"/>
            <w:shd w:val="clear" w:color="auto" w:fill="auto"/>
          </w:tcPr>
          <w:p w:rsidR="001D0A09" w:rsidRPr="00A604E4" w:rsidRDefault="001D0A09" w:rsidP="00FD4D4E">
            <w:pPr>
              <w:jc w:val="center"/>
              <w:rPr>
                <w:szCs w:val="22"/>
              </w:rPr>
            </w:pPr>
            <w:r w:rsidRPr="00A604E4">
              <w:rPr>
                <w:sz w:val="22"/>
                <w:szCs w:val="22"/>
              </w:rPr>
              <w:t xml:space="preserve">Презентації в </w:t>
            </w:r>
          </w:p>
          <w:p w:rsidR="001D0A09" w:rsidRPr="00A604E4" w:rsidRDefault="001D0A09" w:rsidP="00FD4D4E">
            <w:pPr>
              <w:jc w:val="center"/>
              <w:rPr>
                <w:szCs w:val="22"/>
              </w:rPr>
            </w:pPr>
            <w:r w:rsidRPr="00A604E4">
              <w:rPr>
                <w:sz w:val="22"/>
                <w:szCs w:val="22"/>
              </w:rPr>
              <w:t>PowerPoint.</w:t>
            </w:r>
          </w:p>
          <w:p w:rsidR="001D0A09" w:rsidRPr="00A604E4" w:rsidRDefault="001D0A09" w:rsidP="00FD4D4E">
            <w:pPr>
              <w:spacing w:line="216" w:lineRule="auto"/>
              <w:jc w:val="center"/>
              <w:rPr>
                <w:snapToGrid w:val="0"/>
                <w:szCs w:val="22"/>
              </w:rPr>
            </w:pPr>
            <w:r w:rsidRPr="00A604E4">
              <w:rPr>
                <w:snapToGrid w:val="0"/>
                <w:sz w:val="22"/>
                <w:szCs w:val="22"/>
              </w:rPr>
              <w:t>Ділові ігри.</w:t>
            </w:r>
          </w:p>
          <w:p w:rsidR="001D0A09" w:rsidRPr="00A604E4" w:rsidRDefault="001D0A09" w:rsidP="00FD4D4E">
            <w:pPr>
              <w:spacing w:line="216" w:lineRule="auto"/>
              <w:jc w:val="center"/>
              <w:rPr>
                <w:snapToGrid w:val="0"/>
                <w:szCs w:val="22"/>
              </w:rPr>
            </w:pPr>
            <w:r w:rsidRPr="00A604E4">
              <w:rPr>
                <w:snapToGrid w:val="0"/>
                <w:sz w:val="22"/>
                <w:szCs w:val="22"/>
              </w:rPr>
              <w:t>Практичні вправи.</w:t>
            </w:r>
          </w:p>
          <w:p w:rsidR="001D0A09" w:rsidRPr="00A604E4" w:rsidRDefault="001D0A09" w:rsidP="00FD4D4E">
            <w:pPr>
              <w:spacing w:line="216" w:lineRule="auto"/>
              <w:jc w:val="center"/>
              <w:rPr>
                <w:szCs w:val="22"/>
              </w:rPr>
            </w:pPr>
            <w:r w:rsidRPr="00A604E4">
              <w:rPr>
                <w:sz w:val="22"/>
                <w:szCs w:val="22"/>
              </w:rPr>
              <w:t>Аналіз ситуацій.</w:t>
            </w:r>
          </w:p>
          <w:p w:rsidR="001D0A09" w:rsidRPr="00A604E4" w:rsidRDefault="001D0A09" w:rsidP="00FD4D4E">
            <w:pPr>
              <w:spacing w:line="216" w:lineRule="auto"/>
              <w:jc w:val="center"/>
              <w:rPr>
                <w:szCs w:val="22"/>
              </w:rPr>
            </w:pPr>
            <w:r w:rsidRPr="00A604E4">
              <w:rPr>
                <w:sz w:val="22"/>
                <w:szCs w:val="22"/>
              </w:rPr>
              <w:t>Тести.</w:t>
            </w:r>
          </w:p>
          <w:p w:rsidR="001D0A09" w:rsidRPr="00A604E4" w:rsidRDefault="001D0A09" w:rsidP="00FD4D4E">
            <w:pPr>
              <w:spacing w:line="216" w:lineRule="auto"/>
              <w:jc w:val="center"/>
              <w:rPr>
                <w:szCs w:val="22"/>
              </w:rPr>
            </w:pPr>
            <w:r w:rsidRPr="00A604E4">
              <w:rPr>
                <w:sz w:val="22"/>
                <w:szCs w:val="22"/>
              </w:rPr>
              <w:t>Індивідуальні завдання.</w:t>
            </w:r>
          </w:p>
          <w:p w:rsidR="001D0A09" w:rsidRPr="00093A81" w:rsidRDefault="001D0A09" w:rsidP="00FD4D4E">
            <w:pPr>
              <w:rPr>
                <w:sz w:val="20"/>
              </w:rPr>
            </w:pPr>
          </w:p>
        </w:tc>
      </w:tr>
      <w:tr w:rsidR="001D0A09" w:rsidRPr="00093A81" w:rsidTr="00450ACB">
        <w:trPr>
          <w:trHeight w:val="888"/>
          <w:jc w:val="center"/>
        </w:trPr>
        <w:tc>
          <w:tcPr>
            <w:tcW w:w="704" w:type="dxa"/>
            <w:shd w:val="clear" w:color="auto" w:fill="auto"/>
          </w:tcPr>
          <w:p w:rsidR="001D0A09" w:rsidRDefault="001D0A09" w:rsidP="00FD4D4E">
            <w:pPr>
              <w:pStyle w:val="a3"/>
              <w:numPr>
                <w:ilvl w:val="0"/>
                <w:numId w:val="1"/>
              </w:numPr>
              <w:jc w:val="center"/>
              <w:rPr>
                <w:sz w:val="20"/>
              </w:rPr>
            </w:pPr>
          </w:p>
        </w:tc>
        <w:tc>
          <w:tcPr>
            <w:tcW w:w="2693" w:type="dxa"/>
            <w:shd w:val="clear" w:color="auto" w:fill="auto"/>
          </w:tcPr>
          <w:p w:rsidR="00F35ACE" w:rsidRPr="00450ACB" w:rsidRDefault="00450ACB" w:rsidP="00450ACB">
            <w:pPr>
              <w:jc w:val="both"/>
              <w:rPr>
                <w:b/>
                <w:szCs w:val="24"/>
                <w:lang w:eastAsia="ru-RU"/>
              </w:rPr>
            </w:pPr>
            <w:r w:rsidRPr="00450ACB">
              <w:rPr>
                <w:b/>
                <w:szCs w:val="24"/>
              </w:rPr>
              <w:t>Криза ідентичності особистості.</w:t>
            </w:r>
          </w:p>
        </w:tc>
        <w:tc>
          <w:tcPr>
            <w:tcW w:w="993" w:type="dxa"/>
            <w:shd w:val="clear" w:color="auto" w:fill="auto"/>
          </w:tcPr>
          <w:p w:rsidR="001D0A09" w:rsidRDefault="0081329F" w:rsidP="00FD4D4E">
            <w:pPr>
              <w:jc w:val="center"/>
              <w:rPr>
                <w:sz w:val="20"/>
              </w:rPr>
            </w:pPr>
            <w:r>
              <w:rPr>
                <w:sz w:val="20"/>
              </w:rPr>
              <w:t>2</w:t>
            </w:r>
            <w:r w:rsidR="0018171F">
              <w:rPr>
                <w:sz w:val="20"/>
              </w:rPr>
              <w:t>/</w:t>
            </w:r>
            <w:r>
              <w:rPr>
                <w:sz w:val="20"/>
              </w:rPr>
              <w:t>2</w:t>
            </w:r>
            <w:bookmarkStart w:id="3" w:name="_GoBack"/>
            <w:bookmarkEnd w:id="3"/>
          </w:p>
        </w:tc>
        <w:tc>
          <w:tcPr>
            <w:tcW w:w="3634" w:type="dxa"/>
            <w:shd w:val="clear" w:color="auto" w:fill="auto"/>
          </w:tcPr>
          <w:p w:rsidR="00450ACB" w:rsidRPr="0032663F" w:rsidRDefault="00450ACB" w:rsidP="00450ACB">
            <w:pPr>
              <w:jc w:val="both"/>
              <w:rPr>
                <w:sz w:val="28"/>
                <w:szCs w:val="28"/>
              </w:rPr>
            </w:pPr>
            <w:r w:rsidRPr="00450ACB">
              <w:rPr>
                <w:szCs w:val="24"/>
              </w:rPr>
              <w:t xml:space="preserve">Провідні підходи до вивчення феномену ідентичності. Сутність, структура і класифікація ідентичності особистості. Статуси ідентичності (Дж. </w:t>
            </w:r>
            <w:proofErr w:type="spellStart"/>
            <w:r w:rsidRPr="00450ACB">
              <w:rPr>
                <w:szCs w:val="24"/>
              </w:rPr>
              <w:t>Марсіа</w:t>
            </w:r>
            <w:proofErr w:type="spellEnd"/>
            <w:r w:rsidRPr="00450ACB">
              <w:rPr>
                <w:szCs w:val="24"/>
              </w:rPr>
              <w:t>). Поняття «іманентної ідентичності».Усвідомлена і неусвідомлена ідентичність. «І» та «</w:t>
            </w:r>
            <w:proofErr w:type="spellStart"/>
            <w:r w:rsidRPr="00450ACB">
              <w:rPr>
                <w:szCs w:val="24"/>
              </w:rPr>
              <w:t>Ме</w:t>
            </w:r>
            <w:proofErr w:type="spellEnd"/>
            <w:r w:rsidRPr="00450ACB">
              <w:rPr>
                <w:szCs w:val="24"/>
              </w:rPr>
              <w:t xml:space="preserve">» як провідні аспекти ідентичності в рамках теорії Дж. </w:t>
            </w:r>
            <w:proofErr w:type="spellStart"/>
            <w:r w:rsidRPr="00450ACB">
              <w:rPr>
                <w:szCs w:val="24"/>
              </w:rPr>
              <w:t>Міда</w:t>
            </w:r>
            <w:proofErr w:type="spellEnd"/>
            <w:r w:rsidRPr="00450ACB">
              <w:rPr>
                <w:szCs w:val="24"/>
              </w:rPr>
              <w:t>. Види ідентичності (за Е. Гофманом). Критерії оцінки ідентичності. Причини виникнення кризи ідентичності. Криза ідентичності як результат стагнації в розвитку особистості. Роль кризи особистісної ідентичності в розвитку людини. Вплив «кризи ідентичності» на особистісне та професійне самовизначення. Поняття конструктивної та деструктивної кризи ідентичності. Позитивна (продуктивна, досягнута) та негативна (непродуктивна, дифузна) трансформації ідентичності. Причини трансформації ідентичності. Критерії диференційної діагностики синдрому трансформації ідентичності. Почуття ідентичності як умова успішної побудови процесу особистісного і професійного самовизначення.</w:t>
            </w:r>
          </w:p>
          <w:p w:rsidR="001D0A09" w:rsidRPr="00450ACB" w:rsidRDefault="001D0A09" w:rsidP="00450ACB">
            <w:pPr>
              <w:jc w:val="both"/>
              <w:rPr>
                <w:b/>
                <w:szCs w:val="24"/>
              </w:rPr>
            </w:pPr>
          </w:p>
        </w:tc>
        <w:tc>
          <w:tcPr>
            <w:tcW w:w="1972" w:type="dxa"/>
            <w:shd w:val="clear" w:color="auto" w:fill="auto"/>
          </w:tcPr>
          <w:p w:rsidR="001D0A09" w:rsidRPr="00A604E4" w:rsidRDefault="001D0A09" w:rsidP="00FD4D4E">
            <w:pPr>
              <w:jc w:val="center"/>
              <w:rPr>
                <w:szCs w:val="22"/>
              </w:rPr>
            </w:pPr>
            <w:r w:rsidRPr="00A604E4">
              <w:rPr>
                <w:sz w:val="22"/>
                <w:szCs w:val="22"/>
              </w:rPr>
              <w:t xml:space="preserve">Презентації в </w:t>
            </w:r>
          </w:p>
          <w:p w:rsidR="001D0A09" w:rsidRPr="00A604E4" w:rsidRDefault="001D0A09" w:rsidP="00FD4D4E">
            <w:pPr>
              <w:jc w:val="center"/>
              <w:rPr>
                <w:szCs w:val="22"/>
              </w:rPr>
            </w:pPr>
            <w:r w:rsidRPr="00A604E4">
              <w:rPr>
                <w:sz w:val="22"/>
                <w:szCs w:val="22"/>
              </w:rPr>
              <w:t>PowerPoint.</w:t>
            </w:r>
          </w:p>
          <w:p w:rsidR="001D0A09" w:rsidRPr="00A604E4" w:rsidRDefault="001D0A09" w:rsidP="00FD4D4E">
            <w:pPr>
              <w:spacing w:line="216" w:lineRule="auto"/>
              <w:jc w:val="center"/>
              <w:rPr>
                <w:snapToGrid w:val="0"/>
                <w:szCs w:val="22"/>
              </w:rPr>
            </w:pPr>
            <w:r w:rsidRPr="00A604E4">
              <w:rPr>
                <w:snapToGrid w:val="0"/>
                <w:sz w:val="22"/>
                <w:szCs w:val="22"/>
              </w:rPr>
              <w:t>Ділові ігри.</w:t>
            </w:r>
          </w:p>
          <w:p w:rsidR="001D0A09" w:rsidRPr="00A604E4" w:rsidRDefault="001D0A09" w:rsidP="00FD4D4E">
            <w:pPr>
              <w:spacing w:line="216" w:lineRule="auto"/>
              <w:jc w:val="center"/>
              <w:rPr>
                <w:snapToGrid w:val="0"/>
                <w:szCs w:val="22"/>
              </w:rPr>
            </w:pPr>
            <w:r w:rsidRPr="00A604E4">
              <w:rPr>
                <w:snapToGrid w:val="0"/>
                <w:sz w:val="22"/>
                <w:szCs w:val="22"/>
              </w:rPr>
              <w:t>Практичні вправи.</w:t>
            </w:r>
          </w:p>
          <w:p w:rsidR="001D0A09" w:rsidRPr="00A604E4" w:rsidRDefault="001D0A09" w:rsidP="00FD4D4E">
            <w:pPr>
              <w:spacing w:line="216" w:lineRule="auto"/>
              <w:jc w:val="center"/>
              <w:rPr>
                <w:szCs w:val="22"/>
              </w:rPr>
            </w:pPr>
            <w:r w:rsidRPr="00A604E4">
              <w:rPr>
                <w:sz w:val="22"/>
                <w:szCs w:val="22"/>
              </w:rPr>
              <w:t>Аналіз ситуацій.</w:t>
            </w:r>
          </w:p>
          <w:p w:rsidR="001D0A09" w:rsidRPr="00A604E4" w:rsidRDefault="001D0A09" w:rsidP="00FD4D4E">
            <w:pPr>
              <w:spacing w:line="216" w:lineRule="auto"/>
              <w:jc w:val="center"/>
              <w:rPr>
                <w:szCs w:val="22"/>
              </w:rPr>
            </w:pPr>
            <w:r w:rsidRPr="00A604E4">
              <w:rPr>
                <w:sz w:val="22"/>
                <w:szCs w:val="22"/>
              </w:rPr>
              <w:t>Тести.</w:t>
            </w:r>
          </w:p>
          <w:p w:rsidR="001D0A09" w:rsidRPr="00A604E4" w:rsidRDefault="001D0A09" w:rsidP="00FD4D4E">
            <w:pPr>
              <w:spacing w:line="216" w:lineRule="auto"/>
              <w:jc w:val="center"/>
              <w:rPr>
                <w:szCs w:val="22"/>
              </w:rPr>
            </w:pPr>
            <w:r w:rsidRPr="00A604E4">
              <w:rPr>
                <w:sz w:val="22"/>
                <w:szCs w:val="22"/>
              </w:rPr>
              <w:t>Індивідуальні завдання.</w:t>
            </w:r>
          </w:p>
          <w:p w:rsidR="001D0A09" w:rsidRPr="00093A81" w:rsidRDefault="001D0A09" w:rsidP="00FD4D4E">
            <w:pPr>
              <w:rPr>
                <w:sz w:val="20"/>
              </w:rPr>
            </w:pPr>
          </w:p>
        </w:tc>
      </w:tr>
    </w:tbl>
    <w:p w:rsidR="001D0A09" w:rsidRPr="00A604E4" w:rsidRDefault="001D0A09" w:rsidP="001D0A09">
      <w:pPr>
        <w:spacing w:line="276" w:lineRule="auto"/>
        <w:ind w:left="4248" w:firstLine="708"/>
        <w:jc w:val="both"/>
      </w:pPr>
    </w:p>
    <w:p w:rsidR="00450ACB" w:rsidRDefault="00450ACB" w:rsidP="001D0A09">
      <w:pPr>
        <w:spacing w:line="276" w:lineRule="auto"/>
        <w:jc w:val="center"/>
        <w:rPr>
          <w:b/>
          <w:szCs w:val="24"/>
        </w:rPr>
      </w:pPr>
    </w:p>
    <w:p w:rsidR="001D0A09" w:rsidRPr="00A604E4" w:rsidRDefault="001D0A09" w:rsidP="001D0A09">
      <w:pPr>
        <w:spacing w:line="276" w:lineRule="auto"/>
        <w:jc w:val="center"/>
        <w:rPr>
          <w:b/>
          <w:szCs w:val="24"/>
        </w:rPr>
      </w:pPr>
      <w:r w:rsidRPr="00A604E4">
        <w:rPr>
          <w:b/>
          <w:szCs w:val="24"/>
        </w:rPr>
        <w:t>Рекомендована література</w:t>
      </w:r>
    </w:p>
    <w:p w:rsidR="001D0A09" w:rsidRPr="00A604E4" w:rsidRDefault="001D0A09" w:rsidP="001D0A09">
      <w:pPr>
        <w:spacing w:line="276" w:lineRule="auto"/>
        <w:rPr>
          <w:b/>
          <w:szCs w:val="24"/>
        </w:rPr>
      </w:pPr>
      <w:r w:rsidRPr="00A604E4">
        <w:rPr>
          <w:b/>
          <w:szCs w:val="24"/>
        </w:rPr>
        <w:t>Основна література:</w:t>
      </w:r>
    </w:p>
    <w:p w:rsidR="00450ACB" w:rsidRPr="00450ACB" w:rsidRDefault="001D0A09" w:rsidP="006D564A">
      <w:pPr>
        <w:autoSpaceDE w:val="0"/>
        <w:autoSpaceDN w:val="0"/>
        <w:adjustRightInd w:val="0"/>
        <w:spacing w:line="276" w:lineRule="auto"/>
        <w:jc w:val="both"/>
        <w:rPr>
          <w:rFonts w:eastAsiaTheme="minorHAnsi"/>
          <w:szCs w:val="24"/>
        </w:rPr>
      </w:pPr>
      <w:r w:rsidRPr="00450ACB">
        <w:rPr>
          <w:szCs w:val="24"/>
        </w:rPr>
        <w:t xml:space="preserve">1. </w:t>
      </w:r>
      <w:r w:rsidR="00450ACB" w:rsidRPr="00450ACB">
        <w:rPr>
          <w:rFonts w:eastAsiaTheme="minorHAnsi"/>
          <w:szCs w:val="24"/>
        </w:rPr>
        <w:t>Кризова психологія: навчально-методичний комплекс для студентів спеціальності</w:t>
      </w:r>
      <w:r w:rsidR="0053477F">
        <w:rPr>
          <w:rFonts w:eastAsiaTheme="minorHAnsi"/>
          <w:szCs w:val="24"/>
        </w:rPr>
        <w:t xml:space="preserve"> </w:t>
      </w:r>
      <w:r w:rsidR="00450ACB" w:rsidRPr="00450ACB">
        <w:rPr>
          <w:rFonts w:eastAsiaTheme="minorHAnsi"/>
          <w:szCs w:val="24"/>
        </w:rPr>
        <w:t xml:space="preserve">«психологія» / </w:t>
      </w:r>
      <w:proofErr w:type="spellStart"/>
      <w:r w:rsidR="00450ACB" w:rsidRPr="00450ACB">
        <w:rPr>
          <w:rFonts w:eastAsiaTheme="minorHAnsi"/>
          <w:szCs w:val="24"/>
        </w:rPr>
        <w:t>укл</w:t>
      </w:r>
      <w:proofErr w:type="spellEnd"/>
      <w:r w:rsidR="00450ACB" w:rsidRPr="00450ACB">
        <w:rPr>
          <w:rFonts w:eastAsiaTheme="minorHAnsi"/>
          <w:szCs w:val="24"/>
        </w:rPr>
        <w:t xml:space="preserve">. </w:t>
      </w:r>
      <w:proofErr w:type="spellStart"/>
      <w:r w:rsidR="00450ACB" w:rsidRPr="00450ACB">
        <w:rPr>
          <w:rFonts w:eastAsiaTheme="minorHAnsi"/>
          <w:szCs w:val="24"/>
        </w:rPr>
        <w:t>Кривоконь</w:t>
      </w:r>
      <w:proofErr w:type="spellEnd"/>
      <w:r w:rsidR="00450ACB" w:rsidRPr="00450ACB">
        <w:rPr>
          <w:rFonts w:eastAsiaTheme="minorHAnsi"/>
          <w:szCs w:val="24"/>
        </w:rPr>
        <w:t xml:space="preserve"> Н.І.. – Х.: ХНУ імені В.Н. Каразіна, 2014. – 17 с</w:t>
      </w:r>
    </w:p>
    <w:p w:rsidR="00450ACB" w:rsidRPr="00450ACB" w:rsidRDefault="001D0A09" w:rsidP="00450ACB">
      <w:pPr>
        <w:pStyle w:val="a4"/>
        <w:spacing w:line="276" w:lineRule="auto"/>
        <w:jc w:val="both"/>
        <w:rPr>
          <w:rFonts w:ascii="Times New Roman" w:eastAsiaTheme="minorHAnsi" w:hAnsi="Times New Roman" w:cs="Times New Roman"/>
          <w:sz w:val="24"/>
          <w:szCs w:val="24"/>
          <w:lang w:val="uk-UA"/>
        </w:rPr>
      </w:pPr>
      <w:r w:rsidRPr="00450ACB">
        <w:rPr>
          <w:rFonts w:ascii="Times New Roman" w:hAnsi="Times New Roman" w:cs="Times New Roman"/>
          <w:color w:val="202122"/>
          <w:sz w:val="24"/>
          <w:szCs w:val="24"/>
          <w:lang w:val="uk-UA" w:eastAsia="ru-RU"/>
        </w:rPr>
        <w:t xml:space="preserve">2. </w:t>
      </w:r>
      <w:r w:rsidR="00450ACB" w:rsidRPr="00450ACB">
        <w:rPr>
          <w:rFonts w:ascii="Times New Roman" w:eastAsiaTheme="minorHAnsi" w:hAnsi="Times New Roman" w:cs="Times New Roman"/>
          <w:sz w:val="24"/>
          <w:szCs w:val="24"/>
          <w:lang w:val="uk-UA"/>
        </w:rPr>
        <w:t>Прикладна психологія : навчальний посібник – Х.: ХНУ імені В.Н.</w:t>
      </w:r>
      <w:proofErr w:type="spellStart"/>
      <w:r w:rsidR="00450ACB" w:rsidRPr="00450ACB">
        <w:rPr>
          <w:rFonts w:ascii="Times New Roman" w:eastAsiaTheme="minorHAnsi" w:hAnsi="Times New Roman" w:cs="Times New Roman"/>
          <w:sz w:val="24"/>
          <w:szCs w:val="24"/>
          <w:lang w:val="uk-UA"/>
        </w:rPr>
        <w:t>Каразіна</w:t>
      </w:r>
      <w:proofErr w:type="spellEnd"/>
      <w:r w:rsidR="00450ACB" w:rsidRPr="00450ACB">
        <w:rPr>
          <w:rFonts w:ascii="Times New Roman" w:eastAsiaTheme="minorHAnsi" w:hAnsi="Times New Roman" w:cs="Times New Roman"/>
          <w:sz w:val="24"/>
          <w:szCs w:val="24"/>
          <w:lang w:val="uk-UA"/>
        </w:rPr>
        <w:t>, 2015 – 456 с.</w:t>
      </w:r>
    </w:p>
    <w:p w:rsidR="00450ACB" w:rsidRPr="00450ACB" w:rsidRDefault="00450ACB" w:rsidP="006D564A">
      <w:pPr>
        <w:autoSpaceDE w:val="0"/>
        <w:autoSpaceDN w:val="0"/>
        <w:adjustRightInd w:val="0"/>
        <w:spacing w:line="276" w:lineRule="auto"/>
        <w:jc w:val="both"/>
        <w:rPr>
          <w:rFonts w:eastAsiaTheme="minorHAnsi"/>
          <w:szCs w:val="24"/>
        </w:rPr>
      </w:pPr>
      <w:r w:rsidRPr="00450ACB">
        <w:rPr>
          <w:rFonts w:eastAsiaTheme="minorHAnsi"/>
          <w:szCs w:val="24"/>
        </w:rPr>
        <w:t>3. Титаренко Т. Життєві кризи: технології консультува</w:t>
      </w:r>
      <w:r w:rsidR="006D564A">
        <w:rPr>
          <w:rFonts w:eastAsiaTheme="minorHAnsi"/>
          <w:szCs w:val="24"/>
        </w:rPr>
        <w:t xml:space="preserve">ння. / Тетяна Титаренко. – К. : </w:t>
      </w:r>
      <w:proofErr w:type="spellStart"/>
      <w:r w:rsidRPr="00450ACB">
        <w:rPr>
          <w:rFonts w:eastAsiaTheme="minorHAnsi"/>
          <w:szCs w:val="24"/>
        </w:rPr>
        <w:t>Главник</w:t>
      </w:r>
      <w:proofErr w:type="spellEnd"/>
      <w:r w:rsidRPr="00450ACB">
        <w:rPr>
          <w:rFonts w:eastAsiaTheme="minorHAnsi"/>
          <w:szCs w:val="24"/>
        </w:rPr>
        <w:t>, 2007. –144 с.</w:t>
      </w:r>
    </w:p>
    <w:p w:rsidR="00450ACB" w:rsidRPr="00450ACB" w:rsidRDefault="00450ACB" w:rsidP="00450ACB">
      <w:pPr>
        <w:pStyle w:val="Default"/>
        <w:spacing w:line="276" w:lineRule="auto"/>
        <w:jc w:val="both"/>
        <w:rPr>
          <w:lang w:val="uk-UA"/>
        </w:rPr>
      </w:pPr>
      <w:r w:rsidRPr="00450ACB">
        <w:rPr>
          <w:lang w:val="uk-UA"/>
        </w:rPr>
        <w:t xml:space="preserve">4. Мюллер М. Якщо ви пережили </w:t>
      </w:r>
      <w:proofErr w:type="spellStart"/>
      <w:r w:rsidRPr="00450ACB">
        <w:rPr>
          <w:lang w:val="uk-UA"/>
        </w:rPr>
        <w:t>психотравмуючу</w:t>
      </w:r>
      <w:proofErr w:type="spellEnd"/>
      <w:r w:rsidRPr="00450ACB">
        <w:rPr>
          <w:lang w:val="uk-UA"/>
        </w:rPr>
        <w:t xml:space="preserve"> подію / Пер. з англ. Діана </w:t>
      </w:r>
      <w:proofErr w:type="spellStart"/>
      <w:r w:rsidRPr="00450ACB">
        <w:rPr>
          <w:lang w:val="uk-UA"/>
        </w:rPr>
        <w:t>Бусько</w:t>
      </w:r>
      <w:proofErr w:type="spellEnd"/>
      <w:r w:rsidRPr="00450ACB">
        <w:rPr>
          <w:lang w:val="uk-UA"/>
        </w:rPr>
        <w:t xml:space="preserve">; наук. ред. Катерина Явна. – Львів : Вид-во Українського католицького університету : Свічадо, 2014. – 120 с. </w:t>
      </w:r>
    </w:p>
    <w:p w:rsidR="00450ACB" w:rsidRPr="00450ACB" w:rsidRDefault="00450ACB" w:rsidP="00450ACB">
      <w:pPr>
        <w:pStyle w:val="Default"/>
        <w:spacing w:line="276" w:lineRule="auto"/>
        <w:jc w:val="both"/>
        <w:rPr>
          <w:lang w:val="uk-UA"/>
        </w:rPr>
      </w:pPr>
      <w:r w:rsidRPr="00450ACB">
        <w:rPr>
          <w:lang w:val="uk-UA"/>
        </w:rPr>
        <w:lastRenderedPageBreak/>
        <w:t xml:space="preserve">5. Мороз Р. А. Психологія </w:t>
      </w:r>
      <w:proofErr w:type="spellStart"/>
      <w:r w:rsidRPr="00450ACB">
        <w:rPr>
          <w:lang w:val="uk-UA"/>
        </w:rPr>
        <w:t>травмуючих</w:t>
      </w:r>
      <w:proofErr w:type="spellEnd"/>
      <w:r w:rsidRPr="00450ACB">
        <w:rPr>
          <w:lang w:val="uk-UA"/>
        </w:rPr>
        <w:t xml:space="preserve"> ситуацій та надання психологічної допомоги : методичні рекомендації / Р. А. Мороз. – Миколаїв : </w:t>
      </w:r>
      <w:proofErr w:type="spellStart"/>
      <w:r w:rsidRPr="00450ACB">
        <w:rPr>
          <w:lang w:val="uk-UA"/>
        </w:rPr>
        <w:t>Іліон</w:t>
      </w:r>
      <w:proofErr w:type="spellEnd"/>
      <w:r w:rsidRPr="00450ACB">
        <w:rPr>
          <w:lang w:val="uk-UA"/>
        </w:rPr>
        <w:t xml:space="preserve">, 2016. – 224 с. </w:t>
      </w:r>
    </w:p>
    <w:p w:rsidR="00450ACB" w:rsidRPr="00450ACB" w:rsidRDefault="00450ACB" w:rsidP="00450ACB">
      <w:pPr>
        <w:pStyle w:val="Default"/>
        <w:spacing w:line="276" w:lineRule="auto"/>
        <w:jc w:val="both"/>
        <w:rPr>
          <w:lang w:val="uk-UA"/>
        </w:rPr>
      </w:pPr>
      <w:r w:rsidRPr="00450ACB">
        <w:rPr>
          <w:lang w:val="uk-UA"/>
        </w:rPr>
        <w:t xml:space="preserve">6. </w:t>
      </w:r>
      <w:proofErr w:type="spellStart"/>
      <w:r w:rsidRPr="00450ACB">
        <w:rPr>
          <w:lang w:val="uk-UA"/>
        </w:rPr>
        <w:t>Коен</w:t>
      </w:r>
      <w:proofErr w:type="spellEnd"/>
      <w:r w:rsidRPr="00450ACB">
        <w:rPr>
          <w:lang w:val="uk-UA"/>
        </w:rPr>
        <w:t xml:space="preserve"> Д. Психотерапія з дітьми та підлітками, які пережили травму та втрату / Д. </w:t>
      </w:r>
      <w:proofErr w:type="spellStart"/>
      <w:r w:rsidRPr="00450ACB">
        <w:rPr>
          <w:lang w:val="uk-UA"/>
        </w:rPr>
        <w:t>Коен</w:t>
      </w:r>
      <w:proofErr w:type="spellEnd"/>
      <w:r w:rsidRPr="00450ACB">
        <w:rPr>
          <w:lang w:val="uk-UA"/>
        </w:rPr>
        <w:t xml:space="preserve">, Е. </w:t>
      </w:r>
      <w:proofErr w:type="spellStart"/>
      <w:r w:rsidRPr="00450ACB">
        <w:rPr>
          <w:lang w:val="uk-UA"/>
        </w:rPr>
        <w:t>Маннаріно</w:t>
      </w:r>
      <w:proofErr w:type="spellEnd"/>
      <w:r w:rsidRPr="00450ACB">
        <w:rPr>
          <w:lang w:val="uk-UA"/>
        </w:rPr>
        <w:t xml:space="preserve">, Е. </w:t>
      </w:r>
      <w:proofErr w:type="spellStart"/>
      <w:r w:rsidRPr="00450ACB">
        <w:rPr>
          <w:lang w:val="uk-UA"/>
        </w:rPr>
        <w:t>Деблінджер</w:t>
      </w:r>
      <w:proofErr w:type="spellEnd"/>
      <w:r w:rsidRPr="00450ACB">
        <w:rPr>
          <w:lang w:val="uk-UA"/>
        </w:rPr>
        <w:t xml:space="preserve">. – Львів : Свічадо, 2016. – 264 с. </w:t>
      </w:r>
    </w:p>
    <w:p w:rsidR="00450ACB" w:rsidRPr="00450ACB" w:rsidRDefault="00450ACB" w:rsidP="00450ACB">
      <w:pPr>
        <w:pStyle w:val="Default"/>
        <w:spacing w:line="276" w:lineRule="auto"/>
        <w:jc w:val="both"/>
        <w:rPr>
          <w:lang w:val="uk-UA"/>
        </w:rPr>
      </w:pPr>
      <w:r w:rsidRPr="00450ACB">
        <w:rPr>
          <w:lang w:val="uk-UA"/>
        </w:rPr>
        <w:t xml:space="preserve">7. </w:t>
      </w:r>
      <w:proofErr w:type="spellStart"/>
      <w:r w:rsidRPr="00450ACB">
        <w:rPr>
          <w:lang w:val="uk-UA"/>
        </w:rPr>
        <w:t>Зливков</w:t>
      </w:r>
      <w:proofErr w:type="spellEnd"/>
      <w:r w:rsidRPr="00450ACB">
        <w:rPr>
          <w:lang w:val="uk-UA"/>
        </w:rPr>
        <w:t xml:space="preserve"> В. Л. Психодіагностика особистості у кризових життєвих ситуаціях / В. Л. </w:t>
      </w:r>
      <w:proofErr w:type="spellStart"/>
      <w:r w:rsidRPr="00450ACB">
        <w:rPr>
          <w:lang w:val="uk-UA"/>
        </w:rPr>
        <w:t>Зливков</w:t>
      </w:r>
      <w:proofErr w:type="spellEnd"/>
      <w:r w:rsidRPr="00450ACB">
        <w:rPr>
          <w:lang w:val="uk-UA"/>
        </w:rPr>
        <w:t xml:space="preserve">, С. О. </w:t>
      </w:r>
      <w:proofErr w:type="spellStart"/>
      <w:r w:rsidRPr="00450ACB">
        <w:rPr>
          <w:lang w:val="uk-UA"/>
        </w:rPr>
        <w:t>Лукомська</w:t>
      </w:r>
      <w:proofErr w:type="spellEnd"/>
      <w:r w:rsidRPr="00450ACB">
        <w:rPr>
          <w:lang w:val="uk-UA"/>
        </w:rPr>
        <w:t xml:space="preserve">, О. В. </w:t>
      </w:r>
      <w:proofErr w:type="spellStart"/>
      <w:r w:rsidRPr="00450ACB">
        <w:rPr>
          <w:lang w:val="uk-UA"/>
        </w:rPr>
        <w:t>Федан</w:t>
      </w:r>
      <w:proofErr w:type="spellEnd"/>
      <w:r w:rsidRPr="00450ACB">
        <w:rPr>
          <w:lang w:val="uk-UA"/>
        </w:rPr>
        <w:t xml:space="preserve">. – К. : Педагогічна думка, 2016. – 219 с. </w:t>
      </w:r>
    </w:p>
    <w:p w:rsidR="00450ACB" w:rsidRPr="00450ACB" w:rsidRDefault="00450ACB" w:rsidP="00450ACB">
      <w:pPr>
        <w:pStyle w:val="Default"/>
        <w:spacing w:line="276" w:lineRule="auto"/>
        <w:jc w:val="both"/>
        <w:rPr>
          <w:lang w:val="uk-UA"/>
        </w:rPr>
      </w:pPr>
      <w:r w:rsidRPr="00450ACB">
        <w:rPr>
          <w:lang w:val="uk-UA"/>
        </w:rPr>
        <w:t xml:space="preserve">8. </w:t>
      </w:r>
      <w:proofErr w:type="spellStart"/>
      <w:r w:rsidRPr="00450ACB">
        <w:rPr>
          <w:lang w:val="uk-UA"/>
        </w:rPr>
        <w:t>Кокун</w:t>
      </w:r>
      <w:proofErr w:type="spellEnd"/>
      <w:r w:rsidRPr="00450ACB">
        <w:rPr>
          <w:lang w:val="uk-UA"/>
        </w:rPr>
        <w:t xml:space="preserve"> О.М. Оптимізація адаптаційних можливостей людини: психофізіологічний аспект забезпечення діяльності: Монографія / </w:t>
      </w:r>
      <w:proofErr w:type="spellStart"/>
      <w:r w:rsidRPr="00450ACB">
        <w:rPr>
          <w:lang w:val="uk-UA"/>
        </w:rPr>
        <w:t>Кокун</w:t>
      </w:r>
      <w:proofErr w:type="spellEnd"/>
      <w:r w:rsidRPr="00450ACB">
        <w:rPr>
          <w:lang w:val="uk-UA"/>
        </w:rPr>
        <w:t xml:space="preserve"> О.М. – К.: Міленіум, 2004. – 265 с. </w:t>
      </w:r>
    </w:p>
    <w:p w:rsidR="006D564A" w:rsidRPr="007E19E2" w:rsidRDefault="00450ACB" w:rsidP="007E19E2">
      <w:pPr>
        <w:jc w:val="both"/>
        <w:rPr>
          <w:szCs w:val="24"/>
        </w:rPr>
      </w:pPr>
      <w:r w:rsidRPr="007E19E2">
        <w:rPr>
          <w:szCs w:val="24"/>
        </w:rPr>
        <w:t xml:space="preserve">9. </w:t>
      </w:r>
      <w:r w:rsidR="006D564A" w:rsidRPr="007E19E2">
        <w:rPr>
          <w:szCs w:val="24"/>
        </w:rPr>
        <w:t xml:space="preserve">Злобіна О. Г. Суспільна криза і життєві стратегії особистості / О. Г. Злобіна, В. О. Тихонович. – К. : </w:t>
      </w:r>
      <w:proofErr w:type="spellStart"/>
      <w:r w:rsidR="006D564A" w:rsidRPr="007E19E2">
        <w:rPr>
          <w:szCs w:val="24"/>
        </w:rPr>
        <w:t>Стислос</w:t>
      </w:r>
      <w:proofErr w:type="spellEnd"/>
      <w:r w:rsidR="006D564A" w:rsidRPr="007E19E2">
        <w:rPr>
          <w:szCs w:val="24"/>
        </w:rPr>
        <w:t>, 2001. – 238 с.</w:t>
      </w:r>
    </w:p>
    <w:p w:rsidR="00450ACB" w:rsidRPr="007E19E2" w:rsidRDefault="006D564A" w:rsidP="007E19E2">
      <w:pPr>
        <w:autoSpaceDE w:val="0"/>
        <w:autoSpaceDN w:val="0"/>
        <w:adjustRightInd w:val="0"/>
        <w:jc w:val="both"/>
        <w:rPr>
          <w:rFonts w:eastAsiaTheme="minorHAnsi"/>
          <w:szCs w:val="24"/>
          <w:lang w:val="ru-RU"/>
        </w:rPr>
      </w:pPr>
      <w:r w:rsidRPr="007E19E2">
        <w:rPr>
          <w:szCs w:val="24"/>
        </w:rPr>
        <w:t xml:space="preserve">10. </w:t>
      </w:r>
      <w:r w:rsidRPr="007E19E2">
        <w:rPr>
          <w:rFonts w:eastAsiaTheme="minorHAnsi"/>
          <w:szCs w:val="24"/>
          <w:lang w:val="ru-RU"/>
        </w:rPr>
        <w:t xml:space="preserve">Титаренко Т.М. </w:t>
      </w:r>
      <w:proofErr w:type="spellStart"/>
      <w:r w:rsidRPr="007E19E2">
        <w:rPr>
          <w:rFonts w:eastAsiaTheme="minorHAnsi"/>
          <w:szCs w:val="24"/>
          <w:lang w:val="ru-RU"/>
        </w:rPr>
        <w:t>Життєвий</w:t>
      </w:r>
      <w:proofErr w:type="spellEnd"/>
      <w:r w:rsidR="0053477F">
        <w:rPr>
          <w:rFonts w:eastAsiaTheme="minorHAnsi"/>
          <w:szCs w:val="24"/>
          <w:lang w:val="ru-RU"/>
        </w:rPr>
        <w:t xml:space="preserve"> </w:t>
      </w:r>
      <w:proofErr w:type="spellStart"/>
      <w:proofErr w:type="gramStart"/>
      <w:r w:rsidRPr="007E19E2">
        <w:rPr>
          <w:rFonts w:eastAsiaTheme="minorHAnsi"/>
          <w:szCs w:val="24"/>
          <w:lang w:val="ru-RU"/>
        </w:rPr>
        <w:t>св</w:t>
      </w:r>
      <w:proofErr w:type="gramEnd"/>
      <w:r w:rsidRPr="007E19E2">
        <w:rPr>
          <w:rFonts w:eastAsiaTheme="minorHAnsi"/>
          <w:szCs w:val="24"/>
          <w:lang w:val="ru-RU"/>
        </w:rPr>
        <w:t>іт</w:t>
      </w:r>
      <w:proofErr w:type="spellEnd"/>
      <w:r w:rsidR="0053477F">
        <w:rPr>
          <w:rFonts w:eastAsiaTheme="minorHAnsi"/>
          <w:szCs w:val="24"/>
          <w:lang w:val="ru-RU"/>
        </w:rPr>
        <w:t xml:space="preserve"> </w:t>
      </w:r>
      <w:proofErr w:type="spellStart"/>
      <w:r w:rsidRPr="007E19E2">
        <w:rPr>
          <w:rFonts w:eastAsiaTheme="minorHAnsi"/>
          <w:szCs w:val="24"/>
          <w:lang w:val="ru-RU"/>
        </w:rPr>
        <w:t>особистості</w:t>
      </w:r>
      <w:proofErr w:type="spellEnd"/>
      <w:r w:rsidRPr="007E19E2">
        <w:rPr>
          <w:rFonts w:eastAsiaTheme="minorHAnsi"/>
          <w:szCs w:val="24"/>
          <w:lang w:val="ru-RU"/>
        </w:rPr>
        <w:t xml:space="preserve">: у межах </w:t>
      </w:r>
      <w:proofErr w:type="spellStart"/>
      <w:r w:rsidRPr="007E19E2">
        <w:rPr>
          <w:rFonts w:eastAsiaTheme="minorHAnsi"/>
          <w:szCs w:val="24"/>
          <w:lang w:val="ru-RU"/>
        </w:rPr>
        <w:t>і</w:t>
      </w:r>
      <w:proofErr w:type="spellEnd"/>
      <w:r w:rsidRPr="007E19E2">
        <w:rPr>
          <w:rFonts w:eastAsiaTheme="minorHAnsi"/>
          <w:szCs w:val="24"/>
          <w:lang w:val="ru-RU"/>
        </w:rPr>
        <w:t xml:space="preserve"> за межами</w:t>
      </w:r>
      <w:r w:rsidR="0053477F">
        <w:rPr>
          <w:rFonts w:eastAsiaTheme="minorHAnsi"/>
          <w:szCs w:val="24"/>
          <w:lang w:val="ru-RU"/>
        </w:rPr>
        <w:t xml:space="preserve"> </w:t>
      </w:r>
      <w:proofErr w:type="spellStart"/>
      <w:r w:rsidRPr="007E19E2">
        <w:rPr>
          <w:rFonts w:eastAsiaTheme="minorHAnsi"/>
          <w:szCs w:val="24"/>
          <w:lang w:val="ru-RU"/>
        </w:rPr>
        <w:t>буденності</w:t>
      </w:r>
      <w:proofErr w:type="spellEnd"/>
      <w:r w:rsidRPr="007E19E2">
        <w:rPr>
          <w:rFonts w:eastAsiaTheme="minorHAnsi"/>
          <w:szCs w:val="24"/>
          <w:lang w:val="ru-RU"/>
        </w:rPr>
        <w:t>.- К., 2003.</w:t>
      </w:r>
    </w:p>
    <w:p w:rsidR="006D564A" w:rsidRDefault="006D564A" w:rsidP="007E19E2">
      <w:pPr>
        <w:autoSpaceDE w:val="0"/>
        <w:autoSpaceDN w:val="0"/>
        <w:adjustRightInd w:val="0"/>
        <w:jc w:val="both"/>
        <w:rPr>
          <w:rFonts w:eastAsiaTheme="minorHAnsi"/>
          <w:szCs w:val="24"/>
          <w:lang w:val="ru-RU"/>
        </w:rPr>
      </w:pPr>
      <w:r w:rsidRPr="007E19E2">
        <w:rPr>
          <w:szCs w:val="24"/>
        </w:rPr>
        <w:t xml:space="preserve">11. </w:t>
      </w:r>
      <w:proofErr w:type="spellStart"/>
      <w:r w:rsidRPr="007E19E2">
        <w:rPr>
          <w:rFonts w:eastAsiaTheme="minorHAnsi"/>
          <w:szCs w:val="24"/>
          <w:lang w:val="ru-RU"/>
        </w:rPr>
        <w:t>Кісарчук</w:t>
      </w:r>
      <w:proofErr w:type="spellEnd"/>
      <w:r w:rsidRPr="007E19E2">
        <w:rPr>
          <w:rFonts w:eastAsiaTheme="minorHAnsi"/>
          <w:szCs w:val="24"/>
          <w:lang w:val="ru-RU"/>
        </w:rPr>
        <w:t xml:space="preserve"> З.Г. </w:t>
      </w:r>
      <w:proofErr w:type="spellStart"/>
      <w:r w:rsidRPr="007E19E2">
        <w:rPr>
          <w:rFonts w:eastAsiaTheme="minorHAnsi"/>
          <w:szCs w:val="24"/>
          <w:lang w:val="ru-RU"/>
        </w:rPr>
        <w:t>Психологічне</w:t>
      </w:r>
      <w:proofErr w:type="spellEnd"/>
      <w:r w:rsidR="0053477F">
        <w:rPr>
          <w:rFonts w:eastAsiaTheme="minorHAnsi"/>
          <w:szCs w:val="24"/>
          <w:lang w:val="ru-RU"/>
        </w:rPr>
        <w:t xml:space="preserve"> </w:t>
      </w:r>
      <w:proofErr w:type="spellStart"/>
      <w:r w:rsidRPr="007E19E2">
        <w:rPr>
          <w:rFonts w:eastAsiaTheme="minorHAnsi"/>
          <w:szCs w:val="24"/>
          <w:lang w:val="ru-RU"/>
        </w:rPr>
        <w:t>консультування</w:t>
      </w:r>
      <w:proofErr w:type="spellEnd"/>
      <w:r w:rsidRPr="007E19E2">
        <w:rPr>
          <w:rFonts w:eastAsiaTheme="minorHAnsi"/>
          <w:szCs w:val="24"/>
          <w:lang w:val="ru-RU"/>
        </w:rPr>
        <w:t xml:space="preserve"> // </w:t>
      </w:r>
      <w:proofErr w:type="spellStart"/>
      <w:r w:rsidRPr="007E19E2">
        <w:rPr>
          <w:rFonts w:eastAsiaTheme="minorHAnsi"/>
          <w:szCs w:val="24"/>
          <w:lang w:val="ru-RU"/>
        </w:rPr>
        <w:t>Основи</w:t>
      </w:r>
      <w:proofErr w:type="spellEnd"/>
      <w:r w:rsidR="0053477F">
        <w:rPr>
          <w:rFonts w:eastAsiaTheme="minorHAnsi"/>
          <w:szCs w:val="24"/>
          <w:lang w:val="ru-RU"/>
        </w:rPr>
        <w:t xml:space="preserve"> </w:t>
      </w:r>
      <w:proofErr w:type="spellStart"/>
      <w:r w:rsidRPr="007E19E2">
        <w:rPr>
          <w:rFonts w:eastAsiaTheme="minorHAnsi"/>
          <w:szCs w:val="24"/>
          <w:lang w:val="ru-RU"/>
        </w:rPr>
        <w:t>практичної</w:t>
      </w:r>
      <w:proofErr w:type="spellEnd"/>
      <w:r w:rsidR="0053477F">
        <w:rPr>
          <w:rFonts w:eastAsiaTheme="minorHAnsi"/>
          <w:szCs w:val="24"/>
          <w:lang w:val="ru-RU"/>
        </w:rPr>
        <w:t xml:space="preserve"> </w:t>
      </w:r>
      <w:r w:rsidRPr="007E19E2">
        <w:rPr>
          <w:rFonts w:eastAsiaTheme="minorHAnsi"/>
          <w:szCs w:val="24"/>
          <w:lang w:val="ru-RU"/>
        </w:rPr>
        <w:t>психології.-К.-2001. –С. 267-283.</w:t>
      </w:r>
    </w:p>
    <w:p w:rsidR="007E19E2" w:rsidRPr="00450ACB" w:rsidRDefault="007E19E2" w:rsidP="007E19E2">
      <w:pPr>
        <w:autoSpaceDE w:val="0"/>
        <w:autoSpaceDN w:val="0"/>
        <w:adjustRightInd w:val="0"/>
        <w:jc w:val="both"/>
        <w:rPr>
          <w:rFonts w:eastAsia="TimesNewRomanPS-BoldMT"/>
          <w:bCs/>
          <w:szCs w:val="24"/>
        </w:rPr>
      </w:pPr>
      <w:r>
        <w:rPr>
          <w:rFonts w:eastAsiaTheme="minorHAnsi"/>
          <w:szCs w:val="24"/>
          <w:lang w:val="ru-RU"/>
        </w:rPr>
        <w:t xml:space="preserve">12. </w:t>
      </w:r>
      <w:r w:rsidRPr="007E19E2">
        <w:rPr>
          <w:rFonts w:eastAsia="TimesNewRomanPS-BoldMT"/>
          <w:bCs/>
          <w:szCs w:val="24"/>
        </w:rPr>
        <w:t>Особистість як суб’єкт подолання кризових ситуацій:психологічна теорія і практика</w:t>
      </w:r>
      <w:r w:rsidRPr="007E19E2">
        <w:rPr>
          <w:rFonts w:eastAsia="TimesNewRomanPS-BoldMT"/>
          <w:szCs w:val="24"/>
        </w:rPr>
        <w:t xml:space="preserve">: монографія / за ред.С. Д. Максименка, С. Б. </w:t>
      </w:r>
      <w:proofErr w:type="spellStart"/>
      <w:r w:rsidRPr="007E19E2">
        <w:rPr>
          <w:rFonts w:eastAsia="TimesNewRomanPS-BoldMT"/>
          <w:szCs w:val="24"/>
        </w:rPr>
        <w:t>Кузікової</w:t>
      </w:r>
      <w:proofErr w:type="spellEnd"/>
      <w:r w:rsidRPr="007E19E2">
        <w:rPr>
          <w:rFonts w:eastAsia="TimesNewRomanPS-BoldMT"/>
          <w:szCs w:val="24"/>
        </w:rPr>
        <w:t xml:space="preserve">, В. Л. Зливкова. – Суми :Вид-во </w:t>
      </w:r>
      <w:proofErr w:type="spellStart"/>
      <w:r w:rsidRPr="007E19E2">
        <w:rPr>
          <w:rFonts w:eastAsia="TimesNewRomanPS-BoldMT"/>
          <w:szCs w:val="24"/>
        </w:rPr>
        <w:t>СумДПУ</w:t>
      </w:r>
      <w:proofErr w:type="spellEnd"/>
      <w:r w:rsidRPr="007E19E2">
        <w:rPr>
          <w:rFonts w:eastAsia="TimesNewRomanPS-BoldMT"/>
          <w:szCs w:val="24"/>
        </w:rPr>
        <w:t xml:space="preserve"> імені А. С. Макаренка, 2017. – 540 с.</w:t>
      </w:r>
    </w:p>
    <w:p w:rsidR="001D0A09" w:rsidRPr="00A604E4" w:rsidRDefault="001D0A09" w:rsidP="001D0A09">
      <w:pPr>
        <w:spacing w:line="276" w:lineRule="auto"/>
        <w:ind w:left="284"/>
        <w:rPr>
          <w:b/>
          <w:szCs w:val="24"/>
        </w:rPr>
      </w:pPr>
      <w:r w:rsidRPr="00A604E4">
        <w:rPr>
          <w:b/>
          <w:szCs w:val="24"/>
        </w:rPr>
        <w:t xml:space="preserve">Інформаційні ресурси.  </w:t>
      </w:r>
    </w:p>
    <w:p w:rsidR="001D0A09" w:rsidRPr="00892ECE" w:rsidRDefault="001D0A09" w:rsidP="001D0A09">
      <w:pPr>
        <w:numPr>
          <w:ilvl w:val="0"/>
          <w:numId w:val="2"/>
        </w:numPr>
        <w:shd w:val="clear" w:color="auto" w:fill="FFFFFF"/>
        <w:tabs>
          <w:tab w:val="left" w:pos="426"/>
        </w:tabs>
        <w:ind w:left="0" w:firstLine="0"/>
        <w:jc w:val="both"/>
        <w:rPr>
          <w:szCs w:val="28"/>
        </w:rPr>
      </w:pPr>
      <w:r w:rsidRPr="00892ECE">
        <w:rPr>
          <w:szCs w:val="28"/>
        </w:rPr>
        <w:t xml:space="preserve">Національна бібліотека ім. В. Вернадського [Електронний ресурс]. - Режим доступу: </w:t>
      </w:r>
      <w:hyperlink r:id="rId8" w:history="1">
        <w:r w:rsidRPr="00892ECE">
          <w:rPr>
            <w:szCs w:val="28"/>
          </w:rPr>
          <w:t>http://nbuv.gov.ua/</w:t>
        </w:r>
      </w:hyperlink>
      <w:r w:rsidRPr="00892ECE">
        <w:rPr>
          <w:szCs w:val="28"/>
        </w:rPr>
        <w:t xml:space="preserve">. </w:t>
      </w:r>
    </w:p>
    <w:p w:rsidR="001D0A09" w:rsidRPr="00892ECE" w:rsidRDefault="001D0A09" w:rsidP="001D0A09">
      <w:pPr>
        <w:numPr>
          <w:ilvl w:val="0"/>
          <w:numId w:val="2"/>
        </w:numPr>
        <w:shd w:val="clear" w:color="auto" w:fill="FFFFFF"/>
        <w:tabs>
          <w:tab w:val="left" w:pos="426"/>
        </w:tabs>
        <w:ind w:left="0" w:firstLine="0"/>
        <w:jc w:val="both"/>
        <w:rPr>
          <w:szCs w:val="28"/>
        </w:rPr>
      </w:pPr>
      <w:r w:rsidRPr="00892ECE">
        <w:rPr>
          <w:szCs w:val="28"/>
        </w:rPr>
        <w:t xml:space="preserve">Система дистанційного навчання СНУ ім. В. Даля – </w:t>
      </w:r>
      <w:hyperlink r:id="rId9" w:history="1">
        <w:r w:rsidRPr="00892ECE">
          <w:rPr>
            <w:szCs w:val="28"/>
          </w:rPr>
          <w:t>http://moodle.snu.edu.ua/</w:t>
        </w:r>
      </w:hyperlink>
    </w:p>
    <w:p w:rsidR="006D564A" w:rsidRPr="007E19E2" w:rsidRDefault="001D0A09" w:rsidP="007E19E2">
      <w:pPr>
        <w:numPr>
          <w:ilvl w:val="0"/>
          <w:numId w:val="2"/>
        </w:numPr>
        <w:shd w:val="clear" w:color="auto" w:fill="FFFFFF"/>
        <w:tabs>
          <w:tab w:val="left" w:pos="426"/>
        </w:tabs>
        <w:ind w:left="0" w:firstLine="0"/>
        <w:jc w:val="both"/>
        <w:rPr>
          <w:szCs w:val="28"/>
        </w:rPr>
      </w:pPr>
      <w:r w:rsidRPr="00892ECE">
        <w:rPr>
          <w:szCs w:val="28"/>
        </w:rPr>
        <w:t xml:space="preserve">Сайт №2 системи дистанційного навчання СНУ ім. В. Даля – </w:t>
      </w:r>
      <w:hyperlink r:id="rId10" w:history="1">
        <w:r w:rsidRPr="00892ECE">
          <w:rPr>
            <w:szCs w:val="28"/>
          </w:rPr>
          <w:t>http://moodlesti.snu.edu.ua/</w:t>
        </w:r>
      </w:hyperlink>
    </w:p>
    <w:p w:rsidR="001D0A09" w:rsidRDefault="001D0A09" w:rsidP="001D0A09">
      <w:pPr>
        <w:spacing w:line="228" w:lineRule="auto"/>
        <w:ind w:left="284"/>
        <w:jc w:val="center"/>
        <w:rPr>
          <w:b/>
          <w:szCs w:val="24"/>
        </w:rPr>
      </w:pPr>
    </w:p>
    <w:p w:rsidR="001D0A09" w:rsidRDefault="001D0A09" w:rsidP="001D0A09">
      <w:pPr>
        <w:spacing w:line="228" w:lineRule="auto"/>
        <w:ind w:left="284"/>
        <w:jc w:val="center"/>
        <w:rPr>
          <w:b/>
          <w:szCs w:val="24"/>
        </w:rPr>
      </w:pPr>
    </w:p>
    <w:p w:rsidR="001D0A09" w:rsidRPr="00A604E4" w:rsidRDefault="001D0A09" w:rsidP="001D0A09">
      <w:pPr>
        <w:spacing w:line="228" w:lineRule="auto"/>
        <w:ind w:left="284"/>
        <w:jc w:val="center"/>
        <w:rPr>
          <w:b/>
          <w:szCs w:val="24"/>
        </w:rPr>
      </w:pPr>
      <w:r w:rsidRPr="00A604E4">
        <w:rPr>
          <w:b/>
          <w:szCs w:val="24"/>
        </w:rPr>
        <w:t>Методичне забезпечення</w:t>
      </w:r>
    </w:p>
    <w:p w:rsidR="001D0A09" w:rsidRPr="007E19E2" w:rsidRDefault="001D0A09" w:rsidP="007E19E2">
      <w:pPr>
        <w:autoSpaceDE w:val="0"/>
        <w:autoSpaceDN w:val="0"/>
        <w:adjustRightInd w:val="0"/>
        <w:spacing w:line="276" w:lineRule="auto"/>
        <w:jc w:val="both"/>
        <w:rPr>
          <w:rFonts w:eastAsiaTheme="minorHAnsi"/>
          <w:szCs w:val="24"/>
        </w:rPr>
      </w:pPr>
      <w:r w:rsidRPr="007E19E2">
        <w:rPr>
          <w:szCs w:val="24"/>
          <w:lang w:eastAsia="ar-SA"/>
        </w:rPr>
        <w:t xml:space="preserve">1. </w:t>
      </w:r>
      <w:r w:rsidR="006D564A" w:rsidRPr="007E19E2">
        <w:rPr>
          <w:rFonts w:eastAsiaTheme="minorHAnsi"/>
          <w:szCs w:val="24"/>
        </w:rPr>
        <w:t>Яценко Т.С. Основи глибинної психокорекції: феноменологія, теорія і</w:t>
      </w:r>
      <w:r w:rsidR="0053477F">
        <w:rPr>
          <w:rFonts w:eastAsiaTheme="minorHAnsi"/>
          <w:szCs w:val="24"/>
        </w:rPr>
        <w:t xml:space="preserve"> </w:t>
      </w:r>
      <w:r w:rsidR="006D564A" w:rsidRPr="007E19E2">
        <w:rPr>
          <w:rFonts w:eastAsiaTheme="minorHAnsi"/>
          <w:szCs w:val="24"/>
        </w:rPr>
        <w:t xml:space="preserve">практика: </w:t>
      </w:r>
      <w:proofErr w:type="spellStart"/>
      <w:r w:rsidR="006D564A" w:rsidRPr="007E19E2">
        <w:rPr>
          <w:rFonts w:eastAsiaTheme="minorHAnsi"/>
          <w:szCs w:val="24"/>
        </w:rPr>
        <w:t>Навч</w:t>
      </w:r>
      <w:proofErr w:type="spellEnd"/>
      <w:r w:rsidR="006D564A" w:rsidRPr="007E19E2">
        <w:rPr>
          <w:rFonts w:eastAsiaTheme="minorHAnsi"/>
          <w:szCs w:val="24"/>
        </w:rPr>
        <w:t>. посібник.- К., 2006.</w:t>
      </w:r>
    </w:p>
    <w:p w:rsidR="007E19E2" w:rsidRPr="007E19E2" w:rsidRDefault="006D564A" w:rsidP="007E19E2">
      <w:pPr>
        <w:pStyle w:val="Default"/>
        <w:spacing w:line="276" w:lineRule="auto"/>
        <w:jc w:val="both"/>
        <w:rPr>
          <w:lang w:val="uk-UA"/>
        </w:rPr>
      </w:pPr>
      <w:r w:rsidRPr="007E19E2">
        <w:rPr>
          <w:lang w:val="uk-UA"/>
        </w:rPr>
        <w:t xml:space="preserve">2. </w:t>
      </w:r>
      <w:r w:rsidR="007E19E2" w:rsidRPr="007E19E2">
        <w:rPr>
          <w:lang w:val="uk-UA"/>
        </w:rPr>
        <w:t xml:space="preserve"> Кризова психологія: Навчальний посібник /За </w:t>
      </w:r>
      <w:proofErr w:type="spellStart"/>
      <w:r w:rsidR="007E19E2" w:rsidRPr="007E19E2">
        <w:rPr>
          <w:lang w:val="uk-UA"/>
        </w:rPr>
        <w:t>заг</w:t>
      </w:r>
      <w:proofErr w:type="spellEnd"/>
      <w:r w:rsidR="007E19E2" w:rsidRPr="007E19E2">
        <w:rPr>
          <w:lang w:val="uk-UA"/>
        </w:rPr>
        <w:t xml:space="preserve">. ред. проф. О.В. </w:t>
      </w:r>
      <w:proofErr w:type="spellStart"/>
      <w:r w:rsidR="007E19E2" w:rsidRPr="007E19E2">
        <w:rPr>
          <w:lang w:val="uk-UA"/>
        </w:rPr>
        <w:t>Тімченка</w:t>
      </w:r>
      <w:proofErr w:type="spellEnd"/>
      <w:r w:rsidR="007E19E2" w:rsidRPr="007E19E2">
        <w:rPr>
          <w:lang w:val="uk-UA"/>
        </w:rPr>
        <w:t xml:space="preserve">. – Х.: НУЦЗУ, 2010. - 401 с. </w:t>
      </w:r>
    </w:p>
    <w:p w:rsidR="007E19E2" w:rsidRPr="007E19E2" w:rsidRDefault="007E19E2" w:rsidP="007E19E2">
      <w:pPr>
        <w:autoSpaceDE w:val="0"/>
        <w:autoSpaceDN w:val="0"/>
        <w:adjustRightInd w:val="0"/>
        <w:spacing w:line="276" w:lineRule="auto"/>
        <w:jc w:val="both"/>
        <w:rPr>
          <w:rFonts w:eastAsiaTheme="minorHAnsi"/>
          <w:bCs/>
          <w:szCs w:val="24"/>
        </w:rPr>
      </w:pPr>
      <w:r w:rsidRPr="007E19E2">
        <w:rPr>
          <w:szCs w:val="24"/>
        </w:rPr>
        <w:t xml:space="preserve">3. </w:t>
      </w:r>
      <w:r w:rsidRPr="007E19E2">
        <w:rPr>
          <w:rFonts w:eastAsiaTheme="minorHAnsi"/>
          <w:bCs/>
          <w:szCs w:val="24"/>
        </w:rPr>
        <w:t xml:space="preserve">Психосоціальна допомога в роботі з кризовою особистістю: навчальний посібник / наук. ред. та керівник проблем. групи – Л. М. </w:t>
      </w:r>
      <w:proofErr w:type="spellStart"/>
      <w:r w:rsidRPr="007E19E2">
        <w:rPr>
          <w:rFonts w:eastAsiaTheme="minorHAnsi"/>
          <w:bCs/>
          <w:szCs w:val="24"/>
        </w:rPr>
        <w:t>Вольнова</w:t>
      </w:r>
      <w:proofErr w:type="spellEnd"/>
      <w:r w:rsidRPr="007E19E2">
        <w:rPr>
          <w:rFonts w:eastAsiaTheme="minorHAnsi"/>
          <w:bCs/>
          <w:szCs w:val="24"/>
        </w:rPr>
        <w:t>. – К. , 2012. – 275 с.</w:t>
      </w:r>
    </w:p>
    <w:p w:rsidR="006D564A" w:rsidRPr="007E19E2" w:rsidRDefault="006D564A" w:rsidP="007E19E2">
      <w:pPr>
        <w:autoSpaceDE w:val="0"/>
        <w:autoSpaceDN w:val="0"/>
        <w:adjustRightInd w:val="0"/>
        <w:spacing w:line="276" w:lineRule="auto"/>
        <w:jc w:val="both"/>
        <w:rPr>
          <w:rFonts w:eastAsiaTheme="minorHAnsi"/>
          <w:szCs w:val="24"/>
        </w:rPr>
      </w:pPr>
    </w:p>
    <w:p w:rsidR="001D0A09" w:rsidRPr="00686B5E" w:rsidRDefault="001D0A09" w:rsidP="001D0A09">
      <w:pPr>
        <w:autoSpaceDE w:val="0"/>
        <w:autoSpaceDN w:val="0"/>
        <w:adjustRightInd w:val="0"/>
        <w:spacing w:line="276" w:lineRule="auto"/>
        <w:ind w:firstLine="567"/>
        <w:jc w:val="both"/>
        <w:rPr>
          <w:lang w:eastAsia="ar-SA"/>
        </w:rPr>
      </w:pPr>
    </w:p>
    <w:p w:rsidR="001D0A09" w:rsidRPr="00686B5E" w:rsidRDefault="001D0A09" w:rsidP="001D0A09">
      <w:pPr>
        <w:spacing w:line="276" w:lineRule="auto"/>
        <w:ind w:left="-76" w:firstLine="567"/>
        <w:jc w:val="both"/>
        <w:rPr>
          <w:lang w:eastAsia="ar-SA"/>
        </w:rPr>
      </w:pPr>
    </w:p>
    <w:p w:rsidR="001D0A09" w:rsidRDefault="001D0A09" w:rsidP="001D0A09">
      <w:pPr>
        <w:spacing w:line="276" w:lineRule="auto"/>
        <w:jc w:val="center"/>
        <w:rPr>
          <w:b/>
          <w:szCs w:val="24"/>
        </w:rPr>
      </w:pPr>
      <w:r w:rsidRPr="00A604E4">
        <w:rPr>
          <w:b/>
          <w:szCs w:val="24"/>
        </w:rPr>
        <w:t>Оцінювання курсу</w:t>
      </w:r>
    </w:p>
    <w:p w:rsidR="001D0A09" w:rsidRPr="00A604E4" w:rsidRDefault="001D0A09" w:rsidP="001D0A09">
      <w:pPr>
        <w:spacing w:line="276" w:lineRule="auto"/>
        <w:jc w:val="center"/>
        <w:rPr>
          <w:b/>
          <w:szCs w:val="24"/>
        </w:rPr>
      </w:pPr>
    </w:p>
    <w:p w:rsidR="001D0A09" w:rsidRPr="00A604E4" w:rsidRDefault="001D0A09" w:rsidP="001D0A09">
      <w:pPr>
        <w:spacing w:line="276" w:lineRule="auto"/>
        <w:jc w:val="center"/>
        <w:rPr>
          <w:szCs w:val="24"/>
        </w:rPr>
      </w:pPr>
      <w:r w:rsidRPr="00A604E4">
        <w:rPr>
          <w:szCs w:val="24"/>
        </w:rPr>
        <w:t>За повністю виконані завдання студент може отримати визначену кількість балів: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4"/>
        <w:gridCol w:w="1638"/>
        <w:gridCol w:w="1643"/>
      </w:tblGrid>
      <w:tr w:rsidR="001D0A09" w:rsidRPr="00A604E4" w:rsidTr="00FD4D4E">
        <w:trPr>
          <w:trHeight w:val="280"/>
          <w:jc w:val="center"/>
        </w:trPr>
        <w:tc>
          <w:tcPr>
            <w:tcW w:w="7013" w:type="dxa"/>
            <w:vMerge w:val="restart"/>
            <w:shd w:val="clear" w:color="auto" w:fill="auto"/>
          </w:tcPr>
          <w:p w:rsidR="001D0A09" w:rsidRPr="00A604E4" w:rsidRDefault="001D0A09" w:rsidP="00FD4D4E">
            <w:pPr>
              <w:spacing w:line="216" w:lineRule="auto"/>
              <w:jc w:val="center"/>
              <w:rPr>
                <w:szCs w:val="24"/>
              </w:rPr>
            </w:pPr>
            <w:r w:rsidRPr="00A604E4">
              <w:rPr>
                <w:szCs w:val="24"/>
              </w:rPr>
              <w:t>Інструменти і завдання</w:t>
            </w:r>
          </w:p>
        </w:tc>
        <w:tc>
          <w:tcPr>
            <w:tcW w:w="3415" w:type="dxa"/>
            <w:gridSpan w:val="2"/>
            <w:shd w:val="clear" w:color="auto" w:fill="auto"/>
          </w:tcPr>
          <w:p w:rsidR="001D0A09" w:rsidRPr="00A604E4" w:rsidRDefault="001D0A09" w:rsidP="00FD4D4E">
            <w:pPr>
              <w:spacing w:line="216" w:lineRule="auto"/>
              <w:jc w:val="center"/>
              <w:rPr>
                <w:szCs w:val="24"/>
              </w:rPr>
            </w:pPr>
            <w:r w:rsidRPr="00A604E4">
              <w:rPr>
                <w:szCs w:val="24"/>
              </w:rPr>
              <w:t>Кількість балів</w:t>
            </w:r>
          </w:p>
        </w:tc>
      </w:tr>
      <w:tr w:rsidR="001D0A09" w:rsidRPr="00A604E4" w:rsidTr="00FD4D4E">
        <w:trPr>
          <w:trHeight w:val="318"/>
          <w:jc w:val="center"/>
        </w:trPr>
        <w:tc>
          <w:tcPr>
            <w:tcW w:w="7013" w:type="dxa"/>
            <w:vMerge/>
            <w:shd w:val="clear" w:color="auto" w:fill="auto"/>
          </w:tcPr>
          <w:p w:rsidR="001D0A09" w:rsidRPr="00A604E4" w:rsidRDefault="001D0A09" w:rsidP="00FD4D4E">
            <w:pPr>
              <w:spacing w:line="216" w:lineRule="auto"/>
              <w:jc w:val="center"/>
              <w:rPr>
                <w:szCs w:val="24"/>
              </w:rPr>
            </w:pPr>
          </w:p>
        </w:tc>
        <w:tc>
          <w:tcPr>
            <w:tcW w:w="1707" w:type="dxa"/>
            <w:shd w:val="clear" w:color="auto" w:fill="auto"/>
          </w:tcPr>
          <w:p w:rsidR="001D0A09" w:rsidRPr="00A604E4" w:rsidRDefault="001D0A09" w:rsidP="00FD4D4E">
            <w:pPr>
              <w:spacing w:line="216" w:lineRule="auto"/>
              <w:jc w:val="center"/>
              <w:rPr>
                <w:szCs w:val="24"/>
              </w:rPr>
            </w:pPr>
            <w:r w:rsidRPr="00A604E4">
              <w:rPr>
                <w:szCs w:val="24"/>
              </w:rPr>
              <w:t>Денна форма</w:t>
            </w:r>
          </w:p>
        </w:tc>
        <w:tc>
          <w:tcPr>
            <w:tcW w:w="1708" w:type="dxa"/>
            <w:shd w:val="clear" w:color="auto" w:fill="auto"/>
          </w:tcPr>
          <w:p w:rsidR="001D0A09" w:rsidRPr="00A604E4" w:rsidRDefault="001D0A09" w:rsidP="00FD4D4E">
            <w:pPr>
              <w:spacing w:line="216" w:lineRule="auto"/>
              <w:jc w:val="center"/>
              <w:rPr>
                <w:szCs w:val="24"/>
              </w:rPr>
            </w:pPr>
            <w:r w:rsidRPr="00A604E4">
              <w:rPr>
                <w:szCs w:val="24"/>
              </w:rPr>
              <w:t>Заочна форма</w:t>
            </w:r>
          </w:p>
        </w:tc>
      </w:tr>
      <w:tr w:rsidR="001D0A09" w:rsidRPr="00A604E4" w:rsidTr="00FD4D4E">
        <w:trPr>
          <w:trHeight w:val="279"/>
          <w:jc w:val="center"/>
        </w:trPr>
        <w:tc>
          <w:tcPr>
            <w:tcW w:w="7013" w:type="dxa"/>
            <w:shd w:val="clear" w:color="auto" w:fill="auto"/>
          </w:tcPr>
          <w:p w:rsidR="001D0A09" w:rsidRPr="00A604E4" w:rsidRDefault="001D0A09" w:rsidP="00FD4D4E">
            <w:pPr>
              <w:spacing w:line="216" w:lineRule="auto"/>
              <w:rPr>
                <w:szCs w:val="24"/>
              </w:rPr>
            </w:pPr>
            <w:r w:rsidRPr="00A604E4">
              <w:rPr>
                <w:szCs w:val="24"/>
              </w:rPr>
              <w:t xml:space="preserve">Присутність на заняттях та засвоєння лекційного матеріалу за темами </w:t>
            </w:r>
          </w:p>
        </w:tc>
        <w:tc>
          <w:tcPr>
            <w:tcW w:w="1707" w:type="dxa"/>
            <w:shd w:val="clear" w:color="auto" w:fill="auto"/>
          </w:tcPr>
          <w:p w:rsidR="001D0A09" w:rsidRPr="00A604E4" w:rsidRDefault="001D0A09" w:rsidP="00FD4D4E">
            <w:pPr>
              <w:spacing w:line="216" w:lineRule="auto"/>
              <w:jc w:val="center"/>
              <w:rPr>
                <w:szCs w:val="24"/>
              </w:rPr>
            </w:pPr>
            <w:r>
              <w:rPr>
                <w:szCs w:val="24"/>
              </w:rPr>
              <w:t>6</w:t>
            </w:r>
            <w:r w:rsidRPr="00A604E4">
              <w:rPr>
                <w:szCs w:val="24"/>
              </w:rPr>
              <w:t>0</w:t>
            </w:r>
          </w:p>
        </w:tc>
        <w:tc>
          <w:tcPr>
            <w:tcW w:w="1708" w:type="dxa"/>
            <w:shd w:val="clear" w:color="auto" w:fill="auto"/>
          </w:tcPr>
          <w:p w:rsidR="001D0A09" w:rsidRPr="00A604E4" w:rsidRDefault="001D0A09" w:rsidP="00FD4D4E">
            <w:pPr>
              <w:spacing w:line="216" w:lineRule="auto"/>
              <w:jc w:val="center"/>
              <w:rPr>
                <w:szCs w:val="24"/>
              </w:rPr>
            </w:pPr>
            <w:r>
              <w:rPr>
                <w:szCs w:val="24"/>
              </w:rPr>
              <w:t>20</w:t>
            </w:r>
          </w:p>
        </w:tc>
      </w:tr>
      <w:tr w:rsidR="001D0A09" w:rsidRPr="00A604E4" w:rsidTr="00FD4D4E">
        <w:trPr>
          <w:trHeight w:val="280"/>
          <w:jc w:val="center"/>
        </w:trPr>
        <w:tc>
          <w:tcPr>
            <w:tcW w:w="7013" w:type="dxa"/>
            <w:shd w:val="clear" w:color="auto" w:fill="auto"/>
          </w:tcPr>
          <w:p w:rsidR="001D0A09" w:rsidRPr="00A604E4" w:rsidRDefault="001D0A09" w:rsidP="00FD4D4E">
            <w:pPr>
              <w:spacing w:line="216" w:lineRule="auto"/>
              <w:rPr>
                <w:szCs w:val="24"/>
              </w:rPr>
            </w:pPr>
            <w:r w:rsidRPr="00A604E4">
              <w:rPr>
                <w:szCs w:val="24"/>
                <w:lang w:eastAsia="ar-SA"/>
              </w:rPr>
              <w:t>Присутність на заняттях (у період настановної сесії) та своєчасне виконання самостійних практичних завдань у межах тем</w:t>
            </w:r>
          </w:p>
        </w:tc>
        <w:tc>
          <w:tcPr>
            <w:tcW w:w="1707" w:type="dxa"/>
            <w:shd w:val="clear" w:color="auto" w:fill="auto"/>
          </w:tcPr>
          <w:p w:rsidR="001D0A09" w:rsidRPr="00A604E4" w:rsidRDefault="001D0A09" w:rsidP="00FD4D4E">
            <w:pPr>
              <w:spacing w:line="216" w:lineRule="auto"/>
              <w:jc w:val="center"/>
              <w:rPr>
                <w:szCs w:val="24"/>
              </w:rPr>
            </w:pPr>
            <w:r w:rsidRPr="00A604E4">
              <w:rPr>
                <w:szCs w:val="24"/>
              </w:rPr>
              <w:t>-</w:t>
            </w:r>
          </w:p>
        </w:tc>
        <w:tc>
          <w:tcPr>
            <w:tcW w:w="1708" w:type="dxa"/>
            <w:shd w:val="clear" w:color="auto" w:fill="auto"/>
          </w:tcPr>
          <w:p w:rsidR="001D0A09" w:rsidRPr="00A604E4" w:rsidRDefault="001D0A09" w:rsidP="00FD4D4E">
            <w:pPr>
              <w:spacing w:line="216" w:lineRule="auto"/>
              <w:jc w:val="center"/>
              <w:rPr>
                <w:szCs w:val="24"/>
              </w:rPr>
            </w:pPr>
            <w:r>
              <w:rPr>
                <w:szCs w:val="24"/>
              </w:rPr>
              <w:t>3</w:t>
            </w:r>
            <w:r w:rsidRPr="00A604E4">
              <w:rPr>
                <w:szCs w:val="24"/>
              </w:rPr>
              <w:t>0</w:t>
            </w:r>
          </w:p>
        </w:tc>
      </w:tr>
      <w:tr w:rsidR="001D0A09" w:rsidRPr="00A604E4" w:rsidTr="00FD4D4E">
        <w:trPr>
          <w:trHeight w:val="280"/>
          <w:jc w:val="center"/>
        </w:trPr>
        <w:tc>
          <w:tcPr>
            <w:tcW w:w="7013" w:type="dxa"/>
            <w:shd w:val="clear" w:color="auto" w:fill="auto"/>
          </w:tcPr>
          <w:p w:rsidR="001D0A09" w:rsidRPr="00A604E4" w:rsidRDefault="001D0A09" w:rsidP="00FD4D4E">
            <w:pPr>
              <w:spacing w:line="216" w:lineRule="auto"/>
              <w:rPr>
                <w:szCs w:val="24"/>
              </w:rPr>
            </w:pPr>
            <w:r w:rsidRPr="00A604E4">
              <w:rPr>
                <w:szCs w:val="24"/>
              </w:rPr>
              <w:t xml:space="preserve">Індивідуальна робота </w:t>
            </w:r>
          </w:p>
        </w:tc>
        <w:tc>
          <w:tcPr>
            <w:tcW w:w="1707" w:type="dxa"/>
            <w:shd w:val="clear" w:color="auto" w:fill="auto"/>
          </w:tcPr>
          <w:p w:rsidR="001D0A09" w:rsidRPr="00A604E4" w:rsidRDefault="001D0A09" w:rsidP="00FD4D4E">
            <w:pPr>
              <w:spacing w:line="216" w:lineRule="auto"/>
              <w:jc w:val="center"/>
              <w:rPr>
                <w:szCs w:val="24"/>
              </w:rPr>
            </w:pPr>
            <w:r>
              <w:rPr>
                <w:szCs w:val="24"/>
              </w:rPr>
              <w:t>20</w:t>
            </w:r>
          </w:p>
        </w:tc>
        <w:tc>
          <w:tcPr>
            <w:tcW w:w="1708" w:type="dxa"/>
            <w:shd w:val="clear" w:color="auto" w:fill="auto"/>
          </w:tcPr>
          <w:p w:rsidR="001D0A09" w:rsidRPr="00A604E4" w:rsidRDefault="001D0A09" w:rsidP="00FD4D4E">
            <w:pPr>
              <w:spacing w:line="216" w:lineRule="auto"/>
              <w:jc w:val="center"/>
              <w:rPr>
                <w:szCs w:val="24"/>
              </w:rPr>
            </w:pPr>
            <w:r w:rsidRPr="00A604E4">
              <w:rPr>
                <w:szCs w:val="24"/>
              </w:rPr>
              <w:t>30</w:t>
            </w:r>
          </w:p>
        </w:tc>
      </w:tr>
      <w:tr w:rsidR="001D0A09" w:rsidRPr="00A604E4" w:rsidTr="00FD4D4E">
        <w:trPr>
          <w:trHeight w:val="280"/>
          <w:jc w:val="center"/>
        </w:trPr>
        <w:tc>
          <w:tcPr>
            <w:tcW w:w="7013" w:type="dxa"/>
            <w:shd w:val="clear" w:color="auto" w:fill="auto"/>
          </w:tcPr>
          <w:p w:rsidR="001D0A09" w:rsidRPr="00A604E4" w:rsidRDefault="001D0A09" w:rsidP="00FD4D4E">
            <w:pPr>
              <w:spacing w:line="216" w:lineRule="auto"/>
              <w:jc w:val="both"/>
              <w:rPr>
                <w:szCs w:val="24"/>
              </w:rPr>
            </w:pPr>
            <w:r>
              <w:rPr>
                <w:szCs w:val="24"/>
              </w:rPr>
              <w:t>Залік (тест)</w:t>
            </w:r>
          </w:p>
        </w:tc>
        <w:tc>
          <w:tcPr>
            <w:tcW w:w="1707" w:type="dxa"/>
            <w:shd w:val="clear" w:color="auto" w:fill="auto"/>
          </w:tcPr>
          <w:p w:rsidR="001D0A09" w:rsidRPr="00A604E4" w:rsidRDefault="001D0A09" w:rsidP="00FD4D4E">
            <w:pPr>
              <w:spacing w:line="216" w:lineRule="auto"/>
              <w:jc w:val="center"/>
              <w:rPr>
                <w:szCs w:val="24"/>
              </w:rPr>
            </w:pPr>
            <w:r>
              <w:rPr>
                <w:szCs w:val="24"/>
              </w:rPr>
              <w:t>2</w:t>
            </w:r>
            <w:r w:rsidRPr="00A604E4">
              <w:rPr>
                <w:szCs w:val="24"/>
              </w:rPr>
              <w:t>0</w:t>
            </w:r>
          </w:p>
        </w:tc>
        <w:tc>
          <w:tcPr>
            <w:tcW w:w="1708" w:type="dxa"/>
            <w:shd w:val="clear" w:color="auto" w:fill="auto"/>
          </w:tcPr>
          <w:p w:rsidR="001D0A09" w:rsidRPr="00A604E4" w:rsidRDefault="001D0A09" w:rsidP="00FD4D4E">
            <w:pPr>
              <w:spacing w:line="216" w:lineRule="auto"/>
              <w:jc w:val="center"/>
              <w:rPr>
                <w:szCs w:val="24"/>
              </w:rPr>
            </w:pPr>
            <w:r>
              <w:rPr>
                <w:szCs w:val="24"/>
              </w:rPr>
              <w:t>2</w:t>
            </w:r>
            <w:r w:rsidRPr="00A604E4">
              <w:rPr>
                <w:szCs w:val="24"/>
              </w:rPr>
              <w:t>0</w:t>
            </w:r>
          </w:p>
        </w:tc>
      </w:tr>
      <w:tr w:rsidR="001D0A09" w:rsidRPr="00A604E4" w:rsidTr="00FD4D4E">
        <w:trPr>
          <w:trHeight w:val="280"/>
          <w:jc w:val="center"/>
        </w:trPr>
        <w:tc>
          <w:tcPr>
            <w:tcW w:w="7013" w:type="dxa"/>
            <w:shd w:val="clear" w:color="auto" w:fill="auto"/>
          </w:tcPr>
          <w:p w:rsidR="001D0A09" w:rsidRPr="00A604E4" w:rsidRDefault="001D0A09" w:rsidP="00FD4D4E">
            <w:pPr>
              <w:spacing w:line="216" w:lineRule="auto"/>
              <w:jc w:val="center"/>
              <w:rPr>
                <w:b/>
                <w:szCs w:val="24"/>
              </w:rPr>
            </w:pPr>
            <w:r w:rsidRPr="00A604E4">
              <w:rPr>
                <w:b/>
                <w:szCs w:val="24"/>
              </w:rPr>
              <w:t>Разом</w:t>
            </w:r>
          </w:p>
        </w:tc>
        <w:tc>
          <w:tcPr>
            <w:tcW w:w="1707" w:type="dxa"/>
            <w:shd w:val="clear" w:color="auto" w:fill="auto"/>
          </w:tcPr>
          <w:p w:rsidR="001D0A09" w:rsidRPr="00A604E4" w:rsidRDefault="001D0A09" w:rsidP="00FD4D4E">
            <w:pPr>
              <w:spacing w:line="216" w:lineRule="auto"/>
              <w:jc w:val="center"/>
              <w:rPr>
                <w:b/>
                <w:szCs w:val="24"/>
              </w:rPr>
            </w:pPr>
            <w:r w:rsidRPr="00A604E4">
              <w:rPr>
                <w:b/>
                <w:szCs w:val="24"/>
              </w:rPr>
              <w:t>100</w:t>
            </w:r>
          </w:p>
        </w:tc>
        <w:tc>
          <w:tcPr>
            <w:tcW w:w="1708" w:type="dxa"/>
            <w:shd w:val="clear" w:color="auto" w:fill="auto"/>
          </w:tcPr>
          <w:p w:rsidR="001D0A09" w:rsidRPr="00A604E4" w:rsidRDefault="001D0A09" w:rsidP="00FD4D4E">
            <w:pPr>
              <w:spacing w:line="216" w:lineRule="auto"/>
              <w:jc w:val="center"/>
              <w:rPr>
                <w:b/>
                <w:szCs w:val="24"/>
              </w:rPr>
            </w:pPr>
            <w:r w:rsidRPr="00A604E4">
              <w:rPr>
                <w:b/>
                <w:szCs w:val="24"/>
              </w:rPr>
              <w:t>100</w:t>
            </w:r>
          </w:p>
        </w:tc>
      </w:tr>
    </w:tbl>
    <w:p w:rsidR="001D0A09" w:rsidRDefault="001D0A09" w:rsidP="001D0A09">
      <w:pPr>
        <w:spacing w:line="276" w:lineRule="auto"/>
        <w:jc w:val="center"/>
        <w:rPr>
          <w:b/>
          <w:szCs w:val="24"/>
        </w:rPr>
      </w:pPr>
    </w:p>
    <w:p w:rsidR="001D0A09" w:rsidRDefault="001D0A09" w:rsidP="001D0A09">
      <w:pPr>
        <w:spacing w:line="276" w:lineRule="auto"/>
        <w:jc w:val="center"/>
        <w:rPr>
          <w:b/>
          <w:szCs w:val="24"/>
        </w:rPr>
      </w:pPr>
    </w:p>
    <w:p w:rsidR="0053477F" w:rsidRDefault="0053477F" w:rsidP="001D0A09">
      <w:pPr>
        <w:spacing w:line="276" w:lineRule="auto"/>
        <w:jc w:val="center"/>
        <w:rPr>
          <w:b/>
          <w:szCs w:val="24"/>
        </w:rPr>
      </w:pPr>
    </w:p>
    <w:p w:rsidR="001D0A09" w:rsidRDefault="001D0A09" w:rsidP="001D0A09">
      <w:pPr>
        <w:spacing w:line="276" w:lineRule="auto"/>
        <w:jc w:val="center"/>
        <w:rPr>
          <w:b/>
          <w:szCs w:val="24"/>
        </w:rPr>
      </w:pPr>
      <w:r w:rsidRPr="00A604E4">
        <w:rPr>
          <w:b/>
          <w:szCs w:val="24"/>
        </w:rPr>
        <w:lastRenderedPageBreak/>
        <w:t>Шкала оцінювання студентів</w:t>
      </w:r>
    </w:p>
    <w:p w:rsidR="001D0A09" w:rsidRDefault="001D0A09" w:rsidP="001D0A09">
      <w:pPr>
        <w:spacing w:line="276" w:lineRule="auto"/>
        <w:jc w:val="center"/>
        <w:rPr>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9"/>
        <w:gridCol w:w="1523"/>
        <w:gridCol w:w="3443"/>
        <w:gridCol w:w="2720"/>
      </w:tblGrid>
      <w:tr w:rsidR="001D0A09" w:rsidRPr="00A604E4" w:rsidTr="00FD4D4E">
        <w:trPr>
          <w:trHeight w:val="449"/>
          <w:jc w:val="center"/>
        </w:trPr>
        <w:tc>
          <w:tcPr>
            <w:tcW w:w="1172" w:type="pct"/>
            <w:vMerge w:val="restart"/>
            <w:vAlign w:val="center"/>
          </w:tcPr>
          <w:p w:rsidR="001D0A09" w:rsidRPr="00A604E4" w:rsidRDefault="001D0A09" w:rsidP="00FD4D4E">
            <w:pPr>
              <w:spacing w:line="216" w:lineRule="auto"/>
              <w:jc w:val="center"/>
              <w:rPr>
                <w:szCs w:val="24"/>
              </w:rPr>
            </w:pPr>
            <w:bookmarkStart w:id="4" w:name="_17dp8vu"/>
            <w:bookmarkEnd w:id="4"/>
            <w:r w:rsidRPr="00A604E4">
              <w:rPr>
                <w:szCs w:val="24"/>
              </w:rPr>
              <w:t>Сума балів за всі види навчальної діяльності</w:t>
            </w:r>
          </w:p>
        </w:tc>
        <w:tc>
          <w:tcPr>
            <w:tcW w:w="559" w:type="pct"/>
            <w:vMerge w:val="restart"/>
            <w:vAlign w:val="center"/>
          </w:tcPr>
          <w:p w:rsidR="001D0A09" w:rsidRPr="00A604E4" w:rsidRDefault="001D0A09" w:rsidP="00FD4D4E">
            <w:pPr>
              <w:spacing w:line="216" w:lineRule="auto"/>
              <w:jc w:val="center"/>
              <w:rPr>
                <w:szCs w:val="24"/>
              </w:rPr>
            </w:pPr>
            <w:r w:rsidRPr="00A604E4">
              <w:rPr>
                <w:szCs w:val="24"/>
              </w:rPr>
              <w:t>ОцінкаECTS</w:t>
            </w:r>
          </w:p>
        </w:tc>
        <w:tc>
          <w:tcPr>
            <w:tcW w:w="3269" w:type="pct"/>
            <w:gridSpan w:val="2"/>
            <w:vAlign w:val="center"/>
          </w:tcPr>
          <w:p w:rsidR="001D0A09" w:rsidRPr="00A604E4" w:rsidRDefault="001D0A09" w:rsidP="00FD4D4E">
            <w:pPr>
              <w:spacing w:line="216" w:lineRule="auto"/>
              <w:jc w:val="center"/>
              <w:rPr>
                <w:szCs w:val="24"/>
              </w:rPr>
            </w:pPr>
            <w:r w:rsidRPr="00A604E4">
              <w:rPr>
                <w:szCs w:val="24"/>
              </w:rPr>
              <w:t>Оцінка за національною шкалою</w:t>
            </w:r>
          </w:p>
        </w:tc>
      </w:tr>
      <w:tr w:rsidR="001D0A09" w:rsidRPr="00A604E4" w:rsidTr="00FD4D4E">
        <w:trPr>
          <w:trHeight w:val="449"/>
          <w:jc w:val="center"/>
        </w:trPr>
        <w:tc>
          <w:tcPr>
            <w:tcW w:w="1172" w:type="pct"/>
            <w:vMerge/>
            <w:vAlign w:val="center"/>
          </w:tcPr>
          <w:p w:rsidR="001D0A09" w:rsidRPr="00A604E4" w:rsidRDefault="001D0A09" w:rsidP="00FD4D4E">
            <w:pPr>
              <w:spacing w:line="216" w:lineRule="auto"/>
              <w:jc w:val="center"/>
              <w:rPr>
                <w:szCs w:val="24"/>
              </w:rPr>
            </w:pPr>
          </w:p>
        </w:tc>
        <w:tc>
          <w:tcPr>
            <w:tcW w:w="559" w:type="pct"/>
            <w:vMerge/>
            <w:vAlign w:val="center"/>
          </w:tcPr>
          <w:p w:rsidR="001D0A09" w:rsidRPr="00A604E4" w:rsidRDefault="001D0A09" w:rsidP="00FD4D4E">
            <w:pPr>
              <w:spacing w:line="216" w:lineRule="auto"/>
              <w:jc w:val="center"/>
              <w:rPr>
                <w:szCs w:val="24"/>
              </w:rPr>
            </w:pPr>
          </w:p>
        </w:tc>
        <w:tc>
          <w:tcPr>
            <w:tcW w:w="1818" w:type="pct"/>
            <w:vAlign w:val="center"/>
          </w:tcPr>
          <w:p w:rsidR="001D0A09" w:rsidRPr="00A604E4" w:rsidRDefault="001D0A09" w:rsidP="00FD4D4E">
            <w:pPr>
              <w:spacing w:line="216" w:lineRule="auto"/>
              <w:jc w:val="center"/>
              <w:rPr>
                <w:szCs w:val="24"/>
              </w:rPr>
            </w:pPr>
            <w:r w:rsidRPr="00A604E4">
              <w:rPr>
                <w:szCs w:val="24"/>
              </w:rPr>
              <w:t>для екзамену, курсового проекту (роботи), практики</w:t>
            </w:r>
          </w:p>
        </w:tc>
        <w:tc>
          <w:tcPr>
            <w:tcW w:w="1451" w:type="pct"/>
            <w:shd w:val="clear" w:color="auto" w:fill="auto"/>
            <w:vAlign w:val="center"/>
          </w:tcPr>
          <w:p w:rsidR="001D0A09" w:rsidRPr="00A604E4" w:rsidRDefault="001D0A09" w:rsidP="00FD4D4E">
            <w:pPr>
              <w:spacing w:line="216" w:lineRule="auto"/>
              <w:jc w:val="center"/>
              <w:rPr>
                <w:szCs w:val="24"/>
              </w:rPr>
            </w:pPr>
            <w:r w:rsidRPr="00A604E4">
              <w:rPr>
                <w:szCs w:val="24"/>
              </w:rPr>
              <w:t>для заліку</w:t>
            </w:r>
          </w:p>
        </w:tc>
      </w:tr>
      <w:tr w:rsidR="001D0A09" w:rsidRPr="00A604E4" w:rsidTr="00FD4D4E">
        <w:trPr>
          <w:trHeight w:val="271"/>
          <w:jc w:val="center"/>
        </w:trPr>
        <w:tc>
          <w:tcPr>
            <w:tcW w:w="1172" w:type="pct"/>
            <w:vAlign w:val="center"/>
          </w:tcPr>
          <w:p w:rsidR="001D0A09" w:rsidRPr="00A604E4" w:rsidRDefault="001D0A09" w:rsidP="00FD4D4E">
            <w:pPr>
              <w:spacing w:line="216" w:lineRule="auto"/>
              <w:jc w:val="center"/>
              <w:rPr>
                <w:b/>
                <w:szCs w:val="24"/>
              </w:rPr>
            </w:pPr>
            <w:r w:rsidRPr="00A604E4">
              <w:rPr>
                <w:szCs w:val="24"/>
              </w:rPr>
              <w:t>90 – 100</w:t>
            </w:r>
          </w:p>
        </w:tc>
        <w:tc>
          <w:tcPr>
            <w:tcW w:w="559" w:type="pct"/>
            <w:vAlign w:val="center"/>
          </w:tcPr>
          <w:p w:rsidR="001D0A09" w:rsidRPr="00A604E4" w:rsidRDefault="001D0A09" w:rsidP="00FD4D4E">
            <w:pPr>
              <w:spacing w:line="216" w:lineRule="auto"/>
              <w:jc w:val="center"/>
              <w:rPr>
                <w:szCs w:val="24"/>
              </w:rPr>
            </w:pPr>
            <w:r w:rsidRPr="00A604E4">
              <w:rPr>
                <w:szCs w:val="24"/>
              </w:rPr>
              <w:t>А</w:t>
            </w:r>
          </w:p>
        </w:tc>
        <w:tc>
          <w:tcPr>
            <w:tcW w:w="1818" w:type="pct"/>
            <w:vAlign w:val="center"/>
          </w:tcPr>
          <w:p w:rsidR="001D0A09" w:rsidRPr="00A604E4" w:rsidRDefault="001D0A09" w:rsidP="00FD4D4E">
            <w:pPr>
              <w:spacing w:line="216" w:lineRule="auto"/>
              <w:jc w:val="center"/>
              <w:rPr>
                <w:szCs w:val="24"/>
              </w:rPr>
            </w:pPr>
            <w:r w:rsidRPr="00A604E4">
              <w:rPr>
                <w:szCs w:val="24"/>
              </w:rPr>
              <w:t>відмінно</w:t>
            </w:r>
          </w:p>
        </w:tc>
        <w:tc>
          <w:tcPr>
            <w:tcW w:w="1451" w:type="pct"/>
            <w:vMerge w:val="restart"/>
            <w:vAlign w:val="center"/>
          </w:tcPr>
          <w:p w:rsidR="001D0A09" w:rsidRPr="00A604E4" w:rsidRDefault="001D0A09" w:rsidP="00FD4D4E">
            <w:pPr>
              <w:spacing w:line="216" w:lineRule="auto"/>
              <w:jc w:val="center"/>
              <w:rPr>
                <w:szCs w:val="24"/>
              </w:rPr>
            </w:pPr>
          </w:p>
          <w:p w:rsidR="001D0A09" w:rsidRPr="00A604E4" w:rsidRDefault="001D0A09" w:rsidP="00FD4D4E">
            <w:pPr>
              <w:spacing w:line="216" w:lineRule="auto"/>
              <w:jc w:val="center"/>
              <w:rPr>
                <w:szCs w:val="24"/>
              </w:rPr>
            </w:pPr>
          </w:p>
          <w:p w:rsidR="001D0A09" w:rsidRPr="00A604E4" w:rsidRDefault="001D0A09" w:rsidP="00FD4D4E">
            <w:pPr>
              <w:spacing w:line="216" w:lineRule="auto"/>
              <w:jc w:val="center"/>
              <w:rPr>
                <w:szCs w:val="24"/>
              </w:rPr>
            </w:pPr>
            <w:r w:rsidRPr="00A604E4">
              <w:rPr>
                <w:szCs w:val="24"/>
              </w:rPr>
              <w:t>зараховано</w:t>
            </w:r>
          </w:p>
        </w:tc>
      </w:tr>
      <w:tr w:rsidR="001D0A09" w:rsidRPr="00A604E4" w:rsidTr="00FD4D4E">
        <w:trPr>
          <w:trHeight w:val="193"/>
          <w:jc w:val="center"/>
        </w:trPr>
        <w:tc>
          <w:tcPr>
            <w:tcW w:w="1172" w:type="pct"/>
            <w:vAlign w:val="center"/>
          </w:tcPr>
          <w:p w:rsidR="001D0A09" w:rsidRPr="00A604E4" w:rsidRDefault="001D0A09" w:rsidP="00FD4D4E">
            <w:pPr>
              <w:spacing w:line="216" w:lineRule="auto"/>
              <w:jc w:val="center"/>
              <w:rPr>
                <w:szCs w:val="24"/>
              </w:rPr>
            </w:pPr>
            <w:r w:rsidRPr="00A604E4">
              <w:rPr>
                <w:szCs w:val="24"/>
              </w:rPr>
              <w:t>82-89</w:t>
            </w:r>
          </w:p>
        </w:tc>
        <w:tc>
          <w:tcPr>
            <w:tcW w:w="559" w:type="pct"/>
            <w:vAlign w:val="center"/>
          </w:tcPr>
          <w:p w:rsidR="001D0A09" w:rsidRPr="00A604E4" w:rsidRDefault="001D0A09" w:rsidP="00FD4D4E">
            <w:pPr>
              <w:spacing w:line="216" w:lineRule="auto"/>
              <w:jc w:val="center"/>
              <w:rPr>
                <w:szCs w:val="24"/>
              </w:rPr>
            </w:pPr>
            <w:r w:rsidRPr="00A604E4">
              <w:rPr>
                <w:szCs w:val="24"/>
              </w:rPr>
              <w:t>В</w:t>
            </w:r>
          </w:p>
        </w:tc>
        <w:tc>
          <w:tcPr>
            <w:tcW w:w="1818" w:type="pct"/>
            <w:vMerge w:val="restart"/>
            <w:vAlign w:val="center"/>
          </w:tcPr>
          <w:p w:rsidR="001D0A09" w:rsidRPr="00A604E4" w:rsidRDefault="001D0A09" w:rsidP="00FD4D4E">
            <w:pPr>
              <w:spacing w:line="216" w:lineRule="auto"/>
              <w:jc w:val="center"/>
              <w:rPr>
                <w:szCs w:val="24"/>
              </w:rPr>
            </w:pPr>
            <w:r w:rsidRPr="00A604E4">
              <w:rPr>
                <w:szCs w:val="24"/>
              </w:rPr>
              <w:t>добре</w:t>
            </w:r>
          </w:p>
        </w:tc>
        <w:tc>
          <w:tcPr>
            <w:tcW w:w="1451" w:type="pct"/>
            <w:vMerge/>
            <w:vAlign w:val="center"/>
          </w:tcPr>
          <w:p w:rsidR="001D0A09" w:rsidRPr="00A604E4" w:rsidRDefault="001D0A09" w:rsidP="00FD4D4E">
            <w:pPr>
              <w:spacing w:line="216" w:lineRule="auto"/>
              <w:jc w:val="center"/>
              <w:rPr>
                <w:szCs w:val="24"/>
              </w:rPr>
            </w:pPr>
          </w:p>
        </w:tc>
      </w:tr>
      <w:tr w:rsidR="001D0A09" w:rsidRPr="00A604E4" w:rsidTr="00FD4D4E">
        <w:trPr>
          <w:trHeight w:val="271"/>
          <w:jc w:val="center"/>
        </w:trPr>
        <w:tc>
          <w:tcPr>
            <w:tcW w:w="1172" w:type="pct"/>
            <w:vAlign w:val="center"/>
          </w:tcPr>
          <w:p w:rsidR="001D0A09" w:rsidRPr="00A604E4" w:rsidRDefault="001D0A09" w:rsidP="00FD4D4E">
            <w:pPr>
              <w:spacing w:line="216" w:lineRule="auto"/>
              <w:jc w:val="center"/>
              <w:rPr>
                <w:szCs w:val="24"/>
              </w:rPr>
            </w:pPr>
            <w:r w:rsidRPr="00A604E4">
              <w:rPr>
                <w:szCs w:val="24"/>
              </w:rPr>
              <w:t>74-81</w:t>
            </w:r>
          </w:p>
        </w:tc>
        <w:tc>
          <w:tcPr>
            <w:tcW w:w="559" w:type="pct"/>
            <w:vAlign w:val="center"/>
          </w:tcPr>
          <w:p w:rsidR="001D0A09" w:rsidRPr="00A604E4" w:rsidRDefault="001D0A09" w:rsidP="00FD4D4E">
            <w:pPr>
              <w:spacing w:line="216" w:lineRule="auto"/>
              <w:jc w:val="center"/>
              <w:rPr>
                <w:szCs w:val="24"/>
              </w:rPr>
            </w:pPr>
            <w:r w:rsidRPr="00A604E4">
              <w:rPr>
                <w:szCs w:val="24"/>
              </w:rPr>
              <w:t>С</w:t>
            </w:r>
          </w:p>
        </w:tc>
        <w:tc>
          <w:tcPr>
            <w:tcW w:w="1818" w:type="pct"/>
            <w:vMerge/>
            <w:vAlign w:val="center"/>
          </w:tcPr>
          <w:p w:rsidR="001D0A09" w:rsidRPr="00A604E4" w:rsidRDefault="001D0A09" w:rsidP="00FD4D4E">
            <w:pPr>
              <w:spacing w:line="216" w:lineRule="auto"/>
              <w:jc w:val="center"/>
              <w:rPr>
                <w:szCs w:val="24"/>
              </w:rPr>
            </w:pPr>
          </w:p>
        </w:tc>
        <w:tc>
          <w:tcPr>
            <w:tcW w:w="1451" w:type="pct"/>
            <w:vMerge/>
            <w:vAlign w:val="center"/>
          </w:tcPr>
          <w:p w:rsidR="001D0A09" w:rsidRPr="00A604E4" w:rsidRDefault="001D0A09" w:rsidP="00FD4D4E">
            <w:pPr>
              <w:spacing w:line="216" w:lineRule="auto"/>
              <w:jc w:val="center"/>
              <w:rPr>
                <w:szCs w:val="24"/>
              </w:rPr>
            </w:pPr>
          </w:p>
        </w:tc>
      </w:tr>
      <w:tr w:rsidR="001D0A09" w:rsidRPr="00A604E4" w:rsidTr="00FD4D4E">
        <w:trPr>
          <w:trHeight w:val="271"/>
          <w:jc w:val="center"/>
        </w:trPr>
        <w:tc>
          <w:tcPr>
            <w:tcW w:w="1172" w:type="pct"/>
            <w:vAlign w:val="center"/>
          </w:tcPr>
          <w:p w:rsidR="001D0A09" w:rsidRPr="00A604E4" w:rsidRDefault="001D0A09" w:rsidP="00FD4D4E">
            <w:pPr>
              <w:spacing w:line="216" w:lineRule="auto"/>
              <w:jc w:val="center"/>
              <w:rPr>
                <w:szCs w:val="24"/>
              </w:rPr>
            </w:pPr>
            <w:r w:rsidRPr="00A604E4">
              <w:rPr>
                <w:szCs w:val="24"/>
              </w:rPr>
              <w:t>64-73</w:t>
            </w:r>
          </w:p>
        </w:tc>
        <w:tc>
          <w:tcPr>
            <w:tcW w:w="559" w:type="pct"/>
            <w:vAlign w:val="center"/>
          </w:tcPr>
          <w:p w:rsidR="001D0A09" w:rsidRPr="00A604E4" w:rsidRDefault="001D0A09" w:rsidP="00FD4D4E">
            <w:pPr>
              <w:spacing w:line="216" w:lineRule="auto"/>
              <w:jc w:val="center"/>
              <w:rPr>
                <w:szCs w:val="24"/>
              </w:rPr>
            </w:pPr>
            <w:r w:rsidRPr="00A604E4">
              <w:rPr>
                <w:szCs w:val="24"/>
              </w:rPr>
              <w:t>D</w:t>
            </w:r>
          </w:p>
        </w:tc>
        <w:tc>
          <w:tcPr>
            <w:tcW w:w="1818" w:type="pct"/>
            <w:vMerge w:val="restart"/>
            <w:vAlign w:val="center"/>
          </w:tcPr>
          <w:p w:rsidR="001D0A09" w:rsidRPr="00A604E4" w:rsidRDefault="001D0A09" w:rsidP="00FD4D4E">
            <w:pPr>
              <w:spacing w:line="216" w:lineRule="auto"/>
              <w:jc w:val="center"/>
              <w:rPr>
                <w:szCs w:val="24"/>
              </w:rPr>
            </w:pPr>
            <w:r w:rsidRPr="00A604E4">
              <w:rPr>
                <w:szCs w:val="24"/>
              </w:rPr>
              <w:t>задовільно</w:t>
            </w:r>
          </w:p>
        </w:tc>
        <w:tc>
          <w:tcPr>
            <w:tcW w:w="1451" w:type="pct"/>
            <w:vMerge/>
            <w:vAlign w:val="center"/>
          </w:tcPr>
          <w:p w:rsidR="001D0A09" w:rsidRPr="00A604E4" w:rsidRDefault="001D0A09" w:rsidP="00FD4D4E">
            <w:pPr>
              <w:spacing w:line="216" w:lineRule="auto"/>
              <w:jc w:val="center"/>
              <w:rPr>
                <w:szCs w:val="24"/>
              </w:rPr>
            </w:pPr>
          </w:p>
        </w:tc>
      </w:tr>
      <w:tr w:rsidR="001D0A09" w:rsidRPr="00A604E4" w:rsidTr="00FD4D4E">
        <w:trPr>
          <w:trHeight w:val="271"/>
          <w:jc w:val="center"/>
        </w:trPr>
        <w:tc>
          <w:tcPr>
            <w:tcW w:w="1172" w:type="pct"/>
            <w:vAlign w:val="center"/>
          </w:tcPr>
          <w:p w:rsidR="001D0A09" w:rsidRPr="00A604E4" w:rsidRDefault="001D0A09" w:rsidP="00FD4D4E">
            <w:pPr>
              <w:spacing w:line="216" w:lineRule="auto"/>
              <w:jc w:val="center"/>
              <w:rPr>
                <w:szCs w:val="24"/>
              </w:rPr>
            </w:pPr>
            <w:r w:rsidRPr="00A604E4">
              <w:rPr>
                <w:szCs w:val="24"/>
              </w:rPr>
              <w:t>60-63</w:t>
            </w:r>
          </w:p>
        </w:tc>
        <w:tc>
          <w:tcPr>
            <w:tcW w:w="559" w:type="pct"/>
            <w:vAlign w:val="center"/>
          </w:tcPr>
          <w:p w:rsidR="001D0A09" w:rsidRPr="00A604E4" w:rsidRDefault="001D0A09" w:rsidP="00FD4D4E">
            <w:pPr>
              <w:spacing w:line="216" w:lineRule="auto"/>
              <w:jc w:val="center"/>
              <w:rPr>
                <w:szCs w:val="24"/>
              </w:rPr>
            </w:pPr>
            <w:r w:rsidRPr="00A604E4">
              <w:rPr>
                <w:szCs w:val="24"/>
              </w:rPr>
              <w:t>Е</w:t>
            </w:r>
          </w:p>
        </w:tc>
        <w:tc>
          <w:tcPr>
            <w:tcW w:w="1818" w:type="pct"/>
            <w:vMerge/>
            <w:vAlign w:val="center"/>
          </w:tcPr>
          <w:p w:rsidR="001D0A09" w:rsidRPr="00A604E4" w:rsidRDefault="001D0A09" w:rsidP="00FD4D4E">
            <w:pPr>
              <w:spacing w:line="216" w:lineRule="auto"/>
              <w:jc w:val="center"/>
              <w:rPr>
                <w:szCs w:val="24"/>
              </w:rPr>
            </w:pPr>
          </w:p>
        </w:tc>
        <w:tc>
          <w:tcPr>
            <w:tcW w:w="1451" w:type="pct"/>
            <w:vMerge/>
            <w:vAlign w:val="center"/>
          </w:tcPr>
          <w:p w:rsidR="001D0A09" w:rsidRPr="00A604E4" w:rsidRDefault="001D0A09" w:rsidP="00FD4D4E">
            <w:pPr>
              <w:spacing w:line="216" w:lineRule="auto"/>
              <w:jc w:val="center"/>
              <w:rPr>
                <w:szCs w:val="24"/>
              </w:rPr>
            </w:pPr>
          </w:p>
        </w:tc>
      </w:tr>
      <w:tr w:rsidR="001D0A09" w:rsidRPr="00A604E4" w:rsidTr="00FD4D4E">
        <w:trPr>
          <w:trHeight w:val="827"/>
          <w:jc w:val="center"/>
        </w:trPr>
        <w:tc>
          <w:tcPr>
            <w:tcW w:w="1172" w:type="pct"/>
            <w:vAlign w:val="center"/>
          </w:tcPr>
          <w:p w:rsidR="001D0A09" w:rsidRPr="00A604E4" w:rsidRDefault="001D0A09" w:rsidP="00FD4D4E">
            <w:pPr>
              <w:spacing w:line="216" w:lineRule="auto"/>
              <w:jc w:val="center"/>
              <w:rPr>
                <w:szCs w:val="24"/>
              </w:rPr>
            </w:pPr>
            <w:r w:rsidRPr="00A604E4">
              <w:rPr>
                <w:szCs w:val="24"/>
              </w:rPr>
              <w:t>35-59</w:t>
            </w:r>
          </w:p>
        </w:tc>
        <w:tc>
          <w:tcPr>
            <w:tcW w:w="559" w:type="pct"/>
            <w:vAlign w:val="center"/>
          </w:tcPr>
          <w:p w:rsidR="001D0A09" w:rsidRPr="00A604E4" w:rsidRDefault="001D0A09" w:rsidP="00FD4D4E">
            <w:pPr>
              <w:spacing w:line="216" w:lineRule="auto"/>
              <w:jc w:val="center"/>
              <w:rPr>
                <w:szCs w:val="24"/>
              </w:rPr>
            </w:pPr>
            <w:r w:rsidRPr="00A604E4">
              <w:rPr>
                <w:szCs w:val="24"/>
              </w:rPr>
              <w:t>FX</w:t>
            </w:r>
          </w:p>
        </w:tc>
        <w:tc>
          <w:tcPr>
            <w:tcW w:w="1818" w:type="pct"/>
            <w:vAlign w:val="center"/>
          </w:tcPr>
          <w:p w:rsidR="001D0A09" w:rsidRPr="00A604E4" w:rsidRDefault="001D0A09" w:rsidP="00FD4D4E">
            <w:pPr>
              <w:spacing w:line="216" w:lineRule="auto"/>
              <w:jc w:val="center"/>
              <w:rPr>
                <w:szCs w:val="24"/>
              </w:rPr>
            </w:pPr>
            <w:r w:rsidRPr="00A604E4">
              <w:rPr>
                <w:szCs w:val="24"/>
              </w:rPr>
              <w:t>незадовільно з можливістю повторного складання</w:t>
            </w:r>
          </w:p>
        </w:tc>
        <w:tc>
          <w:tcPr>
            <w:tcW w:w="1451" w:type="pct"/>
            <w:vAlign w:val="center"/>
          </w:tcPr>
          <w:p w:rsidR="001D0A09" w:rsidRPr="00A604E4" w:rsidRDefault="001D0A09" w:rsidP="00FD4D4E">
            <w:pPr>
              <w:spacing w:line="216" w:lineRule="auto"/>
              <w:jc w:val="center"/>
              <w:rPr>
                <w:szCs w:val="24"/>
              </w:rPr>
            </w:pPr>
            <w:r w:rsidRPr="00A604E4">
              <w:rPr>
                <w:szCs w:val="24"/>
              </w:rPr>
              <w:t>не зараховано з можливістю повторного складання</w:t>
            </w:r>
          </w:p>
        </w:tc>
      </w:tr>
      <w:tr w:rsidR="001D0A09" w:rsidRPr="00A604E4" w:rsidTr="00FD4D4E">
        <w:trPr>
          <w:trHeight w:val="706"/>
          <w:jc w:val="center"/>
        </w:trPr>
        <w:tc>
          <w:tcPr>
            <w:tcW w:w="1172" w:type="pct"/>
            <w:vAlign w:val="center"/>
          </w:tcPr>
          <w:p w:rsidR="001D0A09" w:rsidRPr="00A604E4" w:rsidRDefault="001D0A09" w:rsidP="00FD4D4E">
            <w:pPr>
              <w:spacing w:line="216" w:lineRule="auto"/>
              <w:jc w:val="center"/>
              <w:rPr>
                <w:szCs w:val="24"/>
              </w:rPr>
            </w:pPr>
            <w:r w:rsidRPr="00A604E4">
              <w:rPr>
                <w:szCs w:val="24"/>
              </w:rPr>
              <w:t>0-34</w:t>
            </w:r>
          </w:p>
        </w:tc>
        <w:tc>
          <w:tcPr>
            <w:tcW w:w="559" w:type="pct"/>
            <w:vAlign w:val="center"/>
          </w:tcPr>
          <w:p w:rsidR="001D0A09" w:rsidRPr="00A604E4" w:rsidRDefault="001D0A09" w:rsidP="00FD4D4E">
            <w:pPr>
              <w:spacing w:line="216" w:lineRule="auto"/>
              <w:jc w:val="center"/>
              <w:rPr>
                <w:szCs w:val="24"/>
              </w:rPr>
            </w:pPr>
            <w:r w:rsidRPr="00A604E4">
              <w:rPr>
                <w:szCs w:val="24"/>
              </w:rPr>
              <w:t>F</w:t>
            </w:r>
          </w:p>
        </w:tc>
        <w:tc>
          <w:tcPr>
            <w:tcW w:w="1818" w:type="pct"/>
            <w:vAlign w:val="center"/>
          </w:tcPr>
          <w:p w:rsidR="001D0A09" w:rsidRPr="00A604E4" w:rsidRDefault="001D0A09" w:rsidP="00FD4D4E">
            <w:pPr>
              <w:spacing w:line="216" w:lineRule="auto"/>
              <w:jc w:val="center"/>
              <w:rPr>
                <w:szCs w:val="24"/>
              </w:rPr>
            </w:pPr>
            <w:r w:rsidRPr="00A604E4">
              <w:rPr>
                <w:szCs w:val="24"/>
              </w:rPr>
              <w:t>незадовільно з обов’язковим повторним вивченням дисципліни</w:t>
            </w:r>
          </w:p>
        </w:tc>
        <w:tc>
          <w:tcPr>
            <w:tcW w:w="1451" w:type="pct"/>
            <w:vAlign w:val="center"/>
          </w:tcPr>
          <w:p w:rsidR="001D0A09" w:rsidRPr="00A604E4" w:rsidRDefault="001D0A09" w:rsidP="00FD4D4E">
            <w:pPr>
              <w:spacing w:line="216" w:lineRule="auto"/>
              <w:jc w:val="center"/>
              <w:rPr>
                <w:szCs w:val="24"/>
              </w:rPr>
            </w:pPr>
            <w:r w:rsidRPr="00A604E4">
              <w:rPr>
                <w:szCs w:val="24"/>
              </w:rPr>
              <w:t>не зараховано з обов’язковим повторним вивченням дисципліни</w:t>
            </w:r>
          </w:p>
        </w:tc>
      </w:tr>
    </w:tbl>
    <w:p w:rsidR="001D0A09" w:rsidRPr="00A604E4" w:rsidRDefault="001D0A09" w:rsidP="001D0A09">
      <w:pPr>
        <w:spacing w:line="276" w:lineRule="auto"/>
        <w:jc w:val="both"/>
        <w:rPr>
          <w:szCs w:val="24"/>
        </w:rPr>
      </w:pPr>
    </w:p>
    <w:p w:rsidR="001D0A09" w:rsidRPr="00A604E4" w:rsidRDefault="001D0A09" w:rsidP="001D0A09">
      <w:pPr>
        <w:jc w:val="both"/>
        <w:rPr>
          <w:sz w:val="22"/>
        </w:rPr>
      </w:pPr>
    </w:p>
    <w:p w:rsidR="001D0A09" w:rsidRDefault="001D0A09" w:rsidP="001D0A09">
      <w:pPr>
        <w:spacing w:line="276" w:lineRule="auto"/>
        <w:jc w:val="center"/>
        <w:rPr>
          <w:b/>
          <w:szCs w:val="24"/>
        </w:rPr>
      </w:pPr>
      <w:r w:rsidRPr="00A604E4">
        <w:rPr>
          <w:b/>
          <w:szCs w:val="24"/>
        </w:rPr>
        <w:t>Політика курсу</w:t>
      </w:r>
    </w:p>
    <w:p w:rsidR="001D0A09" w:rsidRPr="00A604E4" w:rsidRDefault="001D0A09" w:rsidP="001D0A09">
      <w:pPr>
        <w:spacing w:line="276" w:lineRule="auto"/>
        <w:jc w:val="center"/>
        <w:rPr>
          <w:b/>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694"/>
        <w:gridCol w:w="7371"/>
      </w:tblGrid>
      <w:tr w:rsidR="001D0A09" w:rsidRPr="00A604E4" w:rsidTr="00FD4D4E">
        <w:tc>
          <w:tcPr>
            <w:tcW w:w="2694" w:type="dxa"/>
            <w:tcBorders>
              <w:top w:val="nil"/>
              <w:left w:val="nil"/>
              <w:bottom w:val="nil"/>
              <w:right w:val="nil"/>
            </w:tcBorders>
            <w:shd w:val="clear" w:color="auto" w:fill="auto"/>
          </w:tcPr>
          <w:p w:rsidR="001D0A09" w:rsidRPr="00A604E4" w:rsidRDefault="001D0A09" w:rsidP="00FD4D4E">
            <w:pPr>
              <w:rPr>
                <w:i/>
                <w:szCs w:val="24"/>
              </w:rPr>
            </w:pPr>
            <w:r w:rsidRPr="00A604E4">
              <w:rPr>
                <w:i/>
                <w:szCs w:val="24"/>
              </w:rPr>
              <w:t>Плагіат та академічна доброчесність:</w:t>
            </w:r>
          </w:p>
        </w:tc>
        <w:tc>
          <w:tcPr>
            <w:tcW w:w="7371" w:type="dxa"/>
            <w:tcBorders>
              <w:top w:val="nil"/>
              <w:left w:val="nil"/>
              <w:bottom w:val="nil"/>
              <w:right w:val="nil"/>
            </w:tcBorders>
            <w:shd w:val="clear" w:color="auto" w:fill="auto"/>
          </w:tcPr>
          <w:p w:rsidR="001D0A09" w:rsidRPr="00A604E4" w:rsidRDefault="001D0A09" w:rsidP="00FD4D4E">
            <w:pPr>
              <w:jc w:val="both"/>
              <w:rPr>
                <w:szCs w:val="24"/>
              </w:rPr>
            </w:pPr>
            <w:r w:rsidRPr="00A604E4">
              <w:rPr>
                <w:szCs w:val="24"/>
              </w:rPr>
              <w:t xml:space="preserve">Дотримання академічної доброчесності за курсом ґрунтується на внутрішньо-університетській системі запобігання та </w:t>
            </w:r>
            <w:r>
              <w:rPr>
                <w:szCs w:val="24"/>
              </w:rPr>
              <w:t>виявлення академічного плагіату</w:t>
            </w:r>
            <w:r w:rsidRPr="00A604E4">
              <w:rPr>
                <w:szCs w:val="24"/>
              </w:rPr>
              <w:t xml:space="preserve">. </w:t>
            </w:r>
            <w:r>
              <w:rPr>
                <w:szCs w:val="24"/>
              </w:rPr>
              <w:t xml:space="preserve">До основних вимог за курсом віднесено - </w:t>
            </w:r>
            <w:r>
              <w:t>посилання на джерела інформації у разі використання ідей, розробок, тверджень, відомостей;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1D0A09" w:rsidRPr="00A604E4" w:rsidRDefault="001D0A09" w:rsidP="00FD4D4E">
            <w:pPr>
              <w:jc w:val="both"/>
              <w:rPr>
                <w:szCs w:val="24"/>
              </w:rPr>
            </w:pPr>
            <w:r w:rsidRPr="000A6E97">
              <w:rPr>
                <w:lang w:eastAsia="ar-SA"/>
              </w:rPr>
              <w:t xml:space="preserve">Перевірка текстів на унікальність здійснюється однаковими для всіх здобувачів засобами:– за допомогою програмного забезпечення </w:t>
            </w:r>
            <w:proofErr w:type="spellStart"/>
            <w:r w:rsidRPr="000A6E97">
              <w:rPr>
                <w:lang w:eastAsia="ar-SA"/>
              </w:rPr>
              <w:t>Unicheck</w:t>
            </w:r>
            <w:proofErr w:type="spellEnd"/>
            <w:r w:rsidRPr="000A6E97">
              <w:rPr>
                <w:lang w:eastAsia="ar-SA"/>
              </w:rPr>
              <w:t xml:space="preserve"> і засобів системи MOODLE; за Internet-джерелами – за допомогою програми Antiplagiarism.net.</w:t>
            </w:r>
          </w:p>
        </w:tc>
      </w:tr>
      <w:tr w:rsidR="001D0A09" w:rsidRPr="00A604E4" w:rsidTr="00FD4D4E">
        <w:tblPrEx>
          <w:tblCellMar>
            <w:left w:w="108" w:type="dxa"/>
            <w:right w:w="108" w:type="dxa"/>
          </w:tblCellMar>
        </w:tblPrEx>
        <w:tc>
          <w:tcPr>
            <w:tcW w:w="2694" w:type="dxa"/>
            <w:tcBorders>
              <w:top w:val="nil"/>
              <w:left w:val="nil"/>
              <w:bottom w:val="nil"/>
              <w:right w:val="nil"/>
            </w:tcBorders>
            <w:shd w:val="clear" w:color="auto" w:fill="auto"/>
          </w:tcPr>
          <w:p w:rsidR="001D0A09" w:rsidRPr="00A604E4" w:rsidRDefault="001D0A09" w:rsidP="00FD4D4E">
            <w:pPr>
              <w:rPr>
                <w:i/>
                <w:szCs w:val="24"/>
              </w:rPr>
            </w:pPr>
            <w:r w:rsidRPr="00A604E4">
              <w:rPr>
                <w:i/>
                <w:szCs w:val="24"/>
              </w:rPr>
              <w:t>Завдання і заняття:</w:t>
            </w:r>
          </w:p>
        </w:tc>
        <w:tc>
          <w:tcPr>
            <w:tcW w:w="7371" w:type="dxa"/>
            <w:tcBorders>
              <w:top w:val="nil"/>
              <w:left w:val="nil"/>
              <w:bottom w:val="nil"/>
              <w:right w:val="nil"/>
            </w:tcBorders>
            <w:shd w:val="clear" w:color="auto" w:fill="auto"/>
          </w:tcPr>
          <w:p w:rsidR="001D0A09" w:rsidRPr="00A604E4" w:rsidRDefault="001D0A09" w:rsidP="00FD4D4E">
            <w:pPr>
              <w:jc w:val="both"/>
              <w:rPr>
                <w:szCs w:val="24"/>
              </w:rPr>
            </w:pPr>
            <w:r w:rsidRPr="004A40CA">
              <w:rPr>
                <w:szCs w:val="24"/>
              </w:rPr>
              <w:t xml:space="preserve">Очікується, що всі </w:t>
            </w:r>
            <w:r>
              <w:rPr>
                <w:szCs w:val="24"/>
              </w:rPr>
              <w:t>здобувачі вищої освіти</w:t>
            </w:r>
            <w:r w:rsidRPr="004A40CA">
              <w:rPr>
                <w:szCs w:val="24"/>
              </w:rPr>
              <w:t xml:space="preserve"> відвідають усі лекції і практичні заняття курсу. </w:t>
            </w:r>
            <w:r>
              <w:rPr>
                <w:szCs w:val="24"/>
              </w:rPr>
              <w:t>Здобувачі</w:t>
            </w:r>
            <w:r w:rsidRPr="004A40CA">
              <w:rPr>
                <w:szCs w:val="24"/>
              </w:rPr>
              <w:t xml:space="preserve"> мають інформувати викладача про неможливість відвідати заняття. У будь-якому випадку </w:t>
            </w:r>
            <w:r>
              <w:rPr>
                <w:szCs w:val="24"/>
              </w:rPr>
              <w:t>здобувачі</w:t>
            </w:r>
            <w:r w:rsidRPr="004A40CA">
              <w:rPr>
                <w:szCs w:val="24"/>
              </w:rPr>
              <w:t xml:space="preserve"> зобов’язані дотримуватися термінів виконання усіх видів робіт, передбачених курсом.</w:t>
            </w:r>
            <w:r>
              <w:t>Якщо здобувач вищої освіти відсутній з поважної причини, він/вона презентує виконані завдання під час консультації викладача. Здобувач вищої освіти має право на оскарження результатів оцінювання.</w:t>
            </w:r>
          </w:p>
        </w:tc>
      </w:tr>
      <w:tr w:rsidR="001D0A09" w:rsidRPr="00A604E4" w:rsidTr="00FD4D4E">
        <w:tblPrEx>
          <w:tblCellMar>
            <w:left w:w="108" w:type="dxa"/>
            <w:right w:w="108" w:type="dxa"/>
          </w:tblCellMar>
        </w:tblPrEx>
        <w:tc>
          <w:tcPr>
            <w:tcW w:w="2694" w:type="dxa"/>
            <w:tcBorders>
              <w:top w:val="nil"/>
              <w:left w:val="nil"/>
              <w:bottom w:val="nil"/>
              <w:right w:val="nil"/>
            </w:tcBorders>
            <w:shd w:val="clear" w:color="auto" w:fill="auto"/>
          </w:tcPr>
          <w:p w:rsidR="001D0A09" w:rsidRPr="00A604E4" w:rsidRDefault="001D0A09" w:rsidP="00FD4D4E">
            <w:pPr>
              <w:rPr>
                <w:i/>
                <w:szCs w:val="24"/>
              </w:rPr>
            </w:pPr>
            <w:r w:rsidRPr="00A604E4">
              <w:rPr>
                <w:i/>
                <w:szCs w:val="24"/>
              </w:rPr>
              <w:t>Поведінка в аудиторії:</w:t>
            </w:r>
          </w:p>
        </w:tc>
        <w:tc>
          <w:tcPr>
            <w:tcW w:w="7371" w:type="dxa"/>
            <w:tcBorders>
              <w:top w:val="nil"/>
              <w:left w:val="nil"/>
              <w:bottom w:val="nil"/>
              <w:right w:val="nil"/>
            </w:tcBorders>
            <w:shd w:val="clear" w:color="auto" w:fill="auto"/>
          </w:tcPr>
          <w:p w:rsidR="001D0A09" w:rsidRDefault="001D0A09" w:rsidP="00FD4D4E">
            <w:pPr>
              <w:jc w:val="both"/>
              <w:rPr>
                <w:szCs w:val="24"/>
              </w:rPr>
            </w:pPr>
            <w:r>
              <w:t>Курс передбачає індивідуальну та групову роботу. Середовище в аудиторії є дружнім, творчим, відкритим до конструктивної критики.</w:t>
            </w:r>
          </w:p>
          <w:p w:rsidR="001D0A09" w:rsidRPr="00A604E4" w:rsidRDefault="001D0A09" w:rsidP="00FD4D4E">
            <w:pPr>
              <w:jc w:val="both"/>
              <w:rPr>
                <w:szCs w:val="24"/>
              </w:rPr>
            </w:pPr>
            <w:r w:rsidRPr="00A604E4">
              <w:rPr>
                <w:szCs w:val="24"/>
              </w:rPr>
              <w:t xml:space="preserve">На аудиторні заняття слухачі мають з’являтися  вчасно відповідно до діючого розкладу занять, яке міститься на сайті університету. Під час занять усі його учасники мають дотримуватися вимог техніки безпеки. </w:t>
            </w:r>
          </w:p>
        </w:tc>
      </w:tr>
    </w:tbl>
    <w:p w:rsidR="001D0A09" w:rsidRDefault="001D0A09" w:rsidP="001D0A09">
      <w:pPr>
        <w:tabs>
          <w:tab w:val="left" w:pos="284"/>
        </w:tabs>
      </w:pPr>
    </w:p>
    <w:p w:rsidR="001D0A09" w:rsidRPr="0080469F" w:rsidRDefault="001D0A09" w:rsidP="001D0A09"/>
    <w:p w:rsidR="002D11D6" w:rsidRPr="000C2318" w:rsidRDefault="002D11D6">
      <w:pPr>
        <w:rPr>
          <w:lang w:val="ru-RU"/>
        </w:rPr>
      </w:pPr>
    </w:p>
    <w:sectPr w:rsidR="002D11D6" w:rsidRPr="000C2318" w:rsidSect="00FD4D4E">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14807"/>
    <w:multiLevelType w:val="hybridMultilevel"/>
    <w:tmpl w:val="3AB8F670"/>
    <w:lvl w:ilvl="0" w:tplc="E6E44D2E">
      <w:start w:val="1"/>
      <w:numFmt w:val="decimal"/>
      <w:lvlText w:val="%1."/>
      <w:lvlJc w:val="left"/>
      <w:pPr>
        <w:ind w:left="644" w:hanging="360"/>
      </w:pPr>
      <w:rPr>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39D2766F"/>
    <w:multiLevelType w:val="hybridMultilevel"/>
    <w:tmpl w:val="B9C43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13646F"/>
    <w:multiLevelType w:val="hybridMultilevel"/>
    <w:tmpl w:val="6646F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0A09"/>
    <w:rsid w:val="000524AF"/>
    <w:rsid w:val="00082B60"/>
    <w:rsid w:val="000B0697"/>
    <w:rsid w:val="000C2318"/>
    <w:rsid w:val="000E6E4D"/>
    <w:rsid w:val="0011128A"/>
    <w:rsid w:val="0018171F"/>
    <w:rsid w:val="001D0A09"/>
    <w:rsid w:val="00286DE4"/>
    <w:rsid w:val="002D11D6"/>
    <w:rsid w:val="004161FF"/>
    <w:rsid w:val="00450ACB"/>
    <w:rsid w:val="0046622F"/>
    <w:rsid w:val="0048274D"/>
    <w:rsid w:val="00493A34"/>
    <w:rsid w:val="0053477F"/>
    <w:rsid w:val="00666224"/>
    <w:rsid w:val="006D564A"/>
    <w:rsid w:val="007E19E2"/>
    <w:rsid w:val="0081329F"/>
    <w:rsid w:val="00822BD7"/>
    <w:rsid w:val="008A1D21"/>
    <w:rsid w:val="008C7E30"/>
    <w:rsid w:val="008F6B4B"/>
    <w:rsid w:val="009B32E0"/>
    <w:rsid w:val="009F6539"/>
    <w:rsid w:val="00B049C4"/>
    <w:rsid w:val="00D96EF9"/>
    <w:rsid w:val="00F35ACE"/>
    <w:rsid w:val="00FD4D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A09"/>
    <w:pPr>
      <w:spacing w:after="0" w:line="240" w:lineRule="auto"/>
    </w:pPr>
    <w:rPr>
      <w:rFonts w:ascii="Times New Roman" w:eastAsia="Times New Roman" w:hAnsi="Times New Roman" w:cs="Times New Roman"/>
      <w:sz w:val="24"/>
      <w:szCs w:val="20"/>
      <w:lang w:val="uk-UA"/>
    </w:rPr>
  </w:style>
  <w:style w:type="paragraph" w:styleId="1">
    <w:name w:val="heading 1"/>
    <w:basedOn w:val="a"/>
    <w:link w:val="10"/>
    <w:uiPriority w:val="9"/>
    <w:qFormat/>
    <w:rsid w:val="001D0A09"/>
    <w:pPr>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0A09"/>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1D0A09"/>
    <w:pPr>
      <w:ind w:left="720"/>
      <w:contextualSpacing/>
    </w:pPr>
  </w:style>
  <w:style w:type="paragraph" w:styleId="a4">
    <w:name w:val="No Spacing"/>
    <w:uiPriority w:val="1"/>
    <w:qFormat/>
    <w:rsid w:val="001D0A09"/>
    <w:pPr>
      <w:widowControl w:val="0"/>
      <w:pBdr>
        <w:top w:val="nil"/>
        <w:left w:val="nil"/>
        <w:bottom w:val="nil"/>
        <w:right w:val="nil"/>
        <w:between w:val="nil"/>
      </w:pBdr>
      <w:spacing w:after="0" w:line="240" w:lineRule="auto"/>
    </w:pPr>
    <w:rPr>
      <w:rFonts w:ascii="Arial" w:eastAsia="Arial" w:hAnsi="Arial" w:cs="Arial"/>
      <w:color w:val="000000"/>
      <w:sz w:val="20"/>
      <w:szCs w:val="20"/>
      <w:lang w:val="en-US"/>
    </w:rPr>
  </w:style>
  <w:style w:type="paragraph" w:customStyle="1" w:styleId="Default">
    <w:name w:val="Default"/>
    <w:rsid w:val="001D0A0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rsid w:val="001D0A09"/>
    <w:pPr>
      <w:ind w:firstLine="709"/>
      <w:jc w:val="both"/>
    </w:pPr>
  </w:style>
  <w:style w:type="character" w:customStyle="1" w:styleId="a6">
    <w:name w:val="Основной текст Знак"/>
    <w:basedOn w:val="a0"/>
    <w:link w:val="a5"/>
    <w:rsid w:val="001D0A09"/>
    <w:rPr>
      <w:rFonts w:ascii="Times New Roman" w:eastAsia="Times New Roman" w:hAnsi="Times New Roman" w:cs="Times New Roman"/>
      <w:sz w:val="24"/>
      <w:szCs w:val="20"/>
      <w:lang w:val="uk-UA"/>
    </w:rPr>
  </w:style>
  <w:style w:type="character" w:customStyle="1" w:styleId="instancename">
    <w:name w:val="instancename"/>
    <w:basedOn w:val="a0"/>
    <w:rsid w:val="0011128A"/>
  </w:style>
  <w:style w:type="character" w:styleId="a7">
    <w:name w:val="Hyperlink"/>
    <w:uiPriority w:val="99"/>
    <w:unhideWhenUsed/>
    <w:rsid w:val="006D564A"/>
    <w:rPr>
      <w:color w:val="0000FF"/>
      <w:u w:val="single"/>
    </w:rPr>
  </w:style>
  <w:style w:type="character" w:styleId="a8">
    <w:name w:val="FollowedHyperlink"/>
    <w:basedOn w:val="a0"/>
    <w:uiPriority w:val="99"/>
    <w:semiHidden/>
    <w:unhideWhenUsed/>
    <w:rsid w:val="006D564A"/>
    <w:rPr>
      <w:color w:val="954F72" w:themeColor="followedHyperlink"/>
      <w:u w:val="single"/>
    </w:rPr>
  </w:style>
  <w:style w:type="paragraph" w:styleId="a9">
    <w:name w:val="Balloon Text"/>
    <w:basedOn w:val="a"/>
    <w:link w:val="aa"/>
    <w:uiPriority w:val="99"/>
    <w:semiHidden/>
    <w:unhideWhenUsed/>
    <w:rsid w:val="0053477F"/>
    <w:rPr>
      <w:rFonts w:ascii="Tahoma" w:hAnsi="Tahoma" w:cs="Tahoma"/>
      <w:sz w:val="16"/>
      <w:szCs w:val="16"/>
    </w:rPr>
  </w:style>
  <w:style w:type="character" w:customStyle="1" w:styleId="aa">
    <w:name w:val="Текст выноски Знак"/>
    <w:basedOn w:val="a0"/>
    <w:link w:val="a9"/>
    <w:uiPriority w:val="99"/>
    <w:semiHidden/>
    <w:rsid w:val="0053477F"/>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buv.gov.ua/" TargetMode="External"/><Relationship Id="rId3" Type="http://schemas.openxmlformats.org/officeDocument/2006/relationships/settings" Target="settings.xml"/><Relationship Id="rId7" Type="http://schemas.openxmlformats.org/officeDocument/2006/relationships/hyperlink" Target="http://mdl.snu.edu.ua/mod/resource/view.php?id=73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dl.snu.edu.ua/mod/resource/view.php?id=723"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moodlesti.snu.edu.ua/" TargetMode="External"/><Relationship Id="rId4" Type="http://schemas.openxmlformats.org/officeDocument/2006/relationships/webSettings" Target="webSettings.xml"/><Relationship Id="rId9" Type="http://schemas.openxmlformats.org/officeDocument/2006/relationships/hyperlink" Target="http://moodle.sn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3034</Words>
  <Characters>17299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2020-11-16T11:41:00Z</dcterms:created>
  <dcterms:modified xsi:type="dcterms:W3CDTF">2020-11-16T11:41:00Z</dcterms:modified>
</cp:coreProperties>
</file>