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3173BAAD" w:rsidR="00ED7BA0" w:rsidRPr="00A604E4" w:rsidRDefault="00AC3D5F" w:rsidP="00517868">
            <w:pPr>
              <w:spacing w:line="276" w:lineRule="auto"/>
              <w:jc w:val="center"/>
              <w:rPr>
                <w:b/>
                <w:szCs w:val="24"/>
              </w:rPr>
            </w:pPr>
            <w:r w:rsidRPr="009869BC">
              <w:rPr>
                <w:b/>
                <w:sz w:val="28"/>
                <w:szCs w:val="24"/>
              </w:rPr>
              <w:t>ПЛАНУВАННЯ ДІЯЛЬНОСТІ ТУРИСТИЧНИХ ПІДПРИЄМСТВ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C86297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C86297" w:rsidRPr="00A604E4" w:rsidRDefault="00C86297" w:rsidP="00C8629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1D309DB4" w:rsidR="00C86297" w:rsidRPr="009869BC" w:rsidRDefault="00C86297" w:rsidP="00C86297">
            <w:pPr>
              <w:spacing w:line="276" w:lineRule="auto"/>
              <w:rPr>
                <w:szCs w:val="24"/>
              </w:rPr>
            </w:pPr>
            <w:r w:rsidRPr="009869BC">
              <w:rPr>
                <w:szCs w:val="24"/>
              </w:rPr>
              <w:t>Бакалавр</w:t>
            </w:r>
          </w:p>
        </w:tc>
      </w:tr>
      <w:tr w:rsidR="00C86297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C86297" w:rsidRPr="00A604E4" w:rsidRDefault="00C86297" w:rsidP="00C8629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530D9F73" w:rsidR="00C86297" w:rsidRPr="009869BC" w:rsidRDefault="00C86297" w:rsidP="00C86297">
            <w:pPr>
              <w:spacing w:line="276" w:lineRule="auto"/>
              <w:rPr>
                <w:szCs w:val="24"/>
              </w:rPr>
            </w:pPr>
            <w:r w:rsidRPr="009869BC">
              <w:rPr>
                <w:szCs w:val="24"/>
              </w:rPr>
              <w:t>242 "Туризм"</w:t>
            </w:r>
          </w:p>
        </w:tc>
      </w:tr>
      <w:tr w:rsidR="00C86297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C86297" w:rsidRPr="00A604E4" w:rsidRDefault="00C86297" w:rsidP="00C8629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54A35046" w:rsidR="00C86297" w:rsidRPr="009869BC" w:rsidRDefault="00C86297" w:rsidP="00C86297">
            <w:pPr>
              <w:spacing w:line="276" w:lineRule="auto"/>
              <w:rPr>
                <w:szCs w:val="24"/>
              </w:rPr>
            </w:pPr>
            <w:r w:rsidRPr="009869BC">
              <w:rPr>
                <w:szCs w:val="24"/>
              </w:rPr>
              <w:t>7</w:t>
            </w:r>
          </w:p>
        </w:tc>
      </w:tr>
      <w:tr w:rsidR="00C86297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C86297" w:rsidRPr="00A604E4" w:rsidRDefault="00C86297" w:rsidP="00C8629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1E66E385" w:rsidR="00C86297" w:rsidRPr="009869BC" w:rsidRDefault="00C86297" w:rsidP="00C86297">
            <w:pPr>
              <w:spacing w:line="276" w:lineRule="auto"/>
              <w:rPr>
                <w:szCs w:val="24"/>
              </w:rPr>
            </w:pPr>
            <w:r w:rsidRPr="009869BC">
              <w:rPr>
                <w:szCs w:val="24"/>
              </w:rPr>
              <w:t>осінній</w:t>
            </w:r>
          </w:p>
        </w:tc>
      </w:tr>
      <w:tr w:rsidR="00C86297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C86297" w:rsidRPr="00A604E4" w:rsidRDefault="00C86297" w:rsidP="00C8629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7FD4EF35" w:rsidR="00C86297" w:rsidRPr="009869BC" w:rsidRDefault="00C86297" w:rsidP="00C86297">
            <w:pPr>
              <w:spacing w:line="276" w:lineRule="auto"/>
              <w:rPr>
                <w:szCs w:val="24"/>
              </w:rPr>
            </w:pPr>
            <w:r w:rsidRPr="009869BC">
              <w:rPr>
                <w:szCs w:val="24"/>
              </w:rPr>
              <w:t>5.0</w:t>
            </w:r>
          </w:p>
        </w:tc>
      </w:tr>
      <w:tr w:rsidR="00C86297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C86297" w:rsidRPr="00A604E4" w:rsidRDefault="00C86297" w:rsidP="00C8629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031191D" w:rsidR="00C86297" w:rsidRPr="009869BC" w:rsidRDefault="00C86297" w:rsidP="00C86297">
            <w:pPr>
              <w:spacing w:line="276" w:lineRule="auto"/>
              <w:rPr>
                <w:szCs w:val="24"/>
              </w:rPr>
            </w:pPr>
            <w:r w:rsidRPr="009869BC">
              <w:rPr>
                <w:szCs w:val="24"/>
              </w:rPr>
              <w:t>українська</w:t>
            </w:r>
          </w:p>
        </w:tc>
      </w:tr>
      <w:tr w:rsidR="00C86297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C86297" w:rsidRPr="00A604E4" w:rsidRDefault="00C86297" w:rsidP="00C86297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7BE492E4" w:rsidR="00C86297" w:rsidRPr="009869BC" w:rsidRDefault="00C86297" w:rsidP="00C86297">
            <w:pPr>
              <w:rPr>
                <w:szCs w:val="24"/>
              </w:rPr>
            </w:pPr>
            <w:r w:rsidRPr="009869BC"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270"/>
        <w:gridCol w:w="1997"/>
        <w:gridCol w:w="269"/>
        <w:gridCol w:w="1333"/>
        <w:gridCol w:w="705"/>
        <w:gridCol w:w="268"/>
        <w:gridCol w:w="2748"/>
      </w:tblGrid>
      <w:tr w:rsidR="00ED7BA0" w:rsidRPr="00A604E4" w14:paraId="37B65D8B" w14:textId="77777777" w:rsidTr="00C86297"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9869BC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2144DDC1" w:rsidR="00ED7BA0" w:rsidRPr="009869BC" w:rsidRDefault="00C86297" w:rsidP="0051786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9869BC">
              <w:rPr>
                <w:szCs w:val="24"/>
              </w:rPr>
              <w:t>к.е.н</w:t>
            </w:r>
            <w:proofErr w:type="spellEnd"/>
            <w:r w:rsidRPr="009869BC">
              <w:rPr>
                <w:szCs w:val="24"/>
              </w:rPr>
              <w:t>., Туленінова Дар’я Михайлівна</w:t>
            </w:r>
          </w:p>
        </w:tc>
      </w:tr>
      <w:tr w:rsidR="00ED7BA0" w:rsidRPr="009869BC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9869B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869BC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9869BC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74FF05D9" w:rsidR="00ED7BA0" w:rsidRPr="009869BC" w:rsidRDefault="00C86297" w:rsidP="00727660">
            <w:pPr>
              <w:spacing w:line="276" w:lineRule="auto"/>
              <w:jc w:val="center"/>
              <w:rPr>
                <w:szCs w:val="24"/>
              </w:rPr>
            </w:pPr>
            <w:r w:rsidRPr="009869BC">
              <w:rPr>
                <w:szCs w:val="24"/>
              </w:rPr>
              <w:t>доцент кафедри міжнародної економіки і туризму</w:t>
            </w:r>
          </w:p>
        </w:tc>
      </w:tr>
      <w:tr w:rsidR="00ED7BA0" w:rsidRPr="009869BC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9869B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869BC">
              <w:rPr>
                <w:sz w:val="16"/>
                <w:szCs w:val="16"/>
              </w:rPr>
              <w:t>посада</w:t>
            </w:r>
          </w:p>
        </w:tc>
      </w:tr>
      <w:tr w:rsidR="00C86297" w:rsidRPr="009869BC" w14:paraId="763C9903" w14:textId="77777777" w:rsidTr="00C86297"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14FEF489" w:rsidR="00C86297" w:rsidRPr="009869BC" w:rsidRDefault="00C86297" w:rsidP="00C86297">
            <w:pPr>
              <w:jc w:val="center"/>
              <w:rPr>
                <w:szCs w:val="24"/>
              </w:rPr>
            </w:pPr>
            <w:r w:rsidRPr="009869BC">
              <w:rPr>
                <w:szCs w:val="24"/>
                <w:lang w:val="en-US"/>
              </w:rPr>
              <w:t>tuleninova89</w:t>
            </w:r>
            <w:r w:rsidRPr="009869BC">
              <w:rPr>
                <w:szCs w:val="24"/>
              </w:rPr>
              <w:t>@snu.edu.ua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C86297" w:rsidRPr="009869BC" w:rsidRDefault="00C86297" w:rsidP="00C86297">
            <w:pPr>
              <w:jc w:val="center"/>
              <w:rPr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2A4A2262" w:rsidR="00C86297" w:rsidRPr="009869BC" w:rsidRDefault="00C86297" w:rsidP="00C86297">
            <w:pPr>
              <w:jc w:val="center"/>
              <w:rPr>
                <w:szCs w:val="24"/>
              </w:rPr>
            </w:pPr>
            <w:r w:rsidRPr="009869BC">
              <w:rPr>
                <w:szCs w:val="24"/>
              </w:rPr>
              <w:t>+38-095-831-3499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C86297" w:rsidRPr="009869BC" w:rsidRDefault="00C86297" w:rsidP="00C86297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67006FB" w:rsidR="00C86297" w:rsidRPr="009869BC" w:rsidRDefault="00C86297" w:rsidP="00C86297">
            <w:pPr>
              <w:jc w:val="center"/>
              <w:rPr>
                <w:szCs w:val="24"/>
              </w:rPr>
            </w:pPr>
            <w:proofErr w:type="spellStart"/>
            <w:r w:rsidRPr="009869BC">
              <w:rPr>
                <w:szCs w:val="24"/>
              </w:rPr>
              <w:t>Viber</w:t>
            </w:r>
            <w:proofErr w:type="spellEnd"/>
            <w:r w:rsidRPr="009869BC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C86297" w:rsidRPr="009869BC" w:rsidRDefault="00C86297" w:rsidP="00C86297">
            <w:pPr>
              <w:jc w:val="center"/>
              <w:rPr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0A40FCE2" w:rsidR="00C86297" w:rsidRPr="009869BC" w:rsidRDefault="00C86297" w:rsidP="00C86297">
            <w:pPr>
              <w:jc w:val="center"/>
              <w:rPr>
                <w:szCs w:val="24"/>
              </w:rPr>
            </w:pPr>
            <w:r w:rsidRPr="009869BC">
              <w:rPr>
                <w:szCs w:val="24"/>
              </w:rPr>
              <w:t xml:space="preserve">214НК аудиторія кафедри </w:t>
            </w:r>
            <w:proofErr w:type="spellStart"/>
            <w:r w:rsidRPr="009869BC">
              <w:rPr>
                <w:szCs w:val="24"/>
              </w:rPr>
              <w:t>МЕіТ</w:t>
            </w:r>
            <w:proofErr w:type="spellEnd"/>
            <w:r w:rsidRPr="009869BC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C86297"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9869BC" w:rsidRDefault="00ED7BA0" w:rsidP="00727660">
            <w:pPr>
              <w:jc w:val="center"/>
              <w:rPr>
                <w:sz w:val="16"/>
                <w:szCs w:val="16"/>
              </w:rPr>
            </w:pPr>
            <w:r w:rsidRPr="009869BC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9869BC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9869BC" w:rsidRDefault="00ED7BA0" w:rsidP="00727660">
            <w:pPr>
              <w:jc w:val="center"/>
              <w:rPr>
                <w:sz w:val="16"/>
                <w:szCs w:val="16"/>
              </w:rPr>
            </w:pPr>
            <w:r w:rsidRPr="009869BC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9869BC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9869B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869BC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9869B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869BC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0CF334A9" w:rsidR="00E02F70" w:rsidRPr="00A604E4" w:rsidRDefault="00E02F70" w:rsidP="00E02F70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 розкриття загальних та специфічних особливостей даної дисципліни, її структури,</w:t>
            </w:r>
            <w:r w:rsidR="007A30BA">
              <w:t xml:space="preserve"> уявлення щодо планування та організації підприємницької діяльності, оцінки впливу зовнішніх та внутрішніх факторів на функціонува</w:t>
            </w:r>
            <w:r w:rsidR="007A30BA">
              <w:t>ння туристичного бізнесу, формування</w:t>
            </w:r>
            <w:r w:rsidR="007A30BA">
              <w:t xml:space="preserve"> навички складання бізнес-планів задля ефективного функціонування підприємства туристичної інфраструктури. Дана дисципліна спрямована на оволодіння студентами методології та методики бізнес-планування. Розглядаються принципи та підходи до планування; джерела та методи розробки бізнес-ідей; методи, процедури та технології бізнес-планування та інформаційні технології, які використовуються для моделювання бізнесу та оцінки бізнес-проектів. У курсі розкривається сутність бізнес-планів, визначаються завдання, які ставить перед собою туристичне підприємство; його вивчення дає уявлення, якими шляхами повинен розвиватися бізнес у туристичній сфері, показує шляхи й засоби реалізації підприємницької ідеї щодо планування ринкових, виробничих, організаційних та фінансових аспектів майбутнього бізнесу в умовах світової інтеграції</w:t>
            </w:r>
            <w:r w:rsidRPr="00A604E4">
              <w:rPr>
                <w:szCs w:val="24"/>
              </w:rPr>
              <w:t xml:space="preserve"> </w:t>
            </w:r>
          </w:p>
          <w:p w14:paraId="341212DA" w14:textId="11A1932D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</w:t>
            </w:r>
            <w:proofErr w:type="spellStart"/>
            <w:r w:rsidRPr="00A604E4">
              <w:rPr>
                <w:szCs w:val="24"/>
              </w:rPr>
              <w:t>лекційно</w:t>
            </w:r>
            <w:proofErr w:type="spellEnd"/>
            <w:r w:rsidRPr="00A604E4">
              <w:rPr>
                <w:szCs w:val="24"/>
              </w:rPr>
              <w:t>-інформативної 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Pr="00A604E4">
              <w:rPr>
                <w:szCs w:val="24"/>
              </w:rPr>
              <w:t>форму та на організацію 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7A30BA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7A30BA" w:rsidRDefault="00ED7BA0" w:rsidP="00727660">
            <w:pPr>
              <w:rPr>
                <w:b/>
                <w:i/>
                <w:szCs w:val="24"/>
              </w:rPr>
            </w:pPr>
            <w:r w:rsidRPr="007A30B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0D61" w14:textId="5F1B5B63" w:rsidR="00ED7BA0" w:rsidRPr="007A30BA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7A30BA">
              <w:rPr>
                <w:b/>
                <w:szCs w:val="24"/>
              </w:rPr>
              <w:t>Знання</w:t>
            </w:r>
            <w:r w:rsidR="002B68A8" w:rsidRPr="007A30BA">
              <w:rPr>
                <w:b/>
                <w:szCs w:val="24"/>
              </w:rPr>
              <w:t>:</w:t>
            </w:r>
            <w:r w:rsidRPr="007A30BA">
              <w:rPr>
                <w:szCs w:val="24"/>
              </w:rPr>
              <w:t xml:space="preserve"> </w:t>
            </w:r>
            <w:r w:rsidR="001E0921" w:rsidRPr="007A30BA">
              <w:rPr>
                <w:szCs w:val="24"/>
              </w:rPr>
              <w:t>Здатність застосовувати</w:t>
            </w:r>
            <w:r w:rsidR="001E0921" w:rsidRPr="007A30BA">
              <w:t xml:space="preserve"> основні теоретичні положення для складання бізнес</w:t>
            </w:r>
            <w:r w:rsidR="00711AC7" w:rsidRPr="007A30BA">
              <w:t>-</w:t>
            </w:r>
            <w:r w:rsidR="001E0921" w:rsidRPr="007A30BA">
              <w:t>п</w:t>
            </w:r>
            <w:r w:rsidR="00711AC7" w:rsidRPr="007A30BA">
              <w:t>лану з туристичного бізнесу; Класифікація</w:t>
            </w:r>
            <w:r w:rsidR="001E0921" w:rsidRPr="007A30BA">
              <w:t xml:space="preserve"> бізнес-планів та видів</w:t>
            </w:r>
            <w:r w:rsidR="00711AC7" w:rsidRPr="007A30BA">
              <w:t xml:space="preserve"> </w:t>
            </w:r>
            <w:r w:rsidR="00711AC7" w:rsidRPr="007A30BA">
              <w:lastRenderedPageBreak/>
              <w:t>планування на підприємстві; В</w:t>
            </w:r>
            <w:r w:rsidR="001E0921" w:rsidRPr="007A30BA">
              <w:t>иди</w:t>
            </w:r>
            <w:r w:rsidR="00711AC7" w:rsidRPr="007A30BA">
              <w:t xml:space="preserve"> проектів та їх призначення; П</w:t>
            </w:r>
            <w:r w:rsidR="001E0921" w:rsidRPr="007A30BA">
              <w:t xml:space="preserve">ерелік основних робіт по складанню бізнес-плану з туристичного бізнесу. </w:t>
            </w:r>
          </w:p>
          <w:p w14:paraId="321875F3" w14:textId="17920625" w:rsidR="001E0921" w:rsidRPr="007A30BA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7A30BA">
              <w:rPr>
                <w:b/>
                <w:szCs w:val="24"/>
              </w:rPr>
              <w:t>Вміння:</w:t>
            </w:r>
            <w:r w:rsidRPr="007A30BA">
              <w:rPr>
                <w:szCs w:val="24"/>
              </w:rPr>
              <w:t xml:space="preserve"> </w:t>
            </w:r>
            <w:r w:rsidR="001E0921" w:rsidRPr="007A30BA">
              <w:t>Проводити дослідження та відбір показників для складання бізнес-плану використовуючи розглянуті в науковій дисципліні методи; Аналізувати результати досліджень, використовувати їх для оптимізації фінансово-економічного стану підприємства; Розробляти оперативні плани організацій та підприємств; Складати бізнес-план підприємства туристичного підприємства.</w:t>
            </w:r>
          </w:p>
          <w:p w14:paraId="407AE239" w14:textId="58026978" w:rsidR="002B68A8" w:rsidRPr="007A30BA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</w:p>
        </w:tc>
      </w:tr>
      <w:tr w:rsidR="00ED7BA0" w:rsidRPr="007A30BA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7A30BA" w:rsidRDefault="00ED7BA0" w:rsidP="00727660">
            <w:pPr>
              <w:rPr>
                <w:b/>
                <w:i/>
                <w:szCs w:val="24"/>
              </w:rPr>
            </w:pPr>
            <w:r w:rsidRPr="007A30BA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CB4BC" w14:textId="71ED6B84" w:rsidR="009869BC" w:rsidRPr="007A30BA" w:rsidRDefault="009869BC" w:rsidP="009869BC">
            <w:pPr>
              <w:jc w:val="both"/>
              <w:rPr>
                <w:szCs w:val="24"/>
              </w:rPr>
            </w:pPr>
            <w:r w:rsidRPr="007A30BA">
              <w:t xml:space="preserve">Базові знання з дисциплін: економічна теорія, </w:t>
            </w:r>
            <w:r w:rsidRPr="007A30BA">
              <w:t xml:space="preserve">економіка туристичного підприємства, </w:t>
            </w:r>
            <w:r w:rsidRPr="007A30BA">
              <w:t xml:space="preserve">сільський зелений туризм, </w:t>
            </w:r>
            <w:r w:rsidRPr="007A30BA">
              <w:t>страхування;</w:t>
            </w:r>
            <w:r w:rsidRPr="007A30BA">
              <w:t xml:space="preserve"> </w:t>
            </w:r>
            <w:r w:rsidRPr="007A30BA">
              <w:rPr>
                <w:szCs w:val="24"/>
              </w:rPr>
              <w:t>б</w:t>
            </w:r>
            <w:r w:rsidRPr="007A30BA">
              <w:rPr>
                <w:szCs w:val="24"/>
              </w:rPr>
              <w:t xml:space="preserve">азові знання щодо загальних економічних процесів на </w:t>
            </w:r>
            <w:proofErr w:type="spellStart"/>
            <w:r w:rsidRPr="007A30BA">
              <w:rPr>
                <w:szCs w:val="24"/>
              </w:rPr>
              <w:t>макро</w:t>
            </w:r>
            <w:proofErr w:type="spellEnd"/>
            <w:r w:rsidRPr="007A30BA">
              <w:rPr>
                <w:szCs w:val="24"/>
              </w:rPr>
              <w:t xml:space="preserve">- і мікрорівнях. </w:t>
            </w:r>
          </w:p>
          <w:p w14:paraId="202B5EF7" w14:textId="307491D1" w:rsidR="00ED7BA0" w:rsidRPr="007A30BA" w:rsidRDefault="00ED7BA0" w:rsidP="009869BC">
            <w:pPr>
              <w:jc w:val="both"/>
              <w:rPr>
                <w:szCs w:val="24"/>
              </w:rPr>
            </w:pPr>
          </w:p>
        </w:tc>
      </w:tr>
    </w:tbl>
    <w:p w14:paraId="495602AC" w14:textId="77777777" w:rsidR="00ED7BA0" w:rsidRPr="007A30BA" w:rsidRDefault="00ED7BA0" w:rsidP="00ED7BA0">
      <w:pPr>
        <w:jc w:val="both"/>
        <w:rPr>
          <w:sz w:val="22"/>
        </w:rPr>
      </w:pPr>
    </w:p>
    <w:p w14:paraId="20122A0C" w14:textId="77777777" w:rsidR="00DC120A" w:rsidRPr="007A30BA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7A30BA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7A30BA">
        <w:rPr>
          <w:b/>
          <w:szCs w:val="24"/>
        </w:rPr>
        <w:t>Мета курсу (набуті компетентності)</w:t>
      </w:r>
    </w:p>
    <w:p w14:paraId="45D3AC3D" w14:textId="542BDF0A" w:rsidR="001E0921" w:rsidRPr="007A30BA" w:rsidRDefault="001E0921" w:rsidP="00224E22">
      <w:pPr>
        <w:pStyle w:val="a0"/>
      </w:pPr>
      <w:r w:rsidRPr="007A30BA">
        <w:t xml:space="preserve">Метою </w:t>
      </w:r>
      <w:r w:rsidRPr="007A30BA">
        <w:rPr>
          <w:b/>
          <w:szCs w:val="24"/>
        </w:rPr>
        <w:t>викладання</w:t>
      </w:r>
      <w:r w:rsidRPr="007A30BA">
        <w:t xml:space="preserve"> дисципліни є формування у майбутніх фахівців системи спеціальних знань спрямованих на пізнання методики планування діяльності організації і складання бізнес-планів, розробки комплексного підходу до планування в галузі туристичного господарства. </w:t>
      </w:r>
    </w:p>
    <w:p w14:paraId="681ECDC9" w14:textId="77777777" w:rsidR="00587D4C" w:rsidRPr="007A30BA" w:rsidRDefault="00587D4C" w:rsidP="00224E22">
      <w:pPr>
        <w:ind w:firstLine="709"/>
        <w:jc w:val="both"/>
        <w:rPr>
          <w:u w:val="single"/>
        </w:rPr>
      </w:pPr>
      <w:r w:rsidRPr="007A30BA">
        <w:rPr>
          <w:u w:val="single"/>
        </w:rPr>
        <w:t xml:space="preserve">Вивчення </w:t>
      </w:r>
      <w:r w:rsidRPr="007A30BA">
        <w:rPr>
          <w:szCs w:val="24"/>
          <w:u w:val="single"/>
        </w:rPr>
        <w:t xml:space="preserve">даного навчального курсу призначене для формування, удосконалення та розвитку у здобувача вищої освіти </w:t>
      </w:r>
      <w:r w:rsidRPr="007A30BA">
        <w:rPr>
          <w:u w:val="single"/>
        </w:rPr>
        <w:t xml:space="preserve">компетентності щодо здійснення діяльності у сфері туристичного бізнесу на засадах підприємництва, а також формування </w:t>
      </w:r>
      <w:proofErr w:type="spellStart"/>
      <w:r w:rsidRPr="007A30BA">
        <w:rPr>
          <w:u w:val="single"/>
        </w:rPr>
        <w:t>здатностей</w:t>
      </w:r>
      <w:proofErr w:type="spellEnd"/>
      <w:r w:rsidRPr="007A30BA">
        <w:rPr>
          <w:u w:val="single"/>
        </w:rPr>
        <w:t xml:space="preserve">: </w:t>
      </w:r>
    </w:p>
    <w:p w14:paraId="4E9A0EA2" w14:textId="77777777" w:rsidR="00587D4C" w:rsidRPr="007A30BA" w:rsidRDefault="00587D4C" w:rsidP="00224E22">
      <w:pPr>
        <w:ind w:firstLine="709"/>
        <w:jc w:val="both"/>
      </w:pPr>
      <w:r w:rsidRPr="007A30BA">
        <w:t xml:space="preserve">- володіти категоріями, поняттями, термінами дисципліни; </w:t>
      </w:r>
    </w:p>
    <w:p w14:paraId="5E812F04" w14:textId="77777777" w:rsidR="00587D4C" w:rsidRPr="007A30BA" w:rsidRDefault="00587D4C" w:rsidP="00224E22">
      <w:pPr>
        <w:ind w:firstLine="709"/>
        <w:jc w:val="both"/>
      </w:pPr>
      <w:r w:rsidRPr="007A30BA">
        <w:t xml:space="preserve">- визначати особливості організації підприємств туристичного бізнесу; </w:t>
      </w:r>
    </w:p>
    <w:p w14:paraId="1283F90B" w14:textId="77777777" w:rsidR="00587D4C" w:rsidRPr="007A30BA" w:rsidRDefault="00587D4C" w:rsidP="00224E22">
      <w:pPr>
        <w:ind w:firstLine="709"/>
        <w:jc w:val="both"/>
      </w:pPr>
      <w:r w:rsidRPr="007A30BA">
        <w:t xml:space="preserve">- здійснювати управління туристичними підприємствами; </w:t>
      </w:r>
    </w:p>
    <w:p w14:paraId="4EA5D926" w14:textId="77777777" w:rsidR="00587D4C" w:rsidRPr="007A30BA" w:rsidRDefault="00587D4C" w:rsidP="00224E22">
      <w:pPr>
        <w:ind w:firstLine="709"/>
        <w:jc w:val="both"/>
      </w:pPr>
      <w:r w:rsidRPr="007A30BA">
        <w:t xml:space="preserve">- організовувати взаємодію туристичних підприємств із споживачами туристичних послуг; </w:t>
      </w:r>
    </w:p>
    <w:p w14:paraId="4943F35F" w14:textId="77777777" w:rsidR="00587D4C" w:rsidRPr="007A30BA" w:rsidRDefault="00587D4C" w:rsidP="00224E22">
      <w:pPr>
        <w:ind w:firstLine="709"/>
        <w:jc w:val="both"/>
      </w:pPr>
      <w:r w:rsidRPr="007A30BA">
        <w:t xml:space="preserve">- формувати пропозиції та розробки заходів щодо підвищення конкурентоспроможності туристичних підприємств на ринку туристичних послуг України; </w:t>
      </w:r>
    </w:p>
    <w:p w14:paraId="79743AA7" w14:textId="77777777" w:rsidR="00587D4C" w:rsidRDefault="00587D4C" w:rsidP="00224E22">
      <w:pPr>
        <w:ind w:firstLine="709"/>
        <w:jc w:val="both"/>
      </w:pPr>
      <w:r w:rsidRPr="007A30BA">
        <w:t>- використовувати сучасні технології та інновації в туристичній діяльності</w:t>
      </w:r>
    </w:p>
    <w:p w14:paraId="2A90F697" w14:textId="77777777" w:rsidR="009869BC" w:rsidRDefault="009869BC" w:rsidP="00DC120A">
      <w:pPr>
        <w:ind w:left="3119" w:hanging="3119"/>
        <w:jc w:val="center"/>
        <w:rPr>
          <w:szCs w:val="24"/>
          <w:u w:val="single"/>
        </w:rPr>
      </w:pPr>
    </w:p>
    <w:p w14:paraId="1650C5E4" w14:textId="77777777" w:rsidR="009869BC" w:rsidRDefault="009869BC" w:rsidP="00DC120A">
      <w:pPr>
        <w:ind w:left="3119" w:hanging="3119"/>
        <w:jc w:val="center"/>
        <w:rPr>
          <w:szCs w:val="24"/>
          <w:u w:val="single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312296F0" w:rsidR="00F53CB4" w:rsidRPr="007A30BA" w:rsidRDefault="00AC695A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7A30BA">
              <w:rPr>
                <w:b/>
              </w:rPr>
              <w:t>Види планів. Методи та способи планування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7A30BA" w:rsidRDefault="00F730CD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A30BA">
              <w:rPr>
                <w:sz w:val="22"/>
                <w:szCs w:val="22"/>
              </w:rPr>
              <w:t>2</w:t>
            </w:r>
            <w:r w:rsidR="00F53CB4" w:rsidRPr="007A30BA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7F22B43" w14:textId="2C2D22E9" w:rsidR="00F53CB4" w:rsidRPr="007A30BA" w:rsidRDefault="006C18D9" w:rsidP="00224E22">
            <w:pPr>
              <w:spacing w:line="216" w:lineRule="auto"/>
              <w:jc w:val="both"/>
              <w:rPr>
                <w:spacing w:val="-1"/>
                <w:szCs w:val="24"/>
                <w:lang w:eastAsia="ru-RU"/>
              </w:rPr>
            </w:pPr>
            <w:r w:rsidRPr="007A30BA">
              <w:t>Теоретичні і методологічні основи дисципліни; поняття управління та планування, місце планування в системі менеджменту, форми планування і види планів, технологія планування. Сутність організації планування розвитку туристичного бізнесу.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3DA2405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1" w:name="_Hlk21532297"/>
            <w:r w:rsidRPr="00A604E4">
              <w:rPr>
                <w:snapToGrid w:val="0"/>
                <w:sz w:val="22"/>
                <w:szCs w:val="22"/>
              </w:rPr>
              <w:t>Практичні впр</w:t>
            </w:r>
            <w:bookmarkEnd w:id="1"/>
            <w:r w:rsidRPr="00A604E4">
              <w:rPr>
                <w:snapToGrid w:val="0"/>
                <w:sz w:val="22"/>
                <w:szCs w:val="22"/>
              </w:rPr>
              <w:t>ави.</w:t>
            </w:r>
          </w:p>
          <w:p w14:paraId="148ACA5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2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2"/>
            <w:r w:rsidRPr="00A604E4">
              <w:rPr>
                <w:sz w:val="22"/>
                <w:szCs w:val="22"/>
              </w:rPr>
              <w:t>й.</w:t>
            </w:r>
          </w:p>
          <w:p w14:paraId="2B81D7DB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F42BB62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3072962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39F4C2A9" w:rsidR="00F53CB4" w:rsidRPr="007A30BA" w:rsidRDefault="006C18D9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7A30BA">
              <w:rPr>
                <w:b/>
              </w:rPr>
              <w:t>Стратегія розвитку підприємства та бізнес-планування. Основні етапи створення туристичного бізнесу</w:t>
            </w:r>
          </w:p>
        </w:tc>
        <w:tc>
          <w:tcPr>
            <w:tcW w:w="992" w:type="dxa"/>
            <w:shd w:val="clear" w:color="auto" w:fill="auto"/>
          </w:tcPr>
          <w:p w14:paraId="5ECD91A4" w14:textId="7BDE3964" w:rsidR="00F53CB4" w:rsidRPr="007A30BA" w:rsidRDefault="00F730CD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A30BA">
              <w:rPr>
                <w:sz w:val="22"/>
                <w:szCs w:val="22"/>
              </w:rPr>
              <w:t>3</w:t>
            </w:r>
            <w:r w:rsidR="00F53CB4" w:rsidRPr="007A30BA">
              <w:rPr>
                <w:sz w:val="22"/>
                <w:szCs w:val="22"/>
              </w:rPr>
              <w:t>/</w:t>
            </w:r>
            <w:r w:rsidRPr="007A30B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0F593638" w14:textId="1155FE45" w:rsidR="00F53CB4" w:rsidRPr="007A30BA" w:rsidRDefault="006C18D9" w:rsidP="00C86297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7A30BA">
              <w:t xml:space="preserve">Основні етапи створення туристичного підприємства, </w:t>
            </w:r>
            <w:proofErr w:type="spellStart"/>
            <w:r w:rsidR="00C86297" w:rsidRPr="007A30BA">
              <w:t>туроператорської</w:t>
            </w:r>
            <w:proofErr w:type="spellEnd"/>
            <w:r w:rsidR="00C86297" w:rsidRPr="007A30BA">
              <w:t xml:space="preserve"> та </w:t>
            </w:r>
            <w:proofErr w:type="spellStart"/>
            <w:r w:rsidR="00C86297" w:rsidRPr="007A30BA">
              <w:t>турагентської</w:t>
            </w:r>
            <w:proofErr w:type="spellEnd"/>
            <w:r w:rsidR="00C86297" w:rsidRPr="007A30BA">
              <w:t xml:space="preserve"> діяльності</w:t>
            </w:r>
            <w:r w:rsidRPr="007A30BA">
              <w:t xml:space="preserve"> підприємств туризму. 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6E6F823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515792EA" w14:textId="22ED13D2" w:rsidR="00F53CB4" w:rsidRPr="00A604E4" w:rsidRDefault="00F53CB4" w:rsidP="00F53CB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6B2845E9" w:rsidR="00F53CB4" w:rsidRPr="007A30BA" w:rsidRDefault="006C18D9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7A30BA">
              <w:rPr>
                <w:b/>
              </w:rPr>
              <w:t>Маркетинг в туризмі. Реклама в індустрії туризму</w:t>
            </w:r>
          </w:p>
        </w:tc>
        <w:tc>
          <w:tcPr>
            <w:tcW w:w="992" w:type="dxa"/>
            <w:shd w:val="clear" w:color="auto" w:fill="auto"/>
          </w:tcPr>
          <w:p w14:paraId="3B9DF7A8" w14:textId="3EDBBB4F" w:rsidR="00F53CB4" w:rsidRPr="007A30BA" w:rsidRDefault="00F730CD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A30BA">
              <w:rPr>
                <w:sz w:val="22"/>
                <w:szCs w:val="22"/>
              </w:rPr>
              <w:t>3</w:t>
            </w:r>
            <w:r w:rsidR="00F53CB4" w:rsidRPr="007A30BA">
              <w:rPr>
                <w:sz w:val="22"/>
                <w:szCs w:val="22"/>
              </w:rPr>
              <w:t>/</w:t>
            </w:r>
            <w:r w:rsidRPr="007A30B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3632B0CA" w14:textId="347E1DB3" w:rsidR="00F53CB4" w:rsidRPr="007A30BA" w:rsidRDefault="006C18D9" w:rsidP="00E15ED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A30BA">
              <w:t>Розкрито суть і зміст маркетингу в туризмі, організація і проведення маркетингових досліджень. Визначено поняття і напрямки рекламної діяльності туристичного підприємства та форми організації рекламної діяльності.</w:t>
            </w: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18EE1602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05E71F76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14C554E9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2CC5064F" w:rsidR="00F53CB4" w:rsidRPr="007A30BA" w:rsidRDefault="006C18D9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7A30BA">
              <w:rPr>
                <w:b/>
              </w:rPr>
              <w:t>Ресурсний потенціал. Виробнича база підприємств сфери туризму</w:t>
            </w:r>
          </w:p>
        </w:tc>
        <w:tc>
          <w:tcPr>
            <w:tcW w:w="992" w:type="dxa"/>
            <w:shd w:val="clear" w:color="auto" w:fill="auto"/>
          </w:tcPr>
          <w:p w14:paraId="427DA2F9" w14:textId="676A1D12" w:rsidR="00F53CB4" w:rsidRPr="007A30BA" w:rsidRDefault="00F730CD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A30BA">
              <w:rPr>
                <w:sz w:val="22"/>
                <w:szCs w:val="22"/>
              </w:rPr>
              <w:t>3</w:t>
            </w:r>
            <w:r w:rsidR="00F53CB4" w:rsidRPr="007A30BA">
              <w:rPr>
                <w:sz w:val="22"/>
                <w:szCs w:val="22"/>
              </w:rPr>
              <w:t>/</w:t>
            </w:r>
            <w:r w:rsidRPr="007A30B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8E2038C" w14:textId="21FDB5E4" w:rsidR="00F53CB4" w:rsidRPr="007A30BA" w:rsidRDefault="009219D3" w:rsidP="00E15ED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A30BA">
              <w:t>Розглянуто виробничу програму в підприємствах туристичного бізнесу та розрахунок потреби в основних виробничих фондах. Показано процес планування обсягу реалізації продукції та розрахунку потреби в ресурсах на виробничу програму сфери туризму, розрахунку потреби в персоналі та заробітній платі та потреби в додаткових інвестиціях. Проведено аналіз кошторису витрат і калькуляція собівартост</w:t>
            </w:r>
            <w:r w:rsidR="007A30BA" w:rsidRPr="007A30BA">
              <w:t xml:space="preserve">і. Проаналізовано транспортні </w:t>
            </w:r>
            <w:r w:rsidRPr="007A30BA">
              <w:t xml:space="preserve"> засоби, розваги та програмне забезпечення туризму Розглянуто обґрунтування вибору юридичної форми організації бізнесу та визначення потреби в персоналі з розподілом по категоріях, створення організаційної структури управління підприємства.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2279528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AF8584A" w14:textId="33FA8E40" w:rsidR="00F53CB4" w:rsidRPr="007A30BA" w:rsidRDefault="009219D3" w:rsidP="00E15ED6">
            <w:pPr>
              <w:spacing w:line="216" w:lineRule="auto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7A30BA">
              <w:rPr>
                <w:b/>
              </w:rPr>
              <w:t>Фінансова та цінова політика підприємств туризму</w:t>
            </w:r>
          </w:p>
        </w:tc>
        <w:tc>
          <w:tcPr>
            <w:tcW w:w="992" w:type="dxa"/>
            <w:shd w:val="clear" w:color="auto" w:fill="auto"/>
          </w:tcPr>
          <w:p w14:paraId="345FFA08" w14:textId="6C3D1B82" w:rsidR="00F53CB4" w:rsidRPr="007A30BA" w:rsidRDefault="00F730CD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A30BA">
              <w:rPr>
                <w:sz w:val="22"/>
                <w:szCs w:val="22"/>
              </w:rPr>
              <w:t>3</w:t>
            </w:r>
            <w:r w:rsidR="00F53CB4" w:rsidRPr="007A30BA">
              <w:rPr>
                <w:sz w:val="22"/>
                <w:szCs w:val="22"/>
              </w:rPr>
              <w:t>/</w:t>
            </w:r>
            <w:r w:rsidRPr="007A30B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107D501" w14:textId="6E07C114" w:rsidR="00F53CB4" w:rsidRPr="007A30BA" w:rsidRDefault="009219D3" w:rsidP="00E15ED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A30BA">
              <w:t xml:space="preserve">Розглянуто зміст, завдання та методи фінансового планування; прогноз звіту про доходи і видатки. Показано рух грошових коштів внаслідок фінансової діяльності підприємства та прогноз балансу активів та пасивів підприємства. Розглянуто зміст і форми фінансової діяльності туристичного підприємства. Витрати підприємства і ціна на туристичний продукт (послуги). </w:t>
            </w:r>
            <w:proofErr w:type="spellStart"/>
            <w:r w:rsidRPr="007A30BA">
              <w:t>Обгрунтовано</w:t>
            </w:r>
            <w:proofErr w:type="spellEnd"/>
            <w:r w:rsidRPr="007A30BA">
              <w:t xml:space="preserve"> економічну ефективність діяльності туристичного.</w:t>
            </w: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62F470E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569BE4B2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35A162E5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0B5BCA0E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400612F9" w14:textId="06BEDED5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B21711"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3D070CA0" w:rsidR="00F53CB4" w:rsidRPr="007A30BA" w:rsidRDefault="009219D3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7A30BA">
              <w:rPr>
                <w:b/>
              </w:rPr>
              <w:t>Ризики та страхування туристичної діяльності</w:t>
            </w:r>
          </w:p>
        </w:tc>
        <w:tc>
          <w:tcPr>
            <w:tcW w:w="992" w:type="dxa"/>
            <w:shd w:val="clear" w:color="auto" w:fill="auto"/>
          </w:tcPr>
          <w:p w14:paraId="15DC9413" w14:textId="2361E337" w:rsidR="00F53CB4" w:rsidRPr="007A30BA" w:rsidRDefault="00F730CD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A30BA">
              <w:rPr>
                <w:sz w:val="22"/>
                <w:szCs w:val="22"/>
              </w:rPr>
              <w:t>3</w:t>
            </w:r>
            <w:r w:rsidR="00F53CB4" w:rsidRPr="007A30BA">
              <w:rPr>
                <w:sz w:val="22"/>
                <w:szCs w:val="22"/>
              </w:rPr>
              <w:t>/</w:t>
            </w:r>
            <w:r w:rsidRPr="007A30B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4A2950FA" w14:textId="7A00CAEA" w:rsidR="00F53CB4" w:rsidRPr="007A30BA" w:rsidRDefault="009219D3" w:rsidP="00F730C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A30BA">
              <w:t>Розглянуто загальне поняття ризику</w:t>
            </w:r>
            <w:r w:rsidR="00C86297" w:rsidRPr="007A30BA">
              <w:t xml:space="preserve"> та проаналізовані види ризиків та методи їх нівелювання. 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4B761073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0B61F0C9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475EFCCD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761D171D" w14:textId="7D00B0AB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</w:tbl>
    <w:p w14:paraId="62C2B221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14:paraId="623892D3" w14:textId="77777777" w:rsidR="00ED7BA0" w:rsidRPr="00A604E4" w:rsidRDefault="00ED7BA0" w:rsidP="00ED7BA0">
      <w:pPr>
        <w:rPr>
          <w:szCs w:val="24"/>
        </w:rPr>
      </w:pPr>
    </w:p>
    <w:p w14:paraId="2F6585A4" w14:textId="77777777" w:rsidR="00ED7BA0" w:rsidRPr="00A604E4" w:rsidRDefault="00ED7BA0" w:rsidP="00ED7BA0">
      <w:pPr>
        <w:rPr>
          <w:szCs w:val="24"/>
        </w:rPr>
      </w:pPr>
    </w:p>
    <w:p w14:paraId="64C4A803" w14:textId="77777777" w:rsidR="00ED7BA0" w:rsidRPr="00A604E4" w:rsidRDefault="00ED7BA0" w:rsidP="00ED7BA0">
      <w:pPr>
        <w:jc w:val="both"/>
        <w:rPr>
          <w:sz w:val="22"/>
        </w:rPr>
      </w:pPr>
    </w:p>
    <w:p w14:paraId="5A5ED9ED" w14:textId="77777777"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14:paraId="236004C7" w14:textId="77777777" w:rsidR="00ED7BA0" w:rsidRPr="009869BC" w:rsidRDefault="00ED7BA0" w:rsidP="009869BC">
      <w:pPr>
        <w:spacing w:line="276" w:lineRule="auto"/>
        <w:jc w:val="center"/>
        <w:rPr>
          <w:b/>
          <w:szCs w:val="24"/>
        </w:rPr>
      </w:pPr>
      <w:r w:rsidRPr="009869BC">
        <w:rPr>
          <w:b/>
          <w:szCs w:val="24"/>
        </w:rPr>
        <w:lastRenderedPageBreak/>
        <w:t>Рекомендована література</w:t>
      </w:r>
    </w:p>
    <w:p w14:paraId="3C42ADAD" w14:textId="545E0F82" w:rsidR="009869BC" w:rsidRPr="009869BC" w:rsidRDefault="009869BC" w:rsidP="009869BC">
      <w:pPr>
        <w:spacing w:line="276" w:lineRule="auto"/>
        <w:rPr>
          <w:b/>
          <w:szCs w:val="24"/>
        </w:rPr>
      </w:pPr>
      <w:r w:rsidRPr="009869BC">
        <w:rPr>
          <w:b/>
          <w:szCs w:val="24"/>
        </w:rPr>
        <w:t>Основна література:</w:t>
      </w:r>
    </w:p>
    <w:p w14:paraId="250F4A2F" w14:textId="77777777" w:rsidR="00AC695A" w:rsidRPr="009869BC" w:rsidRDefault="00AC695A" w:rsidP="00596E7D">
      <w:pPr>
        <w:spacing w:line="276" w:lineRule="auto"/>
      </w:pPr>
      <w:r w:rsidRPr="009869BC">
        <w:t xml:space="preserve">1. </w:t>
      </w:r>
      <w:proofErr w:type="spellStart"/>
      <w:r w:rsidRPr="009869BC">
        <w:t>Мальська</w:t>
      </w:r>
      <w:proofErr w:type="spellEnd"/>
      <w:r w:rsidRPr="009869BC">
        <w:t xml:space="preserve"> М.П.., </w:t>
      </w:r>
      <w:proofErr w:type="spellStart"/>
      <w:r w:rsidRPr="009869BC">
        <w:t>Бордун</w:t>
      </w:r>
      <w:proofErr w:type="spellEnd"/>
      <w:r w:rsidRPr="009869BC">
        <w:t xml:space="preserve"> О.Ю. Планування діяльності туристичних підприємств: </w:t>
      </w:r>
      <w:proofErr w:type="spellStart"/>
      <w:r w:rsidRPr="009869BC">
        <w:t>Навч</w:t>
      </w:r>
      <w:proofErr w:type="spellEnd"/>
      <w:r w:rsidRPr="009869BC">
        <w:t xml:space="preserve">. </w:t>
      </w:r>
      <w:proofErr w:type="spellStart"/>
      <w:r w:rsidRPr="009869BC">
        <w:t>Посіб</w:t>
      </w:r>
      <w:proofErr w:type="spellEnd"/>
      <w:r w:rsidRPr="009869BC">
        <w:t xml:space="preserve">. – К.: Знання, 2005. – 241 с. </w:t>
      </w:r>
    </w:p>
    <w:p w14:paraId="7C01E667" w14:textId="77777777" w:rsidR="00AC695A" w:rsidRPr="009869BC" w:rsidRDefault="00AC695A" w:rsidP="00596E7D">
      <w:pPr>
        <w:spacing w:line="276" w:lineRule="auto"/>
      </w:pPr>
      <w:r w:rsidRPr="009869BC">
        <w:t xml:space="preserve">2. </w:t>
      </w:r>
      <w:proofErr w:type="spellStart"/>
      <w:r w:rsidRPr="009869BC">
        <w:t>Мальська</w:t>
      </w:r>
      <w:proofErr w:type="spellEnd"/>
      <w:r w:rsidRPr="009869BC">
        <w:t xml:space="preserve"> М.П.., </w:t>
      </w:r>
      <w:proofErr w:type="spellStart"/>
      <w:r w:rsidRPr="009869BC">
        <w:t>Бордун</w:t>
      </w:r>
      <w:proofErr w:type="spellEnd"/>
      <w:r w:rsidRPr="009869BC">
        <w:t xml:space="preserve"> О.Ю. Планування туристичної діяльності Підручник. – К.: Знання, 2010.– 310 с. </w:t>
      </w:r>
    </w:p>
    <w:p w14:paraId="73BA551D" w14:textId="77777777" w:rsidR="00AC695A" w:rsidRPr="009869BC" w:rsidRDefault="00AC695A" w:rsidP="00596E7D">
      <w:pPr>
        <w:spacing w:line="276" w:lineRule="auto"/>
      </w:pPr>
      <w:r w:rsidRPr="009869BC">
        <w:t xml:space="preserve">3. </w:t>
      </w:r>
      <w:proofErr w:type="spellStart"/>
      <w:r w:rsidRPr="009869BC">
        <w:t>Мальська</w:t>
      </w:r>
      <w:proofErr w:type="spellEnd"/>
      <w:r w:rsidRPr="009869BC">
        <w:t xml:space="preserve"> М.П.., </w:t>
      </w:r>
      <w:proofErr w:type="spellStart"/>
      <w:r w:rsidRPr="009869BC">
        <w:t>Бордун</w:t>
      </w:r>
      <w:proofErr w:type="spellEnd"/>
      <w:r w:rsidRPr="009869BC">
        <w:t xml:space="preserve"> О.Ю. Організація та планування туристичної діяльності: теорія та практика Підручник. – К.: Центр учбової літератури, 2012. – 346 с 1 </w:t>
      </w:r>
    </w:p>
    <w:p w14:paraId="5BE7612A" w14:textId="77777777" w:rsidR="00AC695A" w:rsidRPr="009869BC" w:rsidRDefault="00AC695A" w:rsidP="00596E7D">
      <w:pPr>
        <w:spacing w:line="276" w:lineRule="auto"/>
      </w:pPr>
      <w:r w:rsidRPr="009869BC">
        <w:t xml:space="preserve">4. </w:t>
      </w:r>
      <w:proofErr w:type="spellStart"/>
      <w:r w:rsidRPr="009869BC">
        <w:t>Prischepa</w:t>
      </w:r>
      <w:proofErr w:type="spellEnd"/>
      <w:r w:rsidRPr="009869BC">
        <w:t xml:space="preserve"> N. </w:t>
      </w:r>
      <w:proofErr w:type="spellStart"/>
      <w:r w:rsidRPr="009869BC">
        <w:t>P.Business</w:t>
      </w:r>
      <w:proofErr w:type="spellEnd"/>
      <w:r w:rsidRPr="009869BC">
        <w:t xml:space="preserve"> </w:t>
      </w:r>
      <w:proofErr w:type="spellStart"/>
      <w:r w:rsidRPr="009869BC">
        <w:t>planning</w:t>
      </w:r>
      <w:proofErr w:type="spellEnd"/>
      <w:r w:rsidRPr="009869BC">
        <w:t xml:space="preserve">: </w:t>
      </w:r>
      <w:proofErr w:type="spellStart"/>
      <w:r w:rsidRPr="009869BC">
        <w:t>text-book</w:t>
      </w:r>
      <w:proofErr w:type="spellEnd"/>
      <w:r w:rsidRPr="009869BC">
        <w:t xml:space="preserve"> / N. P. </w:t>
      </w:r>
      <w:proofErr w:type="spellStart"/>
      <w:r w:rsidRPr="009869BC">
        <w:t>Prischepa</w:t>
      </w:r>
      <w:proofErr w:type="spellEnd"/>
      <w:r w:rsidRPr="009869BC">
        <w:t xml:space="preserve">. – </w:t>
      </w:r>
      <w:proofErr w:type="spellStart"/>
      <w:r w:rsidRPr="009869BC">
        <w:t>Luhansk</w:t>
      </w:r>
      <w:proofErr w:type="spellEnd"/>
      <w:r w:rsidRPr="009869BC">
        <w:t xml:space="preserve">: </w:t>
      </w:r>
      <w:proofErr w:type="spellStart"/>
      <w:r w:rsidRPr="009869BC">
        <w:t>Publishing</w:t>
      </w:r>
      <w:proofErr w:type="spellEnd"/>
      <w:r w:rsidRPr="009869BC">
        <w:t xml:space="preserve"> </w:t>
      </w:r>
      <w:proofErr w:type="spellStart"/>
      <w:r w:rsidRPr="009869BC">
        <w:t>House</w:t>
      </w:r>
      <w:proofErr w:type="spellEnd"/>
      <w:r w:rsidRPr="009869BC">
        <w:t xml:space="preserve"> </w:t>
      </w:r>
      <w:proofErr w:type="spellStart"/>
      <w:r w:rsidRPr="009869BC">
        <w:t>of</w:t>
      </w:r>
      <w:proofErr w:type="spellEnd"/>
      <w:r w:rsidRPr="009869BC">
        <w:t xml:space="preserve"> </w:t>
      </w:r>
      <w:proofErr w:type="spellStart"/>
      <w:r w:rsidRPr="009869BC">
        <w:t>the</w:t>
      </w:r>
      <w:proofErr w:type="spellEnd"/>
      <w:r w:rsidRPr="009869BC">
        <w:t xml:space="preserve"> SE “LNU </w:t>
      </w:r>
      <w:proofErr w:type="spellStart"/>
      <w:r w:rsidRPr="009869BC">
        <w:t>of</w:t>
      </w:r>
      <w:proofErr w:type="spellEnd"/>
      <w:r w:rsidRPr="009869BC">
        <w:t xml:space="preserve"> </w:t>
      </w:r>
      <w:proofErr w:type="spellStart"/>
      <w:r w:rsidRPr="009869BC">
        <w:t>Taras</w:t>
      </w:r>
      <w:proofErr w:type="spellEnd"/>
      <w:r w:rsidRPr="009869BC">
        <w:t xml:space="preserve"> </w:t>
      </w:r>
      <w:proofErr w:type="spellStart"/>
      <w:r w:rsidRPr="009869BC">
        <w:t>Shevchenko</w:t>
      </w:r>
      <w:proofErr w:type="spellEnd"/>
      <w:r w:rsidRPr="009869BC">
        <w:t xml:space="preserve">”, 2012. – 121 p. </w:t>
      </w:r>
    </w:p>
    <w:p w14:paraId="0B724C2F" w14:textId="568779B3" w:rsidR="00AC695A" w:rsidRPr="009869BC" w:rsidRDefault="00AC695A" w:rsidP="00596E7D">
      <w:pPr>
        <w:spacing w:line="276" w:lineRule="auto"/>
      </w:pPr>
      <w:r w:rsidRPr="009869BC">
        <w:t xml:space="preserve">5. </w:t>
      </w:r>
      <w:proofErr w:type="spellStart"/>
      <w:r w:rsidRPr="009869BC">
        <w:t>Gerald</w:t>
      </w:r>
      <w:proofErr w:type="spellEnd"/>
      <w:r w:rsidRPr="009869BC">
        <w:t xml:space="preserve"> </w:t>
      </w:r>
      <w:proofErr w:type="spellStart"/>
      <w:r w:rsidRPr="009869BC">
        <w:t>Schwetje</w:t>
      </w:r>
      <w:proofErr w:type="spellEnd"/>
      <w:r w:rsidRPr="009869BC">
        <w:t>,·</w:t>
      </w:r>
      <w:proofErr w:type="spellStart"/>
      <w:r w:rsidRPr="009869BC">
        <w:t>Sam</w:t>
      </w:r>
      <w:proofErr w:type="spellEnd"/>
      <w:r w:rsidRPr="009869BC">
        <w:t xml:space="preserve"> </w:t>
      </w:r>
      <w:proofErr w:type="spellStart"/>
      <w:r w:rsidRPr="009869BC">
        <w:t>Vaseghi</w:t>
      </w:r>
      <w:proofErr w:type="spellEnd"/>
      <w:r w:rsidRPr="009869BC">
        <w:t xml:space="preserve">. </w:t>
      </w:r>
      <w:proofErr w:type="spellStart"/>
      <w:r w:rsidRPr="009869BC">
        <w:t>The</w:t>
      </w:r>
      <w:proofErr w:type="spellEnd"/>
      <w:r w:rsidRPr="009869BC">
        <w:t xml:space="preserve"> </w:t>
      </w:r>
      <w:proofErr w:type="spellStart"/>
      <w:r w:rsidRPr="009869BC">
        <w:t>Business</w:t>
      </w:r>
      <w:proofErr w:type="spellEnd"/>
      <w:r w:rsidRPr="009869BC">
        <w:t xml:space="preserve"> </w:t>
      </w:r>
      <w:proofErr w:type="spellStart"/>
      <w:r w:rsidRPr="009869BC">
        <w:t>Plan</w:t>
      </w:r>
      <w:proofErr w:type="spellEnd"/>
      <w:r w:rsidRPr="009869BC">
        <w:t xml:space="preserve"> </w:t>
      </w:r>
      <w:proofErr w:type="spellStart"/>
      <w:r w:rsidRPr="009869BC">
        <w:t>How</w:t>
      </w:r>
      <w:proofErr w:type="spellEnd"/>
      <w:r w:rsidRPr="009869BC">
        <w:t xml:space="preserve"> </w:t>
      </w:r>
      <w:proofErr w:type="spellStart"/>
      <w:r w:rsidRPr="009869BC">
        <w:t>to</w:t>
      </w:r>
      <w:proofErr w:type="spellEnd"/>
      <w:r w:rsidRPr="009869BC">
        <w:t xml:space="preserve"> </w:t>
      </w:r>
      <w:proofErr w:type="spellStart"/>
      <w:r w:rsidRPr="009869BC">
        <w:t>Win</w:t>
      </w:r>
      <w:proofErr w:type="spellEnd"/>
      <w:r w:rsidRPr="009869BC">
        <w:t xml:space="preserve"> </w:t>
      </w:r>
      <w:proofErr w:type="spellStart"/>
      <w:r w:rsidRPr="009869BC">
        <w:t>Your</w:t>
      </w:r>
      <w:proofErr w:type="spellEnd"/>
      <w:r w:rsidRPr="009869BC">
        <w:t xml:space="preserve"> </w:t>
      </w:r>
      <w:proofErr w:type="spellStart"/>
      <w:r w:rsidRPr="009869BC">
        <w:t>Investors</w:t>
      </w:r>
      <w:proofErr w:type="spellEnd"/>
      <w:r w:rsidRPr="009869BC">
        <w:t xml:space="preserve">’ </w:t>
      </w:r>
      <w:proofErr w:type="spellStart"/>
      <w:r w:rsidRPr="009869BC">
        <w:t>Confidence</w:t>
      </w:r>
      <w:proofErr w:type="spellEnd"/>
      <w:r w:rsidRPr="009869BC">
        <w:t xml:space="preserve"> </w:t>
      </w:r>
      <w:proofErr w:type="spellStart"/>
      <w:r w:rsidRPr="009869BC">
        <w:t>Hamburger</w:t>
      </w:r>
      <w:proofErr w:type="spellEnd"/>
      <w:r w:rsidRPr="009869BC">
        <w:t xml:space="preserve"> </w:t>
      </w:r>
      <w:proofErr w:type="spellStart"/>
      <w:r w:rsidRPr="009869BC">
        <w:t>Beratungs-Kontor</w:t>
      </w:r>
      <w:proofErr w:type="spellEnd"/>
      <w:r w:rsidRPr="009869BC">
        <w:t xml:space="preserve"> </w:t>
      </w:r>
      <w:proofErr w:type="spellStart"/>
      <w:r w:rsidRPr="009869BC">
        <w:t>GmbH</w:t>
      </w:r>
      <w:proofErr w:type="spellEnd"/>
      <w:r w:rsidRPr="009869BC">
        <w:t xml:space="preserve"> &amp; </w:t>
      </w:r>
      <w:proofErr w:type="spellStart"/>
      <w:r w:rsidRPr="009869BC">
        <w:t>Co</w:t>
      </w:r>
      <w:proofErr w:type="spellEnd"/>
      <w:r w:rsidRPr="009869BC">
        <w:t xml:space="preserve">. KG, 2007, 177p </w:t>
      </w:r>
    </w:p>
    <w:p w14:paraId="2654A205" w14:textId="77777777" w:rsidR="00AC695A" w:rsidRPr="009869BC" w:rsidRDefault="00AC695A" w:rsidP="00596E7D">
      <w:pPr>
        <w:spacing w:line="276" w:lineRule="auto"/>
        <w:rPr>
          <w:u w:val="single"/>
        </w:rPr>
      </w:pPr>
    </w:p>
    <w:p w14:paraId="2FF45C14" w14:textId="2441AFDD" w:rsidR="00AC695A" w:rsidRPr="009869BC" w:rsidRDefault="00AC695A" w:rsidP="00596E7D">
      <w:pPr>
        <w:spacing w:line="276" w:lineRule="auto"/>
        <w:rPr>
          <w:u w:val="single"/>
        </w:rPr>
      </w:pPr>
      <w:r w:rsidRPr="009869BC">
        <w:rPr>
          <w:b/>
        </w:rPr>
        <w:t xml:space="preserve">Допоміжна </w:t>
      </w:r>
      <w:r w:rsidR="009869BC" w:rsidRPr="009869BC">
        <w:rPr>
          <w:b/>
        </w:rPr>
        <w:t>література</w:t>
      </w:r>
      <w:r w:rsidR="009869BC" w:rsidRPr="009869BC">
        <w:t>:</w:t>
      </w:r>
    </w:p>
    <w:p w14:paraId="2145F169" w14:textId="030DFC2B" w:rsidR="00AC695A" w:rsidRPr="009869BC" w:rsidRDefault="009869BC" w:rsidP="00596E7D">
      <w:pPr>
        <w:spacing w:line="276" w:lineRule="auto"/>
      </w:pPr>
      <w:r w:rsidRPr="009869BC">
        <w:t>1</w:t>
      </w:r>
      <w:r w:rsidR="00AC695A" w:rsidRPr="009869BC">
        <w:t xml:space="preserve">. </w:t>
      </w:r>
      <w:proofErr w:type="spellStart"/>
      <w:r w:rsidR="00AC695A" w:rsidRPr="009869BC">
        <w:t>Акофф</w:t>
      </w:r>
      <w:proofErr w:type="spellEnd"/>
      <w:r w:rsidR="00AC695A" w:rsidRPr="009869BC">
        <w:t xml:space="preserve"> Р. </w:t>
      </w:r>
      <w:proofErr w:type="spellStart"/>
      <w:r w:rsidR="00AC695A" w:rsidRPr="009869BC">
        <w:t>Планирование</w:t>
      </w:r>
      <w:proofErr w:type="spellEnd"/>
      <w:r w:rsidR="00AC695A" w:rsidRPr="009869BC">
        <w:t xml:space="preserve"> </w:t>
      </w:r>
      <w:proofErr w:type="spellStart"/>
      <w:r w:rsidR="00AC695A" w:rsidRPr="009869BC">
        <w:t>будущего</w:t>
      </w:r>
      <w:proofErr w:type="spellEnd"/>
      <w:r w:rsidR="00AC695A" w:rsidRPr="009869BC">
        <w:t xml:space="preserve"> </w:t>
      </w:r>
      <w:proofErr w:type="spellStart"/>
      <w:r w:rsidR="00AC695A" w:rsidRPr="009869BC">
        <w:t>корпорации</w:t>
      </w:r>
      <w:proofErr w:type="spellEnd"/>
      <w:r w:rsidR="00AC695A" w:rsidRPr="009869BC">
        <w:t xml:space="preserve">.– М. </w:t>
      </w:r>
      <w:proofErr w:type="spellStart"/>
      <w:r w:rsidR="00AC695A" w:rsidRPr="009869BC">
        <w:t>Прогресс</w:t>
      </w:r>
      <w:proofErr w:type="spellEnd"/>
      <w:r w:rsidR="00AC695A" w:rsidRPr="009869BC">
        <w:t xml:space="preserve">, 1985. –224 с. </w:t>
      </w:r>
      <w:r w:rsidRPr="009869BC">
        <w:t>1</w:t>
      </w:r>
    </w:p>
    <w:p w14:paraId="3F120E33" w14:textId="049588C1" w:rsidR="00AC695A" w:rsidRPr="009869BC" w:rsidRDefault="009869BC" w:rsidP="00596E7D">
      <w:pPr>
        <w:spacing w:line="276" w:lineRule="auto"/>
      </w:pPr>
      <w:r w:rsidRPr="009869BC">
        <w:t>2</w:t>
      </w:r>
      <w:r w:rsidR="00AC695A" w:rsidRPr="009869BC">
        <w:t xml:space="preserve">. </w:t>
      </w:r>
      <w:proofErr w:type="spellStart"/>
      <w:r w:rsidR="00AC695A" w:rsidRPr="009869BC">
        <w:t>Ассєль</w:t>
      </w:r>
      <w:proofErr w:type="spellEnd"/>
      <w:r w:rsidR="00AC695A" w:rsidRPr="009869BC">
        <w:t xml:space="preserve"> </w:t>
      </w:r>
      <w:proofErr w:type="spellStart"/>
      <w:r w:rsidR="00AC695A" w:rsidRPr="009869BC">
        <w:t>Генри</w:t>
      </w:r>
      <w:proofErr w:type="spellEnd"/>
      <w:r w:rsidR="00AC695A" w:rsidRPr="009869BC">
        <w:t xml:space="preserve">. Маркетинг: </w:t>
      </w:r>
      <w:proofErr w:type="spellStart"/>
      <w:r w:rsidR="00AC695A" w:rsidRPr="009869BC">
        <w:t>принципы</w:t>
      </w:r>
      <w:proofErr w:type="spellEnd"/>
      <w:r w:rsidR="00AC695A" w:rsidRPr="009869BC">
        <w:t xml:space="preserve"> и </w:t>
      </w:r>
      <w:proofErr w:type="spellStart"/>
      <w:r w:rsidR="00AC695A" w:rsidRPr="009869BC">
        <w:t>стратегия</w:t>
      </w:r>
      <w:proofErr w:type="spellEnd"/>
      <w:r w:rsidR="00AC695A" w:rsidRPr="009869BC">
        <w:t xml:space="preserve">: </w:t>
      </w:r>
      <w:proofErr w:type="spellStart"/>
      <w:r w:rsidR="00AC695A" w:rsidRPr="009869BC">
        <w:t>Учебник</w:t>
      </w:r>
      <w:proofErr w:type="spellEnd"/>
      <w:r w:rsidR="00AC695A" w:rsidRPr="009869BC">
        <w:t xml:space="preserve"> для </w:t>
      </w:r>
      <w:proofErr w:type="spellStart"/>
      <w:r w:rsidR="00AC695A" w:rsidRPr="009869BC">
        <w:t>вузов</w:t>
      </w:r>
      <w:proofErr w:type="spellEnd"/>
      <w:r w:rsidR="00AC695A" w:rsidRPr="009869BC">
        <w:t xml:space="preserve">. – М.: ИНФРА-М,1999. – ХІІ, –804 с. </w:t>
      </w:r>
    </w:p>
    <w:p w14:paraId="498137C6" w14:textId="1C0E1027" w:rsidR="00AC695A" w:rsidRPr="009869BC" w:rsidRDefault="009869BC" w:rsidP="00596E7D">
      <w:pPr>
        <w:spacing w:line="276" w:lineRule="auto"/>
      </w:pPr>
      <w:r w:rsidRPr="009869BC">
        <w:t>3</w:t>
      </w:r>
      <w:r w:rsidR="00AC695A" w:rsidRPr="009869BC">
        <w:t xml:space="preserve">. </w:t>
      </w:r>
      <w:proofErr w:type="spellStart"/>
      <w:r w:rsidR="00AC695A" w:rsidRPr="009869BC">
        <w:t>Куденко</w:t>
      </w:r>
      <w:proofErr w:type="spellEnd"/>
      <w:r w:rsidR="00AC695A" w:rsidRPr="009869BC">
        <w:t xml:space="preserve"> Н.В. Маркетингові стратегії фірми: Монографія.– К.: КНЕУ, 2002.– 245 с. </w:t>
      </w:r>
    </w:p>
    <w:p w14:paraId="705B20DD" w14:textId="0D04FC19" w:rsidR="00AC695A" w:rsidRPr="009869BC" w:rsidRDefault="009869BC" w:rsidP="00596E7D">
      <w:pPr>
        <w:spacing w:line="276" w:lineRule="auto"/>
      </w:pPr>
      <w:r w:rsidRPr="009869BC">
        <w:t>4</w:t>
      </w:r>
      <w:r w:rsidR="00AC695A" w:rsidRPr="009869BC">
        <w:t xml:space="preserve">. Тарасюк Г.М., Шваб Л.І. Планування діяльності підприємства.– Житомир: ЖДТУ, 2003.– 203. </w:t>
      </w:r>
    </w:p>
    <w:p w14:paraId="2E16BA79" w14:textId="49E6DDAD" w:rsidR="00AC695A" w:rsidRPr="009869BC" w:rsidRDefault="009869BC" w:rsidP="00596E7D">
      <w:pPr>
        <w:spacing w:line="276" w:lineRule="auto"/>
      </w:pPr>
      <w:r w:rsidRPr="009869BC">
        <w:t>5</w:t>
      </w:r>
      <w:r w:rsidR="00AC695A" w:rsidRPr="009869BC">
        <w:t xml:space="preserve">. </w:t>
      </w:r>
      <w:proofErr w:type="spellStart"/>
      <w:r w:rsidR="00AC695A" w:rsidRPr="009869BC">
        <w:t>Тян</w:t>
      </w:r>
      <w:proofErr w:type="spellEnd"/>
      <w:r w:rsidR="00AC695A" w:rsidRPr="009869BC">
        <w:t xml:space="preserve"> Р.Б. Планування діяльності підприємства: </w:t>
      </w:r>
      <w:proofErr w:type="spellStart"/>
      <w:r w:rsidR="00AC695A" w:rsidRPr="009869BC">
        <w:t>Навч</w:t>
      </w:r>
      <w:proofErr w:type="spellEnd"/>
      <w:r w:rsidR="00AC695A" w:rsidRPr="009869BC">
        <w:t xml:space="preserve">. посібник.– К.:МАУП, 1998.–156с. </w:t>
      </w:r>
    </w:p>
    <w:p w14:paraId="4ADBA829" w14:textId="13DFA6AE" w:rsidR="00AC695A" w:rsidRPr="009869BC" w:rsidRDefault="009869BC" w:rsidP="00596E7D">
      <w:pPr>
        <w:spacing w:line="276" w:lineRule="auto"/>
      </w:pPr>
      <w:r w:rsidRPr="009869BC">
        <w:t>6</w:t>
      </w:r>
      <w:r w:rsidR="00AC695A" w:rsidRPr="009869BC">
        <w:t xml:space="preserve">. Федорченко В.К., </w:t>
      </w:r>
      <w:proofErr w:type="spellStart"/>
      <w:r w:rsidR="00AC695A" w:rsidRPr="009869BC">
        <w:t>Мініч</w:t>
      </w:r>
      <w:proofErr w:type="spellEnd"/>
      <w:r w:rsidR="00AC695A" w:rsidRPr="009869BC">
        <w:t xml:space="preserve"> І.М. Туристський словник-довідник: Навчальний посібник. - </w:t>
      </w:r>
      <w:proofErr w:type="spellStart"/>
      <w:r w:rsidR="00AC695A" w:rsidRPr="009869BC">
        <w:t>К.:Дніпро</w:t>
      </w:r>
      <w:proofErr w:type="spellEnd"/>
      <w:r w:rsidR="00AC695A" w:rsidRPr="009869BC">
        <w:t xml:space="preserve">, 2000. - 160 с </w:t>
      </w:r>
    </w:p>
    <w:p w14:paraId="3F4E1930" w14:textId="77777777" w:rsidR="00892ECE" w:rsidRDefault="00892ECE" w:rsidP="00A604E4">
      <w:pPr>
        <w:spacing w:line="276" w:lineRule="auto"/>
        <w:ind w:left="284"/>
        <w:rPr>
          <w:b/>
          <w:szCs w:val="24"/>
        </w:rPr>
      </w:pPr>
    </w:p>
    <w:p w14:paraId="64005E9E" w14:textId="6E5C5AAF" w:rsidR="00644D6E" w:rsidRPr="00A604E4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153A6785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Кабінет Міністрів України [Електронний ресурс]. - Режим доступу: http: // www.kmu.gov.ua. </w:t>
      </w:r>
    </w:p>
    <w:p w14:paraId="7CA21794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Господарський кодекс України № 435-ІV (із змін. і </w:t>
      </w:r>
      <w:proofErr w:type="spellStart"/>
      <w:r w:rsidRPr="00892ECE">
        <w:rPr>
          <w:szCs w:val="28"/>
        </w:rPr>
        <w:t>доповн</w:t>
      </w:r>
      <w:proofErr w:type="spellEnd"/>
      <w:r w:rsidRPr="00892ECE">
        <w:rPr>
          <w:szCs w:val="28"/>
        </w:rPr>
        <w:t xml:space="preserve">.) [Електронний ресурс]. – Режим доступу : </w:t>
      </w:r>
      <w:hyperlink r:id="rId7" w:history="1">
        <w:r w:rsidRPr="00892ECE">
          <w:rPr>
            <w:szCs w:val="28"/>
          </w:rPr>
          <w:t>http://zakon2.rada.gov.ua/</w:t>
        </w:r>
      </w:hyperlink>
      <w:r w:rsidRPr="00892ECE">
        <w:rPr>
          <w:szCs w:val="28"/>
        </w:rPr>
        <w:t xml:space="preserve"> </w:t>
      </w:r>
    </w:p>
    <w:p w14:paraId="716F86CB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Законодавство України [Електронний ресурс]. - Режим доступу: </w:t>
      </w:r>
      <w:hyperlink r:id="rId8" w:history="1">
        <w:r w:rsidRPr="00892ECE">
          <w:rPr>
            <w:szCs w:val="28"/>
          </w:rPr>
          <w:t>http://www.rada.kiev.ua</w:t>
        </w:r>
      </w:hyperlink>
      <w:r w:rsidRPr="00892ECE">
        <w:rPr>
          <w:szCs w:val="28"/>
        </w:rPr>
        <w:t xml:space="preserve">. </w:t>
      </w:r>
    </w:p>
    <w:p w14:paraId="5E9307AA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Державна служба статистики України [Електронний ресурс]. - Режим доступу: </w:t>
      </w:r>
      <w:hyperlink r:id="rId9" w:history="1">
        <w:r w:rsidRPr="00892ECE">
          <w:rPr>
            <w:szCs w:val="28"/>
          </w:rPr>
          <w:t>http://www.ukrstat.gov.ua/</w:t>
        </w:r>
      </w:hyperlink>
      <w:r w:rsidRPr="00892ECE">
        <w:rPr>
          <w:szCs w:val="28"/>
        </w:rPr>
        <w:t xml:space="preserve">. </w:t>
      </w:r>
    </w:p>
    <w:p w14:paraId="4999F094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10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14:paraId="31AF4638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Електронний ресурс розміщення в цифровому </w:t>
      </w:r>
      <w:proofErr w:type="spellStart"/>
      <w:r w:rsidRPr="00892ECE">
        <w:rPr>
          <w:szCs w:val="28"/>
        </w:rPr>
        <w:t>репозиторії</w:t>
      </w:r>
      <w:proofErr w:type="spellEnd"/>
      <w:r w:rsidRPr="00892ECE">
        <w:rPr>
          <w:szCs w:val="28"/>
        </w:rPr>
        <w:t xml:space="preserve"> [Електронний ресурс]. - Режим доступу: </w:t>
      </w:r>
      <w:hyperlink r:id="rId11" w:history="1">
        <w:r w:rsidRPr="00892ECE">
          <w:rPr>
            <w:szCs w:val="28"/>
          </w:rPr>
          <w:t>http://nuwm.edu.ua/MySql/</w:t>
        </w:r>
      </w:hyperlink>
      <w:r w:rsidRPr="00892ECE">
        <w:rPr>
          <w:szCs w:val="28"/>
        </w:rPr>
        <w:t xml:space="preserve">. </w:t>
      </w:r>
    </w:p>
    <w:p w14:paraId="2C258DC3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>Податковий кодекс України (із змінами, внесеними згідно із Законом № 72-VIІІ від 28 груд. 2014 р.) [Електронний ресурс]. – Режим доступу : http://zakon1.rada.gov.ua</w:t>
      </w:r>
    </w:p>
    <w:p w14:paraId="37BC4D41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12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77777777" w:rsidR="00644D6E" w:rsidRPr="00892ECE" w:rsidRDefault="00644D6E" w:rsidP="00892EC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13" w:history="1">
        <w:r w:rsidRPr="00892ECE">
          <w:rPr>
            <w:szCs w:val="28"/>
          </w:rPr>
          <w:t>http://moodlesti.snu.edu.ua/</w:t>
        </w:r>
      </w:hyperlink>
    </w:p>
    <w:p w14:paraId="5AEC384A" w14:textId="77777777" w:rsidR="00A91CAC" w:rsidRPr="00A91CAC" w:rsidRDefault="00A91CAC" w:rsidP="00C86297">
      <w:pPr>
        <w:spacing w:line="228" w:lineRule="auto"/>
        <w:jc w:val="both"/>
        <w:rPr>
          <w:lang w:eastAsia="ar-SA"/>
        </w:rPr>
      </w:pPr>
    </w:p>
    <w:p w14:paraId="38572DAC" w14:textId="77777777"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14:paraId="7C93FCD8" w14:textId="77777777" w:rsidR="007A30BA" w:rsidRDefault="007A30BA" w:rsidP="00ED7BA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14:paraId="1289D2C7" w14:textId="7DD557B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35B64173"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1A4BB624" w14:textId="77777777" w:rsidR="002409B3" w:rsidRDefault="002409B3" w:rsidP="00ED7BA0">
      <w:pPr>
        <w:spacing w:line="276" w:lineRule="auto"/>
        <w:jc w:val="center"/>
        <w:rPr>
          <w:b/>
          <w:szCs w:val="24"/>
        </w:rPr>
      </w:pPr>
    </w:p>
    <w:p w14:paraId="461F2C3D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34F0F35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1AB3CF2F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7F20069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0AAA3B8F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3FBB88EF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18810434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288B0E64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79B3E173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3" w:name="_17dp8vu"/>
            <w:bookmarkEnd w:id="3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1F47B3B" w14:textId="77777777" w:rsidR="007A30BA" w:rsidRDefault="007A30BA" w:rsidP="00ED7BA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14:paraId="46DCC798" w14:textId="4C7F1279" w:rsidR="00ED7BA0" w:rsidRDefault="00ED7BA0" w:rsidP="00ED7BA0">
      <w:pPr>
        <w:spacing w:line="276" w:lineRule="auto"/>
        <w:jc w:val="center"/>
        <w:rPr>
          <w:b/>
          <w:szCs w:val="24"/>
        </w:rPr>
      </w:pPr>
      <w:bookmarkStart w:id="4" w:name="_GoBack"/>
      <w:bookmarkEnd w:id="4"/>
      <w:r w:rsidRPr="00A604E4">
        <w:rPr>
          <w:b/>
          <w:szCs w:val="24"/>
        </w:rPr>
        <w:lastRenderedPageBreak/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7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4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7"/>
  </w:num>
  <w:num w:numId="7">
    <w:abstractNumId w:val="3"/>
  </w:num>
  <w:num w:numId="8">
    <w:abstractNumId w:val="12"/>
  </w:num>
  <w:num w:numId="9">
    <w:abstractNumId w:val="20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8"/>
  </w:num>
  <w:num w:numId="15">
    <w:abstractNumId w:val="21"/>
  </w:num>
  <w:num w:numId="16">
    <w:abstractNumId w:val="15"/>
  </w:num>
  <w:num w:numId="17">
    <w:abstractNumId w:val="19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</w:num>
  <w:num w:numId="23">
    <w:abstractNumId w:val="23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0"/>
    <w:rsid w:val="0006699D"/>
    <w:rsid w:val="00071F58"/>
    <w:rsid w:val="00073F25"/>
    <w:rsid w:val="00091475"/>
    <w:rsid w:val="000F3915"/>
    <w:rsid w:val="00151429"/>
    <w:rsid w:val="00165497"/>
    <w:rsid w:val="00181F53"/>
    <w:rsid w:val="001E0921"/>
    <w:rsid w:val="00224E22"/>
    <w:rsid w:val="002409B3"/>
    <w:rsid w:val="002453C6"/>
    <w:rsid w:val="00246E85"/>
    <w:rsid w:val="00251587"/>
    <w:rsid w:val="0027503E"/>
    <w:rsid w:val="002B09F0"/>
    <w:rsid w:val="002B68A8"/>
    <w:rsid w:val="002C34B6"/>
    <w:rsid w:val="002D0B32"/>
    <w:rsid w:val="002F390A"/>
    <w:rsid w:val="002F5765"/>
    <w:rsid w:val="0031038B"/>
    <w:rsid w:val="00366242"/>
    <w:rsid w:val="0043607F"/>
    <w:rsid w:val="004513D7"/>
    <w:rsid w:val="004A1213"/>
    <w:rsid w:val="004A40CA"/>
    <w:rsid w:val="004F1182"/>
    <w:rsid w:val="004F1D1C"/>
    <w:rsid w:val="004F40C5"/>
    <w:rsid w:val="00512FDC"/>
    <w:rsid w:val="00516886"/>
    <w:rsid w:val="00517868"/>
    <w:rsid w:val="00530038"/>
    <w:rsid w:val="005659F8"/>
    <w:rsid w:val="00587D4C"/>
    <w:rsid w:val="005963A5"/>
    <w:rsid w:val="00596E7D"/>
    <w:rsid w:val="006139CC"/>
    <w:rsid w:val="00644D6E"/>
    <w:rsid w:val="00680FE5"/>
    <w:rsid w:val="006A5829"/>
    <w:rsid w:val="006B72D1"/>
    <w:rsid w:val="006C18D9"/>
    <w:rsid w:val="00705A54"/>
    <w:rsid w:val="00711AC7"/>
    <w:rsid w:val="00727660"/>
    <w:rsid w:val="007A30BA"/>
    <w:rsid w:val="007C2583"/>
    <w:rsid w:val="00800A44"/>
    <w:rsid w:val="00814BF8"/>
    <w:rsid w:val="0084216A"/>
    <w:rsid w:val="00892ECE"/>
    <w:rsid w:val="008A707D"/>
    <w:rsid w:val="008C351C"/>
    <w:rsid w:val="008F2DDA"/>
    <w:rsid w:val="0090579A"/>
    <w:rsid w:val="009219D3"/>
    <w:rsid w:val="00934F52"/>
    <w:rsid w:val="0095133B"/>
    <w:rsid w:val="009818C6"/>
    <w:rsid w:val="009869BC"/>
    <w:rsid w:val="00986FD6"/>
    <w:rsid w:val="009A362B"/>
    <w:rsid w:val="009C2540"/>
    <w:rsid w:val="009E1F57"/>
    <w:rsid w:val="00A44B07"/>
    <w:rsid w:val="00A604E4"/>
    <w:rsid w:val="00A6577E"/>
    <w:rsid w:val="00A7082C"/>
    <w:rsid w:val="00A91CAC"/>
    <w:rsid w:val="00A95A05"/>
    <w:rsid w:val="00AC3D5F"/>
    <w:rsid w:val="00AC695A"/>
    <w:rsid w:val="00AD774C"/>
    <w:rsid w:val="00AE7F8F"/>
    <w:rsid w:val="00B15528"/>
    <w:rsid w:val="00B21711"/>
    <w:rsid w:val="00B218AE"/>
    <w:rsid w:val="00B37CEF"/>
    <w:rsid w:val="00B40FA9"/>
    <w:rsid w:val="00B85773"/>
    <w:rsid w:val="00B94D93"/>
    <w:rsid w:val="00BA129A"/>
    <w:rsid w:val="00BC78BD"/>
    <w:rsid w:val="00BD4F10"/>
    <w:rsid w:val="00C377FC"/>
    <w:rsid w:val="00C71468"/>
    <w:rsid w:val="00C724B0"/>
    <w:rsid w:val="00C86297"/>
    <w:rsid w:val="00CC1623"/>
    <w:rsid w:val="00D04E66"/>
    <w:rsid w:val="00D20E72"/>
    <w:rsid w:val="00D537F4"/>
    <w:rsid w:val="00DC120A"/>
    <w:rsid w:val="00DD44B6"/>
    <w:rsid w:val="00DE72EB"/>
    <w:rsid w:val="00E00025"/>
    <w:rsid w:val="00E02F70"/>
    <w:rsid w:val="00E15ED6"/>
    <w:rsid w:val="00E73758"/>
    <w:rsid w:val="00E853D0"/>
    <w:rsid w:val="00EA1393"/>
    <w:rsid w:val="00ED1593"/>
    <w:rsid w:val="00ED7BA0"/>
    <w:rsid w:val="00EE37EC"/>
    <w:rsid w:val="00F24D02"/>
    <w:rsid w:val="00F34871"/>
    <w:rsid w:val="00F421FE"/>
    <w:rsid w:val="00F53CB4"/>
    <w:rsid w:val="00F730CD"/>
    <w:rsid w:val="00FA003E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kiev.ua" TargetMode="External"/><Relationship Id="rId13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" TargetMode="External"/><Relationship Id="rId12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uwm.edu.ua/MySq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uv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stat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2C86-2BB5-44F9-AE81-269E2500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21</cp:revision>
  <dcterms:created xsi:type="dcterms:W3CDTF">2020-09-12T17:40:00Z</dcterms:created>
  <dcterms:modified xsi:type="dcterms:W3CDTF">2020-10-13T07:33:00Z</dcterms:modified>
</cp:coreProperties>
</file>