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16ECF51A" w:rsidR="00ED7BA0" w:rsidRPr="00A51F85" w:rsidRDefault="00A51F85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ОРГАНІЗАЦІЯ </w:t>
            </w:r>
            <w:r w:rsidR="00AB66F8">
              <w:rPr>
                <w:b/>
                <w:sz w:val="28"/>
                <w:szCs w:val="24"/>
              </w:rPr>
              <w:t>ОБСЛУГОВУВАННЯ ІНОЗЕМНИХ ТУРИСТІВ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001BF3E4" w:rsidR="00ED7BA0" w:rsidRPr="00F23898" w:rsidRDefault="00F23898" w:rsidP="00727660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Бакалавр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573FE7DE" w:rsidR="00ED7BA0" w:rsidRPr="00A604E4" w:rsidRDefault="00F23898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4</w:t>
            </w:r>
            <w:r w:rsidR="0084219B">
              <w:rPr>
                <w:szCs w:val="24"/>
                <w:lang w:val="ru-RU"/>
              </w:rPr>
              <w:t>1</w:t>
            </w:r>
            <w:r w:rsidR="009A362B" w:rsidRPr="00A604E4">
              <w:rPr>
                <w:szCs w:val="24"/>
              </w:rPr>
              <w:t xml:space="preserve"> </w:t>
            </w:r>
            <w:r w:rsidR="00666AD2">
              <w:rPr>
                <w:szCs w:val="24"/>
              </w:rPr>
              <w:t>«</w:t>
            </w:r>
            <w:proofErr w:type="spellStart"/>
            <w:r w:rsidR="0084219B">
              <w:rPr>
                <w:szCs w:val="24"/>
              </w:rPr>
              <w:t>Готельно</w:t>
            </w:r>
            <w:proofErr w:type="spellEnd"/>
            <w:r w:rsidR="0084219B">
              <w:rPr>
                <w:szCs w:val="24"/>
              </w:rPr>
              <w:t>-ресторанна справа</w:t>
            </w:r>
            <w:r w:rsidR="00666AD2">
              <w:rPr>
                <w:szCs w:val="24"/>
              </w:rPr>
              <w:t>»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0A77AC12" w:rsidR="00ED7BA0" w:rsidRPr="00A604E4" w:rsidRDefault="00A51F85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5BC5B71C" w:rsidR="00ED7BA0" w:rsidRPr="00A604E4" w:rsidRDefault="00A51F85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осінь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2F3AF5FF" w:rsidR="00ED7BA0" w:rsidRPr="00A604E4" w:rsidRDefault="00F2389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0536EF0C" w:rsidR="00ED7BA0" w:rsidRPr="00A604E4" w:rsidRDefault="0084219B" w:rsidP="009A362B">
            <w:pPr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1AA8FE80" w:rsidR="00ED7BA0" w:rsidRPr="007A69A7" w:rsidRDefault="00517868" w:rsidP="007A69A7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д</w:t>
            </w:r>
            <w:r w:rsidR="00ED7BA0" w:rsidRPr="00A604E4">
              <w:rPr>
                <w:szCs w:val="24"/>
              </w:rPr>
              <w:t>.</w:t>
            </w:r>
            <w:r w:rsidR="00CC1623" w:rsidRPr="00A604E4">
              <w:rPr>
                <w:szCs w:val="24"/>
              </w:rPr>
              <w:t>е</w:t>
            </w:r>
            <w:r w:rsidR="00ED7BA0" w:rsidRPr="00A604E4">
              <w:rPr>
                <w:szCs w:val="24"/>
              </w:rPr>
              <w:t>.н</w:t>
            </w:r>
            <w:proofErr w:type="spellEnd"/>
            <w:r w:rsidR="00ED7BA0" w:rsidRPr="00A604E4">
              <w:rPr>
                <w:szCs w:val="24"/>
              </w:rPr>
              <w:t xml:space="preserve">., </w:t>
            </w:r>
            <w:r w:rsidR="007A69A7"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r w:rsidR="007A69A7" w:rsidRPr="007A69A7">
              <w:rPr>
                <w:szCs w:val="24"/>
              </w:rPr>
              <w:t>Зеленко Олена Олександр</w:t>
            </w:r>
            <w:r w:rsidR="007A69A7">
              <w:rPr>
                <w:szCs w:val="24"/>
              </w:rPr>
              <w:t>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669546C6" w:rsidR="00ED7BA0" w:rsidRPr="00A604E4" w:rsidRDefault="00045986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A69A7">
              <w:rPr>
                <w:szCs w:val="24"/>
              </w:rPr>
              <w:t>рофесор кафедри міжнародної економіки і туризму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5C57D698" w:rsidR="00ED7BA0" w:rsidRPr="00A604E4" w:rsidRDefault="007A69A7" w:rsidP="00CC162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zelenko</w:t>
            </w:r>
            <w:proofErr w:type="spellEnd"/>
            <w:r w:rsidR="00CC1623" w:rsidRPr="00A604E4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3169782C" w:rsidR="00ED7BA0" w:rsidRPr="00A604E4" w:rsidRDefault="00ED7BA0" w:rsidP="00517868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6B106B">
              <w:rPr>
                <w:szCs w:val="24"/>
              </w:rPr>
              <w:t>-939-74-49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5A9782AA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7C6E5568" w:rsidR="00ED7BA0" w:rsidRPr="00A604E4" w:rsidRDefault="006B106B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216aНК аудиторія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2F3CDFE4" w:rsidR="00E02F70" w:rsidRPr="00A604E4" w:rsidRDefault="00E02F70" w:rsidP="00A51F85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</w:t>
            </w:r>
            <w:r w:rsidR="00FD565B">
              <w:rPr>
                <w:szCs w:val="24"/>
              </w:rPr>
              <w:t xml:space="preserve">є </w:t>
            </w:r>
            <w:r w:rsidR="00A51F85">
              <w:rPr>
                <w:szCs w:val="24"/>
              </w:rPr>
              <w:t xml:space="preserve">вивчення </w:t>
            </w:r>
            <w:r w:rsidR="00A51F85" w:rsidRPr="00A51F85">
              <w:rPr>
                <w:szCs w:val="24"/>
              </w:rPr>
              <w:t>теоретичн</w:t>
            </w:r>
            <w:r w:rsidR="00A51F85">
              <w:rPr>
                <w:szCs w:val="24"/>
              </w:rPr>
              <w:t>их</w:t>
            </w:r>
            <w:r w:rsidR="00A51F85" w:rsidRPr="00A51F85">
              <w:rPr>
                <w:szCs w:val="24"/>
              </w:rPr>
              <w:t xml:space="preserve"> основ та практичн</w:t>
            </w:r>
            <w:r w:rsidR="00A51F85">
              <w:rPr>
                <w:szCs w:val="24"/>
              </w:rPr>
              <w:t>их</w:t>
            </w:r>
            <w:r w:rsidR="00A51F85" w:rsidRPr="00A51F85">
              <w:rPr>
                <w:szCs w:val="24"/>
              </w:rPr>
              <w:t xml:space="preserve"> аспект</w:t>
            </w:r>
            <w:r w:rsidR="00A51F85">
              <w:rPr>
                <w:szCs w:val="24"/>
              </w:rPr>
              <w:t>ів</w:t>
            </w:r>
            <w:r w:rsidR="00A51F85" w:rsidRPr="00A51F85">
              <w:rPr>
                <w:szCs w:val="24"/>
              </w:rPr>
              <w:t xml:space="preserve"> організації та основних процесів технологічного циклу надання туристичних послуг </w:t>
            </w:r>
            <w:r w:rsidR="0084219B">
              <w:rPr>
                <w:szCs w:val="24"/>
              </w:rPr>
              <w:t>іноземним туристам</w:t>
            </w:r>
            <w:r w:rsidR="00B31274">
              <w:rPr>
                <w:szCs w:val="24"/>
              </w:rPr>
              <w:t>.</w:t>
            </w:r>
          </w:p>
          <w:p w14:paraId="341212DA" w14:textId="3284FDF9" w:rsidR="00ED7BA0" w:rsidRPr="00A604E4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</w:t>
            </w:r>
            <w:r w:rsidR="006B106B">
              <w:rPr>
                <w:szCs w:val="24"/>
              </w:rPr>
              <w:t xml:space="preserve">тація із </w:t>
            </w:r>
            <w:proofErr w:type="spellStart"/>
            <w:r w:rsidR="006B106B">
              <w:rPr>
                <w:szCs w:val="24"/>
              </w:rPr>
              <w:t>лекційно</w:t>
            </w:r>
            <w:proofErr w:type="spellEnd"/>
            <w:r w:rsidR="006B106B">
              <w:rPr>
                <w:szCs w:val="24"/>
              </w:rPr>
              <w:t xml:space="preserve">-інформативної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="006B106B">
              <w:rPr>
                <w:szCs w:val="24"/>
              </w:rPr>
              <w:t xml:space="preserve">форму та на організацію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</w:t>
            </w:r>
            <w:r w:rsidR="000F6A6A">
              <w:rPr>
                <w:szCs w:val="24"/>
              </w:rPr>
              <w:t xml:space="preserve"> шляхом виконання індивідуальних завдань</w:t>
            </w:r>
            <w:r w:rsidRPr="00A604E4">
              <w:rPr>
                <w:szCs w:val="24"/>
              </w:rPr>
              <w:t>.</w:t>
            </w:r>
          </w:p>
        </w:tc>
      </w:tr>
      <w:tr w:rsidR="00ED7BA0" w:rsidRPr="003405EC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3405EC" w:rsidRDefault="00ED7BA0" w:rsidP="00727660">
            <w:pPr>
              <w:rPr>
                <w:b/>
                <w:i/>
                <w:szCs w:val="24"/>
              </w:rPr>
            </w:pPr>
            <w:r w:rsidRPr="003405EC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FEA35" w14:textId="7A39E7AB" w:rsidR="000F6A6A" w:rsidRPr="003405EC" w:rsidRDefault="00E02F70" w:rsidP="00B36C1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3405EC">
              <w:rPr>
                <w:b/>
                <w:szCs w:val="24"/>
              </w:rPr>
              <w:t>Знання</w:t>
            </w:r>
            <w:r w:rsidR="002B68A8" w:rsidRPr="003405EC">
              <w:rPr>
                <w:b/>
                <w:szCs w:val="24"/>
              </w:rPr>
              <w:t>:</w:t>
            </w:r>
            <w:r w:rsidRPr="003405EC">
              <w:rPr>
                <w:szCs w:val="24"/>
              </w:rPr>
              <w:t xml:space="preserve"> </w:t>
            </w:r>
            <w:r w:rsidR="004A1AD5" w:rsidRPr="003405EC">
              <w:rPr>
                <w:szCs w:val="24"/>
              </w:rPr>
              <w:t xml:space="preserve">Здатність до демонстрації системи знань щодо: </w:t>
            </w:r>
            <w:r w:rsidR="00A51F85" w:rsidRPr="003405EC">
              <w:rPr>
                <w:szCs w:val="24"/>
              </w:rPr>
              <w:t xml:space="preserve">сутності </w:t>
            </w:r>
            <w:r w:rsidR="003405EC" w:rsidRPr="003405EC">
              <w:rPr>
                <w:szCs w:val="24"/>
              </w:rPr>
              <w:t xml:space="preserve">поняття </w:t>
            </w:r>
            <w:r w:rsidR="00A51F85" w:rsidRPr="003405EC">
              <w:rPr>
                <w:szCs w:val="24"/>
              </w:rPr>
              <w:t>"технологія в'їзного туризму"; історії та основних етапи розвитку в'їзного туризму; головних напрями державної туристичної політики України та особливостей державного регулювання  в галузі в'їзного туризму; основних засад організації цього виду діяльності в Україні та чинники, що на нього впливають; зовнішні</w:t>
            </w:r>
            <w:r w:rsidR="00F64A81" w:rsidRPr="003405EC">
              <w:rPr>
                <w:szCs w:val="24"/>
              </w:rPr>
              <w:t>х</w:t>
            </w:r>
            <w:r w:rsidR="00A51F85" w:rsidRPr="003405EC">
              <w:rPr>
                <w:szCs w:val="24"/>
              </w:rPr>
              <w:t xml:space="preserve"> та внутрішні</w:t>
            </w:r>
            <w:r w:rsidR="00F64A81" w:rsidRPr="003405EC">
              <w:rPr>
                <w:szCs w:val="24"/>
              </w:rPr>
              <w:t>х</w:t>
            </w:r>
            <w:r w:rsidR="00A51F85" w:rsidRPr="003405EC">
              <w:rPr>
                <w:szCs w:val="24"/>
              </w:rPr>
              <w:t xml:space="preserve"> чинники, що впливають на розвиток в'їзного туризму; потенціал</w:t>
            </w:r>
            <w:r w:rsidR="00F64A81" w:rsidRPr="003405EC">
              <w:rPr>
                <w:szCs w:val="24"/>
              </w:rPr>
              <w:t>у</w:t>
            </w:r>
            <w:r w:rsidR="00A51F85" w:rsidRPr="003405EC">
              <w:rPr>
                <w:szCs w:val="24"/>
              </w:rPr>
              <w:t xml:space="preserve"> розвитку в'їзного туризму в Україні та особливост</w:t>
            </w:r>
            <w:r w:rsidR="00F64A81" w:rsidRPr="003405EC">
              <w:rPr>
                <w:szCs w:val="24"/>
              </w:rPr>
              <w:t>е</w:t>
            </w:r>
            <w:r w:rsidR="00A51F85" w:rsidRPr="003405EC">
              <w:rPr>
                <w:szCs w:val="24"/>
              </w:rPr>
              <w:t xml:space="preserve"> його оцінювання; специфік</w:t>
            </w:r>
            <w:r w:rsidR="00F64A81" w:rsidRPr="003405EC">
              <w:rPr>
                <w:szCs w:val="24"/>
              </w:rPr>
              <w:t>и</w:t>
            </w:r>
            <w:r w:rsidR="00A51F85" w:rsidRPr="003405EC">
              <w:rPr>
                <w:szCs w:val="24"/>
              </w:rPr>
              <w:t xml:space="preserve"> формування </w:t>
            </w:r>
            <w:r w:rsidR="003405EC" w:rsidRPr="003405EC">
              <w:rPr>
                <w:szCs w:val="24"/>
              </w:rPr>
              <w:t>п</w:t>
            </w:r>
            <w:r w:rsidR="00A51F85" w:rsidRPr="003405EC">
              <w:rPr>
                <w:szCs w:val="24"/>
              </w:rPr>
              <w:t>родукту</w:t>
            </w:r>
            <w:r w:rsidR="003405EC" w:rsidRPr="003405EC">
              <w:rPr>
                <w:szCs w:val="24"/>
              </w:rPr>
              <w:t xml:space="preserve"> сфери гостинності</w:t>
            </w:r>
            <w:r w:rsidR="00A51F85" w:rsidRPr="003405EC">
              <w:rPr>
                <w:szCs w:val="24"/>
              </w:rPr>
              <w:t>, орієнтованого на задоволення потреб у відпочинку іноземного споживача</w:t>
            </w:r>
            <w:r w:rsidR="00F64A81" w:rsidRPr="003405EC">
              <w:rPr>
                <w:szCs w:val="24"/>
              </w:rPr>
              <w:t>.</w:t>
            </w:r>
          </w:p>
          <w:p w14:paraId="407AE239" w14:textId="5C8C9F9F" w:rsidR="002B68A8" w:rsidRPr="003405EC" w:rsidRDefault="002B68A8" w:rsidP="00B36C1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3405EC">
              <w:rPr>
                <w:b/>
                <w:szCs w:val="24"/>
              </w:rPr>
              <w:t>Вміння:</w:t>
            </w:r>
            <w:r w:rsidRPr="003405EC">
              <w:rPr>
                <w:szCs w:val="24"/>
              </w:rPr>
              <w:t xml:space="preserve"> </w:t>
            </w:r>
            <w:r w:rsidR="00F64A81" w:rsidRPr="003405EC">
              <w:rPr>
                <w:szCs w:val="24"/>
              </w:rPr>
              <w:t>аналізувати основні теоретичні та практичн</w:t>
            </w:r>
            <w:r w:rsidR="003405EC">
              <w:rPr>
                <w:szCs w:val="24"/>
              </w:rPr>
              <w:t>і</w:t>
            </w:r>
            <w:r w:rsidR="00F64A81" w:rsidRPr="003405EC">
              <w:rPr>
                <w:szCs w:val="24"/>
              </w:rPr>
              <w:t xml:space="preserve"> проблеми  взаємодії підприємств </w:t>
            </w:r>
            <w:r w:rsidR="003405EC">
              <w:rPr>
                <w:szCs w:val="24"/>
              </w:rPr>
              <w:t>сфери гостинності</w:t>
            </w:r>
            <w:r w:rsidR="00F64A81" w:rsidRPr="003405EC">
              <w:rPr>
                <w:szCs w:val="24"/>
              </w:rPr>
              <w:t xml:space="preserve"> споживачів в'їзних турів; здійснювати аналіз внутрішнього та зовнішнього середовища організації та управління наданням послуг </w:t>
            </w:r>
            <w:r w:rsidR="003405EC">
              <w:rPr>
                <w:szCs w:val="24"/>
              </w:rPr>
              <w:t>сфери гостинності іноземним споживачам</w:t>
            </w:r>
            <w:r w:rsidR="00F64A81" w:rsidRPr="003405EC">
              <w:rPr>
                <w:szCs w:val="24"/>
              </w:rPr>
              <w:t xml:space="preserve">; організовувати та просувати </w:t>
            </w:r>
            <w:r w:rsidR="003405EC">
              <w:rPr>
                <w:szCs w:val="24"/>
              </w:rPr>
              <w:t>послуги гостинності</w:t>
            </w:r>
            <w:r w:rsidR="00F64A81" w:rsidRPr="003405EC">
              <w:rPr>
                <w:szCs w:val="24"/>
              </w:rPr>
              <w:t xml:space="preserve"> за межами держави; орієнтуватися в особливостях і </w:t>
            </w:r>
            <w:r w:rsidR="00F64A81" w:rsidRPr="003405EC">
              <w:rPr>
                <w:szCs w:val="24"/>
              </w:rPr>
              <w:lastRenderedPageBreak/>
              <w:t xml:space="preserve">відмінностях </w:t>
            </w:r>
            <w:r w:rsidR="003405EC">
              <w:rPr>
                <w:szCs w:val="24"/>
              </w:rPr>
              <w:t>послуг сфери гостинності для іноземних відвідувачів</w:t>
            </w:r>
            <w:r w:rsidR="00F64A81" w:rsidRPr="003405EC">
              <w:rPr>
                <w:szCs w:val="24"/>
              </w:rPr>
              <w:t xml:space="preserve"> в регіонах України.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2DE52F17" w:rsidR="00ED7BA0" w:rsidRPr="00A604E4" w:rsidRDefault="00ED7BA0" w:rsidP="00045986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736466">
              <w:rPr>
                <w:szCs w:val="24"/>
              </w:rPr>
              <w:t>щодо організації туристичної діяльності</w:t>
            </w:r>
            <w:r w:rsidR="00EE37EC" w:rsidRPr="00A604E4">
              <w:rPr>
                <w:szCs w:val="24"/>
              </w:rPr>
              <w:t xml:space="preserve">, знання </w:t>
            </w:r>
            <w:r w:rsidR="00B15528" w:rsidRPr="00A604E4">
              <w:rPr>
                <w:szCs w:val="24"/>
              </w:rPr>
              <w:t xml:space="preserve">щодо загальних економічних процесів на </w:t>
            </w:r>
            <w:proofErr w:type="spellStart"/>
            <w:r w:rsidR="00B15528" w:rsidRPr="00A604E4">
              <w:rPr>
                <w:szCs w:val="24"/>
              </w:rPr>
              <w:t>макро</w:t>
            </w:r>
            <w:proofErr w:type="spellEnd"/>
            <w:r w:rsidR="00B15528" w:rsidRPr="00A604E4">
              <w:rPr>
                <w:szCs w:val="24"/>
              </w:rPr>
              <w:t xml:space="preserve">- </w:t>
            </w:r>
            <w:r w:rsidR="00986FD6" w:rsidRPr="00A604E4">
              <w:rPr>
                <w:szCs w:val="24"/>
              </w:rPr>
              <w:t>і</w:t>
            </w:r>
            <w:r w:rsidR="00B15528" w:rsidRPr="00A604E4">
              <w:rPr>
                <w:szCs w:val="24"/>
              </w:rPr>
              <w:t xml:space="preserve"> мікрорівнях</w:t>
            </w:r>
            <w:r w:rsidR="00736466">
              <w:rPr>
                <w:szCs w:val="24"/>
              </w:rPr>
              <w:t xml:space="preserve">, дисципліна вивчається </w:t>
            </w:r>
            <w:r w:rsidR="00045986">
              <w:rPr>
                <w:szCs w:val="24"/>
              </w:rPr>
              <w:t>після курсів</w:t>
            </w:r>
            <w:r w:rsidR="004A1AD5">
              <w:rPr>
                <w:szCs w:val="24"/>
              </w:rPr>
              <w:t xml:space="preserve"> «Організація туристичних подорожей», «Географія туризму», </w:t>
            </w:r>
            <w:r w:rsidR="00736466">
              <w:rPr>
                <w:szCs w:val="24"/>
              </w:rPr>
              <w:t xml:space="preserve">«Менеджмент </w:t>
            </w:r>
            <w:proofErr w:type="spellStart"/>
            <w:r w:rsidR="003405EC">
              <w:rPr>
                <w:szCs w:val="24"/>
              </w:rPr>
              <w:t>готельно</w:t>
            </w:r>
            <w:proofErr w:type="spellEnd"/>
            <w:r w:rsidR="003405EC">
              <w:rPr>
                <w:szCs w:val="24"/>
              </w:rPr>
              <w:t>-ресторанного господарства</w:t>
            </w:r>
            <w:r w:rsidR="00045986">
              <w:rPr>
                <w:szCs w:val="24"/>
              </w:rPr>
              <w:t>» та</w:t>
            </w:r>
            <w:r w:rsidR="00736466">
              <w:rPr>
                <w:szCs w:val="24"/>
              </w:rPr>
              <w:t xml:space="preserve"> «Ма</w:t>
            </w:r>
            <w:r w:rsidR="003405EC">
              <w:rPr>
                <w:szCs w:val="24"/>
              </w:rPr>
              <w:t xml:space="preserve">ркетинг </w:t>
            </w:r>
            <w:proofErr w:type="spellStart"/>
            <w:r w:rsidR="003405EC">
              <w:rPr>
                <w:szCs w:val="24"/>
              </w:rPr>
              <w:t>готельно</w:t>
            </w:r>
            <w:proofErr w:type="spellEnd"/>
            <w:r w:rsidR="003405EC">
              <w:rPr>
                <w:szCs w:val="24"/>
              </w:rPr>
              <w:t>-ресторанного господарства</w:t>
            </w:r>
            <w:r w:rsidR="00736466">
              <w:rPr>
                <w:szCs w:val="24"/>
              </w:rPr>
              <w:t>»</w:t>
            </w:r>
            <w:r w:rsidR="007A3D72">
              <w:rPr>
                <w:szCs w:val="24"/>
              </w:rPr>
              <w:t>, вивчається паралельно з дисципліною «Організація готельного господарства»</w:t>
            </w:r>
            <w:r w:rsidR="00176730">
              <w:rPr>
                <w:szCs w:val="24"/>
              </w:rPr>
              <w:t xml:space="preserve"> тощо</w:t>
            </w:r>
            <w:r w:rsidR="00F64A81">
              <w:rPr>
                <w:szCs w:val="24"/>
              </w:rPr>
              <w:t>.</w:t>
            </w:r>
            <w:r w:rsidR="00B218AE" w:rsidRPr="00A604E4">
              <w:rPr>
                <w:szCs w:val="24"/>
              </w:rPr>
              <w:t xml:space="preserve"> 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7AC561FE" w:rsidR="00BD4F10" w:rsidRPr="00FD565B" w:rsidRDefault="00E02F70" w:rsidP="00FD565B">
      <w:pPr>
        <w:pStyle w:val="a0"/>
        <w:rPr>
          <w:szCs w:val="24"/>
        </w:rPr>
      </w:pPr>
      <w:r w:rsidRPr="00736466">
        <w:rPr>
          <w:b/>
          <w:szCs w:val="24"/>
        </w:rPr>
        <w:t>Мета викладання дисципліни</w:t>
      </w:r>
      <w:r w:rsidRPr="00736466">
        <w:rPr>
          <w:szCs w:val="24"/>
        </w:rPr>
        <w:t xml:space="preserve"> </w:t>
      </w:r>
      <w:r w:rsidR="00FD565B" w:rsidRPr="00FD565B">
        <w:rPr>
          <w:szCs w:val="24"/>
        </w:rPr>
        <w:t xml:space="preserve"> є  </w:t>
      </w:r>
      <w:r w:rsidR="0084219B" w:rsidRPr="0084219B">
        <w:rPr>
          <w:szCs w:val="24"/>
        </w:rPr>
        <w:t xml:space="preserve">ознайомлення  студентів  із  теоретичними  основами  функціонування </w:t>
      </w:r>
      <w:r w:rsidR="00AB66F8">
        <w:rPr>
          <w:szCs w:val="24"/>
        </w:rPr>
        <w:t>різних підходів</w:t>
      </w:r>
      <w:r w:rsidR="0084219B" w:rsidRPr="0084219B">
        <w:rPr>
          <w:szCs w:val="24"/>
        </w:rPr>
        <w:t xml:space="preserve"> </w:t>
      </w:r>
      <w:r w:rsidR="00AB66F8">
        <w:rPr>
          <w:szCs w:val="24"/>
        </w:rPr>
        <w:t xml:space="preserve">до </w:t>
      </w:r>
      <w:r w:rsidR="0084219B" w:rsidRPr="0084219B">
        <w:rPr>
          <w:szCs w:val="24"/>
        </w:rPr>
        <w:t>обслуговування</w:t>
      </w:r>
      <w:r w:rsidR="00AB66F8">
        <w:rPr>
          <w:szCs w:val="24"/>
        </w:rPr>
        <w:t xml:space="preserve"> іноземних туристів</w:t>
      </w:r>
      <w:r w:rsidR="0084219B" w:rsidRPr="0084219B">
        <w:rPr>
          <w:szCs w:val="24"/>
        </w:rPr>
        <w:t xml:space="preserve"> із залученням  новітніх технологій та іноземних мов, а також формування навичок з практичного використання отриманих знань.</w:t>
      </w:r>
      <w:r w:rsidR="00FD565B">
        <w:rPr>
          <w:szCs w:val="24"/>
        </w:rPr>
        <w:t>.</w:t>
      </w:r>
    </w:p>
    <w:p w14:paraId="794E435C" w14:textId="0B19B6B9" w:rsidR="00151429" w:rsidRDefault="00224E22" w:rsidP="00224E22">
      <w:pPr>
        <w:ind w:firstLine="709"/>
        <w:jc w:val="both"/>
        <w:rPr>
          <w:szCs w:val="24"/>
          <w:u w:val="single"/>
        </w:rPr>
      </w:pPr>
      <w:r w:rsidRPr="00736466">
        <w:rPr>
          <w:szCs w:val="24"/>
          <w:u w:val="single"/>
        </w:rPr>
        <w:t>В</w:t>
      </w:r>
      <w:r w:rsidR="00151429" w:rsidRPr="00736466">
        <w:rPr>
          <w:szCs w:val="24"/>
          <w:u w:val="single"/>
        </w:rPr>
        <w:t xml:space="preserve">ивчення даного навчального курсу </w:t>
      </w:r>
      <w:r w:rsidRPr="00736466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736466">
        <w:rPr>
          <w:szCs w:val="24"/>
          <w:u w:val="single"/>
        </w:rPr>
        <w:t>здобувач</w:t>
      </w:r>
      <w:r w:rsidRPr="00736466">
        <w:rPr>
          <w:szCs w:val="24"/>
          <w:u w:val="single"/>
        </w:rPr>
        <w:t>а</w:t>
      </w:r>
      <w:r w:rsidR="00151429" w:rsidRPr="00736466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736466">
        <w:rPr>
          <w:szCs w:val="24"/>
          <w:u w:val="single"/>
        </w:rPr>
        <w:t>компетентностей</w:t>
      </w:r>
      <w:proofErr w:type="spellEnd"/>
      <w:r w:rsidR="00151429" w:rsidRPr="00736466">
        <w:rPr>
          <w:szCs w:val="24"/>
          <w:u w:val="single"/>
        </w:rPr>
        <w:t>:</w:t>
      </w:r>
    </w:p>
    <w:p w14:paraId="386853A9" w14:textId="77777777" w:rsidR="009379DB" w:rsidRPr="009379DB" w:rsidRDefault="009379DB" w:rsidP="009379DB">
      <w:pPr>
        <w:ind w:firstLine="709"/>
        <w:jc w:val="both"/>
        <w:rPr>
          <w:szCs w:val="24"/>
        </w:rPr>
      </w:pPr>
      <w:r w:rsidRPr="009379DB">
        <w:rPr>
          <w:szCs w:val="24"/>
        </w:rPr>
        <w:t>ЗК 05. Здатність працювати в команді</w:t>
      </w:r>
    </w:p>
    <w:p w14:paraId="155E55F6" w14:textId="77777777" w:rsidR="009379DB" w:rsidRPr="009379DB" w:rsidRDefault="009379DB" w:rsidP="009379DB">
      <w:pPr>
        <w:ind w:firstLine="709"/>
        <w:jc w:val="both"/>
        <w:rPr>
          <w:szCs w:val="24"/>
        </w:rPr>
      </w:pPr>
      <w:r w:rsidRPr="009379DB">
        <w:rPr>
          <w:szCs w:val="24"/>
        </w:rPr>
        <w:t>ЗК 07. Цінування мультикультурності.</w:t>
      </w:r>
    </w:p>
    <w:p w14:paraId="5F14707E" w14:textId="77777777" w:rsidR="009379DB" w:rsidRPr="009379DB" w:rsidRDefault="009379DB" w:rsidP="009379DB">
      <w:pPr>
        <w:ind w:firstLine="709"/>
        <w:jc w:val="both"/>
        <w:rPr>
          <w:szCs w:val="24"/>
        </w:rPr>
      </w:pPr>
      <w:r w:rsidRPr="009379DB">
        <w:rPr>
          <w:szCs w:val="24"/>
        </w:rPr>
        <w:t>ЗК 09. Здатність до абстрактного мислення, аналізу та синтезу.</w:t>
      </w:r>
    </w:p>
    <w:p w14:paraId="2E2C7F78" w14:textId="77777777" w:rsidR="009379DB" w:rsidRPr="009379DB" w:rsidRDefault="009379DB" w:rsidP="009379DB">
      <w:pPr>
        <w:ind w:firstLine="709"/>
        <w:jc w:val="both"/>
        <w:rPr>
          <w:szCs w:val="24"/>
        </w:rPr>
      </w:pPr>
      <w:r w:rsidRPr="009379DB">
        <w:rPr>
          <w:szCs w:val="24"/>
        </w:rPr>
        <w:t>ЗК 10. Здатність застосовувати знання у практичних ситуаціях</w:t>
      </w:r>
    </w:p>
    <w:p w14:paraId="7C22F56F" w14:textId="77777777" w:rsidR="009379DB" w:rsidRPr="009379DB" w:rsidRDefault="009379DB" w:rsidP="009379DB">
      <w:pPr>
        <w:ind w:firstLine="709"/>
        <w:jc w:val="both"/>
        <w:rPr>
          <w:szCs w:val="24"/>
        </w:rPr>
      </w:pPr>
      <w:r w:rsidRPr="009379DB">
        <w:rPr>
          <w:szCs w:val="24"/>
        </w:rPr>
        <w:t>СК 04. Здатність формувати та реалізовувати ефективні зовнішні та внутрішні комунікації на підприємствах сфери гостинності, навички взаємодії.</w:t>
      </w:r>
    </w:p>
    <w:p w14:paraId="642E912B" w14:textId="77777777" w:rsidR="009379DB" w:rsidRPr="009379DB" w:rsidRDefault="009379DB" w:rsidP="009379DB">
      <w:pPr>
        <w:ind w:firstLine="709"/>
        <w:jc w:val="both"/>
        <w:rPr>
          <w:szCs w:val="24"/>
        </w:rPr>
      </w:pPr>
      <w:r w:rsidRPr="009379DB">
        <w:rPr>
          <w:szCs w:val="24"/>
        </w:rPr>
        <w:t>СК 11. Здатність виявляти, визначати й оцінювати ознаки, властивості і показники якості продукції та послуг, що впливають на рівень забезпечення вимог споживачів у сфері гостинності.</w:t>
      </w:r>
    </w:p>
    <w:p w14:paraId="6984038C" w14:textId="77777777" w:rsidR="009379DB" w:rsidRPr="009379DB" w:rsidRDefault="009379DB" w:rsidP="009379DB">
      <w:pPr>
        <w:ind w:firstLine="709"/>
        <w:jc w:val="both"/>
        <w:rPr>
          <w:szCs w:val="24"/>
        </w:rPr>
      </w:pPr>
      <w:r w:rsidRPr="009379DB">
        <w:rPr>
          <w:szCs w:val="24"/>
        </w:rPr>
        <w:t>СК  12.  Здатність  ініціювати  концепцію  розвитку  бізнесу, формулювати бізнес-ідею розвитку суб’єктів готельного та ресторанного бізнесу.</w:t>
      </w:r>
    </w:p>
    <w:p w14:paraId="08890567" w14:textId="77777777" w:rsidR="009379DB" w:rsidRPr="009379DB" w:rsidRDefault="009379DB" w:rsidP="009379DB">
      <w:pPr>
        <w:ind w:firstLine="709"/>
        <w:jc w:val="both"/>
        <w:rPr>
          <w:szCs w:val="24"/>
          <w:u w:val="single"/>
        </w:rPr>
      </w:pPr>
      <w:r w:rsidRPr="009379DB">
        <w:rPr>
          <w:szCs w:val="24"/>
          <w:u w:val="single"/>
        </w:rPr>
        <w:t>Що забезпечується досягненням наступних програмних результатів навчання:</w:t>
      </w:r>
    </w:p>
    <w:p w14:paraId="0BA0F758" w14:textId="77777777" w:rsidR="009379DB" w:rsidRPr="009379DB" w:rsidRDefault="009379DB" w:rsidP="009379DB">
      <w:pPr>
        <w:ind w:firstLine="709"/>
        <w:jc w:val="both"/>
        <w:rPr>
          <w:szCs w:val="24"/>
        </w:rPr>
      </w:pPr>
      <w:r w:rsidRPr="009379DB">
        <w:rPr>
          <w:szCs w:val="24"/>
        </w:rPr>
        <w:t>РН 07. Організовувати процес обслуговування споживачів готельних та ресторанних послуг на основі використання сучасних інформаційних, комунікаційних і сервісних технологій та дотримання стандартів якості і норм безпеки.</w:t>
      </w:r>
    </w:p>
    <w:p w14:paraId="393DA3EA" w14:textId="77777777" w:rsidR="009379DB" w:rsidRPr="009379DB" w:rsidRDefault="009379DB" w:rsidP="009379DB">
      <w:pPr>
        <w:ind w:firstLine="709"/>
        <w:jc w:val="both"/>
        <w:rPr>
          <w:szCs w:val="24"/>
        </w:rPr>
      </w:pPr>
      <w:r w:rsidRPr="009379DB">
        <w:rPr>
          <w:szCs w:val="24"/>
        </w:rPr>
        <w:t>РН 08. Застосовувати навички продуктивного спілкування зі споживачами готельних та ресторанних послу.</w:t>
      </w:r>
    </w:p>
    <w:p w14:paraId="0CC623A6" w14:textId="4C4C456B" w:rsidR="009379DB" w:rsidRPr="009379DB" w:rsidRDefault="009379DB" w:rsidP="009379DB">
      <w:pPr>
        <w:ind w:firstLine="709"/>
        <w:jc w:val="both"/>
        <w:rPr>
          <w:szCs w:val="24"/>
        </w:rPr>
      </w:pPr>
      <w:r w:rsidRPr="009379DB">
        <w:rPr>
          <w:szCs w:val="24"/>
        </w:rPr>
        <w:t>РН 12. Здійснювати ефективний контроль якості продуктів та послуг закладів готельного і ресторанного господарства</w:t>
      </w:r>
      <w:r w:rsidR="007A3D72">
        <w:rPr>
          <w:szCs w:val="24"/>
        </w:rPr>
        <w:t>.</w:t>
      </w:r>
    </w:p>
    <w:p w14:paraId="28525067" w14:textId="77777777" w:rsidR="009379DB" w:rsidRPr="009379DB" w:rsidRDefault="009379DB" w:rsidP="009379DB">
      <w:pPr>
        <w:ind w:firstLine="709"/>
        <w:jc w:val="both"/>
        <w:rPr>
          <w:szCs w:val="24"/>
        </w:rPr>
      </w:pPr>
      <w:r w:rsidRPr="009379DB">
        <w:rPr>
          <w:szCs w:val="24"/>
        </w:rPr>
        <w:t>РН 16. Виконувати самостійно завдання, розв’язувати задачі і проблеми, застосовувати їх в різних професійних ситуаціях та відповідати за результати своєї діяльності.</w:t>
      </w:r>
    </w:p>
    <w:p w14:paraId="78E342A0" w14:textId="77777777" w:rsidR="009379DB" w:rsidRPr="009379DB" w:rsidRDefault="009379DB" w:rsidP="009379DB">
      <w:pPr>
        <w:ind w:firstLine="709"/>
        <w:jc w:val="both"/>
        <w:rPr>
          <w:szCs w:val="24"/>
        </w:rPr>
      </w:pPr>
      <w:r w:rsidRPr="009379DB">
        <w:rPr>
          <w:szCs w:val="24"/>
        </w:rPr>
        <w:t>РН 19. Діяти у відповідності з принципами соціальної відповідальності та громадянської свідомості.</w:t>
      </w:r>
    </w:p>
    <w:p w14:paraId="25B00F20" w14:textId="417FF1B4" w:rsidR="001C55D2" w:rsidRPr="00A604E4" w:rsidRDefault="009379DB" w:rsidP="009379DB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9379DB">
        <w:rPr>
          <w:szCs w:val="24"/>
        </w:rPr>
        <w:t xml:space="preserve">РН 20. 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  </w:t>
      </w:r>
    </w:p>
    <w:p w14:paraId="5E30A211" w14:textId="77777777" w:rsidR="009379DB" w:rsidRPr="009379DB" w:rsidRDefault="009379DB" w:rsidP="00DC120A">
      <w:pPr>
        <w:ind w:left="3119" w:hanging="3119"/>
        <w:jc w:val="center"/>
        <w:rPr>
          <w:b/>
          <w:szCs w:val="24"/>
          <w:lang w:val="ru-RU"/>
        </w:rPr>
      </w:pPr>
    </w:p>
    <w:p w14:paraId="3660E537" w14:textId="2DF1A8AE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A604E4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27AC0AF4" w14:textId="77777777" w:rsidTr="00B21711">
        <w:tc>
          <w:tcPr>
            <w:tcW w:w="421" w:type="dxa"/>
            <w:shd w:val="clear" w:color="auto" w:fill="auto"/>
          </w:tcPr>
          <w:p w14:paraId="7C38B7B5" w14:textId="5D1C7833" w:rsidR="00F53CB4" w:rsidRPr="00A604E4" w:rsidRDefault="0088207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6ECA047" w14:textId="7F8F5794" w:rsidR="00F53CB4" w:rsidRPr="007A343E" w:rsidRDefault="00C13CBE" w:rsidP="00C13CBE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C13CBE">
              <w:rPr>
                <w:b/>
                <w:sz w:val="22"/>
                <w:szCs w:val="22"/>
              </w:rPr>
              <w:t>В'їзний туризм як соціально-економічне явище</w:t>
            </w:r>
          </w:p>
        </w:tc>
        <w:tc>
          <w:tcPr>
            <w:tcW w:w="992" w:type="dxa"/>
            <w:shd w:val="clear" w:color="auto" w:fill="auto"/>
          </w:tcPr>
          <w:p w14:paraId="5ECD91A4" w14:textId="66DED8CA" w:rsidR="00F53CB4" w:rsidRPr="00A604E4" w:rsidRDefault="00A2652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6B1A8291" w14:textId="77777777" w:rsidR="00F53CB4" w:rsidRDefault="00C13CBE" w:rsidP="00C83B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C13CBE">
              <w:rPr>
                <w:snapToGrid w:val="0"/>
                <w:sz w:val="22"/>
                <w:szCs w:val="22"/>
              </w:rPr>
              <w:t>Складові системи в'їзного туризму.</w:t>
            </w:r>
          </w:p>
          <w:p w14:paraId="19A224BD" w14:textId="77777777" w:rsidR="00C13CBE" w:rsidRDefault="00C13CBE" w:rsidP="00C83B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C13CBE">
              <w:rPr>
                <w:snapToGrid w:val="0"/>
                <w:sz w:val="22"/>
                <w:szCs w:val="22"/>
              </w:rPr>
              <w:t>В'їзний туризм як вид економічної діяльності.</w:t>
            </w:r>
          </w:p>
          <w:p w14:paraId="349ED7D5" w14:textId="1BBE3067" w:rsidR="0088207E" w:rsidRPr="00F64A81" w:rsidRDefault="00C13CBE" w:rsidP="0088207E">
            <w:pPr>
              <w:spacing w:line="216" w:lineRule="auto"/>
              <w:jc w:val="both"/>
              <w:rPr>
                <w:spacing w:val="-1"/>
                <w:sz w:val="22"/>
                <w:szCs w:val="22"/>
                <w:lang w:eastAsia="ru-RU"/>
              </w:rPr>
            </w:pPr>
            <w:r w:rsidRPr="00C13CBE">
              <w:rPr>
                <w:snapToGrid w:val="0"/>
                <w:sz w:val="22"/>
                <w:szCs w:val="22"/>
              </w:rPr>
              <w:lastRenderedPageBreak/>
              <w:t>Сучасний стан розвитку в'їзного туризму в Україні.</w:t>
            </w:r>
            <w:r w:rsidR="0088207E" w:rsidRPr="00F64A81">
              <w:rPr>
                <w:spacing w:val="-1"/>
                <w:sz w:val="22"/>
                <w:szCs w:val="22"/>
                <w:lang w:eastAsia="ru-RU"/>
              </w:rPr>
              <w:t xml:space="preserve"> </w:t>
            </w:r>
            <w:r w:rsidR="0088207E" w:rsidRPr="00F64A81">
              <w:rPr>
                <w:spacing w:val="-1"/>
                <w:sz w:val="22"/>
                <w:szCs w:val="22"/>
                <w:lang w:eastAsia="ru-RU"/>
              </w:rPr>
              <w:t xml:space="preserve">Фактори, що впливають на розвиток в'їзного туризму. </w:t>
            </w:r>
          </w:p>
          <w:p w14:paraId="0F593638" w14:textId="4CCAD0EF" w:rsidR="00C13CBE" w:rsidRPr="00A604E4" w:rsidRDefault="00C13CBE" w:rsidP="00C83B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C1E170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14:paraId="296637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6257482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97714C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7865A4C8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>Тести.</w:t>
            </w:r>
          </w:p>
          <w:p w14:paraId="515792EA" w14:textId="3627FEBD" w:rsidR="00F53CB4" w:rsidRPr="00A604E4" w:rsidRDefault="00F53CB4" w:rsidP="007A3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4412A3A9" w14:textId="77777777" w:rsidTr="00B21711">
        <w:tc>
          <w:tcPr>
            <w:tcW w:w="421" w:type="dxa"/>
            <w:shd w:val="clear" w:color="auto" w:fill="auto"/>
          </w:tcPr>
          <w:p w14:paraId="48504874" w14:textId="28C7B10F" w:rsidR="00F53CB4" w:rsidRPr="00A604E4" w:rsidRDefault="0088207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14:paraId="4AF8584A" w14:textId="18E99E67" w:rsidR="00F53CB4" w:rsidRPr="00F31007" w:rsidRDefault="00C13CBE" w:rsidP="00E15ED6">
            <w:pPr>
              <w:spacing w:line="216" w:lineRule="auto"/>
              <w:rPr>
                <w:b/>
                <w:iCs/>
                <w:sz w:val="22"/>
                <w:szCs w:val="22"/>
              </w:rPr>
            </w:pPr>
            <w:r w:rsidRPr="00C13CBE">
              <w:rPr>
                <w:b/>
                <w:iCs/>
                <w:sz w:val="22"/>
                <w:szCs w:val="22"/>
              </w:rPr>
              <w:t>Особливості туристичного продукту у в'їзному туризмі</w:t>
            </w:r>
          </w:p>
        </w:tc>
        <w:tc>
          <w:tcPr>
            <w:tcW w:w="992" w:type="dxa"/>
            <w:shd w:val="clear" w:color="auto" w:fill="auto"/>
          </w:tcPr>
          <w:p w14:paraId="345FFA08" w14:textId="409BEE1E" w:rsidR="00F53CB4" w:rsidRPr="00A604E4" w:rsidRDefault="00A26523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6107D501" w14:textId="3EE1807B" w:rsidR="00A26523" w:rsidRPr="00A604E4" w:rsidRDefault="00C13CBE" w:rsidP="00C13C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13CBE">
              <w:rPr>
                <w:sz w:val="22"/>
                <w:szCs w:val="22"/>
              </w:rPr>
              <w:t>Туристичний та ресурсний потенціал розвитку в'їзного туризму в Україні. Туристична інфраструктура в'їзного туризму.</w:t>
            </w:r>
            <w:r>
              <w:rPr>
                <w:sz w:val="22"/>
                <w:szCs w:val="22"/>
              </w:rPr>
              <w:t xml:space="preserve"> </w:t>
            </w:r>
            <w:r w:rsidRPr="00C13CBE">
              <w:rPr>
                <w:sz w:val="22"/>
                <w:szCs w:val="22"/>
              </w:rPr>
              <w:t xml:space="preserve">Виробництво національного туристичного продукту.  </w:t>
            </w:r>
          </w:p>
        </w:tc>
        <w:tc>
          <w:tcPr>
            <w:tcW w:w="1984" w:type="dxa"/>
            <w:shd w:val="clear" w:color="auto" w:fill="auto"/>
          </w:tcPr>
          <w:p w14:paraId="343A51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3C56A49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400612F9" w14:textId="1E3BFF6E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  <w:r w:rsidR="00F9088E">
              <w:rPr>
                <w:snapToGrid w:val="0"/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Тести.</w:t>
            </w:r>
            <w:r w:rsidR="00F9088E">
              <w:rPr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550CAFD7" w14:textId="77777777" w:rsidTr="00B21711">
        <w:tc>
          <w:tcPr>
            <w:tcW w:w="421" w:type="dxa"/>
            <w:shd w:val="clear" w:color="auto" w:fill="auto"/>
          </w:tcPr>
          <w:p w14:paraId="1A1D75FF" w14:textId="29ECEE2B" w:rsidR="00F53CB4" w:rsidRPr="00A604E4" w:rsidRDefault="0088207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74464D1" w14:textId="7620C4A4" w:rsidR="00F53CB4" w:rsidRPr="00F9088E" w:rsidRDefault="00C13CBE" w:rsidP="00F53CB4">
            <w:pPr>
              <w:spacing w:line="216" w:lineRule="auto"/>
              <w:rPr>
                <w:b/>
                <w:sz w:val="22"/>
                <w:szCs w:val="22"/>
              </w:rPr>
            </w:pPr>
            <w:r w:rsidRPr="00C13CBE">
              <w:rPr>
                <w:b/>
                <w:sz w:val="22"/>
                <w:szCs w:val="22"/>
              </w:rPr>
              <w:t>Технологія створення в'їзних турів</w:t>
            </w:r>
          </w:p>
        </w:tc>
        <w:tc>
          <w:tcPr>
            <w:tcW w:w="992" w:type="dxa"/>
            <w:shd w:val="clear" w:color="auto" w:fill="auto"/>
          </w:tcPr>
          <w:p w14:paraId="15DC9413" w14:textId="76DE9332" w:rsidR="00F53CB4" w:rsidRPr="00A604E4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6881EDDD" w14:textId="77777777" w:rsidR="00F53CB4" w:rsidRDefault="00C13CBE" w:rsidP="00A26F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13CBE">
              <w:rPr>
                <w:sz w:val="22"/>
                <w:szCs w:val="22"/>
              </w:rPr>
              <w:t>Проектування в'їзних турів.</w:t>
            </w:r>
          </w:p>
          <w:p w14:paraId="2C1AD430" w14:textId="77777777" w:rsidR="00C13CBE" w:rsidRDefault="00C13CBE" w:rsidP="00A26F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13CBE">
              <w:rPr>
                <w:sz w:val="22"/>
                <w:szCs w:val="22"/>
              </w:rPr>
              <w:t>Формування в'їзного туру.</w:t>
            </w:r>
          </w:p>
          <w:p w14:paraId="458D13BF" w14:textId="77777777" w:rsidR="00C13CBE" w:rsidRDefault="00C13CBE" w:rsidP="00A26F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13CBE">
              <w:rPr>
                <w:sz w:val="22"/>
                <w:szCs w:val="22"/>
              </w:rPr>
              <w:t>Туристична документація.</w:t>
            </w:r>
          </w:p>
          <w:p w14:paraId="4A2950FA" w14:textId="14D5334F" w:rsidR="00C13CBE" w:rsidRPr="00A604E4" w:rsidRDefault="00C13CBE" w:rsidP="00C13C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13CBE">
              <w:rPr>
                <w:sz w:val="22"/>
                <w:szCs w:val="22"/>
              </w:rPr>
              <w:t>Правові аспекти сертифікації туристичних послуг у в'їзному туризмі.</w:t>
            </w:r>
          </w:p>
        </w:tc>
        <w:tc>
          <w:tcPr>
            <w:tcW w:w="1984" w:type="dxa"/>
            <w:shd w:val="clear" w:color="auto" w:fill="auto"/>
          </w:tcPr>
          <w:p w14:paraId="63775257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739EBFF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2C36C02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0B61F0C9" w14:textId="527CF5F1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761D171D" w14:textId="075D5995" w:rsidR="00F53CB4" w:rsidRPr="00A604E4" w:rsidRDefault="00F53CB4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88207E" w:rsidRPr="00A604E4" w14:paraId="26020550" w14:textId="77777777" w:rsidTr="00B21711">
        <w:tc>
          <w:tcPr>
            <w:tcW w:w="421" w:type="dxa"/>
            <w:shd w:val="clear" w:color="auto" w:fill="auto"/>
          </w:tcPr>
          <w:p w14:paraId="40084E9F" w14:textId="01813C48" w:rsidR="0088207E" w:rsidRDefault="00B33362" w:rsidP="0088207E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19BD0FF7" w14:textId="4F6BED61" w:rsidR="0088207E" w:rsidRPr="0088207E" w:rsidRDefault="0088207E" w:rsidP="0088207E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88207E">
              <w:rPr>
                <w:b/>
                <w:bCs/>
                <w:sz w:val="22"/>
                <w:szCs w:val="22"/>
              </w:rPr>
              <w:t xml:space="preserve">Організація послуг розміщення іноземних туристів. </w:t>
            </w:r>
          </w:p>
        </w:tc>
        <w:tc>
          <w:tcPr>
            <w:tcW w:w="992" w:type="dxa"/>
            <w:shd w:val="clear" w:color="auto" w:fill="auto"/>
          </w:tcPr>
          <w:p w14:paraId="051A4748" w14:textId="3DEC3C8D" w:rsidR="0088207E" w:rsidRDefault="0088207E" w:rsidP="0088207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56B17721" w14:textId="13440F68" w:rsidR="0088207E" w:rsidRPr="0088207E" w:rsidRDefault="0088207E" w:rsidP="0088207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88207E">
              <w:rPr>
                <w:sz w:val="22"/>
                <w:szCs w:val="22"/>
              </w:rPr>
              <w:t xml:space="preserve">Поняття та види закладів розміщення.  </w:t>
            </w:r>
          </w:p>
          <w:p w14:paraId="71341D4E" w14:textId="1E8C55FF" w:rsidR="0088207E" w:rsidRPr="0088207E" w:rsidRDefault="0088207E" w:rsidP="0088207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88207E">
              <w:rPr>
                <w:sz w:val="22"/>
                <w:szCs w:val="22"/>
              </w:rPr>
              <w:t xml:space="preserve">Особливості організації послуг розміщення іноземних туристів.  </w:t>
            </w:r>
          </w:p>
          <w:p w14:paraId="5C2D52BF" w14:textId="3206F183" w:rsidR="0088207E" w:rsidRPr="00C13CBE" w:rsidRDefault="0088207E" w:rsidP="0088207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88207E">
              <w:rPr>
                <w:sz w:val="22"/>
                <w:szCs w:val="22"/>
              </w:rPr>
              <w:t>Новітні системи бронювання послуг розміщення.</w:t>
            </w:r>
          </w:p>
        </w:tc>
        <w:tc>
          <w:tcPr>
            <w:tcW w:w="1984" w:type="dxa"/>
            <w:shd w:val="clear" w:color="auto" w:fill="auto"/>
          </w:tcPr>
          <w:p w14:paraId="531D0B57" w14:textId="77777777" w:rsidR="0088207E" w:rsidRPr="00A604E4" w:rsidRDefault="0088207E" w:rsidP="0088207E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1C48E2D2" w14:textId="77777777" w:rsidR="0088207E" w:rsidRPr="00A604E4" w:rsidRDefault="0088207E" w:rsidP="0088207E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33326071" w14:textId="77777777" w:rsidR="0088207E" w:rsidRPr="00A604E4" w:rsidRDefault="0088207E" w:rsidP="0088207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2EAA93D6" w14:textId="77777777" w:rsidR="0088207E" w:rsidRPr="00F9088E" w:rsidRDefault="0088207E" w:rsidP="0088207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51CC4F10" w14:textId="60F648D7" w:rsidR="0088207E" w:rsidRPr="00A604E4" w:rsidRDefault="0088207E" w:rsidP="0088207E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88207E" w:rsidRPr="00A604E4" w14:paraId="64F4A4FB" w14:textId="77777777" w:rsidTr="00B21711">
        <w:tc>
          <w:tcPr>
            <w:tcW w:w="421" w:type="dxa"/>
            <w:shd w:val="clear" w:color="auto" w:fill="auto"/>
          </w:tcPr>
          <w:p w14:paraId="5A219522" w14:textId="55F250C0" w:rsidR="0088207E" w:rsidRDefault="00B33362" w:rsidP="0088207E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55631C2E" w14:textId="0F0E7FD7" w:rsidR="0088207E" w:rsidRPr="0088207E" w:rsidRDefault="0088207E" w:rsidP="0088207E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88207E">
              <w:rPr>
                <w:b/>
                <w:bCs/>
                <w:sz w:val="22"/>
                <w:szCs w:val="22"/>
              </w:rPr>
              <w:t xml:space="preserve">Організація послуг харчування для іноземних туристів. </w:t>
            </w:r>
          </w:p>
        </w:tc>
        <w:tc>
          <w:tcPr>
            <w:tcW w:w="992" w:type="dxa"/>
            <w:shd w:val="clear" w:color="auto" w:fill="auto"/>
          </w:tcPr>
          <w:p w14:paraId="563D00F4" w14:textId="6BD4EF5A" w:rsidR="0088207E" w:rsidRDefault="0088207E" w:rsidP="0088207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6A3689E1" w14:textId="23E49BC7" w:rsidR="0088207E" w:rsidRPr="0088207E" w:rsidRDefault="0088207E" w:rsidP="0088207E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  <w:r w:rsidRPr="0088207E">
              <w:rPr>
                <w:sz w:val="22"/>
                <w:szCs w:val="22"/>
              </w:rPr>
              <w:t xml:space="preserve">обливості харчування іноземних туристів. </w:t>
            </w:r>
          </w:p>
          <w:p w14:paraId="7D5A6E39" w14:textId="3E6E8B94" w:rsidR="0088207E" w:rsidRPr="0088207E" w:rsidRDefault="0088207E" w:rsidP="0088207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88207E">
              <w:rPr>
                <w:sz w:val="22"/>
                <w:szCs w:val="22"/>
              </w:rPr>
              <w:t>Національні та мережеві  заклади харчування для іноземних туристів.</w:t>
            </w:r>
          </w:p>
        </w:tc>
        <w:tc>
          <w:tcPr>
            <w:tcW w:w="1984" w:type="dxa"/>
            <w:shd w:val="clear" w:color="auto" w:fill="auto"/>
          </w:tcPr>
          <w:p w14:paraId="0846C698" w14:textId="77777777" w:rsidR="0088207E" w:rsidRPr="00A604E4" w:rsidRDefault="0088207E" w:rsidP="0088207E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1E3D584A" w14:textId="77777777" w:rsidR="0088207E" w:rsidRPr="00A604E4" w:rsidRDefault="0088207E" w:rsidP="0088207E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3270C2A9" w14:textId="77777777" w:rsidR="0088207E" w:rsidRPr="00A604E4" w:rsidRDefault="0088207E" w:rsidP="0088207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2AE89494" w14:textId="77777777" w:rsidR="0088207E" w:rsidRPr="00F9088E" w:rsidRDefault="0088207E" w:rsidP="0088207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1437BE4" w14:textId="3798BAAC" w:rsidR="0088207E" w:rsidRPr="00A604E4" w:rsidRDefault="0088207E" w:rsidP="0088207E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88207E" w:rsidRPr="00A604E4" w14:paraId="0722B6A5" w14:textId="77777777" w:rsidTr="00B21711">
        <w:tc>
          <w:tcPr>
            <w:tcW w:w="421" w:type="dxa"/>
            <w:shd w:val="clear" w:color="auto" w:fill="auto"/>
          </w:tcPr>
          <w:p w14:paraId="69D994B7" w14:textId="4C10B13D" w:rsidR="0088207E" w:rsidRDefault="00B33362" w:rsidP="0088207E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5B2B1EA0" w14:textId="3D754463" w:rsidR="0088207E" w:rsidRPr="00B33362" w:rsidRDefault="0088207E" w:rsidP="0088207E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B33362">
              <w:rPr>
                <w:b/>
                <w:bCs/>
                <w:sz w:val="22"/>
                <w:szCs w:val="22"/>
              </w:rPr>
              <w:t xml:space="preserve">Організація послуг перевезення для іноземних туристів. </w:t>
            </w:r>
          </w:p>
        </w:tc>
        <w:tc>
          <w:tcPr>
            <w:tcW w:w="992" w:type="dxa"/>
            <w:shd w:val="clear" w:color="auto" w:fill="auto"/>
          </w:tcPr>
          <w:p w14:paraId="2042BA6A" w14:textId="2E778233" w:rsidR="0088207E" w:rsidRDefault="00B33362" w:rsidP="0088207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4ADEFB46" w14:textId="13A8E109" w:rsidR="0088207E" w:rsidRPr="0088207E" w:rsidRDefault="0088207E" w:rsidP="0088207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88207E">
              <w:rPr>
                <w:sz w:val="22"/>
                <w:szCs w:val="22"/>
              </w:rPr>
              <w:t xml:space="preserve">Види послуг перевезення. </w:t>
            </w:r>
          </w:p>
          <w:p w14:paraId="3AF649A1" w14:textId="328A69C2" w:rsidR="0088207E" w:rsidRPr="0088207E" w:rsidRDefault="0088207E" w:rsidP="0088207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88207E">
              <w:rPr>
                <w:sz w:val="22"/>
                <w:szCs w:val="22"/>
              </w:rPr>
              <w:t xml:space="preserve">Системи бронювання послуг перевезення.  </w:t>
            </w:r>
          </w:p>
        </w:tc>
        <w:tc>
          <w:tcPr>
            <w:tcW w:w="1984" w:type="dxa"/>
            <w:shd w:val="clear" w:color="auto" w:fill="auto"/>
          </w:tcPr>
          <w:p w14:paraId="769C7FE0" w14:textId="77777777" w:rsidR="0088207E" w:rsidRPr="00A604E4" w:rsidRDefault="0088207E" w:rsidP="0088207E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CE2A3B7" w14:textId="77777777" w:rsidR="0088207E" w:rsidRPr="00A604E4" w:rsidRDefault="0088207E" w:rsidP="0088207E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4DAFA0AF" w14:textId="77777777" w:rsidR="0088207E" w:rsidRPr="00A604E4" w:rsidRDefault="0088207E" w:rsidP="0088207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65B4477E" w14:textId="77777777" w:rsidR="0088207E" w:rsidRPr="00F9088E" w:rsidRDefault="0088207E" w:rsidP="0088207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5736628" w14:textId="50279885" w:rsidR="0088207E" w:rsidRPr="00A604E4" w:rsidRDefault="0088207E" w:rsidP="0088207E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88207E" w:rsidRPr="00A604E4" w14:paraId="19183046" w14:textId="77777777" w:rsidTr="00B21711">
        <w:tc>
          <w:tcPr>
            <w:tcW w:w="421" w:type="dxa"/>
            <w:shd w:val="clear" w:color="auto" w:fill="auto"/>
          </w:tcPr>
          <w:p w14:paraId="670DF6F6" w14:textId="50FECB3D" w:rsidR="0088207E" w:rsidRPr="00A604E4" w:rsidRDefault="00B33362" w:rsidP="0088207E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1DC82F0F" w14:textId="684DDF32" w:rsidR="0088207E" w:rsidRPr="00F9088E" w:rsidRDefault="0088207E" w:rsidP="0088207E">
            <w:pPr>
              <w:spacing w:line="216" w:lineRule="auto"/>
              <w:rPr>
                <w:b/>
                <w:sz w:val="22"/>
                <w:szCs w:val="22"/>
              </w:rPr>
            </w:pPr>
            <w:r w:rsidRPr="00C13CBE">
              <w:rPr>
                <w:b/>
                <w:sz w:val="22"/>
                <w:szCs w:val="22"/>
              </w:rPr>
              <w:t>Просування в'їзних турів</w:t>
            </w:r>
            <w:r w:rsidR="00B3336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3C2174F" w14:textId="511CC4BE" w:rsidR="0088207E" w:rsidRDefault="0088207E" w:rsidP="0088207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6607EA5B" w14:textId="77777777" w:rsidR="0088207E" w:rsidRDefault="0088207E" w:rsidP="0088207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27D73">
              <w:rPr>
                <w:sz w:val="22"/>
                <w:szCs w:val="22"/>
              </w:rPr>
              <w:t>Чинники формування туристичного попиту.</w:t>
            </w:r>
          </w:p>
          <w:p w14:paraId="348045E7" w14:textId="77777777" w:rsidR="0088207E" w:rsidRDefault="0088207E" w:rsidP="0088207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27D73">
              <w:rPr>
                <w:sz w:val="22"/>
                <w:szCs w:val="22"/>
              </w:rPr>
              <w:t>Просування національного туристичного продукту на зар</w:t>
            </w:r>
            <w:r>
              <w:rPr>
                <w:sz w:val="22"/>
                <w:szCs w:val="22"/>
              </w:rPr>
              <w:t>у</w:t>
            </w:r>
            <w:r w:rsidRPr="00627D73">
              <w:rPr>
                <w:sz w:val="22"/>
                <w:szCs w:val="22"/>
              </w:rPr>
              <w:t>біжних ринках.</w:t>
            </w:r>
          </w:p>
          <w:p w14:paraId="680508C4" w14:textId="45CB36B0" w:rsidR="0088207E" w:rsidRPr="00F9088E" w:rsidRDefault="0088207E" w:rsidP="0088207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27D73">
              <w:rPr>
                <w:sz w:val="22"/>
                <w:szCs w:val="22"/>
              </w:rPr>
              <w:t>Туристичний імідж країни.</w:t>
            </w:r>
          </w:p>
        </w:tc>
        <w:tc>
          <w:tcPr>
            <w:tcW w:w="1984" w:type="dxa"/>
            <w:shd w:val="clear" w:color="auto" w:fill="auto"/>
          </w:tcPr>
          <w:p w14:paraId="5FB5234F" w14:textId="77777777" w:rsidR="0088207E" w:rsidRPr="00A26523" w:rsidRDefault="0088207E" w:rsidP="0088207E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 xml:space="preserve">Презентації в </w:t>
            </w:r>
          </w:p>
          <w:p w14:paraId="43188655" w14:textId="77777777" w:rsidR="0088207E" w:rsidRPr="00A26523" w:rsidRDefault="0088207E" w:rsidP="0088207E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PowerPoint.</w:t>
            </w:r>
          </w:p>
          <w:p w14:paraId="242E2397" w14:textId="1EE655A7" w:rsidR="0088207E" w:rsidRPr="00A604E4" w:rsidRDefault="0088207E" w:rsidP="0088207E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Практичні вправи. Тести. Індивідуальні завдання.</w:t>
            </w:r>
          </w:p>
        </w:tc>
      </w:tr>
      <w:tr w:rsidR="0088207E" w:rsidRPr="00A604E4" w14:paraId="540C4939" w14:textId="77777777" w:rsidTr="00B21711">
        <w:tc>
          <w:tcPr>
            <w:tcW w:w="421" w:type="dxa"/>
            <w:shd w:val="clear" w:color="auto" w:fill="auto"/>
          </w:tcPr>
          <w:p w14:paraId="083214C2" w14:textId="6167DB1D" w:rsidR="0088207E" w:rsidRPr="00A604E4" w:rsidRDefault="00B33362" w:rsidP="0088207E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045311C0" w14:textId="70C91EA5" w:rsidR="0088207E" w:rsidRPr="00F9088E" w:rsidRDefault="0088207E" w:rsidP="0088207E">
            <w:pPr>
              <w:spacing w:line="216" w:lineRule="auto"/>
              <w:rPr>
                <w:b/>
                <w:sz w:val="22"/>
                <w:szCs w:val="22"/>
              </w:rPr>
            </w:pPr>
            <w:r w:rsidRPr="00627D73">
              <w:rPr>
                <w:b/>
                <w:sz w:val="22"/>
                <w:szCs w:val="22"/>
              </w:rPr>
              <w:t>Перспективи розвитку в'їзного туризму в Україні</w:t>
            </w:r>
          </w:p>
        </w:tc>
        <w:tc>
          <w:tcPr>
            <w:tcW w:w="992" w:type="dxa"/>
            <w:shd w:val="clear" w:color="auto" w:fill="auto"/>
          </w:tcPr>
          <w:p w14:paraId="01DCA786" w14:textId="122DC454" w:rsidR="0088207E" w:rsidRDefault="0088207E" w:rsidP="0088207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6937803B" w14:textId="77777777" w:rsidR="0088207E" w:rsidRDefault="0088207E" w:rsidP="0088207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27D73">
              <w:rPr>
                <w:sz w:val="22"/>
                <w:szCs w:val="22"/>
              </w:rPr>
              <w:t>Дослідження туристичного потенціалу та діагностика територій.</w:t>
            </w:r>
          </w:p>
          <w:p w14:paraId="24CCEB7A" w14:textId="77777777" w:rsidR="0088207E" w:rsidRDefault="0088207E" w:rsidP="0088207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27D73">
              <w:rPr>
                <w:sz w:val="22"/>
                <w:szCs w:val="22"/>
              </w:rPr>
              <w:t>Програмування розвитку в'їзного туризму.</w:t>
            </w:r>
          </w:p>
          <w:p w14:paraId="09136684" w14:textId="25C9FDFF" w:rsidR="0088207E" w:rsidRPr="00F9088E" w:rsidRDefault="0088207E" w:rsidP="0088207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27D73">
              <w:rPr>
                <w:sz w:val="22"/>
                <w:szCs w:val="22"/>
              </w:rPr>
              <w:t>Організація альтернативних видів туризму в Україні</w:t>
            </w:r>
          </w:p>
        </w:tc>
        <w:tc>
          <w:tcPr>
            <w:tcW w:w="1984" w:type="dxa"/>
            <w:shd w:val="clear" w:color="auto" w:fill="auto"/>
          </w:tcPr>
          <w:p w14:paraId="72A842A1" w14:textId="77777777" w:rsidR="0088207E" w:rsidRPr="00A26523" w:rsidRDefault="0088207E" w:rsidP="0088207E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 xml:space="preserve">Презентації в </w:t>
            </w:r>
          </w:p>
          <w:p w14:paraId="3C110004" w14:textId="77777777" w:rsidR="0088207E" w:rsidRPr="00A26523" w:rsidRDefault="0088207E" w:rsidP="0088207E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PowerPoint.</w:t>
            </w:r>
          </w:p>
          <w:p w14:paraId="48508507" w14:textId="733A7816" w:rsidR="0088207E" w:rsidRPr="00A604E4" w:rsidRDefault="0088207E" w:rsidP="0088207E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Практичні вправи. Тести. Індивідуальні завдання.</w:t>
            </w:r>
          </w:p>
        </w:tc>
      </w:tr>
    </w:tbl>
    <w:p w14:paraId="2F6585A4" w14:textId="77777777" w:rsidR="00ED7BA0" w:rsidRPr="00A604E4" w:rsidRDefault="00ED7BA0" w:rsidP="00ED7BA0">
      <w:pPr>
        <w:rPr>
          <w:szCs w:val="24"/>
        </w:rPr>
      </w:pP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Рекомендована література</w:t>
      </w:r>
    </w:p>
    <w:p w14:paraId="62A969CD" w14:textId="77777777" w:rsidR="00644D6E" w:rsidRPr="00A604E4" w:rsidRDefault="00644D6E" w:rsidP="00283AFC">
      <w:pPr>
        <w:spacing w:line="276" w:lineRule="auto"/>
        <w:ind w:left="567" w:hanging="567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14:paraId="2F04C6EF" w14:textId="6085C47B" w:rsidR="00627D73" w:rsidRPr="00627D73" w:rsidRDefault="00627D73" w:rsidP="00627D73">
      <w:pPr>
        <w:pStyle w:val="a4"/>
        <w:numPr>
          <w:ilvl w:val="0"/>
          <w:numId w:val="33"/>
        </w:numPr>
        <w:spacing w:line="276" w:lineRule="auto"/>
        <w:ind w:left="709"/>
        <w:rPr>
          <w:bCs/>
          <w:szCs w:val="24"/>
        </w:rPr>
      </w:pPr>
      <w:proofErr w:type="spellStart"/>
      <w:r w:rsidRPr="00627D73">
        <w:rPr>
          <w:bCs/>
          <w:szCs w:val="24"/>
        </w:rPr>
        <w:t>Божидарнік</w:t>
      </w:r>
      <w:proofErr w:type="spellEnd"/>
      <w:r w:rsidRPr="00627D73">
        <w:rPr>
          <w:bCs/>
          <w:szCs w:val="24"/>
        </w:rPr>
        <w:t xml:space="preserve"> Т. Міжнародний туризм : </w:t>
      </w:r>
      <w:proofErr w:type="spellStart"/>
      <w:r w:rsidRPr="00627D73">
        <w:rPr>
          <w:bCs/>
          <w:szCs w:val="24"/>
        </w:rPr>
        <w:t>навч</w:t>
      </w:r>
      <w:proofErr w:type="spellEnd"/>
      <w:r w:rsidRPr="00627D73">
        <w:rPr>
          <w:bCs/>
          <w:szCs w:val="24"/>
        </w:rPr>
        <w:t xml:space="preserve">. </w:t>
      </w:r>
      <w:proofErr w:type="spellStart"/>
      <w:r w:rsidRPr="00627D73">
        <w:rPr>
          <w:bCs/>
          <w:szCs w:val="24"/>
        </w:rPr>
        <w:t>посіб</w:t>
      </w:r>
      <w:proofErr w:type="spellEnd"/>
      <w:r w:rsidRPr="00627D73">
        <w:rPr>
          <w:bCs/>
          <w:szCs w:val="24"/>
        </w:rPr>
        <w:t xml:space="preserve">. / Т. </w:t>
      </w:r>
      <w:proofErr w:type="spellStart"/>
      <w:r w:rsidRPr="00627D73">
        <w:rPr>
          <w:bCs/>
          <w:szCs w:val="24"/>
        </w:rPr>
        <w:t>Божидарнік</w:t>
      </w:r>
      <w:proofErr w:type="spellEnd"/>
      <w:r w:rsidRPr="00627D73">
        <w:rPr>
          <w:bCs/>
          <w:szCs w:val="24"/>
        </w:rPr>
        <w:t xml:space="preserve">, Н. </w:t>
      </w:r>
      <w:proofErr w:type="spellStart"/>
      <w:r w:rsidRPr="00627D73">
        <w:rPr>
          <w:bCs/>
          <w:szCs w:val="24"/>
        </w:rPr>
        <w:t>Божидарнік</w:t>
      </w:r>
      <w:proofErr w:type="spellEnd"/>
      <w:r w:rsidRPr="00627D73">
        <w:rPr>
          <w:bCs/>
          <w:szCs w:val="24"/>
        </w:rPr>
        <w:t xml:space="preserve">, Л. </w:t>
      </w:r>
      <w:proofErr w:type="spellStart"/>
      <w:r w:rsidRPr="00627D73">
        <w:rPr>
          <w:bCs/>
          <w:szCs w:val="24"/>
        </w:rPr>
        <w:t>Савош</w:t>
      </w:r>
      <w:proofErr w:type="spellEnd"/>
      <w:r w:rsidRPr="00627D73">
        <w:rPr>
          <w:bCs/>
          <w:szCs w:val="24"/>
        </w:rPr>
        <w:t xml:space="preserve">. – К. : Центр учбової літератури, 2012. – 312 с. </w:t>
      </w:r>
    </w:p>
    <w:p w14:paraId="46DC8744" w14:textId="77777777" w:rsidR="00B33362" w:rsidRDefault="00627D73" w:rsidP="00B33362">
      <w:pPr>
        <w:pStyle w:val="a4"/>
        <w:numPr>
          <w:ilvl w:val="0"/>
          <w:numId w:val="33"/>
        </w:numPr>
        <w:spacing w:line="276" w:lineRule="auto"/>
        <w:ind w:left="709"/>
        <w:rPr>
          <w:bCs/>
          <w:szCs w:val="24"/>
        </w:rPr>
      </w:pPr>
      <w:r w:rsidRPr="00627D73">
        <w:rPr>
          <w:bCs/>
          <w:szCs w:val="24"/>
        </w:rPr>
        <w:t xml:space="preserve">В'їзний  туризм  :  </w:t>
      </w:r>
      <w:proofErr w:type="spellStart"/>
      <w:r w:rsidRPr="00627D73">
        <w:rPr>
          <w:bCs/>
          <w:szCs w:val="24"/>
        </w:rPr>
        <w:t>навч</w:t>
      </w:r>
      <w:proofErr w:type="spellEnd"/>
      <w:r w:rsidRPr="00627D73">
        <w:rPr>
          <w:bCs/>
          <w:szCs w:val="24"/>
        </w:rPr>
        <w:t xml:space="preserve">.  </w:t>
      </w:r>
      <w:proofErr w:type="spellStart"/>
      <w:r w:rsidRPr="00627D73">
        <w:rPr>
          <w:bCs/>
          <w:szCs w:val="24"/>
        </w:rPr>
        <w:t>посіб</w:t>
      </w:r>
      <w:proofErr w:type="spellEnd"/>
      <w:r w:rsidRPr="00627D73">
        <w:rPr>
          <w:bCs/>
          <w:szCs w:val="24"/>
        </w:rPr>
        <w:t xml:space="preserve">.  /  П.  Ф.  Коваль,  Н.  О.  </w:t>
      </w:r>
      <w:proofErr w:type="spellStart"/>
      <w:r w:rsidRPr="00627D73">
        <w:rPr>
          <w:bCs/>
          <w:szCs w:val="24"/>
        </w:rPr>
        <w:t>Алєшугіна</w:t>
      </w:r>
      <w:proofErr w:type="spellEnd"/>
      <w:r w:rsidRPr="00627D73">
        <w:rPr>
          <w:bCs/>
          <w:szCs w:val="24"/>
        </w:rPr>
        <w:t xml:space="preserve">, Г. П. Андрєєва та ін. – Ніжин : Вид-во Лук'яненко В. В., 2010. – 304 с. </w:t>
      </w:r>
    </w:p>
    <w:p w14:paraId="2D40D4D6" w14:textId="77777777" w:rsidR="00B33362" w:rsidRDefault="00627D73" w:rsidP="00B33362">
      <w:pPr>
        <w:pStyle w:val="a4"/>
        <w:numPr>
          <w:ilvl w:val="0"/>
          <w:numId w:val="33"/>
        </w:numPr>
        <w:spacing w:line="276" w:lineRule="auto"/>
        <w:ind w:left="709"/>
        <w:rPr>
          <w:bCs/>
          <w:szCs w:val="24"/>
        </w:rPr>
      </w:pPr>
      <w:proofErr w:type="spellStart"/>
      <w:r w:rsidRPr="00B33362">
        <w:rPr>
          <w:bCs/>
          <w:szCs w:val="24"/>
        </w:rPr>
        <w:t>Воскресенский</w:t>
      </w:r>
      <w:proofErr w:type="spellEnd"/>
      <w:r w:rsidRPr="00B33362">
        <w:rPr>
          <w:bCs/>
          <w:szCs w:val="24"/>
        </w:rPr>
        <w:t xml:space="preserve"> В. Ю. </w:t>
      </w:r>
      <w:proofErr w:type="spellStart"/>
      <w:r w:rsidRPr="00B33362">
        <w:rPr>
          <w:bCs/>
          <w:szCs w:val="24"/>
        </w:rPr>
        <w:t>Международный</w:t>
      </w:r>
      <w:proofErr w:type="spellEnd"/>
      <w:r w:rsidRPr="00B33362">
        <w:rPr>
          <w:bCs/>
          <w:szCs w:val="24"/>
        </w:rPr>
        <w:t xml:space="preserve"> туризм / В. Ю. </w:t>
      </w:r>
      <w:proofErr w:type="spellStart"/>
      <w:r w:rsidRPr="00B33362">
        <w:rPr>
          <w:bCs/>
          <w:szCs w:val="24"/>
        </w:rPr>
        <w:t>Воскресенский</w:t>
      </w:r>
      <w:proofErr w:type="spellEnd"/>
      <w:r w:rsidRPr="00B33362">
        <w:rPr>
          <w:bCs/>
          <w:szCs w:val="24"/>
        </w:rPr>
        <w:t xml:space="preserve">. – М. : ЮНИТИ-ДАНА, </w:t>
      </w:r>
      <w:proofErr w:type="spellStart"/>
      <w:r w:rsidR="00B33362" w:rsidRPr="00B33362">
        <w:rPr>
          <w:bCs/>
          <w:szCs w:val="24"/>
        </w:rPr>
        <w:t>Великочий</w:t>
      </w:r>
      <w:proofErr w:type="spellEnd"/>
      <w:r w:rsidR="00B33362" w:rsidRPr="00B33362">
        <w:rPr>
          <w:bCs/>
          <w:szCs w:val="24"/>
        </w:rPr>
        <w:t xml:space="preserve">  В.С.,  Дутчак  О.І.,  </w:t>
      </w:r>
      <w:proofErr w:type="spellStart"/>
      <w:r w:rsidR="00B33362" w:rsidRPr="00B33362">
        <w:rPr>
          <w:bCs/>
          <w:szCs w:val="24"/>
        </w:rPr>
        <w:t>Шикеринець</w:t>
      </w:r>
      <w:proofErr w:type="spellEnd"/>
      <w:r w:rsidR="00B33362" w:rsidRPr="00B33362">
        <w:rPr>
          <w:bCs/>
          <w:szCs w:val="24"/>
        </w:rPr>
        <w:t xml:space="preserve">  В.В.  Міжнародний  туризм  /  Навчальний посібник для студентів спеціальності 8.14010301 «</w:t>
      </w:r>
      <w:proofErr w:type="spellStart"/>
      <w:r w:rsidR="00B33362" w:rsidRPr="00B33362">
        <w:rPr>
          <w:bCs/>
          <w:szCs w:val="24"/>
        </w:rPr>
        <w:t>Туризмознавство</w:t>
      </w:r>
      <w:proofErr w:type="spellEnd"/>
      <w:r w:rsidR="00B33362" w:rsidRPr="00B33362">
        <w:rPr>
          <w:bCs/>
          <w:szCs w:val="24"/>
        </w:rPr>
        <w:t xml:space="preserve">». - Івано-Франківськ: Видавець Кушнір Г.М., 2015. - 254 с.  </w:t>
      </w:r>
      <w:r w:rsidRPr="00B33362">
        <w:rPr>
          <w:bCs/>
          <w:szCs w:val="24"/>
        </w:rPr>
        <w:t xml:space="preserve">2006 – 255 с. </w:t>
      </w:r>
    </w:p>
    <w:p w14:paraId="0BFAEE15" w14:textId="26588707" w:rsidR="00B33362" w:rsidRPr="00B33362" w:rsidRDefault="00B33362" w:rsidP="00B33362">
      <w:pPr>
        <w:pStyle w:val="a4"/>
        <w:numPr>
          <w:ilvl w:val="0"/>
          <w:numId w:val="33"/>
        </w:numPr>
        <w:spacing w:line="276" w:lineRule="auto"/>
        <w:ind w:left="709"/>
        <w:rPr>
          <w:bCs/>
          <w:szCs w:val="24"/>
        </w:rPr>
      </w:pPr>
      <w:r w:rsidRPr="00B33362">
        <w:rPr>
          <w:bCs/>
          <w:szCs w:val="24"/>
        </w:rPr>
        <w:lastRenderedPageBreak/>
        <w:t xml:space="preserve">Інноваційні  підходи  в  дослідженні  та  розвитку  підприємств  індустрії гостинності  та туризму (розділ </w:t>
      </w:r>
      <w:proofErr w:type="spellStart"/>
      <w:r w:rsidRPr="00B33362">
        <w:rPr>
          <w:bCs/>
          <w:szCs w:val="24"/>
        </w:rPr>
        <w:t>кол</w:t>
      </w:r>
      <w:proofErr w:type="spellEnd"/>
      <w:r w:rsidRPr="00B33362">
        <w:rPr>
          <w:bCs/>
          <w:szCs w:val="24"/>
        </w:rPr>
        <w:t xml:space="preserve">. </w:t>
      </w:r>
      <w:proofErr w:type="spellStart"/>
      <w:r w:rsidRPr="00B33362">
        <w:rPr>
          <w:bCs/>
          <w:szCs w:val="24"/>
        </w:rPr>
        <w:t>моногр</w:t>
      </w:r>
      <w:proofErr w:type="spellEnd"/>
      <w:r w:rsidRPr="00B33362">
        <w:rPr>
          <w:bCs/>
          <w:szCs w:val="24"/>
        </w:rPr>
        <w:t xml:space="preserve">)/ Сучасні тенденції розвитку </w:t>
      </w:r>
      <w:proofErr w:type="spellStart"/>
      <w:r w:rsidRPr="00B33362">
        <w:rPr>
          <w:bCs/>
          <w:szCs w:val="24"/>
        </w:rPr>
        <w:t>готельно</w:t>
      </w:r>
      <w:proofErr w:type="spellEnd"/>
      <w:r w:rsidRPr="00B33362">
        <w:rPr>
          <w:bCs/>
          <w:szCs w:val="24"/>
        </w:rPr>
        <w:t>-ресторанного бізнесу: міжнародний  та  національний  досвід:  колективна</w:t>
      </w:r>
      <w:r w:rsidRPr="00B33362">
        <w:rPr>
          <w:bCs/>
          <w:szCs w:val="24"/>
        </w:rPr>
        <w:t xml:space="preserve"> </w:t>
      </w:r>
      <w:r w:rsidRPr="00B33362">
        <w:rPr>
          <w:bCs/>
          <w:szCs w:val="24"/>
        </w:rPr>
        <w:t xml:space="preserve">монографія / за  </w:t>
      </w:r>
      <w:proofErr w:type="spellStart"/>
      <w:r w:rsidRPr="00B33362">
        <w:rPr>
          <w:bCs/>
          <w:szCs w:val="24"/>
        </w:rPr>
        <w:t>заг</w:t>
      </w:r>
      <w:proofErr w:type="spellEnd"/>
      <w:r w:rsidRPr="00B33362">
        <w:rPr>
          <w:bCs/>
          <w:szCs w:val="24"/>
        </w:rPr>
        <w:t xml:space="preserve">. Ред.  А.Ю. </w:t>
      </w:r>
      <w:proofErr w:type="spellStart"/>
      <w:r w:rsidRPr="00B33362">
        <w:rPr>
          <w:bCs/>
          <w:szCs w:val="24"/>
        </w:rPr>
        <w:t>Парфіненка</w:t>
      </w:r>
      <w:proofErr w:type="spellEnd"/>
      <w:r w:rsidRPr="00B33362">
        <w:rPr>
          <w:bCs/>
          <w:szCs w:val="24"/>
        </w:rPr>
        <w:t>. – Х. : ХНУ імені В.Н. Каразіна, 2017. – 412 с.</w:t>
      </w:r>
    </w:p>
    <w:p w14:paraId="08D094BC" w14:textId="153E2415" w:rsidR="00627D73" w:rsidRPr="00627D73" w:rsidRDefault="00627D73" w:rsidP="00627D73">
      <w:pPr>
        <w:pStyle w:val="a4"/>
        <w:numPr>
          <w:ilvl w:val="0"/>
          <w:numId w:val="33"/>
        </w:numPr>
        <w:spacing w:line="276" w:lineRule="auto"/>
        <w:ind w:left="709"/>
        <w:rPr>
          <w:bCs/>
          <w:szCs w:val="24"/>
        </w:rPr>
      </w:pPr>
      <w:r w:rsidRPr="00627D73">
        <w:rPr>
          <w:bCs/>
          <w:szCs w:val="24"/>
        </w:rPr>
        <w:t xml:space="preserve">Кудла Н. Маркетинг туристичних послуг : </w:t>
      </w:r>
      <w:proofErr w:type="spellStart"/>
      <w:r w:rsidRPr="00627D73">
        <w:rPr>
          <w:bCs/>
          <w:szCs w:val="24"/>
        </w:rPr>
        <w:t>навч</w:t>
      </w:r>
      <w:proofErr w:type="spellEnd"/>
      <w:r w:rsidRPr="00627D73">
        <w:rPr>
          <w:bCs/>
          <w:szCs w:val="24"/>
        </w:rPr>
        <w:t xml:space="preserve">. </w:t>
      </w:r>
      <w:proofErr w:type="spellStart"/>
      <w:r w:rsidRPr="00627D73">
        <w:rPr>
          <w:bCs/>
          <w:szCs w:val="24"/>
        </w:rPr>
        <w:t>посіб</w:t>
      </w:r>
      <w:proofErr w:type="spellEnd"/>
      <w:r w:rsidRPr="00627D73">
        <w:rPr>
          <w:bCs/>
          <w:szCs w:val="24"/>
        </w:rPr>
        <w:t xml:space="preserve">. / Н. Кудла. – К. : Знання, 2011. – 350 с.  </w:t>
      </w:r>
    </w:p>
    <w:p w14:paraId="5C59EAF4" w14:textId="508FE848" w:rsidR="00627D73" w:rsidRPr="00627D73" w:rsidRDefault="00627D73" w:rsidP="00627D73">
      <w:pPr>
        <w:pStyle w:val="a4"/>
        <w:numPr>
          <w:ilvl w:val="0"/>
          <w:numId w:val="33"/>
        </w:numPr>
        <w:spacing w:line="276" w:lineRule="auto"/>
        <w:ind w:left="709"/>
        <w:rPr>
          <w:bCs/>
          <w:szCs w:val="24"/>
        </w:rPr>
      </w:pPr>
      <w:proofErr w:type="spellStart"/>
      <w:r w:rsidRPr="00627D73">
        <w:rPr>
          <w:bCs/>
          <w:szCs w:val="24"/>
        </w:rPr>
        <w:t>Лужанська</w:t>
      </w:r>
      <w:proofErr w:type="spellEnd"/>
      <w:r w:rsidRPr="00627D73">
        <w:rPr>
          <w:bCs/>
          <w:szCs w:val="24"/>
        </w:rPr>
        <w:t xml:space="preserve"> Т. Сільський туризм : історія, сьогодення та перспективи : </w:t>
      </w:r>
      <w:proofErr w:type="spellStart"/>
      <w:r w:rsidRPr="00627D73">
        <w:rPr>
          <w:bCs/>
          <w:szCs w:val="24"/>
        </w:rPr>
        <w:t>навч</w:t>
      </w:r>
      <w:proofErr w:type="spellEnd"/>
      <w:r w:rsidRPr="00627D73">
        <w:rPr>
          <w:bCs/>
          <w:szCs w:val="24"/>
        </w:rPr>
        <w:t xml:space="preserve">. </w:t>
      </w:r>
      <w:proofErr w:type="spellStart"/>
      <w:r w:rsidRPr="00627D73">
        <w:rPr>
          <w:bCs/>
          <w:szCs w:val="24"/>
        </w:rPr>
        <w:t>посіб</w:t>
      </w:r>
      <w:proofErr w:type="spellEnd"/>
      <w:r w:rsidRPr="00627D73">
        <w:rPr>
          <w:bCs/>
          <w:szCs w:val="24"/>
        </w:rPr>
        <w:t xml:space="preserve">. / Т. </w:t>
      </w:r>
      <w:proofErr w:type="spellStart"/>
      <w:r w:rsidRPr="00627D73">
        <w:rPr>
          <w:bCs/>
          <w:szCs w:val="24"/>
        </w:rPr>
        <w:t>Лужанська</w:t>
      </w:r>
      <w:proofErr w:type="spellEnd"/>
      <w:r w:rsidRPr="00627D73">
        <w:rPr>
          <w:bCs/>
          <w:szCs w:val="24"/>
        </w:rPr>
        <w:t xml:space="preserve">,  С.  </w:t>
      </w:r>
      <w:proofErr w:type="spellStart"/>
      <w:r w:rsidRPr="00627D73">
        <w:rPr>
          <w:bCs/>
          <w:szCs w:val="24"/>
        </w:rPr>
        <w:t>Махлинець</w:t>
      </w:r>
      <w:proofErr w:type="spellEnd"/>
      <w:r w:rsidRPr="00627D73">
        <w:rPr>
          <w:bCs/>
          <w:szCs w:val="24"/>
        </w:rPr>
        <w:t xml:space="preserve">,  Л.  </w:t>
      </w:r>
      <w:proofErr w:type="spellStart"/>
      <w:r w:rsidRPr="00627D73">
        <w:rPr>
          <w:bCs/>
          <w:szCs w:val="24"/>
        </w:rPr>
        <w:t>Тебляшкіна</w:t>
      </w:r>
      <w:proofErr w:type="spellEnd"/>
      <w:r w:rsidRPr="00627D73">
        <w:rPr>
          <w:bCs/>
          <w:szCs w:val="24"/>
        </w:rPr>
        <w:t xml:space="preserve">. – К. : Кондор, 2008. – 385 с.  </w:t>
      </w:r>
    </w:p>
    <w:p w14:paraId="3A93FB8B" w14:textId="6517B369" w:rsidR="00627D73" w:rsidRPr="00627D73" w:rsidRDefault="00627D73" w:rsidP="00627D73">
      <w:pPr>
        <w:pStyle w:val="a4"/>
        <w:numPr>
          <w:ilvl w:val="0"/>
          <w:numId w:val="33"/>
        </w:numPr>
        <w:spacing w:line="276" w:lineRule="auto"/>
        <w:ind w:left="709"/>
        <w:rPr>
          <w:bCs/>
          <w:szCs w:val="24"/>
        </w:rPr>
      </w:pPr>
      <w:proofErr w:type="spellStart"/>
      <w:r w:rsidRPr="00627D73">
        <w:rPr>
          <w:bCs/>
          <w:szCs w:val="24"/>
        </w:rPr>
        <w:t>Любіцева</w:t>
      </w:r>
      <w:proofErr w:type="spellEnd"/>
      <w:r w:rsidRPr="00627D73">
        <w:rPr>
          <w:bCs/>
          <w:szCs w:val="24"/>
        </w:rPr>
        <w:t xml:space="preserve"> О. О. Ринок туристичних послуг (</w:t>
      </w:r>
      <w:proofErr w:type="spellStart"/>
      <w:r w:rsidRPr="00627D73">
        <w:rPr>
          <w:bCs/>
          <w:szCs w:val="24"/>
        </w:rPr>
        <w:t>геопросторові</w:t>
      </w:r>
      <w:proofErr w:type="spellEnd"/>
      <w:r w:rsidRPr="00627D73">
        <w:rPr>
          <w:bCs/>
          <w:szCs w:val="24"/>
        </w:rPr>
        <w:t xml:space="preserve"> аспекти) / О. О. </w:t>
      </w:r>
      <w:proofErr w:type="spellStart"/>
      <w:r w:rsidRPr="00627D73">
        <w:rPr>
          <w:bCs/>
          <w:szCs w:val="24"/>
        </w:rPr>
        <w:t>Любіцева</w:t>
      </w:r>
      <w:proofErr w:type="spellEnd"/>
      <w:r w:rsidRPr="00627D73">
        <w:rPr>
          <w:bCs/>
          <w:szCs w:val="24"/>
        </w:rPr>
        <w:t xml:space="preserve">. – 3-тє вид., перероб. та </w:t>
      </w:r>
      <w:proofErr w:type="spellStart"/>
      <w:r w:rsidRPr="00627D73">
        <w:rPr>
          <w:bCs/>
          <w:szCs w:val="24"/>
        </w:rPr>
        <w:t>доп</w:t>
      </w:r>
      <w:proofErr w:type="spellEnd"/>
      <w:r w:rsidRPr="00627D73">
        <w:rPr>
          <w:bCs/>
          <w:szCs w:val="24"/>
        </w:rPr>
        <w:t xml:space="preserve">. – К. : </w:t>
      </w:r>
      <w:proofErr w:type="spellStart"/>
      <w:r w:rsidRPr="00627D73">
        <w:rPr>
          <w:bCs/>
          <w:szCs w:val="24"/>
        </w:rPr>
        <w:t>Альтерпрес</w:t>
      </w:r>
      <w:proofErr w:type="spellEnd"/>
      <w:r w:rsidRPr="00627D73">
        <w:rPr>
          <w:bCs/>
          <w:szCs w:val="24"/>
        </w:rPr>
        <w:t xml:space="preserve">, 2005. – 436 с.  </w:t>
      </w:r>
    </w:p>
    <w:p w14:paraId="7ABA11A0" w14:textId="35DDB0EA" w:rsidR="00627D73" w:rsidRPr="00627D73" w:rsidRDefault="00627D73" w:rsidP="00627D73">
      <w:pPr>
        <w:pStyle w:val="a4"/>
        <w:numPr>
          <w:ilvl w:val="0"/>
          <w:numId w:val="33"/>
        </w:numPr>
        <w:spacing w:line="276" w:lineRule="auto"/>
        <w:ind w:left="709"/>
        <w:rPr>
          <w:bCs/>
          <w:szCs w:val="24"/>
        </w:rPr>
      </w:pPr>
      <w:proofErr w:type="spellStart"/>
      <w:r w:rsidRPr="00627D73">
        <w:rPr>
          <w:bCs/>
          <w:szCs w:val="24"/>
        </w:rPr>
        <w:t>Мальська</w:t>
      </w:r>
      <w:proofErr w:type="spellEnd"/>
      <w:r w:rsidRPr="00627D73">
        <w:rPr>
          <w:bCs/>
          <w:szCs w:val="24"/>
        </w:rPr>
        <w:t xml:space="preserve"> М. Організація туристичного обслуговування : підручник / М. </w:t>
      </w:r>
      <w:proofErr w:type="spellStart"/>
      <w:r w:rsidRPr="00627D73">
        <w:rPr>
          <w:bCs/>
          <w:szCs w:val="24"/>
        </w:rPr>
        <w:t>Мальська</w:t>
      </w:r>
      <w:proofErr w:type="spellEnd"/>
      <w:r w:rsidRPr="00627D73">
        <w:rPr>
          <w:bCs/>
          <w:szCs w:val="24"/>
        </w:rPr>
        <w:t xml:space="preserve">, В. </w:t>
      </w:r>
      <w:proofErr w:type="spellStart"/>
      <w:r w:rsidRPr="00627D73">
        <w:rPr>
          <w:bCs/>
          <w:szCs w:val="24"/>
        </w:rPr>
        <w:t>Худо</w:t>
      </w:r>
      <w:proofErr w:type="spellEnd"/>
      <w:r w:rsidRPr="00627D73">
        <w:rPr>
          <w:bCs/>
          <w:szCs w:val="24"/>
        </w:rPr>
        <w:t xml:space="preserve">, Ю. </w:t>
      </w:r>
      <w:proofErr w:type="spellStart"/>
      <w:r w:rsidRPr="00627D73">
        <w:rPr>
          <w:bCs/>
          <w:szCs w:val="24"/>
        </w:rPr>
        <w:t>Занько</w:t>
      </w:r>
      <w:proofErr w:type="spellEnd"/>
      <w:r w:rsidRPr="00627D73">
        <w:rPr>
          <w:bCs/>
          <w:szCs w:val="24"/>
        </w:rPr>
        <w:t xml:space="preserve">. – К. : Знання, 2011. – 275 с.  </w:t>
      </w:r>
    </w:p>
    <w:p w14:paraId="36716743" w14:textId="06B26118" w:rsidR="00283AFC" w:rsidRPr="00627D73" w:rsidRDefault="00627D73" w:rsidP="00627D73">
      <w:pPr>
        <w:pStyle w:val="a4"/>
        <w:numPr>
          <w:ilvl w:val="0"/>
          <w:numId w:val="33"/>
        </w:numPr>
        <w:spacing w:line="276" w:lineRule="auto"/>
        <w:ind w:left="709"/>
        <w:rPr>
          <w:bCs/>
          <w:szCs w:val="24"/>
        </w:rPr>
      </w:pPr>
      <w:proofErr w:type="spellStart"/>
      <w:r w:rsidRPr="00627D73">
        <w:rPr>
          <w:bCs/>
          <w:szCs w:val="24"/>
        </w:rPr>
        <w:t>Мальська</w:t>
      </w:r>
      <w:proofErr w:type="spellEnd"/>
      <w:r w:rsidRPr="00627D73">
        <w:rPr>
          <w:bCs/>
          <w:szCs w:val="24"/>
        </w:rPr>
        <w:t xml:space="preserve"> М. П. Туристичне краєзнавство. Європа / М. П. </w:t>
      </w:r>
      <w:proofErr w:type="spellStart"/>
      <w:r w:rsidRPr="00627D73">
        <w:rPr>
          <w:bCs/>
          <w:szCs w:val="24"/>
        </w:rPr>
        <w:t>Мальська</w:t>
      </w:r>
      <w:proofErr w:type="spellEnd"/>
      <w:r w:rsidRPr="00627D73">
        <w:rPr>
          <w:bCs/>
          <w:szCs w:val="24"/>
        </w:rPr>
        <w:t xml:space="preserve">, М. З. Гамкало, О. Ю. </w:t>
      </w:r>
      <w:proofErr w:type="spellStart"/>
      <w:r w:rsidRPr="00627D73">
        <w:rPr>
          <w:bCs/>
          <w:szCs w:val="24"/>
        </w:rPr>
        <w:t>Бордун</w:t>
      </w:r>
      <w:proofErr w:type="spellEnd"/>
      <w:r w:rsidRPr="00627D73">
        <w:rPr>
          <w:bCs/>
          <w:szCs w:val="24"/>
        </w:rPr>
        <w:t>. – К. : ЦУЛ, 2009. – 224 с.</w:t>
      </w:r>
    </w:p>
    <w:p w14:paraId="64005E9E" w14:textId="6E5C5AAF" w:rsidR="00644D6E" w:rsidRPr="00A604E4" w:rsidRDefault="00644D6E" w:rsidP="00283AFC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4F21D820" w14:textId="2AE43B06" w:rsidR="00C42C72" w:rsidRDefault="00C42C72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Все про туризм: туристична бібліотека. – Режим доступу: </w:t>
      </w:r>
      <w:r w:rsidRPr="00C42C72">
        <w:rPr>
          <w:szCs w:val="28"/>
        </w:rPr>
        <w:t>http://infotour.in.ua/index.htm</w:t>
      </w:r>
    </w:p>
    <w:p w14:paraId="62E389C0" w14:textId="1A7F92DA" w:rsidR="00627D73" w:rsidRPr="00627D73" w:rsidRDefault="00627D73" w:rsidP="00627D73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627D73">
        <w:rPr>
          <w:szCs w:val="28"/>
        </w:rPr>
        <w:t>Офіційний сайт Всесвітнього економічного форуму. – Режим доступу : http://www.weforum.org.</w:t>
      </w:r>
    </w:p>
    <w:p w14:paraId="489175E8" w14:textId="39C2026B" w:rsid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>Система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892ECE">
        <w:rPr>
          <w:szCs w:val="28"/>
        </w:rPr>
        <w:t xml:space="preserve"> </w:t>
      </w:r>
      <w:hyperlink r:id="rId7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33C7141B" w:rsidR="00644D6E" w:rsidRP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C42C72">
        <w:rPr>
          <w:szCs w:val="28"/>
        </w:rPr>
        <w:t>Сайт №2 системи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C42C72">
        <w:rPr>
          <w:szCs w:val="28"/>
        </w:rPr>
        <w:t xml:space="preserve"> </w:t>
      </w:r>
      <w:hyperlink r:id="rId8" w:history="1">
        <w:r w:rsidRPr="00C42C72">
          <w:rPr>
            <w:szCs w:val="28"/>
          </w:rPr>
          <w:t>http://moodlesti.snu.edu.ua/</w:t>
        </w:r>
      </w:hyperlink>
    </w:p>
    <w:p w14:paraId="484ABD40" w14:textId="77777777" w:rsidR="00283AFC" w:rsidRPr="00A604E4" w:rsidRDefault="00283AFC" w:rsidP="00A604E4">
      <w:pPr>
        <w:spacing w:line="228" w:lineRule="auto"/>
        <w:ind w:left="284"/>
        <w:jc w:val="both"/>
        <w:rPr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145AF437" w:rsidR="00F34871" w:rsidRPr="00A604E4" w:rsidRDefault="00B33362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04DCF1CA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0" w:name="_17dp8vu"/>
            <w:bookmarkEnd w:id="0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</w:t>
            </w:r>
            <w:proofErr w:type="spellStart"/>
            <w:r w:rsidRPr="000A6E97">
              <w:rPr>
                <w:lang w:eastAsia="ar-SA"/>
              </w:rPr>
              <w:t>Internet</w:t>
            </w:r>
            <w:proofErr w:type="spellEnd"/>
            <w:r w:rsidRPr="000A6E97">
              <w:rPr>
                <w:lang w:eastAsia="ar-SA"/>
              </w:rPr>
              <w:t>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4A4EE9"/>
    <w:multiLevelType w:val="hybridMultilevel"/>
    <w:tmpl w:val="33C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F0A3D4E">
      <w:start w:val="1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127"/>
    <w:multiLevelType w:val="hybridMultilevel"/>
    <w:tmpl w:val="DF9AA9E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56B53"/>
    <w:multiLevelType w:val="hybridMultilevel"/>
    <w:tmpl w:val="5842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22840"/>
    <w:multiLevelType w:val="hybridMultilevel"/>
    <w:tmpl w:val="BB5A1A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551B8"/>
    <w:multiLevelType w:val="hybridMultilevel"/>
    <w:tmpl w:val="6FA69F18"/>
    <w:lvl w:ilvl="0" w:tplc="D5967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8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33A2C"/>
    <w:multiLevelType w:val="hybridMultilevel"/>
    <w:tmpl w:val="DFBA65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9FF181A"/>
    <w:multiLevelType w:val="hybridMultilevel"/>
    <w:tmpl w:val="301C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4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7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1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37843"/>
    <w:multiLevelType w:val="hybridMultilevel"/>
    <w:tmpl w:val="DAE2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4"/>
  </w:num>
  <w:num w:numId="4">
    <w:abstractNumId w:val="21"/>
  </w:num>
  <w:num w:numId="5">
    <w:abstractNumId w:val="6"/>
  </w:num>
  <w:num w:numId="6">
    <w:abstractNumId w:val="24"/>
  </w:num>
  <w:num w:numId="7">
    <w:abstractNumId w:val="4"/>
  </w:num>
  <w:num w:numId="8">
    <w:abstractNumId w:val="17"/>
  </w:num>
  <w:num w:numId="9">
    <w:abstractNumId w:val="27"/>
  </w:num>
  <w:num w:numId="10">
    <w:abstractNumId w:val="18"/>
  </w:num>
  <w:num w:numId="11">
    <w:abstractNumId w:val="15"/>
  </w:num>
  <w:num w:numId="12">
    <w:abstractNumId w:val="8"/>
  </w:num>
  <w:num w:numId="13">
    <w:abstractNumId w:val="9"/>
  </w:num>
  <w:num w:numId="14">
    <w:abstractNumId w:val="25"/>
  </w:num>
  <w:num w:numId="15">
    <w:abstractNumId w:val="28"/>
  </w:num>
  <w:num w:numId="16">
    <w:abstractNumId w:val="22"/>
  </w:num>
  <w:num w:numId="17">
    <w:abstractNumId w:val="26"/>
  </w:num>
  <w:num w:numId="18">
    <w:abstractNumId w:val="7"/>
  </w:num>
  <w:num w:numId="19">
    <w:abstractNumId w:val="2"/>
  </w:num>
  <w:num w:numId="20">
    <w:abstractNumId w:val="5"/>
  </w:num>
  <w:num w:numId="21">
    <w:abstractNumId w:val="0"/>
  </w:num>
  <w:num w:numId="22">
    <w:abstractNumId w:val="3"/>
  </w:num>
  <w:num w:numId="23">
    <w:abstractNumId w:val="30"/>
  </w:num>
  <w:num w:numId="24">
    <w:abstractNumId w:val="31"/>
  </w:num>
  <w:num w:numId="25">
    <w:abstractNumId w:val="23"/>
  </w:num>
  <w:num w:numId="26">
    <w:abstractNumId w:val="1"/>
  </w:num>
  <w:num w:numId="27">
    <w:abstractNumId w:val="20"/>
  </w:num>
  <w:num w:numId="28">
    <w:abstractNumId w:val="12"/>
  </w:num>
  <w:num w:numId="29">
    <w:abstractNumId w:val="32"/>
  </w:num>
  <w:num w:numId="30">
    <w:abstractNumId w:val="13"/>
  </w:num>
  <w:num w:numId="31">
    <w:abstractNumId w:val="16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A0"/>
    <w:rsid w:val="00045986"/>
    <w:rsid w:val="0006699D"/>
    <w:rsid w:val="00071F58"/>
    <w:rsid w:val="00073F25"/>
    <w:rsid w:val="00091475"/>
    <w:rsid w:val="000C5564"/>
    <w:rsid w:val="000F3915"/>
    <w:rsid w:val="000F6A6A"/>
    <w:rsid w:val="00151429"/>
    <w:rsid w:val="00165497"/>
    <w:rsid w:val="00176730"/>
    <w:rsid w:val="00181F53"/>
    <w:rsid w:val="001C3A61"/>
    <w:rsid w:val="001C55D2"/>
    <w:rsid w:val="001F333F"/>
    <w:rsid w:val="00224E22"/>
    <w:rsid w:val="002409B3"/>
    <w:rsid w:val="002453C6"/>
    <w:rsid w:val="00246E85"/>
    <w:rsid w:val="00251587"/>
    <w:rsid w:val="00260ADF"/>
    <w:rsid w:val="0027503E"/>
    <w:rsid w:val="00283AFC"/>
    <w:rsid w:val="002B09F0"/>
    <w:rsid w:val="002B68A8"/>
    <w:rsid w:val="002C34B6"/>
    <w:rsid w:val="002D0B32"/>
    <w:rsid w:val="002F390A"/>
    <w:rsid w:val="002F5765"/>
    <w:rsid w:val="0031038B"/>
    <w:rsid w:val="00313E83"/>
    <w:rsid w:val="003405EC"/>
    <w:rsid w:val="00366242"/>
    <w:rsid w:val="003C65B1"/>
    <w:rsid w:val="0043607F"/>
    <w:rsid w:val="004513D7"/>
    <w:rsid w:val="004942B8"/>
    <w:rsid w:val="004A1213"/>
    <w:rsid w:val="004A1AD5"/>
    <w:rsid w:val="004A40CA"/>
    <w:rsid w:val="004D0DF6"/>
    <w:rsid w:val="004E5311"/>
    <w:rsid w:val="004F1182"/>
    <w:rsid w:val="004F1D1C"/>
    <w:rsid w:val="004F40C5"/>
    <w:rsid w:val="00512FDC"/>
    <w:rsid w:val="00516886"/>
    <w:rsid w:val="00517868"/>
    <w:rsid w:val="00530038"/>
    <w:rsid w:val="005659F8"/>
    <w:rsid w:val="005963A5"/>
    <w:rsid w:val="00596E7D"/>
    <w:rsid w:val="005B7C26"/>
    <w:rsid w:val="005C1347"/>
    <w:rsid w:val="005D2156"/>
    <w:rsid w:val="006139CC"/>
    <w:rsid w:val="00627D73"/>
    <w:rsid w:val="00644D6E"/>
    <w:rsid w:val="006558B6"/>
    <w:rsid w:val="00666AD2"/>
    <w:rsid w:val="00680FE5"/>
    <w:rsid w:val="006902D9"/>
    <w:rsid w:val="006A5829"/>
    <w:rsid w:val="006B106B"/>
    <w:rsid w:val="006B72D1"/>
    <w:rsid w:val="00701715"/>
    <w:rsid w:val="00705A54"/>
    <w:rsid w:val="00727660"/>
    <w:rsid w:val="00736466"/>
    <w:rsid w:val="007374A4"/>
    <w:rsid w:val="007A343E"/>
    <w:rsid w:val="007A3D72"/>
    <w:rsid w:val="007A69A7"/>
    <w:rsid w:val="007C2583"/>
    <w:rsid w:val="00800A44"/>
    <w:rsid w:val="00814BF8"/>
    <w:rsid w:val="0083699A"/>
    <w:rsid w:val="00837E90"/>
    <w:rsid w:val="0084216A"/>
    <w:rsid w:val="0084219B"/>
    <w:rsid w:val="0088207E"/>
    <w:rsid w:val="00892ECE"/>
    <w:rsid w:val="008A707D"/>
    <w:rsid w:val="008C351C"/>
    <w:rsid w:val="008F2DDA"/>
    <w:rsid w:val="0090579A"/>
    <w:rsid w:val="00932ED1"/>
    <w:rsid w:val="00934F52"/>
    <w:rsid w:val="009379DB"/>
    <w:rsid w:val="0095133B"/>
    <w:rsid w:val="009818C6"/>
    <w:rsid w:val="00986FD6"/>
    <w:rsid w:val="009A362B"/>
    <w:rsid w:val="009C2540"/>
    <w:rsid w:val="009E1F57"/>
    <w:rsid w:val="00A26523"/>
    <w:rsid w:val="00A26F65"/>
    <w:rsid w:val="00A44B07"/>
    <w:rsid w:val="00A51F85"/>
    <w:rsid w:val="00A604E4"/>
    <w:rsid w:val="00A6577E"/>
    <w:rsid w:val="00A7082C"/>
    <w:rsid w:val="00A91CAC"/>
    <w:rsid w:val="00A95A05"/>
    <w:rsid w:val="00AB66F8"/>
    <w:rsid w:val="00AD774C"/>
    <w:rsid w:val="00AE4B61"/>
    <w:rsid w:val="00AE7F8F"/>
    <w:rsid w:val="00B15528"/>
    <w:rsid w:val="00B21711"/>
    <w:rsid w:val="00B218AE"/>
    <w:rsid w:val="00B31274"/>
    <w:rsid w:val="00B33362"/>
    <w:rsid w:val="00B36C18"/>
    <w:rsid w:val="00B37CEF"/>
    <w:rsid w:val="00B40FA9"/>
    <w:rsid w:val="00B85773"/>
    <w:rsid w:val="00B94D93"/>
    <w:rsid w:val="00BA129A"/>
    <w:rsid w:val="00BC78BD"/>
    <w:rsid w:val="00BD4F10"/>
    <w:rsid w:val="00BE4EAF"/>
    <w:rsid w:val="00BF4291"/>
    <w:rsid w:val="00C13CBE"/>
    <w:rsid w:val="00C377FC"/>
    <w:rsid w:val="00C42C72"/>
    <w:rsid w:val="00C71468"/>
    <w:rsid w:val="00C724B0"/>
    <w:rsid w:val="00C83B22"/>
    <w:rsid w:val="00CC1623"/>
    <w:rsid w:val="00D04E66"/>
    <w:rsid w:val="00D20E72"/>
    <w:rsid w:val="00D31004"/>
    <w:rsid w:val="00D537F4"/>
    <w:rsid w:val="00DC120A"/>
    <w:rsid w:val="00DD44B6"/>
    <w:rsid w:val="00DE72EB"/>
    <w:rsid w:val="00E00025"/>
    <w:rsid w:val="00E02F70"/>
    <w:rsid w:val="00E15ED6"/>
    <w:rsid w:val="00E71417"/>
    <w:rsid w:val="00E73758"/>
    <w:rsid w:val="00E853D0"/>
    <w:rsid w:val="00EA1393"/>
    <w:rsid w:val="00ED1593"/>
    <w:rsid w:val="00ED7BA0"/>
    <w:rsid w:val="00EE37EC"/>
    <w:rsid w:val="00F23898"/>
    <w:rsid w:val="00F24D02"/>
    <w:rsid w:val="00F31007"/>
    <w:rsid w:val="00F34871"/>
    <w:rsid w:val="00F421FE"/>
    <w:rsid w:val="00F51436"/>
    <w:rsid w:val="00F53CB4"/>
    <w:rsid w:val="00F64A81"/>
    <w:rsid w:val="00F730CD"/>
    <w:rsid w:val="00F9088E"/>
    <w:rsid w:val="00FA003E"/>
    <w:rsid w:val="00FB01DC"/>
    <w:rsid w:val="00FD565B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sti.s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moodle.s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7329-AFC8-46E4-984F-E05658CE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6</cp:revision>
  <dcterms:created xsi:type="dcterms:W3CDTF">2020-10-11T23:48:00Z</dcterms:created>
  <dcterms:modified xsi:type="dcterms:W3CDTF">2020-10-12T00:47:00Z</dcterms:modified>
</cp:coreProperties>
</file>