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A76151" w:rsidTr="009A362B">
        <w:trPr>
          <w:trHeight w:val="326"/>
        </w:trPr>
        <w:tc>
          <w:tcPr>
            <w:tcW w:w="6599" w:type="dxa"/>
            <w:gridSpan w:val="2"/>
            <w:tcBorders>
              <w:top w:val="nil"/>
              <w:left w:val="nil"/>
              <w:bottom w:val="nil"/>
              <w:right w:val="nil"/>
            </w:tcBorders>
            <w:shd w:val="clear" w:color="auto" w:fill="auto"/>
          </w:tcPr>
          <w:p w:rsidR="00ED7BA0" w:rsidRPr="00A76151" w:rsidRDefault="00ED7BA0" w:rsidP="00727660">
            <w:pPr>
              <w:spacing w:line="276" w:lineRule="auto"/>
              <w:jc w:val="both"/>
              <w:rPr>
                <w:szCs w:val="24"/>
              </w:rPr>
            </w:pPr>
            <w:proofErr w:type="spellStart"/>
            <w:r w:rsidRPr="00A76151">
              <w:rPr>
                <w:szCs w:val="24"/>
              </w:rPr>
              <w:t>Силабус</w:t>
            </w:r>
            <w:proofErr w:type="spellEnd"/>
            <w:r w:rsidRPr="00A76151">
              <w:rPr>
                <w:szCs w:val="24"/>
              </w:rPr>
              <w:t xml:space="preserve"> курсу:</w:t>
            </w:r>
          </w:p>
        </w:tc>
        <w:tc>
          <w:tcPr>
            <w:tcW w:w="3586" w:type="dxa"/>
            <w:vMerge w:val="restart"/>
            <w:tcBorders>
              <w:top w:val="nil"/>
              <w:left w:val="nil"/>
              <w:bottom w:val="nil"/>
              <w:right w:val="nil"/>
            </w:tcBorders>
            <w:shd w:val="clear" w:color="auto" w:fill="auto"/>
          </w:tcPr>
          <w:p w:rsidR="00ED7BA0" w:rsidRPr="00A76151" w:rsidRDefault="00ED7BA0" w:rsidP="00727660">
            <w:pPr>
              <w:spacing w:line="276" w:lineRule="auto"/>
              <w:jc w:val="both"/>
              <w:rPr>
                <w:szCs w:val="24"/>
              </w:rPr>
            </w:pPr>
            <w:r w:rsidRPr="00A76151">
              <w:rPr>
                <w:noProof/>
                <w:szCs w:val="24"/>
                <w:lang w:val="ru-RU" w:eastAsia="ru-RU"/>
              </w:rPr>
              <w:drawing>
                <wp:inline distT="0" distB="0" distL="0" distR="0" wp14:anchorId="61BA11FC" wp14:editId="3A50CF7B">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76151" w:rsidTr="009A362B">
        <w:trPr>
          <w:trHeight w:val="1742"/>
        </w:trPr>
        <w:tc>
          <w:tcPr>
            <w:tcW w:w="6599" w:type="dxa"/>
            <w:gridSpan w:val="2"/>
            <w:tcBorders>
              <w:top w:val="nil"/>
              <w:left w:val="nil"/>
              <w:bottom w:val="nil"/>
              <w:right w:val="nil"/>
            </w:tcBorders>
            <w:shd w:val="clear" w:color="auto" w:fill="auto"/>
            <w:vAlign w:val="center"/>
          </w:tcPr>
          <w:p w:rsidR="00ED7BA0" w:rsidRPr="00A76151" w:rsidRDefault="00D62D24" w:rsidP="003D43D7">
            <w:pPr>
              <w:spacing w:line="276" w:lineRule="auto"/>
              <w:jc w:val="center"/>
              <w:rPr>
                <w:b/>
                <w:szCs w:val="24"/>
              </w:rPr>
            </w:pPr>
            <w:r>
              <w:rPr>
                <w:b/>
                <w:sz w:val="28"/>
                <w:szCs w:val="24"/>
              </w:rPr>
              <w:t>МІКРОБІОЛОГІЯ</w:t>
            </w:r>
            <w:r w:rsidRPr="00D62D24">
              <w:rPr>
                <w:b/>
                <w:sz w:val="28"/>
                <w:szCs w:val="24"/>
              </w:rPr>
              <w:t xml:space="preserve">, </w:t>
            </w:r>
            <w:r w:rsidR="003D43D7">
              <w:rPr>
                <w:b/>
                <w:sz w:val="28"/>
                <w:szCs w:val="24"/>
              </w:rPr>
              <w:t>ВІРУСОЛОГІЯ</w:t>
            </w:r>
            <w:r w:rsidRPr="00D62D24">
              <w:rPr>
                <w:b/>
                <w:sz w:val="28"/>
                <w:szCs w:val="24"/>
              </w:rPr>
              <w:t xml:space="preserve"> </w:t>
            </w:r>
            <w:r w:rsidR="003D43D7">
              <w:rPr>
                <w:b/>
                <w:sz w:val="28"/>
                <w:szCs w:val="24"/>
              </w:rPr>
              <w:t>ТА</w:t>
            </w:r>
            <w:r w:rsidRPr="00D62D24">
              <w:rPr>
                <w:b/>
                <w:sz w:val="28"/>
                <w:szCs w:val="24"/>
              </w:rPr>
              <w:t xml:space="preserve"> </w:t>
            </w:r>
            <w:r w:rsidR="003D43D7">
              <w:rPr>
                <w:b/>
                <w:sz w:val="28"/>
                <w:szCs w:val="24"/>
              </w:rPr>
              <w:t>ОСНОВИ</w:t>
            </w:r>
            <w:r w:rsidRPr="00D62D24">
              <w:rPr>
                <w:b/>
                <w:sz w:val="28"/>
                <w:szCs w:val="24"/>
              </w:rPr>
              <w:t xml:space="preserve"> </w:t>
            </w:r>
            <w:r w:rsidR="003D43D7">
              <w:rPr>
                <w:b/>
                <w:sz w:val="28"/>
                <w:szCs w:val="24"/>
              </w:rPr>
              <w:t>ІМУНОЛОГІЇ</w:t>
            </w:r>
            <w:bookmarkStart w:id="0" w:name="_GoBack"/>
            <w:bookmarkEnd w:id="0"/>
            <w:r w:rsidR="007337F6" w:rsidRPr="00A76151">
              <w:rPr>
                <w:b/>
                <w:sz w:val="28"/>
                <w:szCs w:val="24"/>
              </w:rPr>
              <w:t xml:space="preserve"> </w:t>
            </w:r>
          </w:p>
        </w:tc>
        <w:tc>
          <w:tcPr>
            <w:tcW w:w="3586" w:type="dxa"/>
            <w:vMerge/>
            <w:tcBorders>
              <w:top w:val="nil"/>
              <w:left w:val="nil"/>
              <w:bottom w:val="nil"/>
              <w:right w:val="nil"/>
            </w:tcBorders>
            <w:shd w:val="clear" w:color="auto" w:fill="auto"/>
          </w:tcPr>
          <w:p w:rsidR="00ED7BA0" w:rsidRPr="00A76151" w:rsidRDefault="00ED7BA0" w:rsidP="00727660">
            <w:pPr>
              <w:spacing w:line="276" w:lineRule="auto"/>
              <w:jc w:val="both"/>
              <w:rPr>
                <w:szCs w:val="24"/>
                <w:lang w:eastAsia="uk-UA"/>
              </w:rPr>
            </w:pPr>
          </w:p>
        </w:tc>
      </w:tr>
      <w:tr w:rsidR="00ED7BA0" w:rsidRPr="00A76151" w:rsidTr="009A362B">
        <w:trPr>
          <w:trHeight w:val="326"/>
        </w:trPr>
        <w:tc>
          <w:tcPr>
            <w:tcW w:w="3290" w:type="dxa"/>
            <w:tcBorders>
              <w:top w:val="nil"/>
              <w:left w:val="nil"/>
              <w:bottom w:val="nil"/>
              <w:right w:val="nil"/>
            </w:tcBorders>
            <w:shd w:val="clear" w:color="auto" w:fill="auto"/>
            <w:vAlign w:val="center"/>
          </w:tcPr>
          <w:p w:rsidR="00ED7BA0" w:rsidRPr="00A76151" w:rsidRDefault="00ED7BA0" w:rsidP="00727660">
            <w:pPr>
              <w:rPr>
                <w:b/>
                <w:i/>
                <w:szCs w:val="24"/>
              </w:rPr>
            </w:pPr>
            <w:r w:rsidRPr="00A76151">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rsidR="00ED7BA0" w:rsidRPr="00A76151" w:rsidRDefault="00CA6863" w:rsidP="00727660">
            <w:pPr>
              <w:spacing w:line="276" w:lineRule="auto"/>
              <w:rPr>
                <w:szCs w:val="24"/>
              </w:rPr>
            </w:pPr>
            <w:r w:rsidRPr="00A76151">
              <w:rPr>
                <w:szCs w:val="24"/>
              </w:rPr>
              <w:t xml:space="preserve">Бакалавр </w:t>
            </w:r>
          </w:p>
        </w:tc>
      </w:tr>
      <w:tr w:rsidR="00ED7BA0" w:rsidRPr="00A76151" w:rsidTr="009A362B">
        <w:trPr>
          <w:trHeight w:val="326"/>
        </w:trPr>
        <w:tc>
          <w:tcPr>
            <w:tcW w:w="3290" w:type="dxa"/>
            <w:tcBorders>
              <w:top w:val="nil"/>
              <w:left w:val="nil"/>
              <w:bottom w:val="nil"/>
              <w:right w:val="nil"/>
            </w:tcBorders>
            <w:shd w:val="clear" w:color="auto" w:fill="auto"/>
            <w:vAlign w:val="center"/>
          </w:tcPr>
          <w:p w:rsidR="00ED7BA0" w:rsidRPr="00A76151" w:rsidRDefault="00ED7BA0" w:rsidP="00727660">
            <w:pPr>
              <w:rPr>
                <w:b/>
                <w:i/>
                <w:szCs w:val="24"/>
              </w:rPr>
            </w:pPr>
            <w:r w:rsidRPr="00A76151">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76151" w:rsidRDefault="00B7409C" w:rsidP="007337F6">
            <w:pPr>
              <w:spacing w:line="276" w:lineRule="auto"/>
              <w:rPr>
                <w:szCs w:val="24"/>
              </w:rPr>
            </w:pPr>
            <w:r w:rsidRPr="00A76151">
              <w:rPr>
                <w:szCs w:val="24"/>
              </w:rPr>
              <w:t xml:space="preserve">227 Фізична терапія, </w:t>
            </w:r>
            <w:proofErr w:type="spellStart"/>
            <w:r w:rsidRPr="00A76151">
              <w:rPr>
                <w:szCs w:val="24"/>
              </w:rPr>
              <w:t>ерготерапія</w:t>
            </w:r>
            <w:proofErr w:type="spellEnd"/>
            <w:r w:rsidRPr="00A76151">
              <w:rPr>
                <w:szCs w:val="24"/>
              </w:rPr>
              <w:t>.</w:t>
            </w:r>
          </w:p>
        </w:tc>
      </w:tr>
      <w:tr w:rsidR="00ED7BA0" w:rsidRPr="00A76151" w:rsidTr="009A362B">
        <w:trPr>
          <w:trHeight w:val="326"/>
        </w:trPr>
        <w:tc>
          <w:tcPr>
            <w:tcW w:w="3290" w:type="dxa"/>
            <w:tcBorders>
              <w:top w:val="nil"/>
              <w:left w:val="nil"/>
              <w:bottom w:val="nil"/>
              <w:right w:val="nil"/>
            </w:tcBorders>
            <w:shd w:val="clear" w:color="auto" w:fill="auto"/>
            <w:vAlign w:val="center"/>
          </w:tcPr>
          <w:p w:rsidR="00ED7BA0" w:rsidRPr="00A76151" w:rsidRDefault="00ED7BA0" w:rsidP="00727660">
            <w:pPr>
              <w:rPr>
                <w:b/>
                <w:i/>
                <w:szCs w:val="24"/>
              </w:rPr>
            </w:pPr>
            <w:r w:rsidRPr="00A76151">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76151" w:rsidRDefault="00B7409C" w:rsidP="00727660">
            <w:pPr>
              <w:spacing w:line="276" w:lineRule="auto"/>
              <w:rPr>
                <w:szCs w:val="24"/>
              </w:rPr>
            </w:pPr>
            <w:r w:rsidRPr="00A76151">
              <w:rPr>
                <w:szCs w:val="24"/>
              </w:rPr>
              <w:t>2</w:t>
            </w:r>
          </w:p>
        </w:tc>
      </w:tr>
      <w:tr w:rsidR="00ED7BA0" w:rsidRPr="00A76151" w:rsidTr="009A362B">
        <w:trPr>
          <w:trHeight w:val="326"/>
        </w:trPr>
        <w:tc>
          <w:tcPr>
            <w:tcW w:w="3290" w:type="dxa"/>
            <w:tcBorders>
              <w:top w:val="nil"/>
              <w:left w:val="nil"/>
              <w:bottom w:val="nil"/>
              <w:right w:val="nil"/>
            </w:tcBorders>
            <w:shd w:val="clear" w:color="auto" w:fill="auto"/>
            <w:vAlign w:val="center"/>
          </w:tcPr>
          <w:p w:rsidR="00ED7BA0" w:rsidRPr="00A76151" w:rsidRDefault="00ED7BA0" w:rsidP="00727660">
            <w:pPr>
              <w:rPr>
                <w:b/>
                <w:i/>
                <w:szCs w:val="24"/>
              </w:rPr>
            </w:pPr>
            <w:r w:rsidRPr="00A76151">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76151" w:rsidRDefault="0084146F" w:rsidP="00727660">
            <w:pPr>
              <w:spacing w:line="276" w:lineRule="auto"/>
              <w:rPr>
                <w:szCs w:val="24"/>
              </w:rPr>
            </w:pPr>
            <w:r w:rsidRPr="00A76151">
              <w:rPr>
                <w:szCs w:val="24"/>
              </w:rPr>
              <w:t>Весняний</w:t>
            </w:r>
          </w:p>
        </w:tc>
      </w:tr>
      <w:tr w:rsidR="00ED7BA0" w:rsidRPr="00A76151" w:rsidTr="009A362B">
        <w:trPr>
          <w:trHeight w:val="326"/>
        </w:trPr>
        <w:tc>
          <w:tcPr>
            <w:tcW w:w="3290" w:type="dxa"/>
            <w:tcBorders>
              <w:top w:val="nil"/>
              <w:left w:val="nil"/>
              <w:bottom w:val="nil"/>
              <w:right w:val="nil"/>
            </w:tcBorders>
            <w:shd w:val="clear" w:color="auto" w:fill="auto"/>
            <w:vAlign w:val="center"/>
          </w:tcPr>
          <w:p w:rsidR="00ED7BA0" w:rsidRPr="00A76151" w:rsidRDefault="00ED7BA0" w:rsidP="00727660">
            <w:pPr>
              <w:rPr>
                <w:b/>
                <w:i/>
                <w:szCs w:val="24"/>
              </w:rPr>
            </w:pPr>
            <w:r w:rsidRPr="00A76151">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76151" w:rsidRDefault="002D6659" w:rsidP="00727660">
            <w:pPr>
              <w:spacing w:line="276" w:lineRule="auto"/>
              <w:rPr>
                <w:szCs w:val="24"/>
              </w:rPr>
            </w:pPr>
            <w:r w:rsidRPr="00A76151">
              <w:rPr>
                <w:szCs w:val="24"/>
              </w:rPr>
              <w:t>5</w:t>
            </w:r>
            <w:r w:rsidR="00517868" w:rsidRPr="00A76151">
              <w:rPr>
                <w:szCs w:val="24"/>
              </w:rPr>
              <w:t>.0</w:t>
            </w:r>
          </w:p>
        </w:tc>
      </w:tr>
      <w:tr w:rsidR="00ED7BA0" w:rsidRPr="00A76151" w:rsidTr="009A362B">
        <w:trPr>
          <w:trHeight w:val="326"/>
        </w:trPr>
        <w:tc>
          <w:tcPr>
            <w:tcW w:w="3290" w:type="dxa"/>
            <w:tcBorders>
              <w:top w:val="nil"/>
              <w:left w:val="nil"/>
              <w:bottom w:val="nil"/>
              <w:right w:val="nil"/>
            </w:tcBorders>
            <w:shd w:val="clear" w:color="auto" w:fill="auto"/>
            <w:vAlign w:val="center"/>
          </w:tcPr>
          <w:p w:rsidR="00ED7BA0" w:rsidRPr="00A76151" w:rsidRDefault="00ED7BA0" w:rsidP="00727660">
            <w:pPr>
              <w:rPr>
                <w:b/>
                <w:i/>
                <w:szCs w:val="24"/>
              </w:rPr>
            </w:pPr>
            <w:r w:rsidRPr="00A76151">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76151" w:rsidRDefault="00ED7BA0" w:rsidP="00727660">
            <w:pPr>
              <w:spacing w:line="276" w:lineRule="auto"/>
              <w:rPr>
                <w:szCs w:val="24"/>
              </w:rPr>
            </w:pPr>
            <w:r w:rsidRPr="00A76151">
              <w:rPr>
                <w:szCs w:val="24"/>
              </w:rPr>
              <w:t>українська</w:t>
            </w:r>
          </w:p>
        </w:tc>
      </w:tr>
      <w:tr w:rsidR="00ED7BA0" w:rsidRPr="00A76151" w:rsidTr="009A362B">
        <w:trPr>
          <w:trHeight w:val="302"/>
        </w:trPr>
        <w:tc>
          <w:tcPr>
            <w:tcW w:w="3290" w:type="dxa"/>
            <w:tcBorders>
              <w:top w:val="nil"/>
              <w:left w:val="nil"/>
              <w:bottom w:val="nil"/>
              <w:right w:val="nil"/>
            </w:tcBorders>
            <w:shd w:val="clear" w:color="auto" w:fill="auto"/>
            <w:vAlign w:val="center"/>
          </w:tcPr>
          <w:p w:rsidR="00ED7BA0" w:rsidRPr="00A76151" w:rsidRDefault="00ED7BA0" w:rsidP="009A362B">
            <w:pPr>
              <w:rPr>
                <w:b/>
                <w:i/>
                <w:szCs w:val="24"/>
              </w:rPr>
            </w:pPr>
            <w:r w:rsidRPr="00A76151">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rsidR="00ED7BA0" w:rsidRPr="00A76151" w:rsidRDefault="00517868" w:rsidP="009A362B">
            <w:pPr>
              <w:rPr>
                <w:szCs w:val="24"/>
              </w:rPr>
            </w:pPr>
            <w:r w:rsidRPr="00A76151">
              <w:rPr>
                <w:szCs w:val="24"/>
              </w:rPr>
              <w:t>залік</w:t>
            </w:r>
          </w:p>
        </w:tc>
      </w:tr>
    </w:tbl>
    <w:p w:rsidR="00ED7BA0" w:rsidRPr="00A76151"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5"/>
        <w:gridCol w:w="280"/>
        <w:gridCol w:w="2087"/>
        <w:gridCol w:w="280"/>
        <w:gridCol w:w="1369"/>
        <w:gridCol w:w="736"/>
        <w:gridCol w:w="279"/>
        <w:gridCol w:w="2860"/>
      </w:tblGrid>
      <w:tr w:rsidR="00ED7BA0" w:rsidRPr="00A76151" w:rsidTr="00F24D02">
        <w:tc>
          <w:tcPr>
            <w:tcW w:w="6331" w:type="dxa"/>
            <w:gridSpan w:val="5"/>
            <w:tcBorders>
              <w:top w:val="nil"/>
              <w:left w:val="nil"/>
              <w:bottom w:val="nil"/>
              <w:right w:val="nil"/>
            </w:tcBorders>
            <w:shd w:val="clear" w:color="auto" w:fill="auto"/>
          </w:tcPr>
          <w:p w:rsidR="00ED7BA0" w:rsidRPr="00A76151" w:rsidRDefault="00ED7BA0" w:rsidP="00727660">
            <w:pPr>
              <w:jc w:val="both"/>
              <w:rPr>
                <w:szCs w:val="24"/>
              </w:rPr>
            </w:pPr>
            <w:r w:rsidRPr="00A76151">
              <w:rPr>
                <w:b/>
                <w:i/>
                <w:szCs w:val="24"/>
              </w:rPr>
              <w:t>Автор курсу та лектор:</w:t>
            </w:r>
          </w:p>
        </w:tc>
        <w:tc>
          <w:tcPr>
            <w:tcW w:w="3875" w:type="dxa"/>
            <w:gridSpan w:val="3"/>
            <w:tcBorders>
              <w:top w:val="nil"/>
              <w:left w:val="nil"/>
              <w:bottom w:val="nil"/>
              <w:right w:val="nil"/>
            </w:tcBorders>
            <w:shd w:val="clear" w:color="auto" w:fill="auto"/>
          </w:tcPr>
          <w:p w:rsidR="00ED7BA0" w:rsidRPr="00A76151" w:rsidRDefault="00ED7BA0" w:rsidP="00727660">
            <w:pPr>
              <w:spacing w:line="276" w:lineRule="auto"/>
              <w:jc w:val="both"/>
              <w:rPr>
                <w:szCs w:val="24"/>
              </w:rPr>
            </w:pPr>
          </w:p>
        </w:tc>
      </w:tr>
      <w:tr w:rsidR="00ED7BA0" w:rsidRPr="00A76151" w:rsidTr="00F24D02">
        <w:tc>
          <w:tcPr>
            <w:tcW w:w="10206" w:type="dxa"/>
            <w:gridSpan w:val="8"/>
            <w:tcBorders>
              <w:top w:val="nil"/>
              <w:left w:val="nil"/>
              <w:bottom w:val="single" w:sz="4" w:space="0" w:color="auto"/>
              <w:right w:val="nil"/>
            </w:tcBorders>
            <w:shd w:val="clear" w:color="auto" w:fill="auto"/>
            <w:vAlign w:val="center"/>
          </w:tcPr>
          <w:p w:rsidR="00ED7BA0" w:rsidRPr="00A76151" w:rsidRDefault="0084146F" w:rsidP="0084146F">
            <w:pPr>
              <w:spacing w:line="276" w:lineRule="auto"/>
              <w:jc w:val="center"/>
              <w:rPr>
                <w:szCs w:val="24"/>
              </w:rPr>
            </w:pPr>
            <w:proofErr w:type="spellStart"/>
            <w:r w:rsidRPr="00A76151">
              <w:rPr>
                <w:szCs w:val="24"/>
              </w:rPr>
              <w:t>д.мед.н</w:t>
            </w:r>
            <w:proofErr w:type="spellEnd"/>
            <w:r w:rsidRPr="00A76151">
              <w:rPr>
                <w:szCs w:val="24"/>
              </w:rPr>
              <w:t xml:space="preserve">., професор </w:t>
            </w:r>
            <w:proofErr w:type="spellStart"/>
            <w:r w:rsidRPr="00A76151">
              <w:rPr>
                <w:szCs w:val="24"/>
              </w:rPr>
              <w:t>Шаповалова</w:t>
            </w:r>
            <w:proofErr w:type="spellEnd"/>
            <w:r w:rsidRPr="00A76151">
              <w:rPr>
                <w:szCs w:val="24"/>
              </w:rPr>
              <w:t xml:space="preserve"> Валентина Андріївна</w:t>
            </w:r>
          </w:p>
        </w:tc>
      </w:tr>
      <w:tr w:rsidR="00ED7BA0" w:rsidRPr="00A76151" w:rsidTr="00F24D02">
        <w:tc>
          <w:tcPr>
            <w:tcW w:w="10206" w:type="dxa"/>
            <w:gridSpan w:val="8"/>
            <w:tcBorders>
              <w:top w:val="single" w:sz="4" w:space="0" w:color="auto"/>
              <w:left w:val="nil"/>
              <w:bottom w:val="nil"/>
              <w:right w:val="nil"/>
            </w:tcBorders>
            <w:shd w:val="clear" w:color="auto" w:fill="auto"/>
          </w:tcPr>
          <w:p w:rsidR="00ED7BA0" w:rsidRPr="00A76151" w:rsidRDefault="00ED7BA0" w:rsidP="00727660">
            <w:pPr>
              <w:spacing w:line="276" w:lineRule="auto"/>
              <w:jc w:val="center"/>
              <w:rPr>
                <w:sz w:val="16"/>
                <w:szCs w:val="16"/>
              </w:rPr>
            </w:pPr>
            <w:r w:rsidRPr="00A76151">
              <w:rPr>
                <w:sz w:val="16"/>
                <w:szCs w:val="16"/>
              </w:rPr>
              <w:t>вчений ступінь, вчене звання, прізвище, ім’я та по-батькові</w:t>
            </w:r>
          </w:p>
        </w:tc>
      </w:tr>
      <w:tr w:rsidR="00ED7BA0" w:rsidRPr="00A76151" w:rsidTr="00F24D02">
        <w:tc>
          <w:tcPr>
            <w:tcW w:w="10206" w:type="dxa"/>
            <w:gridSpan w:val="8"/>
            <w:tcBorders>
              <w:top w:val="nil"/>
              <w:left w:val="nil"/>
              <w:bottom w:val="single" w:sz="4" w:space="0" w:color="auto"/>
              <w:right w:val="nil"/>
            </w:tcBorders>
            <w:shd w:val="clear" w:color="auto" w:fill="auto"/>
          </w:tcPr>
          <w:p w:rsidR="00ED7BA0" w:rsidRPr="00A76151" w:rsidRDefault="0084146F" w:rsidP="0084146F">
            <w:pPr>
              <w:spacing w:line="276" w:lineRule="auto"/>
              <w:jc w:val="center"/>
              <w:rPr>
                <w:szCs w:val="24"/>
              </w:rPr>
            </w:pPr>
            <w:r w:rsidRPr="00A76151">
              <w:rPr>
                <w:szCs w:val="24"/>
              </w:rPr>
              <w:t>професор</w:t>
            </w:r>
            <w:r w:rsidR="002D6659" w:rsidRPr="00A76151">
              <w:rPr>
                <w:szCs w:val="24"/>
              </w:rPr>
              <w:t xml:space="preserve"> кафедри </w:t>
            </w:r>
            <w:r w:rsidRPr="00A76151">
              <w:rPr>
                <w:szCs w:val="24"/>
              </w:rPr>
              <w:t>здоров'я людини та фізичного виховання</w:t>
            </w:r>
          </w:p>
        </w:tc>
      </w:tr>
      <w:tr w:rsidR="00ED7BA0" w:rsidRPr="00A76151" w:rsidTr="00F24D02">
        <w:tc>
          <w:tcPr>
            <w:tcW w:w="10206" w:type="dxa"/>
            <w:gridSpan w:val="8"/>
            <w:tcBorders>
              <w:top w:val="single" w:sz="4" w:space="0" w:color="auto"/>
              <w:left w:val="nil"/>
              <w:bottom w:val="nil"/>
              <w:right w:val="nil"/>
            </w:tcBorders>
            <w:shd w:val="clear" w:color="auto" w:fill="auto"/>
          </w:tcPr>
          <w:p w:rsidR="00ED7BA0" w:rsidRPr="00A76151" w:rsidRDefault="00ED7BA0" w:rsidP="00727660">
            <w:pPr>
              <w:spacing w:line="276" w:lineRule="auto"/>
              <w:jc w:val="center"/>
              <w:rPr>
                <w:sz w:val="16"/>
                <w:szCs w:val="16"/>
              </w:rPr>
            </w:pPr>
            <w:r w:rsidRPr="00A76151">
              <w:rPr>
                <w:sz w:val="16"/>
                <w:szCs w:val="16"/>
              </w:rPr>
              <w:t>посада</w:t>
            </w:r>
          </w:p>
        </w:tc>
      </w:tr>
      <w:tr w:rsidR="002D6659" w:rsidRPr="00A76151" w:rsidTr="00F24D02">
        <w:tc>
          <w:tcPr>
            <w:tcW w:w="2315" w:type="dxa"/>
            <w:tcBorders>
              <w:top w:val="nil"/>
              <w:left w:val="nil"/>
              <w:bottom w:val="single" w:sz="4" w:space="0" w:color="auto"/>
              <w:right w:val="nil"/>
            </w:tcBorders>
            <w:shd w:val="clear" w:color="auto" w:fill="auto"/>
            <w:vAlign w:val="center"/>
          </w:tcPr>
          <w:p w:rsidR="00ED7BA0" w:rsidRPr="00A76151" w:rsidRDefault="00163ACD" w:rsidP="00CC1623">
            <w:pPr>
              <w:jc w:val="center"/>
              <w:rPr>
                <w:szCs w:val="24"/>
              </w:rPr>
            </w:pPr>
            <w:r w:rsidRPr="00A76151">
              <w:rPr>
                <w:szCs w:val="24"/>
              </w:rPr>
              <w:t>shap18@snu.edu.ua</w:t>
            </w:r>
          </w:p>
        </w:tc>
        <w:tc>
          <w:tcPr>
            <w:tcW w:w="280" w:type="dxa"/>
            <w:tcBorders>
              <w:top w:val="nil"/>
              <w:left w:val="nil"/>
              <w:bottom w:val="nil"/>
              <w:right w:val="nil"/>
            </w:tcBorders>
            <w:shd w:val="clear" w:color="auto" w:fill="auto"/>
            <w:vAlign w:val="center"/>
          </w:tcPr>
          <w:p w:rsidR="00ED7BA0" w:rsidRPr="00A76151"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rsidR="00ED7BA0" w:rsidRPr="00A76151" w:rsidRDefault="00ED7BA0" w:rsidP="00517868">
            <w:pPr>
              <w:jc w:val="center"/>
              <w:rPr>
                <w:szCs w:val="24"/>
              </w:rPr>
            </w:pPr>
          </w:p>
        </w:tc>
        <w:tc>
          <w:tcPr>
            <w:tcW w:w="280" w:type="dxa"/>
            <w:tcBorders>
              <w:top w:val="nil"/>
              <w:left w:val="nil"/>
              <w:bottom w:val="nil"/>
              <w:right w:val="nil"/>
            </w:tcBorders>
            <w:shd w:val="clear" w:color="auto" w:fill="auto"/>
            <w:vAlign w:val="center"/>
          </w:tcPr>
          <w:p w:rsidR="00ED7BA0" w:rsidRPr="00A76151"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rsidR="00ED7BA0" w:rsidRPr="00A76151" w:rsidRDefault="00ED7BA0" w:rsidP="00CC1623">
            <w:pPr>
              <w:jc w:val="center"/>
              <w:rPr>
                <w:szCs w:val="24"/>
              </w:rPr>
            </w:pPr>
          </w:p>
        </w:tc>
        <w:tc>
          <w:tcPr>
            <w:tcW w:w="279" w:type="dxa"/>
            <w:tcBorders>
              <w:top w:val="nil"/>
              <w:left w:val="nil"/>
              <w:bottom w:val="nil"/>
              <w:right w:val="nil"/>
            </w:tcBorders>
            <w:shd w:val="clear" w:color="auto" w:fill="auto"/>
            <w:vAlign w:val="center"/>
          </w:tcPr>
          <w:p w:rsidR="00ED7BA0" w:rsidRPr="00A76151"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rsidR="00ED7BA0" w:rsidRPr="00A76151" w:rsidRDefault="00163ACD" w:rsidP="00163ACD">
            <w:pPr>
              <w:jc w:val="center"/>
              <w:rPr>
                <w:szCs w:val="24"/>
              </w:rPr>
            </w:pPr>
            <w:r w:rsidRPr="00A76151">
              <w:rPr>
                <w:szCs w:val="24"/>
              </w:rPr>
              <w:t xml:space="preserve">119 </w:t>
            </w:r>
            <w:r w:rsidR="00CC1623" w:rsidRPr="00A76151">
              <w:rPr>
                <w:szCs w:val="24"/>
              </w:rPr>
              <w:t xml:space="preserve">ГК аудиторія кафедри </w:t>
            </w:r>
            <w:r w:rsidRPr="00A76151">
              <w:rPr>
                <w:szCs w:val="24"/>
              </w:rPr>
              <w:t>ЗЛФВ</w:t>
            </w:r>
          </w:p>
        </w:tc>
      </w:tr>
      <w:tr w:rsidR="002D6659" w:rsidRPr="00A76151" w:rsidTr="00F24D02">
        <w:tc>
          <w:tcPr>
            <w:tcW w:w="2315" w:type="dxa"/>
            <w:tcBorders>
              <w:top w:val="single" w:sz="4" w:space="0" w:color="auto"/>
              <w:left w:val="nil"/>
              <w:bottom w:val="nil"/>
              <w:right w:val="nil"/>
            </w:tcBorders>
            <w:shd w:val="clear" w:color="auto" w:fill="auto"/>
          </w:tcPr>
          <w:p w:rsidR="00ED7BA0" w:rsidRPr="00A76151" w:rsidRDefault="00ED7BA0" w:rsidP="00727660">
            <w:pPr>
              <w:jc w:val="center"/>
              <w:rPr>
                <w:sz w:val="16"/>
                <w:szCs w:val="16"/>
              </w:rPr>
            </w:pPr>
            <w:r w:rsidRPr="00A76151">
              <w:rPr>
                <w:sz w:val="16"/>
                <w:szCs w:val="16"/>
              </w:rPr>
              <w:t>електронна адреса</w:t>
            </w:r>
          </w:p>
        </w:tc>
        <w:tc>
          <w:tcPr>
            <w:tcW w:w="280" w:type="dxa"/>
            <w:tcBorders>
              <w:top w:val="nil"/>
              <w:left w:val="nil"/>
              <w:bottom w:val="nil"/>
              <w:right w:val="nil"/>
            </w:tcBorders>
            <w:shd w:val="clear" w:color="auto" w:fill="auto"/>
          </w:tcPr>
          <w:p w:rsidR="00ED7BA0" w:rsidRPr="00A76151"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rsidR="00ED7BA0" w:rsidRPr="00A76151" w:rsidRDefault="00ED7BA0" w:rsidP="00727660">
            <w:pPr>
              <w:jc w:val="center"/>
              <w:rPr>
                <w:sz w:val="16"/>
                <w:szCs w:val="16"/>
              </w:rPr>
            </w:pPr>
            <w:r w:rsidRPr="00A76151">
              <w:rPr>
                <w:sz w:val="16"/>
                <w:szCs w:val="16"/>
              </w:rPr>
              <w:t>телефон</w:t>
            </w:r>
          </w:p>
        </w:tc>
        <w:tc>
          <w:tcPr>
            <w:tcW w:w="280" w:type="dxa"/>
            <w:tcBorders>
              <w:top w:val="nil"/>
              <w:left w:val="nil"/>
              <w:bottom w:val="nil"/>
              <w:right w:val="nil"/>
            </w:tcBorders>
            <w:shd w:val="clear" w:color="auto" w:fill="auto"/>
          </w:tcPr>
          <w:p w:rsidR="00ED7BA0" w:rsidRPr="00A76151"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rsidR="00ED7BA0" w:rsidRPr="00A76151" w:rsidRDefault="00ED7BA0" w:rsidP="00727660">
            <w:pPr>
              <w:spacing w:line="276" w:lineRule="auto"/>
              <w:jc w:val="center"/>
              <w:rPr>
                <w:sz w:val="16"/>
                <w:szCs w:val="16"/>
              </w:rPr>
            </w:pPr>
            <w:proofErr w:type="spellStart"/>
            <w:r w:rsidRPr="00A76151">
              <w:rPr>
                <w:sz w:val="16"/>
                <w:szCs w:val="16"/>
              </w:rPr>
              <w:t>месенджер</w:t>
            </w:r>
            <w:proofErr w:type="spellEnd"/>
          </w:p>
        </w:tc>
        <w:tc>
          <w:tcPr>
            <w:tcW w:w="279" w:type="dxa"/>
            <w:tcBorders>
              <w:top w:val="nil"/>
              <w:left w:val="nil"/>
              <w:bottom w:val="nil"/>
              <w:right w:val="nil"/>
            </w:tcBorders>
            <w:shd w:val="clear" w:color="auto" w:fill="auto"/>
          </w:tcPr>
          <w:p w:rsidR="00ED7BA0" w:rsidRPr="00A76151"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rsidR="00ED7BA0" w:rsidRPr="00A76151" w:rsidRDefault="00ED7BA0" w:rsidP="00727660">
            <w:pPr>
              <w:spacing w:line="276" w:lineRule="auto"/>
              <w:jc w:val="center"/>
              <w:rPr>
                <w:sz w:val="16"/>
                <w:szCs w:val="16"/>
              </w:rPr>
            </w:pPr>
            <w:r w:rsidRPr="00A76151">
              <w:rPr>
                <w:sz w:val="16"/>
                <w:szCs w:val="16"/>
              </w:rPr>
              <w:t>консультації</w:t>
            </w:r>
          </w:p>
        </w:tc>
      </w:tr>
    </w:tbl>
    <w:p w:rsidR="00DC120A" w:rsidRPr="00A76151" w:rsidRDefault="00DC120A" w:rsidP="00ED7BA0">
      <w:pPr>
        <w:jc w:val="center"/>
        <w:rPr>
          <w:b/>
          <w:szCs w:val="24"/>
        </w:rPr>
      </w:pPr>
    </w:p>
    <w:p w:rsidR="00DC120A" w:rsidRPr="00A76151" w:rsidRDefault="00DC120A" w:rsidP="00ED7BA0">
      <w:pPr>
        <w:jc w:val="center"/>
        <w:rPr>
          <w:b/>
          <w:szCs w:val="24"/>
        </w:rPr>
      </w:pPr>
    </w:p>
    <w:p w:rsidR="00ED7BA0" w:rsidRPr="00A76151" w:rsidRDefault="00ED7BA0" w:rsidP="00ED7BA0">
      <w:pPr>
        <w:jc w:val="center"/>
        <w:rPr>
          <w:b/>
          <w:szCs w:val="24"/>
        </w:rPr>
      </w:pPr>
      <w:r w:rsidRPr="00A76151">
        <w:rPr>
          <w:b/>
          <w:szCs w:val="24"/>
        </w:rPr>
        <w:t>Анотація навчального курсу</w:t>
      </w:r>
    </w:p>
    <w:p w:rsidR="00E02F70" w:rsidRPr="00A76151" w:rsidRDefault="00E02F70" w:rsidP="00ED7BA0">
      <w:pPr>
        <w:jc w:val="center"/>
        <w:rPr>
          <w:color w:val="FF0000"/>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163ACD" w:rsidRPr="00A76151" w:rsidTr="00F24D02">
        <w:tc>
          <w:tcPr>
            <w:tcW w:w="1843" w:type="dxa"/>
            <w:tcBorders>
              <w:top w:val="nil"/>
              <w:left w:val="nil"/>
              <w:bottom w:val="nil"/>
              <w:right w:val="nil"/>
            </w:tcBorders>
            <w:shd w:val="clear" w:color="auto" w:fill="auto"/>
          </w:tcPr>
          <w:p w:rsidR="00ED7BA0" w:rsidRPr="00A76151" w:rsidRDefault="00ED7BA0" w:rsidP="006A5829">
            <w:pPr>
              <w:rPr>
                <w:b/>
                <w:i/>
                <w:szCs w:val="24"/>
              </w:rPr>
            </w:pPr>
            <w:r w:rsidRPr="00A76151">
              <w:rPr>
                <w:b/>
                <w:i/>
                <w:szCs w:val="24"/>
              </w:rPr>
              <w:t>Цілі вивчення курсу:</w:t>
            </w:r>
          </w:p>
        </w:tc>
        <w:tc>
          <w:tcPr>
            <w:tcW w:w="8363" w:type="dxa"/>
            <w:tcBorders>
              <w:top w:val="nil"/>
              <w:left w:val="nil"/>
              <w:bottom w:val="nil"/>
              <w:right w:val="nil"/>
            </w:tcBorders>
            <w:shd w:val="clear" w:color="auto" w:fill="auto"/>
          </w:tcPr>
          <w:p w:rsidR="007337F6" w:rsidRPr="00A76151" w:rsidRDefault="00E02F70" w:rsidP="007D266C">
            <w:pPr>
              <w:pStyle w:val="a0"/>
              <w:spacing w:line="276" w:lineRule="auto"/>
              <w:ind w:firstLine="0"/>
              <w:rPr>
                <w:b/>
              </w:rPr>
            </w:pPr>
            <w:r w:rsidRPr="00A76151">
              <w:rPr>
                <w:b/>
                <w:szCs w:val="24"/>
              </w:rPr>
              <w:t>Метою лекційних занять</w:t>
            </w:r>
            <w:r w:rsidRPr="00A76151">
              <w:rPr>
                <w:szCs w:val="24"/>
              </w:rPr>
              <w:t xml:space="preserve"> за дисципліною є </w:t>
            </w:r>
            <w:r w:rsidR="00163ACD" w:rsidRPr="00A76151">
              <w:t xml:space="preserve">підготовка фахівця, здатного розв’язувати складні задачі та проблеми мікробіологічної діагностики, </w:t>
            </w:r>
            <w:proofErr w:type="spellStart"/>
            <w:r w:rsidR="00163ACD" w:rsidRPr="00A76151">
              <w:t>етіотропного</w:t>
            </w:r>
            <w:proofErr w:type="spellEnd"/>
            <w:r w:rsidR="00163ACD" w:rsidRPr="00A76151">
              <w:t xml:space="preserve"> лікування та специфічної профілактики захворювань, що спричиняються мікроорганізмами, як у процесі навчання, так і у професійній діяльності лікаря.</w:t>
            </w:r>
          </w:p>
          <w:p w:rsidR="00ED7BA0" w:rsidRPr="00A76151" w:rsidRDefault="00E02F70" w:rsidP="007D266C">
            <w:pPr>
              <w:pStyle w:val="a0"/>
              <w:spacing w:line="276" w:lineRule="auto"/>
              <w:ind w:firstLine="0"/>
              <w:rPr>
                <w:szCs w:val="24"/>
              </w:rPr>
            </w:pPr>
            <w:r w:rsidRPr="00A76151">
              <w:rPr>
                <w:b/>
                <w:szCs w:val="24"/>
              </w:rPr>
              <w:t>Метою самостійної роботи</w:t>
            </w:r>
            <w:r w:rsidRPr="00A76151">
              <w:rPr>
                <w:szCs w:val="24"/>
              </w:rPr>
              <w:t xml:space="preserve"> за дисципліною є засвоєння студентом навчального матеріалу в час, вільний від обов'язкових навчальних занять, без участі викладача; поглиблення, узагальнення та закріплення знань, які студенти отримують у процесі навчання, а також застосування цих знань на практиці.</w:t>
            </w:r>
          </w:p>
        </w:tc>
      </w:tr>
      <w:tr w:rsidR="00163ACD" w:rsidRPr="00A76151" w:rsidTr="00F24D02">
        <w:tblPrEx>
          <w:tblCellMar>
            <w:left w:w="108" w:type="dxa"/>
            <w:right w:w="108" w:type="dxa"/>
          </w:tblCellMar>
        </w:tblPrEx>
        <w:tc>
          <w:tcPr>
            <w:tcW w:w="1843" w:type="dxa"/>
            <w:tcBorders>
              <w:top w:val="nil"/>
              <w:left w:val="nil"/>
              <w:bottom w:val="nil"/>
              <w:right w:val="nil"/>
            </w:tcBorders>
            <w:shd w:val="clear" w:color="auto" w:fill="auto"/>
          </w:tcPr>
          <w:p w:rsidR="00ED7BA0" w:rsidRPr="00A76151" w:rsidRDefault="00ED7BA0" w:rsidP="00727660">
            <w:pPr>
              <w:rPr>
                <w:b/>
                <w:i/>
                <w:szCs w:val="24"/>
              </w:rPr>
            </w:pPr>
            <w:r w:rsidRPr="00A76151">
              <w:rPr>
                <w:b/>
                <w:i/>
                <w:szCs w:val="24"/>
              </w:rPr>
              <w:t>Результати навчання:</w:t>
            </w:r>
          </w:p>
        </w:tc>
        <w:tc>
          <w:tcPr>
            <w:tcW w:w="8363" w:type="dxa"/>
            <w:tcBorders>
              <w:top w:val="nil"/>
              <w:left w:val="nil"/>
              <w:bottom w:val="nil"/>
              <w:right w:val="nil"/>
            </w:tcBorders>
            <w:shd w:val="clear" w:color="auto" w:fill="auto"/>
          </w:tcPr>
          <w:p w:rsidR="00141C90" w:rsidRPr="00A76151" w:rsidRDefault="00E02F70" w:rsidP="007D266C">
            <w:pPr>
              <w:pStyle w:val="a0"/>
              <w:spacing w:line="276" w:lineRule="auto"/>
              <w:ind w:firstLine="0"/>
            </w:pPr>
            <w:r w:rsidRPr="00A76151">
              <w:rPr>
                <w:b/>
                <w:szCs w:val="24"/>
              </w:rPr>
              <w:t>Знання</w:t>
            </w:r>
            <w:r w:rsidR="002B68A8" w:rsidRPr="00A76151">
              <w:rPr>
                <w:b/>
                <w:szCs w:val="24"/>
              </w:rPr>
              <w:t>:</w:t>
            </w:r>
            <w:r w:rsidR="000572DD" w:rsidRPr="00A76151">
              <w:rPr>
                <w:b/>
                <w:szCs w:val="24"/>
              </w:rPr>
              <w:t xml:space="preserve"> </w:t>
            </w:r>
            <w:r w:rsidR="00F41B01">
              <w:t xml:space="preserve">основні біологічні властивості мікроорганізмів, організацію імунної системи, її біологічні функції, будову і функціонування основних елементів; основні групи мікроорганізмів, їх морфологію та фізіологію; використання досягнень мікробіології для вирішення кардинальних проблем людства, охорони здоров'я та охорони довкілля; сучасні механізми функціонування імунної системи; будову та функції опорно-рухового апарату, органів травної, дихальної, сечової, жіночої та чоловічої статевої, ендокринної та імунної системи, центральної та периферичної нервової системи, органів чуття, серцево-судинної системи в нормі, під час фізичних навантажень та впливу довкілля; сучасні методи мікробіологічних досліджень при інфекційних хворобах загального та стоматологічного профілю; основи антропометричних, </w:t>
            </w:r>
            <w:proofErr w:type="spellStart"/>
            <w:r w:rsidR="00F41B01">
              <w:lastRenderedPageBreak/>
              <w:t>фізіометричних</w:t>
            </w:r>
            <w:proofErr w:type="spellEnd"/>
            <w:r w:rsidR="00F41B01">
              <w:t xml:space="preserve"> і функціональних вимірювань за допомогою апаратної та інструментальної діагностики, включаючи </w:t>
            </w:r>
            <w:proofErr w:type="spellStart"/>
            <w:r w:rsidR="00F41B01">
              <w:t>біоетичні</w:t>
            </w:r>
            <w:proofErr w:type="spellEnd"/>
            <w:r w:rsidR="00F41B01">
              <w:t xml:space="preserve"> аспекти проведення </w:t>
            </w:r>
            <w:proofErr w:type="spellStart"/>
            <w:r w:rsidR="00F41B01">
              <w:t>валеологічних</w:t>
            </w:r>
            <w:proofErr w:type="spellEnd"/>
            <w:r w:rsidR="00F41B01">
              <w:t xml:space="preserve"> експериментів; </w:t>
            </w:r>
            <w:r w:rsidR="00A76151" w:rsidRPr="00A76151">
              <w:t xml:space="preserve">походження, еволюцію та властивості патогенних для людини мікроорганізмів, роль нормальної мікрофлори тіла людини, закономірності взаємодії мікроорганізмів з макроорганізмом, імунну систему та механізми </w:t>
            </w:r>
            <w:proofErr w:type="spellStart"/>
            <w:r w:rsidR="00A76151" w:rsidRPr="00A76151">
              <w:t>протиінфекційного</w:t>
            </w:r>
            <w:proofErr w:type="spellEnd"/>
            <w:r w:rsidR="00A76151" w:rsidRPr="00A76151">
              <w:t xml:space="preserve"> імунітету, методи діагностики, принципи лікування та специфічної профілактики інфекційних захворювань.</w:t>
            </w:r>
          </w:p>
          <w:p w:rsidR="00041248" w:rsidRPr="00F41B01" w:rsidRDefault="002B68A8" w:rsidP="007D266C">
            <w:pPr>
              <w:pStyle w:val="a0"/>
              <w:spacing w:line="276" w:lineRule="auto"/>
              <w:ind w:firstLine="0"/>
              <w:rPr>
                <w:b/>
                <w:color w:val="FF0000"/>
                <w:szCs w:val="24"/>
              </w:rPr>
            </w:pPr>
            <w:r w:rsidRPr="00A76151">
              <w:rPr>
                <w:b/>
                <w:szCs w:val="24"/>
              </w:rPr>
              <w:t>Вміння:</w:t>
            </w:r>
            <w:r w:rsidR="000572DD" w:rsidRPr="00A76151">
              <w:rPr>
                <w:b/>
                <w:color w:val="FF0000"/>
                <w:szCs w:val="24"/>
              </w:rPr>
              <w:t xml:space="preserve"> </w:t>
            </w:r>
            <w:r w:rsidR="00F41B01">
              <w:t xml:space="preserve"> передбачати негативні наслідки впливу небезпечних факторів на організм людини; аналізувати принципи одержання вакцинних препаратів та імунних сироваток, методи їх стандартизації і контролю, практичне використання; інтерпретувати розвиток медицини в історичній ретроспективі; трактувати основні історико-медичні події; демонструвати володіння морально-етичними принципами ставлення до живої людини, її тіла як об’єкта анатомічного та клінічного дослідження; інтерпретувати, оцінювати та узагальнювати інформацію і дані про стан здоров’я особистості; тлумачити дані лабораторних та експериментальних досліджень з урахуванням їх правильності та відповідності сучасним теоріям здоров’я; </w:t>
            </w:r>
            <w:r w:rsidR="00A76151" w:rsidRPr="00A76151">
              <w:t xml:space="preserve">інтерпретувати біологічні властивості патогенних та непатогенних мікроорганізмів, закономірності їх взаємодії з макроорганізмом та зовнішнім середовищем; визначати методи мікробіологічної і вірусологічної діагностики інфекційних захворювань, а також неінфекційних захворювань мікробного </w:t>
            </w:r>
            <w:proofErr w:type="spellStart"/>
            <w:r w:rsidR="00A76151" w:rsidRPr="00A76151">
              <w:t>генезу</w:t>
            </w:r>
            <w:proofErr w:type="spellEnd"/>
            <w:r w:rsidR="00A76151" w:rsidRPr="00A76151">
              <w:t xml:space="preserve">; пояснювати роль та функції імунної системи організму людини; трактувати основні механізми формування імунної відповіді організму людини; трактувати основні типи патологічної реакції імунної системи і зв’язок з виникненням найбільш поширених </w:t>
            </w:r>
            <w:proofErr w:type="spellStart"/>
            <w:r w:rsidR="00A76151" w:rsidRPr="00A76151">
              <w:t>хвороб</w:t>
            </w:r>
            <w:proofErr w:type="spellEnd"/>
            <w:r w:rsidR="00A76151" w:rsidRPr="00A76151">
              <w:t xml:space="preserve"> людини; визначати принципи </w:t>
            </w:r>
            <w:proofErr w:type="spellStart"/>
            <w:r w:rsidR="00A76151" w:rsidRPr="00A76151">
              <w:t>етіотропної</w:t>
            </w:r>
            <w:proofErr w:type="spellEnd"/>
            <w:r w:rsidR="00A76151" w:rsidRPr="00A76151">
              <w:t xml:space="preserve"> терапії та специфічної профілактики інфекційних захворювань, а також неінфекційних захворювань мікробного </w:t>
            </w:r>
            <w:proofErr w:type="spellStart"/>
            <w:r w:rsidR="00A76151" w:rsidRPr="00A76151">
              <w:t>генезу</w:t>
            </w:r>
            <w:proofErr w:type="spellEnd"/>
            <w:r w:rsidR="00A76151" w:rsidRPr="00A76151">
              <w:t>.</w:t>
            </w:r>
          </w:p>
          <w:p w:rsidR="00A76151" w:rsidRPr="00A76151" w:rsidRDefault="00A76151" w:rsidP="007D266C">
            <w:pPr>
              <w:pStyle w:val="a0"/>
              <w:spacing w:line="276" w:lineRule="auto"/>
              <w:ind w:firstLine="0"/>
              <w:rPr>
                <w:color w:val="FF0000"/>
                <w:szCs w:val="24"/>
              </w:rPr>
            </w:pPr>
          </w:p>
        </w:tc>
      </w:tr>
      <w:tr w:rsidR="00ED7BA0" w:rsidRPr="00A76151" w:rsidTr="00F24D02">
        <w:tblPrEx>
          <w:tblCellMar>
            <w:left w:w="108" w:type="dxa"/>
            <w:right w:w="108" w:type="dxa"/>
          </w:tblCellMar>
        </w:tblPrEx>
        <w:tc>
          <w:tcPr>
            <w:tcW w:w="1843" w:type="dxa"/>
            <w:tcBorders>
              <w:top w:val="nil"/>
              <w:left w:val="nil"/>
              <w:bottom w:val="nil"/>
              <w:right w:val="nil"/>
            </w:tcBorders>
            <w:shd w:val="clear" w:color="auto" w:fill="auto"/>
          </w:tcPr>
          <w:p w:rsidR="00ED7BA0" w:rsidRPr="00A76151" w:rsidRDefault="00ED7BA0" w:rsidP="007D266C">
            <w:pPr>
              <w:spacing w:line="276" w:lineRule="auto"/>
              <w:rPr>
                <w:b/>
                <w:i/>
                <w:szCs w:val="24"/>
              </w:rPr>
            </w:pPr>
            <w:r w:rsidRPr="00A76151">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rsidR="00ED7BA0" w:rsidRPr="00A76151" w:rsidRDefault="00ED7BA0" w:rsidP="007D266C">
            <w:pPr>
              <w:spacing w:line="276" w:lineRule="auto"/>
              <w:jc w:val="both"/>
              <w:rPr>
                <w:szCs w:val="24"/>
              </w:rPr>
            </w:pPr>
            <w:r w:rsidRPr="00A76151">
              <w:rPr>
                <w:szCs w:val="24"/>
              </w:rPr>
              <w:t xml:space="preserve">Базові знання </w:t>
            </w:r>
            <w:r w:rsidR="008834C6" w:rsidRPr="00A76151">
              <w:rPr>
                <w:szCs w:val="24"/>
              </w:rPr>
              <w:t>з дисциплін:</w:t>
            </w:r>
            <w:r w:rsidR="004E5665" w:rsidRPr="00A76151">
              <w:rPr>
                <w:szCs w:val="24"/>
              </w:rPr>
              <w:t xml:space="preserve"> </w:t>
            </w:r>
            <w:r w:rsidR="00A76151" w:rsidRPr="00A76151">
              <w:t>«Анатомія та фізіологія людини», «Основи фізичної терапії», «Психофізіологія»</w:t>
            </w:r>
            <w:r w:rsidR="00F41B01">
              <w:t xml:space="preserve">, </w:t>
            </w:r>
            <w:r w:rsidR="00F41B01" w:rsidRPr="00F41B01">
              <w:t>«Біологія з основами антропології та генетики», «Медико</w:t>
            </w:r>
            <w:r w:rsidR="00F41B01">
              <w:t>-</w:t>
            </w:r>
            <w:r w:rsidR="00F41B01" w:rsidRPr="00F41B01">
              <w:t xml:space="preserve">соціальні основи здоров´я», «Збереження життя та </w:t>
            </w:r>
            <w:proofErr w:type="spellStart"/>
            <w:r w:rsidR="00F41B01" w:rsidRPr="00F41B01">
              <w:t>здоровʼя</w:t>
            </w:r>
            <w:proofErr w:type="spellEnd"/>
            <w:r w:rsidR="00F41B01" w:rsidRPr="00F41B01">
              <w:t xml:space="preserve"> людини».</w:t>
            </w:r>
          </w:p>
        </w:tc>
      </w:tr>
    </w:tbl>
    <w:p w:rsidR="00DC120A" w:rsidRPr="00A76151" w:rsidRDefault="00DC120A" w:rsidP="007D266C">
      <w:pPr>
        <w:spacing w:line="276" w:lineRule="auto"/>
        <w:rPr>
          <w:b/>
          <w:color w:val="FF0000"/>
          <w:szCs w:val="24"/>
        </w:rPr>
      </w:pPr>
    </w:p>
    <w:p w:rsidR="00ED7BA0" w:rsidRPr="001107BF" w:rsidRDefault="00ED7BA0" w:rsidP="00ED7BA0">
      <w:pPr>
        <w:spacing w:line="276" w:lineRule="auto"/>
        <w:ind w:left="3119" w:hanging="3119"/>
        <w:jc w:val="center"/>
        <w:rPr>
          <w:b/>
          <w:szCs w:val="24"/>
        </w:rPr>
      </w:pPr>
      <w:r w:rsidRPr="001107BF">
        <w:rPr>
          <w:b/>
          <w:szCs w:val="24"/>
        </w:rPr>
        <w:t>Мета курсу (набуті компетентності)</w:t>
      </w:r>
    </w:p>
    <w:p w:rsidR="0090579A" w:rsidRPr="00A76151" w:rsidRDefault="0090579A" w:rsidP="00BD4F10">
      <w:pPr>
        <w:pStyle w:val="a0"/>
        <w:spacing w:line="235" w:lineRule="auto"/>
        <w:rPr>
          <w:b/>
          <w:bCs/>
          <w:color w:val="FF0000"/>
          <w:szCs w:val="24"/>
        </w:rPr>
      </w:pPr>
    </w:p>
    <w:p w:rsidR="00EE3B09" w:rsidRPr="00F70263" w:rsidRDefault="00E02F70" w:rsidP="00F70263">
      <w:pPr>
        <w:pStyle w:val="a0"/>
        <w:spacing w:line="276" w:lineRule="auto"/>
        <w:ind w:right="-426"/>
        <w:rPr>
          <w:szCs w:val="24"/>
        </w:rPr>
      </w:pPr>
      <w:r w:rsidRPr="00F70263">
        <w:rPr>
          <w:b/>
          <w:szCs w:val="24"/>
        </w:rPr>
        <w:t>Мета викладання дисципліни</w:t>
      </w:r>
      <w:r w:rsidRPr="00F70263">
        <w:rPr>
          <w:szCs w:val="24"/>
        </w:rPr>
        <w:t xml:space="preserve"> </w:t>
      </w:r>
      <w:r w:rsidR="00EE3B09" w:rsidRPr="00F70263">
        <w:rPr>
          <w:szCs w:val="24"/>
        </w:rPr>
        <w:t xml:space="preserve">є </w:t>
      </w:r>
      <w:r w:rsidR="00EE3B09" w:rsidRPr="00F70263">
        <w:t>формуван</w:t>
      </w:r>
      <w:r w:rsidR="00F70263">
        <w:t>н</w:t>
      </w:r>
      <w:r w:rsidR="00EE3B09" w:rsidRPr="00F70263">
        <w:t xml:space="preserve">я знань про загальні закономірності будови, життєдіяльності та розповсюдження мікробів, їх значення як збудників інфекційних захворювань, </w:t>
      </w:r>
      <w:proofErr w:type="spellStart"/>
      <w:r w:rsidR="00EE3B09" w:rsidRPr="00F70263">
        <w:t>контамінантів</w:t>
      </w:r>
      <w:proofErr w:type="spellEnd"/>
      <w:r w:rsidR="00EE3B09" w:rsidRPr="00F70263">
        <w:t xml:space="preserve"> лікарських препаратів. В процесі вивчення дисципліни здобувачів вищої освіти повинні засвоїти що з огляду на професійну орієнтацію важливе місце належить вивченню питань біології збудників, здатності спричиняти інфекційні захворювання, методичним підходам до їх діагностики, пошуку хіміотерапевтичних та імунобіологічних препаратів, за допомогою яких досягається специфічна профілактика та терапія інфекційних захворювань.</w:t>
      </w:r>
    </w:p>
    <w:p w:rsidR="00151429" w:rsidRPr="00812F59" w:rsidRDefault="00224E22" w:rsidP="008352AB">
      <w:pPr>
        <w:pStyle w:val="a0"/>
        <w:spacing w:line="276" w:lineRule="auto"/>
        <w:ind w:right="-426"/>
      </w:pPr>
      <w:r w:rsidRPr="00812F59">
        <w:rPr>
          <w:szCs w:val="24"/>
          <w:u w:val="single"/>
        </w:rPr>
        <w:t>В</w:t>
      </w:r>
      <w:r w:rsidR="00151429" w:rsidRPr="00812F59">
        <w:rPr>
          <w:szCs w:val="24"/>
          <w:u w:val="single"/>
        </w:rPr>
        <w:t xml:space="preserve">ивчення даного навчального курсу </w:t>
      </w:r>
      <w:r w:rsidRPr="00812F59">
        <w:rPr>
          <w:szCs w:val="24"/>
          <w:u w:val="single"/>
        </w:rPr>
        <w:t xml:space="preserve">призначене для формування, удосконалення та розвитку у </w:t>
      </w:r>
      <w:r w:rsidR="00151429" w:rsidRPr="00812F59">
        <w:rPr>
          <w:szCs w:val="24"/>
          <w:u w:val="single"/>
        </w:rPr>
        <w:t>здобувач</w:t>
      </w:r>
      <w:r w:rsidRPr="00812F59">
        <w:rPr>
          <w:szCs w:val="24"/>
          <w:u w:val="single"/>
        </w:rPr>
        <w:t>а</w:t>
      </w:r>
      <w:r w:rsidR="00151429" w:rsidRPr="00812F59">
        <w:rPr>
          <w:szCs w:val="24"/>
          <w:u w:val="single"/>
        </w:rPr>
        <w:t xml:space="preserve"> вищої освіти наступних </w:t>
      </w:r>
      <w:proofErr w:type="spellStart"/>
      <w:r w:rsidR="00D73085" w:rsidRPr="00812F59">
        <w:rPr>
          <w:szCs w:val="24"/>
          <w:u w:val="single"/>
        </w:rPr>
        <w:t>компетентностей</w:t>
      </w:r>
      <w:proofErr w:type="spellEnd"/>
      <w:r w:rsidR="00151429" w:rsidRPr="00812F59">
        <w:rPr>
          <w:szCs w:val="24"/>
          <w:u w:val="single"/>
        </w:rPr>
        <w:t>:</w:t>
      </w:r>
    </w:p>
    <w:p w:rsidR="00141C90" w:rsidRPr="00812F59" w:rsidRDefault="00141C90" w:rsidP="008352AB">
      <w:pPr>
        <w:spacing w:line="276" w:lineRule="auto"/>
        <w:ind w:right="-426" w:firstLine="709"/>
        <w:jc w:val="both"/>
      </w:pPr>
      <w:r w:rsidRPr="00812F59">
        <w:t>ЗК 01. Знання та розуміння предметної області та розуміння професійної діяльності.</w:t>
      </w:r>
    </w:p>
    <w:p w:rsidR="00141C90" w:rsidRPr="00812F59" w:rsidRDefault="00141C90" w:rsidP="008352AB">
      <w:pPr>
        <w:spacing w:line="276" w:lineRule="auto"/>
        <w:ind w:right="-426" w:firstLine="709"/>
        <w:jc w:val="both"/>
      </w:pPr>
      <w:r w:rsidRPr="00812F59">
        <w:lastRenderedPageBreak/>
        <w:t xml:space="preserve">ЗК 02. Здатність діяти на основі етичних міркувань (мотивів). </w:t>
      </w:r>
    </w:p>
    <w:p w:rsidR="00141C90" w:rsidRPr="00812F59" w:rsidRDefault="00141C90" w:rsidP="008352AB">
      <w:pPr>
        <w:spacing w:line="276" w:lineRule="auto"/>
        <w:ind w:right="-426" w:firstLine="709"/>
        <w:jc w:val="both"/>
      </w:pPr>
      <w:r w:rsidRPr="00812F59">
        <w:t xml:space="preserve">ЗК 03. Навички міжособистісної взаємодії. </w:t>
      </w:r>
    </w:p>
    <w:p w:rsidR="00141C90" w:rsidRPr="00812F59" w:rsidRDefault="00141C90" w:rsidP="008352AB">
      <w:pPr>
        <w:spacing w:line="276" w:lineRule="auto"/>
        <w:ind w:right="-426" w:firstLine="709"/>
        <w:jc w:val="both"/>
      </w:pPr>
      <w:r w:rsidRPr="00812F59">
        <w:t xml:space="preserve">ЗК 04. Здатність працювати в команді. </w:t>
      </w:r>
    </w:p>
    <w:p w:rsidR="00141C90" w:rsidRPr="00812F59" w:rsidRDefault="00141C90" w:rsidP="008352AB">
      <w:pPr>
        <w:spacing w:line="276" w:lineRule="auto"/>
        <w:ind w:right="-426" w:firstLine="709"/>
        <w:jc w:val="both"/>
      </w:pPr>
      <w:r w:rsidRPr="00812F59">
        <w:t>ЗК 05. Здатність мотивувати людей та рухатися до спільної мети.</w:t>
      </w:r>
    </w:p>
    <w:p w:rsidR="00141C90" w:rsidRPr="00812F59" w:rsidRDefault="00141C90" w:rsidP="008352AB">
      <w:pPr>
        <w:spacing w:line="276" w:lineRule="auto"/>
        <w:ind w:right="-426" w:firstLine="709"/>
        <w:jc w:val="both"/>
      </w:pPr>
      <w:r w:rsidRPr="00812F59">
        <w:t>ЗК 06. Здатність спілкуватися державною мовою як усно, так і  письмово.</w:t>
      </w:r>
    </w:p>
    <w:p w:rsidR="00812F59" w:rsidRPr="00812F59" w:rsidRDefault="00812F59" w:rsidP="008352AB">
      <w:pPr>
        <w:spacing w:line="276" w:lineRule="auto"/>
        <w:ind w:right="-426" w:firstLine="709"/>
        <w:jc w:val="both"/>
      </w:pPr>
      <w:r w:rsidRPr="00812F59">
        <w:t>ЗК 11. Здатність вчитися і оволодівати сучасними знаннями</w:t>
      </w:r>
    </w:p>
    <w:p w:rsidR="00812F59" w:rsidRPr="00812F59" w:rsidRDefault="00812F59" w:rsidP="008352AB">
      <w:pPr>
        <w:spacing w:line="276" w:lineRule="auto"/>
        <w:ind w:right="-426" w:firstLine="709"/>
        <w:jc w:val="both"/>
      </w:pPr>
      <w:r w:rsidRPr="00812F59">
        <w:t>ЗК 12. Здатність застосовувати знання у практичних ситуаціях.</w:t>
      </w:r>
    </w:p>
    <w:p w:rsidR="00812F59" w:rsidRDefault="00812F59" w:rsidP="008352AB">
      <w:pPr>
        <w:spacing w:line="276" w:lineRule="auto"/>
        <w:ind w:right="-426" w:firstLine="709"/>
        <w:jc w:val="both"/>
      </w:pPr>
      <w:r>
        <w:t xml:space="preserve">СК 01. Здатність пояснити пацієнтам, клієнтам, родинам, членам міждисциплінарної команди, іншим медичним працівникам потребу у заходах фізичної терапії, </w:t>
      </w:r>
      <w:proofErr w:type="spellStart"/>
      <w:r>
        <w:t>ерготерапії</w:t>
      </w:r>
      <w:proofErr w:type="spellEnd"/>
      <w:r>
        <w:t xml:space="preserve">, принципи їх використання і зв'язок з охороною здоров’я. </w:t>
      </w:r>
    </w:p>
    <w:p w:rsidR="00812F59" w:rsidRDefault="00812F59" w:rsidP="008352AB">
      <w:pPr>
        <w:spacing w:line="276" w:lineRule="auto"/>
        <w:ind w:right="-426" w:firstLine="709"/>
        <w:jc w:val="both"/>
      </w:pPr>
      <w:r>
        <w:t xml:space="preserve">СК 02. Здатність аналізувати будову, нормальний та індивідуальний розвиток людського організму та його рухові функції. </w:t>
      </w:r>
    </w:p>
    <w:p w:rsidR="00812F59" w:rsidRDefault="00812F59" w:rsidP="008352AB">
      <w:pPr>
        <w:spacing w:line="276" w:lineRule="auto"/>
        <w:ind w:right="-426" w:firstLine="709"/>
        <w:jc w:val="both"/>
      </w:pPr>
      <w:r>
        <w:t xml:space="preserve">СК 03. Здатність трактувати патологічні процеси та порушення і застосовувати для їх корекції придатні засоби фізичної терапії, </w:t>
      </w:r>
      <w:proofErr w:type="spellStart"/>
      <w:r>
        <w:t>ерготерапії</w:t>
      </w:r>
      <w:proofErr w:type="spellEnd"/>
      <w:r>
        <w:t xml:space="preserve">. </w:t>
      </w:r>
    </w:p>
    <w:p w:rsidR="00224E22" w:rsidRPr="00812F59" w:rsidRDefault="00224E22" w:rsidP="008352AB">
      <w:pPr>
        <w:spacing w:line="276" w:lineRule="auto"/>
        <w:ind w:right="-426" w:firstLine="709"/>
        <w:jc w:val="both"/>
        <w:rPr>
          <w:bCs/>
          <w:iCs/>
          <w:szCs w:val="24"/>
          <w:u w:val="single"/>
          <w:lang w:eastAsia="uk-UA"/>
        </w:rPr>
      </w:pPr>
      <w:r w:rsidRPr="00812F59">
        <w:rPr>
          <w:bCs/>
          <w:iCs/>
          <w:szCs w:val="24"/>
          <w:u w:val="single"/>
          <w:lang w:eastAsia="uk-UA"/>
        </w:rPr>
        <w:t>Що забезпечується досягненням наступних програмних результатів навчання:</w:t>
      </w:r>
    </w:p>
    <w:p w:rsidR="00812F59" w:rsidRDefault="00812F59" w:rsidP="008352AB">
      <w:pPr>
        <w:spacing w:line="276" w:lineRule="auto"/>
        <w:ind w:right="-426" w:firstLine="709"/>
        <w:jc w:val="both"/>
        <w:rPr>
          <w:color w:val="FF0000"/>
        </w:rPr>
      </w:pPr>
      <w:r>
        <w:t>ПР 01.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w:t>
      </w:r>
    </w:p>
    <w:p w:rsidR="00812F59" w:rsidRDefault="00812F59" w:rsidP="008352AB">
      <w:pPr>
        <w:spacing w:line="276" w:lineRule="auto"/>
        <w:ind w:right="-426" w:firstLine="709"/>
        <w:jc w:val="both"/>
      </w:pPr>
      <w:r>
        <w:t xml:space="preserve">ПР 04. Застосовувати у професійній діяльності знання біологічних, медичних, педагогічних та психосоціальних аспектів фізичної терапії та </w:t>
      </w:r>
      <w:proofErr w:type="spellStart"/>
      <w:r>
        <w:t>ерготерапії</w:t>
      </w:r>
      <w:proofErr w:type="spellEnd"/>
      <w:r>
        <w:t xml:space="preserve">. </w:t>
      </w:r>
    </w:p>
    <w:p w:rsidR="00A76151" w:rsidRDefault="00812F59" w:rsidP="008352AB">
      <w:pPr>
        <w:spacing w:line="276" w:lineRule="auto"/>
        <w:ind w:right="-426" w:firstLine="709"/>
        <w:jc w:val="both"/>
      </w:pPr>
      <w:r>
        <w:t>ПР 05. 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p w:rsidR="00812F59" w:rsidRDefault="00812F59" w:rsidP="008352AB">
      <w:pPr>
        <w:spacing w:line="276" w:lineRule="auto"/>
        <w:ind w:right="-426" w:firstLine="709"/>
        <w:jc w:val="both"/>
      </w:pPr>
      <w:r>
        <w:t xml:space="preserve">ПР 06. Застосовувати методи й інструменти визначення та вимірювання структурних змін та порушених функцій організму, активності та участі (додаток 3), трактувати отриману інформацію. </w:t>
      </w:r>
    </w:p>
    <w:p w:rsidR="00812F59" w:rsidRPr="00812F59" w:rsidRDefault="00812F59" w:rsidP="008352AB">
      <w:pPr>
        <w:spacing w:line="276" w:lineRule="auto"/>
        <w:ind w:right="-426" w:firstLine="709"/>
        <w:jc w:val="both"/>
        <w:rPr>
          <w:color w:val="FF0000"/>
        </w:rPr>
      </w:pPr>
      <w:r>
        <w:t>ПР 07.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p>
    <w:p w:rsidR="00ED7BA0" w:rsidRPr="001C642B" w:rsidRDefault="00ED7BA0" w:rsidP="00DC120A">
      <w:pPr>
        <w:ind w:left="3119" w:hanging="3119"/>
        <w:jc w:val="center"/>
        <w:rPr>
          <w:b/>
          <w:szCs w:val="24"/>
        </w:rPr>
      </w:pPr>
      <w:r w:rsidRPr="001C642B">
        <w:rPr>
          <w:b/>
          <w:szCs w:val="24"/>
        </w:rPr>
        <w:t>Структура курсу</w:t>
      </w:r>
    </w:p>
    <w:p w:rsidR="00ED7BA0" w:rsidRPr="001C642B" w:rsidRDefault="00ED7BA0" w:rsidP="00ED7BA0">
      <w:pPr>
        <w:spacing w:line="276" w:lineRule="auto"/>
        <w:jc w:val="both"/>
        <w:rPr>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021"/>
        <w:gridCol w:w="4820"/>
        <w:gridCol w:w="1984"/>
      </w:tblGrid>
      <w:tr w:rsidR="001C642B" w:rsidRPr="001C642B" w:rsidTr="002563CB">
        <w:trPr>
          <w:tblHeader/>
        </w:trPr>
        <w:tc>
          <w:tcPr>
            <w:tcW w:w="534" w:type="dxa"/>
            <w:tcBorders>
              <w:bottom w:val="single" w:sz="4" w:space="0" w:color="auto"/>
            </w:tcBorders>
            <w:shd w:val="clear" w:color="auto" w:fill="E7E6E6" w:themeFill="background2"/>
            <w:vAlign w:val="center"/>
          </w:tcPr>
          <w:p w:rsidR="00ED7BA0" w:rsidRPr="001C642B" w:rsidRDefault="00ED7BA0" w:rsidP="00AE7F8F">
            <w:pPr>
              <w:spacing w:line="216" w:lineRule="auto"/>
              <w:jc w:val="center"/>
              <w:rPr>
                <w:szCs w:val="24"/>
              </w:rPr>
            </w:pPr>
            <w:r w:rsidRPr="001C642B">
              <w:rPr>
                <w:szCs w:val="24"/>
              </w:rPr>
              <w:t>№</w:t>
            </w:r>
          </w:p>
        </w:tc>
        <w:tc>
          <w:tcPr>
            <w:tcW w:w="1984" w:type="dxa"/>
            <w:tcBorders>
              <w:bottom w:val="single" w:sz="4" w:space="0" w:color="auto"/>
            </w:tcBorders>
            <w:shd w:val="clear" w:color="auto" w:fill="E7E6E6" w:themeFill="background2"/>
            <w:vAlign w:val="center"/>
          </w:tcPr>
          <w:p w:rsidR="00ED7BA0" w:rsidRPr="001C642B" w:rsidRDefault="00ED7BA0" w:rsidP="00AE7F8F">
            <w:pPr>
              <w:spacing w:line="216" w:lineRule="auto"/>
              <w:jc w:val="center"/>
              <w:rPr>
                <w:szCs w:val="22"/>
              </w:rPr>
            </w:pPr>
            <w:r w:rsidRPr="001C642B">
              <w:rPr>
                <w:sz w:val="22"/>
                <w:szCs w:val="22"/>
              </w:rPr>
              <w:t>Тема</w:t>
            </w:r>
          </w:p>
        </w:tc>
        <w:tc>
          <w:tcPr>
            <w:tcW w:w="1021" w:type="dxa"/>
            <w:tcBorders>
              <w:bottom w:val="single" w:sz="4" w:space="0" w:color="auto"/>
            </w:tcBorders>
            <w:shd w:val="clear" w:color="auto" w:fill="E7E6E6" w:themeFill="background2"/>
            <w:vAlign w:val="center"/>
          </w:tcPr>
          <w:p w:rsidR="00ED7BA0" w:rsidRPr="001C642B" w:rsidRDefault="00ED7BA0" w:rsidP="00AE7F8F">
            <w:pPr>
              <w:spacing w:line="216" w:lineRule="auto"/>
              <w:jc w:val="center"/>
              <w:rPr>
                <w:szCs w:val="22"/>
              </w:rPr>
            </w:pPr>
            <w:r w:rsidRPr="001C642B">
              <w:rPr>
                <w:sz w:val="22"/>
                <w:szCs w:val="22"/>
              </w:rPr>
              <w:t>Години (Л/ПЗ)</w:t>
            </w:r>
          </w:p>
        </w:tc>
        <w:tc>
          <w:tcPr>
            <w:tcW w:w="4820" w:type="dxa"/>
            <w:tcBorders>
              <w:bottom w:val="single" w:sz="4" w:space="0" w:color="auto"/>
            </w:tcBorders>
            <w:shd w:val="clear" w:color="auto" w:fill="E7E6E6" w:themeFill="background2"/>
            <w:vAlign w:val="center"/>
          </w:tcPr>
          <w:p w:rsidR="00ED7BA0" w:rsidRPr="001C642B" w:rsidRDefault="00ED7BA0" w:rsidP="00AE7F8F">
            <w:pPr>
              <w:spacing w:line="216" w:lineRule="auto"/>
              <w:jc w:val="center"/>
              <w:rPr>
                <w:szCs w:val="22"/>
              </w:rPr>
            </w:pPr>
            <w:r w:rsidRPr="001C642B">
              <w:rPr>
                <w:sz w:val="22"/>
                <w:szCs w:val="22"/>
              </w:rPr>
              <w:t>Стислий зміст</w:t>
            </w:r>
          </w:p>
        </w:tc>
        <w:tc>
          <w:tcPr>
            <w:tcW w:w="1984" w:type="dxa"/>
            <w:tcBorders>
              <w:bottom w:val="single" w:sz="4" w:space="0" w:color="auto"/>
            </w:tcBorders>
            <w:shd w:val="clear" w:color="auto" w:fill="E7E6E6" w:themeFill="background2"/>
            <w:vAlign w:val="center"/>
          </w:tcPr>
          <w:p w:rsidR="00ED7BA0" w:rsidRPr="001C642B" w:rsidRDefault="00ED7BA0" w:rsidP="00AE7F8F">
            <w:pPr>
              <w:spacing w:line="216" w:lineRule="auto"/>
              <w:jc w:val="center"/>
              <w:rPr>
                <w:szCs w:val="22"/>
              </w:rPr>
            </w:pPr>
            <w:r w:rsidRPr="001C642B">
              <w:rPr>
                <w:sz w:val="22"/>
                <w:szCs w:val="22"/>
              </w:rPr>
              <w:t>Інструменти і завдання</w:t>
            </w:r>
          </w:p>
        </w:tc>
      </w:tr>
      <w:tr w:rsidR="001C642B" w:rsidRPr="001C642B" w:rsidTr="002563CB">
        <w:tc>
          <w:tcPr>
            <w:tcW w:w="534" w:type="dxa"/>
            <w:shd w:val="clear" w:color="auto" w:fill="auto"/>
          </w:tcPr>
          <w:p w:rsidR="00F53CB4" w:rsidRPr="001C642B" w:rsidRDefault="00F53CB4" w:rsidP="007D266C">
            <w:pPr>
              <w:spacing w:line="216" w:lineRule="auto"/>
              <w:jc w:val="center"/>
              <w:rPr>
                <w:szCs w:val="24"/>
              </w:rPr>
            </w:pPr>
            <w:r w:rsidRPr="001C642B">
              <w:rPr>
                <w:szCs w:val="24"/>
              </w:rPr>
              <w:t>1</w:t>
            </w:r>
          </w:p>
        </w:tc>
        <w:tc>
          <w:tcPr>
            <w:tcW w:w="1984" w:type="dxa"/>
            <w:shd w:val="clear" w:color="auto" w:fill="auto"/>
          </w:tcPr>
          <w:p w:rsidR="00F53CB4" w:rsidRPr="001C642B" w:rsidRDefault="002563CB" w:rsidP="00141C90">
            <w:pPr>
              <w:spacing w:line="216" w:lineRule="auto"/>
              <w:rPr>
                <w:b/>
                <w:szCs w:val="22"/>
              </w:rPr>
            </w:pPr>
            <w:r w:rsidRPr="001C642B">
              <w:rPr>
                <w:b/>
                <w:szCs w:val="22"/>
              </w:rPr>
              <w:t>Введення в мікробіологію.</w:t>
            </w:r>
          </w:p>
        </w:tc>
        <w:tc>
          <w:tcPr>
            <w:tcW w:w="1021" w:type="dxa"/>
            <w:shd w:val="clear" w:color="auto" w:fill="auto"/>
          </w:tcPr>
          <w:p w:rsidR="00F53CB4" w:rsidRPr="001C642B" w:rsidRDefault="0045483F" w:rsidP="00F53CB4">
            <w:pPr>
              <w:spacing w:line="216" w:lineRule="auto"/>
              <w:jc w:val="center"/>
              <w:rPr>
                <w:szCs w:val="22"/>
              </w:rPr>
            </w:pPr>
            <w:r w:rsidRPr="001C642B">
              <w:rPr>
                <w:szCs w:val="22"/>
              </w:rPr>
              <w:t>2/2</w:t>
            </w:r>
          </w:p>
        </w:tc>
        <w:tc>
          <w:tcPr>
            <w:tcW w:w="4820" w:type="dxa"/>
            <w:shd w:val="clear" w:color="auto" w:fill="auto"/>
          </w:tcPr>
          <w:p w:rsidR="00F53CB4" w:rsidRPr="001C642B" w:rsidRDefault="002563CB" w:rsidP="002563CB">
            <w:pPr>
              <w:spacing w:line="216" w:lineRule="auto"/>
              <w:jc w:val="both"/>
              <w:rPr>
                <w:snapToGrid w:val="0"/>
                <w:szCs w:val="22"/>
              </w:rPr>
            </w:pPr>
            <w:r w:rsidRPr="001C642B">
              <w:t>Предмет і задачі медичної мікробіології. Оригінальні методи мікробіологічного дослідження. Принципові риси сучасної медичної мікробіології. Тенденції її розвитку. Етапи розвитку мікробіології.</w:t>
            </w:r>
          </w:p>
        </w:tc>
        <w:tc>
          <w:tcPr>
            <w:tcW w:w="1984" w:type="dxa"/>
            <w:shd w:val="clear" w:color="auto" w:fill="auto"/>
          </w:tcPr>
          <w:p w:rsidR="00A32DF4" w:rsidRPr="001C642B" w:rsidRDefault="00A32DF4" w:rsidP="00A32DF4">
            <w:pPr>
              <w:spacing w:line="216" w:lineRule="auto"/>
              <w:jc w:val="center"/>
              <w:rPr>
                <w:snapToGrid w:val="0"/>
                <w:szCs w:val="22"/>
              </w:rPr>
            </w:pPr>
            <w:r w:rsidRPr="001C642B">
              <w:rPr>
                <w:snapToGrid w:val="0"/>
                <w:sz w:val="22"/>
                <w:szCs w:val="22"/>
              </w:rPr>
              <w:t>Практичні вправи.</w:t>
            </w:r>
          </w:p>
          <w:p w:rsidR="00F53CB4" w:rsidRPr="001C642B" w:rsidRDefault="00F53CB4" w:rsidP="00F53CB4">
            <w:pPr>
              <w:spacing w:line="216" w:lineRule="auto"/>
              <w:jc w:val="center"/>
              <w:rPr>
                <w:szCs w:val="22"/>
              </w:rPr>
            </w:pPr>
            <w:r w:rsidRPr="001C642B">
              <w:rPr>
                <w:sz w:val="22"/>
                <w:szCs w:val="22"/>
              </w:rPr>
              <w:t>Індивідуальні завдання.</w:t>
            </w:r>
          </w:p>
          <w:p w:rsidR="00F53CB4" w:rsidRPr="001C642B" w:rsidRDefault="00141C90" w:rsidP="00F53CB4">
            <w:pPr>
              <w:jc w:val="center"/>
              <w:rPr>
                <w:szCs w:val="22"/>
              </w:rPr>
            </w:pPr>
            <w:r w:rsidRPr="001C642B">
              <w:rPr>
                <w:sz w:val="22"/>
                <w:szCs w:val="22"/>
              </w:rPr>
              <w:t>Опитування.</w:t>
            </w:r>
          </w:p>
        </w:tc>
      </w:tr>
      <w:tr w:rsidR="001C642B" w:rsidRPr="001C642B" w:rsidTr="002563CB">
        <w:tc>
          <w:tcPr>
            <w:tcW w:w="534" w:type="dxa"/>
            <w:shd w:val="clear" w:color="auto" w:fill="auto"/>
          </w:tcPr>
          <w:p w:rsidR="00F53CB4" w:rsidRPr="001C642B" w:rsidRDefault="00F53CB4" w:rsidP="00F53CB4">
            <w:pPr>
              <w:spacing w:line="216" w:lineRule="auto"/>
              <w:jc w:val="center"/>
              <w:rPr>
                <w:szCs w:val="24"/>
              </w:rPr>
            </w:pPr>
            <w:r w:rsidRPr="001C642B">
              <w:rPr>
                <w:szCs w:val="24"/>
              </w:rPr>
              <w:t>2</w:t>
            </w:r>
          </w:p>
        </w:tc>
        <w:tc>
          <w:tcPr>
            <w:tcW w:w="1984" w:type="dxa"/>
            <w:shd w:val="clear" w:color="auto" w:fill="auto"/>
          </w:tcPr>
          <w:p w:rsidR="00F53CB4" w:rsidRPr="001C642B" w:rsidRDefault="002563CB" w:rsidP="007E402D">
            <w:pPr>
              <w:spacing w:line="216" w:lineRule="auto"/>
              <w:rPr>
                <w:b/>
                <w:szCs w:val="22"/>
              </w:rPr>
            </w:pPr>
            <w:r w:rsidRPr="001C642B">
              <w:rPr>
                <w:b/>
                <w:szCs w:val="22"/>
              </w:rPr>
              <w:t>Морфологія і структура прокаріотів та паразитичних одноклітинних еукаріотів. Фарбування мікроорганізмів. Мікроскопія.</w:t>
            </w:r>
          </w:p>
        </w:tc>
        <w:tc>
          <w:tcPr>
            <w:tcW w:w="1021" w:type="dxa"/>
            <w:shd w:val="clear" w:color="auto" w:fill="auto"/>
          </w:tcPr>
          <w:p w:rsidR="00F53CB4" w:rsidRPr="001C642B" w:rsidRDefault="0045483F" w:rsidP="00F730CD">
            <w:pPr>
              <w:spacing w:line="216" w:lineRule="auto"/>
              <w:jc w:val="center"/>
              <w:rPr>
                <w:szCs w:val="22"/>
              </w:rPr>
            </w:pPr>
            <w:r w:rsidRPr="001C642B">
              <w:rPr>
                <w:szCs w:val="22"/>
              </w:rPr>
              <w:t>2/2</w:t>
            </w:r>
          </w:p>
        </w:tc>
        <w:tc>
          <w:tcPr>
            <w:tcW w:w="4820" w:type="dxa"/>
            <w:shd w:val="clear" w:color="auto" w:fill="auto"/>
          </w:tcPr>
          <w:p w:rsidR="00F53CB4" w:rsidRPr="001C642B" w:rsidRDefault="002563CB" w:rsidP="002563CB">
            <w:pPr>
              <w:spacing w:line="216" w:lineRule="auto"/>
              <w:jc w:val="both"/>
              <w:rPr>
                <w:snapToGrid w:val="0"/>
                <w:szCs w:val="22"/>
              </w:rPr>
            </w:pPr>
            <w:r w:rsidRPr="001C642B">
              <w:rPr>
                <w:snapToGrid w:val="0"/>
              </w:rPr>
              <w:t>Організація бактеріологічної лабораторії. Барвники та прості методи фарбування мікроорганізмів. Мікроскопія. Фарбування бактерій за Грамом. Морфологія та структура бактерій. Морфологія та структура спірохет, актиноміцетів, грибів, найпростіших.</w:t>
            </w:r>
          </w:p>
        </w:tc>
        <w:tc>
          <w:tcPr>
            <w:tcW w:w="1984" w:type="dxa"/>
            <w:shd w:val="clear" w:color="auto" w:fill="auto"/>
          </w:tcPr>
          <w:p w:rsidR="00F53CB4" w:rsidRPr="001C642B" w:rsidRDefault="00F53CB4" w:rsidP="00F53CB4">
            <w:pPr>
              <w:spacing w:line="216" w:lineRule="auto"/>
              <w:jc w:val="center"/>
              <w:rPr>
                <w:szCs w:val="22"/>
              </w:rPr>
            </w:pPr>
            <w:r w:rsidRPr="001C642B">
              <w:rPr>
                <w:sz w:val="22"/>
                <w:szCs w:val="22"/>
              </w:rPr>
              <w:t>Аналіз ситуацій.</w:t>
            </w:r>
          </w:p>
          <w:p w:rsidR="00A32DF4" w:rsidRPr="001C642B" w:rsidRDefault="00A32DF4" w:rsidP="00A32DF4">
            <w:pPr>
              <w:spacing w:line="216" w:lineRule="auto"/>
              <w:jc w:val="center"/>
              <w:rPr>
                <w:snapToGrid w:val="0"/>
                <w:szCs w:val="22"/>
              </w:rPr>
            </w:pPr>
            <w:r w:rsidRPr="001C642B">
              <w:rPr>
                <w:snapToGrid w:val="0"/>
                <w:sz w:val="22"/>
                <w:szCs w:val="22"/>
              </w:rPr>
              <w:t>Практичні вправи.</w:t>
            </w:r>
          </w:p>
          <w:p w:rsidR="00F53CB4" w:rsidRPr="001C642B" w:rsidRDefault="00F53CB4" w:rsidP="00F53CB4">
            <w:pPr>
              <w:spacing w:line="216" w:lineRule="auto"/>
              <w:jc w:val="center"/>
              <w:rPr>
                <w:szCs w:val="22"/>
              </w:rPr>
            </w:pPr>
            <w:r w:rsidRPr="001C642B">
              <w:rPr>
                <w:sz w:val="22"/>
                <w:szCs w:val="22"/>
              </w:rPr>
              <w:t>Індивідуальні завдання.</w:t>
            </w:r>
          </w:p>
          <w:p w:rsidR="00F53CB4" w:rsidRPr="001C642B" w:rsidRDefault="0045483F" w:rsidP="00F53CB4">
            <w:pPr>
              <w:spacing w:line="216" w:lineRule="auto"/>
              <w:rPr>
                <w:szCs w:val="22"/>
              </w:rPr>
            </w:pPr>
            <w:r w:rsidRPr="001C642B">
              <w:rPr>
                <w:sz w:val="22"/>
                <w:szCs w:val="22"/>
              </w:rPr>
              <w:t xml:space="preserve">   Опитування.</w:t>
            </w:r>
          </w:p>
        </w:tc>
      </w:tr>
      <w:tr w:rsidR="001C642B" w:rsidRPr="001C642B" w:rsidTr="002563CB">
        <w:tc>
          <w:tcPr>
            <w:tcW w:w="534" w:type="dxa"/>
            <w:shd w:val="clear" w:color="auto" w:fill="auto"/>
          </w:tcPr>
          <w:p w:rsidR="00F53CB4" w:rsidRPr="001C642B" w:rsidRDefault="00F53CB4" w:rsidP="00F53CB4">
            <w:pPr>
              <w:spacing w:line="216" w:lineRule="auto"/>
              <w:jc w:val="center"/>
              <w:rPr>
                <w:szCs w:val="24"/>
              </w:rPr>
            </w:pPr>
            <w:r w:rsidRPr="001C642B">
              <w:rPr>
                <w:szCs w:val="24"/>
              </w:rPr>
              <w:t>3</w:t>
            </w:r>
          </w:p>
        </w:tc>
        <w:tc>
          <w:tcPr>
            <w:tcW w:w="1984" w:type="dxa"/>
            <w:shd w:val="clear" w:color="auto" w:fill="auto"/>
          </w:tcPr>
          <w:p w:rsidR="00F53CB4" w:rsidRPr="001C642B" w:rsidRDefault="002563CB" w:rsidP="007E402D">
            <w:pPr>
              <w:spacing w:line="216" w:lineRule="auto"/>
              <w:rPr>
                <w:b/>
                <w:szCs w:val="22"/>
              </w:rPr>
            </w:pPr>
            <w:r w:rsidRPr="001C642B">
              <w:rPr>
                <w:b/>
                <w:szCs w:val="22"/>
              </w:rPr>
              <w:t xml:space="preserve">Фізіологія </w:t>
            </w:r>
            <w:r w:rsidRPr="001C642B">
              <w:rPr>
                <w:b/>
                <w:szCs w:val="22"/>
              </w:rPr>
              <w:lastRenderedPageBreak/>
              <w:t>мікроорганізмів (прокаріотів). Еволюція та класифікація мікроорганізмів.</w:t>
            </w:r>
          </w:p>
        </w:tc>
        <w:tc>
          <w:tcPr>
            <w:tcW w:w="1021" w:type="dxa"/>
            <w:shd w:val="clear" w:color="auto" w:fill="auto"/>
          </w:tcPr>
          <w:p w:rsidR="00F53CB4" w:rsidRPr="001C642B" w:rsidRDefault="0045483F" w:rsidP="00F730CD">
            <w:pPr>
              <w:spacing w:line="216" w:lineRule="auto"/>
              <w:jc w:val="center"/>
              <w:rPr>
                <w:szCs w:val="22"/>
              </w:rPr>
            </w:pPr>
            <w:r w:rsidRPr="001C642B">
              <w:rPr>
                <w:szCs w:val="22"/>
              </w:rPr>
              <w:lastRenderedPageBreak/>
              <w:t>2/2</w:t>
            </w:r>
          </w:p>
        </w:tc>
        <w:tc>
          <w:tcPr>
            <w:tcW w:w="4820" w:type="dxa"/>
            <w:shd w:val="clear" w:color="auto" w:fill="auto"/>
          </w:tcPr>
          <w:p w:rsidR="00F53CB4" w:rsidRPr="001C642B" w:rsidRDefault="002563CB" w:rsidP="002563CB">
            <w:pPr>
              <w:spacing w:line="216" w:lineRule="auto"/>
              <w:jc w:val="both"/>
              <w:rPr>
                <w:szCs w:val="22"/>
              </w:rPr>
            </w:pPr>
            <w:r w:rsidRPr="001C642B">
              <w:t xml:space="preserve">Метаболізм бактерій. Поживні середовища </w:t>
            </w:r>
            <w:r w:rsidRPr="001C642B">
              <w:lastRenderedPageBreak/>
              <w:t>для культивування мікроорганізмів. Антисептика і асептика. Методи і засоби. Стерилізація. Ріст і розмноження мікроорганізмів. Виділення чистих культур бактерій. Колонії мікроорганізмів. Виділення чистих культур анаеробних бактерій. Ідентифікація чистих культур мікроорганізмів. Еволюція мікроорганізмів. Систематика, класифікація і номенклатура мікроорганізмів.</w:t>
            </w:r>
          </w:p>
        </w:tc>
        <w:tc>
          <w:tcPr>
            <w:tcW w:w="1984" w:type="dxa"/>
            <w:shd w:val="clear" w:color="auto" w:fill="auto"/>
          </w:tcPr>
          <w:p w:rsidR="00F53CB4" w:rsidRPr="001C642B" w:rsidRDefault="00A32DF4" w:rsidP="00F53CB4">
            <w:pPr>
              <w:spacing w:line="216" w:lineRule="auto"/>
              <w:jc w:val="center"/>
              <w:rPr>
                <w:snapToGrid w:val="0"/>
                <w:szCs w:val="22"/>
              </w:rPr>
            </w:pPr>
            <w:r w:rsidRPr="001C642B">
              <w:rPr>
                <w:snapToGrid w:val="0"/>
                <w:sz w:val="22"/>
                <w:szCs w:val="22"/>
              </w:rPr>
              <w:lastRenderedPageBreak/>
              <w:t>Практичні вправи.</w:t>
            </w:r>
          </w:p>
          <w:p w:rsidR="00F53CB4" w:rsidRPr="001C642B" w:rsidRDefault="00F53CB4" w:rsidP="004D1A05">
            <w:pPr>
              <w:spacing w:line="216" w:lineRule="auto"/>
              <w:jc w:val="center"/>
              <w:rPr>
                <w:szCs w:val="22"/>
              </w:rPr>
            </w:pPr>
            <w:r w:rsidRPr="001C642B">
              <w:rPr>
                <w:sz w:val="22"/>
                <w:szCs w:val="22"/>
              </w:rPr>
              <w:t xml:space="preserve">Індивідуальні </w:t>
            </w:r>
            <w:r w:rsidRPr="001C642B">
              <w:rPr>
                <w:sz w:val="22"/>
                <w:szCs w:val="22"/>
              </w:rPr>
              <w:lastRenderedPageBreak/>
              <w:t>завдання.</w:t>
            </w:r>
          </w:p>
          <w:p w:rsidR="0045483F" w:rsidRPr="001C642B" w:rsidRDefault="0045483F" w:rsidP="004D1A05">
            <w:pPr>
              <w:spacing w:line="216" w:lineRule="auto"/>
              <w:jc w:val="center"/>
              <w:rPr>
                <w:szCs w:val="22"/>
              </w:rPr>
            </w:pPr>
            <w:r w:rsidRPr="001C642B">
              <w:rPr>
                <w:sz w:val="22"/>
                <w:szCs w:val="22"/>
              </w:rPr>
              <w:t>Опитування.</w:t>
            </w:r>
          </w:p>
        </w:tc>
      </w:tr>
      <w:tr w:rsidR="001C642B" w:rsidRPr="001C642B" w:rsidTr="002563CB">
        <w:tc>
          <w:tcPr>
            <w:tcW w:w="534" w:type="dxa"/>
            <w:shd w:val="clear" w:color="auto" w:fill="auto"/>
          </w:tcPr>
          <w:p w:rsidR="00F53CB4" w:rsidRPr="001C642B" w:rsidRDefault="00F53CB4" w:rsidP="00F53CB4">
            <w:pPr>
              <w:spacing w:line="216" w:lineRule="auto"/>
              <w:jc w:val="center"/>
              <w:rPr>
                <w:szCs w:val="24"/>
              </w:rPr>
            </w:pPr>
            <w:r w:rsidRPr="001C642B">
              <w:rPr>
                <w:szCs w:val="24"/>
              </w:rPr>
              <w:lastRenderedPageBreak/>
              <w:t>4</w:t>
            </w:r>
          </w:p>
        </w:tc>
        <w:tc>
          <w:tcPr>
            <w:tcW w:w="1984" w:type="dxa"/>
            <w:shd w:val="clear" w:color="auto" w:fill="auto"/>
          </w:tcPr>
          <w:p w:rsidR="00F53CB4" w:rsidRPr="001C642B" w:rsidRDefault="002563CB" w:rsidP="007E402D">
            <w:pPr>
              <w:spacing w:line="216" w:lineRule="auto"/>
              <w:rPr>
                <w:b/>
                <w:szCs w:val="22"/>
              </w:rPr>
            </w:pPr>
            <w:r w:rsidRPr="001C642B">
              <w:rPr>
                <w:b/>
                <w:szCs w:val="22"/>
              </w:rPr>
              <w:t>Генетика мікроорганізмів.</w:t>
            </w:r>
          </w:p>
        </w:tc>
        <w:tc>
          <w:tcPr>
            <w:tcW w:w="1021" w:type="dxa"/>
            <w:shd w:val="clear" w:color="auto" w:fill="auto"/>
          </w:tcPr>
          <w:p w:rsidR="00F53CB4" w:rsidRPr="001C642B" w:rsidRDefault="0045483F" w:rsidP="00F730CD">
            <w:pPr>
              <w:spacing w:line="216" w:lineRule="auto"/>
              <w:jc w:val="center"/>
              <w:rPr>
                <w:szCs w:val="22"/>
              </w:rPr>
            </w:pPr>
            <w:r w:rsidRPr="001C642B">
              <w:rPr>
                <w:szCs w:val="22"/>
              </w:rPr>
              <w:t>4/4</w:t>
            </w:r>
          </w:p>
        </w:tc>
        <w:tc>
          <w:tcPr>
            <w:tcW w:w="4820" w:type="dxa"/>
            <w:shd w:val="clear" w:color="auto" w:fill="auto"/>
          </w:tcPr>
          <w:p w:rsidR="00F53CB4" w:rsidRPr="001C642B" w:rsidRDefault="002563CB" w:rsidP="002563CB">
            <w:pPr>
              <w:spacing w:line="216" w:lineRule="auto"/>
              <w:jc w:val="both"/>
              <w:rPr>
                <w:szCs w:val="24"/>
              </w:rPr>
            </w:pPr>
            <w:r w:rsidRPr="001C642B">
              <w:t>Генетика мікроорганізмів.</w:t>
            </w:r>
          </w:p>
        </w:tc>
        <w:tc>
          <w:tcPr>
            <w:tcW w:w="1984" w:type="dxa"/>
            <w:shd w:val="clear" w:color="auto" w:fill="auto"/>
          </w:tcPr>
          <w:p w:rsidR="00F53CB4" w:rsidRPr="001C642B" w:rsidRDefault="00F53CB4" w:rsidP="00F53CB4">
            <w:pPr>
              <w:jc w:val="center"/>
              <w:rPr>
                <w:szCs w:val="22"/>
              </w:rPr>
            </w:pPr>
            <w:r w:rsidRPr="001C642B">
              <w:rPr>
                <w:sz w:val="22"/>
                <w:szCs w:val="22"/>
              </w:rPr>
              <w:t xml:space="preserve">Презентації в </w:t>
            </w:r>
          </w:p>
          <w:p w:rsidR="00F53CB4" w:rsidRPr="001C642B" w:rsidRDefault="00F53CB4" w:rsidP="00842639">
            <w:pPr>
              <w:jc w:val="center"/>
              <w:rPr>
                <w:szCs w:val="22"/>
              </w:rPr>
            </w:pPr>
            <w:r w:rsidRPr="001C642B">
              <w:rPr>
                <w:sz w:val="22"/>
                <w:szCs w:val="22"/>
              </w:rPr>
              <w:t>PowerPoint.</w:t>
            </w:r>
          </w:p>
          <w:p w:rsidR="00F53CB4" w:rsidRPr="001C642B" w:rsidRDefault="00F53CB4" w:rsidP="00F53CB4">
            <w:pPr>
              <w:spacing w:line="216" w:lineRule="auto"/>
              <w:jc w:val="center"/>
              <w:rPr>
                <w:snapToGrid w:val="0"/>
                <w:szCs w:val="22"/>
              </w:rPr>
            </w:pPr>
            <w:r w:rsidRPr="001C642B">
              <w:rPr>
                <w:snapToGrid w:val="0"/>
                <w:sz w:val="22"/>
                <w:szCs w:val="22"/>
              </w:rPr>
              <w:t>Практичні вправи.</w:t>
            </w:r>
          </w:p>
          <w:p w:rsidR="00F53CB4" w:rsidRPr="001C642B" w:rsidRDefault="00F53CB4" w:rsidP="00F53CB4">
            <w:pPr>
              <w:spacing w:line="216" w:lineRule="auto"/>
              <w:jc w:val="center"/>
              <w:rPr>
                <w:szCs w:val="22"/>
              </w:rPr>
            </w:pPr>
            <w:r w:rsidRPr="001C642B">
              <w:rPr>
                <w:sz w:val="22"/>
                <w:szCs w:val="22"/>
              </w:rPr>
              <w:t>Індивідуальні завдання.</w:t>
            </w:r>
          </w:p>
          <w:p w:rsidR="0045483F" w:rsidRPr="001C642B" w:rsidRDefault="0045483F" w:rsidP="00F53CB4">
            <w:pPr>
              <w:spacing w:line="216" w:lineRule="auto"/>
              <w:jc w:val="center"/>
              <w:rPr>
                <w:szCs w:val="22"/>
              </w:rPr>
            </w:pPr>
            <w:r w:rsidRPr="001C642B">
              <w:rPr>
                <w:sz w:val="22"/>
                <w:szCs w:val="22"/>
              </w:rPr>
              <w:t>Опитування.</w:t>
            </w:r>
          </w:p>
        </w:tc>
      </w:tr>
      <w:tr w:rsidR="001C642B" w:rsidRPr="001C642B" w:rsidTr="002563CB">
        <w:tc>
          <w:tcPr>
            <w:tcW w:w="534" w:type="dxa"/>
            <w:shd w:val="clear" w:color="auto" w:fill="auto"/>
          </w:tcPr>
          <w:p w:rsidR="00F53CB4" w:rsidRPr="001C642B" w:rsidRDefault="00F53CB4" w:rsidP="00F53CB4">
            <w:pPr>
              <w:spacing w:line="216" w:lineRule="auto"/>
              <w:jc w:val="center"/>
              <w:rPr>
                <w:szCs w:val="24"/>
              </w:rPr>
            </w:pPr>
            <w:r w:rsidRPr="001C642B">
              <w:rPr>
                <w:szCs w:val="24"/>
              </w:rPr>
              <w:t>5</w:t>
            </w:r>
          </w:p>
        </w:tc>
        <w:tc>
          <w:tcPr>
            <w:tcW w:w="1984" w:type="dxa"/>
            <w:shd w:val="clear" w:color="auto" w:fill="auto"/>
          </w:tcPr>
          <w:p w:rsidR="00F53CB4" w:rsidRPr="001C642B" w:rsidRDefault="002563CB" w:rsidP="007E402D">
            <w:pPr>
              <w:spacing w:line="216" w:lineRule="auto"/>
              <w:rPr>
                <w:b/>
                <w:iCs/>
                <w:szCs w:val="22"/>
              </w:rPr>
            </w:pPr>
            <w:r w:rsidRPr="001C642B">
              <w:rPr>
                <w:b/>
                <w:iCs/>
                <w:szCs w:val="22"/>
              </w:rPr>
              <w:t>Мікробіологічні основи антимікробної хіміотерапії.</w:t>
            </w:r>
          </w:p>
        </w:tc>
        <w:tc>
          <w:tcPr>
            <w:tcW w:w="1021" w:type="dxa"/>
            <w:shd w:val="clear" w:color="auto" w:fill="auto"/>
          </w:tcPr>
          <w:p w:rsidR="00F53CB4" w:rsidRPr="001C642B" w:rsidRDefault="0045483F" w:rsidP="00F730CD">
            <w:pPr>
              <w:spacing w:line="216" w:lineRule="auto"/>
              <w:jc w:val="center"/>
              <w:rPr>
                <w:szCs w:val="22"/>
              </w:rPr>
            </w:pPr>
            <w:r w:rsidRPr="001C642B">
              <w:rPr>
                <w:szCs w:val="22"/>
              </w:rPr>
              <w:t>2/2</w:t>
            </w:r>
          </w:p>
        </w:tc>
        <w:tc>
          <w:tcPr>
            <w:tcW w:w="4820" w:type="dxa"/>
            <w:shd w:val="clear" w:color="auto" w:fill="auto"/>
          </w:tcPr>
          <w:p w:rsidR="00F53CB4" w:rsidRPr="001C642B" w:rsidRDefault="002563CB" w:rsidP="002563CB">
            <w:pPr>
              <w:spacing w:line="216" w:lineRule="auto"/>
              <w:jc w:val="both"/>
              <w:rPr>
                <w:szCs w:val="22"/>
              </w:rPr>
            </w:pPr>
            <w:r w:rsidRPr="001C642B">
              <w:t>Хіміотерапевтичні препарати. Антибіотики.</w:t>
            </w:r>
          </w:p>
        </w:tc>
        <w:tc>
          <w:tcPr>
            <w:tcW w:w="1984" w:type="dxa"/>
            <w:shd w:val="clear" w:color="auto" w:fill="auto"/>
          </w:tcPr>
          <w:p w:rsidR="00A32DF4" w:rsidRPr="001C642B" w:rsidRDefault="00A32DF4" w:rsidP="00A32DF4">
            <w:pPr>
              <w:spacing w:line="216" w:lineRule="auto"/>
              <w:jc w:val="center"/>
              <w:rPr>
                <w:snapToGrid w:val="0"/>
                <w:szCs w:val="22"/>
              </w:rPr>
            </w:pPr>
            <w:r w:rsidRPr="001C642B">
              <w:rPr>
                <w:snapToGrid w:val="0"/>
                <w:sz w:val="22"/>
                <w:szCs w:val="22"/>
              </w:rPr>
              <w:t>Практичні вправи.</w:t>
            </w:r>
          </w:p>
          <w:p w:rsidR="00842639" w:rsidRPr="001C642B" w:rsidRDefault="00F53CB4" w:rsidP="00F53CB4">
            <w:pPr>
              <w:spacing w:line="216" w:lineRule="auto"/>
              <w:jc w:val="center"/>
              <w:rPr>
                <w:szCs w:val="22"/>
              </w:rPr>
            </w:pPr>
            <w:r w:rsidRPr="001C642B">
              <w:rPr>
                <w:sz w:val="22"/>
                <w:szCs w:val="22"/>
              </w:rPr>
              <w:t>Індивідуальні завдання.</w:t>
            </w:r>
          </w:p>
          <w:p w:rsidR="0045483F" w:rsidRPr="001C642B" w:rsidRDefault="0045483F" w:rsidP="00F53CB4">
            <w:pPr>
              <w:spacing w:line="216" w:lineRule="auto"/>
              <w:jc w:val="center"/>
              <w:rPr>
                <w:szCs w:val="22"/>
              </w:rPr>
            </w:pPr>
            <w:r w:rsidRPr="001C642B">
              <w:rPr>
                <w:sz w:val="22"/>
                <w:szCs w:val="22"/>
              </w:rPr>
              <w:t>Опитування.</w:t>
            </w:r>
          </w:p>
          <w:p w:rsidR="00842639" w:rsidRPr="001C642B" w:rsidRDefault="00842639" w:rsidP="00842639">
            <w:pPr>
              <w:rPr>
                <w:szCs w:val="22"/>
              </w:rPr>
            </w:pPr>
          </w:p>
          <w:p w:rsidR="00F53CB4" w:rsidRPr="001C642B" w:rsidRDefault="00F53CB4" w:rsidP="00842639">
            <w:pPr>
              <w:rPr>
                <w:szCs w:val="22"/>
              </w:rPr>
            </w:pPr>
          </w:p>
        </w:tc>
      </w:tr>
      <w:tr w:rsidR="001C642B" w:rsidRPr="001C642B" w:rsidTr="002563CB">
        <w:tc>
          <w:tcPr>
            <w:tcW w:w="534" w:type="dxa"/>
            <w:shd w:val="clear" w:color="auto" w:fill="auto"/>
          </w:tcPr>
          <w:p w:rsidR="007E402D" w:rsidRPr="001C642B" w:rsidRDefault="007E402D" w:rsidP="00F53CB4">
            <w:pPr>
              <w:spacing w:line="216" w:lineRule="auto"/>
              <w:jc w:val="center"/>
              <w:rPr>
                <w:szCs w:val="24"/>
              </w:rPr>
            </w:pPr>
            <w:r w:rsidRPr="001C642B">
              <w:rPr>
                <w:szCs w:val="24"/>
              </w:rPr>
              <w:t>6</w:t>
            </w:r>
          </w:p>
        </w:tc>
        <w:tc>
          <w:tcPr>
            <w:tcW w:w="1984" w:type="dxa"/>
            <w:shd w:val="clear" w:color="auto" w:fill="auto"/>
          </w:tcPr>
          <w:p w:rsidR="007E402D" w:rsidRPr="001C642B" w:rsidRDefault="002563CB" w:rsidP="007E402D">
            <w:pPr>
              <w:spacing w:line="216" w:lineRule="auto"/>
              <w:rPr>
                <w:b/>
                <w:iCs/>
                <w:szCs w:val="22"/>
              </w:rPr>
            </w:pPr>
            <w:r w:rsidRPr="001C642B">
              <w:rPr>
                <w:b/>
                <w:iCs/>
                <w:szCs w:val="22"/>
              </w:rPr>
              <w:t>Інфекція.</w:t>
            </w:r>
          </w:p>
        </w:tc>
        <w:tc>
          <w:tcPr>
            <w:tcW w:w="1021" w:type="dxa"/>
            <w:shd w:val="clear" w:color="auto" w:fill="auto"/>
          </w:tcPr>
          <w:p w:rsidR="007E402D" w:rsidRPr="001C642B" w:rsidRDefault="0045483F" w:rsidP="00F730CD">
            <w:pPr>
              <w:spacing w:line="216" w:lineRule="auto"/>
              <w:jc w:val="center"/>
              <w:rPr>
                <w:szCs w:val="22"/>
              </w:rPr>
            </w:pPr>
            <w:r w:rsidRPr="001C642B">
              <w:rPr>
                <w:szCs w:val="22"/>
              </w:rPr>
              <w:t>4\4</w:t>
            </w:r>
          </w:p>
        </w:tc>
        <w:tc>
          <w:tcPr>
            <w:tcW w:w="4820" w:type="dxa"/>
            <w:shd w:val="clear" w:color="auto" w:fill="auto"/>
          </w:tcPr>
          <w:p w:rsidR="007E402D" w:rsidRPr="001C642B" w:rsidRDefault="002563CB" w:rsidP="002563CB">
            <w:pPr>
              <w:jc w:val="both"/>
            </w:pPr>
            <w:r w:rsidRPr="001C642B">
              <w:t>Інфекційний процес, його види, умови виникнення та розвитку.</w:t>
            </w:r>
          </w:p>
        </w:tc>
        <w:tc>
          <w:tcPr>
            <w:tcW w:w="1984" w:type="dxa"/>
            <w:shd w:val="clear" w:color="auto" w:fill="auto"/>
          </w:tcPr>
          <w:p w:rsidR="0045483F" w:rsidRPr="001C642B" w:rsidRDefault="0045483F" w:rsidP="0045483F">
            <w:pPr>
              <w:spacing w:line="216" w:lineRule="auto"/>
              <w:jc w:val="center"/>
              <w:rPr>
                <w:snapToGrid w:val="0"/>
                <w:szCs w:val="22"/>
              </w:rPr>
            </w:pPr>
            <w:r w:rsidRPr="001C642B">
              <w:rPr>
                <w:snapToGrid w:val="0"/>
                <w:sz w:val="22"/>
                <w:szCs w:val="22"/>
              </w:rPr>
              <w:t>Практичні вправи.</w:t>
            </w:r>
          </w:p>
          <w:p w:rsidR="0045483F" w:rsidRPr="001C642B" w:rsidRDefault="0045483F" w:rsidP="0045483F">
            <w:pPr>
              <w:spacing w:line="216" w:lineRule="auto"/>
              <w:jc w:val="center"/>
              <w:rPr>
                <w:szCs w:val="22"/>
              </w:rPr>
            </w:pPr>
            <w:r w:rsidRPr="001C642B">
              <w:rPr>
                <w:sz w:val="22"/>
                <w:szCs w:val="22"/>
              </w:rPr>
              <w:t>Індивідуальні завдання.</w:t>
            </w:r>
          </w:p>
          <w:p w:rsidR="0045483F" w:rsidRPr="001C642B" w:rsidRDefault="0045483F" w:rsidP="0045483F">
            <w:pPr>
              <w:spacing w:line="216" w:lineRule="auto"/>
              <w:jc w:val="center"/>
              <w:rPr>
                <w:szCs w:val="22"/>
              </w:rPr>
            </w:pPr>
            <w:r w:rsidRPr="001C642B">
              <w:rPr>
                <w:sz w:val="22"/>
                <w:szCs w:val="22"/>
              </w:rPr>
              <w:t>Опитування.</w:t>
            </w:r>
          </w:p>
          <w:p w:rsidR="007E402D" w:rsidRPr="001C642B" w:rsidRDefault="007E402D" w:rsidP="00A32DF4">
            <w:pPr>
              <w:spacing w:line="216" w:lineRule="auto"/>
              <w:jc w:val="center"/>
              <w:rPr>
                <w:snapToGrid w:val="0"/>
                <w:szCs w:val="22"/>
              </w:rPr>
            </w:pPr>
          </w:p>
        </w:tc>
      </w:tr>
      <w:tr w:rsidR="001C642B" w:rsidRPr="001C642B" w:rsidTr="002563CB">
        <w:tc>
          <w:tcPr>
            <w:tcW w:w="534" w:type="dxa"/>
            <w:shd w:val="clear" w:color="auto" w:fill="auto"/>
          </w:tcPr>
          <w:p w:rsidR="007E402D" w:rsidRPr="001C642B" w:rsidRDefault="007E402D" w:rsidP="00F53CB4">
            <w:pPr>
              <w:spacing w:line="216" w:lineRule="auto"/>
              <w:jc w:val="center"/>
              <w:rPr>
                <w:szCs w:val="24"/>
              </w:rPr>
            </w:pPr>
            <w:r w:rsidRPr="001C642B">
              <w:rPr>
                <w:szCs w:val="24"/>
              </w:rPr>
              <w:t>7</w:t>
            </w:r>
          </w:p>
        </w:tc>
        <w:tc>
          <w:tcPr>
            <w:tcW w:w="1984" w:type="dxa"/>
            <w:shd w:val="clear" w:color="auto" w:fill="auto"/>
          </w:tcPr>
          <w:p w:rsidR="007E402D" w:rsidRPr="001C642B" w:rsidRDefault="002563CB" w:rsidP="007E402D">
            <w:pPr>
              <w:spacing w:line="216" w:lineRule="auto"/>
              <w:rPr>
                <w:b/>
                <w:iCs/>
                <w:szCs w:val="22"/>
              </w:rPr>
            </w:pPr>
            <w:r w:rsidRPr="001C642B">
              <w:rPr>
                <w:b/>
                <w:iCs/>
                <w:szCs w:val="22"/>
              </w:rPr>
              <w:t>Імунна система організму. Реакції неспецифічного захисту організму від мікроорганізмів.</w:t>
            </w:r>
          </w:p>
        </w:tc>
        <w:tc>
          <w:tcPr>
            <w:tcW w:w="1021" w:type="dxa"/>
            <w:shd w:val="clear" w:color="auto" w:fill="auto"/>
          </w:tcPr>
          <w:p w:rsidR="007E402D" w:rsidRPr="001C642B" w:rsidRDefault="0045483F" w:rsidP="00F730CD">
            <w:pPr>
              <w:spacing w:line="216" w:lineRule="auto"/>
              <w:jc w:val="center"/>
              <w:rPr>
                <w:szCs w:val="22"/>
              </w:rPr>
            </w:pPr>
            <w:r w:rsidRPr="001C642B">
              <w:rPr>
                <w:szCs w:val="22"/>
              </w:rPr>
              <w:t>2\2</w:t>
            </w:r>
          </w:p>
        </w:tc>
        <w:tc>
          <w:tcPr>
            <w:tcW w:w="4820" w:type="dxa"/>
            <w:shd w:val="clear" w:color="auto" w:fill="auto"/>
          </w:tcPr>
          <w:p w:rsidR="007E402D" w:rsidRPr="001C642B" w:rsidRDefault="002563CB" w:rsidP="002563CB">
            <w:pPr>
              <w:spacing w:line="216" w:lineRule="auto"/>
              <w:jc w:val="both"/>
              <w:rPr>
                <w:szCs w:val="22"/>
              </w:rPr>
            </w:pPr>
            <w:r w:rsidRPr="001C642B">
              <w:t>Основні етапи розвитку імунології. Органи імунної системи. Фактори неспецифічного захисту організму від мікробів.</w:t>
            </w:r>
          </w:p>
        </w:tc>
        <w:tc>
          <w:tcPr>
            <w:tcW w:w="1984" w:type="dxa"/>
            <w:shd w:val="clear" w:color="auto" w:fill="auto"/>
          </w:tcPr>
          <w:p w:rsidR="0045483F" w:rsidRPr="001C642B" w:rsidRDefault="0045483F" w:rsidP="0045483F">
            <w:pPr>
              <w:spacing w:line="216" w:lineRule="auto"/>
              <w:jc w:val="center"/>
              <w:rPr>
                <w:snapToGrid w:val="0"/>
                <w:szCs w:val="22"/>
              </w:rPr>
            </w:pPr>
            <w:r w:rsidRPr="001C642B">
              <w:rPr>
                <w:snapToGrid w:val="0"/>
                <w:sz w:val="22"/>
                <w:szCs w:val="22"/>
              </w:rPr>
              <w:t>Практичні вправи.</w:t>
            </w:r>
          </w:p>
          <w:p w:rsidR="0045483F" w:rsidRPr="001C642B" w:rsidRDefault="0045483F" w:rsidP="0045483F">
            <w:pPr>
              <w:spacing w:line="216" w:lineRule="auto"/>
              <w:jc w:val="center"/>
              <w:rPr>
                <w:szCs w:val="22"/>
              </w:rPr>
            </w:pPr>
            <w:r w:rsidRPr="001C642B">
              <w:rPr>
                <w:sz w:val="22"/>
                <w:szCs w:val="22"/>
              </w:rPr>
              <w:t>Індивідуальні завдання.</w:t>
            </w:r>
          </w:p>
          <w:p w:rsidR="0045483F" w:rsidRPr="001C642B" w:rsidRDefault="0045483F" w:rsidP="0045483F">
            <w:pPr>
              <w:spacing w:line="216" w:lineRule="auto"/>
              <w:jc w:val="center"/>
              <w:rPr>
                <w:szCs w:val="22"/>
              </w:rPr>
            </w:pPr>
            <w:r w:rsidRPr="001C642B">
              <w:rPr>
                <w:sz w:val="22"/>
                <w:szCs w:val="22"/>
              </w:rPr>
              <w:t>Опитування.</w:t>
            </w:r>
          </w:p>
          <w:p w:rsidR="007E402D" w:rsidRPr="001C642B" w:rsidRDefault="007E402D" w:rsidP="00A32DF4">
            <w:pPr>
              <w:spacing w:line="216" w:lineRule="auto"/>
              <w:jc w:val="center"/>
              <w:rPr>
                <w:snapToGrid w:val="0"/>
                <w:szCs w:val="22"/>
              </w:rPr>
            </w:pPr>
          </w:p>
        </w:tc>
      </w:tr>
      <w:tr w:rsidR="001C642B" w:rsidRPr="001C642B" w:rsidTr="002563CB">
        <w:tc>
          <w:tcPr>
            <w:tcW w:w="534" w:type="dxa"/>
            <w:shd w:val="clear" w:color="auto" w:fill="auto"/>
          </w:tcPr>
          <w:p w:rsidR="007E402D" w:rsidRPr="001C642B" w:rsidRDefault="00AD2748" w:rsidP="00F53CB4">
            <w:pPr>
              <w:spacing w:line="216" w:lineRule="auto"/>
              <w:jc w:val="center"/>
              <w:rPr>
                <w:szCs w:val="24"/>
              </w:rPr>
            </w:pPr>
            <w:r w:rsidRPr="001C642B">
              <w:rPr>
                <w:szCs w:val="24"/>
              </w:rPr>
              <w:t>8</w:t>
            </w:r>
          </w:p>
        </w:tc>
        <w:tc>
          <w:tcPr>
            <w:tcW w:w="1984" w:type="dxa"/>
            <w:shd w:val="clear" w:color="auto" w:fill="auto"/>
          </w:tcPr>
          <w:p w:rsidR="007E402D" w:rsidRPr="001C642B" w:rsidRDefault="002563CB" w:rsidP="007E402D">
            <w:pPr>
              <w:spacing w:line="216" w:lineRule="auto"/>
              <w:rPr>
                <w:b/>
                <w:iCs/>
                <w:szCs w:val="22"/>
              </w:rPr>
            </w:pPr>
            <w:r w:rsidRPr="001C642B">
              <w:rPr>
                <w:b/>
                <w:iCs/>
                <w:szCs w:val="22"/>
              </w:rPr>
              <w:t>Антигени. Антитіла.</w:t>
            </w:r>
          </w:p>
        </w:tc>
        <w:tc>
          <w:tcPr>
            <w:tcW w:w="1021" w:type="dxa"/>
            <w:shd w:val="clear" w:color="auto" w:fill="auto"/>
          </w:tcPr>
          <w:p w:rsidR="007E402D" w:rsidRPr="001C642B" w:rsidRDefault="001C642B" w:rsidP="00F730CD">
            <w:pPr>
              <w:spacing w:line="216" w:lineRule="auto"/>
              <w:jc w:val="center"/>
              <w:rPr>
                <w:szCs w:val="22"/>
              </w:rPr>
            </w:pPr>
            <w:r w:rsidRPr="001C642B">
              <w:rPr>
                <w:szCs w:val="22"/>
              </w:rPr>
              <w:t>2</w:t>
            </w:r>
            <w:r w:rsidR="0045483F" w:rsidRPr="001C642B">
              <w:rPr>
                <w:szCs w:val="22"/>
              </w:rPr>
              <w:t>\4</w:t>
            </w:r>
          </w:p>
        </w:tc>
        <w:tc>
          <w:tcPr>
            <w:tcW w:w="4820" w:type="dxa"/>
            <w:shd w:val="clear" w:color="auto" w:fill="auto"/>
          </w:tcPr>
          <w:p w:rsidR="007E402D" w:rsidRPr="001C642B" w:rsidRDefault="002563CB" w:rsidP="002563CB">
            <w:pPr>
              <w:spacing w:line="216" w:lineRule="auto"/>
              <w:jc w:val="both"/>
              <w:rPr>
                <w:szCs w:val="22"/>
              </w:rPr>
            </w:pPr>
            <w:r w:rsidRPr="001C642B">
              <w:rPr>
                <w:szCs w:val="22"/>
              </w:rPr>
              <w:t>Характеристика антигенів.</w:t>
            </w:r>
            <w:r w:rsidRPr="001C642B">
              <w:t xml:space="preserve"> </w:t>
            </w:r>
            <w:proofErr w:type="spellStart"/>
            <w:r w:rsidRPr="001C642B">
              <w:t>Імуноглобуліни</w:t>
            </w:r>
            <w:proofErr w:type="spellEnd"/>
            <w:r w:rsidRPr="001C642B">
              <w:t xml:space="preserve"> як продукт гуморальної імунної відповіді.</w:t>
            </w:r>
          </w:p>
        </w:tc>
        <w:tc>
          <w:tcPr>
            <w:tcW w:w="1984" w:type="dxa"/>
            <w:shd w:val="clear" w:color="auto" w:fill="auto"/>
          </w:tcPr>
          <w:p w:rsidR="0045483F" w:rsidRPr="001C642B" w:rsidRDefault="0045483F" w:rsidP="0045483F">
            <w:pPr>
              <w:spacing w:line="216" w:lineRule="auto"/>
              <w:jc w:val="center"/>
              <w:rPr>
                <w:snapToGrid w:val="0"/>
                <w:szCs w:val="22"/>
              </w:rPr>
            </w:pPr>
            <w:r w:rsidRPr="001C642B">
              <w:rPr>
                <w:snapToGrid w:val="0"/>
                <w:sz w:val="22"/>
                <w:szCs w:val="22"/>
              </w:rPr>
              <w:t>Практичні вправи.</w:t>
            </w:r>
          </w:p>
          <w:p w:rsidR="0045483F" w:rsidRPr="001C642B" w:rsidRDefault="0045483F" w:rsidP="0045483F">
            <w:pPr>
              <w:spacing w:line="216" w:lineRule="auto"/>
              <w:jc w:val="center"/>
              <w:rPr>
                <w:szCs w:val="22"/>
              </w:rPr>
            </w:pPr>
            <w:r w:rsidRPr="001C642B">
              <w:rPr>
                <w:sz w:val="22"/>
                <w:szCs w:val="22"/>
              </w:rPr>
              <w:t>Індивідуальні завдання.</w:t>
            </w:r>
          </w:p>
          <w:p w:rsidR="0045483F" w:rsidRPr="001C642B" w:rsidRDefault="0045483F" w:rsidP="0045483F">
            <w:pPr>
              <w:spacing w:line="216" w:lineRule="auto"/>
              <w:jc w:val="center"/>
              <w:rPr>
                <w:szCs w:val="22"/>
              </w:rPr>
            </w:pPr>
            <w:r w:rsidRPr="001C642B">
              <w:rPr>
                <w:sz w:val="22"/>
                <w:szCs w:val="22"/>
              </w:rPr>
              <w:t>Опитування.</w:t>
            </w:r>
          </w:p>
          <w:p w:rsidR="007E402D" w:rsidRPr="001C642B" w:rsidRDefault="007E402D" w:rsidP="00A32DF4">
            <w:pPr>
              <w:spacing w:line="216" w:lineRule="auto"/>
              <w:jc w:val="center"/>
              <w:rPr>
                <w:snapToGrid w:val="0"/>
                <w:szCs w:val="22"/>
              </w:rPr>
            </w:pPr>
          </w:p>
        </w:tc>
      </w:tr>
      <w:tr w:rsidR="001C642B" w:rsidRPr="001C642B" w:rsidTr="002563CB">
        <w:tc>
          <w:tcPr>
            <w:tcW w:w="534" w:type="dxa"/>
            <w:shd w:val="clear" w:color="auto" w:fill="auto"/>
          </w:tcPr>
          <w:p w:rsidR="007E402D" w:rsidRPr="001C642B" w:rsidRDefault="00AD2748" w:rsidP="00F53CB4">
            <w:pPr>
              <w:spacing w:line="216" w:lineRule="auto"/>
              <w:jc w:val="center"/>
              <w:rPr>
                <w:szCs w:val="24"/>
              </w:rPr>
            </w:pPr>
            <w:r w:rsidRPr="001C642B">
              <w:rPr>
                <w:szCs w:val="24"/>
              </w:rPr>
              <w:t>9</w:t>
            </w:r>
          </w:p>
        </w:tc>
        <w:tc>
          <w:tcPr>
            <w:tcW w:w="1984" w:type="dxa"/>
            <w:shd w:val="clear" w:color="auto" w:fill="auto"/>
          </w:tcPr>
          <w:p w:rsidR="007E402D" w:rsidRPr="001C642B" w:rsidRDefault="002563CB" w:rsidP="007E402D">
            <w:pPr>
              <w:spacing w:line="216" w:lineRule="auto"/>
              <w:rPr>
                <w:b/>
                <w:iCs/>
                <w:szCs w:val="22"/>
              </w:rPr>
            </w:pPr>
            <w:r w:rsidRPr="001C642B">
              <w:rPr>
                <w:b/>
                <w:iCs/>
                <w:szCs w:val="22"/>
              </w:rPr>
              <w:t>Реакції імунітету. Імунопатологія.</w:t>
            </w:r>
          </w:p>
        </w:tc>
        <w:tc>
          <w:tcPr>
            <w:tcW w:w="1021" w:type="dxa"/>
            <w:shd w:val="clear" w:color="auto" w:fill="auto"/>
          </w:tcPr>
          <w:p w:rsidR="007E402D" w:rsidRPr="001C642B" w:rsidRDefault="0045483F" w:rsidP="00F730CD">
            <w:pPr>
              <w:spacing w:line="216" w:lineRule="auto"/>
              <w:jc w:val="center"/>
              <w:rPr>
                <w:szCs w:val="22"/>
              </w:rPr>
            </w:pPr>
            <w:r w:rsidRPr="001C642B">
              <w:rPr>
                <w:szCs w:val="22"/>
              </w:rPr>
              <w:t>2\2</w:t>
            </w:r>
          </w:p>
        </w:tc>
        <w:tc>
          <w:tcPr>
            <w:tcW w:w="4820" w:type="dxa"/>
            <w:shd w:val="clear" w:color="auto" w:fill="auto"/>
          </w:tcPr>
          <w:p w:rsidR="007E402D" w:rsidRPr="001C642B" w:rsidRDefault="002563CB" w:rsidP="002563CB">
            <w:pPr>
              <w:spacing w:line="216" w:lineRule="auto"/>
              <w:jc w:val="both"/>
              <w:rPr>
                <w:szCs w:val="22"/>
              </w:rPr>
            </w:pPr>
            <w:r w:rsidRPr="001C642B">
              <w:t>Реакції імунної відповіді. Принципи використання антитіл як лікувально-профілактичних і діагностичних препаратів. Принципи використання мікробних антигенів як профілактичних і діагностичних препаратів. Серологічні реакції з мітками. Імунопатологія. Оцінка імунного статусу організму.</w:t>
            </w:r>
          </w:p>
        </w:tc>
        <w:tc>
          <w:tcPr>
            <w:tcW w:w="1984" w:type="dxa"/>
            <w:shd w:val="clear" w:color="auto" w:fill="auto"/>
          </w:tcPr>
          <w:p w:rsidR="0045483F" w:rsidRPr="001C642B" w:rsidRDefault="0045483F" w:rsidP="0045483F">
            <w:pPr>
              <w:spacing w:line="216" w:lineRule="auto"/>
              <w:jc w:val="center"/>
              <w:rPr>
                <w:snapToGrid w:val="0"/>
                <w:szCs w:val="22"/>
              </w:rPr>
            </w:pPr>
            <w:r w:rsidRPr="001C642B">
              <w:rPr>
                <w:snapToGrid w:val="0"/>
                <w:sz w:val="22"/>
                <w:szCs w:val="22"/>
              </w:rPr>
              <w:t>Практичні вправи.</w:t>
            </w:r>
          </w:p>
          <w:p w:rsidR="0045483F" w:rsidRPr="001C642B" w:rsidRDefault="0045483F" w:rsidP="0045483F">
            <w:pPr>
              <w:spacing w:line="216" w:lineRule="auto"/>
              <w:jc w:val="center"/>
              <w:rPr>
                <w:szCs w:val="22"/>
              </w:rPr>
            </w:pPr>
            <w:r w:rsidRPr="001C642B">
              <w:rPr>
                <w:sz w:val="22"/>
                <w:szCs w:val="22"/>
              </w:rPr>
              <w:t>Індивідуальні завдання.</w:t>
            </w:r>
          </w:p>
          <w:p w:rsidR="0045483F" w:rsidRPr="001C642B" w:rsidRDefault="0045483F" w:rsidP="0045483F">
            <w:pPr>
              <w:spacing w:line="216" w:lineRule="auto"/>
              <w:jc w:val="center"/>
              <w:rPr>
                <w:szCs w:val="22"/>
              </w:rPr>
            </w:pPr>
            <w:r w:rsidRPr="001C642B">
              <w:rPr>
                <w:sz w:val="22"/>
                <w:szCs w:val="22"/>
              </w:rPr>
              <w:t>Опитування.</w:t>
            </w:r>
          </w:p>
          <w:p w:rsidR="007E402D" w:rsidRPr="001C642B" w:rsidRDefault="007E402D" w:rsidP="00A32DF4">
            <w:pPr>
              <w:spacing w:line="216" w:lineRule="auto"/>
              <w:jc w:val="center"/>
              <w:rPr>
                <w:snapToGrid w:val="0"/>
                <w:szCs w:val="22"/>
              </w:rPr>
            </w:pPr>
          </w:p>
        </w:tc>
      </w:tr>
      <w:tr w:rsidR="001C642B" w:rsidRPr="001C642B" w:rsidTr="002563CB">
        <w:tc>
          <w:tcPr>
            <w:tcW w:w="534" w:type="dxa"/>
            <w:shd w:val="clear" w:color="auto" w:fill="auto"/>
          </w:tcPr>
          <w:p w:rsidR="007E402D" w:rsidRPr="001C642B" w:rsidRDefault="00AD2748" w:rsidP="00F53CB4">
            <w:pPr>
              <w:spacing w:line="216" w:lineRule="auto"/>
              <w:jc w:val="center"/>
              <w:rPr>
                <w:szCs w:val="24"/>
              </w:rPr>
            </w:pPr>
            <w:r w:rsidRPr="001C642B">
              <w:rPr>
                <w:szCs w:val="24"/>
              </w:rPr>
              <w:t>10</w:t>
            </w:r>
          </w:p>
        </w:tc>
        <w:tc>
          <w:tcPr>
            <w:tcW w:w="1984" w:type="dxa"/>
            <w:shd w:val="clear" w:color="auto" w:fill="auto"/>
          </w:tcPr>
          <w:p w:rsidR="007E402D" w:rsidRPr="001C642B" w:rsidRDefault="002563CB" w:rsidP="007E402D">
            <w:pPr>
              <w:spacing w:line="216" w:lineRule="auto"/>
              <w:rPr>
                <w:b/>
                <w:iCs/>
                <w:szCs w:val="22"/>
              </w:rPr>
            </w:pPr>
            <w:r w:rsidRPr="001C642B">
              <w:rPr>
                <w:b/>
                <w:iCs/>
                <w:szCs w:val="22"/>
              </w:rPr>
              <w:t>Загальна вірусологія</w:t>
            </w:r>
          </w:p>
        </w:tc>
        <w:tc>
          <w:tcPr>
            <w:tcW w:w="1021" w:type="dxa"/>
            <w:shd w:val="clear" w:color="auto" w:fill="auto"/>
          </w:tcPr>
          <w:p w:rsidR="007E402D" w:rsidRPr="001C642B" w:rsidRDefault="0045483F" w:rsidP="00F730CD">
            <w:pPr>
              <w:spacing w:line="216" w:lineRule="auto"/>
              <w:jc w:val="center"/>
              <w:rPr>
                <w:szCs w:val="22"/>
              </w:rPr>
            </w:pPr>
            <w:r w:rsidRPr="001C642B">
              <w:rPr>
                <w:szCs w:val="22"/>
              </w:rPr>
              <w:t>2\2</w:t>
            </w:r>
          </w:p>
        </w:tc>
        <w:tc>
          <w:tcPr>
            <w:tcW w:w="4820" w:type="dxa"/>
            <w:shd w:val="clear" w:color="auto" w:fill="auto"/>
          </w:tcPr>
          <w:p w:rsidR="007E402D" w:rsidRPr="001C642B" w:rsidRDefault="002563CB" w:rsidP="00AD2748">
            <w:pPr>
              <w:spacing w:line="216" w:lineRule="auto"/>
              <w:jc w:val="both"/>
              <w:rPr>
                <w:szCs w:val="22"/>
              </w:rPr>
            </w:pPr>
            <w:r w:rsidRPr="001C642B">
              <w:t xml:space="preserve">Сучасні методи діагностики інфекційних </w:t>
            </w:r>
            <w:proofErr w:type="spellStart"/>
            <w:r w:rsidRPr="001C642B">
              <w:t>хвороб</w:t>
            </w:r>
            <w:proofErr w:type="spellEnd"/>
            <w:r w:rsidRPr="001C642B">
              <w:t>. Морфологія і ультраструктура вірусів.</w:t>
            </w:r>
            <w:r w:rsidR="00D500CC" w:rsidRPr="001C642B">
              <w:t xml:space="preserve"> Культивування вірусів в курячому ембріоні та організмі лабораторних тварин. Клітинні культури у вірусології. Методи культивування вірусів в клітинних культурах. Індикація вірусної репродукції. Серологічні реакції, які використовуються у вірусології. Генетика вірусів. Бактеріофаги, </w:t>
            </w:r>
            <w:r w:rsidR="00D500CC" w:rsidRPr="001C642B">
              <w:lastRenderedPageBreak/>
              <w:t>практичне використання.</w:t>
            </w:r>
          </w:p>
        </w:tc>
        <w:tc>
          <w:tcPr>
            <w:tcW w:w="1984" w:type="dxa"/>
            <w:shd w:val="clear" w:color="auto" w:fill="auto"/>
          </w:tcPr>
          <w:p w:rsidR="0045483F" w:rsidRPr="001C642B" w:rsidRDefault="0045483F" w:rsidP="0045483F">
            <w:pPr>
              <w:spacing w:line="216" w:lineRule="auto"/>
              <w:jc w:val="center"/>
              <w:rPr>
                <w:snapToGrid w:val="0"/>
                <w:szCs w:val="22"/>
              </w:rPr>
            </w:pPr>
            <w:r w:rsidRPr="001C642B">
              <w:rPr>
                <w:snapToGrid w:val="0"/>
                <w:sz w:val="22"/>
                <w:szCs w:val="22"/>
              </w:rPr>
              <w:lastRenderedPageBreak/>
              <w:t>Практичні вправи.</w:t>
            </w:r>
          </w:p>
          <w:p w:rsidR="0045483F" w:rsidRPr="001C642B" w:rsidRDefault="0045483F" w:rsidP="0045483F">
            <w:pPr>
              <w:spacing w:line="216" w:lineRule="auto"/>
              <w:jc w:val="center"/>
              <w:rPr>
                <w:szCs w:val="22"/>
              </w:rPr>
            </w:pPr>
            <w:r w:rsidRPr="001C642B">
              <w:rPr>
                <w:sz w:val="22"/>
                <w:szCs w:val="22"/>
              </w:rPr>
              <w:t>Індивідуальні завдання.</w:t>
            </w:r>
          </w:p>
          <w:p w:rsidR="0045483F" w:rsidRPr="001C642B" w:rsidRDefault="0045483F" w:rsidP="0045483F">
            <w:pPr>
              <w:spacing w:line="216" w:lineRule="auto"/>
              <w:jc w:val="center"/>
              <w:rPr>
                <w:szCs w:val="22"/>
              </w:rPr>
            </w:pPr>
            <w:r w:rsidRPr="001C642B">
              <w:rPr>
                <w:sz w:val="22"/>
                <w:szCs w:val="22"/>
              </w:rPr>
              <w:t>Опитування.</w:t>
            </w:r>
          </w:p>
          <w:p w:rsidR="007E402D" w:rsidRPr="001C642B" w:rsidRDefault="007E402D" w:rsidP="00A32DF4">
            <w:pPr>
              <w:spacing w:line="216" w:lineRule="auto"/>
              <w:jc w:val="center"/>
              <w:rPr>
                <w:snapToGrid w:val="0"/>
                <w:szCs w:val="22"/>
              </w:rPr>
            </w:pPr>
          </w:p>
        </w:tc>
      </w:tr>
      <w:tr w:rsidR="001C642B" w:rsidRPr="001C642B" w:rsidTr="002563CB">
        <w:tc>
          <w:tcPr>
            <w:tcW w:w="534" w:type="dxa"/>
            <w:shd w:val="clear" w:color="auto" w:fill="auto"/>
          </w:tcPr>
          <w:p w:rsidR="00AD2748" w:rsidRPr="001C642B" w:rsidRDefault="00AD2748" w:rsidP="00F53CB4">
            <w:pPr>
              <w:spacing w:line="216" w:lineRule="auto"/>
              <w:jc w:val="center"/>
              <w:rPr>
                <w:szCs w:val="24"/>
              </w:rPr>
            </w:pPr>
            <w:r w:rsidRPr="001C642B">
              <w:rPr>
                <w:szCs w:val="24"/>
              </w:rPr>
              <w:lastRenderedPageBreak/>
              <w:t>11</w:t>
            </w:r>
          </w:p>
        </w:tc>
        <w:tc>
          <w:tcPr>
            <w:tcW w:w="1984" w:type="dxa"/>
            <w:shd w:val="clear" w:color="auto" w:fill="auto"/>
          </w:tcPr>
          <w:p w:rsidR="00AD2748" w:rsidRPr="001C642B" w:rsidRDefault="00D500CC" w:rsidP="007E402D">
            <w:pPr>
              <w:spacing w:line="216" w:lineRule="auto"/>
              <w:rPr>
                <w:b/>
                <w:iCs/>
                <w:szCs w:val="22"/>
              </w:rPr>
            </w:pPr>
            <w:r w:rsidRPr="001C642B">
              <w:rPr>
                <w:b/>
                <w:iCs/>
                <w:szCs w:val="22"/>
              </w:rPr>
              <w:t>Спеціальна вірусологія.</w:t>
            </w:r>
          </w:p>
        </w:tc>
        <w:tc>
          <w:tcPr>
            <w:tcW w:w="1021" w:type="dxa"/>
            <w:shd w:val="clear" w:color="auto" w:fill="auto"/>
          </w:tcPr>
          <w:p w:rsidR="00AD2748" w:rsidRPr="001C642B" w:rsidRDefault="0045483F" w:rsidP="00F730CD">
            <w:pPr>
              <w:spacing w:line="216" w:lineRule="auto"/>
              <w:jc w:val="center"/>
              <w:rPr>
                <w:szCs w:val="22"/>
              </w:rPr>
            </w:pPr>
            <w:r w:rsidRPr="001C642B">
              <w:rPr>
                <w:szCs w:val="22"/>
              </w:rPr>
              <w:t>2\2</w:t>
            </w:r>
          </w:p>
        </w:tc>
        <w:tc>
          <w:tcPr>
            <w:tcW w:w="4820" w:type="dxa"/>
            <w:shd w:val="clear" w:color="auto" w:fill="auto"/>
          </w:tcPr>
          <w:p w:rsidR="00AD2748" w:rsidRPr="001C642B" w:rsidRDefault="00D500CC" w:rsidP="00D500CC">
            <w:pPr>
              <w:spacing w:line="216" w:lineRule="auto"/>
              <w:jc w:val="both"/>
            </w:pPr>
            <w:proofErr w:type="spellStart"/>
            <w:r w:rsidRPr="001C642B">
              <w:t>Ортоміксовіруси</w:t>
            </w:r>
            <w:proofErr w:type="spellEnd"/>
            <w:r w:rsidRPr="001C642B">
              <w:t xml:space="preserve">. </w:t>
            </w:r>
            <w:proofErr w:type="spellStart"/>
            <w:r w:rsidRPr="001C642B">
              <w:t>Параміксовіруси</w:t>
            </w:r>
            <w:proofErr w:type="spellEnd"/>
            <w:r w:rsidRPr="001C642B">
              <w:t xml:space="preserve">. </w:t>
            </w:r>
            <w:proofErr w:type="spellStart"/>
            <w:r w:rsidRPr="001C642B">
              <w:t>Пікорнавіруси</w:t>
            </w:r>
            <w:proofErr w:type="spellEnd"/>
            <w:r w:rsidRPr="001C642B">
              <w:t xml:space="preserve">. </w:t>
            </w:r>
            <w:proofErr w:type="spellStart"/>
            <w:r w:rsidRPr="001C642B">
              <w:t>Ретровіруси</w:t>
            </w:r>
            <w:proofErr w:type="spellEnd"/>
            <w:r w:rsidRPr="001C642B">
              <w:t xml:space="preserve">. ВІЛ. </w:t>
            </w:r>
            <w:proofErr w:type="spellStart"/>
            <w:r w:rsidRPr="001C642B">
              <w:t>Рабдовіруси</w:t>
            </w:r>
            <w:proofErr w:type="spellEnd"/>
            <w:r w:rsidRPr="001C642B">
              <w:t xml:space="preserve">. </w:t>
            </w:r>
            <w:proofErr w:type="spellStart"/>
            <w:r w:rsidRPr="001C642B">
              <w:t>Поксвіруси</w:t>
            </w:r>
            <w:proofErr w:type="spellEnd"/>
            <w:r w:rsidRPr="001C642B">
              <w:t xml:space="preserve">, </w:t>
            </w:r>
            <w:proofErr w:type="spellStart"/>
            <w:r w:rsidRPr="001C642B">
              <w:t>папіломавіруси</w:t>
            </w:r>
            <w:proofErr w:type="spellEnd"/>
            <w:r w:rsidRPr="001C642B">
              <w:t xml:space="preserve">, </w:t>
            </w:r>
            <w:proofErr w:type="spellStart"/>
            <w:r w:rsidRPr="001C642B">
              <w:t>поліомавіруси</w:t>
            </w:r>
            <w:proofErr w:type="spellEnd"/>
            <w:r w:rsidRPr="001C642B">
              <w:t xml:space="preserve">, </w:t>
            </w:r>
            <w:proofErr w:type="spellStart"/>
            <w:r w:rsidRPr="001C642B">
              <w:t>парвовіруси</w:t>
            </w:r>
            <w:proofErr w:type="spellEnd"/>
            <w:r w:rsidRPr="001C642B">
              <w:t xml:space="preserve">. </w:t>
            </w:r>
            <w:proofErr w:type="spellStart"/>
            <w:r w:rsidRPr="001C642B">
              <w:t>Герпесвіруси</w:t>
            </w:r>
            <w:proofErr w:type="spellEnd"/>
            <w:r w:rsidRPr="001C642B">
              <w:t>. Аденовіруси. Збудники вірусних гепатитів. Екологічна група арбовірусів (</w:t>
            </w:r>
            <w:proofErr w:type="spellStart"/>
            <w:r w:rsidRPr="001C642B">
              <w:t>Буня҆віруси</w:t>
            </w:r>
            <w:proofErr w:type="spellEnd"/>
            <w:r w:rsidRPr="001C642B">
              <w:t xml:space="preserve">. </w:t>
            </w:r>
            <w:proofErr w:type="spellStart"/>
            <w:r w:rsidRPr="001C642B">
              <w:t>Тогавіруси</w:t>
            </w:r>
            <w:proofErr w:type="spellEnd"/>
            <w:r w:rsidRPr="001C642B">
              <w:t xml:space="preserve">. </w:t>
            </w:r>
            <w:proofErr w:type="spellStart"/>
            <w:r w:rsidRPr="001C642B">
              <w:t>Флавівіруси</w:t>
            </w:r>
            <w:proofErr w:type="spellEnd"/>
            <w:r w:rsidRPr="001C642B">
              <w:t xml:space="preserve">). Онкогенні віруси. </w:t>
            </w:r>
            <w:proofErr w:type="spellStart"/>
            <w:r w:rsidRPr="001C642B">
              <w:t>Коронавіруси</w:t>
            </w:r>
            <w:proofErr w:type="spellEnd"/>
            <w:r w:rsidRPr="001C642B">
              <w:t xml:space="preserve">. </w:t>
            </w:r>
            <w:proofErr w:type="spellStart"/>
            <w:r w:rsidRPr="001C642B">
              <w:t>Филовіруси</w:t>
            </w:r>
            <w:proofErr w:type="spellEnd"/>
            <w:r w:rsidRPr="001C642B">
              <w:t xml:space="preserve">. </w:t>
            </w:r>
            <w:proofErr w:type="spellStart"/>
            <w:r w:rsidRPr="001C642B">
              <w:t>Реовіруси</w:t>
            </w:r>
            <w:proofErr w:type="spellEnd"/>
            <w:r w:rsidRPr="001C642B">
              <w:t xml:space="preserve">. </w:t>
            </w:r>
            <w:proofErr w:type="spellStart"/>
            <w:r w:rsidRPr="001C642B">
              <w:t>Пріони</w:t>
            </w:r>
            <w:proofErr w:type="spellEnd"/>
            <w:r w:rsidRPr="001C642B">
              <w:t>.</w:t>
            </w:r>
          </w:p>
        </w:tc>
        <w:tc>
          <w:tcPr>
            <w:tcW w:w="1984" w:type="dxa"/>
            <w:shd w:val="clear" w:color="auto" w:fill="auto"/>
          </w:tcPr>
          <w:p w:rsidR="0045483F" w:rsidRPr="001C642B" w:rsidRDefault="0045483F" w:rsidP="0045483F">
            <w:pPr>
              <w:spacing w:line="216" w:lineRule="auto"/>
              <w:jc w:val="center"/>
              <w:rPr>
                <w:snapToGrid w:val="0"/>
                <w:szCs w:val="22"/>
              </w:rPr>
            </w:pPr>
            <w:r w:rsidRPr="001C642B">
              <w:rPr>
                <w:snapToGrid w:val="0"/>
                <w:sz w:val="22"/>
                <w:szCs w:val="22"/>
              </w:rPr>
              <w:t>Практичні вправи.</w:t>
            </w:r>
          </w:p>
          <w:p w:rsidR="0045483F" w:rsidRPr="001C642B" w:rsidRDefault="0045483F" w:rsidP="0045483F">
            <w:pPr>
              <w:spacing w:line="216" w:lineRule="auto"/>
              <w:jc w:val="center"/>
              <w:rPr>
                <w:szCs w:val="22"/>
              </w:rPr>
            </w:pPr>
            <w:r w:rsidRPr="001C642B">
              <w:rPr>
                <w:sz w:val="22"/>
                <w:szCs w:val="22"/>
              </w:rPr>
              <w:t>Індивідуальні завдання.</w:t>
            </w:r>
          </w:p>
          <w:p w:rsidR="0045483F" w:rsidRPr="001C642B" w:rsidRDefault="0045483F" w:rsidP="0045483F">
            <w:pPr>
              <w:spacing w:line="216" w:lineRule="auto"/>
              <w:jc w:val="center"/>
              <w:rPr>
                <w:szCs w:val="22"/>
              </w:rPr>
            </w:pPr>
            <w:r w:rsidRPr="001C642B">
              <w:rPr>
                <w:sz w:val="22"/>
                <w:szCs w:val="22"/>
              </w:rPr>
              <w:t>Опитування.</w:t>
            </w:r>
          </w:p>
          <w:p w:rsidR="00AD2748" w:rsidRPr="001C642B" w:rsidRDefault="00AD2748" w:rsidP="00A32DF4">
            <w:pPr>
              <w:spacing w:line="216" w:lineRule="auto"/>
              <w:jc w:val="center"/>
              <w:rPr>
                <w:snapToGrid w:val="0"/>
                <w:szCs w:val="22"/>
              </w:rPr>
            </w:pPr>
          </w:p>
        </w:tc>
      </w:tr>
      <w:tr w:rsidR="001C642B" w:rsidRPr="001C642B" w:rsidTr="002563CB">
        <w:tc>
          <w:tcPr>
            <w:tcW w:w="534" w:type="dxa"/>
            <w:shd w:val="clear" w:color="auto" w:fill="auto"/>
          </w:tcPr>
          <w:p w:rsidR="00AD2748" w:rsidRPr="001C642B" w:rsidRDefault="00AD2748" w:rsidP="00F53CB4">
            <w:pPr>
              <w:spacing w:line="216" w:lineRule="auto"/>
              <w:jc w:val="center"/>
              <w:rPr>
                <w:szCs w:val="24"/>
              </w:rPr>
            </w:pPr>
            <w:r w:rsidRPr="001C642B">
              <w:rPr>
                <w:szCs w:val="24"/>
              </w:rPr>
              <w:t>12</w:t>
            </w:r>
          </w:p>
        </w:tc>
        <w:tc>
          <w:tcPr>
            <w:tcW w:w="1984" w:type="dxa"/>
            <w:shd w:val="clear" w:color="auto" w:fill="auto"/>
          </w:tcPr>
          <w:p w:rsidR="00AD2748" w:rsidRPr="001C642B" w:rsidRDefault="00D500CC" w:rsidP="007E402D">
            <w:pPr>
              <w:spacing w:line="216" w:lineRule="auto"/>
              <w:rPr>
                <w:b/>
                <w:iCs/>
                <w:szCs w:val="22"/>
              </w:rPr>
            </w:pPr>
            <w:r w:rsidRPr="001C642B">
              <w:rPr>
                <w:b/>
                <w:iCs/>
                <w:szCs w:val="22"/>
              </w:rPr>
              <w:t>Патогенні прокаріоти і еукаріоти.</w:t>
            </w:r>
          </w:p>
        </w:tc>
        <w:tc>
          <w:tcPr>
            <w:tcW w:w="1021" w:type="dxa"/>
            <w:shd w:val="clear" w:color="auto" w:fill="auto"/>
          </w:tcPr>
          <w:p w:rsidR="00AD2748" w:rsidRPr="001C642B" w:rsidRDefault="001C642B" w:rsidP="00F730CD">
            <w:pPr>
              <w:spacing w:line="216" w:lineRule="auto"/>
              <w:jc w:val="center"/>
              <w:rPr>
                <w:szCs w:val="22"/>
              </w:rPr>
            </w:pPr>
            <w:r w:rsidRPr="001C642B">
              <w:rPr>
                <w:szCs w:val="22"/>
              </w:rPr>
              <w:t>4</w:t>
            </w:r>
            <w:r w:rsidR="0045483F" w:rsidRPr="001C642B">
              <w:rPr>
                <w:szCs w:val="22"/>
              </w:rPr>
              <w:t>\2</w:t>
            </w:r>
          </w:p>
        </w:tc>
        <w:tc>
          <w:tcPr>
            <w:tcW w:w="4820" w:type="dxa"/>
            <w:shd w:val="clear" w:color="auto" w:fill="auto"/>
          </w:tcPr>
          <w:p w:rsidR="00D500CC" w:rsidRPr="001C642B" w:rsidRDefault="00D500CC" w:rsidP="00D500CC">
            <w:pPr>
              <w:spacing w:line="216" w:lineRule="auto"/>
              <w:jc w:val="both"/>
            </w:pPr>
            <w:r w:rsidRPr="001C642B">
              <w:t xml:space="preserve">Стафілококи і стрептококи (родини </w:t>
            </w:r>
            <w:proofErr w:type="spellStart"/>
            <w:r w:rsidRPr="001C642B">
              <w:t>Micrococcaceae</w:t>
            </w:r>
            <w:proofErr w:type="spellEnd"/>
            <w:r w:rsidRPr="001C642B">
              <w:t xml:space="preserve"> та </w:t>
            </w:r>
            <w:proofErr w:type="spellStart"/>
            <w:r w:rsidRPr="001C642B">
              <w:t>Streptococcaceae</w:t>
            </w:r>
            <w:proofErr w:type="spellEnd"/>
            <w:r w:rsidRPr="001C642B">
              <w:t xml:space="preserve">). </w:t>
            </w:r>
            <w:proofErr w:type="spellStart"/>
            <w:r w:rsidRPr="001C642B">
              <w:t>Менінгококи</w:t>
            </w:r>
            <w:proofErr w:type="spellEnd"/>
            <w:r w:rsidRPr="001C642B">
              <w:t xml:space="preserve"> і гонококи (родина </w:t>
            </w:r>
            <w:proofErr w:type="spellStart"/>
            <w:r w:rsidRPr="001C642B">
              <w:t>Neisseriaceae</w:t>
            </w:r>
            <w:proofErr w:type="spellEnd"/>
            <w:r w:rsidRPr="001C642B">
              <w:t xml:space="preserve">). </w:t>
            </w:r>
            <w:proofErr w:type="spellStart"/>
            <w:r w:rsidRPr="001C642B">
              <w:t>Ешеріхії</w:t>
            </w:r>
            <w:proofErr w:type="spellEnd"/>
            <w:r w:rsidRPr="001C642B">
              <w:t xml:space="preserve">. Сальмонели. Сальмонели-збудники </w:t>
            </w:r>
            <w:proofErr w:type="spellStart"/>
            <w:r w:rsidRPr="001C642B">
              <w:t>гастроентероколітів</w:t>
            </w:r>
            <w:proofErr w:type="spellEnd"/>
            <w:r w:rsidRPr="001C642B">
              <w:t xml:space="preserve">. </w:t>
            </w:r>
            <w:proofErr w:type="spellStart"/>
            <w:r w:rsidRPr="001C642B">
              <w:t>Шигели</w:t>
            </w:r>
            <w:proofErr w:type="spellEnd"/>
            <w:r w:rsidRPr="001C642B">
              <w:t xml:space="preserve">. Вібріони (родина </w:t>
            </w:r>
            <w:proofErr w:type="spellStart"/>
            <w:r w:rsidRPr="001C642B">
              <w:t>Vibrionaceae</w:t>
            </w:r>
            <w:proofErr w:type="spellEnd"/>
            <w:r w:rsidRPr="001C642B">
              <w:t xml:space="preserve">). Коринебактерії (родина </w:t>
            </w:r>
            <w:proofErr w:type="spellStart"/>
            <w:r w:rsidRPr="001C642B">
              <w:t>Corynebacteriaceae</w:t>
            </w:r>
            <w:proofErr w:type="spellEnd"/>
            <w:r w:rsidRPr="001C642B">
              <w:t xml:space="preserve">).  Мікобактерії (родина </w:t>
            </w:r>
            <w:proofErr w:type="spellStart"/>
            <w:r w:rsidRPr="001C642B">
              <w:t>Mycobacteriaceae</w:t>
            </w:r>
            <w:proofErr w:type="spellEnd"/>
            <w:r w:rsidRPr="001C642B">
              <w:t xml:space="preserve">).  Збудники анаеробних інфекцій: </w:t>
            </w:r>
            <w:proofErr w:type="spellStart"/>
            <w:r w:rsidRPr="001C642B">
              <w:t>клостридії</w:t>
            </w:r>
            <w:proofErr w:type="spellEnd"/>
            <w:r w:rsidRPr="001C642B">
              <w:t xml:space="preserve">, бактероїди. Патогенні представники родини </w:t>
            </w:r>
            <w:proofErr w:type="spellStart"/>
            <w:r w:rsidRPr="001C642B">
              <w:t>Bacillaceae</w:t>
            </w:r>
            <w:proofErr w:type="spellEnd"/>
            <w:r w:rsidRPr="001C642B">
              <w:t xml:space="preserve">. Збудник сибірки. Збудники зоонозних інфекцій. Рикетсії, </w:t>
            </w:r>
            <w:proofErr w:type="spellStart"/>
            <w:r w:rsidRPr="001C642B">
              <w:t>хламідії</w:t>
            </w:r>
            <w:proofErr w:type="spellEnd"/>
            <w:r w:rsidRPr="001C642B">
              <w:t xml:space="preserve">, мікоплазми. Звивисті форми бактерій. Спірохети. </w:t>
            </w:r>
            <w:proofErr w:type="spellStart"/>
            <w:r w:rsidRPr="001C642B">
              <w:t>Кампілобактерії</w:t>
            </w:r>
            <w:proofErr w:type="spellEnd"/>
            <w:r w:rsidRPr="001C642B">
              <w:t xml:space="preserve">, </w:t>
            </w:r>
            <w:proofErr w:type="spellStart"/>
            <w:r w:rsidRPr="001C642B">
              <w:t>гелікобактерії</w:t>
            </w:r>
            <w:proofErr w:type="spellEnd"/>
            <w:r w:rsidRPr="001C642B">
              <w:t>.</w:t>
            </w:r>
          </w:p>
          <w:p w:rsidR="00AD2748" w:rsidRPr="001C642B" w:rsidRDefault="00D500CC" w:rsidP="00D500CC">
            <w:pPr>
              <w:spacing w:line="216" w:lineRule="auto"/>
              <w:jc w:val="both"/>
            </w:pPr>
            <w:r w:rsidRPr="001C642B">
              <w:t xml:space="preserve">Патогенні спірили. Анаеробні </w:t>
            </w:r>
            <w:proofErr w:type="spellStart"/>
            <w:r w:rsidRPr="001C642B">
              <w:t>неклостридіальні</w:t>
            </w:r>
            <w:proofErr w:type="spellEnd"/>
            <w:r w:rsidRPr="001C642B">
              <w:t xml:space="preserve"> бактерії. Збудник кашлюку. </w:t>
            </w:r>
            <w:proofErr w:type="spellStart"/>
            <w:r w:rsidRPr="001C642B">
              <w:t>Грамнегативні</w:t>
            </w:r>
            <w:proofErr w:type="spellEnd"/>
            <w:r w:rsidRPr="001C642B">
              <w:t xml:space="preserve"> </w:t>
            </w:r>
            <w:proofErr w:type="spellStart"/>
            <w:r w:rsidRPr="001C642B">
              <w:t>неферментуючі</w:t>
            </w:r>
            <w:proofErr w:type="spellEnd"/>
            <w:r w:rsidRPr="001C642B">
              <w:t xml:space="preserve"> бактерії. Інші патогенні бактерії. Патогенні гриби та актиноміцети. Патогенні найпростіші</w:t>
            </w:r>
          </w:p>
        </w:tc>
        <w:tc>
          <w:tcPr>
            <w:tcW w:w="1984" w:type="dxa"/>
            <w:shd w:val="clear" w:color="auto" w:fill="auto"/>
          </w:tcPr>
          <w:p w:rsidR="0045483F" w:rsidRPr="001C642B" w:rsidRDefault="0045483F" w:rsidP="0045483F">
            <w:pPr>
              <w:spacing w:line="216" w:lineRule="auto"/>
              <w:jc w:val="center"/>
              <w:rPr>
                <w:snapToGrid w:val="0"/>
                <w:szCs w:val="22"/>
              </w:rPr>
            </w:pPr>
            <w:r w:rsidRPr="001C642B">
              <w:rPr>
                <w:snapToGrid w:val="0"/>
                <w:sz w:val="22"/>
                <w:szCs w:val="22"/>
              </w:rPr>
              <w:t>Практичні вправи.</w:t>
            </w:r>
          </w:p>
          <w:p w:rsidR="0045483F" w:rsidRPr="001C642B" w:rsidRDefault="0045483F" w:rsidP="0045483F">
            <w:pPr>
              <w:spacing w:line="216" w:lineRule="auto"/>
              <w:jc w:val="center"/>
              <w:rPr>
                <w:szCs w:val="22"/>
              </w:rPr>
            </w:pPr>
            <w:r w:rsidRPr="001C642B">
              <w:rPr>
                <w:sz w:val="22"/>
                <w:szCs w:val="22"/>
              </w:rPr>
              <w:t>Індивідуальні завдання.</w:t>
            </w:r>
          </w:p>
          <w:p w:rsidR="0045483F" w:rsidRPr="001C642B" w:rsidRDefault="0045483F" w:rsidP="0045483F">
            <w:pPr>
              <w:spacing w:line="216" w:lineRule="auto"/>
              <w:jc w:val="center"/>
              <w:rPr>
                <w:szCs w:val="22"/>
              </w:rPr>
            </w:pPr>
            <w:r w:rsidRPr="001C642B">
              <w:rPr>
                <w:sz w:val="22"/>
                <w:szCs w:val="22"/>
              </w:rPr>
              <w:t>Опитування.</w:t>
            </w:r>
          </w:p>
          <w:p w:rsidR="00AD2748" w:rsidRPr="001C642B" w:rsidRDefault="00AD2748" w:rsidP="00A32DF4">
            <w:pPr>
              <w:spacing w:line="216" w:lineRule="auto"/>
              <w:jc w:val="center"/>
              <w:rPr>
                <w:snapToGrid w:val="0"/>
                <w:szCs w:val="22"/>
              </w:rPr>
            </w:pPr>
          </w:p>
        </w:tc>
      </w:tr>
      <w:tr w:rsidR="001C642B" w:rsidRPr="001C642B" w:rsidTr="002563CB">
        <w:tc>
          <w:tcPr>
            <w:tcW w:w="534" w:type="dxa"/>
            <w:shd w:val="clear" w:color="auto" w:fill="auto"/>
          </w:tcPr>
          <w:p w:rsidR="00AD2748" w:rsidRPr="001C642B" w:rsidRDefault="00AD2748" w:rsidP="00F53CB4">
            <w:pPr>
              <w:spacing w:line="216" w:lineRule="auto"/>
              <w:jc w:val="center"/>
              <w:rPr>
                <w:szCs w:val="24"/>
              </w:rPr>
            </w:pPr>
            <w:r w:rsidRPr="001C642B">
              <w:rPr>
                <w:szCs w:val="24"/>
              </w:rPr>
              <w:t>13</w:t>
            </w:r>
          </w:p>
        </w:tc>
        <w:tc>
          <w:tcPr>
            <w:tcW w:w="1984" w:type="dxa"/>
            <w:shd w:val="clear" w:color="auto" w:fill="auto"/>
          </w:tcPr>
          <w:p w:rsidR="00AD2748" w:rsidRPr="001C642B" w:rsidRDefault="00D500CC" w:rsidP="007E402D">
            <w:pPr>
              <w:spacing w:line="216" w:lineRule="auto"/>
              <w:rPr>
                <w:b/>
                <w:iCs/>
                <w:szCs w:val="22"/>
              </w:rPr>
            </w:pPr>
            <w:r w:rsidRPr="001C642B">
              <w:rPr>
                <w:b/>
                <w:iCs/>
                <w:szCs w:val="22"/>
              </w:rPr>
              <w:t>Основи клінічної та екологічної мікробіології</w:t>
            </w:r>
          </w:p>
        </w:tc>
        <w:tc>
          <w:tcPr>
            <w:tcW w:w="1021" w:type="dxa"/>
            <w:shd w:val="clear" w:color="auto" w:fill="auto"/>
          </w:tcPr>
          <w:p w:rsidR="00AD2748" w:rsidRPr="001C642B" w:rsidRDefault="0045483F" w:rsidP="00F730CD">
            <w:pPr>
              <w:spacing w:line="216" w:lineRule="auto"/>
              <w:jc w:val="center"/>
              <w:rPr>
                <w:szCs w:val="22"/>
              </w:rPr>
            </w:pPr>
            <w:r w:rsidRPr="001C642B">
              <w:rPr>
                <w:szCs w:val="22"/>
              </w:rPr>
              <w:t>2\2</w:t>
            </w:r>
          </w:p>
        </w:tc>
        <w:tc>
          <w:tcPr>
            <w:tcW w:w="4820" w:type="dxa"/>
            <w:shd w:val="clear" w:color="auto" w:fill="auto"/>
          </w:tcPr>
          <w:p w:rsidR="00AD2748" w:rsidRPr="001C642B" w:rsidRDefault="001C642B" w:rsidP="001C642B">
            <w:pPr>
              <w:spacing w:line="216" w:lineRule="auto"/>
              <w:jc w:val="both"/>
              <w:rPr>
                <w:szCs w:val="22"/>
              </w:rPr>
            </w:pPr>
            <w:r w:rsidRPr="001C642B">
              <w:rPr>
                <w:szCs w:val="22"/>
              </w:rPr>
              <w:t xml:space="preserve">Загальна характеристика клінічної мікробіології. Опортуністичні інфекції. Внутрішньо-лікарняні інфекції (лікарняні, госпітальні, </w:t>
            </w:r>
            <w:proofErr w:type="spellStart"/>
            <w:r w:rsidRPr="001C642B">
              <w:rPr>
                <w:szCs w:val="22"/>
              </w:rPr>
              <w:t>нозокомінальні</w:t>
            </w:r>
            <w:proofErr w:type="spellEnd"/>
            <w:r w:rsidRPr="001C642B">
              <w:rPr>
                <w:szCs w:val="22"/>
              </w:rPr>
              <w:t xml:space="preserve">). Екологічна мікробіологія. </w:t>
            </w:r>
            <w:proofErr w:type="spellStart"/>
            <w:r w:rsidRPr="001C642B">
              <w:rPr>
                <w:szCs w:val="22"/>
              </w:rPr>
              <w:t>Мікробіом</w:t>
            </w:r>
            <w:proofErr w:type="spellEnd"/>
            <w:r w:rsidRPr="001C642B">
              <w:rPr>
                <w:szCs w:val="22"/>
              </w:rPr>
              <w:t xml:space="preserve"> людини.</w:t>
            </w:r>
          </w:p>
        </w:tc>
        <w:tc>
          <w:tcPr>
            <w:tcW w:w="1984" w:type="dxa"/>
            <w:shd w:val="clear" w:color="auto" w:fill="auto"/>
          </w:tcPr>
          <w:p w:rsidR="0045483F" w:rsidRPr="001C642B" w:rsidRDefault="0045483F" w:rsidP="0045483F">
            <w:pPr>
              <w:spacing w:line="216" w:lineRule="auto"/>
              <w:jc w:val="center"/>
              <w:rPr>
                <w:snapToGrid w:val="0"/>
                <w:szCs w:val="22"/>
              </w:rPr>
            </w:pPr>
            <w:r w:rsidRPr="001C642B">
              <w:rPr>
                <w:snapToGrid w:val="0"/>
                <w:sz w:val="22"/>
                <w:szCs w:val="22"/>
              </w:rPr>
              <w:t>Практичні вправи.</w:t>
            </w:r>
          </w:p>
          <w:p w:rsidR="0045483F" w:rsidRPr="001C642B" w:rsidRDefault="0045483F" w:rsidP="0045483F">
            <w:pPr>
              <w:spacing w:line="216" w:lineRule="auto"/>
              <w:jc w:val="center"/>
              <w:rPr>
                <w:szCs w:val="22"/>
              </w:rPr>
            </w:pPr>
            <w:r w:rsidRPr="001C642B">
              <w:rPr>
                <w:sz w:val="22"/>
                <w:szCs w:val="22"/>
              </w:rPr>
              <w:t>Індивідуальні завдання.</w:t>
            </w:r>
          </w:p>
          <w:p w:rsidR="0045483F" w:rsidRPr="001C642B" w:rsidRDefault="0045483F" w:rsidP="0045483F">
            <w:pPr>
              <w:spacing w:line="216" w:lineRule="auto"/>
              <w:jc w:val="center"/>
              <w:rPr>
                <w:szCs w:val="22"/>
              </w:rPr>
            </w:pPr>
            <w:r w:rsidRPr="001C642B">
              <w:rPr>
                <w:sz w:val="22"/>
                <w:szCs w:val="22"/>
              </w:rPr>
              <w:t>Опитування.</w:t>
            </w:r>
          </w:p>
          <w:p w:rsidR="00AD2748" w:rsidRPr="001C642B" w:rsidRDefault="00AD2748" w:rsidP="00A32DF4">
            <w:pPr>
              <w:spacing w:line="216" w:lineRule="auto"/>
              <w:jc w:val="center"/>
              <w:rPr>
                <w:snapToGrid w:val="0"/>
                <w:szCs w:val="22"/>
              </w:rPr>
            </w:pPr>
          </w:p>
        </w:tc>
      </w:tr>
      <w:tr w:rsidR="001C642B" w:rsidRPr="001C642B" w:rsidTr="002563CB">
        <w:tc>
          <w:tcPr>
            <w:tcW w:w="534" w:type="dxa"/>
            <w:shd w:val="clear" w:color="auto" w:fill="auto"/>
          </w:tcPr>
          <w:p w:rsidR="00AD2748" w:rsidRPr="001C642B" w:rsidRDefault="00AD2748" w:rsidP="00F53CB4">
            <w:pPr>
              <w:spacing w:line="216" w:lineRule="auto"/>
              <w:jc w:val="center"/>
              <w:rPr>
                <w:szCs w:val="24"/>
              </w:rPr>
            </w:pPr>
            <w:r w:rsidRPr="001C642B">
              <w:rPr>
                <w:szCs w:val="24"/>
              </w:rPr>
              <w:t>14</w:t>
            </w:r>
          </w:p>
        </w:tc>
        <w:tc>
          <w:tcPr>
            <w:tcW w:w="1984" w:type="dxa"/>
            <w:shd w:val="clear" w:color="auto" w:fill="auto"/>
          </w:tcPr>
          <w:p w:rsidR="00AD2748" w:rsidRPr="001C642B" w:rsidRDefault="001C642B" w:rsidP="007E402D">
            <w:pPr>
              <w:spacing w:line="216" w:lineRule="auto"/>
              <w:rPr>
                <w:b/>
                <w:iCs/>
                <w:szCs w:val="22"/>
              </w:rPr>
            </w:pPr>
            <w:r w:rsidRPr="001C642B">
              <w:rPr>
                <w:b/>
                <w:iCs/>
                <w:szCs w:val="22"/>
              </w:rPr>
              <w:t>Санітарна мікробіологія та вірусологія</w:t>
            </w:r>
          </w:p>
        </w:tc>
        <w:tc>
          <w:tcPr>
            <w:tcW w:w="1021" w:type="dxa"/>
            <w:shd w:val="clear" w:color="auto" w:fill="auto"/>
          </w:tcPr>
          <w:p w:rsidR="00AD2748" w:rsidRPr="001C642B" w:rsidRDefault="0045483F" w:rsidP="00F730CD">
            <w:pPr>
              <w:spacing w:line="216" w:lineRule="auto"/>
              <w:jc w:val="center"/>
              <w:rPr>
                <w:szCs w:val="22"/>
              </w:rPr>
            </w:pPr>
            <w:r w:rsidRPr="001C642B">
              <w:rPr>
                <w:szCs w:val="22"/>
              </w:rPr>
              <w:t>2\2</w:t>
            </w:r>
          </w:p>
        </w:tc>
        <w:tc>
          <w:tcPr>
            <w:tcW w:w="4820" w:type="dxa"/>
            <w:shd w:val="clear" w:color="auto" w:fill="auto"/>
          </w:tcPr>
          <w:p w:rsidR="00AD2748" w:rsidRPr="001C642B" w:rsidRDefault="001C642B" w:rsidP="00AD2748">
            <w:pPr>
              <w:spacing w:line="216" w:lineRule="auto"/>
              <w:jc w:val="both"/>
              <w:rPr>
                <w:szCs w:val="22"/>
              </w:rPr>
            </w:pPr>
            <w:r w:rsidRPr="001C642B">
              <w:t>Основи санітарної мікробіології. Санітарна мікробіологія води, ґрунту та повітря. Санітарна вірусологія.</w:t>
            </w:r>
          </w:p>
        </w:tc>
        <w:tc>
          <w:tcPr>
            <w:tcW w:w="1984" w:type="dxa"/>
            <w:shd w:val="clear" w:color="auto" w:fill="auto"/>
          </w:tcPr>
          <w:p w:rsidR="0045483F" w:rsidRPr="001C642B" w:rsidRDefault="0045483F" w:rsidP="0045483F">
            <w:pPr>
              <w:spacing w:line="216" w:lineRule="auto"/>
              <w:jc w:val="center"/>
              <w:rPr>
                <w:snapToGrid w:val="0"/>
                <w:szCs w:val="22"/>
              </w:rPr>
            </w:pPr>
            <w:r w:rsidRPr="001C642B">
              <w:rPr>
                <w:snapToGrid w:val="0"/>
                <w:sz w:val="22"/>
                <w:szCs w:val="22"/>
              </w:rPr>
              <w:t>Практичні вправи.</w:t>
            </w:r>
          </w:p>
          <w:p w:rsidR="0045483F" w:rsidRPr="001C642B" w:rsidRDefault="0045483F" w:rsidP="0045483F">
            <w:pPr>
              <w:spacing w:line="216" w:lineRule="auto"/>
              <w:jc w:val="center"/>
              <w:rPr>
                <w:szCs w:val="22"/>
              </w:rPr>
            </w:pPr>
            <w:r w:rsidRPr="001C642B">
              <w:rPr>
                <w:sz w:val="22"/>
                <w:szCs w:val="22"/>
              </w:rPr>
              <w:t>Індивідуальні завдання.</w:t>
            </w:r>
          </w:p>
          <w:p w:rsidR="0045483F" w:rsidRPr="001C642B" w:rsidRDefault="0045483F" w:rsidP="0045483F">
            <w:pPr>
              <w:spacing w:line="216" w:lineRule="auto"/>
              <w:jc w:val="center"/>
              <w:rPr>
                <w:szCs w:val="22"/>
              </w:rPr>
            </w:pPr>
            <w:r w:rsidRPr="001C642B">
              <w:rPr>
                <w:sz w:val="22"/>
                <w:szCs w:val="22"/>
              </w:rPr>
              <w:t>Опитування.</w:t>
            </w:r>
          </w:p>
          <w:p w:rsidR="00AD2748" w:rsidRPr="001C642B" w:rsidRDefault="00AD2748" w:rsidP="00A32DF4">
            <w:pPr>
              <w:spacing w:line="216" w:lineRule="auto"/>
              <w:jc w:val="center"/>
              <w:rPr>
                <w:snapToGrid w:val="0"/>
                <w:szCs w:val="22"/>
              </w:rPr>
            </w:pPr>
          </w:p>
        </w:tc>
      </w:tr>
    </w:tbl>
    <w:p w:rsidR="00ED7BA0" w:rsidRPr="001C642B" w:rsidRDefault="00ED7BA0" w:rsidP="00ED7BA0">
      <w:pPr>
        <w:spacing w:line="276" w:lineRule="auto"/>
        <w:jc w:val="both"/>
        <w:rPr>
          <w:szCs w:val="24"/>
        </w:rPr>
      </w:pPr>
    </w:p>
    <w:p w:rsidR="00ED7BA0" w:rsidRPr="006A17C2" w:rsidRDefault="00ED7BA0" w:rsidP="001C642B">
      <w:pPr>
        <w:spacing w:line="276" w:lineRule="auto"/>
        <w:jc w:val="center"/>
      </w:pPr>
      <w:r w:rsidRPr="006A17C2">
        <w:rPr>
          <w:b/>
          <w:szCs w:val="24"/>
        </w:rPr>
        <w:t>Рекомендована література</w:t>
      </w:r>
    </w:p>
    <w:p w:rsidR="00644D6E" w:rsidRPr="006A17C2" w:rsidRDefault="00644D6E" w:rsidP="00596E7D">
      <w:pPr>
        <w:spacing w:line="276" w:lineRule="auto"/>
        <w:rPr>
          <w:b/>
          <w:szCs w:val="24"/>
        </w:rPr>
      </w:pPr>
      <w:r w:rsidRPr="006A17C2">
        <w:rPr>
          <w:b/>
          <w:szCs w:val="24"/>
        </w:rPr>
        <w:t>Основна література:</w:t>
      </w:r>
    </w:p>
    <w:p w:rsidR="001C642B" w:rsidRPr="006A17C2" w:rsidRDefault="001C642B" w:rsidP="008352AB">
      <w:pPr>
        <w:spacing w:line="276" w:lineRule="auto"/>
        <w:ind w:right="-567" w:firstLine="567"/>
        <w:jc w:val="both"/>
      </w:pPr>
      <w:r w:rsidRPr="006A17C2">
        <w:t xml:space="preserve">1. </w:t>
      </w:r>
      <w:proofErr w:type="spellStart"/>
      <w:r w:rsidRPr="006A17C2">
        <w:t>Векірчик</w:t>
      </w:r>
      <w:proofErr w:type="spellEnd"/>
      <w:r w:rsidRPr="006A17C2">
        <w:t xml:space="preserve"> К. М. Мікробіологія з основами вірусології: </w:t>
      </w:r>
      <w:proofErr w:type="spellStart"/>
      <w:r w:rsidRPr="006A17C2">
        <w:t>підруч</w:t>
      </w:r>
      <w:proofErr w:type="spellEnd"/>
      <w:r w:rsidRPr="006A17C2">
        <w:t>. – К.: Ли</w:t>
      </w:r>
      <w:r w:rsidR="006A17C2" w:rsidRPr="006A17C2">
        <w:t>бідь,2001. – 312</w:t>
      </w:r>
      <w:r w:rsidRPr="006A17C2">
        <w:t>с.</w:t>
      </w:r>
    </w:p>
    <w:p w:rsidR="001C642B" w:rsidRPr="006A17C2" w:rsidRDefault="006A17C2" w:rsidP="008352AB">
      <w:pPr>
        <w:spacing w:line="276" w:lineRule="auto"/>
        <w:ind w:right="-567" w:firstLine="567"/>
        <w:jc w:val="both"/>
      </w:pPr>
      <w:r w:rsidRPr="006A17C2">
        <w:t xml:space="preserve"> 2</w:t>
      </w:r>
      <w:r w:rsidR="001C642B" w:rsidRPr="006A17C2">
        <w:t xml:space="preserve">. </w:t>
      </w:r>
      <w:proofErr w:type="spellStart"/>
      <w:r w:rsidR="001C642B" w:rsidRPr="006A17C2">
        <w:t>Климнюк</w:t>
      </w:r>
      <w:proofErr w:type="spellEnd"/>
      <w:r w:rsidR="001C642B" w:rsidRPr="006A17C2">
        <w:t xml:space="preserve"> С. І, Ситник І. О., </w:t>
      </w:r>
      <w:proofErr w:type="spellStart"/>
      <w:r w:rsidR="001C642B" w:rsidRPr="006A17C2">
        <w:t>Творко</w:t>
      </w:r>
      <w:proofErr w:type="spellEnd"/>
      <w:r w:rsidR="001C642B" w:rsidRPr="006A17C2">
        <w:t xml:space="preserve"> М. С., Широбоков В. П. – Практична мікробіологія.-Тернопіль, “</w:t>
      </w:r>
      <w:proofErr w:type="spellStart"/>
      <w:r w:rsidR="001C642B" w:rsidRPr="006A17C2">
        <w:t>Укрмедкнига</w:t>
      </w:r>
      <w:proofErr w:type="spellEnd"/>
      <w:r w:rsidR="001C642B" w:rsidRPr="006A17C2">
        <w:t>”, 2004.</w:t>
      </w:r>
    </w:p>
    <w:p w:rsidR="006A17C2" w:rsidRPr="006A17C2" w:rsidRDefault="006A17C2" w:rsidP="008352AB">
      <w:pPr>
        <w:spacing w:line="276" w:lineRule="auto"/>
        <w:ind w:right="-567" w:firstLine="567"/>
        <w:jc w:val="both"/>
      </w:pPr>
      <w:r w:rsidRPr="006A17C2">
        <w:t xml:space="preserve">3. Лобань Г. А., Федорченко В. І. Мікробіологія, вірусологія та імунологія порожнини рота. – Полтава, 2004. </w:t>
      </w:r>
    </w:p>
    <w:p w:rsidR="006A17C2" w:rsidRPr="006A17C2" w:rsidRDefault="006A17C2" w:rsidP="008352AB">
      <w:pPr>
        <w:spacing w:line="276" w:lineRule="auto"/>
        <w:ind w:right="-567" w:firstLine="567"/>
        <w:jc w:val="both"/>
      </w:pPr>
      <w:r w:rsidRPr="006A17C2">
        <w:t xml:space="preserve">4. Медична мікробіологія, вірусологія та імунологія»: підручник для </w:t>
      </w:r>
      <w:proofErr w:type="spellStart"/>
      <w:r w:rsidRPr="006A17C2">
        <w:t>студ</w:t>
      </w:r>
      <w:proofErr w:type="spellEnd"/>
      <w:r w:rsidRPr="006A17C2">
        <w:t xml:space="preserve"> ВНЗ /Андріанова Т. В., Бобир В. В., Виноград В. О. [та ін.]; за </w:t>
      </w:r>
      <w:proofErr w:type="spellStart"/>
      <w:r w:rsidRPr="006A17C2">
        <w:t>ред</w:t>
      </w:r>
      <w:proofErr w:type="spellEnd"/>
      <w:r w:rsidRPr="006A17C2">
        <w:t xml:space="preserve"> В. П. Широбокова. – </w:t>
      </w:r>
      <w:proofErr w:type="spellStart"/>
      <w:r w:rsidRPr="006A17C2">
        <w:t>Вінница</w:t>
      </w:r>
      <w:proofErr w:type="spellEnd"/>
      <w:r w:rsidRPr="006A17C2">
        <w:t xml:space="preserve">: «Нова книга», 2011 – 951с. </w:t>
      </w:r>
    </w:p>
    <w:p w:rsidR="006A17C2" w:rsidRPr="006A17C2" w:rsidRDefault="006A17C2" w:rsidP="008352AB">
      <w:pPr>
        <w:spacing w:line="276" w:lineRule="auto"/>
        <w:ind w:right="-567" w:firstLine="567"/>
        <w:jc w:val="both"/>
      </w:pPr>
      <w:r w:rsidRPr="006A17C2">
        <w:t xml:space="preserve">5. Палій Г. К., Палій В. Г., </w:t>
      </w:r>
      <w:proofErr w:type="spellStart"/>
      <w:r w:rsidRPr="006A17C2">
        <w:t>Мруг</w:t>
      </w:r>
      <w:proofErr w:type="spellEnd"/>
      <w:r w:rsidRPr="006A17C2">
        <w:t xml:space="preserve"> В. М. Мікробіологія, вірусологія, імунологія, інфекційні хвороби. Словник / За ред. Г. К. Палія, В. Г. Палій. – Київ: Здоров’я, 2004. </w:t>
      </w:r>
    </w:p>
    <w:p w:rsidR="006A17C2" w:rsidRPr="006A17C2" w:rsidRDefault="006A17C2" w:rsidP="008352AB">
      <w:pPr>
        <w:spacing w:line="276" w:lineRule="auto"/>
        <w:ind w:right="-567" w:firstLine="567"/>
        <w:jc w:val="both"/>
        <w:rPr>
          <w:b/>
          <w:szCs w:val="24"/>
        </w:rPr>
      </w:pPr>
      <w:r w:rsidRPr="006A17C2">
        <w:lastRenderedPageBreak/>
        <w:t xml:space="preserve">6. Практична мікробіологія: Посібник /С. І. </w:t>
      </w:r>
      <w:proofErr w:type="spellStart"/>
      <w:r w:rsidRPr="006A17C2">
        <w:t>Климнюк</w:t>
      </w:r>
      <w:proofErr w:type="spellEnd"/>
      <w:r w:rsidRPr="006A17C2">
        <w:t xml:space="preserve">, І. </w:t>
      </w:r>
      <w:proofErr w:type="spellStart"/>
      <w:r w:rsidRPr="006A17C2">
        <w:t>О.Ситник</w:t>
      </w:r>
      <w:proofErr w:type="spellEnd"/>
      <w:r w:rsidRPr="006A17C2">
        <w:t xml:space="preserve">, М. С. </w:t>
      </w:r>
      <w:proofErr w:type="spellStart"/>
      <w:r w:rsidRPr="006A17C2">
        <w:t>Творко</w:t>
      </w:r>
      <w:proofErr w:type="spellEnd"/>
      <w:r w:rsidRPr="006A17C2">
        <w:t xml:space="preserve">, В. П. Широбоков. – Тернопіль, </w:t>
      </w:r>
      <w:proofErr w:type="spellStart"/>
      <w:r w:rsidRPr="006A17C2">
        <w:t>Укрмедкнига</w:t>
      </w:r>
      <w:proofErr w:type="spellEnd"/>
      <w:r w:rsidRPr="006A17C2">
        <w:t>, [2004]. – 440с.</w:t>
      </w:r>
    </w:p>
    <w:p w:rsidR="001C642B" w:rsidRPr="006A17C2" w:rsidRDefault="006A17C2" w:rsidP="008352AB">
      <w:pPr>
        <w:spacing w:line="276" w:lineRule="auto"/>
        <w:ind w:right="-567" w:firstLine="567"/>
        <w:jc w:val="both"/>
        <w:rPr>
          <w:lang w:eastAsia="ar-SA"/>
        </w:rPr>
      </w:pPr>
      <w:r w:rsidRPr="006A17C2">
        <w:rPr>
          <w:lang w:eastAsia="ar-SA"/>
        </w:rPr>
        <w:t>7</w:t>
      </w:r>
      <w:r w:rsidR="001C642B" w:rsidRPr="006A17C2">
        <w:rPr>
          <w:lang w:eastAsia="ar-SA"/>
        </w:rPr>
        <w:t xml:space="preserve">. Широбоков В.П., </w:t>
      </w:r>
      <w:proofErr w:type="spellStart"/>
      <w:r w:rsidR="001C642B" w:rsidRPr="006A17C2">
        <w:rPr>
          <w:lang w:eastAsia="ar-SA"/>
        </w:rPr>
        <w:t>Климнюк</w:t>
      </w:r>
      <w:proofErr w:type="spellEnd"/>
      <w:r w:rsidR="001C642B" w:rsidRPr="006A17C2">
        <w:rPr>
          <w:lang w:eastAsia="ar-SA"/>
        </w:rPr>
        <w:t xml:space="preserve"> С.І. Мікробіологія, вірусологія та імунологія в запитаннях і відповідях: </w:t>
      </w:r>
      <w:proofErr w:type="spellStart"/>
      <w:r w:rsidR="001C642B" w:rsidRPr="006A17C2">
        <w:rPr>
          <w:lang w:eastAsia="ar-SA"/>
        </w:rPr>
        <w:t>навч</w:t>
      </w:r>
      <w:proofErr w:type="spellEnd"/>
      <w:r w:rsidR="001C642B" w:rsidRPr="006A17C2">
        <w:rPr>
          <w:lang w:eastAsia="ar-SA"/>
        </w:rPr>
        <w:t xml:space="preserve">. </w:t>
      </w:r>
      <w:proofErr w:type="spellStart"/>
      <w:r w:rsidR="001C642B" w:rsidRPr="006A17C2">
        <w:rPr>
          <w:lang w:eastAsia="ar-SA"/>
        </w:rPr>
        <w:t>посіб</w:t>
      </w:r>
      <w:proofErr w:type="spellEnd"/>
      <w:r w:rsidR="001C642B" w:rsidRPr="006A17C2">
        <w:rPr>
          <w:lang w:eastAsia="ar-SA"/>
        </w:rPr>
        <w:t xml:space="preserve">. / [Широбоков В.П. </w:t>
      </w:r>
      <w:proofErr w:type="spellStart"/>
      <w:r w:rsidR="001C642B" w:rsidRPr="006A17C2">
        <w:rPr>
          <w:lang w:eastAsia="ar-SA"/>
        </w:rPr>
        <w:t>Климнюк</w:t>
      </w:r>
      <w:proofErr w:type="spellEnd"/>
      <w:r w:rsidR="001C642B" w:rsidRPr="006A17C2">
        <w:rPr>
          <w:lang w:eastAsia="ar-SA"/>
        </w:rPr>
        <w:t xml:space="preserve"> С.І., Корнійчук О.П. та ін.]. – Тернопіль: ТДМУ, 2019. – 564 с.</w:t>
      </w:r>
    </w:p>
    <w:p w:rsidR="001C642B" w:rsidRPr="006A17C2" w:rsidRDefault="006A17C2" w:rsidP="008352AB">
      <w:pPr>
        <w:spacing w:line="276" w:lineRule="auto"/>
        <w:ind w:right="-567" w:firstLine="567"/>
        <w:jc w:val="both"/>
        <w:rPr>
          <w:lang w:eastAsia="ar-SA"/>
        </w:rPr>
      </w:pPr>
      <w:r w:rsidRPr="006A17C2">
        <w:rPr>
          <w:lang w:eastAsia="ar-SA"/>
        </w:rPr>
        <w:t>8</w:t>
      </w:r>
      <w:r w:rsidR="001C642B" w:rsidRPr="006A17C2">
        <w:rPr>
          <w:lang w:eastAsia="ar-SA"/>
        </w:rPr>
        <w:t xml:space="preserve">. Широбоков В.П., </w:t>
      </w:r>
      <w:proofErr w:type="spellStart"/>
      <w:r w:rsidR="001C642B" w:rsidRPr="006A17C2">
        <w:rPr>
          <w:lang w:eastAsia="ar-SA"/>
        </w:rPr>
        <w:t>Климнюк</w:t>
      </w:r>
      <w:proofErr w:type="spellEnd"/>
      <w:r w:rsidR="001C642B" w:rsidRPr="006A17C2">
        <w:rPr>
          <w:lang w:eastAsia="ar-SA"/>
        </w:rPr>
        <w:t xml:space="preserve"> С.І. Практична мікробіологія: навчальний посібник / [</w:t>
      </w:r>
      <w:proofErr w:type="spellStart"/>
      <w:r w:rsidR="001C642B" w:rsidRPr="006A17C2">
        <w:rPr>
          <w:lang w:eastAsia="ar-SA"/>
        </w:rPr>
        <w:t>Климнюк</w:t>
      </w:r>
      <w:proofErr w:type="spellEnd"/>
      <w:r w:rsidR="001C642B" w:rsidRPr="006A17C2">
        <w:rPr>
          <w:lang w:eastAsia="ar-SA"/>
        </w:rPr>
        <w:t xml:space="preserve"> С.І., Ситник І.О., Широбоков В.П. та ін.]. – Вінниця: Нова Книга, 2018. – 576 с.</w:t>
      </w:r>
    </w:p>
    <w:p w:rsidR="001C642B" w:rsidRPr="006A17C2" w:rsidRDefault="006A17C2" w:rsidP="008352AB">
      <w:pPr>
        <w:spacing w:line="276" w:lineRule="auto"/>
        <w:ind w:right="-567" w:firstLine="567"/>
        <w:jc w:val="both"/>
        <w:rPr>
          <w:lang w:eastAsia="ar-SA"/>
        </w:rPr>
      </w:pPr>
      <w:r w:rsidRPr="006A17C2">
        <w:rPr>
          <w:lang w:eastAsia="ar-SA"/>
        </w:rPr>
        <w:t>9</w:t>
      </w:r>
      <w:r w:rsidR="001C642B" w:rsidRPr="006A17C2">
        <w:rPr>
          <w:lang w:eastAsia="ar-SA"/>
        </w:rPr>
        <w:t xml:space="preserve">. Широбоков В.П. </w:t>
      </w:r>
      <w:proofErr w:type="spellStart"/>
      <w:r w:rsidR="001C642B" w:rsidRPr="006A17C2">
        <w:rPr>
          <w:lang w:eastAsia="ar-SA"/>
        </w:rPr>
        <w:t>Медицинская</w:t>
      </w:r>
      <w:proofErr w:type="spellEnd"/>
      <w:r w:rsidR="001C642B" w:rsidRPr="006A17C2">
        <w:rPr>
          <w:lang w:eastAsia="ar-SA"/>
        </w:rPr>
        <w:t xml:space="preserve"> </w:t>
      </w:r>
      <w:proofErr w:type="spellStart"/>
      <w:r w:rsidR="001C642B" w:rsidRPr="006A17C2">
        <w:rPr>
          <w:lang w:eastAsia="ar-SA"/>
        </w:rPr>
        <w:t>микробиология</w:t>
      </w:r>
      <w:proofErr w:type="spellEnd"/>
      <w:r w:rsidR="001C642B" w:rsidRPr="006A17C2">
        <w:rPr>
          <w:lang w:eastAsia="ar-SA"/>
        </w:rPr>
        <w:t xml:space="preserve">, </w:t>
      </w:r>
      <w:proofErr w:type="spellStart"/>
      <w:r w:rsidR="001C642B" w:rsidRPr="006A17C2">
        <w:rPr>
          <w:lang w:eastAsia="ar-SA"/>
        </w:rPr>
        <w:t>вирусология</w:t>
      </w:r>
      <w:proofErr w:type="spellEnd"/>
      <w:r w:rsidR="001C642B" w:rsidRPr="006A17C2">
        <w:rPr>
          <w:lang w:eastAsia="ar-SA"/>
        </w:rPr>
        <w:t xml:space="preserve"> и </w:t>
      </w:r>
      <w:proofErr w:type="spellStart"/>
      <w:r w:rsidR="001C642B" w:rsidRPr="006A17C2">
        <w:rPr>
          <w:lang w:eastAsia="ar-SA"/>
        </w:rPr>
        <w:t>иммунология</w:t>
      </w:r>
      <w:proofErr w:type="spellEnd"/>
      <w:r w:rsidR="001C642B" w:rsidRPr="006A17C2">
        <w:rPr>
          <w:lang w:eastAsia="ar-SA"/>
        </w:rPr>
        <w:t xml:space="preserve"> : </w:t>
      </w:r>
      <w:proofErr w:type="spellStart"/>
      <w:r w:rsidR="001C642B" w:rsidRPr="006A17C2">
        <w:rPr>
          <w:lang w:eastAsia="ar-SA"/>
        </w:rPr>
        <w:t>учебник</w:t>
      </w:r>
      <w:proofErr w:type="spellEnd"/>
      <w:r w:rsidR="001C642B" w:rsidRPr="006A17C2">
        <w:rPr>
          <w:lang w:eastAsia="ar-SA"/>
        </w:rPr>
        <w:t xml:space="preserve"> для </w:t>
      </w:r>
      <w:proofErr w:type="spellStart"/>
      <w:r w:rsidR="001C642B" w:rsidRPr="006A17C2">
        <w:rPr>
          <w:lang w:eastAsia="ar-SA"/>
        </w:rPr>
        <w:t>студ</w:t>
      </w:r>
      <w:proofErr w:type="spellEnd"/>
      <w:r w:rsidR="001C642B" w:rsidRPr="006A17C2">
        <w:rPr>
          <w:lang w:eastAsia="ar-SA"/>
        </w:rPr>
        <w:t xml:space="preserve">. </w:t>
      </w:r>
      <w:proofErr w:type="spellStart"/>
      <w:r w:rsidR="001C642B" w:rsidRPr="006A17C2">
        <w:rPr>
          <w:lang w:eastAsia="ar-SA"/>
        </w:rPr>
        <w:t>высш</w:t>
      </w:r>
      <w:proofErr w:type="spellEnd"/>
      <w:r w:rsidR="001C642B" w:rsidRPr="006A17C2">
        <w:rPr>
          <w:lang w:eastAsia="ar-SA"/>
        </w:rPr>
        <w:t xml:space="preserve">. мед. </w:t>
      </w:r>
      <w:proofErr w:type="spellStart"/>
      <w:r w:rsidR="001C642B" w:rsidRPr="006A17C2">
        <w:rPr>
          <w:lang w:eastAsia="ar-SA"/>
        </w:rPr>
        <w:t>учеб</w:t>
      </w:r>
      <w:proofErr w:type="spellEnd"/>
      <w:r w:rsidR="001C642B" w:rsidRPr="006A17C2">
        <w:rPr>
          <w:lang w:eastAsia="ar-SA"/>
        </w:rPr>
        <w:t xml:space="preserve">. заведений: </w:t>
      </w:r>
      <w:proofErr w:type="spellStart"/>
      <w:r w:rsidR="001C642B" w:rsidRPr="006A17C2">
        <w:rPr>
          <w:lang w:eastAsia="ar-SA"/>
        </w:rPr>
        <w:t>перевод</w:t>
      </w:r>
      <w:proofErr w:type="spellEnd"/>
      <w:r w:rsidR="001C642B" w:rsidRPr="006A17C2">
        <w:rPr>
          <w:lang w:eastAsia="ar-SA"/>
        </w:rPr>
        <w:t xml:space="preserve">  с </w:t>
      </w:r>
      <w:proofErr w:type="spellStart"/>
      <w:r w:rsidR="001C642B" w:rsidRPr="006A17C2">
        <w:rPr>
          <w:lang w:eastAsia="ar-SA"/>
        </w:rPr>
        <w:t>укр</w:t>
      </w:r>
      <w:proofErr w:type="spellEnd"/>
      <w:r w:rsidR="001C642B" w:rsidRPr="006A17C2">
        <w:rPr>
          <w:lang w:eastAsia="ar-SA"/>
        </w:rPr>
        <w:t xml:space="preserve">. </w:t>
      </w:r>
      <w:proofErr w:type="spellStart"/>
      <w:r w:rsidR="001C642B" w:rsidRPr="006A17C2">
        <w:rPr>
          <w:lang w:eastAsia="ar-SA"/>
        </w:rPr>
        <w:t>издания</w:t>
      </w:r>
      <w:proofErr w:type="spellEnd"/>
      <w:r w:rsidR="001C642B" w:rsidRPr="006A17C2">
        <w:rPr>
          <w:lang w:eastAsia="ar-SA"/>
        </w:rPr>
        <w:t xml:space="preserve">  / [</w:t>
      </w:r>
      <w:proofErr w:type="spellStart"/>
      <w:r w:rsidR="001C642B" w:rsidRPr="006A17C2">
        <w:rPr>
          <w:lang w:eastAsia="ar-SA"/>
        </w:rPr>
        <w:t>Адрианова</w:t>
      </w:r>
      <w:proofErr w:type="spellEnd"/>
      <w:r w:rsidR="001C642B" w:rsidRPr="006A17C2">
        <w:rPr>
          <w:lang w:eastAsia="ar-SA"/>
        </w:rPr>
        <w:t xml:space="preserve"> Т. В., </w:t>
      </w:r>
      <w:proofErr w:type="spellStart"/>
      <w:r w:rsidR="001C642B" w:rsidRPr="006A17C2">
        <w:rPr>
          <w:lang w:eastAsia="ar-SA"/>
        </w:rPr>
        <w:t>Бобырь</w:t>
      </w:r>
      <w:proofErr w:type="spellEnd"/>
      <w:r w:rsidR="001C642B" w:rsidRPr="006A17C2">
        <w:rPr>
          <w:lang w:eastAsia="ar-SA"/>
        </w:rPr>
        <w:t xml:space="preserve"> В.В., Виноград Н.А. и </w:t>
      </w:r>
      <w:proofErr w:type="spellStart"/>
      <w:r w:rsidR="001C642B" w:rsidRPr="006A17C2">
        <w:rPr>
          <w:lang w:eastAsia="ar-SA"/>
        </w:rPr>
        <w:t>др</w:t>
      </w:r>
      <w:proofErr w:type="spellEnd"/>
      <w:r w:rsidR="001C642B" w:rsidRPr="006A17C2">
        <w:rPr>
          <w:lang w:eastAsia="ar-SA"/>
        </w:rPr>
        <w:t xml:space="preserve">.]. – </w:t>
      </w:r>
      <w:proofErr w:type="spellStart"/>
      <w:r w:rsidR="001C642B" w:rsidRPr="006A17C2">
        <w:rPr>
          <w:lang w:eastAsia="ar-SA"/>
        </w:rPr>
        <w:t>Винница</w:t>
      </w:r>
      <w:proofErr w:type="spellEnd"/>
      <w:r w:rsidR="001C642B" w:rsidRPr="006A17C2">
        <w:rPr>
          <w:lang w:eastAsia="ar-SA"/>
        </w:rPr>
        <w:t xml:space="preserve">. – </w:t>
      </w:r>
      <w:proofErr w:type="spellStart"/>
      <w:r w:rsidR="001C642B" w:rsidRPr="006A17C2">
        <w:rPr>
          <w:lang w:eastAsia="ar-SA"/>
        </w:rPr>
        <w:t>Новая</w:t>
      </w:r>
      <w:proofErr w:type="spellEnd"/>
      <w:r w:rsidR="001C642B" w:rsidRPr="006A17C2">
        <w:rPr>
          <w:lang w:eastAsia="ar-SA"/>
        </w:rPr>
        <w:t xml:space="preserve"> Книга, 2015. – 856 с.</w:t>
      </w:r>
    </w:p>
    <w:p w:rsidR="001C642B" w:rsidRPr="006A17C2" w:rsidRDefault="006A17C2" w:rsidP="008352AB">
      <w:pPr>
        <w:spacing w:line="276" w:lineRule="auto"/>
        <w:ind w:right="-567" w:firstLine="567"/>
        <w:jc w:val="both"/>
        <w:rPr>
          <w:lang w:eastAsia="ar-SA"/>
        </w:rPr>
      </w:pPr>
      <w:r w:rsidRPr="006A17C2">
        <w:rPr>
          <w:lang w:eastAsia="ar-SA"/>
        </w:rPr>
        <w:t>10</w:t>
      </w:r>
      <w:r w:rsidR="001C642B" w:rsidRPr="006A17C2">
        <w:rPr>
          <w:lang w:eastAsia="ar-SA"/>
        </w:rPr>
        <w:t xml:space="preserve">. Широбоков В. П. Медична мікробіологія, вірусологія та імунологія: підручник для </w:t>
      </w:r>
      <w:proofErr w:type="spellStart"/>
      <w:r w:rsidR="001C642B" w:rsidRPr="006A17C2">
        <w:rPr>
          <w:lang w:eastAsia="ar-SA"/>
        </w:rPr>
        <w:t>студ</w:t>
      </w:r>
      <w:proofErr w:type="spellEnd"/>
      <w:r w:rsidR="001C642B" w:rsidRPr="006A17C2">
        <w:rPr>
          <w:lang w:eastAsia="ar-SA"/>
        </w:rPr>
        <w:t xml:space="preserve">. </w:t>
      </w:r>
      <w:proofErr w:type="spellStart"/>
      <w:r w:rsidR="001C642B" w:rsidRPr="006A17C2">
        <w:rPr>
          <w:lang w:eastAsia="ar-SA"/>
        </w:rPr>
        <w:t>вищ</w:t>
      </w:r>
      <w:proofErr w:type="spellEnd"/>
      <w:r w:rsidR="001C642B" w:rsidRPr="006A17C2">
        <w:rPr>
          <w:lang w:eastAsia="ar-SA"/>
        </w:rPr>
        <w:t xml:space="preserve">. мед. </w:t>
      </w:r>
      <w:proofErr w:type="spellStart"/>
      <w:r w:rsidR="001C642B" w:rsidRPr="006A17C2">
        <w:rPr>
          <w:lang w:eastAsia="ar-SA"/>
        </w:rPr>
        <w:t>навч</w:t>
      </w:r>
      <w:proofErr w:type="spellEnd"/>
      <w:r w:rsidR="001C642B" w:rsidRPr="006A17C2">
        <w:rPr>
          <w:lang w:eastAsia="ar-SA"/>
        </w:rPr>
        <w:t xml:space="preserve">. </w:t>
      </w:r>
      <w:proofErr w:type="spellStart"/>
      <w:r w:rsidR="001C642B" w:rsidRPr="006A17C2">
        <w:rPr>
          <w:lang w:eastAsia="ar-SA"/>
        </w:rPr>
        <w:t>закл</w:t>
      </w:r>
      <w:proofErr w:type="spellEnd"/>
      <w:r w:rsidR="001C642B" w:rsidRPr="006A17C2">
        <w:rPr>
          <w:lang w:eastAsia="ar-SA"/>
        </w:rPr>
        <w:t>. / Видання 2-е. – Вінниця: Нова Книга, 2011, 952 с.</w:t>
      </w:r>
    </w:p>
    <w:p w:rsidR="0045483F" w:rsidRPr="006A17C2" w:rsidRDefault="006A17C2" w:rsidP="008352AB">
      <w:pPr>
        <w:spacing w:line="276" w:lineRule="auto"/>
        <w:ind w:right="-567" w:firstLine="567"/>
        <w:jc w:val="both"/>
        <w:rPr>
          <w:lang w:eastAsia="ar-SA"/>
        </w:rPr>
      </w:pPr>
      <w:r w:rsidRPr="006A17C2">
        <w:rPr>
          <w:lang w:eastAsia="ar-SA"/>
        </w:rPr>
        <w:t>11</w:t>
      </w:r>
      <w:r w:rsidR="001C642B" w:rsidRPr="006A17C2">
        <w:rPr>
          <w:lang w:eastAsia="ar-SA"/>
        </w:rPr>
        <w:t xml:space="preserve">. </w:t>
      </w:r>
      <w:proofErr w:type="spellStart"/>
      <w:r w:rsidR="001C642B" w:rsidRPr="006A17C2">
        <w:rPr>
          <w:lang w:eastAsia="ar-SA"/>
        </w:rPr>
        <w:t>Medical</w:t>
      </w:r>
      <w:proofErr w:type="spellEnd"/>
      <w:r w:rsidR="001C642B" w:rsidRPr="006A17C2">
        <w:rPr>
          <w:lang w:eastAsia="ar-SA"/>
        </w:rPr>
        <w:t xml:space="preserve"> </w:t>
      </w:r>
      <w:proofErr w:type="spellStart"/>
      <w:r w:rsidR="001C642B" w:rsidRPr="006A17C2">
        <w:rPr>
          <w:lang w:eastAsia="ar-SA"/>
        </w:rPr>
        <w:t>mic</w:t>
      </w:r>
      <w:r w:rsidR="007D266C">
        <w:rPr>
          <w:lang w:eastAsia="ar-SA"/>
        </w:rPr>
        <w:t>robiology</w:t>
      </w:r>
      <w:proofErr w:type="spellEnd"/>
      <w:r w:rsidR="007D266C">
        <w:rPr>
          <w:lang w:eastAsia="ar-SA"/>
        </w:rPr>
        <w:t xml:space="preserve">, </w:t>
      </w:r>
      <w:proofErr w:type="spellStart"/>
      <w:r w:rsidR="007D266C">
        <w:rPr>
          <w:lang w:eastAsia="ar-SA"/>
        </w:rPr>
        <w:t>virology</w:t>
      </w:r>
      <w:proofErr w:type="spellEnd"/>
      <w:r w:rsidR="007D266C">
        <w:rPr>
          <w:lang w:eastAsia="ar-SA"/>
        </w:rPr>
        <w:t xml:space="preserve">, </w:t>
      </w:r>
      <w:proofErr w:type="spellStart"/>
      <w:r w:rsidR="007D266C">
        <w:rPr>
          <w:lang w:eastAsia="ar-SA"/>
        </w:rPr>
        <w:t>immunology</w:t>
      </w:r>
      <w:proofErr w:type="spellEnd"/>
      <w:r w:rsidR="007D266C">
        <w:rPr>
          <w:lang w:eastAsia="ar-SA"/>
        </w:rPr>
        <w:t xml:space="preserve"> -</w:t>
      </w:r>
      <w:r w:rsidR="001C642B" w:rsidRPr="006A17C2">
        <w:rPr>
          <w:lang w:eastAsia="ar-SA"/>
        </w:rPr>
        <w:t xml:space="preserve"> Медична мікробіологія, вірусологія та імунологія : a </w:t>
      </w:r>
      <w:proofErr w:type="spellStart"/>
      <w:r w:rsidR="001C642B" w:rsidRPr="006A17C2">
        <w:rPr>
          <w:lang w:eastAsia="ar-SA"/>
        </w:rPr>
        <w:t>textbook</w:t>
      </w:r>
      <w:proofErr w:type="spellEnd"/>
      <w:r w:rsidR="001C642B" w:rsidRPr="006A17C2">
        <w:rPr>
          <w:lang w:eastAsia="ar-SA"/>
        </w:rPr>
        <w:t xml:space="preserve"> </w:t>
      </w:r>
      <w:proofErr w:type="spellStart"/>
      <w:r w:rsidR="001C642B" w:rsidRPr="006A17C2">
        <w:rPr>
          <w:lang w:eastAsia="ar-SA"/>
        </w:rPr>
        <w:t>for</w:t>
      </w:r>
      <w:proofErr w:type="spellEnd"/>
      <w:r w:rsidR="001C642B" w:rsidRPr="006A17C2">
        <w:rPr>
          <w:lang w:eastAsia="ar-SA"/>
        </w:rPr>
        <w:t xml:space="preserve"> </w:t>
      </w:r>
      <w:proofErr w:type="spellStart"/>
      <w:r w:rsidR="001C642B" w:rsidRPr="006A17C2">
        <w:rPr>
          <w:lang w:eastAsia="ar-SA"/>
        </w:rPr>
        <w:t>English-speaking</w:t>
      </w:r>
      <w:proofErr w:type="spellEnd"/>
      <w:r w:rsidR="001C642B" w:rsidRPr="006A17C2">
        <w:rPr>
          <w:lang w:eastAsia="ar-SA"/>
        </w:rPr>
        <w:t xml:space="preserve"> </w:t>
      </w:r>
      <w:proofErr w:type="spellStart"/>
      <w:r w:rsidR="001C642B" w:rsidRPr="006A17C2">
        <w:rPr>
          <w:lang w:eastAsia="ar-SA"/>
        </w:rPr>
        <w:t>students</w:t>
      </w:r>
      <w:proofErr w:type="spellEnd"/>
      <w:r w:rsidR="001C642B" w:rsidRPr="006A17C2">
        <w:rPr>
          <w:lang w:eastAsia="ar-SA"/>
        </w:rPr>
        <w:t xml:space="preserve"> </w:t>
      </w:r>
      <w:proofErr w:type="spellStart"/>
      <w:r w:rsidR="001C642B" w:rsidRPr="006A17C2">
        <w:rPr>
          <w:lang w:eastAsia="ar-SA"/>
        </w:rPr>
        <w:t>of</w:t>
      </w:r>
      <w:proofErr w:type="spellEnd"/>
      <w:r w:rsidR="001C642B" w:rsidRPr="006A17C2">
        <w:rPr>
          <w:lang w:eastAsia="ar-SA"/>
        </w:rPr>
        <w:t xml:space="preserve"> </w:t>
      </w:r>
      <w:proofErr w:type="spellStart"/>
      <w:r w:rsidR="001C642B" w:rsidRPr="006A17C2">
        <w:rPr>
          <w:lang w:eastAsia="ar-SA"/>
        </w:rPr>
        <w:t>higher</w:t>
      </w:r>
      <w:proofErr w:type="spellEnd"/>
      <w:r w:rsidR="001C642B" w:rsidRPr="006A17C2">
        <w:rPr>
          <w:lang w:eastAsia="ar-SA"/>
        </w:rPr>
        <w:t xml:space="preserve"> </w:t>
      </w:r>
      <w:proofErr w:type="spellStart"/>
      <w:r w:rsidR="001C642B" w:rsidRPr="006A17C2">
        <w:rPr>
          <w:lang w:eastAsia="ar-SA"/>
        </w:rPr>
        <w:t>medical</w:t>
      </w:r>
      <w:proofErr w:type="spellEnd"/>
      <w:r w:rsidR="001C642B" w:rsidRPr="006A17C2">
        <w:rPr>
          <w:lang w:eastAsia="ar-SA"/>
        </w:rPr>
        <w:t xml:space="preserve"> </w:t>
      </w:r>
      <w:proofErr w:type="spellStart"/>
      <w:r w:rsidR="001C642B" w:rsidRPr="006A17C2">
        <w:rPr>
          <w:lang w:eastAsia="ar-SA"/>
        </w:rPr>
        <w:t>schools</w:t>
      </w:r>
      <w:proofErr w:type="spellEnd"/>
      <w:r w:rsidR="001C642B" w:rsidRPr="006A17C2">
        <w:rPr>
          <w:lang w:eastAsia="ar-SA"/>
        </w:rPr>
        <w:t xml:space="preserve"> </w:t>
      </w:r>
      <w:proofErr w:type="spellStart"/>
      <w:r w:rsidR="001C642B" w:rsidRPr="006A17C2">
        <w:rPr>
          <w:lang w:eastAsia="ar-SA"/>
        </w:rPr>
        <w:t>translations</w:t>
      </w:r>
      <w:proofErr w:type="spellEnd"/>
      <w:r w:rsidR="001C642B" w:rsidRPr="006A17C2">
        <w:rPr>
          <w:lang w:eastAsia="ar-SA"/>
        </w:rPr>
        <w:t xml:space="preserve"> </w:t>
      </w:r>
      <w:proofErr w:type="spellStart"/>
      <w:r w:rsidR="001C642B" w:rsidRPr="006A17C2">
        <w:rPr>
          <w:lang w:eastAsia="ar-SA"/>
        </w:rPr>
        <w:t>from</w:t>
      </w:r>
      <w:proofErr w:type="spellEnd"/>
      <w:r w:rsidR="001C642B" w:rsidRPr="006A17C2">
        <w:rPr>
          <w:lang w:eastAsia="ar-SA"/>
        </w:rPr>
        <w:t xml:space="preserve"> </w:t>
      </w:r>
      <w:proofErr w:type="spellStart"/>
      <w:r w:rsidR="001C642B" w:rsidRPr="006A17C2">
        <w:rPr>
          <w:lang w:eastAsia="ar-SA"/>
        </w:rPr>
        <w:t>ukr</w:t>
      </w:r>
      <w:proofErr w:type="spellEnd"/>
      <w:r w:rsidR="001C642B" w:rsidRPr="006A17C2">
        <w:rPr>
          <w:lang w:eastAsia="ar-SA"/>
        </w:rPr>
        <w:t xml:space="preserve">. </w:t>
      </w:r>
      <w:proofErr w:type="spellStart"/>
      <w:r w:rsidR="001C642B" w:rsidRPr="006A17C2">
        <w:rPr>
          <w:lang w:eastAsia="ar-SA"/>
        </w:rPr>
        <w:t>Published</w:t>
      </w:r>
      <w:proofErr w:type="spellEnd"/>
      <w:r w:rsidR="001C642B" w:rsidRPr="006A17C2">
        <w:rPr>
          <w:lang w:eastAsia="ar-SA"/>
        </w:rPr>
        <w:t xml:space="preserve"> / [T.V. </w:t>
      </w:r>
      <w:proofErr w:type="spellStart"/>
      <w:r w:rsidR="001C642B" w:rsidRPr="006A17C2">
        <w:rPr>
          <w:lang w:eastAsia="ar-SA"/>
        </w:rPr>
        <w:t>Andrianova</w:t>
      </w:r>
      <w:proofErr w:type="spellEnd"/>
      <w:r w:rsidR="001C642B" w:rsidRPr="006A17C2">
        <w:rPr>
          <w:lang w:eastAsia="ar-SA"/>
        </w:rPr>
        <w:t xml:space="preserve">, </w:t>
      </w:r>
      <w:proofErr w:type="spellStart"/>
      <w:r w:rsidR="001C642B" w:rsidRPr="006A17C2">
        <w:rPr>
          <w:lang w:eastAsia="ar-SA"/>
        </w:rPr>
        <w:t>V.V.Bobyr</w:t>
      </w:r>
      <w:proofErr w:type="spellEnd"/>
      <w:r w:rsidR="001C642B" w:rsidRPr="006A17C2">
        <w:rPr>
          <w:lang w:eastAsia="ar-SA"/>
        </w:rPr>
        <w:t xml:space="preserve">, </w:t>
      </w:r>
      <w:proofErr w:type="spellStart"/>
      <w:r w:rsidR="001C642B" w:rsidRPr="006A17C2">
        <w:rPr>
          <w:lang w:eastAsia="ar-SA"/>
        </w:rPr>
        <w:t>etc</w:t>
      </w:r>
      <w:proofErr w:type="spellEnd"/>
      <w:r w:rsidR="001C642B" w:rsidRPr="006A17C2">
        <w:rPr>
          <w:lang w:eastAsia="ar-SA"/>
        </w:rPr>
        <w:t xml:space="preserve">.]  ; </w:t>
      </w:r>
      <w:proofErr w:type="spellStart"/>
      <w:r w:rsidR="001C642B" w:rsidRPr="006A17C2">
        <w:rPr>
          <w:lang w:eastAsia="ar-SA"/>
        </w:rPr>
        <w:t>Ed</w:t>
      </w:r>
      <w:proofErr w:type="spellEnd"/>
      <w:r w:rsidR="001C642B" w:rsidRPr="006A17C2">
        <w:rPr>
          <w:lang w:eastAsia="ar-SA"/>
        </w:rPr>
        <w:t xml:space="preserve">. </w:t>
      </w:r>
      <w:proofErr w:type="spellStart"/>
      <w:r w:rsidR="001C642B" w:rsidRPr="006A17C2">
        <w:rPr>
          <w:lang w:eastAsia="ar-SA"/>
        </w:rPr>
        <w:t>by</w:t>
      </w:r>
      <w:proofErr w:type="spellEnd"/>
      <w:r w:rsidR="001C642B" w:rsidRPr="006A17C2">
        <w:rPr>
          <w:lang w:eastAsia="ar-SA"/>
        </w:rPr>
        <w:t xml:space="preserve"> V.P. </w:t>
      </w:r>
      <w:proofErr w:type="spellStart"/>
      <w:r w:rsidR="001C642B" w:rsidRPr="006A17C2">
        <w:rPr>
          <w:lang w:eastAsia="ar-SA"/>
        </w:rPr>
        <w:t>Shyrobokov</w:t>
      </w:r>
      <w:proofErr w:type="spellEnd"/>
      <w:r w:rsidR="001C642B" w:rsidRPr="006A17C2">
        <w:rPr>
          <w:lang w:eastAsia="ar-SA"/>
        </w:rPr>
        <w:t xml:space="preserve">. – </w:t>
      </w:r>
      <w:proofErr w:type="spellStart"/>
      <w:r w:rsidR="001C642B" w:rsidRPr="006A17C2">
        <w:rPr>
          <w:lang w:eastAsia="ar-SA"/>
        </w:rPr>
        <w:t>Vinnytsia</w:t>
      </w:r>
      <w:proofErr w:type="spellEnd"/>
      <w:r w:rsidR="001C642B" w:rsidRPr="006A17C2">
        <w:rPr>
          <w:lang w:eastAsia="ar-SA"/>
        </w:rPr>
        <w:t xml:space="preserve">   :  </w:t>
      </w:r>
      <w:proofErr w:type="spellStart"/>
      <w:r w:rsidR="001C642B" w:rsidRPr="006A17C2">
        <w:rPr>
          <w:lang w:eastAsia="ar-SA"/>
        </w:rPr>
        <w:t>Nova</w:t>
      </w:r>
      <w:proofErr w:type="spellEnd"/>
      <w:r w:rsidR="001C642B" w:rsidRPr="006A17C2">
        <w:rPr>
          <w:lang w:eastAsia="ar-SA"/>
        </w:rPr>
        <w:t xml:space="preserve"> </w:t>
      </w:r>
      <w:proofErr w:type="spellStart"/>
      <w:r w:rsidR="001C642B" w:rsidRPr="006A17C2">
        <w:rPr>
          <w:lang w:eastAsia="ar-SA"/>
        </w:rPr>
        <w:t>Knyha</w:t>
      </w:r>
      <w:proofErr w:type="spellEnd"/>
      <w:r w:rsidR="001C642B" w:rsidRPr="006A17C2">
        <w:rPr>
          <w:lang w:eastAsia="ar-SA"/>
        </w:rPr>
        <w:t xml:space="preserve">, 2019.-744 p. </w:t>
      </w:r>
      <w:proofErr w:type="spellStart"/>
      <w:r w:rsidR="001C642B" w:rsidRPr="006A17C2">
        <w:rPr>
          <w:lang w:eastAsia="ar-SA"/>
        </w:rPr>
        <w:t>ill</w:t>
      </w:r>
      <w:proofErr w:type="spellEnd"/>
      <w:r w:rsidR="001C642B" w:rsidRPr="006A17C2">
        <w:rPr>
          <w:lang w:eastAsia="ar-SA"/>
        </w:rPr>
        <w:t>. . - ISBN 978-966-382-800-8.</w:t>
      </w:r>
    </w:p>
    <w:p w:rsidR="006A17C2" w:rsidRPr="00F00BF5" w:rsidRDefault="006A17C2" w:rsidP="008352AB">
      <w:pPr>
        <w:spacing w:line="276" w:lineRule="auto"/>
        <w:ind w:right="-567" w:firstLine="567"/>
        <w:jc w:val="both"/>
        <w:rPr>
          <w:b/>
          <w:szCs w:val="24"/>
          <w:lang w:val="en-US"/>
        </w:rPr>
      </w:pPr>
    </w:p>
    <w:p w:rsidR="007D266C" w:rsidRPr="00F00BF5" w:rsidRDefault="00644D6E" w:rsidP="008352AB">
      <w:pPr>
        <w:spacing w:line="276" w:lineRule="auto"/>
        <w:ind w:left="284" w:right="-567"/>
        <w:jc w:val="center"/>
        <w:rPr>
          <w:b/>
          <w:szCs w:val="24"/>
        </w:rPr>
      </w:pPr>
      <w:r w:rsidRPr="00F00BF5">
        <w:rPr>
          <w:b/>
          <w:szCs w:val="24"/>
        </w:rPr>
        <w:t>Інформаційні ресурси.</w:t>
      </w:r>
    </w:p>
    <w:p w:rsidR="00F00BF5" w:rsidRPr="00F00BF5" w:rsidRDefault="00D07B69" w:rsidP="008352AB">
      <w:pPr>
        <w:shd w:val="clear" w:color="auto" w:fill="FFFFFF"/>
        <w:tabs>
          <w:tab w:val="left" w:pos="566"/>
        </w:tabs>
        <w:spacing w:line="276" w:lineRule="auto"/>
        <w:ind w:right="-567"/>
        <w:jc w:val="both"/>
        <w:rPr>
          <w:szCs w:val="28"/>
        </w:rPr>
      </w:pPr>
      <w:r w:rsidRPr="00F00BF5">
        <w:rPr>
          <w:szCs w:val="24"/>
        </w:rPr>
        <w:t xml:space="preserve">- </w:t>
      </w:r>
      <w:r w:rsidR="00644D6E" w:rsidRPr="00F00BF5">
        <w:rPr>
          <w:szCs w:val="28"/>
        </w:rPr>
        <w:t xml:space="preserve">Система дистанційного навчання СНУ ім. В. Даля – </w:t>
      </w:r>
      <w:hyperlink r:id="rId8" w:history="1">
        <w:r w:rsidR="00644D6E" w:rsidRPr="00F00BF5">
          <w:rPr>
            <w:szCs w:val="28"/>
          </w:rPr>
          <w:t>http://moodle.snu.edu.ua/</w:t>
        </w:r>
      </w:hyperlink>
    </w:p>
    <w:p w:rsidR="00F00BF5" w:rsidRPr="00F00BF5" w:rsidRDefault="00F00BF5" w:rsidP="008352AB">
      <w:pPr>
        <w:shd w:val="clear" w:color="auto" w:fill="FFFFFF"/>
        <w:tabs>
          <w:tab w:val="left" w:pos="566"/>
        </w:tabs>
        <w:spacing w:line="276" w:lineRule="auto"/>
        <w:ind w:right="-567"/>
        <w:jc w:val="both"/>
      </w:pPr>
      <w:r w:rsidRPr="00F00BF5">
        <w:t xml:space="preserve">- Державна служба України з надзвичайних ситуацій </w:t>
      </w:r>
      <w:hyperlink r:id="rId9" w:history="1">
        <w:r w:rsidRPr="00F00BF5">
          <w:rPr>
            <w:rStyle w:val="a8"/>
            <w:color w:val="auto"/>
          </w:rPr>
          <w:t>http://www.dsns.gov.ua/</w:t>
        </w:r>
      </w:hyperlink>
      <w:r w:rsidRPr="00F00BF5">
        <w:t xml:space="preserve"> </w:t>
      </w:r>
    </w:p>
    <w:p w:rsidR="00F00BF5" w:rsidRPr="00F00BF5" w:rsidRDefault="00F00BF5" w:rsidP="008352AB">
      <w:pPr>
        <w:shd w:val="clear" w:color="auto" w:fill="FFFFFF"/>
        <w:tabs>
          <w:tab w:val="left" w:pos="566"/>
        </w:tabs>
        <w:spacing w:line="276" w:lineRule="auto"/>
        <w:ind w:right="-567"/>
        <w:jc w:val="both"/>
      </w:pPr>
      <w:r w:rsidRPr="00F00BF5">
        <w:t xml:space="preserve">- Всесвітня організація охорони здоров’я </w:t>
      </w:r>
      <w:hyperlink r:id="rId10" w:history="1">
        <w:r w:rsidRPr="00F00BF5">
          <w:rPr>
            <w:rStyle w:val="a8"/>
            <w:color w:val="auto"/>
          </w:rPr>
          <w:t>http://www.who.int/en/</w:t>
        </w:r>
      </w:hyperlink>
      <w:r w:rsidRPr="00F00BF5">
        <w:t xml:space="preserve"> </w:t>
      </w:r>
    </w:p>
    <w:p w:rsidR="00F00BF5" w:rsidRPr="00F00BF5" w:rsidRDefault="00F00BF5" w:rsidP="008352AB">
      <w:pPr>
        <w:shd w:val="clear" w:color="auto" w:fill="FFFFFF"/>
        <w:tabs>
          <w:tab w:val="left" w:pos="566"/>
        </w:tabs>
        <w:spacing w:line="276" w:lineRule="auto"/>
        <w:ind w:right="-567"/>
        <w:jc w:val="both"/>
      </w:pPr>
      <w:r w:rsidRPr="00F00BF5">
        <w:t xml:space="preserve">- </w:t>
      </w:r>
      <w:proofErr w:type="spellStart"/>
      <w:r w:rsidRPr="00F00BF5">
        <w:t>Microbiology</w:t>
      </w:r>
      <w:proofErr w:type="spellEnd"/>
      <w:r w:rsidRPr="00F00BF5">
        <w:t xml:space="preserve"> </w:t>
      </w:r>
      <w:proofErr w:type="spellStart"/>
      <w:r w:rsidRPr="00F00BF5">
        <w:t>and</w:t>
      </w:r>
      <w:proofErr w:type="spellEnd"/>
      <w:r w:rsidRPr="00F00BF5">
        <w:t xml:space="preserve"> </w:t>
      </w:r>
      <w:proofErr w:type="spellStart"/>
      <w:r w:rsidRPr="00F00BF5">
        <w:t>immunology</w:t>
      </w:r>
      <w:proofErr w:type="spellEnd"/>
      <w:r w:rsidRPr="00F00BF5">
        <w:t xml:space="preserve"> </w:t>
      </w:r>
      <w:proofErr w:type="spellStart"/>
      <w:r w:rsidRPr="00F00BF5">
        <w:t>on-line</w:t>
      </w:r>
      <w:proofErr w:type="spellEnd"/>
      <w:r w:rsidRPr="00F00BF5">
        <w:t xml:space="preserve"> </w:t>
      </w:r>
      <w:hyperlink r:id="rId11" w:history="1">
        <w:r w:rsidRPr="00F00BF5">
          <w:rPr>
            <w:rStyle w:val="a8"/>
            <w:color w:val="auto"/>
          </w:rPr>
          <w:t>http://www.microbiologybook.org/</w:t>
        </w:r>
      </w:hyperlink>
      <w:r w:rsidRPr="00F00BF5">
        <w:t xml:space="preserve"> </w:t>
      </w:r>
    </w:p>
    <w:p w:rsidR="00F00BF5" w:rsidRPr="00F00BF5" w:rsidRDefault="00F00BF5" w:rsidP="008352AB">
      <w:pPr>
        <w:shd w:val="clear" w:color="auto" w:fill="FFFFFF"/>
        <w:tabs>
          <w:tab w:val="left" w:pos="566"/>
        </w:tabs>
        <w:spacing w:line="276" w:lineRule="auto"/>
        <w:ind w:right="-567"/>
        <w:jc w:val="both"/>
      </w:pPr>
      <w:r w:rsidRPr="00F00BF5">
        <w:t xml:space="preserve">- </w:t>
      </w:r>
      <w:proofErr w:type="spellStart"/>
      <w:r w:rsidRPr="00F00BF5">
        <w:t>On-line</w:t>
      </w:r>
      <w:proofErr w:type="spellEnd"/>
      <w:r w:rsidRPr="00F00BF5">
        <w:t xml:space="preserve"> </w:t>
      </w:r>
      <w:proofErr w:type="spellStart"/>
      <w:r w:rsidRPr="00F00BF5">
        <w:t>microbiology</w:t>
      </w:r>
      <w:proofErr w:type="spellEnd"/>
      <w:r w:rsidRPr="00F00BF5">
        <w:t xml:space="preserve"> </w:t>
      </w:r>
      <w:proofErr w:type="spellStart"/>
      <w:r w:rsidRPr="00F00BF5">
        <w:t>note</w:t>
      </w:r>
      <w:proofErr w:type="spellEnd"/>
      <w:r w:rsidRPr="00F00BF5">
        <w:t xml:space="preserve"> </w:t>
      </w:r>
      <w:hyperlink r:id="rId12" w:history="1">
        <w:r w:rsidRPr="00F00BF5">
          <w:rPr>
            <w:rStyle w:val="a8"/>
            <w:color w:val="auto"/>
          </w:rPr>
          <w:t>http://www.microbiologyinfo.com/</w:t>
        </w:r>
      </w:hyperlink>
      <w:r w:rsidRPr="00F00BF5">
        <w:t xml:space="preserve"> </w:t>
      </w:r>
    </w:p>
    <w:p w:rsidR="00F00BF5" w:rsidRPr="00F00BF5" w:rsidRDefault="00F00BF5" w:rsidP="008352AB">
      <w:pPr>
        <w:shd w:val="clear" w:color="auto" w:fill="FFFFFF"/>
        <w:tabs>
          <w:tab w:val="left" w:pos="566"/>
        </w:tabs>
        <w:spacing w:line="276" w:lineRule="auto"/>
        <w:ind w:right="-567"/>
        <w:jc w:val="both"/>
      </w:pPr>
      <w:r w:rsidRPr="00F00BF5">
        <w:t xml:space="preserve">- </w:t>
      </w:r>
      <w:proofErr w:type="spellStart"/>
      <w:r w:rsidRPr="00F00BF5">
        <w:t>Centers</w:t>
      </w:r>
      <w:proofErr w:type="spellEnd"/>
      <w:r w:rsidRPr="00F00BF5">
        <w:t xml:space="preserve"> </w:t>
      </w:r>
      <w:proofErr w:type="spellStart"/>
      <w:r w:rsidRPr="00F00BF5">
        <w:t>for</w:t>
      </w:r>
      <w:proofErr w:type="spellEnd"/>
      <w:r w:rsidRPr="00F00BF5">
        <w:t xml:space="preserve"> </w:t>
      </w:r>
      <w:proofErr w:type="spellStart"/>
      <w:r w:rsidRPr="00F00BF5">
        <w:t>diseases</w:t>
      </w:r>
      <w:proofErr w:type="spellEnd"/>
      <w:r w:rsidRPr="00F00BF5">
        <w:t xml:space="preserve"> </w:t>
      </w:r>
      <w:proofErr w:type="spellStart"/>
      <w:r w:rsidRPr="00F00BF5">
        <w:t>control</w:t>
      </w:r>
      <w:proofErr w:type="spellEnd"/>
      <w:r w:rsidRPr="00F00BF5">
        <w:t xml:space="preserve"> </w:t>
      </w:r>
      <w:proofErr w:type="spellStart"/>
      <w:r w:rsidRPr="00F00BF5">
        <w:t>and</w:t>
      </w:r>
      <w:proofErr w:type="spellEnd"/>
      <w:r w:rsidRPr="00F00BF5">
        <w:t xml:space="preserve"> </w:t>
      </w:r>
      <w:proofErr w:type="spellStart"/>
      <w:r w:rsidRPr="00F00BF5">
        <w:t>prevention</w:t>
      </w:r>
      <w:proofErr w:type="spellEnd"/>
      <w:r w:rsidRPr="00F00BF5">
        <w:t xml:space="preserve"> </w:t>
      </w:r>
      <w:hyperlink r:id="rId13" w:history="1">
        <w:r w:rsidRPr="00F00BF5">
          <w:rPr>
            <w:rStyle w:val="a8"/>
            <w:color w:val="auto"/>
          </w:rPr>
          <w:t>www.cdc.gov</w:t>
        </w:r>
      </w:hyperlink>
    </w:p>
    <w:p w:rsidR="00D07B69" w:rsidRPr="00A76151" w:rsidRDefault="00D07B69" w:rsidP="008352AB">
      <w:pPr>
        <w:spacing w:line="276" w:lineRule="auto"/>
        <w:ind w:left="284" w:right="-567"/>
        <w:jc w:val="center"/>
        <w:rPr>
          <w:color w:val="FF0000"/>
          <w:szCs w:val="28"/>
        </w:rPr>
      </w:pPr>
    </w:p>
    <w:p w:rsidR="007D266C" w:rsidRPr="007D266C" w:rsidRDefault="00ED7BA0" w:rsidP="008352AB">
      <w:pPr>
        <w:spacing w:line="276" w:lineRule="auto"/>
        <w:ind w:left="284" w:right="-567"/>
        <w:jc w:val="center"/>
        <w:rPr>
          <w:b/>
          <w:szCs w:val="24"/>
        </w:rPr>
      </w:pPr>
      <w:r w:rsidRPr="007D266C">
        <w:rPr>
          <w:b/>
          <w:szCs w:val="24"/>
        </w:rPr>
        <w:t>Методичне забезпечення</w:t>
      </w:r>
    </w:p>
    <w:p w:rsidR="007D266C" w:rsidRPr="007D266C" w:rsidRDefault="00B35C2A" w:rsidP="008352AB">
      <w:pPr>
        <w:spacing w:line="276" w:lineRule="auto"/>
        <w:ind w:left="-76" w:right="-567" w:firstLine="643"/>
        <w:jc w:val="both"/>
      </w:pPr>
      <w:r w:rsidRPr="007D266C">
        <w:rPr>
          <w:lang w:eastAsia="ar-SA"/>
        </w:rPr>
        <w:t>1</w:t>
      </w:r>
      <w:r w:rsidR="00150077" w:rsidRPr="007D266C">
        <w:rPr>
          <w:lang w:eastAsia="ar-SA"/>
        </w:rPr>
        <w:t>.</w:t>
      </w:r>
      <w:r w:rsidR="00CF2DE8" w:rsidRPr="007D266C">
        <w:t xml:space="preserve"> </w:t>
      </w:r>
      <w:r w:rsidR="007D266C" w:rsidRPr="007D266C">
        <w:t xml:space="preserve">Мікробіологія, вірусологія, імунологія : підручник для </w:t>
      </w:r>
      <w:proofErr w:type="spellStart"/>
      <w:r w:rsidR="007D266C" w:rsidRPr="007D266C">
        <w:t>студ</w:t>
      </w:r>
      <w:proofErr w:type="spellEnd"/>
      <w:r w:rsidR="007D266C" w:rsidRPr="007D266C">
        <w:t xml:space="preserve">. </w:t>
      </w:r>
      <w:proofErr w:type="spellStart"/>
      <w:r w:rsidR="007D266C" w:rsidRPr="007D266C">
        <w:t>стомат</w:t>
      </w:r>
      <w:proofErr w:type="spellEnd"/>
      <w:r w:rsidR="007D266C" w:rsidRPr="007D266C">
        <w:t>. ф-</w:t>
      </w:r>
      <w:proofErr w:type="spellStart"/>
      <w:r w:rsidR="007D266C" w:rsidRPr="007D266C">
        <w:t>тів</w:t>
      </w:r>
      <w:proofErr w:type="spellEnd"/>
      <w:r w:rsidR="007D266C" w:rsidRPr="007D266C">
        <w:t xml:space="preserve"> вищих мед. </w:t>
      </w:r>
      <w:proofErr w:type="spellStart"/>
      <w:r w:rsidR="007D266C" w:rsidRPr="007D266C">
        <w:t>навч</w:t>
      </w:r>
      <w:proofErr w:type="spellEnd"/>
      <w:r w:rsidR="007D266C" w:rsidRPr="007D266C">
        <w:t xml:space="preserve">. </w:t>
      </w:r>
      <w:proofErr w:type="spellStart"/>
      <w:r w:rsidR="007D266C" w:rsidRPr="007D266C">
        <w:t>закл</w:t>
      </w:r>
      <w:proofErr w:type="spellEnd"/>
      <w:r w:rsidR="007D266C" w:rsidRPr="007D266C">
        <w:t xml:space="preserve">. III–IV р. а. / [В. В. </w:t>
      </w:r>
      <w:proofErr w:type="spellStart"/>
      <w:r w:rsidR="007D266C" w:rsidRPr="007D266C">
        <w:t>Данилейченко</w:t>
      </w:r>
      <w:proofErr w:type="spellEnd"/>
      <w:r w:rsidR="007D266C" w:rsidRPr="007D266C">
        <w:t xml:space="preserve">, С. І. </w:t>
      </w:r>
      <w:proofErr w:type="spellStart"/>
      <w:r w:rsidR="007D266C" w:rsidRPr="007D266C">
        <w:t>Климнюк</w:t>
      </w:r>
      <w:proofErr w:type="spellEnd"/>
      <w:r w:rsidR="007D266C" w:rsidRPr="007D266C">
        <w:t xml:space="preserve">, О. П. Корнійчук та ін.] ; за </w:t>
      </w:r>
      <w:proofErr w:type="spellStart"/>
      <w:r w:rsidR="007D266C" w:rsidRPr="007D266C">
        <w:t>заг</w:t>
      </w:r>
      <w:proofErr w:type="spellEnd"/>
      <w:r w:rsidR="007D266C" w:rsidRPr="007D266C">
        <w:t xml:space="preserve">. ред. В. В. </w:t>
      </w:r>
      <w:proofErr w:type="spellStart"/>
      <w:r w:rsidR="007D266C" w:rsidRPr="007D266C">
        <w:t>Данилейченка</w:t>
      </w:r>
      <w:proofErr w:type="spellEnd"/>
      <w:r w:rsidR="007D266C" w:rsidRPr="007D266C">
        <w:t>, О. П. Корнійчук. – Вінниця : Нова Книга, 2017. – 376 с</w:t>
      </w:r>
    </w:p>
    <w:p w:rsidR="007D266C" w:rsidRPr="007D266C" w:rsidRDefault="007D266C" w:rsidP="008352AB">
      <w:pPr>
        <w:spacing w:line="276" w:lineRule="auto"/>
        <w:ind w:right="-567" w:firstLine="567"/>
        <w:jc w:val="both"/>
      </w:pPr>
      <w:r w:rsidRPr="007D266C">
        <w:t xml:space="preserve">2. Медична мікробіологія, вірусологія та імунологія»: підручник для </w:t>
      </w:r>
      <w:proofErr w:type="spellStart"/>
      <w:r w:rsidRPr="007D266C">
        <w:t>студ</w:t>
      </w:r>
      <w:proofErr w:type="spellEnd"/>
      <w:r w:rsidRPr="007D266C">
        <w:t xml:space="preserve"> ВНЗ /Андріанова Т. В., Бобир В. В., Виноград В. О. [та ін.]; за </w:t>
      </w:r>
      <w:proofErr w:type="spellStart"/>
      <w:r w:rsidRPr="007D266C">
        <w:t>ред</w:t>
      </w:r>
      <w:proofErr w:type="spellEnd"/>
      <w:r w:rsidRPr="007D266C">
        <w:t xml:space="preserve"> В. П. Широбокова. – </w:t>
      </w:r>
      <w:proofErr w:type="spellStart"/>
      <w:r w:rsidRPr="007D266C">
        <w:t>Вінница</w:t>
      </w:r>
      <w:proofErr w:type="spellEnd"/>
      <w:r w:rsidRPr="007D266C">
        <w:t xml:space="preserve">: «Нова книга», 2011 – 951с. </w:t>
      </w:r>
    </w:p>
    <w:p w:rsidR="009A1CFE" w:rsidRPr="007D266C" w:rsidRDefault="007D266C" w:rsidP="008352AB">
      <w:pPr>
        <w:spacing w:line="276" w:lineRule="auto"/>
        <w:ind w:left="-76" w:right="-567" w:firstLine="643"/>
        <w:jc w:val="both"/>
      </w:pPr>
      <w:r w:rsidRPr="007D266C">
        <w:t xml:space="preserve">3. Палій Г. К., Палій В. Г., </w:t>
      </w:r>
      <w:proofErr w:type="spellStart"/>
      <w:r w:rsidRPr="007D266C">
        <w:t>Мруг</w:t>
      </w:r>
      <w:proofErr w:type="spellEnd"/>
      <w:r w:rsidRPr="007D266C">
        <w:t xml:space="preserve"> В. М. Мікробіологія, вірусологія, імунологія, інфекційні хвороби. Словник / За ред. Г. К. Палія, В. Г. Палій. – Київ: Здоров’я, 2004.</w:t>
      </w:r>
    </w:p>
    <w:p w:rsidR="00ED7BA0" w:rsidRPr="00F00BF5" w:rsidRDefault="00ED7BA0" w:rsidP="007D266C">
      <w:pPr>
        <w:spacing w:line="276" w:lineRule="auto"/>
        <w:jc w:val="center"/>
        <w:rPr>
          <w:b/>
          <w:szCs w:val="24"/>
        </w:rPr>
      </w:pPr>
      <w:r w:rsidRPr="00F00BF5">
        <w:rPr>
          <w:b/>
          <w:szCs w:val="24"/>
        </w:rPr>
        <w:t>Оцінювання курсу</w:t>
      </w:r>
    </w:p>
    <w:p w:rsidR="00F421FE" w:rsidRPr="00F00BF5" w:rsidRDefault="00F421FE" w:rsidP="00ED7BA0">
      <w:pPr>
        <w:spacing w:line="276" w:lineRule="auto"/>
        <w:jc w:val="center"/>
        <w:rPr>
          <w:b/>
          <w:szCs w:val="24"/>
        </w:rPr>
      </w:pPr>
    </w:p>
    <w:p w:rsidR="00ED7BA0" w:rsidRPr="00F00BF5" w:rsidRDefault="00ED7BA0" w:rsidP="00A604E4">
      <w:pPr>
        <w:spacing w:line="276" w:lineRule="auto"/>
        <w:jc w:val="center"/>
        <w:rPr>
          <w:szCs w:val="24"/>
        </w:rPr>
      </w:pPr>
      <w:r w:rsidRPr="00F00BF5">
        <w:rPr>
          <w:szCs w:val="24"/>
        </w:rPr>
        <w:t>За повністю виконані завдання студент може отримати визначену кількість балів:</w:t>
      </w:r>
    </w:p>
    <w:tbl>
      <w:tblPr>
        <w:tblW w:w="5025" w:type="pct"/>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1664"/>
        <w:gridCol w:w="2256"/>
      </w:tblGrid>
      <w:tr w:rsidR="00F00BF5" w:rsidRPr="00F00BF5" w:rsidTr="008352AB">
        <w:trPr>
          <w:trHeight w:val="280"/>
          <w:jc w:val="center"/>
        </w:trPr>
        <w:tc>
          <w:tcPr>
            <w:tcW w:w="5985" w:type="dxa"/>
            <w:vMerge w:val="restart"/>
            <w:shd w:val="clear" w:color="auto" w:fill="auto"/>
          </w:tcPr>
          <w:p w:rsidR="002C34B6" w:rsidRPr="00F00BF5" w:rsidRDefault="002C34B6" w:rsidP="002409B3">
            <w:pPr>
              <w:spacing w:line="216" w:lineRule="auto"/>
              <w:jc w:val="center"/>
              <w:rPr>
                <w:szCs w:val="24"/>
              </w:rPr>
            </w:pPr>
            <w:r w:rsidRPr="00F00BF5">
              <w:rPr>
                <w:szCs w:val="24"/>
              </w:rPr>
              <w:t>Інструменти і завдання</w:t>
            </w:r>
          </w:p>
        </w:tc>
        <w:tc>
          <w:tcPr>
            <w:tcW w:w="3920" w:type="dxa"/>
            <w:gridSpan w:val="2"/>
            <w:shd w:val="clear" w:color="auto" w:fill="auto"/>
          </w:tcPr>
          <w:p w:rsidR="002C34B6" w:rsidRPr="00F00BF5" w:rsidRDefault="002C34B6" w:rsidP="002409B3">
            <w:pPr>
              <w:spacing w:line="216" w:lineRule="auto"/>
              <w:jc w:val="center"/>
              <w:rPr>
                <w:szCs w:val="24"/>
              </w:rPr>
            </w:pPr>
            <w:r w:rsidRPr="00F00BF5">
              <w:rPr>
                <w:szCs w:val="24"/>
              </w:rPr>
              <w:t>Кількість балів</w:t>
            </w:r>
          </w:p>
        </w:tc>
      </w:tr>
      <w:tr w:rsidR="00F00BF5" w:rsidRPr="00F00BF5" w:rsidTr="008352AB">
        <w:trPr>
          <w:trHeight w:val="318"/>
          <w:jc w:val="center"/>
        </w:trPr>
        <w:tc>
          <w:tcPr>
            <w:tcW w:w="5985" w:type="dxa"/>
            <w:vMerge/>
            <w:shd w:val="clear" w:color="auto" w:fill="auto"/>
          </w:tcPr>
          <w:p w:rsidR="002C34B6" w:rsidRPr="00F00BF5" w:rsidRDefault="002C34B6" w:rsidP="002409B3">
            <w:pPr>
              <w:spacing w:line="216" w:lineRule="auto"/>
              <w:jc w:val="center"/>
              <w:rPr>
                <w:szCs w:val="24"/>
              </w:rPr>
            </w:pPr>
          </w:p>
        </w:tc>
        <w:tc>
          <w:tcPr>
            <w:tcW w:w="1664" w:type="dxa"/>
            <w:shd w:val="clear" w:color="auto" w:fill="auto"/>
          </w:tcPr>
          <w:p w:rsidR="002C34B6" w:rsidRPr="00F00BF5" w:rsidRDefault="002C34B6" w:rsidP="00A604E4">
            <w:pPr>
              <w:spacing w:line="216" w:lineRule="auto"/>
              <w:jc w:val="center"/>
              <w:rPr>
                <w:szCs w:val="24"/>
              </w:rPr>
            </w:pPr>
            <w:r w:rsidRPr="00F00BF5">
              <w:rPr>
                <w:szCs w:val="24"/>
              </w:rPr>
              <w:t>Денна форма</w:t>
            </w:r>
          </w:p>
        </w:tc>
        <w:tc>
          <w:tcPr>
            <w:tcW w:w="2256" w:type="dxa"/>
            <w:shd w:val="clear" w:color="auto" w:fill="auto"/>
          </w:tcPr>
          <w:p w:rsidR="002C34B6" w:rsidRPr="00F00BF5" w:rsidRDefault="002C34B6" w:rsidP="00A604E4">
            <w:pPr>
              <w:spacing w:line="216" w:lineRule="auto"/>
              <w:jc w:val="center"/>
              <w:rPr>
                <w:szCs w:val="24"/>
              </w:rPr>
            </w:pPr>
            <w:r w:rsidRPr="00F00BF5">
              <w:rPr>
                <w:szCs w:val="24"/>
              </w:rPr>
              <w:t>Заочна форма</w:t>
            </w:r>
          </w:p>
        </w:tc>
      </w:tr>
      <w:tr w:rsidR="00F00BF5" w:rsidRPr="00F00BF5" w:rsidTr="008352AB">
        <w:trPr>
          <w:trHeight w:val="279"/>
          <w:jc w:val="center"/>
        </w:trPr>
        <w:tc>
          <w:tcPr>
            <w:tcW w:w="5985" w:type="dxa"/>
            <w:shd w:val="clear" w:color="auto" w:fill="auto"/>
          </w:tcPr>
          <w:p w:rsidR="00F34871" w:rsidRPr="00F00BF5" w:rsidRDefault="002C34B6" w:rsidP="002409B3">
            <w:pPr>
              <w:spacing w:line="216" w:lineRule="auto"/>
              <w:rPr>
                <w:szCs w:val="24"/>
              </w:rPr>
            </w:pPr>
            <w:r w:rsidRPr="00F00BF5">
              <w:rPr>
                <w:szCs w:val="24"/>
              </w:rPr>
              <w:t>Присутність на заняттях та з</w:t>
            </w:r>
            <w:r w:rsidR="00F34871" w:rsidRPr="00F00BF5">
              <w:rPr>
                <w:szCs w:val="24"/>
              </w:rPr>
              <w:t xml:space="preserve">асвоєння лекційного матеріалу за темами </w:t>
            </w:r>
          </w:p>
        </w:tc>
        <w:tc>
          <w:tcPr>
            <w:tcW w:w="1664" w:type="dxa"/>
            <w:shd w:val="clear" w:color="auto" w:fill="auto"/>
          </w:tcPr>
          <w:p w:rsidR="00F34871" w:rsidRPr="00F00BF5" w:rsidRDefault="00A604E4" w:rsidP="002409B3">
            <w:pPr>
              <w:spacing w:line="216" w:lineRule="auto"/>
              <w:jc w:val="center"/>
              <w:rPr>
                <w:szCs w:val="24"/>
              </w:rPr>
            </w:pPr>
            <w:r w:rsidRPr="00F00BF5">
              <w:rPr>
                <w:szCs w:val="24"/>
              </w:rPr>
              <w:t>6</w:t>
            </w:r>
            <w:r w:rsidR="002C34B6" w:rsidRPr="00F00BF5">
              <w:rPr>
                <w:szCs w:val="24"/>
              </w:rPr>
              <w:t>0</w:t>
            </w:r>
          </w:p>
        </w:tc>
        <w:tc>
          <w:tcPr>
            <w:tcW w:w="2256" w:type="dxa"/>
            <w:shd w:val="clear" w:color="auto" w:fill="auto"/>
          </w:tcPr>
          <w:p w:rsidR="00F34871" w:rsidRPr="00F00BF5" w:rsidRDefault="00A604E4" w:rsidP="002409B3">
            <w:pPr>
              <w:spacing w:line="216" w:lineRule="auto"/>
              <w:jc w:val="center"/>
              <w:rPr>
                <w:szCs w:val="24"/>
              </w:rPr>
            </w:pPr>
            <w:r w:rsidRPr="00F00BF5">
              <w:rPr>
                <w:szCs w:val="24"/>
              </w:rPr>
              <w:t>20</w:t>
            </w:r>
          </w:p>
        </w:tc>
      </w:tr>
      <w:tr w:rsidR="00F00BF5" w:rsidRPr="00F00BF5" w:rsidTr="008352AB">
        <w:trPr>
          <w:trHeight w:val="280"/>
          <w:jc w:val="center"/>
        </w:trPr>
        <w:tc>
          <w:tcPr>
            <w:tcW w:w="5985" w:type="dxa"/>
            <w:shd w:val="clear" w:color="auto" w:fill="auto"/>
          </w:tcPr>
          <w:p w:rsidR="00F34871" w:rsidRPr="00F00BF5" w:rsidRDefault="002C34B6" w:rsidP="002409B3">
            <w:pPr>
              <w:spacing w:line="216" w:lineRule="auto"/>
              <w:rPr>
                <w:szCs w:val="24"/>
              </w:rPr>
            </w:pPr>
            <w:r w:rsidRPr="00F00BF5">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664" w:type="dxa"/>
            <w:shd w:val="clear" w:color="auto" w:fill="auto"/>
          </w:tcPr>
          <w:p w:rsidR="00F34871" w:rsidRPr="00F00BF5" w:rsidRDefault="002C34B6" w:rsidP="002409B3">
            <w:pPr>
              <w:spacing w:line="216" w:lineRule="auto"/>
              <w:jc w:val="center"/>
              <w:rPr>
                <w:szCs w:val="24"/>
              </w:rPr>
            </w:pPr>
            <w:r w:rsidRPr="00F00BF5">
              <w:rPr>
                <w:szCs w:val="24"/>
              </w:rPr>
              <w:t>-</w:t>
            </w:r>
          </w:p>
        </w:tc>
        <w:tc>
          <w:tcPr>
            <w:tcW w:w="2256" w:type="dxa"/>
            <w:shd w:val="clear" w:color="auto" w:fill="auto"/>
          </w:tcPr>
          <w:p w:rsidR="00F34871" w:rsidRPr="00F00BF5" w:rsidRDefault="00A604E4" w:rsidP="002409B3">
            <w:pPr>
              <w:spacing w:line="216" w:lineRule="auto"/>
              <w:jc w:val="center"/>
              <w:rPr>
                <w:szCs w:val="24"/>
              </w:rPr>
            </w:pPr>
            <w:r w:rsidRPr="00F00BF5">
              <w:rPr>
                <w:szCs w:val="24"/>
              </w:rPr>
              <w:t>3</w:t>
            </w:r>
            <w:r w:rsidR="002C34B6" w:rsidRPr="00F00BF5">
              <w:rPr>
                <w:szCs w:val="24"/>
              </w:rPr>
              <w:t>0</w:t>
            </w:r>
          </w:p>
        </w:tc>
      </w:tr>
      <w:tr w:rsidR="00F00BF5" w:rsidRPr="00F00BF5" w:rsidTr="008352AB">
        <w:trPr>
          <w:trHeight w:val="280"/>
          <w:jc w:val="center"/>
        </w:trPr>
        <w:tc>
          <w:tcPr>
            <w:tcW w:w="5985" w:type="dxa"/>
            <w:shd w:val="clear" w:color="auto" w:fill="auto"/>
          </w:tcPr>
          <w:p w:rsidR="00F34871" w:rsidRPr="00F00BF5" w:rsidRDefault="00F34871" w:rsidP="002409B3">
            <w:pPr>
              <w:spacing w:line="216" w:lineRule="auto"/>
              <w:rPr>
                <w:szCs w:val="24"/>
              </w:rPr>
            </w:pPr>
            <w:r w:rsidRPr="00F00BF5">
              <w:rPr>
                <w:szCs w:val="24"/>
              </w:rPr>
              <w:t>Індивідуальн</w:t>
            </w:r>
            <w:r w:rsidR="002C34B6" w:rsidRPr="00F00BF5">
              <w:rPr>
                <w:szCs w:val="24"/>
              </w:rPr>
              <w:t xml:space="preserve">а робота </w:t>
            </w:r>
          </w:p>
        </w:tc>
        <w:tc>
          <w:tcPr>
            <w:tcW w:w="1664" w:type="dxa"/>
            <w:shd w:val="clear" w:color="auto" w:fill="auto"/>
          </w:tcPr>
          <w:p w:rsidR="00F34871" w:rsidRPr="00F00BF5" w:rsidRDefault="00A604E4" w:rsidP="002409B3">
            <w:pPr>
              <w:spacing w:line="216" w:lineRule="auto"/>
              <w:jc w:val="center"/>
              <w:rPr>
                <w:szCs w:val="24"/>
              </w:rPr>
            </w:pPr>
            <w:r w:rsidRPr="00F00BF5">
              <w:rPr>
                <w:szCs w:val="24"/>
              </w:rPr>
              <w:t>20</w:t>
            </w:r>
          </w:p>
        </w:tc>
        <w:tc>
          <w:tcPr>
            <w:tcW w:w="2256" w:type="dxa"/>
            <w:shd w:val="clear" w:color="auto" w:fill="auto"/>
          </w:tcPr>
          <w:p w:rsidR="00F34871" w:rsidRPr="00F00BF5" w:rsidRDefault="002C34B6" w:rsidP="002409B3">
            <w:pPr>
              <w:spacing w:line="216" w:lineRule="auto"/>
              <w:jc w:val="center"/>
              <w:rPr>
                <w:szCs w:val="24"/>
              </w:rPr>
            </w:pPr>
            <w:r w:rsidRPr="00F00BF5">
              <w:rPr>
                <w:szCs w:val="24"/>
              </w:rPr>
              <w:t>30</w:t>
            </w:r>
          </w:p>
        </w:tc>
      </w:tr>
      <w:tr w:rsidR="00F00BF5" w:rsidRPr="00F00BF5" w:rsidTr="008352AB">
        <w:trPr>
          <w:trHeight w:val="280"/>
          <w:jc w:val="center"/>
        </w:trPr>
        <w:tc>
          <w:tcPr>
            <w:tcW w:w="5985" w:type="dxa"/>
            <w:shd w:val="clear" w:color="auto" w:fill="auto"/>
          </w:tcPr>
          <w:p w:rsidR="00F34871" w:rsidRPr="00F00BF5" w:rsidRDefault="00A604E4" w:rsidP="002409B3">
            <w:pPr>
              <w:spacing w:line="216" w:lineRule="auto"/>
              <w:jc w:val="both"/>
              <w:rPr>
                <w:szCs w:val="24"/>
              </w:rPr>
            </w:pPr>
            <w:r w:rsidRPr="00F00BF5">
              <w:rPr>
                <w:szCs w:val="24"/>
              </w:rPr>
              <w:t>Залік (тест)</w:t>
            </w:r>
          </w:p>
        </w:tc>
        <w:tc>
          <w:tcPr>
            <w:tcW w:w="1664" w:type="dxa"/>
            <w:shd w:val="clear" w:color="auto" w:fill="auto"/>
          </w:tcPr>
          <w:p w:rsidR="00F34871" w:rsidRPr="00F00BF5" w:rsidRDefault="00A604E4" w:rsidP="002409B3">
            <w:pPr>
              <w:spacing w:line="216" w:lineRule="auto"/>
              <w:jc w:val="center"/>
              <w:rPr>
                <w:szCs w:val="24"/>
              </w:rPr>
            </w:pPr>
            <w:r w:rsidRPr="00F00BF5">
              <w:rPr>
                <w:szCs w:val="24"/>
              </w:rPr>
              <w:t>2</w:t>
            </w:r>
            <w:r w:rsidR="002C34B6" w:rsidRPr="00F00BF5">
              <w:rPr>
                <w:szCs w:val="24"/>
              </w:rPr>
              <w:t>0</w:t>
            </w:r>
          </w:p>
        </w:tc>
        <w:tc>
          <w:tcPr>
            <w:tcW w:w="2256" w:type="dxa"/>
            <w:shd w:val="clear" w:color="auto" w:fill="auto"/>
          </w:tcPr>
          <w:p w:rsidR="00F34871" w:rsidRPr="00F00BF5" w:rsidRDefault="00A604E4" w:rsidP="002409B3">
            <w:pPr>
              <w:spacing w:line="216" w:lineRule="auto"/>
              <w:jc w:val="center"/>
              <w:rPr>
                <w:szCs w:val="24"/>
              </w:rPr>
            </w:pPr>
            <w:r w:rsidRPr="00F00BF5">
              <w:rPr>
                <w:szCs w:val="24"/>
              </w:rPr>
              <w:t>2</w:t>
            </w:r>
            <w:r w:rsidR="002C34B6" w:rsidRPr="00F00BF5">
              <w:rPr>
                <w:szCs w:val="24"/>
              </w:rPr>
              <w:t>0</w:t>
            </w:r>
          </w:p>
        </w:tc>
      </w:tr>
      <w:tr w:rsidR="00F00BF5" w:rsidRPr="00F00BF5" w:rsidTr="008352AB">
        <w:trPr>
          <w:trHeight w:val="280"/>
          <w:jc w:val="center"/>
        </w:trPr>
        <w:tc>
          <w:tcPr>
            <w:tcW w:w="5985" w:type="dxa"/>
            <w:shd w:val="clear" w:color="auto" w:fill="auto"/>
          </w:tcPr>
          <w:p w:rsidR="00F34871" w:rsidRPr="00F00BF5" w:rsidRDefault="00F34871" w:rsidP="002409B3">
            <w:pPr>
              <w:spacing w:line="216" w:lineRule="auto"/>
              <w:jc w:val="center"/>
              <w:rPr>
                <w:b/>
                <w:szCs w:val="24"/>
              </w:rPr>
            </w:pPr>
            <w:r w:rsidRPr="00F00BF5">
              <w:rPr>
                <w:b/>
                <w:szCs w:val="24"/>
              </w:rPr>
              <w:t>Разом</w:t>
            </w:r>
          </w:p>
        </w:tc>
        <w:tc>
          <w:tcPr>
            <w:tcW w:w="1664" w:type="dxa"/>
            <w:shd w:val="clear" w:color="auto" w:fill="auto"/>
          </w:tcPr>
          <w:p w:rsidR="00F34871" w:rsidRPr="00F00BF5" w:rsidRDefault="002C34B6" w:rsidP="002409B3">
            <w:pPr>
              <w:spacing w:line="216" w:lineRule="auto"/>
              <w:jc w:val="center"/>
              <w:rPr>
                <w:b/>
                <w:szCs w:val="24"/>
              </w:rPr>
            </w:pPr>
            <w:r w:rsidRPr="00F00BF5">
              <w:rPr>
                <w:b/>
                <w:szCs w:val="24"/>
              </w:rPr>
              <w:t>100</w:t>
            </w:r>
          </w:p>
        </w:tc>
        <w:tc>
          <w:tcPr>
            <w:tcW w:w="2256" w:type="dxa"/>
            <w:shd w:val="clear" w:color="auto" w:fill="auto"/>
          </w:tcPr>
          <w:p w:rsidR="00F34871" w:rsidRPr="00F00BF5" w:rsidRDefault="002C34B6" w:rsidP="002409B3">
            <w:pPr>
              <w:spacing w:line="216" w:lineRule="auto"/>
              <w:jc w:val="center"/>
              <w:rPr>
                <w:b/>
                <w:szCs w:val="24"/>
              </w:rPr>
            </w:pPr>
            <w:r w:rsidRPr="00F00BF5">
              <w:rPr>
                <w:b/>
                <w:szCs w:val="24"/>
              </w:rPr>
              <w:t>100</w:t>
            </w:r>
          </w:p>
        </w:tc>
      </w:tr>
    </w:tbl>
    <w:p w:rsidR="00F421FE" w:rsidRPr="00F00BF5" w:rsidRDefault="00F421FE" w:rsidP="00B35C2A">
      <w:pPr>
        <w:spacing w:line="276" w:lineRule="auto"/>
        <w:rPr>
          <w:b/>
          <w:szCs w:val="24"/>
        </w:rPr>
      </w:pPr>
    </w:p>
    <w:p w:rsidR="00ED7BA0" w:rsidRPr="00F00BF5" w:rsidRDefault="00ED7BA0" w:rsidP="00ED7BA0">
      <w:pPr>
        <w:spacing w:line="276" w:lineRule="auto"/>
        <w:jc w:val="center"/>
        <w:rPr>
          <w:b/>
          <w:szCs w:val="24"/>
        </w:rPr>
      </w:pPr>
      <w:r w:rsidRPr="00F00BF5">
        <w:rPr>
          <w:b/>
          <w:szCs w:val="24"/>
        </w:rPr>
        <w:t>Шкала оцінювання студентів</w:t>
      </w:r>
    </w:p>
    <w:p w:rsidR="00F421FE" w:rsidRPr="00F00BF5"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02"/>
        <w:gridCol w:w="3583"/>
        <w:gridCol w:w="2860"/>
      </w:tblGrid>
      <w:tr w:rsidR="00F00BF5" w:rsidRPr="00F00BF5" w:rsidTr="008352AB">
        <w:trPr>
          <w:trHeight w:val="449"/>
          <w:jc w:val="center"/>
        </w:trPr>
        <w:tc>
          <w:tcPr>
            <w:tcW w:w="1172" w:type="pct"/>
            <w:vMerge w:val="restart"/>
            <w:vAlign w:val="center"/>
          </w:tcPr>
          <w:p w:rsidR="00ED7BA0" w:rsidRPr="00F00BF5" w:rsidRDefault="00ED7BA0" w:rsidP="002409B3">
            <w:pPr>
              <w:spacing w:line="216" w:lineRule="auto"/>
              <w:jc w:val="center"/>
              <w:rPr>
                <w:szCs w:val="24"/>
              </w:rPr>
            </w:pPr>
            <w:bookmarkStart w:id="1" w:name="_17dp8vu"/>
            <w:bookmarkEnd w:id="1"/>
            <w:r w:rsidRPr="00F00BF5">
              <w:rPr>
                <w:szCs w:val="24"/>
              </w:rPr>
              <w:t>Сума балів за всі види навчальної діяльності</w:t>
            </w:r>
          </w:p>
        </w:tc>
        <w:tc>
          <w:tcPr>
            <w:tcW w:w="559" w:type="pct"/>
            <w:vMerge w:val="restart"/>
            <w:vAlign w:val="center"/>
          </w:tcPr>
          <w:p w:rsidR="00ED7BA0" w:rsidRPr="00F00BF5" w:rsidRDefault="00ED7BA0" w:rsidP="002409B3">
            <w:pPr>
              <w:spacing w:line="216" w:lineRule="auto"/>
              <w:jc w:val="center"/>
              <w:rPr>
                <w:szCs w:val="24"/>
              </w:rPr>
            </w:pPr>
            <w:r w:rsidRPr="00F00BF5">
              <w:rPr>
                <w:szCs w:val="24"/>
              </w:rPr>
              <w:t>Оцінка</w:t>
            </w:r>
            <w:r w:rsidR="00660FE2" w:rsidRPr="00F00BF5">
              <w:rPr>
                <w:szCs w:val="24"/>
              </w:rPr>
              <w:t xml:space="preserve"> </w:t>
            </w:r>
            <w:r w:rsidRPr="00F00BF5">
              <w:rPr>
                <w:szCs w:val="24"/>
              </w:rPr>
              <w:t>ECTS</w:t>
            </w:r>
          </w:p>
        </w:tc>
        <w:tc>
          <w:tcPr>
            <w:tcW w:w="3269" w:type="pct"/>
            <w:gridSpan w:val="2"/>
            <w:vAlign w:val="center"/>
          </w:tcPr>
          <w:p w:rsidR="00ED7BA0" w:rsidRPr="00F00BF5" w:rsidRDefault="00ED7BA0" w:rsidP="002409B3">
            <w:pPr>
              <w:spacing w:line="216" w:lineRule="auto"/>
              <w:jc w:val="center"/>
              <w:rPr>
                <w:szCs w:val="24"/>
              </w:rPr>
            </w:pPr>
            <w:r w:rsidRPr="00F00BF5">
              <w:rPr>
                <w:szCs w:val="24"/>
              </w:rPr>
              <w:t>Оцінка за національною шкалою</w:t>
            </w:r>
          </w:p>
        </w:tc>
      </w:tr>
      <w:tr w:rsidR="00F00BF5" w:rsidRPr="00F00BF5" w:rsidTr="008352AB">
        <w:trPr>
          <w:trHeight w:val="449"/>
          <w:jc w:val="center"/>
        </w:trPr>
        <w:tc>
          <w:tcPr>
            <w:tcW w:w="1172" w:type="pct"/>
            <w:vMerge/>
            <w:vAlign w:val="center"/>
          </w:tcPr>
          <w:p w:rsidR="00ED7BA0" w:rsidRPr="00F00BF5" w:rsidRDefault="00ED7BA0" w:rsidP="002409B3">
            <w:pPr>
              <w:spacing w:line="216" w:lineRule="auto"/>
              <w:jc w:val="center"/>
              <w:rPr>
                <w:szCs w:val="24"/>
              </w:rPr>
            </w:pPr>
          </w:p>
        </w:tc>
        <w:tc>
          <w:tcPr>
            <w:tcW w:w="559" w:type="pct"/>
            <w:vMerge/>
            <w:vAlign w:val="center"/>
          </w:tcPr>
          <w:p w:rsidR="00ED7BA0" w:rsidRPr="00F00BF5" w:rsidRDefault="00ED7BA0" w:rsidP="002409B3">
            <w:pPr>
              <w:spacing w:line="216" w:lineRule="auto"/>
              <w:jc w:val="center"/>
              <w:rPr>
                <w:szCs w:val="24"/>
              </w:rPr>
            </w:pPr>
          </w:p>
        </w:tc>
        <w:tc>
          <w:tcPr>
            <w:tcW w:w="1818" w:type="pct"/>
            <w:vAlign w:val="center"/>
          </w:tcPr>
          <w:p w:rsidR="00ED7BA0" w:rsidRPr="00F00BF5" w:rsidRDefault="00ED7BA0" w:rsidP="002409B3">
            <w:pPr>
              <w:spacing w:line="216" w:lineRule="auto"/>
              <w:jc w:val="center"/>
              <w:rPr>
                <w:szCs w:val="24"/>
              </w:rPr>
            </w:pPr>
            <w:r w:rsidRPr="00F00BF5">
              <w:rPr>
                <w:szCs w:val="24"/>
              </w:rPr>
              <w:t>для екзамену, курсового проекту (роботи), практики</w:t>
            </w:r>
          </w:p>
        </w:tc>
        <w:tc>
          <w:tcPr>
            <w:tcW w:w="1451" w:type="pct"/>
            <w:shd w:val="clear" w:color="auto" w:fill="auto"/>
            <w:vAlign w:val="center"/>
          </w:tcPr>
          <w:p w:rsidR="00ED7BA0" w:rsidRPr="00F00BF5" w:rsidRDefault="00ED7BA0" w:rsidP="002409B3">
            <w:pPr>
              <w:spacing w:line="216" w:lineRule="auto"/>
              <w:jc w:val="center"/>
              <w:rPr>
                <w:szCs w:val="24"/>
              </w:rPr>
            </w:pPr>
            <w:r w:rsidRPr="00F00BF5">
              <w:rPr>
                <w:szCs w:val="24"/>
              </w:rPr>
              <w:t>для заліку</w:t>
            </w:r>
          </w:p>
        </w:tc>
      </w:tr>
      <w:tr w:rsidR="00F00BF5" w:rsidRPr="00F00BF5" w:rsidTr="008352AB">
        <w:trPr>
          <w:trHeight w:val="271"/>
          <w:jc w:val="center"/>
        </w:trPr>
        <w:tc>
          <w:tcPr>
            <w:tcW w:w="1172" w:type="pct"/>
            <w:vAlign w:val="center"/>
          </w:tcPr>
          <w:p w:rsidR="00ED7BA0" w:rsidRPr="00F00BF5" w:rsidRDefault="00ED7BA0" w:rsidP="002409B3">
            <w:pPr>
              <w:spacing w:line="216" w:lineRule="auto"/>
              <w:jc w:val="center"/>
              <w:rPr>
                <w:b/>
                <w:szCs w:val="24"/>
              </w:rPr>
            </w:pPr>
            <w:r w:rsidRPr="00F00BF5">
              <w:rPr>
                <w:szCs w:val="24"/>
              </w:rPr>
              <w:t>90 – 100</w:t>
            </w:r>
          </w:p>
        </w:tc>
        <w:tc>
          <w:tcPr>
            <w:tcW w:w="559" w:type="pct"/>
            <w:vAlign w:val="center"/>
          </w:tcPr>
          <w:p w:rsidR="00ED7BA0" w:rsidRPr="00F00BF5" w:rsidRDefault="00ED7BA0" w:rsidP="002409B3">
            <w:pPr>
              <w:spacing w:line="216" w:lineRule="auto"/>
              <w:jc w:val="center"/>
              <w:rPr>
                <w:szCs w:val="24"/>
              </w:rPr>
            </w:pPr>
            <w:r w:rsidRPr="00F00BF5">
              <w:rPr>
                <w:szCs w:val="24"/>
              </w:rPr>
              <w:t>А</w:t>
            </w:r>
          </w:p>
        </w:tc>
        <w:tc>
          <w:tcPr>
            <w:tcW w:w="1818" w:type="pct"/>
            <w:vAlign w:val="center"/>
          </w:tcPr>
          <w:p w:rsidR="00ED7BA0" w:rsidRPr="00F00BF5" w:rsidRDefault="00ED7BA0" w:rsidP="00660FE2">
            <w:pPr>
              <w:spacing w:line="216" w:lineRule="auto"/>
              <w:jc w:val="center"/>
              <w:rPr>
                <w:szCs w:val="24"/>
              </w:rPr>
            </w:pPr>
            <w:r w:rsidRPr="00F00BF5">
              <w:rPr>
                <w:szCs w:val="24"/>
              </w:rPr>
              <w:t>відмінно</w:t>
            </w:r>
          </w:p>
        </w:tc>
        <w:tc>
          <w:tcPr>
            <w:tcW w:w="1451" w:type="pct"/>
            <w:vMerge w:val="restart"/>
            <w:vAlign w:val="center"/>
          </w:tcPr>
          <w:p w:rsidR="00ED7BA0" w:rsidRPr="00F00BF5" w:rsidRDefault="00ED7BA0" w:rsidP="00660FE2">
            <w:pPr>
              <w:spacing w:line="216" w:lineRule="auto"/>
              <w:jc w:val="center"/>
              <w:rPr>
                <w:szCs w:val="24"/>
              </w:rPr>
            </w:pPr>
            <w:r w:rsidRPr="00F00BF5">
              <w:rPr>
                <w:szCs w:val="24"/>
              </w:rPr>
              <w:t>зараховано</w:t>
            </w:r>
          </w:p>
        </w:tc>
      </w:tr>
      <w:tr w:rsidR="00F00BF5" w:rsidRPr="00F00BF5" w:rsidTr="008352AB">
        <w:trPr>
          <w:trHeight w:val="193"/>
          <w:jc w:val="center"/>
        </w:trPr>
        <w:tc>
          <w:tcPr>
            <w:tcW w:w="1172" w:type="pct"/>
            <w:vAlign w:val="center"/>
          </w:tcPr>
          <w:p w:rsidR="00ED7BA0" w:rsidRPr="00F00BF5" w:rsidRDefault="00ED7BA0" w:rsidP="002409B3">
            <w:pPr>
              <w:spacing w:line="216" w:lineRule="auto"/>
              <w:jc w:val="center"/>
              <w:rPr>
                <w:szCs w:val="24"/>
              </w:rPr>
            </w:pPr>
            <w:r w:rsidRPr="00F00BF5">
              <w:rPr>
                <w:szCs w:val="24"/>
              </w:rPr>
              <w:t>82-89</w:t>
            </w:r>
          </w:p>
        </w:tc>
        <w:tc>
          <w:tcPr>
            <w:tcW w:w="559" w:type="pct"/>
            <w:vAlign w:val="center"/>
          </w:tcPr>
          <w:p w:rsidR="00ED7BA0" w:rsidRPr="00F00BF5" w:rsidRDefault="00ED7BA0" w:rsidP="002409B3">
            <w:pPr>
              <w:spacing w:line="216" w:lineRule="auto"/>
              <w:jc w:val="center"/>
              <w:rPr>
                <w:szCs w:val="24"/>
              </w:rPr>
            </w:pPr>
            <w:r w:rsidRPr="00F00BF5">
              <w:rPr>
                <w:szCs w:val="24"/>
              </w:rPr>
              <w:t>В</w:t>
            </w:r>
          </w:p>
        </w:tc>
        <w:tc>
          <w:tcPr>
            <w:tcW w:w="1818" w:type="pct"/>
            <w:vMerge w:val="restart"/>
            <w:vAlign w:val="center"/>
          </w:tcPr>
          <w:p w:rsidR="00ED7BA0" w:rsidRPr="00F00BF5" w:rsidRDefault="00ED7BA0" w:rsidP="00660FE2">
            <w:pPr>
              <w:spacing w:line="216" w:lineRule="auto"/>
              <w:jc w:val="center"/>
              <w:rPr>
                <w:szCs w:val="24"/>
              </w:rPr>
            </w:pPr>
            <w:r w:rsidRPr="00F00BF5">
              <w:rPr>
                <w:szCs w:val="24"/>
              </w:rPr>
              <w:t>добре</w:t>
            </w:r>
          </w:p>
        </w:tc>
        <w:tc>
          <w:tcPr>
            <w:tcW w:w="1451" w:type="pct"/>
            <w:vMerge/>
            <w:vAlign w:val="center"/>
          </w:tcPr>
          <w:p w:rsidR="00ED7BA0" w:rsidRPr="00F00BF5" w:rsidRDefault="00ED7BA0" w:rsidP="00660FE2">
            <w:pPr>
              <w:spacing w:line="216" w:lineRule="auto"/>
              <w:jc w:val="center"/>
              <w:rPr>
                <w:szCs w:val="24"/>
              </w:rPr>
            </w:pPr>
          </w:p>
        </w:tc>
      </w:tr>
      <w:tr w:rsidR="00F00BF5" w:rsidRPr="00F00BF5" w:rsidTr="008352AB">
        <w:trPr>
          <w:trHeight w:val="271"/>
          <w:jc w:val="center"/>
        </w:trPr>
        <w:tc>
          <w:tcPr>
            <w:tcW w:w="1172" w:type="pct"/>
            <w:vAlign w:val="center"/>
          </w:tcPr>
          <w:p w:rsidR="00ED7BA0" w:rsidRPr="00F00BF5" w:rsidRDefault="00ED7BA0" w:rsidP="002409B3">
            <w:pPr>
              <w:spacing w:line="216" w:lineRule="auto"/>
              <w:jc w:val="center"/>
              <w:rPr>
                <w:szCs w:val="24"/>
              </w:rPr>
            </w:pPr>
            <w:r w:rsidRPr="00F00BF5">
              <w:rPr>
                <w:szCs w:val="24"/>
              </w:rPr>
              <w:t>74-81</w:t>
            </w:r>
          </w:p>
        </w:tc>
        <w:tc>
          <w:tcPr>
            <w:tcW w:w="559" w:type="pct"/>
            <w:vAlign w:val="center"/>
          </w:tcPr>
          <w:p w:rsidR="00ED7BA0" w:rsidRPr="00F00BF5" w:rsidRDefault="00ED7BA0" w:rsidP="002409B3">
            <w:pPr>
              <w:spacing w:line="216" w:lineRule="auto"/>
              <w:jc w:val="center"/>
              <w:rPr>
                <w:szCs w:val="24"/>
              </w:rPr>
            </w:pPr>
            <w:r w:rsidRPr="00F00BF5">
              <w:rPr>
                <w:szCs w:val="24"/>
              </w:rPr>
              <w:t>С</w:t>
            </w:r>
          </w:p>
        </w:tc>
        <w:tc>
          <w:tcPr>
            <w:tcW w:w="1818" w:type="pct"/>
            <w:vMerge/>
            <w:vAlign w:val="center"/>
          </w:tcPr>
          <w:p w:rsidR="00ED7BA0" w:rsidRPr="00F00BF5" w:rsidRDefault="00ED7BA0" w:rsidP="002409B3">
            <w:pPr>
              <w:spacing w:line="216" w:lineRule="auto"/>
              <w:jc w:val="center"/>
              <w:rPr>
                <w:szCs w:val="24"/>
              </w:rPr>
            </w:pPr>
          </w:p>
        </w:tc>
        <w:tc>
          <w:tcPr>
            <w:tcW w:w="1451" w:type="pct"/>
            <w:vMerge/>
            <w:vAlign w:val="center"/>
          </w:tcPr>
          <w:p w:rsidR="00ED7BA0" w:rsidRPr="00F00BF5" w:rsidRDefault="00ED7BA0" w:rsidP="002409B3">
            <w:pPr>
              <w:spacing w:line="216" w:lineRule="auto"/>
              <w:jc w:val="center"/>
              <w:rPr>
                <w:szCs w:val="24"/>
              </w:rPr>
            </w:pPr>
          </w:p>
        </w:tc>
      </w:tr>
      <w:tr w:rsidR="00F00BF5" w:rsidRPr="00F00BF5" w:rsidTr="008352AB">
        <w:trPr>
          <w:trHeight w:val="271"/>
          <w:jc w:val="center"/>
        </w:trPr>
        <w:tc>
          <w:tcPr>
            <w:tcW w:w="1172" w:type="pct"/>
            <w:vAlign w:val="center"/>
          </w:tcPr>
          <w:p w:rsidR="00ED7BA0" w:rsidRPr="00F00BF5" w:rsidRDefault="00ED7BA0" w:rsidP="002409B3">
            <w:pPr>
              <w:spacing w:line="216" w:lineRule="auto"/>
              <w:jc w:val="center"/>
              <w:rPr>
                <w:szCs w:val="24"/>
              </w:rPr>
            </w:pPr>
            <w:r w:rsidRPr="00F00BF5">
              <w:rPr>
                <w:szCs w:val="24"/>
              </w:rPr>
              <w:t>64-73</w:t>
            </w:r>
          </w:p>
        </w:tc>
        <w:tc>
          <w:tcPr>
            <w:tcW w:w="559" w:type="pct"/>
            <w:vAlign w:val="center"/>
          </w:tcPr>
          <w:p w:rsidR="00ED7BA0" w:rsidRPr="00F00BF5" w:rsidRDefault="00ED7BA0" w:rsidP="002409B3">
            <w:pPr>
              <w:spacing w:line="216" w:lineRule="auto"/>
              <w:jc w:val="center"/>
              <w:rPr>
                <w:szCs w:val="24"/>
              </w:rPr>
            </w:pPr>
            <w:r w:rsidRPr="00F00BF5">
              <w:rPr>
                <w:szCs w:val="24"/>
              </w:rPr>
              <w:t>D</w:t>
            </w:r>
          </w:p>
        </w:tc>
        <w:tc>
          <w:tcPr>
            <w:tcW w:w="1818" w:type="pct"/>
            <w:vMerge w:val="restart"/>
            <w:vAlign w:val="center"/>
          </w:tcPr>
          <w:p w:rsidR="00ED7BA0" w:rsidRPr="00F00BF5" w:rsidRDefault="00ED7BA0" w:rsidP="002409B3">
            <w:pPr>
              <w:spacing w:line="216" w:lineRule="auto"/>
              <w:jc w:val="center"/>
              <w:rPr>
                <w:szCs w:val="24"/>
              </w:rPr>
            </w:pPr>
            <w:r w:rsidRPr="00F00BF5">
              <w:rPr>
                <w:szCs w:val="24"/>
              </w:rPr>
              <w:t>задовільно</w:t>
            </w:r>
          </w:p>
        </w:tc>
        <w:tc>
          <w:tcPr>
            <w:tcW w:w="1451" w:type="pct"/>
            <w:vMerge/>
            <w:vAlign w:val="center"/>
          </w:tcPr>
          <w:p w:rsidR="00ED7BA0" w:rsidRPr="00F00BF5" w:rsidRDefault="00ED7BA0" w:rsidP="002409B3">
            <w:pPr>
              <w:spacing w:line="216" w:lineRule="auto"/>
              <w:jc w:val="center"/>
              <w:rPr>
                <w:szCs w:val="24"/>
              </w:rPr>
            </w:pPr>
          </w:p>
        </w:tc>
      </w:tr>
      <w:tr w:rsidR="00F00BF5" w:rsidRPr="00F00BF5" w:rsidTr="008352AB">
        <w:trPr>
          <w:trHeight w:val="271"/>
          <w:jc w:val="center"/>
        </w:trPr>
        <w:tc>
          <w:tcPr>
            <w:tcW w:w="1172" w:type="pct"/>
            <w:vAlign w:val="center"/>
          </w:tcPr>
          <w:p w:rsidR="00ED7BA0" w:rsidRPr="00F00BF5" w:rsidRDefault="00ED7BA0" w:rsidP="002409B3">
            <w:pPr>
              <w:spacing w:line="216" w:lineRule="auto"/>
              <w:jc w:val="center"/>
              <w:rPr>
                <w:szCs w:val="24"/>
              </w:rPr>
            </w:pPr>
            <w:r w:rsidRPr="00F00BF5">
              <w:rPr>
                <w:szCs w:val="24"/>
              </w:rPr>
              <w:t>60-63</w:t>
            </w:r>
          </w:p>
        </w:tc>
        <w:tc>
          <w:tcPr>
            <w:tcW w:w="559" w:type="pct"/>
            <w:vAlign w:val="center"/>
          </w:tcPr>
          <w:p w:rsidR="00ED7BA0" w:rsidRPr="00F00BF5" w:rsidRDefault="00ED7BA0" w:rsidP="002409B3">
            <w:pPr>
              <w:spacing w:line="216" w:lineRule="auto"/>
              <w:jc w:val="center"/>
              <w:rPr>
                <w:szCs w:val="24"/>
              </w:rPr>
            </w:pPr>
            <w:r w:rsidRPr="00F00BF5">
              <w:rPr>
                <w:szCs w:val="24"/>
              </w:rPr>
              <w:t>Е</w:t>
            </w:r>
          </w:p>
        </w:tc>
        <w:tc>
          <w:tcPr>
            <w:tcW w:w="1818" w:type="pct"/>
            <w:vMerge/>
            <w:vAlign w:val="center"/>
          </w:tcPr>
          <w:p w:rsidR="00ED7BA0" w:rsidRPr="00F00BF5" w:rsidRDefault="00ED7BA0" w:rsidP="002409B3">
            <w:pPr>
              <w:spacing w:line="216" w:lineRule="auto"/>
              <w:jc w:val="center"/>
              <w:rPr>
                <w:szCs w:val="24"/>
              </w:rPr>
            </w:pPr>
          </w:p>
        </w:tc>
        <w:tc>
          <w:tcPr>
            <w:tcW w:w="1451" w:type="pct"/>
            <w:vMerge/>
            <w:vAlign w:val="center"/>
          </w:tcPr>
          <w:p w:rsidR="00ED7BA0" w:rsidRPr="00F00BF5" w:rsidRDefault="00ED7BA0" w:rsidP="002409B3">
            <w:pPr>
              <w:spacing w:line="216" w:lineRule="auto"/>
              <w:jc w:val="center"/>
              <w:rPr>
                <w:szCs w:val="24"/>
              </w:rPr>
            </w:pPr>
          </w:p>
        </w:tc>
      </w:tr>
      <w:tr w:rsidR="00F00BF5" w:rsidRPr="00F00BF5" w:rsidTr="008352AB">
        <w:trPr>
          <w:trHeight w:val="827"/>
          <w:jc w:val="center"/>
        </w:trPr>
        <w:tc>
          <w:tcPr>
            <w:tcW w:w="1172" w:type="pct"/>
            <w:vAlign w:val="center"/>
          </w:tcPr>
          <w:p w:rsidR="00ED7BA0" w:rsidRPr="00F00BF5" w:rsidRDefault="00ED7BA0" w:rsidP="002409B3">
            <w:pPr>
              <w:spacing w:line="216" w:lineRule="auto"/>
              <w:jc w:val="center"/>
              <w:rPr>
                <w:szCs w:val="24"/>
              </w:rPr>
            </w:pPr>
            <w:r w:rsidRPr="00F00BF5">
              <w:rPr>
                <w:szCs w:val="24"/>
              </w:rPr>
              <w:t>35-59</w:t>
            </w:r>
          </w:p>
        </w:tc>
        <w:tc>
          <w:tcPr>
            <w:tcW w:w="559" w:type="pct"/>
            <w:vAlign w:val="center"/>
          </w:tcPr>
          <w:p w:rsidR="00ED7BA0" w:rsidRPr="00F00BF5" w:rsidRDefault="00ED7BA0" w:rsidP="002409B3">
            <w:pPr>
              <w:spacing w:line="216" w:lineRule="auto"/>
              <w:jc w:val="center"/>
              <w:rPr>
                <w:szCs w:val="24"/>
              </w:rPr>
            </w:pPr>
            <w:r w:rsidRPr="00F00BF5">
              <w:rPr>
                <w:szCs w:val="24"/>
              </w:rPr>
              <w:t>FX</w:t>
            </w:r>
          </w:p>
        </w:tc>
        <w:tc>
          <w:tcPr>
            <w:tcW w:w="1818" w:type="pct"/>
            <w:vAlign w:val="center"/>
          </w:tcPr>
          <w:p w:rsidR="00ED7BA0" w:rsidRPr="00F00BF5" w:rsidRDefault="00ED7BA0" w:rsidP="002409B3">
            <w:pPr>
              <w:spacing w:line="216" w:lineRule="auto"/>
              <w:jc w:val="center"/>
              <w:rPr>
                <w:szCs w:val="24"/>
              </w:rPr>
            </w:pPr>
            <w:r w:rsidRPr="00F00BF5">
              <w:rPr>
                <w:szCs w:val="24"/>
              </w:rPr>
              <w:t>незадовільно з можливістю повторного складання</w:t>
            </w:r>
          </w:p>
        </w:tc>
        <w:tc>
          <w:tcPr>
            <w:tcW w:w="1451" w:type="pct"/>
            <w:vAlign w:val="center"/>
          </w:tcPr>
          <w:p w:rsidR="00ED7BA0" w:rsidRPr="00F00BF5" w:rsidRDefault="00ED7BA0" w:rsidP="002409B3">
            <w:pPr>
              <w:spacing w:line="216" w:lineRule="auto"/>
              <w:jc w:val="center"/>
              <w:rPr>
                <w:szCs w:val="24"/>
              </w:rPr>
            </w:pPr>
            <w:r w:rsidRPr="00F00BF5">
              <w:rPr>
                <w:szCs w:val="24"/>
              </w:rPr>
              <w:t>не зараховано з можливістю повторного складання</w:t>
            </w:r>
          </w:p>
        </w:tc>
      </w:tr>
      <w:tr w:rsidR="007D266C" w:rsidRPr="00F00BF5" w:rsidTr="008352AB">
        <w:trPr>
          <w:trHeight w:val="706"/>
          <w:jc w:val="center"/>
        </w:trPr>
        <w:tc>
          <w:tcPr>
            <w:tcW w:w="1172" w:type="pct"/>
            <w:vAlign w:val="center"/>
          </w:tcPr>
          <w:p w:rsidR="00ED7BA0" w:rsidRPr="00F00BF5" w:rsidRDefault="00ED7BA0" w:rsidP="002409B3">
            <w:pPr>
              <w:spacing w:line="216" w:lineRule="auto"/>
              <w:jc w:val="center"/>
              <w:rPr>
                <w:szCs w:val="24"/>
              </w:rPr>
            </w:pPr>
            <w:r w:rsidRPr="00F00BF5">
              <w:rPr>
                <w:szCs w:val="24"/>
              </w:rPr>
              <w:t>0-34</w:t>
            </w:r>
          </w:p>
        </w:tc>
        <w:tc>
          <w:tcPr>
            <w:tcW w:w="559" w:type="pct"/>
            <w:vAlign w:val="center"/>
          </w:tcPr>
          <w:p w:rsidR="00ED7BA0" w:rsidRPr="00F00BF5" w:rsidRDefault="00ED7BA0" w:rsidP="002409B3">
            <w:pPr>
              <w:spacing w:line="216" w:lineRule="auto"/>
              <w:jc w:val="center"/>
              <w:rPr>
                <w:szCs w:val="24"/>
              </w:rPr>
            </w:pPr>
            <w:r w:rsidRPr="00F00BF5">
              <w:rPr>
                <w:szCs w:val="24"/>
              </w:rPr>
              <w:t>F</w:t>
            </w:r>
          </w:p>
        </w:tc>
        <w:tc>
          <w:tcPr>
            <w:tcW w:w="1818" w:type="pct"/>
            <w:vAlign w:val="center"/>
          </w:tcPr>
          <w:p w:rsidR="00ED7BA0" w:rsidRPr="00F00BF5" w:rsidRDefault="00ED7BA0" w:rsidP="002409B3">
            <w:pPr>
              <w:spacing w:line="216" w:lineRule="auto"/>
              <w:jc w:val="center"/>
              <w:rPr>
                <w:szCs w:val="24"/>
              </w:rPr>
            </w:pPr>
            <w:r w:rsidRPr="00F00BF5">
              <w:rPr>
                <w:szCs w:val="24"/>
              </w:rPr>
              <w:t>незадовільно з обов’язковим повторним вивченням дисципліни</w:t>
            </w:r>
          </w:p>
        </w:tc>
        <w:tc>
          <w:tcPr>
            <w:tcW w:w="1451" w:type="pct"/>
            <w:vAlign w:val="center"/>
          </w:tcPr>
          <w:p w:rsidR="00ED7BA0" w:rsidRPr="00F00BF5" w:rsidRDefault="00ED7BA0" w:rsidP="002409B3">
            <w:pPr>
              <w:spacing w:line="216" w:lineRule="auto"/>
              <w:jc w:val="center"/>
              <w:rPr>
                <w:szCs w:val="24"/>
              </w:rPr>
            </w:pPr>
            <w:r w:rsidRPr="00F00BF5">
              <w:rPr>
                <w:szCs w:val="24"/>
              </w:rPr>
              <w:t>не зараховано з обов’язковим повторним вивченням дисципліни</w:t>
            </w:r>
          </w:p>
        </w:tc>
      </w:tr>
    </w:tbl>
    <w:p w:rsidR="00B35C2A" w:rsidRPr="00F00BF5" w:rsidRDefault="00B35C2A" w:rsidP="00ED7BA0">
      <w:pPr>
        <w:jc w:val="both"/>
        <w:rPr>
          <w:sz w:val="22"/>
        </w:rPr>
      </w:pPr>
    </w:p>
    <w:p w:rsidR="00ED7BA0" w:rsidRPr="00F00BF5" w:rsidRDefault="00ED7BA0" w:rsidP="00ED7BA0">
      <w:pPr>
        <w:spacing w:line="276" w:lineRule="auto"/>
        <w:jc w:val="center"/>
        <w:rPr>
          <w:b/>
          <w:szCs w:val="24"/>
        </w:rPr>
      </w:pPr>
      <w:r w:rsidRPr="00F00BF5">
        <w:rPr>
          <w:b/>
          <w:szCs w:val="24"/>
        </w:rPr>
        <w:t>Політика курсу</w:t>
      </w:r>
    </w:p>
    <w:p w:rsidR="00F421FE" w:rsidRPr="00F00BF5"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F00BF5" w:rsidRPr="00F00BF5" w:rsidTr="00366242">
        <w:tc>
          <w:tcPr>
            <w:tcW w:w="2694" w:type="dxa"/>
            <w:tcBorders>
              <w:top w:val="nil"/>
              <w:left w:val="nil"/>
              <w:bottom w:val="nil"/>
              <w:right w:val="nil"/>
            </w:tcBorders>
            <w:shd w:val="clear" w:color="auto" w:fill="auto"/>
          </w:tcPr>
          <w:p w:rsidR="00ED7BA0" w:rsidRPr="00F00BF5" w:rsidRDefault="00ED7BA0" w:rsidP="00091475">
            <w:pPr>
              <w:rPr>
                <w:i/>
                <w:szCs w:val="24"/>
              </w:rPr>
            </w:pPr>
            <w:r w:rsidRPr="00F00BF5">
              <w:rPr>
                <w:i/>
                <w:szCs w:val="24"/>
              </w:rPr>
              <w:t>Плагіат та академічна доброчесність:</w:t>
            </w:r>
          </w:p>
        </w:tc>
        <w:tc>
          <w:tcPr>
            <w:tcW w:w="7371" w:type="dxa"/>
            <w:tcBorders>
              <w:top w:val="nil"/>
              <w:left w:val="nil"/>
              <w:bottom w:val="nil"/>
              <w:right w:val="nil"/>
            </w:tcBorders>
            <w:shd w:val="clear" w:color="auto" w:fill="auto"/>
          </w:tcPr>
          <w:p w:rsidR="00BA129A" w:rsidRPr="00F00BF5" w:rsidRDefault="00366242" w:rsidP="007D266C">
            <w:pPr>
              <w:spacing w:line="276" w:lineRule="auto"/>
              <w:jc w:val="both"/>
              <w:rPr>
                <w:szCs w:val="24"/>
              </w:rPr>
            </w:pPr>
            <w:r w:rsidRPr="00F00BF5">
              <w:rPr>
                <w:szCs w:val="24"/>
              </w:rPr>
              <w:t>Дотримання а</w:t>
            </w:r>
            <w:r w:rsidR="00C724B0" w:rsidRPr="00F00BF5">
              <w:rPr>
                <w:szCs w:val="24"/>
              </w:rPr>
              <w:t>кадемічн</w:t>
            </w:r>
            <w:r w:rsidRPr="00F00BF5">
              <w:rPr>
                <w:szCs w:val="24"/>
              </w:rPr>
              <w:t>ої</w:t>
            </w:r>
            <w:r w:rsidR="00C724B0" w:rsidRPr="00F00BF5">
              <w:rPr>
                <w:szCs w:val="24"/>
              </w:rPr>
              <w:t xml:space="preserve"> доброчесн</w:t>
            </w:r>
            <w:r w:rsidRPr="00F00BF5">
              <w:rPr>
                <w:szCs w:val="24"/>
              </w:rPr>
              <w:t>ості</w:t>
            </w:r>
            <w:r w:rsidR="004F1D1C" w:rsidRPr="00F00BF5">
              <w:rPr>
                <w:szCs w:val="24"/>
              </w:rPr>
              <w:t xml:space="preserve"> за</w:t>
            </w:r>
            <w:r w:rsidR="00C724B0" w:rsidRPr="00F00BF5">
              <w:rPr>
                <w:szCs w:val="24"/>
              </w:rPr>
              <w:t xml:space="preserve"> курс</w:t>
            </w:r>
            <w:r w:rsidR="004F1D1C" w:rsidRPr="00F00BF5">
              <w:rPr>
                <w:szCs w:val="24"/>
              </w:rPr>
              <w:t>ом</w:t>
            </w:r>
            <w:r w:rsidR="00842639" w:rsidRPr="00F00BF5">
              <w:rPr>
                <w:szCs w:val="24"/>
              </w:rPr>
              <w:t xml:space="preserve"> </w:t>
            </w:r>
            <w:r w:rsidRPr="00F00BF5">
              <w:rPr>
                <w:szCs w:val="24"/>
              </w:rPr>
              <w:t>ґрунтується</w:t>
            </w:r>
            <w:r w:rsidR="00C724B0" w:rsidRPr="00F00BF5">
              <w:rPr>
                <w:szCs w:val="24"/>
              </w:rPr>
              <w:t xml:space="preserve"> на внутрішньо-університетськ</w:t>
            </w:r>
            <w:r w:rsidRPr="00F00BF5">
              <w:rPr>
                <w:szCs w:val="24"/>
              </w:rPr>
              <w:t>ій</w:t>
            </w:r>
            <w:r w:rsidR="00800A44" w:rsidRPr="00F00BF5">
              <w:rPr>
                <w:szCs w:val="24"/>
              </w:rPr>
              <w:t xml:space="preserve"> систем</w:t>
            </w:r>
            <w:r w:rsidR="009818C6" w:rsidRPr="00F00BF5">
              <w:rPr>
                <w:szCs w:val="24"/>
              </w:rPr>
              <w:t>і</w:t>
            </w:r>
            <w:r w:rsidR="00B35C2A" w:rsidRPr="00F00BF5">
              <w:rPr>
                <w:szCs w:val="24"/>
              </w:rPr>
              <w:t xml:space="preserve"> </w:t>
            </w:r>
            <w:r w:rsidR="00BA129A" w:rsidRPr="00F00BF5">
              <w:rPr>
                <w:szCs w:val="24"/>
              </w:rPr>
              <w:t xml:space="preserve">запобігання та </w:t>
            </w:r>
            <w:r w:rsidR="00B37CEF" w:rsidRPr="00F00BF5">
              <w:rPr>
                <w:szCs w:val="24"/>
              </w:rPr>
              <w:t>виявлення академічного плагіату</w:t>
            </w:r>
            <w:r w:rsidR="00BA129A" w:rsidRPr="00F00BF5">
              <w:rPr>
                <w:szCs w:val="24"/>
              </w:rPr>
              <w:t>.</w:t>
            </w:r>
            <w:r w:rsidR="00B35C2A" w:rsidRPr="00F00BF5">
              <w:rPr>
                <w:szCs w:val="24"/>
              </w:rPr>
              <w:t xml:space="preserve"> </w:t>
            </w:r>
            <w:r w:rsidR="00B37CEF" w:rsidRPr="00F00BF5">
              <w:rPr>
                <w:szCs w:val="24"/>
              </w:rPr>
              <w:t xml:space="preserve">До основних вимог за курсом віднесено - </w:t>
            </w:r>
            <w:r w:rsidR="00B37CEF" w:rsidRPr="00F00BF5">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ED7BA0" w:rsidRPr="00F00BF5" w:rsidRDefault="004A40CA" w:rsidP="007D266C">
            <w:pPr>
              <w:spacing w:line="276" w:lineRule="auto"/>
              <w:jc w:val="both"/>
              <w:rPr>
                <w:szCs w:val="24"/>
              </w:rPr>
            </w:pPr>
            <w:r w:rsidRPr="00F00BF5">
              <w:rPr>
                <w:lang w:eastAsia="ar-SA"/>
              </w:rPr>
              <w:t xml:space="preserve">Перевірка текстів на унікальність здійснюється однаковими для всіх здобувачів засобами:– за допомогою програмного забезпечення </w:t>
            </w:r>
            <w:proofErr w:type="spellStart"/>
            <w:r w:rsidRPr="00F00BF5">
              <w:rPr>
                <w:lang w:eastAsia="ar-SA"/>
              </w:rPr>
              <w:t>Unicheck</w:t>
            </w:r>
            <w:proofErr w:type="spellEnd"/>
            <w:r w:rsidRPr="00F00BF5">
              <w:rPr>
                <w:lang w:eastAsia="ar-SA"/>
              </w:rPr>
              <w:t xml:space="preserve"> і засобів системи MOODLE; за </w:t>
            </w:r>
            <w:proofErr w:type="spellStart"/>
            <w:r w:rsidRPr="00F00BF5">
              <w:rPr>
                <w:lang w:eastAsia="ar-SA"/>
              </w:rPr>
              <w:t>Internet</w:t>
            </w:r>
            <w:proofErr w:type="spellEnd"/>
            <w:r w:rsidRPr="00F00BF5">
              <w:rPr>
                <w:lang w:eastAsia="ar-SA"/>
              </w:rPr>
              <w:t>-джерелами – за допомогою програми Antiplagiarism.net.</w:t>
            </w:r>
          </w:p>
        </w:tc>
      </w:tr>
      <w:tr w:rsidR="00F00BF5" w:rsidRPr="00F00BF5" w:rsidTr="00366242">
        <w:tblPrEx>
          <w:tblCellMar>
            <w:left w:w="108" w:type="dxa"/>
            <w:right w:w="108" w:type="dxa"/>
          </w:tblCellMar>
        </w:tblPrEx>
        <w:tc>
          <w:tcPr>
            <w:tcW w:w="2694" w:type="dxa"/>
            <w:tcBorders>
              <w:top w:val="nil"/>
              <w:left w:val="nil"/>
              <w:bottom w:val="nil"/>
              <w:right w:val="nil"/>
            </w:tcBorders>
            <w:shd w:val="clear" w:color="auto" w:fill="auto"/>
          </w:tcPr>
          <w:p w:rsidR="00ED7BA0" w:rsidRPr="00F00BF5" w:rsidRDefault="00ED7BA0" w:rsidP="00091475">
            <w:pPr>
              <w:rPr>
                <w:i/>
                <w:szCs w:val="24"/>
              </w:rPr>
            </w:pPr>
            <w:r w:rsidRPr="00F00BF5">
              <w:rPr>
                <w:i/>
                <w:szCs w:val="24"/>
              </w:rPr>
              <w:t>Завдання і заняття:</w:t>
            </w:r>
          </w:p>
        </w:tc>
        <w:tc>
          <w:tcPr>
            <w:tcW w:w="7371" w:type="dxa"/>
            <w:tcBorders>
              <w:top w:val="nil"/>
              <w:left w:val="nil"/>
              <w:bottom w:val="nil"/>
              <w:right w:val="nil"/>
            </w:tcBorders>
            <w:shd w:val="clear" w:color="auto" w:fill="auto"/>
          </w:tcPr>
          <w:p w:rsidR="00ED7BA0" w:rsidRPr="00F00BF5" w:rsidRDefault="004A40CA" w:rsidP="007D266C">
            <w:pPr>
              <w:spacing w:line="276" w:lineRule="auto"/>
              <w:ind w:left="-51"/>
              <w:jc w:val="both"/>
              <w:rPr>
                <w:szCs w:val="24"/>
              </w:rPr>
            </w:pPr>
            <w:r w:rsidRPr="00F00BF5">
              <w:rPr>
                <w:szCs w:val="24"/>
              </w:rPr>
              <w:t>Очікується, що всі здобувачі вищої освіти відвідають усі лекції і практичні заняття курсу. Здобувачі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курсом.</w:t>
            </w:r>
            <w:r w:rsidR="00163ACD" w:rsidRPr="00F00BF5">
              <w:rPr>
                <w:szCs w:val="24"/>
              </w:rPr>
              <w:t xml:space="preserve"> </w:t>
            </w:r>
            <w:r w:rsidRPr="00F00BF5">
              <w:t>Якщо здобувач вищої освіти відсутній з поважної причини, він/вона презентує виконані завдання під час консультації викладача.</w:t>
            </w:r>
            <w:r w:rsidR="007C2583" w:rsidRPr="00F00BF5">
              <w:t xml:space="preserve"> Здобувач вищої освіти має право на оскарження результатів оцінювання.</w:t>
            </w:r>
          </w:p>
        </w:tc>
      </w:tr>
      <w:tr w:rsidR="00ED7BA0" w:rsidRPr="00F00BF5" w:rsidTr="00366242">
        <w:tblPrEx>
          <w:tblCellMar>
            <w:left w:w="108" w:type="dxa"/>
            <w:right w:w="108" w:type="dxa"/>
          </w:tblCellMar>
        </w:tblPrEx>
        <w:tc>
          <w:tcPr>
            <w:tcW w:w="2694" w:type="dxa"/>
            <w:tcBorders>
              <w:top w:val="nil"/>
              <w:left w:val="nil"/>
              <w:bottom w:val="nil"/>
              <w:right w:val="nil"/>
            </w:tcBorders>
            <w:shd w:val="clear" w:color="auto" w:fill="auto"/>
          </w:tcPr>
          <w:p w:rsidR="00ED7BA0" w:rsidRPr="00F00BF5" w:rsidRDefault="00ED7BA0" w:rsidP="00516886">
            <w:pPr>
              <w:rPr>
                <w:i/>
                <w:szCs w:val="24"/>
              </w:rPr>
            </w:pPr>
            <w:r w:rsidRPr="00F00BF5">
              <w:rPr>
                <w:i/>
                <w:szCs w:val="24"/>
              </w:rPr>
              <w:t>Поведінка в аудиторії:</w:t>
            </w:r>
          </w:p>
        </w:tc>
        <w:tc>
          <w:tcPr>
            <w:tcW w:w="7371" w:type="dxa"/>
            <w:tcBorders>
              <w:top w:val="nil"/>
              <w:left w:val="nil"/>
              <w:bottom w:val="nil"/>
              <w:right w:val="nil"/>
            </w:tcBorders>
            <w:shd w:val="clear" w:color="auto" w:fill="auto"/>
          </w:tcPr>
          <w:p w:rsidR="004A40CA" w:rsidRPr="00F00BF5" w:rsidRDefault="004A40CA" w:rsidP="007D266C">
            <w:pPr>
              <w:spacing w:line="276" w:lineRule="auto"/>
              <w:ind w:left="-51"/>
              <w:jc w:val="both"/>
              <w:rPr>
                <w:szCs w:val="24"/>
              </w:rPr>
            </w:pPr>
            <w:r w:rsidRPr="00F00BF5">
              <w:t>Курс передбачає індивідуальну та групову роботу. Середовище в аудиторії є дружнім, творчим, відкритим до конструктивної критики.</w:t>
            </w:r>
          </w:p>
          <w:p w:rsidR="00ED7BA0" w:rsidRPr="00F00BF5" w:rsidRDefault="008A707D" w:rsidP="007D266C">
            <w:pPr>
              <w:spacing w:line="276" w:lineRule="auto"/>
              <w:ind w:left="-51"/>
              <w:jc w:val="both"/>
              <w:rPr>
                <w:szCs w:val="24"/>
              </w:rPr>
            </w:pPr>
            <w:r w:rsidRPr="00F00BF5">
              <w:rPr>
                <w:szCs w:val="24"/>
              </w:rPr>
              <w:t xml:space="preserve">На аудиторні заняття слухачі мають з’являтися </w:t>
            </w:r>
            <w:r w:rsidR="00ED7BA0" w:rsidRPr="00F00BF5">
              <w:rPr>
                <w:szCs w:val="24"/>
              </w:rPr>
              <w:t xml:space="preserve"> вчасно </w:t>
            </w:r>
            <w:r w:rsidRPr="00F00BF5">
              <w:rPr>
                <w:szCs w:val="24"/>
              </w:rPr>
              <w:t xml:space="preserve">відповідно до </w:t>
            </w:r>
            <w:r w:rsidR="00ED7BA0" w:rsidRPr="00F00BF5">
              <w:rPr>
                <w:szCs w:val="24"/>
              </w:rPr>
              <w:t>діючого розкладу</w:t>
            </w:r>
            <w:r w:rsidRPr="00F00BF5">
              <w:rPr>
                <w:szCs w:val="24"/>
              </w:rPr>
              <w:t xml:space="preserve"> занять, яке міститься на сайті університету. Під час занять усі його учасники мають </w:t>
            </w:r>
            <w:r w:rsidR="00ED7BA0" w:rsidRPr="00F00BF5">
              <w:rPr>
                <w:szCs w:val="24"/>
              </w:rPr>
              <w:t>дотримуватися</w:t>
            </w:r>
            <w:r w:rsidR="00163ACD" w:rsidRPr="00F00BF5">
              <w:rPr>
                <w:szCs w:val="24"/>
              </w:rPr>
              <w:t xml:space="preserve"> </w:t>
            </w:r>
            <w:r w:rsidR="00ED7BA0" w:rsidRPr="00F00BF5">
              <w:rPr>
                <w:szCs w:val="24"/>
              </w:rPr>
              <w:t>вимог техніки безпеки.</w:t>
            </w:r>
          </w:p>
        </w:tc>
      </w:tr>
    </w:tbl>
    <w:p w:rsidR="004A1213" w:rsidRPr="00F00BF5" w:rsidRDefault="004A1213" w:rsidP="00ED7BA0">
      <w:pPr>
        <w:tabs>
          <w:tab w:val="left" w:pos="284"/>
        </w:tabs>
      </w:pPr>
    </w:p>
    <w:sectPr w:rsidR="004A1213" w:rsidRPr="00F00BF5"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0A7954"/>
    <w:lvl w:ilvl="0">
      <w:numFmt w:val="bullet"/>
      <w:lvlText w:val="*"/>
      <w:lvlJc w:val="left"/>
    </w:lvl>
  </w:abstractNum>
  <w:abstractNum w:abstractNumId="1">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4">
    <w:nsid w:val="1997798D"/>
    <w:multiLevelType w:val="hybridMultilevel"/>
    <w:tmpl w:val="D1A8A6FA"/>
    <w:lvl w:ilvl="0" w:tplc="5566A63C">
      <w:start w:val="1"/>
      <w:numFmt w:val="decimal"/>
      <w:lvlText w:val="%1."/>
      <w:lvlJc w:val="left"/>
      <w:pPr>
        <w:ind w:left="132" w:hanging="202"/>
      </w:pPr>
      <w:rPr>
        <w:rFonts w:ascii="Times New Roman" w:eastAsia="Times New Roman" w:hAnsi="Times New Roman" w:cs="Times New Roman" w:hint="default"/>
        <w:spacing w:val="0"/>
        <w:w w:val="99"/>
        <w:sz w:val="20"/>
        <w:szCs w:val="20"/>
        <w:lang w:val="en-US" w:eastAsia="en-US" w:bidi="en-US"/>
      </w:rPr>
    </w:lvl>
    <w:lvl w:ilvl="1" w:tplc="EE083F14">
      <w:start w:val="1"/>
      <w:numFmt w:val="decimal"/>
      <w:lvlText w:val="%2."/>
      <w:lvlJc w:val="left"/>
      <w:pPr>
        <w:ind w:left="413" w:hanging="201"/>
        <w:jc w:val="right"/>
      </w:pPr>
      <w:rPr>
        <w:rFonts w:ascii="Times New Roman" w:eastAsia="Times New Roman" w:hAnsi="Times New Roman" w:cs="Times New Roman" w:hint="default"/>
        <w:b/>
        <w:bCs/>
        <w:i/>
        <w:spacing w:val="0"/>
        <w:w w:val="99"/>
        <w:sz w:val="20"/>
        <w:szCs w:val="20"/>
        <w:lang w:val="en-US" w:eastAsia="en-US" w:bidi="en-US"/>
      </w:rPr>
    </w:lvl>
    <w:lvl w:ilvl="2" w:tplc="57B2ADA4">
      <w:numFmt w:val="bullet"/>
      <w:lvlText w:val="•"/>
      <w:lvlJc w:val="left"/>
      <w:pPr>
        <w:ind w:left="1143" w:hanging="201"/>
      </w:pPr>
      <w:rPr>
        <w:rFonts w:hint="default"/>
        <w:lang w:val="en-US" w:eastAsia="en-US" w:bidi="en-US"/>
      </w:rPr>
    </w:lvl>
    <w:lvl w:ilvl="3" w:tplc="F86C0FD6">
      <w:numFmt w:val="bullet"/>
      <w:lvlText w:val="•"/>
      <w:lvlJc w:val="left"/>
      <w:pPr>
        <w:ind w:left="1867" w:hanging="201"/>
      </w:pPr>
      <w:rPr>
        <w:rFonts w:hint="default"/>
        <w:lang w:val="en-US" w:eastAsia="en-US" w:bidi="en-US"/>
      </w:rPr>
    </w:lvl>
    <w:lvl w:ilvl="4" w:tplc="F5CE7974">
      <w:numFmt w:val="bullet"/>
      <w:lvlText w:val="•"/>
      <w:lvlJc w:val="left"/>
      <w:pPr>
        <w:ind w:left="2590" w:hanging="201"/>
      </w:pPr>
      <w:rPr>
        <w:rFonts w:hint="default"/>
        <w:lang w:val="en-US" w:eastAsia="en-US" w:bidi="en-US"/>
      </w:rPr>
    </w:lvl>
    <w:lvl w:ilvl="5" w:tplc="F00215A8">
      <w:numFmt w:val="bullet"/>
      <w:lvlText w:val="•"/>
      <w:lvlJc w:val="left"/>
      <w:pPr>
        <w:ind w:left="3314" w:hanging="201"/>
      </w:pPr>
      <w:rPr>
        <w:rFonts w:hint="default"/>
        <w:lang w:val="en-US" w:eastAsia="en-US" w:bidi="en-US"/>
      </w:rPr>
    </w:lvl>
    <w:lvl w:ilvl="6" w:tplc="45DEABE2">
      <w:numFmt w:val="bullet"/>
      <w:lvlText w:val="•"/>
      <w:lvlJc w:val="left"/>
      <w:pPr>
        <w:ind w:left="4038" w:hanging="201"/>
      </w:pPr>
      <w:rPr>
        <w:rFonts w:hint="default"/>
        <w:lang w:val="en-US" w:eastAsia="en-US" w:bidi="en-US"/>
      </w:rPr>
    </w:lvl>
    <w:lvl w:ilvl="7" w:tplc="9BF20B36">
      <w:numFmt w:val="bullet"/>
      <w:lvlText w:val="•"/>
      <w:lvlJc w:val="left"/>
      <w:pPr>
        <w:ind w:left="4761" w:hanging="201"/>
      </w:pPr>
      <w:rPr>
        <w:rFonts w:hint="default"/>
        <w:lang w:val="en-US" w:eastAsia="en-US" w:bidi="en-US"/>
      </w:rPr>
    </w:lvl>
    <w:lvl w:ilvl="8" w:tplc="6F96446E">
      <w:numFmt w:val="bullet"/>
      <w:lvlText w:val="•"/>
      <w:lvlJc w:val="left"/>
      <w:pPr>
        <w:ind w:left="5485" w:hanging="201"/>
      </w:pPr>
      <w:rPr>
        <w:rFonts w:hint="default"/>
        <w:lang w:val="en-US" w:eastAsia="en-US" w:bidi="en-US"/>
      </w:rPr>
    </w:lvl>
  </w:abstractNum>
  <w:abstractNum w:abstractNumId="5">
    <w:nsid w:val="19A874D0"/>
    <w:multiLevelType w:val="multilevel"/>
    <w:tmpl w:val="617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04065"/>
    <w:multiLevelType w:val="hybridMultilevel"/>
    <w:tmpl w:val="40709680"/>
    <w:lvl w:ilvl="0" w:tplc="1C86BE8A">
      <w:start w:val="1"/>
      <w:numFmt w:val="decimal"/>
      <w:lvlText w:val="%1."/>
      <w:lvlJc w:val="left"/>
      <w:pPr>
        <w:ind w:left="773" w:hanging="360"/>
      </w:pPr>
      <w:rPr>
        <w:rFonts w:ascii="Times New Roman" w:eastAsia="Times New Roman" w:hAnsi="Times New Roman" w:cs="Times New Roman" w:hint="default"/>
        <w:spacing w:val="0"/>
        <w:w w:val="99"/>
        <w:sz w:val="20"/>
        <w:szCs w:val="20"/>
        <w:lang w:val="en-US" w:eastAsia="en-US" w:bidi="en-US"/>
      </w:rPr>
    </w:lvl>
    <w:lvl w:ilvl="1" w:tplc="34981E8C">
      <w:start w:val="1"/>
      <w:numFmt w:val="decimal"/>
      <w:lvlText w:val="%2."/>
      <w:lvlJc w:val="left"/>
      <w:pPr>
        <w:ind w:left="899" w:hanging="201"/>
      </w:pPr>
      <w:rPr>
        <w:rFonts w:ascii="Times New Roman" w:eastAsia="Times New Roman" w:hAnsi="Times New Roman" w:cs="Times New Roman" w:hint="default"/>
        <w:spacing w:val="0"/>
        <w:w w:val="99"/>
        <w:sz w:val="20"/>
        <w:szCs w:val="20"/>
        <w:lang w:val="en-US" w:eastAsia="en-US" w:bidi="en-US"/>
      </w:rPr>
    </w:lvl>
    <w:lvl w:ilvl="2" w:tplc="3A682F98">
      <w:numFmt w:val="bullet"/>
      <w:lvlText w:val="•"/>
      <w:lvlJc w:val="left"/>
      <w:pPr>
        <w:ind w:left="1570" w:hanging="201"/>
      </w:pPr>
      <w:rPr>
        <w:rFonts w:hint="default"/>
        <w:lang w:val="en-US" w:eastAsia="en-US" w:bidi="en-US"/>
      </w:rPr>
    </w:lvl>
    <w:lvl w:ilvl="3" w:tplc="57F81D08">
      <w:numFmt w:val="bullet"/>
      <w:lvlText w:val="•"/>
      <w:lvlJc w:val="left"/>
      <w:pPr>
        <w:ind w:left="2240" w:hanging="201"/>
      </w:pPr>
      <w:rPr>
        <w:rFonts w:hint="default"/>
        <w:lang w:val="en-US" w:eastAsia="en-US" w:bidi="en-US"/>
      </w:rPr>
    </w:lvl>
    <w:lvl w:ilvl="4" w:tplc="184212A6">
      <w:numFmt w:val="bullet"/>
      <w:lvlText w:val="•"/>
      <w:lvlJc w:val="left"/>
      <w:pPr>
        <w:ind w:left="2910" w:hanging="201"/>
      </w:pPr>
      <w:rPr>
        <w:rFonts w:hint="default"/>
        <w:lang w:val="en-US" w:eastAsia="en-US" w:bidi="en-US"/>
      </w:rPr>
    </w:lvl>
    <w:lvl w:ilvl="5" w:tplc="AEC41CE4">
      <w:numFmt w:val="bullet"/>
      <w:lvlText w:val="•"/>
      <w:lvlJc w:val="left"/>
      <w:pPr>
        <w:ind w:left="3581" w:hanging="201"/>
      </w:pPr>
      <w:rPr>
        <w:rFonts w:hint="default"/>
        <w:lang w:val="en-US" w:eastAsia="en-US" w:bidi="en-US"/>
      </w:rPr>
    </w:lvl>
    <w:lvl w:ilvl="6" w:tplc="BEA659CC">
      <w:numFmt w:val="bullet"/>
      <w:lvlText w:val="•"/>
      <w:lvlJc w:val="left"/>
      <w:pPr>
        <w:ind w:left="4251" w:hanging="201"/>
      </w:pPr>
      <w:rPr>
        <w:rFonts w:hint="default"/>
        <w:lang w:val="en-US" w:eastAsia="en-US" w:bidi="en-US"/>
      </w:rPr>
    </w:lvl>
    <w:lvl w:ilvl="7" w:tplc="69BE059C">
      <w:numFmt w:val="bullet"/>
      <w:lvlText w:val="•"/>
      <w:lvlJc w:val="left"/>
      <w:pPr>
        <w:ind w:left="4921" w:hanging="201"/>
      </w:pPr>
      <w:rPr>
        <w:rFonts w:hint="default"/>
        <w:lang w:val="en-US" w:eastAsia="en-US" w:bidi="en-US"/>
      </w:rPr>
    </w:lvl>
    <w:lvl w:ilvl="8" w:tplc="866C5416">
      <w:numFmt w:val="bullet"/>
      <w:lvlText w:val="•"/>
      <w:lvlJc w:val="left"/>
      <w:pPr>
        <w:ind w:left="5592" w:hanging="201"/>
      </w:pPr>
      <w:rPr>
        <w:rFonts w:hint="default"/>
        <w:lang w:val="en-US" w:eastAsia="en-US" w:bidi="en-US"/>
      </w:rPr>
    </w:lvl>
  </w:abstractNum>
  <w:abstractNum w:abstractNumId="11">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378C2605"/>
    <w:multiLevelType w:val="hybridMultilevel"/>
    <w:tmpl w:val="64F0E776"/>
    <w:lvl w:ilvl="0" w:tplc="47ECBD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E77D4B"/>
    <w:multiLevelType w:val="hybridMultilevel"/>
    <w:tmpl w:val="CFB4A82C"/>
    <w:lvl w:ilvl="0" w:tplc="33D26392">
      <w:start w:val="1"/>
      <w:numFmt w:val="decimal"/>
      <w:lvlText w:val="%1."/>
      <w:lvlJc w:val="left"/>
      <w:pPr>
        <w:ind w:left="492" w:hanging="360"/>
      </w:pPr>
      <w:rPr>
        <w:rFonts w:ascii="Times New Roman" w:eastAsia="Times New Roman" w:hAnsi="Times New Roman" w:cs="Times New Roman" w:hint="default"/>
        <w:spacing w:val="0"/>
        <w:w w:val="99"/>
        <w:sz w:val="20"/>
        <w:szCs w:val="20"/>
        <w:lang w:val="en-US" w:eastAsia="en-US" w:bidi="en-US"/>
      </w:rPr>
    </w:lvl>
    <w:lvl w:ilvl="1" w:tplc="5792E05E">
      <w:start w:val="1"/>
      <w:numFmt w:val="decimal"/>
      <w:lvlText w:val="%2."/>
      <w:lvlJc w:val="left"/>
      <w:pPr>
        <w:ind w:left="413" w:hanging="202"/>
      </w:pPr>
      <w:rPr>
        <w:rFonts w:ascii="Times New Roman" w:eastAsia="Times New Roman" w:hAnsi="Times New Roman" w:cs="Times New Roman" w:hint="default"/>
        <w:spacing w:val="0"/>
        <w:w w:val="99"/>
        <w:sz w:val="20"/>
        <w:szCs w:val="20"/>
        <w:lang w:val="en-US" w:eastAsia="en-US" w:bidi="en-US"/>
      </w:rPr>
    </w:lvl>
    <w:lvl w:ilvl="2" w:tplc="2488F3D2">
      <w:start w:val="1"/>
      <w:numFmt w:val="decimal"/>
      <w:lvlText w:val="%3."/>
      <w:lvlJc w:val="left"/>
      <w:pPr>
        <w:ind w:left="1180" w:hanging="201"/>
      </w:pPr>
      <w:rPr>
        <w:rFonts w:ascii="Times New Roman" w:eastAsia="Times New Roman" w:hAnsi="Times New Roman" w:cs="Times New Roman" w:hint="default"/>
        <w:b/>
        <w:bCs/>
        <w:i/>
        <w:spacing w:val="0"/>
        <w:w w:val="99"/>
        <w:sz w:val="20"/>
        <w:szCs w:val="20"/>
        <w:lang w:val="en-US" w:eastAsia="en-US" w:bidi="en-US"/>
      </w:rPr>
    </w:lvl>
    <w:lvl w:ilvl="3" w:tplc="8A00A186">
      <w:numFmt w:val="bullet"/>
      <w:lvlText w:val="•"/>
      <w:lvlJc w:val="left"/>
      <w:pPr>
        <w:ind w:left="1899" w:hanging="201"/>
      </w:pPr>
      <w:rPr>
        <w:rFonts w:hint="default"/>
        <w:lang w:val="en-US" w:eastAsia="en-US" w:bidi="en-US"/>
      </w:rPr>
    </w:lvl>
    <w:lvl w:ilvl="4" w:tplc="242292E2">
      <w:numFmt w:val="bullet"/>
      <w:lvlText w:val="•"/>
      <w:lvlJc w:val="left"/>
      <w:pPr>
        <w:ind w:left="2618" w:hanging="201"/>
      </w:pPr>
      <w:rPr>
        <w:rFonts w:hint="default"/>
        <w:lang w:val="en-US" w:eastAsia="en-US" w:bidi="en-US"/>
      </w:rPr>
    </w:lvl>
    <w:lvl w:ilvl="5" w:tplc="77045120">
      <w:numFmt w:val="bullet"/>
      <w:lvlText w:val="•"/>
      <w:lvlJc w:val="left"/>
      <w:pPr>
        <w:ind w:left="3337" w:hanging="201"/>
      </w:pPr>
      <w:rPr>
        <w:rFonts w:hint="default"/>
        <w:lang w:val="en-US" w:eastAsia="en-US" w:bidi="en-US"/>
      </w:rPr>
    </w:lvl>
    <w:lvl w:ilvl="6" w:tplc="D1589E26">
      <w:numFmt w:val="bullet"/>
      <w:lvlText w:val="•"/>
      <w:lvlJc w:val="left"/>
      <w:pPr>
        <w:ind w:left="4056" w:hanging="201"/>
      </w:pPr>
      <w:rPr>
        <w:rFonts w:hint="default"/>
        <w:lang w:val="en-US" w:eastAsia="en-US" w:bidi="en-US"/>
      </w:rPr>
    </w:lvl>
    <w:lvl w:ilvl="7" w:tplc="8C0C1052">
      <w:numFmt w:val="bullet"/>
      <w:lvlText w:val="•"/>
      <w:lvlJc w:val="left"/>
      <w:pPr>
        <w:ind w:left="4775" w:hanging="201"/>
      </w:pPr>
      <w:rPr>
        <w:rFonts w:hint="default"/>
        <w:lang w:val="en-US" w:eastAsia="en-US" w:bidi="en-US"/>
      </w:rPr>
    </w:lvl>
    <w:lvl w:ilvl="8" w:tplc="8D381AE0">
      <w:numFmt w:val="bullet"/>
      <w:lvlText w:val="•"/>
      <w:lvlJc w:val="left"/>
      <w:pPr>
        <w:ind w:left="5494" w:hanging="201"/>
      </w:pPr>
      <w:rPr>
        <w:rFonts w:hint="default"/>
        <w:lang w:val="en-US" w:eastAsia="en-US" w:bidi="en-US"/>
      </w:rPr>
    </w:lvl>
  </w:abstractNum>
  <w:abstractNum w:abstractNumId="17">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02077E"/>
    <w:multiLevelType w:val="multilevel"/>
    <w:tmpl w:val="3FF2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763CC5"/>
    <w:multiLevelType w:val="multilevel"/>
    <w:tmpl w:val="2CF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1">
    <w:nsid w:val="5BD413E4"/>
    <w:multiLevelType w:val="multilevel"/>
    <w:tmpl w:val="997C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1E3B93"/>
    <w:multiLevelType w:val="multilevel"/>
    <w:tmpl w:val="88C6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27">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3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4">
    <w:nsid w:val="7B13646F"/>
    <w:multiLevelType w:val="hybridMultilevel"/>
    <w:tmpl w:val="6646F9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2"/>
  </w:num>
  <w:num w:numId="2">
    <w:abstractNumId w:val="13"/>
  </w:num>
  <w:num w:numId="3">
    <w:abstractNumId w:val="15"/>
  </w:num>
  <w:num w:numId="4">
    <w:abstractNumId w:val="24"/>
  </w:num>
  <w:num w:numId="5">
    <w:abstractNumId w:val="8"/>
  </w:num>
  <w:num w:numId="6">
    <w:abstractNumId w:val="27"/>
  </w:num>
  <w:num w:numId="7">
    <w:abstractNumId w:val="6"/>
  </w:num>
  <w:num w:numId="8">
    <w:abstractNumId w:val="20"/>
  </w:num>
  <w:num w:numId="9">
    <w:abstractNumId w:val="30"/>
  </w:num>
  <w:num w:numId="10">
    <w:abstractNumId w:val="22"/>
  </w:num>
  <w:num w:numId="11">
    <w:abstractNumId w:val="17"/>
  </w:num>
  <w:num w:numId="12">
    <w:abstractNumId w:val="11"/>
  </w:num>
  <w:num w:numId="13">
    <w:abstractNumId w:val="12"/>
  </w:num>
  <w:num w:numId="14">
    <w:abstractNumId w:val="28"/>
  </w:num>
  <w:num w:numId="15">
    <w:abstractNumId w:val="31"/>
  </w:num>
  <w:num w:numId="16">
    <w:abstractNumId w:val="25"/>
  </w:num>
  <w:num w:numId="17">
    <w:abstractNumId w:val="29"/>
  </w:num>
  <w:num w:numId="18">
    <w:abstractNumId w:val="9"/>
  </w:num>
  <w:num w:numId="19">
    <w:abstractNumId w:val="2"/>
  </w:num>
  <w:num w:numId="20">
    <w:abstractNumId w:val="7"/>
  </w:num>
  <w:num w:numId="21">
    <w:abstractNumId w:val="1"/>
  </w:num>
  <w:num w:numId="22">
    <w:abstractNumId w:val="3"/>
  </w:num>
  <w:num w:numId="23">
    <w:abstractNumId w:val="33"/>
  </w:num>
  <w:num w:numId="24">
    <w:abstractNumId w:val="34"/>
  </w:num>
  <w:num w:numId="25">
    <w:abstractNumId w:val="26"/>
  </w:num>
  <w:num w:numId="26">
    <w:abstractNumId w:val="21"/>
  </w:num>
  <w:num w:numId="27">
    <w:abstractNumId w:val="18"/>
  </w:num>
  <w:num w:numId="28">
    <w:abstractNumId w:val="19"/>
  </w:num>
  <w:num w:numId="29">
    <w:abstractNumId w:val="5"/>
  </w:num>
  <w:num w:numId="30">
    <w:abstractNumId w:val="23"/>
  </w:num>
  <w:num w:numId="31">
    <w:abstractNumId w:val="14"/>
  </w:num>
  <w:num w:numId="32">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4">
    <w:abstractNumId w:val="14"/>
  </w:num>
  <w:num w:numId="35">
    <w:abstractNumId w:val="10"/>
  </w:num>
  <w:num w:numId="36">
    <w:abstractNumId w:val="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D7BA0"/>
    <w:rsid w:val="00041248"/>
    <w:rsid w:val="000572DD"/>
    <w:rsid w:val="0006699D"/>
    <w:rsid w:val="00071F58"/>
    <w:rsid w:val="00073F25"/>
    <w:rsid w:val="00091475"/>
    <w:rsid w:val="000F3915"/>
    <w:rsid w:val="001107BF"/>
    <w:rsid w:val="00117AA6"/>
    <w:rsid w:val="00141C90"/>
    <w:rsid w:val="00150077"/>
    <w:rsid w:val="00151429"/>
    <w:rsid w:val="00163ACD"/>
    <w:rsid w:val="00165497"/>
    <w:rsid w:val="001669A3"/>
    <w:rsid w:val="00180CC3"/>
    <w:rsid w:val="00181F53"/>
    <w:rsid w:val="001A69BB"/>
    <w:rsid w:val="001C642B"/>
    <w:rsid w:val="001C7199"/>
    <w:rsid w:val="00224E22"/>
    <w:rsid w:val="002409B3"/>
    <w:rsid w:val="0024338B"/>
    <w:rsid w:val="002453C6"/>
    <w:rsid w:val="00246E85"/>
    <w:rsid w:val="00251587"/>
    <w:rsid w:val="002563CB"/>
    <w:rsid w:val="0027503E"/>
    <w:rsid w:val="002B09F0"/>
    <w:rsid w:val="002B68A8"/>
    <w:rsid w:val="002C34B6"/>
    <w:rsid w:val="002D0B32"/>
    <w:rsid w:val="002D6659"/>
    <w:rsid w:val="002F390A"/>
    <w:rsid w:val="002F5765"/>
    <w:rsid w:val="0031038B"/>
    <w:rsid w:val="00366242"/>
    <w:rsid w:val="003D43D7"/>
    <w:rsid w:val="0043607F"/>
    <w:rsid w:val="004513D7"/>
    <w:rsid w:val="0045483F"/>
    <w:rsid w:val="004A1213"/>
    <w:rsid w:val="004A40CA"/>
    <w:rsid w:val="004D1A05"/>
    <w:rsid w:val="004E5665"/>
    <w:rsid w:val="004F1182"/>
    <w:rsid w:val="004F1D1C"/>
    <w:rsid w:val="004F40C5"/>
    <w:rsid w:val="005011A4"/>
    <w:rsid w:val="00512FDC"/>
    <w:rsid w:val="00516886"/>
    <w:rsid w:val="00517868"/>
    <w:rsid w:val="00530038"/>
    <w:rsid w:val="005659F8"/>
    <w:rsid w:val="00592D3B"/>
    <w:rsid w:val="005963A5"/>
    <w:rsid w:val="00596E7D"/>
    <w:rsid w:val="006139CC"/>
    <w:rsid w:val="00644D6E"/>
    <w:rsid w:val="00660FE2"/>
    <w:rsid w:val="00680FE5"/>
    <w:rsid w:val="006A17C2"/>
    <w:rsid w:val="006A5829"/>
    <w:rsid w:val="006B72D1"/>
    <w:rsid w:val="006C126A"/>
    <w:rsid w:val="006E005D"/>
    <w:rsid w:val="006E4A58"/>
    <w:rsid w:val="00705A54"/>
    <w:rsid w:val="0071068C"/>
    <w:rsid w:val="00727660"/>
    <w:rsid w:val="007337F6"/>
    <w:rsid w:val="007C2583"/>
    <w:rsid w:val="007D266C"/>
    <w:rsid w:val="007E402D"/>
    <w:rsid w:val="00800A44"/>
    <w:rsid w:val="00812F59"/>
    <w:rsid w:val="00814BF8"/>
    <w:rsid w:val="008352AB"/>
    <w:rsid w:val="0084146F"/>
    <w:rsid w:val="0084216A"/>
    <w:rsid w:val="00842639"/>
    <w:rsid w:val="00856B12"/>
    <w:rsid w:val="008834C6"/>
    <w:rsid w:val="00892ECE"/>
    <w:rsid w:val="008A707D"/>
    <w:rsid w:val="008C351C"/>
    <w:rsid w:val="008F28F2"/>
    <w:rsid w:val="008F2DDA"/>
    <w:rsid w:val="008F5843"/>
    <w:rsid w:val="0090579A"/>
    <w:rsid w:val="00934F52"/>
    <w:rsid w:val="0095133B"/>
    <w:rsid w:val="009818C6"/>
    <w:rsid w:val="00986FD6"/>
    <w:rsid w:val="009A1CFE"/>
    <w:rsid w:val="009A362B"/>
    <w:rsid w:val="009C2540"/>
    <w:rsid w:val="009E1F57"/>
    <w:rsid w:val="009F5899"/>
    <w:rsid w:val="00A32DF4"/>
    <w:rsid w:val="00A44B07"/>
    <w:rsid w:val="00A604E4"/>
    <w:rsid w:val="00A6577E"/>
    <w:rsid w:val="00A7082C"/>
    <w:rsid w:val="00A76151"/>
    <w:rsid w:val="00A91CAC"/>
    <w:rsid w:val="00A95A05"/>
    <w:rsid w:val="00AD2748"/>
    <w:rsid w:val="00AD774C"/>
    <w:rsid w:val="00AE072B"/>
    <w:rsid w:val="00AE7F8F"/>
    <w:rsid w:val="00B15528"/>
    <w:rsid w:val="00B21711"/>
    <w:rsid w:val="00B218AE"/>
    <w:rsid w:val="00B35C2A"/>
    <w:rsid w:val="00B37CEF"/>
    <w:rsid w:val="00B40FA9"/>
    <w:rsid w:val="00B54854"/>
    <w:rsid w:val="00B7409C"/>
    <w:rsid w:val="00B85773"/>
    <w:rsid w:val="00B94D93"/>
    <w:rsid w:val="00BA129A"/>
    <w:rsid w:val="00BC78BD"/>
    <w:rsid w:val="00BD4F10"/>
    <w:rsid w:val="00C377FC"/>
    <w:rsid w:val="00C71468"/>
    <w:rsid w:val="00C724B0"/>
    <w:rsid w:val="00C81D61"/>
    <w:rsid w:val="00CA6863"/>
    <w:rsid w:val="00CC1623"/>
    <w:rsid w:val="00CF2DE8"/>
    <w:rsid w:val="00D04E66"/>
    <w:rsid w:val="00D07B69"/>
    <w:rsid w:val="00D20E72"/>
    <w:rsid w:val="00D500CC"/>
    <w:rsid w:val="00D537F4"/>
    <w:rsid w:val="00D62D24"/>
    <w:rsid w:val="00D73085"/>
    <w:rsid w:val="00DC120A"/>
    <w:rsid w:val="00DD44B6"/>
    <w:rsid w:val="00DE72EB"/>
    <w:rsid w:val="00E00025"/>
    <w:rsid w:val="00E02F70"/>
    <w:rsid w:val="00E15ED6"/>
    <w:rsid w:val="00E36A1E"/>
    <w:rsid w:val="00E37549"/>
    <w:rsid w:val="00E73758"/>
    <w:rsid w:val="00E853D0"/>
    <w:rsid w:val="00E9704E"/>
    <w:rsid w:val="00EA1393"/>
    <w:rsid w:val="00ED1593"/>
    <w:rsid w:val="00ED7BA0"/>
    <w:rsid w:val="00EE2323"/>
    <w:rsid w:val="00EE37EC"/>
    <w:rsid w:val="00EE3B09"/>
    <w:rsid w:val="00F00BF5"/>
    <w:rsid w:val="00F24D02"/>
    <w:rsid w:val="00F321A5"/>
    <w:rsid w:val="00F34871"/>
    <w:rsid w:val="00F41B01"/>
    <w:rsid w:val="00F421FE"/>
    <w:rsid w:val="00F53CB4"/>
    <w:rsid w:val="00F70263"/>
    <w:rsid w:val="00F730CD"/>
    <w:rsid w:val="00FA003E"/>
    <w:rsid w:val="00FB01DC"/>
    <w:rsid w:val="00FB3F54"/>
    <w:rsid w:val="00FC3F60"/>
    <w:rsid w:val="00FD1709"/>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paragraph" w:styleId="4">
    <w:name w:val="heading 4"/>
    <w:basedOn w:val="a"/>
    <w:next w:val="a"/>
    <w:link w:val="40"/>
    <w:uiPriority w:val="9"/>
    <w:semiHidden/>
    <w:unhideWhenUsed/>
    <w:qFormat/>
    <w:rsid w:val="00D7308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1"/>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2D6659"/>
    <w:rPr>
      <w:rFonts w:ascii="Tahoma" w:hAnsi="Tahoma" w:cs="Tahoma"/>
      <w:sz w:val="16"/>
      <w:szCs w:val="16"/>
    </w:rPr>
  </w:style>
  <w:style w:type="character" w:customStyle="1" w:styleId="aa">
    <w:name w:val="Текст выноски Знак"/>
    <w:basedOn w:val="a1"/>
    <w:link w:val="a9"/>
    <w:uiPriority w:val="99"/>
    <w:semiHidden/>
    <w:rsid w:val="002D6659"/>
    <w:rPr>
      <w:rFonts w:ascii="Tahoma" w:eastAsia="Times New Roman" w:hAnsi="Tahoma" w:cs="Tahoma"/>
      <w:sz w:val="16"/>
      <w:szCs w:val="16"/>
    </w:rPr>
  </w:style>
  <w:style w:type="character" w:customStyle="1" w:styleId="40">
    <w:name w:val="Заголовок 4 Знак"/>
    <w:basedOn w:val="a1"/>
    <w:link w:val="4"/>
    <w:uiPriority w:val="9"/>
    <w:semiHidden/>
    <w:rsid w:val="00D73085"/>
    <w:rPr>
      <w:rFonts w:asciiTheme="majorHAnsi" w:eastAsiaTheme="majorEastAsia" w:hAnsiTheme="majorHAnsi" w:cstheme="majorBidi"/>
      <w:b/>
      <w:bCs/>
      <w:i/>
      <w:iCs/>
      <w:color w:val="4472C4" w:themeColor="accent1"/>
      <w:sz w:val="24"/>
      <w:szCs w:val="20"/>
    </w:rPr>
  </w:style>
  <w:style w:type="character" w:styleId="ab">
    <w:name w:val="Strong"/>
    <w:qFormat/>
    <w:rsid w:val="00842639"/>
    <w:rPr>
      <w:b/>
      <w:bCs/>
    </w:rPr>
  </w:style>
  <w:style w:type="character" w:customStyle="1" w:styleId="rvts44">
    <w:name w:val="rvts44"/>
    <w:basedOn w:val="a1"/>
    <w:rsid w:val="00FC3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7098">
      <w:bodyDiv w:val="1"/>
      <w:marLeft w:val="0"/>
      <w:marRight w:val="0"/>
      <w:marTop w:val="0"/>
      <w:marBottom w:val="0"/>
      <w:divBdr>
        <w:top w:val="none" w:sz="0" w:space="0" w:color="auto"/>
        <w:left w:val="none" w:sz="0" w:space="0" w:color="auto"/>
        <w:bottom w:val="none" w:sz="0" w:space="0" w:color="auto"/>
        <w:right w:val="none" w:sz="0" w:space="0" w:color="auto"/>
      </w:divBdr>
    </w:div>
    <w:div w:id="264702284">
      <w:bodyDiv w:val="1"/>
      <w:marLeft w:val="0"/>
      <w:marRight w:val="0"/>
      <w:marTop w:val="0"/>
      <w:marBottom w:val="0"/>
      <w:divBdr>
        <w:top w:val="none" w:sz="0" w:space="0" w:color="auto"/>
        <w:left w:val="none" w:sz="0" w:space="0" w:color="auto"/>
        <w:bottom w:val="none" w:sz="0" w:space="0" w:color="auto"/>
        <w:right w:val="none" w:sz="0" w:space="0" w:color="auto"/>
      </w:divBdr>
    </w:div>
    <w:div w:id="284703053">
      <w:bodyDiv w:val="1"/>
      <w:marLeft w:val="0"/>
      <w:marRight w:val="0"/>
      <w:marTop w:val="0"/>
      <w:marBottom w:val="0"/>
      <w:divBdr>
        <w:top w:val="none" w:sz="0" w:space="0" w:color="auto"/>
        <w:left w:val="none" w:sz="0" w:space="0" w:color="auto"/>
        <w:bottom w:val="none" w:sz="0" w:space="0" w:color="auto"/>
        <w:right w:val="none" w:sz="0" w:space="0" w:color="auto"/>
      </w:divBdr>
    </w:div>
    <w:div w:id="341785047">
      <w:bodyDiv w:val="1"/>
      <w:marLeft w:val="0"/>
      <w:marRight w:val="0"/>
      <w:marTop w:val="0"/>
      <w:marBottom w:val="0"/>
      <w:divBdr>
        <w:top w:val="none" w:sz="0" w:space="0" w:color="auto"/>
        <w:left w:val="none" w:sz="0" w:space="0" w:color="auto"/>
        <w:bottom w:val="none" w:sz="0" w:space="0" w:color="auto"/>
        <w:right w:val="none" w:sz="0" w:space="0" w:color="auto"/>
      </w:divBdr>
    </w:div>
    <w:div w:id="466701732">
      <w:bodyDiv w:val="1"/>
      <w:marLeft w:val="0"/>
      <w:marRight w:val="0"/>
      <w:marTop w:val="0"/>
      <w:marBottom w:val="0"/>
      <w:divBdr>
        <w:top w:val="none" w:sz="0" w:space="0" w:color="auto"/>
        <w:left w:val="none" w:sz="0" w:space="0" w:color="auto"/>
        <w:bottom w:val="none" w:sz="0" w:space="0" w:color="auto"/>
        <w:right w:val="none" w:sz="0" w:space="0" w:color="auto"/>
      </w:divBdr>
    </w:div>
    <w:div w:id="529297633">
      <w:bodyDiv w:val="1"/>
      <w:marLeft w:val="0"/>
      <w:marRight w:val="0"/>
      <w:marTop w:val="0"/>
      <w:marBottom w:val="0"/>
      <w:divBdr>
        <w:top w:val="none" w:sz="0" w:space="0" w:color="auto"/>
        <w:left w:val="none" w:sz="0" w:space="0" w:color="auto"/>
        <w:bottom w:val="none" w:sz="0" w:space="0" w:color="auto"/>
        <w:right w:val="none" w:sz="0" w:space="0" w:color="auto"/>
      </w:divBdr>
    </w:div>
    <w:div w:id="534461640">
      <w:bodyDiv w:val="1"/>
      <w:marLeft w:val="0"/>
      <w:marRight w:val="0"/>
      <w:marTop w:val="0"/>
      <w:marBottom w:val="0"/>
      <w:divBdr>
        <w:top w:val="none" w:sz="0" w:space="0" w:color="auto"/>
        <w:left w:val="none" w:sz="0" w:space="0" w:color="auto"/>
        <w:bottom w:val="none" w:sz="0" w:space="0" w:color="auto"/>
        <w:right w:val="none" w:sz="0" w:space="0" w:color="auto"/>
      </w:divBdr>
    </w:div>
    <w:div w:id="541870123">
      <w:bodyDiv w:val="1"/>
      <w:marLeft w:val="0"/>
      <w:marRight w:val="0"/>
      <w:marTop w:val="0"/>
      <w:marBottom w:val="0"/>
      <w:divBdr>
        <w:top w:val="none" w:sz="0" w:space="0" w:color="auto"/>
        <w:left w:val="none" w:sz="0" w:space="0" w:color="auto"/>
        <w:bottom w:val="none" w:sz="0" w:space="0" w:color="auto"/>
        <w:right w:val="none" w:sz="0" w:space="0" w:color="auto"/>
      </w:divBdr>
    </w:div>
    <w:div w:id="733741846">
      <w:bodyDiv w:val="1"/>
      <w:marLeft w:val="0"/>
      <w:marRight w:val="0"/>
      <w:marTop w:val="0"/>
      <w:marBottom w:val="0"/>
      <w:divBdr>
        <w:top w:val="none" w:sz="0" w:space="0" w:color="auto"/>
        <w:left w:val="none" w:sz="0" w:space="0" w:color="auto"/>
        <w:bottom w:val="none" w:sz="0" w:space="0" w:color="auto"/>
        <w:right w:val="none" w:sz="0" w:space="0" w:color="auto"/>
      </w:divBdr>
    </w:div>
    <w:div w:id="783118197">
      <w:bodyDiv w:val="1"/>
      <w:marLeft w:val="0"/>
      <w:marRight w:val="0"/>
      <w:marTop w:val="0"/>
      <w:marBottom w:val="0"/>
      <w:divBdr>
        <w:top w:val="none" w:sz="0" w:space="0" w:color="auto"/>
        <w:left w:val="none" w:sz="0" w:space="0" w:color="auto"/>
        <w:bottom w:val="none" w:sz="0" w:space="0" w:color="auto"/>
        <w:right w:val="none" w:sz="0" w:space="0" w:color="auto"/>
      </w:divBdr>
    </w:div>
    <w:div w:id="866023019">
      <w:bodyDiv w:val="1"/>
      <w:marLeft w:val="0"/>
      <w:marRight w:val="0"/>
      <w:marTop w:val="0"/>
      <w:marBottom w:val="0"/>
      <w:divBdr>
        <w:top w:val="none" w:sz="0" w:space="0" w:color="auto"/>
        <w:left w:val="none" w:sz="0" w:space="0" w:color="auto"/>
        <w:bottom w:val="none" w:sz="0" w:space="0" w:color="auto"/>
        <w:right w:val="none" w:sz="0" w:space="0" w:color="auto"/>
      </w:divBdr>
    </w:div>
    <w:div w:id="892809218">
      <w:bodyDiv w:val="1"/>
      <w:marLeft w:val="0"/>
      <w:marRight w:val="0"/>
      <w:marTop w:val="0"/>
      <w:marBottom w:val="0"/>
      <w:divBdr>
        <w:top w:val="none" w:sz="0" w:space="0" w:color="auto"/>
        <w:left w:val="none" w:sz="0" w:space="0" w:color="auto"/>
        <w:bottom w:val="none" w:sz="0" w:space="0" w:color="auto"/>
        <w:right w:val="none" w:sz="0" w:space="0" w:color="auto"/>
      </w:divBdr>
    </w:div>
    <w:div w:id="960571270">
      <w:bodyDiv w:val="1"/>
      <w:marLeft w:val="0"/>
      <w:marRight w:val="0"/>
      <w:marTop w:val="0"/>
      <w:marBottom w:val="0"/>
      <w:divBdr>
        <w:top w:val="none" w:sz="0" w:space="0" w:color="auto"/>
        <w:left w:val="none" w:sz="0" w:space="0" w:color="auto"/>
        <w:bottom w:val="none" w:sz="0" w:space="0" w:color="auto"/>
        <w:right w:val="none" w:sz="0" w:space="0" w:color="auto"/>
      </w:divBdr>
    </w:div>
    <w:div w:id="1002200993">
      <w:bodyDiv w:val="1"/>
      <w:marLeft w:val="0"/>
      <w:marRight w:val="0"/>
      <w:marTop w:val="0"/>
      <w:marBottom w:val="0"/>
      <w:divBdr>
        <w:top w:val="none" w:sz="0" w:space="0" w:color="auto"/>
        <w:left w:val="none" w:sz="0" w:space="0" w:color="auto"/>
        <w:bottom w:val="none" w:sz="0" w:space="0" w:color="auto"/>
        <w:right w:val="none" w:sz="0" w:space="0" w:color="auto"/>
      </w:divBdr>
    </w:div>
    <w:div w:id="1107119298">
      <w:bodyDiv w:val="1"/>
      <w:marLeft w:val="0"/>
      <w:marRight w:val="0"/>
      <w:marTop w:val="0"/>
      <w:marBottom w:val="0"/>
      <w:divBdr>
        <w:top w:val="none" w:sz="0" w:space="0" w:color="auto"/>
        <w:left w:val="none" w:sz="0" w:space="0" w:color="auto"/>
        <w:bottom w:val="none" w:sz="0" w:space="0" w:color="auto"/>
        <w:right w:val="none" w:sz="0" w:space="0" w:color="auto"/>
      </w:divBdr>
    </w:div>
    <w:div w:id="1140266703">
      <w:bodyDiv w:val="1"/>
      <w:marLeft w:val="0"/>
      <w:marRight w:val="0"/>
      <w:marTop w:val="0"/>
      <w:marBottom w:val="0"/>
      <w:divBdr>
        <w:top w:val="none" w:sz="0" w:space="0" w:color="auto"/>
        <w:left w:val="none" w:sz="0" w:space="0" w:color="auto"/>
        <w:bottom w:val="none" w:sz="0" w:space="0" w:color="auto"/>
        <w:right w:val="none" w:sz="0" w:space="0" w:color="auto"/>
      </w:divBdr>
    </w:div>
    <w:div w:id="1252541988">
      <w:bodyDiv w:val="1"/>
      <w:marLeft w:val="0"/>
      <w:marRight w:val="0"/>
      <w:marTop w:val="0"/>
      <w:marBottom w:val="0"/>
      <w:divBdr>
        <w:top w:val="none" w:sz="0" w:space="0" w:color="auto"/>
        <w:left w:val="none" w:sz="0" w:space="0" w:color="auto"/>
        <w:bottom w:val="none" w:sz="0" w:space="0" w:color="auto"/>
        <w:right w:val="none" w:sz="0" w:space="0" w:color="auto"/>
      </w:divBdr>
    </w:div>
    <w:div w:id="1302273042">
      <w:bodyDiv w:val="1"/>
      <w:marLeft w:val="0"/>
      <w:marRight w:val="0"/>
      <w:marTop w:val="0"/>
      <w:marBottom w:val="0"/>
      <w:divBdr>
        <w:top w:val="none" w:sz="0" w:space="0" w:color="auto"/>
        <w:left w:val="none" w:sz="0" w:space="0" w:color="auto"/>
        <w:bottom w:val="none" w:sz="0" w:space="0" w:color="auto"/>
        <w:right w:val="none" w:sz="0" w:space="0" w:color="auto"/>
      </w:divBdr>
    </w:div>
    <w:div w:id="1331912185">
      <w:bodyDiv w:val="1"/>
      <w:marLeft w:val="0"/>
      <w:marRight w:val="0"/>
      <w:marTop w:val="0"/>
      <w:marBottom w:val="0"/>
      <w:divBdr>
        <w:top w:val="none" w:sz="0" w:space="0" w:color="auto"/>
        <w:left w:val="none" w:sz="0" w:space="0" w:color="auto"/>
        <w:bottom w:val="none" w:sz="0" w:space="0" w:color="auto"/>
        <w:right w:val="none" w:sz="0" w:space="0" w:color="auto"/>
      </w:divBdr>
    </w:div>
    <w:div w:id="1361471150">
      <w:bodyDiv w:val="1"/>
      <w:marLeft w:val="0"/>
      <w:marRight w:val="0"/>
      <w:marTop w:val="0"/>
      <w:marBottom w:val="0"/>
      <w:divBdr>
        <w:top w:val="none" w:sz="0" w:space="0" w:color="auto"/>
        <w:left w:val="none" w:sz="0" w:space="0" w:color="auto"/>
        <w:bottom w:val="none" w:sz="0" w:space="0" w:color="auto"/>
        <w:right w:val="none" w:sz="0" w:space="0" w:color="auto"/>
      </w:divBdr>
    </w:div>
    <w:div w:id="1422683892">
      <w:bodyDiv w:val="1"/>
      <w:marLeft w:val="0"/>
      <w:marRight w:val="0"/>
      <w:marTop w:val="0"/>
      <w:marBottom w:val="0"/>
      <w:divBdr>
        <w:top w:val="none" w:sz="0" w:space="0" w:color="auto"/>
        <w:left w:val="none" w:sz="0" w:space="0" w:color="auto"/>
        <w:bottom w:val="none" w:sz="0" w:space="0" w:color="auto"/>
        <w:right w:val="none" w:sz="0" w:space="0" w:color="auto"/>
      </w:divBdr>
    </w:div>
    <w:div w:id="1427460469">
      <w:bodyDiv w:val="1"/>
      <w:marLeft w:val="0"/>
      <w:marRight w:val="0"/>
      <w:marTop w:val="0"/>
      <w:marBottom w:val="0"/>
      <w:divBdr>
        <w:top w:val="none" w:sz="0" w:space="0" w:color="auto"/>
        <w:left w:val="none" w:sz="0" w:space="0" w:color="auto"/>
        <w:bottom w:val="none" w:sz="0" w:space="0" w:color="auto"/>
        <w:right w:val="none" w:sz="0" w:space="0" w:color="auto"/>
      </w:divBdr>
    </w:div>
    <w:div w:id="1635596714">
      <w:bodyDiv w:val="1"/>
      <w:marLeft w:val="0"/>
      <w:marRight w:val="0"/>
      <w:marTop w:val="0"/>
      <w:marBottom w:val="0"/>
      <w:divBdr>
        <w:top w:val="none" w:sz="0" w:space="0" w:color="auto"/>
        <w:left w:val="none" w:sz="0" w:space="0" w:color="auto"/>
        <w:bottom w:val="none" w:sz="0" w:space="0" w:color="auto"/>
        <w:right w:val="none" w:sz="0" w:space="0" w:color="auto"/>
      </w:divBdr>
    </w:div>
    <w:div w:id="1661618273">
      <w:bodyDiv w:val="1"/>
      <w:marLeft w:val="0"/>
      <w:marRight w:val="0"/>
      <w:marTop w:val="0"/>
      <w:marBottom w:val="0"/>
      <w:divBdr>
        <w:top w:val="none" w:sz="0" w:space="0" w:color="auto"/>
        <w:left w:val="none" w:sz="0" w:space="0" w:color="auto"/>
        <w:bottom w:val="none" w:sz="0" w:space="0" w:color="auto"/>
        <w:right w:val="none" w:sz="0" w:space="0" w:color="auto"/>
      </w:divBdr>
    </w:div>
    <w:div w:id="1793015003">
      <w:bodyDiv w:val="1"/>
      <w:marLeft w:val="0"/>
      <w:marRight w:val="0"/>
      <w:marTop w:val="0"/>
      <w:marBottom w:val="0"/>
      <w:divBdr>
        <w:top w:val="none" w:sz="0" w:space="0" w:color="auto"/>
        <w:left w:val="none" w:sz="0" w:space="0" w:color="auto"/>
        <w:bottom w:val="none" w:sz="0" w:space="0" w:color="auto"/>
        <w:right w:val="none" w:sz="0" w:space="0" w:color="auto"/>
      </w:divBdr>
    </w:div>
    <w:div w:id="1977641073">
      <w:bodyDiv w:val="1"/>
      <w:marLeft w:val="0"/>
      <w:marRight w:val="0"/>
      <w:marTop w:val="0"/>
      <w:marBottom w:val="0"/>
      <w:divBdr>
        <w:top w:val="none" w:sz="0" w:space="0" w:color="auto"/>
        <w:left w:val="none" w:sz="0" w:space="0" w:color="auto"/>
        <w:bottom w:val="none" w:sz="0" w:space="0" w:color="auto"/>
        <w:right w:val="none" w:sz="0" w:space="0" w:color="auto"/>
      </w:divBdr>
    </w:div>
    <w:div w:id="20105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nu.edu.ua/" TargetMode="External"/><Relationship Id="rId13" Type="http://schemas.openxmlformats.org/officeDocument/2006/relationships/hyperlink" Target="http://www.cdc.g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icrobiologyinf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biologyboo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o.int/en/" TargetMode="External"/><Relationship Id="rId4" Type="http://schemas.microsoft.com/office/2007/relationships/stylesWithEffects" Target="stylesWithEffects.xml"/><Relationship Id="rId9" Type="http://schemas.openxmlformats.org/officeDocument/2006/relationships/hyperlink" Target="http://www.dsns.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D6CA-D874-4522-B04F-73B49C91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7</Pages>
  <Words>2646</Words>
  <Characters>15085</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Михаил</cp:lastModifiedBy>
  <cp:revision>41</cp:revision>
  <dcterms:created xsi:type="dcterms:W3CDTF">2020-09-12T17:40:00Z</dcterms:created>
  <dcterms:modified xsi:type="dcterms:W3CDTF">2020-11-15T14:39:00Z</dcterms:modified>
</cp:coreProperties>
</file>