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71E6B223" w:rsidR="00ED7BA0" w:rsidRPr="00A604E4" w:rsidRDefault="00FE2525" w:rsidP="009150B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УПРАВЛІННЯ ЯКІСТЮ </w:t>
            </w:r>
            <w:r w:rsidR="009150B8">
              <w:rPr>
                <w:b/>
                <w:sz w:val="28"/>
                <w:szCs w:val="24"/>
              </w:rPr>
              <w:t>ТУРИСТИЧНИХ ПОСЛУГ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0D4B332A" w:rsidR="00ED7BA0" w:rsidRPr="00A604E4" w:rsidRDefault="00CE2C14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4BF5172F" w:rsidR="00ED7BA0" w:rsidRPr="00A604E4" w:rsidRDefault="00CE2C14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  <w:bookmarkStart w:id="0" w:name="_GoBack"/>
            <w:bookmarkEnd w:id="0"/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5AA259A8" w:rsidR="00E02F70" w:rsidRPr="00A604E4" w:rsidRDefault="00E02F70" w:rsidP="001C3D19">
            <w:pPr>
              <w:ind w:firstLine="708"/>
              <w:jc w:val="both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1C3D19" w:rsidRPr="009314E4">
              <w:rPr>
                <w:i/>
                <w:iCs/>
                <w:color w:val="000000"/>
                <w:szCs w:val="24"/>
                <w:lang w:eastAsia="ru-RU"/>
              </w:rPr>
              <w:t>–</w:t>
            </w:r>
            <w:r w:rsidR="001C3D19">
              <w:rPr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="001C3D19" w:rsidRPr="009314E4">
              <w:rPr>
                <w:color w:val="000000"/>
                <w:szCs w:val="24"/>
                <w:lang w:eastAsia="ru-RU"/>
              </w:rPr>
              <w:t>формування системи теоретичних знань із застосування інструментарію управління якістю на підприємствах у сфері туризму, а також набуття навичок оцінки рівня якості послуг; розроблення і впровадження систем управ</w:t>
            </w:r>
            <w:r w:rsidR="001C3D19">
              <w:rPr>
                <w:color w:val="000000"/>
                <w:szCs w:val="24"/>
                <w:lang w:eastAsia="ru-RU"/>
              </w:rPr>
              <w:t>ління якістю туристичних послуг</w:t>
            </w:r>
            <w:r w:rsidRPr="00A604E4">
              <w:rPr>
                <w:szCs w:val="24"/>
              </w:rPr>
              <w:t xml:space="preserve">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понять,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1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1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</w:t>
            </w:r>
            <w:r w:rsidR="002B68A8" w:rsidRPr="002B68A8">
              <w:rPr>
                <w:szCs w:val="24"/>
              </w:rPr>
              <w:lastRenderedPageBreak/>
              <w:t>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407AE239" w14:textId="49CF6642" w:rsidR="002B68A8" w:rsidRPr="00A604E4" w:rsidRDefault="002B68A8" w:rsidP="001C3D19">
            <w:pPr>
              <w:pStyle w:val="a1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Застосовувати знання і розуміння для </w:t>
            </w:r>
            <w:r w:rsidR="001C3D19">
              <w:rPr>
                <w:szCs w:val="24"/>
              </w:rPr>
              <w:t>професійної діяльності,</w:t>
            </w:r>
            <w:r w:rsidRPr="002B68A8">
              <w:rPr>
                <w:szCs w:val="24"/>
              </w:rPr>
              <w:t xml:space="preserve"> а також приймати рішення та виробляти стратегію </w:t>
            </w:r>
            <w:r w:rsidR="001C3D19">
              <w:rPr>
                <w:szCs w:val="24"/>
              </w:rPr>
              <w:t xml:space="preserve">управління якістю в туристичної галузі. </w:t>
            </w:r>
            <w:r w:rsidRPr="002B68A8">
              <w:rPr>
                <w:szCs w:val="24"/>
              </w:rPr>
              <w:t>Аргументувати вибір методів розв’язування 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3175CEAF" w:rsidR="00ED7BA0" w:rsidRPr="00A604E4" w:rsidRDefault="00ED7BA0" w:rsidP="009744C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</w:t>
            </w:r>
            <w:r w:rsidR="009744C5" w:rsidRPr="00A604E4">
              <w:rPr>
                <w:szCs w:val="24"/>
              </w:rPr>
              <w:t>науки</w:t>
            </w:r>
            <w:r w:rsidR="009744C5">
              <w:rPr>
                <w:szCs w:val="24"/>
              </w:rPr>
              <w:t xml:space="preserve"> економіки</w:t>
            </w:r>
            <w:r w:rsidR="00EE37EC" w:rsidRPr="00A604E4">
              <w:rPr>
                <w:szCs w:val="24"/>
              </w:rPr>
              <w:t xml:space="preserve">, </w:t>
            </w:r>
            <w:r w:rsidR="009744C5">
              <w:rPr>
                <w:szCs w:val="24"/>
              </w:rPr>
              <w:t>географії та спеціальні – організації туристичних подорожей.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1"/>
        <w:spacing w:line="235" w:lineRule="auto"/>
        <w:rPr>
          <w:b/>
          <w:bCs/>
          <w:szCs w:val="24"/>
        </w:rPr>
      </w:pPr>
    </w:p>
    <w:p w14:paraId="4FF2976B" w14:textId="16298BB7" w:rsidR="00BD4F10" w:rsidRPr="00A604E4" w:rsidRDefault="00E02F70" w:rsidP="00224E22">
      <w:pPr>
        <w:pStyle w:val="a1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5277ED">
        <w:rPr>
          <w:szCs w:val="24"/>
        </w:rPr>
        <w:t>організації екологічного туризму</w:t>
      </w:r>
      <w:r w:rsidRPr="00A604E4">
        <w:rPr>
          <w:szCs w:val="24"/>
        </w:rPr>
        <w:t xml:space="preserve">, принципів і методів наукового пошуку  для визначення структури </w:t>
      </w:r>
      <w:r w:rsidR="005277ED">
        <w:rPr>
          <w:szCs w:val="24"/>
        </w:rPr>
        <w:t>навчальної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результатів </w:t>
      </w:r>
      <w:r w:rsidR="005277ED">
        <w:rPr>
          <w:szCs w:val="24"/>
        </w:rPr>
        <w:t>досліджень</w:t>
      </w:r>
      <w:r w:rsidRPr="00A604E4">
        <w:rPr>
          <w:szCs w:val="24"/>
        </w:rPr>
        <w:t>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268284B3" w14:textId="072AC268" w:rsidR="00224E22" w:rsidRPr="00A604E4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3C17F6">
        <w:rPr>
          <w:szCs w:val="24"/>
        </w:rPr>
        <w:t>4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3C17F6" w:rsidRPr="003C17F6">
        <w:rPr>
          <w:szCs w:val="24"/>
        </w:rPr>
        <w:t>Здатність до критичного мислення, аналізу і синтезу</w:t>
      </w:r>
      <w:r w:rsidR="00224E22" w:rsidRPr="00A604E4">
        <w:rPr>
          <w:szCs w:val="24"/>
        </w:rPr>
        <w:t>.</w:t>
      </w:r>
    </w:p>
    <w:p w14:paraId="5DF83B9F" w14:textId="59345ACF" w:rsidR="00637082" w:rsidRDefault="00151429" w:rsidP="003C17F6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3C17F6">
        <w:rPr>
          <w:szCs w:val="24"/>
        </w:rPr>
        <w:t>6</w:t>
      </w:r>
      <w:r w:rsidR="00637082" w:rsidRPr="00637082">
        <w:rPr>
          <w:szCs w:val="24"/>
        </w:rPr>
        <w:t xml:space="preserve">. </w:t>
      </w:r>
      <w:r w:rsidR="003C17F6" w:rsidRPr="003C17F6">
        <w:rPr>
          <w:szCs w:val="24"/>
        </w:rPr>
        <w:t>Здатність до пошуку, оброблення та аналізу інформації з різних джерел</w:t>
      </w:r>
    </w:p>
    <w:p w14:paraId="79D94EC5" w14:textId="76DDABCA" w:rsidR="00637082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3C17F6">
        <w:rPr>
          <w:szCs w:val="24"/>
        </w:rPr>
        <w:t>09</w:t>
      </w:r>
      <w:r w:rsidRPr="00637082">
        <w:rPr>
          <w:szCs w:val="24"/>
        </w:rPr>
        <w:t xml:space="preserve">. </w:t>
      </w:r>
      <w:r w:rsidR="003C17F6" w:rsidRPr="003C17F6">
        <w:rPr>
          <w:szCs w:val="24"/>
        </w:rPr>
        <w:t>Вміння виявляти, ставити і вирішувати проблеми</w:t>
      </w:r>
    </w:p>
    <w:p w14:paraId="3114517B" w14:textId="6949681F" w:rsidR="003C17F6" w:rsidRDefault="003C17F6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13</w:t>
      </w:r>
      <w:r w:rsidRPr="00637082">
        <w:rPr>
          <w:szCs w:val="24"/>
        </w:rPr>
        <w:t>.</w:t>
      </w:r>
      <w:r>
        <w:rPr>
          <w:szCs w:val="24"/>
        </w:rPr>
        <w:t xml:space="preserve"> </w:t>
      </w:r>
      <w:r w:rsidRPr="003C17F6">
        <w:rPr>
          <w:szCs w:val="24"/>
        </w:rPr>
        <w:t>Здатність планувати та управляти часом</w:t>
      </w:r>
    </w:p>
    <w:p w14:paraId="1F57995F" w14:textId="0BC085F7" w:rsidR="003C17F6" w:rsidRDefault="003C17F6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14</w:t>
      </w:r>
      <w:r w:rsidRPr="00637082">
        <w:rPr>
          <w:szCs w:val="24"/>
        </w:rPr>
        <w:t>.</w:t>
      </w:r>
      <w:r>
        <w:rPr>
          <w:szCs w:val="24"/>
        </w:rPr>
        <w:t xml:space="preserve"> </w:t>
      </w:r>
      <w:r w:rsidRPr="003C17F6">
        <w:rPr>
          <w:szCs w:val="24"/>
        </w:rPr>
        <w:t>Здатність працювати в команді та автономно</w:t>
      </w:r>
    </w:p>
    <w:p w14:paraId="6FCF2C84" w14:textId="48E82DA7" w:rsidR="007221A5" w:rsidRDefault="007221A5" w:rsidP="003C17F6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Pr="00637082">
        <w:rPr>
          <w:bCs/>
          <w:iCs/>
          <w:szCs w:val="24"/>
          <w:lang w:val="ru-RU" w:eastAsia="uk-UA"/>
        </w:rPr>
        <w:t>1</w:t>
      </w:r>
      <w:r w:rsidR="003C17F6">
        <w:rPr>
          <w:bCs/>
          <w:iCs/>
          <w:szCs w:val="24"/>
          <w:lang w:val="ru-RU" w:eastAsia="uk-UA"/>
        </w:rPr>
        <w:t>5</w:t>
      </w:r>
      <w:r w:rsidRPr="00637082">
        <w:rPr>
          <w:bCs/>
          <w:iCs/>
          <w:szCs w:val="24"/>
          <w:lang w:eastAsia="uk-UA"/>
        </w:rPr>
        <w:t>.</w:t>
      </w:r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Знання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розуміння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предметної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області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розуміння</w:t>
      </w:r>
      <w:proofErr w:type="spellEnd"/>
      <w:r w:rsid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специфіки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професійної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діяльності</w:t>
      </w:r>
      <w:proofErr w:type="spellEnd"/>
    </w:p>
    <w:p w14:paraId="57D0D883" w14:textId="6032088D" w:rsidR="00267C70" w:rsidRDefault="00224E22" w:rsidP="003C17F6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3C17F6">
        <w:rPr>
          <w:bCs/>
          <w:iCs/>
          <w:szCs w:val="24"/>
          <w:lang w:val="ru-RU" w:eastAsia="uk-UA"/>
        </w:rPr>
        <w:t>18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3C17F6" w:rsidRPr="003C17F6">
        <w:rPr>
          <w:bCs/>
          <w:iCs/>
          <w:szCs w:val="24"/>
          <w:lang w:eastAsia="uk-UA"/>
        </w:rPr>
        <w:t>Здатність аналізувати діяльність суб’єктів індустрії туризму на всіх рівнях управління</w:t>
      </w:r>
      <w:r w:rsidR="003C17F6" w:rsidRPr="003C17F6">
        <w:rPr>
          <w:bCs/>
          <w:iCs/>
          <w:szCs w:val="24"/>
          <w:lang w:eastAsia="uk-UA"/>
        </w:rPr>
        <w:cr/>
      </w:r>
      <w:r w:rsidR="00267C70" w:rsidRPr="00A604E4">
        <w:rPr>
          <w:bCs/>
          <w:iCs/>
          <w:szCs w:val="24"/>
          <w:lang w:eastAsia="uk-UA"/>
        </w:rPr>
        <w:t>СК</w:t>
      </w:r>
      <w:r w:rsidR="00267C70" w:rsidRPr="003C17F6">
        <w:rPr>
          <w:bCs/>
          <w:iCs/>
          <w:szCs w:val="24"/>
          <w:lang w:eastAsia="uk-UA"/>
        </w:rPr>
        <w:t xml:space="preserve">21.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Здатність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розробляти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,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просувати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,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реалізовувати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організовувати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споживання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туристичного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продукту</w:t>
      </w:r>
    </w:p>
    <w:p w14:paraId="015B420E" w14:textId="216F4508" w:rsidR="00267C70" w:rsidRDefault="00267C70" w:rsidP="003C17F6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3C17F6">
        <w:rPr>
          <w:bCs/>
          <w:iCs/>
          <w:szCs w:val="24"/>
          <w:lang w:val="ru-RU" w:eastAsia="uk-UA"/>
        </w:rPr>
        <w:t>19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Розуміння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сучасних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тенденцій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і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регіональних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="003C17F6" w:rsidRPr="003C17F6">
        <w:rPr>
          <w:bCs/>
          <w:iCs/>
          <w:szCs w:val="24"/>
          <w:lang w:val="ru-RU" w:eastAsia="uk-UA"/>
        </w:rPr>
        <w:t>пр</w:t>
      </w:r>
      <w:proofErr w:type="gramEnd"/>
      <w:r w:rsidR="003C17F6" w:rsidRPr="003C17F6">
        <w:rPr>
          <w:bCs/>
          <w:iCs/>
          <w:szCs w:val="24"/>
          <w:lang w:val="ru-RU" w:eastAsia="uk-UA"/>
        </w:rPr>
        <w:t>іоритетів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розвитку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туризму в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цілому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окремих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його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форм і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видів</w:t>
      </w:r>
      <w:proofErr w:type="spellEnd"/>
    </w:p>
    <w:p w14:paraId="2AE1AA1C" w14:textId="7F68B6E0" w:rsidR="00267C70" w:rsidRDefault="00267C70" w:rsidP="003C17F6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2</w:t>
      </w:r>
      <w:r w:rsidR="003C17F6">
        <w:rPr>
          <w:bCs/>
          <w:iCs/>
          <w:szCs w:val="24"/>
          <w:lang w:val="ru-RU" w:eastAsia="uk-UA"/>
        </w:rPr>
        <w:t>1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Здатність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розробляти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,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просувати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,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реалізовувати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організовувати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споживання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туристичного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продукту</w:t>
      </w:r>
      <w:r w:rsidR="003C17F6" w:rsidRPr="003C17F6">
        <w:rPr>
          <w:bCs/>
          <w:iCs/>
          <w:szCs w:val="24"/>
          <w:lang w:val="ru-RU" w:eastAsia="uk-UA"/>
        </w:rPr>
        <w:cr/>
      </w:r>
      <w:r w:rsidR="003C17F6" w:rsidRPr="003C17F6">
        <w:rPr>
          <w:bCs/>
          <w:iCs/>
          <w:szCs w:val="24"/>
          <w:lang w:eastAsia="uk-UA"/>
        </w:rPr>
        <w:t xml:space="preserve"> </w:t>
      </w:r>
      <w:r w:rsidR="003C17F6">
        <w:rPr>
          <w:bCs/>
          <w:iCs/>
          <w:szCs w:val="24"/>
          <w:lang w:eastAsia="uk-UA"/>
        </w:rPr>
        <w:tab/>
      </w:r>
      <w:r w:rsidR="003C17F6" w:rsidRPr="00A604E4">
        <w:rPr>
          <w:bCs/>
          <w:iCs/>
          <w:szCs w:val="24"/>
          <w:lang w:eastAsia="uk-UA"/>
        </w:rPr>
        <w:t>СК</w:t>
      </w:r>
      <w:r w:rsidR="003C17F6">
        <w:rPr>
          <w:bCs/>
          <w:iCs/>
          <w:szCs w:val="24"/>
          <w:lang w:val="ru-RU" w:eastAsia="uk-UA"/>
        </w:rPr>
        <w:t xml:space="preserve">26.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Здатність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визначати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індивідуальні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туристичні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потреби,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використовувати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сучасні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технології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обслуговування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туристі</w:t>
      </w:r>
      <w:proofErr w:type="gramStart"/>
      <w:r w:rsidR="003C17F6" w:rsidRPr="003C17F6">
        <w:rPr>
          <w:bCs/>
          <w:iCs/>
          <w:szCs w:val="24"/>
          <w:lang w:val="ru-RU" w:eastAsia="uk-UA"/>
        </w:rPr>
        <w:t>в</w:t>
      </w:r>
      <w:proofErr w:type="spellEnd"/>
      <w:proofErr w:type="gramEnd"/>
      <w:r w:rsidR="003C17F6" w:rsidRPr="003C17F6">
        <w:rPr>
          <w:bCs/>
          <w:iCs/>
          <w:szCs w:val="24"/>
          <w:lang w:val="ru-RU" w:eastAsia="uk-UA"/>
        </w:rPr>
        <w:t xml:space="preserve"> </w:t>
      </w:r>
      <w:proofErr w:type="gramStart"/>
      <w:r w:rsidR="003C17F6" w:rsidRPr="003C17F6">
        <w:rPr>
          <w:bCs/>
          <w:iCs/>
          <w:szCs w:val="24"/>
          <w:lang w:val="ru-RU" w:eastAsia="uk-UA"/>
        </w:rPr>
        <w:t>та</w:t>
      </w:r>
      <w:proofErr w:type="gramEnd"/>
      <w:r w:rsidR="003C17F6" w:rsidRPr="003C17F6">
        <w:rPr>
          <w:bCs/>
          <w:iCs/>
          <w:szCs w:val="24"/>
          <w:lang w:val="ru-RU" w:eastAsia="uk-UA"/>
        </w:rPr>
        <w:t xml:space="preserve"> вести </w:t>
      </w:r>
      <w:proofErr w:type="spellStart"/>
      <w:r w:rsidR="003C17F6" w:rsidRPr="003C17F6">
        <w:rPr>
          <w:bCs/>
          <w:iCs/>
          <w:szCs w:val="24"/>
          <w:lang w:val="ru-RU" w:eastAsia="uk-UA"/>
        </w:rPr>
        <w:t>претензійну</w:t>
      </w:r>
      <w:proofErr w:type="spellEnd"/>
      <w:r w:rsidR="003C17F6" w:rsidRPr="003C17F6">
        <w:rPr>
          <w:bCs/>
          <w:iCs/>
          <w:szCs w:val="24"/>
          <w:lang w:val="ru-RU" w:eastAsia="uk-UA"/>
        </w:rPr>
        <w:t xml:space="preserve"> роботу</w:t>
      </w:r>
    </w:p>
    <w:p w14:paraId="44B7F7C2" w14:textId="77777777" w:rsidR="003C17F6" w:rsidRDefault="003C17F6" w:rsidP="003C17F6">
      <w:pPr>
        <w:ind w:firstLine="709"/>
        <w:jc w:val="both"/>
        <w:rPr>
          <w:bCs/>
          <w:iCs/>
          <w:szCs w:val="24"/>
          <w:lang w:eastAsia="uk-UA"/>
        </w:rPr>
      </w:pPr>
    </w:p>
    <w:p w14:paraId="61A2401C" w14:textId="27578A41" w:rsidR="00224E22" w:rsidRPr="00A604E4" w:rsidRDefault="00224E22" w:rsidP="003C17F6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416ECC29" w:rsidR="00224E22" w:rsidRPr="00A604E4" w:rsidRDefault="007221A5" w:rsidP="003C17F6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 w:rsidR="003C17F6">
        <w:rPr>
          <w:bCs/>
          <w:iCs/>
          <w:szCs w:val="24"/>
          <w:lang w:eastAsia="uk-UA"/>
        </w:rPr>
        <w:t xml:space="preserve"> </w:t>
      </w:r>
      <w:r>
        <w:rPr>
          <w:bCs/>
          <w:iCs/>
          <w:szCs w:val="24"/>
          <w:lang w:eastAsia="uk-UA"/>
        </w:rPr>
        <w:t>0</w:t>
      </w:r>
      <w:r w:rsidR="003C17F6">
        <w:rPr>
          <w:bCs/>
          <w:iCs/>
          <w:szCs w:val="24"/>
          <w:lang w:eastAsia="uk-UA"/>
        </w:rPr>
        <w:t>6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3C17F6" w:rsidRPr="003C17F6">
        <w:rPr>
          <w:bCs/>
          <w:iCs/>
          <w:szCs w:val="24"/>
          <w:lang w:eastAsia="uk-UA"/>
        </w:rPr>
        <w:t>Застосовувати у практичній діяльності принципи і методи організації та технології обслуговування туристів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529B16D6" w:rsidR="00224E22" w:rsidRDefault="007221A5" w:rsidP="003C17F6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3C17F6">
        <w:rPr>
          <w:bCs/>
          <w:iCs/>
          <w:szCs w:val="24"/>
          <w:lang w:eastAsia="uk-UA"/>
        </w:rPr>
        <w:t xml:space="preserve"> </w:t>
      </w:r>
      <w:r w:rsidR="00D641A0">
        <w:rPr>
          <w:bCs/>
          <w:iCs/>
          <w:szCs w:val="24"/>
          <w:lang w:eastAsia="uk-UA"/>
        </w:rPr>
        <w:t>0</w:t>
      </w:r>
      <w:r w:rsidR="003C17F6">
        <w:rPr>
          <w:bCs/>
          <w:iCs/>
          <w:szCs w:val="24"/>
          <w:lang w:eastAsia="uk-UA"/>
        </w:rPr>
        <w:t>7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3C17F6" w:rsidRPr="003C17F6">
        <w:rPr>
          <w:bCs/>
          <w:iCs/>
          <w:szCs w:val="24"/>
          <w:lang w:eastAsia="uk-UA"/>
        </w:rPr>
        <w:t>Розробляти, просувати та реалізовувати туристичний продукт</w:t>
      </w:r>
      <w:r w:rsidR="003C17F6">
        <w:rPr>
          <w:bCs/>
          <w:iCs/>
          <w:szCs w:val="24"/>
          <w:lang w:eastAsia="uk-UA"/>
        </w:rPr>
        <w:t>.</w:t>
      </w:r>
    </w:p>
    <w:p w14:paraId="4DC7CDB3" w14:textId="2E5657B0" w:rsidR="00371F7E" w:rsidRDefault="00371F7E" w:rsidP="003C17F6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3C17F6">
        <w:rPr>
          <w:bCs/>
          <w:iCs/>
          <w:szCs w:val="24"/>
          <w:lang w:eastAsia="uk-UA"/>
        </w:rPr>
        <w:t xml:space="preserve"> </w:t>
      </w:r>
      <w:r>
        <w:rPr>
          <w:bCs/>
          <w:iCs/>
          <w:szCs w:val="24"/>
          <w:lang w:eastAsia="uk-UA"/>
        </w:rPr>
        <w:t>1</w:t>
      </w:r>
      <w:r w:rsidR="003C17F6">
        <w:rPr>
          <w:bCs/>
          <w:iCs/>
          <w:szCs w:val="24"/>
          <w:lang w:eastAsia="uk-UA"/>
        </w:rPr>
        <w:t>3</w:t>
      </w:r>
      <w:r>
        <w:rPr>
          <w:bCs/>
          <w:iCs/>
          <w:szCs w:val="24"/>
          <w:lang w:eastAsia="uk-UA"/>
        </w:rPr>
        <w:t xml:space="preserve">. </w:t>
      </w:r>
      <w:r w:rsidR="003C17F6" w:rsidRPr="003C17F6">
        <w:rPr>
          <w:bCs/>
          <w:iCs/>
          <w:szCs w:val="24"/>
          <w:lang w:eastAsia="uk-UA"/>
        </w:rPr>
        <w:t>Встановлювати зв’язки з експертами туристичної та інших галузей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44A80A75" w:rsidR="00371F7E" w:rsidRDefault="00371F7E" w:rsidP="003C17F6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3C17F6">
        <w:rPr>
          <w:bCs/>
          <w:iCs/>
          <w:szCs w:val="24"/>
          <w:lang w:eastAsia="uk-UA"/>
        </w:rPr>
        <w:t>15</w:t>
      </w:r>
      <w:r>
        <w:rPr>
          <w:bCs/>
          <w:iCs/>
          <w:szCs w:val="24"/>
          <w:lang w:eastAsia="uk-UA"/>
        </w:rPr>
        <w:t xml:space="preserve">. </w:t>
      </w:r>
      <w:r w:rsidR="003C17F6" w:rsidRPr="003C17F6">
        <w:rPr>
          <w:bCs/>
          <w:iCs/>
          <w:szCs w:val="24"/>
          <w:lang w:eastAsia="uk-UA"/>
        </w:rPr>
        <w:t>Проявляти толерантність до альтернативних принципів та методів виконання професійних завдань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17887920" w:rsidR="00371F7E" w:rsidRDefault="003C17F6" w:rsidP="003C17F6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19. </w:t>
      </w:r>
      <w:r w:rsidRPr="003C17F6">
        <w:rPr>
          <w:bCs/>
          <w:iCs/>
          <w:szCs w:val="24"/>
          <w:lang w:eastAsia="uk-UA"/>
        </w:rPr>
        <w:t>Аргументовано відстоювати свої погляди у розв’язанні професійних завдань</w:t>
      </w:r>
    </w:p>
    <w:p w14:paraId="2A7FE0D5" w14:textId="56690A12" w:rsidR="00371F7E" w:rsidRDefault="003C17F6" w:rsidP="00371F7E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62509E">
        <w:rPr>
          <w:bCs/>
          <w:iCs/>
          <w:szCs w:val="24"/>
          <w:lang w:eastAsia="uk-UA"/>
        </w:rPr>
        <w:t>20</w:t>
      </w:r>
      <w:r>
        <w:rPr>
          <w:bCs/>
          <w:iCs/>
          <w:szCs w:val="24"/>
          <w:lang w:eastAsia="uk-UA"/>
        </w:rPr>
        <w:t>.</w:t>
      </w:r>
      <w:r w:rsidR="0062509E">
        <w:rPr>
          <w:bCs/>
          <w:iCs/>
          <w:szCs w:val="24"/>
          <w:lang w:eastAsia="uk-UA"/>
        </w:rPr>
        <w:t xml:space="preserve"> </w:t>
      </w:r>
      <w:r w:rsidR="0062509E" w:rsidRPr="0062509E">
        <w:rPr>
          <w:bCs/>
          <w:iCs/>
          <w:szCs w:val="24"/>
          <w:lang w:eastAsia="uk-UA"/>
        </w:rPr>
        <w:t>Виявляти проблемні ситуації і пропонувати шляхи їх розв’язання</w:t>
      </w: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2F98E13" w14:textId="77777777" w:rsidR="00371F7E" w:rsidRPr="00A604E4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14DF5F48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5856FBD6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094E58DE" w:rsidR="00F53CB4" w:rsidRPr="0068009C" w:rsidRDefault="00BA6F89" w:rsidP="00E923CF">
            <w:pPr>
              <w:spacing w:line="216" w:lineRule="auto"/>
              <w:rPr>
                <w:szCs w:val="24"/>
              </w:rPr>
            </w:pPr>
            <w:r>
              <w:rPr>
                <w:spacing w:val="-1"/>
              </w:rPr>
              <w:t>Основи управління якістю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06A7F3EE" w:rsidR="00F53CB4" w:rsidRPr="0068009C" w:rsidRDefault="00BA6F89" w:rsidP="00045B20">
            <w:pPr>
              <w:ind w:firstLine="567"/>
              <w:jc w:val="both"/>
              <w:rPr>
                <w:snapToGrid w:val="0"/>
                <w:szCs w:val="24"/>
              </w:rPr>
            </w:pPr>
            <w:r w:rsidRPr="00D64557">
              <w:rPr>
                <w:bCs/>
                <w:color w:val="000000"/>
              </w:rPr>
              <w:t xml:space="preserve">Поняття і чинники, які формують якість туристичних послуг. </w:t>
            </w:r>
            <w:r>
              <w:rPr>
                <w:szCs w:val="24"/>
              </w:rPr>
              <w:t>Еволюція методів управління якістю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BA6F89" w:rsidRPr="0068009C" w14:paraId="5C320129" w14:textId="77777777" w:rsidTr="00B21711">
        <w:tc>
          <w:tcPr>
            <w:tcW w:w="421" w:type="dxa"/>
            <w:shd w:val="clear" w:color="auto" w:fill="auto"/>
          </w:tcPr>
          <w:p w14:paraId="57441A11" w14:textId="5BB5E8E5" w:rsidR="00BA6F89" w:rsidRPr="0068009C" w:rsidRDefault="00BA6F89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AA8DD55" w14:textId="794AB761" w:rsidR="00BA6F89" w:rsidRDefault="00BA6F89" w:rsidP="00E923CF">
            <w:pPr>
              <w:spacing w:line="216" w:lineRule="auto"/>
              <w:rPr>
                <w:spacing w:val="-1"/>
              </w:rPr>
            </w:pPr>
            <w:r>
              <w:rPr>
                <w:szCs w:val="24"/>
              </w:rPr>
              <w:t>Стандарти системи управління якістю</w:t>
            </w:r>
          </w:p>
        </w:tc>
        <w:tc>
          <w:tcPr>
            <w:tcW w:w="992" w:type="dxa"/>
            <w:shd w:val="clear" w:color="auto" w:fill="auto"/>
          </w:tcPr>
          <w:p w14:paraId="6B3FF9F1" w14:textId="6AAD359D" w:rsidR="00BA6F89" w:rsidRPr="0068009C" w:rsidRDefault="00BA6F89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10647A41" w14:textId="3E37C464" w:rsidR="00BA6F89" w:rsidRPr="00D64557" w:rsidRDefault="00BA6F89" w:rsidP="00045B20">
            <w:pPr>
              <w:ind w:firstLine="567"/>
              <w:jc w:val="both"/>
              <w:rPr>
                <w:bCs/>
                <w:color w:val="000000"/>
              </w:rPr>
            </w:pPr>
            <w:r>
              <w:rPr>
                <w:szCs w:val="24"/>
              </w:rPr>
              <w:t xml:space="preserve">Стандарти системи управління якістю. </w:t>
            </w:r>
            <w:proofErr w:type="spellStart"/>
            <w:r>
              <w:rPr>
                <w:szCs w:val="24"/>
              </w:rPr>
              <w:t>Процесний</w:t>
            </w:r>
            <w:proofErr w:type="spellEnd"/>
            <w:r>
              <w:rPr>
                <w:szCs w:val="24"/>
              </w:rPr>
              <w:t xml:space="preserve"> підхід до управління якістю на підприємствах туристичної</w:t>
            </w:r>
            <w:r w:rsidRPr="007C7020">
              <w:rPr>
                <w:szCs w:val="24"/>
              </w:rPr>
              <w:t xml:space="preserve"> </w:t>
            </w:r>
            <w:r>
              <w:rPr>
                <w:szCs w:val="24"/>
              </w:rPr>
              <w:t>галузі</w:t>
            </w:r>
          </w:p>
        </w:tc>
        <w:tc>
          <w:tcPr>
            <w:tcW w:w="1984" w:type="dxa"/>
            <w:shd w:val="clear" w:color="auto" w:fill="auto"/>
          </w:tcPr>
          <w:p w14:paraId="1A4365C9" w14:textId="77777777" w:rsidR="00BA6F89" w:rsidRPr="0068009C" w:rsidRDefault="00BA6F89" w:rsidP="00BA6F89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26A483A6" w14:textId="77777777" w:rsidR="00BA6F89" w:rsidRPr="0068009C" w:rsidRDefault="00BA6F89" w:rsidP="00BA6F89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05B308E" w14:textId="77777777" w:rsidR="00BA6F89" w:rsidRPr="0068009C" w:rsidRDefault="00BA6F89" w:rsidP="00BA6F89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79B2D212" w14:textId="1562625F" w:rsidR="00BA6F89" w:rsidRPr="0068009C" w:rsidRDefault="00BA6F89" w:rsidP="00BA6F89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BA6F89" w:rsidRPr="0068009C" w14:paraId="1E0AF2BF" w14:textId="77777777" w:rsidTr="00B21711">
        <w:tc>
          <w:tcPr>
            <w:tcW w:w="421" w:type="dxa"/>
            <w:shd w:val="clear" w:color="auto" w:fill="auto"/>
          </w:tcPr>
          <w:p w14:paraId="646362CF" w14:textId="7A64A57C" w:rsidR="00BA6F89" w:rsidRPr="0068009C" w:rsidRDefault="00BA6F89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3D299B5" w14:textId="68B0B1FF" w:rsidR="00BA6F89" w:rsidRDefault="00135403" w:rsidP="00E923CF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Основи якості у сфері надання туристичних послуг</w:t>
            </w:r>
          </w:p>
        </w:tc>
        <w:tc>
          <w:tcPr>
            <w:tcW w:w="992" w:type="dxa"/>
            <w:shd w:val="clear" w:color="auto" w:fill="auto"/>
          </w:tcPr>
          <w:p w14:paraId="515F8DEB" w14:textId="5268E2D6" w:rsidR="00BA6F89" w:rsidRPr="0068009C" w:rsidRDefault="00135403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9D4500E" w14:textId="4B020444" w:rsidR="00BA6F89" w:rsidRDefault="00135403" w:rsidP="00135403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Поняття і значення якості в туризмі. Ринкові аспекти якості туристичних послуг. Процес формування якості послуг туристичних підприємств. Нормативно-правове забезпечення управління якістю в туризмі</w:t>
            </w:r>
          </w:p>
        </w:tc>
        <w:tc>
          <w:tcPr>
            <w:tcW w:w="1984" w:type="dxa"/>
            <w:shd w:val="clear" w:color="auto" w:fill="auto"/>
          </w:tcPr>
          <w:p w14:paraId="4D557C07" w14:textId="77777777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383EC9C" w14:textId="77777777" w:rsidR="00135403" w:rsidRPr="0068009C" w:rsidRDefault="00135403" w:rsidP="00135403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719153B" w14:textId="77777777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1100134" w14:textId="78505C3C" w:rsidR="00BA6F89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35403" w:rsidRPr="0068009C" w14:paraId="4FB1D524" w14:textId="77777777" w:rsidTr="00B21711">
        <w:tc>
          <w:tcPr>
            <w:tcW w:w="421" w:type="dxa"/>
            <w:shd w:val="clear" w:color="auto" w:fill="auto"/>
          </w:tcPr>
          <w:p w14:paraId="2D4A9CFF" w14:textId="744A9978" w:rsidR="00135403" w:rsidRDefault="00135403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275A0D4" w14:textId="7D4914C8" w:rsidR="00135403" w:rsidRDefault="00135403" w:rsidP="00135403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Характеристика якості надання послуг трансфертів</w:t>
            </w:r>
          </w:p>
        </w:tc>
        <w:tc>
          <w:tcPr>
            <w:tcW w:w="992" w:type="dxa"/>
            <w:shd w:val="clear" w:color="auto" w:fill="auto"/>
          </w:tcPr>
          <w:p w14:paraId="15A7B5B7" w14:textId="50F7E3D2" w:rsidR="00135403" w:rsidRPr="0068009C" w:rsidRDefault="00135403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DF2F902" w14:textId="4A210E32" w:rsidR="00135403" w:rsidRDefault="00135403" w:rsidP="00135403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Місце і роль транспорту в туризмі. Поняття і якісні ознаки транспортних послуг. Вимоги щодо якості перевезення окремими видами транспорту</w:t>
            </w:r>
          </w:p>
        </w:tc>
        <w:tc>
          <w:tcPr>
            <w:tcW w:w="1984" w:type="dxa"/>
            <w:shd w:val="clear" w:color="auto" w:fill="auto"/>
          </w:tcPr>
          <w:p w14:paraId="3649CA87" w14:textId="77777777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47EB7AB4" w14:textId="77777777" w:rsidR="00135403" w:rsidRPr="0068009C" w:rsidRDefault="00135403" w:rsidP="00135403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2FCF272E" w14:textId="77777777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D479F29" w14:textId="391ED6BE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35403" w:rsidRPr="0068009C" w14:paraId="495F0D00" w14:textId="77777777" w:rsidTr="00B21711">
        <w:tc>
          <w:tcPr>
            <w:tcW w:w="421" w:type="dxa"/>
            <w:shd w:val="clear" w:color="auto" w:fill="auto"/>
          </w:tcPr>
          <w:p w14:paraId="69216064" w14:textId="5E8290D0" w:rsidR="00135403" w:rsidRDefault="00135403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07BCFCB" w14:textId="55E0AE54" w:rsidR="00135403" w:rsidRDefault="00135403" w:rsidP="00135403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Управління якістю готельних і ресторанних послуг</w:t>
            </w:r>
          </w:p>
        </w:tc>
        <w:tc>
          <w:tcPr>
            <w:tcW w:w="992" w:type="dxa"/>
            <w:shd w:val="clear" w:color="auto" w:fill="auto"/>
          </w:tcPr>
          <w:p w14:paraId="68DF7510" w14:textId="7B1F1306" w:rsidR="00135403" w:rsidRPr="0068009C" w:rsidRDefault="00135403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F9ACA3E" w14:textId="3135CEC4" w:rsidR="00135403" w:rsidRDefault="00135403" w:rsidP="00135403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Готельні та гастрономічні послуги у системі туризму. Чинники формування якості готельних і гастрономічних послуг. </w:t>
            </w:r>
            <w:proofErr w:type="spellStart"/>
            <w:r>
              <w:rPr>
                <w:szCs w:val="24"/>
              </w:rPr>
              <w:t>Категорізація</w:t>
            </w:r>
            <w:proofErr w:type="spellEnd"/>
            <w:r>
              <w:rPr>
                <w:szCs w:val="24"/>
              </w:rPr>
              <w:t xml:space="preserve"> і сертифікація</w:t>
            </w:r>
          </w:p>
        </w:tc>
        <w:tc>
          <w:tcPr>
            <w:tcW w:w="1984" w:type="dxa"/>
            <w:shd w:val="clear" w:color="auto" w:fill="auto"/>
          </w:tcPr>
          <w:p w14:paraId="4F0B514D" w14:textId="77777777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003ACB1F" w14:textId="77777777" w:rsidR="00135403" w:rsidRPr="0068009C" w:rsidRDefault="00135403" w:rsidP="00135403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6A8F1710" w14:textId="77777777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04D87C9" w14:textId="0E74A080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35403" w:rsidRPr="0068009C" w14:paraId="3EE901C8" w14:textId="77777777" w:rsidTr="00B21711">
        <w:tc>
          <w:tcPr>
            <w:tcW w:w="421" w:type="dxa"/>
            <w:shd w:val="clear" w:color="auto" w:fill="auto"/>
          </w:tcPr>
          <w:p w14:paraId="0CA58CA4" w14:textId="278CB2F2" w:rsidR="00135403" w:rsidRDefault="00135403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61133D6" w14:textId="26758ECE" w:rsidR="00135403" w:rsidRDefault="00135403" w:rsidP="00135403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Якість надання послуг туристичного посередництва</w:t>
            </w:r>
          </w:p>
        </w:tc>
        <w:tc>
          <w:tcPr>
            <w:tcW w:w="992" w:type="dxa"/>
            <w:shd w:val="clear" w:color="auto" w:fill="auto"/>
          </w:tcPr>
          <w:p w14:paraId="1CFE84CB" w14:textId="39C87076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8009C">
              <w:rPr>
                <w:szCs w:val="24"/>
              </w:rPr>
              <w:t>/</w:t>
            </w:r>
            <w:r>
              <w:rPr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6B39105F" w14:textId="2E292493" w:rsidR="00135403" w:rsidRDefault="00135403" w:rsidP="00135403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Сутність діяльності підприємств туристичного посередництва. Аналіз та оцінка якості послуг в туристичній агенції</w:t>
            </w:r>
          </w:p>
        </w:tc>
        <w:tc>
          <w:tcPr>
            <w:tcW w:w="1984" w:type="dxa"/>
            <w:shd w:val="clear" w:color="auto" w:fill="auto"/>
          </w:tcPr>
          <w:p w14:paraId="6FE1921C" w14:textId="77777777" w:rsidR="00135403" w:rsidRPr="0068009C" w:rsidRDefault="00135403" w:rsidP="002278FA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BAF2380" w14:textId="77777777" w:rsidR="00135403" w:rsidRDefault="00135403" w:rsidP="002278FA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48F1AB8F" w14:textId="77777777" w:rsidR="00135403" w:rsidRPr="0068009C" w:rsidRDefault="00135403" w:rsidP="002278FA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Ділові ігри.</w:t>
            </w:r>
          </w:p>
          <w:p w14:paraId="7A4F606B" w14:textId="77777777" w:rsidR="00135403" w:rsidRPr="0068009C" w:rsidRDefault="00135403" w:rsidP="002278FA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736084C" w14:textId="5232D00C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35403" w:rsidRPr="0068009C" w14:paraId="01C67F0C" w14:textId="77777777" w:rsidTr="00B21711">
        <w:tc>
          <w:tcPr>
            <w:tcW w:w="421" w:type="dxa"/>
            <w:shd w:val="clear" w:color="auto" w:fill="auto"/>
          </w:tcPr>
          <w:p w14:paraId="798B6127" w14:textId="37049400" w:rsidR="00135403" w:rsidRDefault="00135403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731B04E2" w14:textId="5C6BC2C8" w:rsidR="00135403" w:rsidRDefault="00135403" w:rsidP="00135403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Якість діяльності людських ресурсів туристичного підприємства</w:t>
            </w:r>
          </w:p>
        </w:tc>
        <w:tc>
          <w:tcPr>
            <w:tcW w:w="992" w:type="dxa"/>
            <w:shd w:val="clear" w:color="auto" w:fill="auto"/>
          </w:tcPr>
          <w:p w14:paraId="6E974BB5" w14:textId="0DDBAB8A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8009C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3D405777" w14:textId="5D537C7C" w:rsidR="00135403" w:rsidRDefault="00135403" w:rsidP="00135403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в обслуговуванні туристичного руху. Система обслуговування в центрах туристичної інформації. Критерії оцінки якості роботи персоналу туристичних підприємств</w:t>
            </w:r>
          </w:p>
        </w:tc>
        <w:tc>
          <w:tcPr>
            <w:tcW w:w="1984" w:type="dxa"/>
            <w:shd w:val="clear" w:color="auto" w:fill="auto"/>
          </w:tcPr>
          <w:p w14:paraId="5ADA71A7" w14:textId="77777777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0946FFDE" w14:textId="77777777" w:rsidR="00135403" w:rsidRDefault="00135403" w:rsidP="00135403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04C30D0" w14:textId="35F9A13C" w:rsidR="00135403" w:rsidRPr="0068009C" w:rsidRDefault="00135403" w:rsidP="00135403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Ділові ігри.</w:t>
            </w:r>
          </w:p>
          <w:p w14:paraId="03D2A638" w14:textId="77777777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68683BAE" w14:textId="433F5928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Індивідуальні завдання</w:t>
            </w:r>
          </w:p>
        </w:tc>
      </w:tr>
    </w:tbl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tbl>
      <w:tblPr>
        <w:tblW w:w="51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3"/>
      </w:tblGrid>
      <w:tr w:rsidR="00AE5E0F" w:rsidRPr="00FB1228" w14:paraId="100D1397" w14:textId="77777777" w:rsidTr="00031554">
        <w:trPr>
          <w:trHeight w:val="233"/>
        </w:trPr>
        <w:tc>
          <w:tcPr>
            <w:tcW w:w="2868" w:type="pct"/>
            <w:shd w:val="clear" w:color="auto" w:fill="FFFFFF"/>
          </w:tcPr>
          <w:p w14:paraId="5D1880AB" w14:textId="77777777" w:rsidR="00AE5E0F" w:rsidRPr="00FB1228" w:rsidRDefault="00AE5E0F" w:rsidP="0003155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 w:rsidRPr="00FB1228">
              <w:rPr>
                <w:bCs/>
                <w:spacing w:val="-6"/>
                <w:szCs w:val="24"/>
              </w:rPr>
              <w:t>Базова</w:t>
            </w:r>
          </w:p>
        </w:tc>
      </w:tr>
      <w:tr w:rsidR="00AE5E0F" w:rsidRPr="00FB1228" w14:paraId="232AE3A2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0B537CF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1.</w:t>
            </w:r>
            <w:r>
              <w:t xml:space="preserve"> Про стандартизацію: Закон України // </w:t>
            </w:r>
            <w:proofErr w:type="spellStart"/>
            <w:r>
              <w:t>Відом</w:t>
            </w:r>
            <w:proofErr w:type="spellEnd"/>
            <w:r>
              <w:t>. Верховної Ради України. - 2001. - № 31. -С.145.</w:t>
            </w:r>
          </w:p>
        </w:tc>
      </w:tr>
      <w:tr w:rsidR="00AE5E0F" w:rsidRPr="00FB1228" w14:paraId="181E12BC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F6B72C0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2.</w:t>
            </w:r>
            <w:r>
              <w:t xml:space="preserve"> Про підтвердження відповідності : Закон України // </w:t>
            </w:r>
            <w:proofErr w:type="spellStart"/>
            <w:r>
              <w:t>Відом</w:t>
            </w:r>
            <w:proofErr w:type="spellEnd"/>
            <w:r>
              <w:t>. Верховної Ради України. -2001.-№32.-С. 169.</w:t>
            </w:r>
          </w:p>
        </w:tc>
      </w:tr>
      <w:tr w:rsidR="00AE5E0F" w:rsidRPr="00FB1228" w14:paraId="1AB60619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54C167C0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 xml:space="preserve">3. </w:t>
            </w:r>
            <w:r>
              <w:t>Кудла Н.Є. Менеджмент туристичного підприємства : підручник /Н.Є. Кудла. – К. : Знання, 2012. – 343 с.</w:t>
            </w:r>
          </w:p>
        </w:tc>
      </w:tr>
      <w:tr w:rsidR="00AE5E0F" w14:paraId="35BC86FE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54149C49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4.</w:t>
            </w:r>
            <w:r>
              <w:t xml:space="preserve"> Кудла Н.Є. Управління якістю в туризмі: Підручник/ Н.Є. Кудла. - – К. : Центр навчальної літ., 2015. – 328 с.</w:t>
            </w:r>
          </w:p>
        </w:tc>
      </w:tr>
      <w:tr w:rsidR="00AE5E0F" w:rsidRPr="00FB1228" w14:paraId="65E33AD5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1C939C63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5.</w:t>
            </w:r>
            <w:r>
              <w:t xml:space="preserve"> </w:t>
            </w:r>
            <w:proofErr w:type="spellStart"/>
            <w:r>
              <w:t>Момот</w:t>
            </w:r>
            <w:proofErr w:type="spellEnd"/>
            <w:r>
              <w:t xml:space="preserve"> О.І. Менеджмент якості та елементи системи якості.: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./ О.І. </w:t>
            </w:r>
            <w:proofErr w:type="spellStart"/>
            <w:r>
              <w:t>Момот</w:t>
            </w:r>
            <w:proofErr w:type="spellEnd"/>
            <w:r>
              <w:t>. - К.: Центр учбової літератури, 2007. - 368 с.</w:t>
            </w:r>
          </w:p>
        </w:tc>
      </w:tr>
      <w:tr w:rsidR="00AE5E0F" w14:paraId="2BCAB7BA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5954F869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6.</w:t>
            </w:r>
            <w:r>
              <w:t xml:space="preserve"> Саранча Г.А. Метрологія, стандартизація, відповідність, акредитація та управління якістю : підручник - К. : Центр учбової літератури, 2006 — 672 с.</w:t>
            </w:r>
          </w:p>
        </w:tc>
      </w:tr>
      <w:tr w:rsidR="00AE5E0F" w14:paraId="152FF986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1AF71D69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7.</w:t>
            </w:r>
            <w:r>
              <w:t xml:space="preserve"> Ткаченко Т.І. Стандартизація і сертифікація туристичних послуг : опорний конспект лекцій - К. : КНТЕУ, 2002. – 76 с.</w:t>
            </w:r>
          </w:p>
        </w:tc>
      </w:tr>
      <w:tr w:rsidR="00AE5E0F" w14:paraId="27FA1B67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C843BE1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8.</w:t>
            </w:r>
            <w:r>
              <w:t xml:space="preserve"> Топольник В.Г. Управління якістю продукції та послуг в готельно-ресторанному господарстві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>. / В.Г. Топольник. – Львів : Магнолія-2006, 2012. – 328 с.</w:t>
            </w:r>
          </w:p>
        </w:tc>
      </w:tr>
      <w:tr w:rsidR="00AE5E0F" w14:paraId="547339CE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0FA1137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9.</w:t>
            </w:r>
            <w:r>
              <w:t xml:space="preserve"> Шаповал М.І. Менеджмент якості: підручник / М.І. Шаповал. - К. : Знання; КОО, 2007. -457 с.</w:t>
            </w:r>
          </w:p>
        </w:tc>
      </w:tr>
      <w:tr w:rsidR="00AE5E0F" w14:paraId="5E63D1D4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37D70F8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10.</w:t>
            </w:r>
            <w:r>
              <w:t xml:space="preserve"> </w:t>
            </w:r>
            <w:proofErr w:type="spellStart"/>
            <w:r>
              <w:t>Шуляр</w:t>
            </w:r>
            <w:proofErr w:type="spellEnd"/>
            <w:r>
              <w:t xml:space="preserve"> Р.В. Управління якістю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/ Р.В. </w:t>
            </w:r>
            <w:proofErr w:type="spellStart"/>
            <w:r>
              <w:t>Шуляр</w:t>
            </w:r>
            <w:proofErr w:type="spellEnd"/>
            <w:r>
              <w:t xml:space="preserve">, Н.В. </w:t>
            </w:r>
            <w:proofErr w:type="spellStart"/>
            <w:r>
              <w:t>Шуляр</w:t>
            </w:r>
            <w:proofErr w:type="spellEnd"/>
            <w:r>
              <w:t>. – Львів : НУ «Львівська політехніка», 2009. – 160 с.</w:t>
            </w:r>
          </w:p>
        </w:tc>
      </w:tr>
      <w:tr w:rsidR="00AE5E0F" w:rsidRPr="00FB1228" w14:paraId="580450E6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67595E5" w14:textId="77777777" w:rsidR="00AE5E0F" w:rsidRPr="00AE5E0F" w:rsidRDefault="00AE5E0F" w:rsidP="00AE5E0F">
            <w:pPr>
              <w:rPr>
                <w:b/>
                <w:bCs/>
                <w:spacing w:val="-6"/>
                <w:szCs w:val="24"/>
              </w:rPr>
            </w:pPr>
            <w:r w:rsidRPr="00AE5E0F">
              <w:rPr>
                <w:b/>
                <w:bCs/>
                <w:spacing w:val="-6"/>
                <w:szCs w:val="24"/>
              </w:rPr>
              <w:t>Допоміжна</w:t>
            </w:r>
          </w:p>
        </w:tc>
      </w:tr>
      <w:tr w:rsidR="00AE5E0F" w:rsidRPr="008E3901" w14:paraId="7F2F0A0B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8A0782C" w14:textId="77777777" w:rsidR="00AE5E0F" w:rsidRPr="008E3901" w:rsidRDefault="00AE5E0F" w:rsidP="00AE5E0F">
            <w:pPr>
              <w:numPr>
                <w:ilvl w:val="0"/>
                <w:numId w:val="31"/>
              </w:numPr>
              <w:rPr>
                <w:szCs w:val="24"/>
              </w:rPr>
            </w:pPr>
            <w:r>
              <w:t xml:space="preserve">ДСТУ 3410-96. Система сертифікації </w:t>
            </w:r>
            <w:proofErr w:type="spellStart"/>
            <w:r>
              <w:t>УкрСЕПРО</w:t>
            </w:r>
            <w:proofErr w:type="spellEnd"/>
            <w:r>
              <w:t>. Основні положення : чин. від 04.01.1997 р. - К. : Держстандарт України, 2001. - 28 с.</w:t>
            </w:r>
          </w:p>
        </w:tc>
      </w:tr>
      <w:tr w:rsidR="00AE5E0F" w:rsidRPr="008E3901" w14:paraId="2A44484A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AA154F0" w14:textId="77777777" w:rsidR="00AE5E0F" w:rsidRPr="008E3901" w:rsidRDefault="00AE5E0F" w:rsidP="00AE5E0F">
            <w:pPr>
              <w:numPr>
                <w:ilvl w:val="0"/>
                <w:numId w:val="31"/>
              </w:numPr>
              <w:rPr>
                <w:szCs w:val="24"/>
              </w:rPr>
            </w:pPr>
            <w:r>
              <w:t xml:space="preserve">ДСТУ 3419-96. Система сертифікації </w:t>
            </w:r>
            <w:proofErr w:type="spellStart"/>
            <w:r>
              <w:t>УкрСЕПРО</w:t>
            </w:r>
            <w:proofErr w:type="spellEnd"/>
            <w:r>
              <w:t>. Сертифікація систем якості. Порядок проведення : чин. від 04.01.1997 р. - К. : Держстандарт України, 2001. - 34 с</w:t>
            </w:r>
          </w:p>
        </w:tc>
      </w:tr>
      <w:tr w:rsidR="00AE5E0F" w14:paraId="50B828F5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18961534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4268-2003. Послуги туристичні. Засоби розміщення туристів. Загальні вимоги: Від 01.07.04. - К.: Держспоживстандарт України, 2004.</w:t>
            </w:r>
          </w:p>
        </w:tc>
      </w:tr>
      <w:tr w:rsidR="00AE5E0F" w14:paraId="05E485B0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4081A44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4269-2003. Послуги туристичні. Класифікація готелів. Загальні вимоги: Від 01.07.04. - К.: Держспоживстандарт України, 2004.</w:t>
            </w:r>
          </w:p>
        </w:tc>
      </w:tr>
      <w:tr w:rsidR="00AE5E0F" w14:paraId="56706BAC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AE96264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4527-2006. Послуги туристичні. Засоби розміщення. Терміни та визначення: Від 28.02.06. -К.: Держспоживстандарт України, 2006.</w:t>
            </w:r>
          </w:p>
        </w:tc>
      </w:tr>
      <w:tr w:rsidR="00AE5E0F" w14:paraId="65808C32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1DF7B0E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180 9000-2001. Системи управління якістю. Основні положення і словник : чин. від 10.01.2001 р. - К.: Держстандарт України, 2001. - 27 с.</w:t>
            </w:r>
          </w:p>
        </w:tc>
      </w:tr>
      <w:tr w:rsidR="00AE5E0F" w14:paraId="046EB4AB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0F8F3847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180 9001-2001. Системи управління якістю. Вимоги : чин. від 10.01.2001 р. - К. : Держстандарт України, 2001. - 23 с.</w:t>
            </w:r>
          </w:p>
        </w:tc>
      </w:tr>
      <w:tr w:rsidR="00AE5E0F" w14:paraId="296AE32E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615B26E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180 9004-2001. Системи управління якістю. Настанови щодо поліпшення діяльності. Вимоги : чин. від 10.01.2001 р. - К. : Держстандарт України, 2001. - 44 с.</w:t>
            </w:r>
          </w:p>
        </w:tc>
      </w:tr>
      <w:tr w:rsidR="00AE5E0F" w14:paraId="2792BB99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049A1E8D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Друзюк</w:t>
            </w:r>
            <w:proofErr w:type="spellEnd"/>
            <w:r>
              <w:t xml:space="preserve"> В., </w:t>
            </w:r>
            <w:proofErr w:type="spellStart"/>
            <w:r>
              <w:t>Федак</w:t>
            </w:r>
            <w:proofErr w:type="spellEnd"/>
            <w:r>
              <w:t xml:space="preserve"> О. Система управління якістю - інвестиції в майбутнє // Стандартизація, сертифікація, якість. - Київ, 2009. -№ 1 . -С. 51-54</w:t>
            </w:r>
          </w:p>
        </w:tc>
      </w:tr>
      <w:tr w:rsidR="00AE5E0F" w14:paraId="31B9411B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333B526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Захожай</w:t>
            </w:r>
            <w:proofErr w:type="spellEnd"/>
            <w:r>
              <w:t xml:space="preserve"> В.Б., Чорний А.Ю. Статистичне забезпечення управління якістю: </w:t>
            </w:r>
            <w:proofErr w:type="spellStart"/>
            <w:r>
              <w:t>навч</w:t>
            </w:r>
            <w:proofErr w:type="spellEnd"/>
            <w:r>
              <w:t xml:space="preserve">. посібник для студентів вищих </w:t>
            </w:r>
            <w:proofErr w:type="spellStart"/>
            <w:r>
              <w:t>навч</w:t>
            </w:r>
            <w:proofErr w:type="spellEnd"/>
            <w:r>
              <w:t xml:space="preserve">. закладів / В.Б. </w:t>
            </w:r>
            <w:proofErr w:type="spellStart"/>
            <w:r>
              <w:t>Захожай</w:t>
            </w:r>
            <w:proofErr w:type="spellEnd"/>
            <w:r>
              <w:t>, А.Ю. Чорний -К.: ЦНЛ, 2005. - 339с.</w:t>
            </w:r>
          </w:p>
        </w:tc>
      </w:tr>
      <w:tr w:rsidR="00AE5E0F" w14:paraId="3FA6D843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B037B88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 xml:space="preserve">Кириченко Л.С., </w:t>
            </w:r>
            <w:proofErr w:type="spellStart"/>
            <w:r>
              <w:t>Мережко</w:t>
            </w:r>
            <w:proofErr w:type="spellEnd"/>
            <w:r>
              <w:t xml:space="preserve"> Н.В. Основи стандартизації, метрології, управління якістю: </w:t>
            </w:r>
            <w:proofErr w:type="spellStart"/>
            <w:r>
              <w:t>навч.посіб</w:t>
            </w:r>
            <w:proofErr w:type="spellEnd"/>
            <w:r>
              <w:t xml:space="preserve"> / Л.С. Кириченко, Н.В. </w:t>
            </w:r>
            <w:proofErr w:type="spellStart"/>
            <w:r>
              <w:t>Мережко</w:t>
            </w:r>
            <w:proofErr w:type="spellEnd"/>
            <w:r>
              <w:t xml:space="preserve"> - К. : КНТЕУ, 2001 . - 446 с.</w:t>
            </w:r>
          </w:p>
        </w:tc>
      </w:tr>
      <w:tr w:rsidR="00AE5E0F" w14:paraId="28D0B595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7EC36398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Ланциські</w:t>
            </w:r>
            <w:proofErr w:type="spellEnd"/>
            <w:r>
              <w:t xml:space="preserve"> Є., </w:t>
            </w:r>
            <w:proofErr w:type="spellStart"/>
            <w:r>
              <w:t>Мрук</w:t>
            </w:r>
            <w:proofErr w:type="spellEnd"/>
            <w:r>
              <w:t xml:space="preserve"> X., </w:t>
            </w:r>
            <w:proofErr w:type="spellStart"/>
            <w:r>
              <w:t>Янушек</w:t>
            </w:r>
            <w:proofErr w:type="spellEnd"/>
            <w:r>
              <w:t xml:space="preserve"> X., Личак Я. Основи комплексного управління якістю (ТQМ) / Є. </w:t>
            </w:r>
            <w:proofErr w:type="spellStart"/>
            <w:r>
              <w:t>Ланциські</w:t>
            </w:r>
            <w:proofErr w:type="spellEnd"/>
            <w:r>
              <w:t xml:space="preserve">, X </w:t>
            </w:r>
            <w:proofErr w:type="spellStart"/>
            <w:r>
              <w:t>Мрук</w:t>
            </w:r>
            <w:proofErr w:type="spellEnd"/>
            <w:r>
              <w:t xml:space="preserve">, X. </w:t>
            </w:r>
            <w:proofErr w:type="spellStart"/>
            <w:r>
              <w:t>Янушек</w:t>
            </w:r>
            <w:proofErr w:type="spellEnd"/>
            <w:r>
              <w:t xml:space="preserve">, Я Личак; за ред. Н.В. </w:t>
            </w:r>
            <w:proofErr w:type="spellStart"/>
            <w:r>
              <w:t>Мережко</w:t>
            </w:r>
            <w:proofErr w:type="spellEnd"/>
            <w:r>
              <w:t>; пер. з пол. -К. : КНТЕУ, 2006.-288с.</w:t>
            </w:r>
          </w:p>
        </w:tc>
      </w:tr>
      <w:tr w:rsidR="00AE5E0F" w14:paraId="5871DC71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9D2D63D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Шемаєва</w:t>
            </w:r>
            <w:proofErr w:type="spellEnd"/>
            <w:r>
              <w:t xml:space="preserve"> Л.Г. Управління якістю бізнес-процесів на підприємстві: монографія . / Л.Г. </w:t>
            </w:r>
            <w:proofErr w:type="spellStart"/>
            <w:r>
              <w:t>Шамаєва</w:t>
            </w:r>
            <w:proofErr w:type="spellEnd"/>
            <w:r>
              <w:t xml:space="preserve"> - X. : ХНЕУ, 2009 . - 240 с.</w:t>
            </w:r>
          </w:p>
        </w:tc>
      </w:tr>
      <w:tr w:rsidR="00AE5E0F" w14:paraId="08064389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322C5AD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rPr>
                <w:lang w:val="ru-RU"/>
              </w:rPr>
              <w:t xml:space="preserve">Эванс, Джеймс Р. Управление качеством: </w:t>
            </w:r>
            <w:proofErr w:type="spellStart"/>
            <w:r>
              <w:rPr>
                <w:lang w:val="ru-RU"/>
              </w:rPr>
              <w:t>учеб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особие</w:t>
            </w:r>
            <w:proofErr w:type="spellEnd"/>
            <w:r>
              <w:rPr>
                <w:lang w:val="ru-RU"/>
              </w:rPr>
              <w:t xml:space="preserve"> для студентов вузов, обучающихся по специальности «Менеджмент организаций»/ Джеймс Р. Эванс; пер. с англ. под. Ред. </w:t>
            </w:r>
            <w:proofErr w:type="spellStart"/>
            <w:r>
              <w:rPr>
                <w:lang w:val="ru-RU"/>
              </w:rPr>
              <w:lastRenderedPageBreak/>
              <w:t>Э.М.Короткова</w:t>
            </w:r>
            <w:proofErr w:type="spellEnd"/>
            <w:r>
              <w:rPr>
                <w:lang w:val="ru-RU"/>
              </w:rPr>
              <w:t xml:space="preserve">, предисловие </w:t>
            </w:r>
            <w:proofErr w:type="spellStart"/>
            <w:r>
              <w:rPr>
                <w:lang w:val="ru-RU"/>
              </w:rPr>
              <w:t>Э.М.Короткова</w:t>
            </w:r>
            <w:proofErr w:type="spellEnd"/>
            <w:r>
              <w:rPr>
                <w:lang w:val="ru-RU"/>
              </w:rPr>
              <w:t>. – М.: ЮНИТИ-ДАНА, 2007. – 671 с.</w:t>
            </w:r>
          </w:p>
        </w:tc>
      </w:tr>
    </w:tbl>
    <w:p w14:paraId="71F08E1F" w14:textId="77777777" w:rsidR="00AE5E0F" w:rsidRDefault="00AE5E0F" w:rsidP="00AE5E0F">
      <w:pPr>
        <w:shd w:val="clear" w:color="auto" w:fill="FFFFFF"/>
        <w:tabs>
          <w:tab w:val="left" w:pos="426"/>
        </w:tabs>
        <w:ind w:left="720"/>
        <w:jc w:val="both"/>
        <w:rPr>
          <w:b/>
          <w:szCs w:val="24"/>
        </w:rPr>
      </w:pPr>
    </w:p>
    <w:p w14:paraId="654A0A16" w14:textId="52F090D1" w:rsidR="00E140C8" w:rsidRPr="00497FD8" w:rsidRDefault="00497FD8" w:rsidP="00AE5E0F">
      <w:pPr>
        <w:shd w:val="clear" w:color="auto" w:fill="FFFFFF"/>
        <w:tabs>
          <w:tab w:val="left" w:pos="426"/>
        </w:tabs>
        <w:ind w:left="720"/>
        <w:jc w:val="both"/>
        <w:rPr>
          <w:b/>
          <w:szCs w:val="24"/>
        </w:rPr>
      </w:pPr>
      <w:r w:rsidRPr="00497FD8">
        <w:rPr>
          <w:b/>
          <w:szCs w:val="24"/>
        </w:rPr>
        <w:t>Інформаційні ресурси</w:t>
      </w:r>
    </w:p>
    <w:p w14:paraId="71F31CE6" w14:textId="77777777" w:rsidR="00497FD8" w:rsidRPr="00E140C8" w:rsidRDefault="00497FD8" w:rsidP="00497FD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479DB150" w14:textId="043A6E8E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Закон ВР України «Про туризм». [Електронний ресурс]. – Режим </w:t>
      </w:r>
      <w:proofErr w:type="spellStart"/>
      <w:r w:rsidRPr="00497FD8">
        <w:rPr>
          <w:szCs w:val="24"/>
        </w:rPr>
        <w:t>доступа</w:t>
      </w:r>
      <w:proofErr w:type="spellEnd"/>
      <w:r w:rsidRPr="00497FD8">
        <w:rPr>
          <w:szCs w:val="24"/>
        </w:rPr>
        <w:t xml:space="preserve"> : http://www.asinfo.com.ua/relax_law.htm. –</w:t>
      </w:r>
      <w:proofErr w:type="spellStart"/>
      <w:r w:rsidRPr="00497FD8">
        <w:rPr>
          <w:szCs w:val="24"/>
        </w:rPr>
        <w:t>Загол</w:t>
      </w:r>
      <w:proofErr w:type="spellEnd"/>
      <w:r w:rsidRPr="00497FD8">
        <w:rPr>
          <w:szCs w:val="24"/>
        </w:rPr>
        <w:t>. с титул. екрана.</w:t>
      </w:r>
    </w:p>
    <w:p w14:paraId="0E7A8394" w14:textId="71866B38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Природно-заповідний фонд Луганської області. [Електронний ресурс]. – Режим </w:t>
      </w:r>
      <w:proofErr w:type="spellStart"/>
      <w:r w:rsidRPr="00497FD8">
        <w:rPr>
          <w:szCs w:val="24"/>
        </w:rPr>
        <w:t>доступа</w:t>
      </w:r>
      <w:proofErr w:type="spellEnd"/>
      <w:r w:rsidRPr="00497FD8">
        <w:rPr>
          <w:szCs w:val="24"/>
        </w:rPr>
        <w:t xml:space="preserve"> : </w:t>
      </w:r>
      <w:proofErr w:type="spellStart"/>
      <w:r w:rsidRPr="00497FD8">
        <w:rPr>
          <w:szCs w:val="24"/>
        </w:rPr>
        <w:t>ecolugansk.in.ua›files</w:t>
      </w:r>
      <w:proofErr w:type="spellEnd"/>
      <w:r w:rsidRPr="00497FD8">
        <w:rPr>
          <w:szCs w:val="24"/>
        </w:rPr>
        <w:t xml:space="preserve">/jUlfTTleDMN1axS.pdf </w:t>
      </w:r>
      <w:proofErr w:type="spellStart"/>
      <w:r w:rsidRPr="00497FD8">
        <w:rPr>
          <w:szCs w:val="24"/>
        </w:rPr>
        <w:t>Луганск</w:t>
      </w:r>
      <w:proofErr w:type="spellEnd"/>
      <w:r w:rsidRPr="00497FD8">
        <w:rPr>
          <w:szCs w:val="24"/>
        </w:rPr>
        <w:t>. –</w:t>
      </w:r>
    </w:p>
    <w:p w14:paraId="37BC4D41" w14:textId="4CCC45A5" w:rsidR="00644D6E" w:rsidRPr="00892ECE" w:rsidRDefault="00644D6E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8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9" w:history="1">
        <w:r w:rsidRPr="00892ECE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 xml:space="preserve">посилання на джерела інформації у разі використання ідей, розробок, тверджень, відомостей; надання достовірної інформації про </w:t>
            </w:r>
            <w:r w:rsidR="00B37CEF">
              <w:lastRenderedPageBreak/>
              <w:t>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424CD04"/>
    <w:lvl w:ilvl="0">
      <w:start w:val="1"/>
      <w:numFmt w:val="decimal"/>
      <w:pStyle w:val="a"/>
      <w:lvlText w:val="%1)"/>
      <w:lvlJc w:val="left"/>
      <w:pPr>
        <w:tabs>
          <w:tab w:val="num" w:pos="1040"/>
        </w:tabs>
        <w:ind w:left="1040" w:hanging="360"/>
      </w:pPr>
    </w:lvl>
  </w:abstractNum>
  <w:abstractNum w:abstractNumId="1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E331D"/>
    <w:multiLevelType w:val="hybridMultilevel"/>
    <w:tmpl w:val="A844D3F2"/>
    <w:lvl w:ilvl="0" w:tplc="1178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6D7C"/>
    <w:multiLevelType w:val="multilevel"/>
    <w:tmpl w:val="E3386FAE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b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6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7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2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5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22C0F"/>
    <w:multiLevelType w:val="hybridMultilevel"/>
    <w:tmpl w:val="E78C6602"/>
    <w:lvl w:ilvl="0" w:tplc="D25481E6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19"/>
  </w:num>
  <w:num w:numId="5">
    <w:abstractNumId w:val="6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23"/>
  </w:num>
  <w:num w:numId="15">
    <w:abstractNumId w:val="27"/>
  </w:num>
  <w:num w:numId="16">
    <w:abstractNumId w:val="20"/>
  </w:num>
  <w:num w:numId="17">
    <w:abstractNumId w:val="24"/>
  </w:num>
  <w:num w:numId="18">
    <w:abstractNumId w:val="7"/>
  </w:num>
  <w:num w:numId="19">
    <w:abstractNumId w:val="2"/>
  </w:num>
  <w:num w:numId="20">
    <w:abstractNumId w:val="5"/>
  </w:num>
  <w:num w:numId="21">
    <w:abstractNumId w:val="1"/>
  </w:num>
  <w:num w:numId="22">
    <w:abstractNumId w:val="3"/>
  </w:num>
  <w:num w:numId="23">
    <w:abstractNumId w:val="29"/>
  </w:num>
  <w:num w:numId="24">
    <w:abstractNumId w:val="30"/>
  </w:num>
  <w:num w:numId="25">
    <w:abstractNumId w:val="21"/>
  </w:num>
  <w:num w:numId="26">
    <w:abstractNumId w:val="11"/>
  </w:num>
  <w:num w:numId="27">
    <w:abstractNumId w:val="31"/>
  </w:num>
  <w:num w:numId="28">
    <w:abstractNumId w:val="18"/>
  </w:num>
  <w:num w:numId="29">
    <w:abstractNumId w:val="0"/>
  </w:num>
  <w:num w:numId="30">
    <w:abstractNumId w:val="15"/>
  </w:num>
  <w:num w:numId="31">
    <w:abstractNumId w:val="13"/>
  </w:num>
  <w:num w:numId="32">
    <w:abstractNumId w:val="26"/>
    <w:lvlOverride w:ilvl="0">
      <w:lvl w:ilvl="0" w:tplc="D25481E6">
        <w:start w:val="62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F3915"/>
    <w:rsid w:val="000F45EE"/>
    <w:rsid w:val="00112EA7"/>
    <w:rsid w:val="00135403"/>
    <w:rsid w:val="00151429"/>
    <w:rsid w:val="00165497"/>
    <w:rsid w:val="00181F53"/>
    <w:rsid w:val="001A60E9"/>
    <w:rsid w:val="001A6B09"/>
    <w:rsid w:val="001C3D19"/>
    <w:rsid w:val="00221C80"/>
    <w:rsid w:val="00224E22"/>
    <w:rsid w:val="002409B3"/>
    <w:rsid w:val="002453C6"/>
    <w:rsid w:val="00246E85"/>
    <w:rsid w:val="00251587"/>
    <w:rsid w:val="00267C70"/>
    <w:rsid w:val="0027503E"/>
    <w:rsid w:val="002B09F0"/>
    <w:rsid w:val="002B68A8"/>
    <w:rsid w:val="002C34B6"/>
    <w:rsid w:val="002D0B32"/>
    <w:rsid w:val="002F390A"/>
    <w:rsid w:val="002F5765"/>
    <w:rsid w:val="0031038B"/>
    <w:rsid w:val="00314F2F"/>
    <w:rsid w:val="00366055"/>
    <w:rsid w:val="00366242"/>
    <w:rsid w:val="00371F7E"/>
    <w:rsid w:val="003C17F6"/>
    <w:rsid w:val="003D53F0"/>
    <w:rsid w:val="003E1709"/>
    <w:rsid w:val="0041023C"/>
    <w:rsid w:val="0043607F"/>
    <w:rsid w:val="004513D7"/>
    <w:rsid w:val="00497FD8"/>
    <w:rsid w:val="004A1213"/>
    <w:rsid w:val="004A40C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963A5"/>
    <w:rsid w:val="00596E7D"/>
    <w:rsid w:val="006139CC"/>
    <w:rsid w:val="0062509E"/>
    <w:rsid w:val="00633661"/>
    <w:rsid w:val="00637082"/>
    <w:rsid w:val="00644D6E"/>
    <w:rsid w:val="0068009C"/>
    <w:rsid w:val="00680FE5"/>
    <w:rsid w:val="006A5829"/>
    <w:rsid w:val="006B72D1"/>
    <w:rsid w:val="00705A54"/>
    <w:rsid w:val="007221A5"/>
    <w:rsid w:val="00727660"/>
    <w:rsid w:val="007B61E5"/>
    <w:rsid w:val="007C2583"/>
    <w:rsid w:val="00800A44"/>
    <w:rsid w:val="00814BF8"/>
    <w:rsid w:val="0084216A"/>
    <w:rsid w:val="00892ECE"/>
    <w:rsid w:val="008A707D"/>
    <w:rsid w:val="008C351C"/>
    <w:rsid w:val="008C7974"/>
    <w:rsid w:val="008F2DDA"/>
    <w:rsid w:val="0090579A"/>
    <w:rsid w:val="009150B8"/>
    <w:rsid w:val="00934F52"/>
    <w:rsid w:val="0095133B"/>
    <w:rsid w:val="009744C5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5E0F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A6F89"/>
    <w:rsid w:val="00BB377D"/>
    <w:rsid w:val="00BC78BD"/>
    <w:rsid w:val="00BD17C9"/>
    <w:rsid w:val="00BD4F10"/>
    <w:rsid w:val="00C377FC"/>
    <w:rsid w:val="00C71468"/>
    <w:rsid w:val="00C724B0"/>
    <w:rsid w:val="00CB33AC"/>
    <w:rsid w:val="00CC1623"/>
    <w:rsid w:val="00CE2C14"/>
    <w:rsid w:val="00D04E66"/>
    <w:rsid w:val="00D20E72"/>
    <w:rsid w:val="00D3144C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A1393"/>
    <w:rsid w:val="00ED1593"/>
    <w:rsid w:val="00ED7BA0"/>
    <w:rsid w:val="00EE37EC"/>
    <w:rsid w:val="00EE3C78"/>
    <w:rsid w:val="00EF220F"/>
    <w:rsid w:val="00F24D02"/>
    <w:rsid w:val="00F34871"/>
    <w:rsid w:val="00F421FE"/>
    <w:rsid w:val="00F53CB4"/>
    <w:rsid w:val="00F730CD"/>
    <w:rsid w:val="00FA003E"/>
    <w:rsid w:val="00FB01DC"/>
    <w:rsid w:val="00FC5252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0"/>
    <w:next w:val="a1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1"/>
    <w:next w:val="a1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0"/>
    <w:next w:val="a1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ED7BA0"/>
    <w:pPr>
      <w:ind w:left="720"/>
      <w:contextualSpacing/>
    </w:pPr>
  </w:style>
  <w:style w:type="paragraph" w:styleId="a1">
    <w:name w:val="Body Text"/>
    <w:basedOn w:val="a0"/>
    <w:link w:val="a6"/>
    <w:rsid w:val="006A5829"/>
    <w:pPr>
      <w:ind w:firstLine="709"/>
      <w:jc w:val="both"/>
    </w:pPr>
  </w:style>
  <w:style w:type="character" w:customStyle="1" w:styleId="a6">
    <w:name w:val="Основной текст Знак"/>
    <w:basedOn w:val="a2"/>
    <w:link w:val="a1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0"/>
    <w:link w:val="a8"/>
    <w:rsid w:val="00613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2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2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alloon Text"/>
    <w:basedOn w:val="a0"/>
    <w:link w:val="ab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1A60E9"/>
  </w:style>
  <w:style w:type="character" w:customStyle="1" w:styleId="spelle">
    <w:name w:val="spelle"/>
    <w:basedOn w:val="a2"/>
    <w:rsid w:val="001A6B09"/>
  </w:style>
  <w:style w:type="paragraph" w:styleId="a">
    <w:name w:val="List Number"/>
    <w:basedOn w:val="a0"/>
    <w:rsid w:val="00AE5E0F"/>
    <w:pPr>
      <w:numPr>
        <w:numId w:val="29"/>
      </w:numPr>
      <w:tabs>
        <w:tab w:val="left" w:pos="851"/>
      </w:tabs>
      <w:suppressAutoHyphens/>
    </w:pPr>
    <w:rPr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0"/>
    <w:next w:val="a1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1"/>
    <w:next w:val="a1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0"/>
    <w:next w:val="a1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ED7BA0"/>
    <w:pPr>
      <w:ind w:left="720"/>
      <w:contextualSpacing/>
    </w:pPr>
  </w:style>
  <w:style w:type="paragraph" w:styleId="a1">
    <w:name w:val="Body Text"/>
    <w:basedOn w:val="a0"/>
    <w:link w:val="a6"/>
    <w:rsid w:val="006A5829"/>
    <w:pPr>
      <w:ind w:firstLine="709"/>
      <w:jc w:val="both"/>
    </w:pPr>
  </w:style>
  <w:style w:type="character" w:customStyle="1" w:styleId="a6">
    <w:name w:val="Основной текст Знак"/>
    <w:basedOn w:val="a2"/>
    <w:link w:val="a1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0"/>
    <w:link w:val="a8"/>
    <w:rsid w:val="00613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2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2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alloon Text"/>
    <w:basedOn w:val="a0"/>
    <w:link w:val="ab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1A60E9"/>
  </w:style>
  <w:style w:type="character" w:customStyle="1" w:styleId="spelle">
    <w:name w:val="spelle"/>
    <w:basedOn w:val="a2"/>
    <w:rsid w:val="001A6B09"/>
  </w:style>
  <w:style w:type="paragraph" w:styleId="a">
    <w:name w:val="List Number"/>
    <w:basedOn w:val="a0"/>
    <w:rsid w:val="00AE5E0F"/>
    <w:pPr>
      <w:numPr>
        <w:numId w:val="29"/>
      </w:numPr>
      <w:tabs>
        <w:tab w:val="left" w:pos="851"/>
      </w:tabs>
      <w:suppressAutoHyphens/>
    </w:pPr>
    <w:rPr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7375-7BE3-4387-9173-80B18D8D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10</cp:revision>
  <cp:lastPrinted>2020-10-05T07:24:00Z</cp:lastPrinted>
  <dcterms:created xsi:type="dcterms:W3CDTF">2020-10-10T10:01:00Z</dcterms:created>
  <dcterms:modified xsi:type="dcterms:W3CDTF">2020-10-11T19:50:00Z</dcterms:modified>
</cp:coreProperties>
</file>