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D3" w:rsidRPr="009407D3" w:rsidRDefault="009407D3" w:rsidP="009407D3">
      <w:pPr>
        <w:contextualSpacing/>
        <w:jc w:val="center"/>
        <w:rPr>
          <w:rFonts w:ascii="Times New Roman" w:hAnsi="Times New Roman" w:cs="Times New Roman"/>
          <w:b/>
        </w:rPr>
      </w:pPr>
      <w:proofErr w:type="spellStart"/>
      <w:r w:rsidRPr="009407D3">
        <w:rPr>
          <w:rFonts w:ascii="Times New Roman" w:eastAsia="Times New Roman" w:hAnsi="Times New Roman" w:cs="Times New Roman"/>
          <w:b/>
          <w:sz w:val="28"/>
          <w:szCs w:val="28"/>
          <w:lang w:eastAsia="ru-RU"/>
        </w:rPr>
        <w:t>Формування</w:t>
      </w:r>
      <w:proofErr w:type="spellEnd"/>
      <w:r w:rsidRPr="009407D3">
        <w:rPr>
          <w:rFonts w:ascii="Times New Roman" w:eastAsia="Times New Roman" w:hAnsi="Times New Roman" w:cs="Times New Roman"/>
          <w:b/>
          <w:sz w:val="28"/>
          <w:szCs w:val="28"/>
          <w:lang w:eastAsia="ru-RU"/>
        </w:rPr>
        <w:t xml:space="preserve"> </w:t>
      </w:r>
      <w:proofErr w:type="spellStart"/>
      <w:r w:rsidRPr="009407D3">
        <w:rPr>
          <w:rFonts w:ascii="Times New Roman" w:eastAsia="Times New Roman" w:hAnsi="Times New Roman" w:cs="Times New Roman"/>
          <w:b/>
          <w:sz w:val="28"/>
          <w:szCs w:val="28"/>
          <w:lang w:eastAsia="ru-RU"/>
        </w:rPr>
        <w:t>цінностей</w:t>
      </w:r>
      <w:proofErr w:type="spellEnd"/>
      <w:r w:rsidRPr="009407D3">
        <w:rPr>
          <w:rFonts w:ascii="Times New Roman" w:eastAsia="Times New Roman" w:hAnsi="Times New Roman" w:cs="Times New Roman"/>
          <w:b/>
          <w:sz w:val="28"/>
          <w:szCs w:val="28"/>
          <w:lang w:eastAsia="ru-RU"/>
        </w:rPr>
        <w:t xml:space="preserve"> у </w:t>
      </w:r>
      <w:proofErr w:type="spellStart"/>
      <w:r w:rsidRPr="009407D3">
        <w:rPr>
          <w:rFonts w:ascii="Times New Roman" w:eastAsia="Times New Roman" w:hAnsi="Times New Roman" w:cs="Times New Roman"/>
          <w:b/>
          <w:sz w:val="28"/>
          <w:szCs w:val="28"/>
          <w:lang w:eastAsia="ru-RU"/>
        </w:rPr>
        <w:t>студентської</w:t>
      </w:r>
      <w:proofErr w:type="spellEnd"/>
      <w:r w:rsidRPr="009407D3">
        <w:rPr>
          <w:rFonts w:ascii="Times New Roman" w:eastAsia="Times New Roman" w:hAnsi="Times New Roman" w:cs="Times New Roman"/>
          <w:b/>
          <w:sz w:val="28"/>
          <w:szCs w:val="28"/>
          <w:lang w:eastAsia="ru-RU"/>
        </w:rPr>
        <w:t xml:space="preserve"> </w:t>
      </w:r>
      <w:proofErr w:type="spellStart"/>
      <w:proofErr w:type="gramStart"/>
      <w:r w:rsidRPr="009407D3">
        <w:rPr>
          <w:rFonts w:ascii="Times New Roman" w:eastAsia="Times New Roman" w:hAnsi="Times New Roman" w:cs="Times New Roman"/>
          <w:b/>
          <w:sz w:val="28"/>
          <w:szCs w:val="28"/>
          <w:lang w:eastAsia="ru-RU"/>
        </w:rPr>
        <w:t>молод</w:t>
      </w:r>
      <w:proofErr w:type="gramEnd"/>
      <w:r w:rsidRPr="009407D3">
        <w:rPr>
          <w:rFonts w:ascii="Times New Roman" w:eastAsia="Times New Roman" w:hAnsi="Times New Roman" w:cs="Times New Roman"/>
          <w:b/>
          <w:sz w:val="28"/>
          <w:szCs w:val="28"/>
          <w:lang w:eastAsia="ru-RU"/>
        </w:rPr>
        <w:t>і</w:t>
      </w:r>
      <w:proofErr w:type="spellEnd"/>
      <w:r w:rsidRPr="009407D3">
        <w:rPr>
          <w:rFonts w:ascii="Times New Roman" w:eastAsia="Times New Roman" w:hAnsi="Times New Roman" w:cs="Times New Roman"/>
          <w:b/>
          <w:sz w:val="28"/>
          <w:szCs w:val="28"/>
          <w:lang w:eastAsia="ru-RU"/>
        </w:rPr>
        <w:t xml:space="preserve"> </w:t>
      </w:r>
      <w:proofErr w:type="spellStart"/>
      <w:r w:rsidRPr="009407D3">
        <w:rPr>
          <w:rFonts w:ascii="Times New Roman" w:eastAsia="Times New Roman" w:hAnsi="Times New Roman" w:cs="Times New Roman"/>
          <w:b/>
          <w:sz w:val="28"/>
          <w:szCs w:val="28"/>
          <w:lang w:eastAsia="ru-RU"/>
        </w:rPr>
        <w:t>університету</w:t>
      </w:r>
      <w:proofErr w:type="spellEnd"/>
      <w:r w:rsidRPr="009407D3">
        <w:rPr>
          <w:rFonts w:ascii="Times New Roman" w:eastAsia="Times New Roman" w:hAnsi="Times New Roman" w:cs="Times New Roman"/>
          <w:b/>
          <w:sz w:val="28"/>
          <w:szCs w:val="28"/>
          <w:lang w:eastAsia="ru-RU"/>
        </w:rPr>
        <w:t xml:space="preserve"> на засадах </w:t>
      </w:r>
      <w:proofErr w:type="spellStart"/>
      <w:r w:rsidRPr="009407D3">
        <w:rPr>
          <w:rFonts w:ascii="Times New Roman" w:eastAsia="Times New Roman" w:hAnsi="Times New Roman" w:cs="Times New Roman"/>
          <w:b/>
          <w:sz w:val="28"/>
          <w:szCs w:val="28"/>
          <w:lang w:eastAsia="ru-RU"/>
        </w:rPr>
        <w:t>фасилітації</w:t>
      </w:r>
      <w:proofErr w:type="spellEnd"/>
      <w:r w:rsidRPr="009407D3">
        <w:rPr>
          <w:rFonts w:ascii="Times New Roman" w:eastAsia="Times New Roman" w:hAnsi="Times New Roman" w:cs="Times New Roman"/>
          <w:b/>
          <w:sz w:val="28"/>
          <w:szCs w:val="28"/>
          <w:lang w:eastAsia="ru-RU"/>
        </w:rPr>
        <w:t xml:space="preserve"> </w:t>
      </w:r>
    </w:p>
    <w:p w:rsidR="009407D3" w:rsidRPr="009407D3" w:rsidRDefault="009407D3" w:rsidP="00EA6C05">
      <w:pPr>
        <w:suppressAutoHyphens/>
        <w:spacing w:after="0" w:line="360" w:lineRule="auto"/>
        <w:jc w:val="center"/>
        <w:rPr>
          <w:rFonts w:ascii="Times New Roman" w:hAnsi="Times New Roman" w:cs="Times New Roman"/>
          <w:b/>
          <w:color w:val="0D0D0D" w:themeColor="text1" w:themeTint="F2"/>
          <w:sz w:val="28"/>
          <w:szCs w:val="28"/>
        </w:rPr>
      </w:pPr>
    </w:p>
    <w:p w:rsidR="00EA6C05" w:rsidRPr="00EA6C05" w:rsidRDefault="00EA6C05" w:rsidP="00EA6C05">
      <w:pPr>
        <w:suppressAutoHyphens/>
        <w:spacing w:after="0" w:line="360" w:lineRule="auto"/>
        <w:jc w:val="center"/>
        <w:rPr>
          <w:rFonts w:ascii="Times New Roman" w:hAnsi="Times New Roman" w:cs="Times New Roman"/>
          <w:b/>
          <w:color w:val="0D0D0D" w:themeColor="text1" w:themeTint="F2"/>
          <w:sz w:val="28"/>
          <w:szCs w:val="28"/>
          <w:lang w:val="uk-UA"/>
        </w:rPr>
      </w:pPr>
      <w:r w:rsidRPr="00EA6C05">
        <w:rPr>
          <w:rFonts w:ascii="Times New Roman" w:hAnsi="Times New Roman" w:cs="Times New Roman"/>
          <w:b/>
          <w:color w:val="0D0D0D" w:themeColor="text1" w:themeTint="F2"/>
          <w:sz w:val="28"/>
          <w:szCs w:val="28"/>
          <w:lang w:val="uk-UA"/>
        </w:rPr>
        <w:t>РОЗДІЛ І.  ТЕОРЕТИЧНІ АСПЕКТИ ВИХОВАННЯ ЦІННОСТЕЙ У СТУДЕНТСЬКОЇ МОЛОДІ НА ЗАСАДАХ ФАСИЛІТАЦІЇ</w:t>
      </w:r>
    </w:p>
    <w:p w:rsidR="00EA6C05" w:rsidRPr="00EA6C05" w:rsidRDefault="00EA6C05" w:rsidP="00EA6C05">
      <w:pPr>
        <w:numPr>
          <w:ilvl w:val="1"/>
          <w:numId w:val="8"/>
        </w:numPr>
        <w:suppressAutoHyphens/>
        <w:spacing w:after="0" w:line="360" w:lineRule="auto"/>
        <w:contextualSpacing/>
        <w:jc w:val="center"/>
        <w:rPr>
          <w:rFonts w:ascii="Times New Roman" w:hAnsi="Times New Roman" w:cs="Times New Roman"/>
          <w:b/>
          <w:color w:val="0D0D0D" w:themeColor="text1" w:themeTint="F2"/>
          <w:sz w:val="28"/>
          <w:szCs w:val="28"/>
          <w:lang w:val="uk-UA"/>
        </w:rPr>
      </w:pPr>
      <w:r w:rsidRPr="00EA6C05">
        <w:rPr>
          <w:rFonts w:ascii="Times New Roman" w:hAnsi="Times New Roman" w:cs="Times New Roman"/>
          <w:b/>
          <w:color w:val="0D0D0D" w:themeColor="text1" w:themeTint="F2"/>
          <w:sz w:val="28"/>
          <w:szCs w:val="28"/>
          <w:lang w:val="uk-UA"/>
        </w:rPr>
        <w:t>Визначення поняття «цінності»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Кардинальні зміни в ідеології українського суспільства передбачають зміну суспільної та індивідуальної свідомості і ставлять перед освітою і сім’єю якісно нові вимоги до виховання підростаючого покоління. Метою виховання є сприяння всебічному гармонійному розвитку особистості. Педагоги, батьки мають ставитись до дитини як найвищої цінності, сприяти розвитку її талантів, розумових здібностей, формувати моральні цінності, виховувати покоління свідомих громадян, здатних забезпечити розвиток суспільства на демократичних гуманних засадах. Саме тому, виховання на основі гуманістичних цінностей має бути пріоритетним напрямом сучасного виховання.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Дослідженню історії зародження та розвитку теорії цінностей присвячено праці таких     науковців,    як    О. </w:t>
      </w:r>
      <w:proofErr w:type="spellStart"/>
      <w:r w:rsidRPr="00EA6C05">
        <w:rPr>
          <w:rFonts w:ascii="Times New Roman" w:hAnsi="Times New Roman" w:cs="Times New Roman"/>
          <w:sz w:val="28"/>
          <w:lang w:val="uk-UA"/>
        </w:rPr>
        <w:t>Дробницький</w:t>
      </w:r>
      <w:proofErr w:type="spellEnd"/>
      <w:r w:rsidRPr="00EA6C05">
        <w:rPr>
          <w:rFonts w:ascii="Times New Roman" w:hAnsi="Times New Roman" w:cs="Times New Roman"/>
          <w:sz w:val="28"/>
          <w:lang w:val="uk-UA"/>
        </w:rPr>
        <w:t xml:space="preserve">,    М. Каган,    Л. </w:t>
      </w:r>
      <w:proofErr w:type="spellStart"/>
      <w:r w:rsidRPr="00EA6C05">
        <w:rPr>
          <w:rFonts w:ascii="Times New Roman" w:hAnsi="Times New Roman" w:cs="Times New Roman"/>
          <w:sz w:val="28"/>
          <w:lang w:val="uk-UA"/>
        </w:rPr>
        <w:t>Столович</w:t>
      </w:r>
      <w:proofErr w:type="spellEnd"/>
      <w:r w:rsidRPr="00EA6C05">
        <w:rPr>
          <w:rFonts w:ascii="Times New Roman" w:hAnsi="Times New Roman" w:cs="Times New Roman"/>
          <w:sz w:val="28"/>
          <w:lang w:val="uk-UA"/>
        </w:rPr>
        <w:t xml:space="preserve">,    В. </w:t>
      </w:r>
      <w:proofErr w:type="spellStart"/>
      <w:r w:rsidRPr="00EA6C05">
        <w:rPr>
          <w:rFonts w:ascii="Times New Roman" w:hAnsi="Times New Roman" w:cs="Times New Roman"/>
          <w:sz w:val="28"/>
          <w:lang w:val="uk-UA"/>
        </w:rPr>
        <w:t>Тугаринов</w:t>
      </w:r>
      <w:proofErr w:type="spellEnd"/>
      <w:r w:rsidRPr="00EA6C05">
        <w:rPr>
          <w:rFonts w:ascii="Times New Roman" w:hAnsi="Times New Roman" w:cs="Times New Roman"/>
          <w:sz w:val="28"/>
          <w:lang w:val="uk-UA"/>
        </w:rPr>
        <w:t xml:space="preserve">, Н. </w:t>
      </w:r>
      <w:proofErr w:type="spellStart"/>
      <w:r w:rsidRPr="00EA6C05">
        <w:rPr>
          <w:rFonts w:ascii="Times New Roman" w:hAnsi="Times New Roman" w:cs="Times New Roman"/>
          <w:sz w:val="28"/>
          <w:lang w:val="uk-UA"/>
        </w:rPr>
        <w:t>Чавчавадзе</w:t>
      </w:r>
      <w:proofErr w:type="spellEnd"/>
      <w:r w:rsidRPr="00EA6C05">
        <w:rPr>
          <w:rFonts w:ascii="Times New Roman" w:hAnsi="Times New Roman" w:cs="Times New Roman"/>
          <w:sz w:val="28"/>
          <w:lang w:val="uk-UA"/>
        </w:rPr>
        <w:t xml:space="preserve"> та ін. Визначенню ролі ціннісної свідомості в цілісному просторі культури, місця теорії цінності в сучасній філософії, її теоретичного та практичного значення на сучасному етапі розвитку вітчизняної та світової культури присвятили свої роботи Г. </w:t>
      </w:r>
      <w:proofErr w:type="spellStart"/>
      <w:r w:rsidRPr="00EA6C05">
        <w:rPr>
          <w:rFonts w:ascii="Times New Roman" w:hAnsi="Times New Roman" w:cs="Times New Roman"/>
          <w:sz w:val="28"/>
          <w:lang w:val="uk-UA"/>
        </w:rPr>
        <w:t>Вижлецов</w:t>
      </w:r>
      <w:proofErr w:type="spellEnd"/>
      <w:r w:rsidRPr="00EA6C05">
        <w:rPr>
          <w:rFonts w:ascii="Times New Roman" w:hAnsi="Times New Roman" w:cs="Times New Roman"/>
          <w:sz w:val="28"/>
          <w:lang w:val="uk-UA"/>
        </w:rPr>
        <w:t xml:space="preserve">, А. </w:t>
      </w:r>
      <w:proofErr w:type="spellStart"/>
      <w:r w:rsidRPr="00EA6C05">
        <w:rPr>
          <w:rFonts w:ascii="Times New Roman" w:hAnsi="Times New Roman" w:cs="Times New Roman"/>
          <w:sz w:val="28"/>
          <w:lang w:val="uk-UA"/>
        </w:rPr>
        <w:t>Гулига</w:t>
      </w:r>
      <w:proofErr w:type="spellEnd"/>
      <w:r w:rsidRPr="00EA6C05">
        <w:rPr>
          <w:rFonts w:ascii="Times New Roman" w:hAnsi="Times New Roman" w:cs="Times New Roman"/>
          <w:sz w:val="28"/>
          <w:lang w:val="uk-UA"/>
        </w:rPr>
        <w:t xml:space="preserve">, М. Каган, І. </w:t>
      </w:r>
      <w:proofErr w:type="spellStart"/>
      <w:r w:rsidRPr="00EA6C05">
        <w:rPr>
          <w:rFonts w:ascii="Times New Roman" w:hAnsi="Times New Roman" w:cs="Times New Roman"/>
          <w:sz w:val="28"/>
          <w:lang w:val="uk-UA"/>
        </w:rPr>
        <w:t>Нарський</w:t>
      </w:r>
      <w:proofErr w:type="spellEnd"/>
      <w:r w:rsidRPr="00EA6C05">
        <w:rPr>
          <w:rFonts w:ascii="Times New Roman" w:hAnsi="Times New Roman" w:cs="Times New Roman"/>
          <w:sz w:val="28"/>
          <w:lang w:val="uk-UA"/>
        </w:rPr>
        <w:t xml:space="preserve">, Л. </w:t>
      </w:r>
      <w:proofErr w:type="spellStart"/>
      <w:r w:rsidRPr="00EA6C05">
        <w:rPr>
          <w:rFonts w:ascii="Times New Roman" w:hAnsi="Times New Roman" w:cs="Times New Roman"/>
          <w:sz w:val="28"/>
          <w:lang w:val="uk-UA"/>
        </w:rPr>
        <w:t>Столович</w:t>
      </w:r>
      <w:proofErr w:type="spellEnd"/>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Ціннісно-смислова сфера особистості у дослідженнях Г.Андрєєвої, В.</w:t>
      </w:r>
      <w:proofErr w:type="spellStart"/>
      <w:r w:rsidRPr="00EA6C05">
        <w:rPr>
          <w:rFonts w:ascii="Times New Roman" w:hAnsi="Times New Roman" w:cs="Times New Roman"/>
          <w:sz w:val="28"/>
          <w:lang w:val="uk-UA"/>
        </w:rPr>
        <w:t>Беха</w:t>
      </w:r>
      <w:proofErr w:type="spellEnd"/>
      <w:r w:rsidRPr="00EA6C05">
        <w:rPr>
          <w:rFonts w:ascii="Times New Roman" w:hAnsi="Times New Roman" w:cs="Times New Roman"/>
          <w:sz w:val="28"/>
          <w:lang w:val="uk-UA"/>
        </w:rPr>
        <w:t>, В.Зінченка, В.Москаленко, К.Платонова, Е.</w:t>
      </w:r>
      <w:proofErr w:type="spellStart"/>
      <w:r w:rsidRPr="00EA6C05">
        <w:rPr>
          <w:rFonts w:ascii="Times New Roman" w:hAnsi="Times New Roman" w:cs="Times New Roman"/>
          <w:sz w:val="28"/>
          <w:lang w:val="uk-UA"/>
        </w:rPr>
        <w:t>Помиткіна</w:t>
      </w:r>
      <w:proofErr w:type="spellEnd"/>
      <w:r w:rsidRPr="00EA6C05">
        <w:rPr>
          <w:rFonts w:ascii="Times New Roman" w:hAnsi="Times New Roman" w:cs="Times New Roman"/>
          <w:sz w:val="28"/>
          <w:lang w:val="uk-UA"/>
        </w:rPr>
        <w:t>, Е.</w:t>
      </w:r>
      <w:proofErr w:type="spellStart"/>
      <w:r w:rsidRPr="00EA6C05">
        <w:rPr>
          <w:rFonts w:ascii="Times New Roman" w:hAnsi="Times New Roman" w:cs="Times New Roman"/>
          <w:sz w:val="28"/>
          <w:lang w:val="uk-UA"/>
        </w:rPr>
        <w:t>Фромма</w:t>
      </w:r>
      <w:proofErr w:type="spellEnd"/>
      <w:r w:rsidRPr="00EA6C05">
        <w:rPr>
          <w:rFonts w:ascii="Times New Roman" w:hAnsi="Times New Roman" w:cs="Times New Roman"/>
          <w:sz w:val="28"/>
          <w:lang w:val="uk-UA"/>
        </w:rPr>
        <w:t xml:space="preserve"> трактується як вершина структури особистості і вищий рівень її соціальної діяльності. Питання усвідомлення особистістю сутнісного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Я</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через власні ціннісні ставлення до себе і до зовнішнього світу розробляли Л.Виготський, Л.</w:t>
      </w:r>
      <w:proofErr w:type="spellStart"/>
      <w:r w:rsidRPr="00EA6C05">
        <w:rPr>
          <w:rFonts w:ascii="Times New Roman" w:hAnsi="Times New Roman" w:cs="Times New Roman"/>
          <w:sz w:val="28"/>
          <w:lang w:val="uk-UA"/>
        </w:rPr>
        <w:t>Божович</w:t>
      </w:r>
      <w:proofErr w:type="spellEnd"/>
      <w:r w:rsidRPr="00EA6C05">
        <w:rPr>
          <w:rFonts w:ascii="Times New Roman" w:hAnsi="Times New Roman" w:cs="Times New Roman"/>
          <w:sz w:val="28"/>
          <w:lang w:val="uk-UA"/>
        </w:rPr>
        <w:t>, В.</w:t>
      </w:r>
      <w:proofErr w:type="spellStart"/>
      <w:r w:rsidRPr="00EA6C05">
        <w:rPr>
          <w:rFonts w:ascii="Times New Roman" w:hAnsi="Times New Roman" w:cs="Times New Roman"/>
          <w:sz w:val="28"/>
          <w:lang w:val="uk-UA"/>
        </w:rPr>
        <w:t>Крутецький</w:t>
      </w:r>
      <w:proofErr w:type="spellEnd"/>
      <w:r w:rsidRPr="00EA6C05">
        <w:rPr>
          <w:rFonts w:ascii="Times New Roman" w:hAnsi="Times New Roman" w:cs="Times New Roman"/>
          <w:sz w:val="28"/>
          <w:lang w:val="uk-UA"/>
        </w:rPr>
        <w:t>, О.Леонтьєв, К.</w:t>
      </w:r>
      <w:proofErr w:type="spellStart"/>
      <w:r w:rsidRPr="00EA6C05">
        <w:rPr>
          <w:rFonts w:ascii="Times New Roman" w:hAnsi="Times New Roman" w:cs="Times New Roman"/>
          <w:sz w:val="28"/>
          <w:lang w:val="uk-UA"/>
        </w:rPr>
        <w:t>Поліванова</w:t>
      </w:r>
      <w:proofErr w:type="spellEnd"/>
      <w:r w:rsidRPr="00EA6C05">
        <w:rPr>
          <w:rFonts w:ascii="Times New Roman" w:hAnsi="Times New Roman" w:cs="Times New Roman"/>
          <w:sz w:val="28"/>
          <w:lang w:val="uk-UA"/>
        </w:rPr>
        <w:t>, С.</w:t>
      </w:r>
      <w:proofErr w:type="spellStart"/>
      <w:r w:rsidRPr="00EA6C05">
        <w:rPr>
          <w:rFonts w:ascii="Times New Roman" w:hAnsi="Times New Roman" w:cs="Times New Roman"/>
          <w:sz w:val="28"/>
          <w:lang w:val="uk-UA"/>
        </w:rPr>
        <w:t>Рубінштейн</w:t>
      </w:r>
      <w:proofErr w:type="spellEnd"/>
      <w:r w:rsidRPr="00EA6C05">
        <w:rPr>
          <w:rFonts w:ascii="Times New Roman" w:hAnsi="Times New Roman" w:cs="Times New Roman"/>
          <w:sz w:val="28"/>
          <w:lang w:val="uk-UA"/>
        </w:rPr>
        <w:t xml:space="preserve">. Визначено, що ціннісні ставлення особистості ґрунтуються на гуманістичних принципах і виконують роль регулятора у відносинах між особистістю й </w:t>
      </w:r>
      <w:r w:rsidRPr="00EA6C05">
        <w:rPr>
          <w:rFonts w:ascii="Times New Roman" w:hAnsi="Times New Roman" w:cs="Times New Roman"/>
          <w:sz w:val="28"/>
          <w:lang w:val="uk-UA"/>
        </w:rPr>
        <w:lastRenderedPageBreak/>
        <w:t>оточенням (І.</w:t>
      </w:r>
      <w:proofErr w:type="spellStart"/>
      <w:r w:rsidRPr="00EA6C05">
        <w:rPr>
          <w:rFonts w:ascii="Times New Roman" w:hAnsi="Times New Roman" w:cs="Times New Roman"/>
          <w:sz w:val="28"/>
          <w:lang w:val="uk-UA"/>
        </w:rPr>
        <w:t>Бех</w:t>
      </w:r>
      <w:proofErr w:type="spellEnd"/>
      <w:r w:rsidRPr="00EA6C05">
        <w:rPr>
          <w:rFonts w:ascii="Times New Roman" w:hAnsi="Times New Roman" w:cs="Times New Roman"/>
          <w:sz w:val="28"/>
          <w:lang w:val="uk-UA"/>
        </w:rPr>
        <w:t>, Н.</w:t>
      </w:r>
      <w:proofErr w:type="spellStart"/>
      <w:r w:rsidRPr="00EA6C05">
        <w:rPr>
          <w:rFonts w:ascii="Times New Roman" w:hAnsi="Times New Roman" w:cs="Times New Roman"/>
          <w:sz w:val="28"/>
          <w:lang w:val="uk-UA"/>
        </w:rPr>
        <w:t>Ганнусенко</w:t>
      </w:r>
      <w:proofErr w:type="spellEnd"/>
      <w:r w:rsidRPr="00EA6C05">
        <w:rPr>
          <w:rFonts w:ascii="Times New Roman" w:hAnsi="Times New Roman" w:cs="Times New Roman"/>
          <w:sz w:val="28"/>
          <w:lang w:val="uk-UA"/>
        </w:rPr>
        <w:t>, Ж.Омельченко, Н.Полтавська, О.</w:t>
      </w:r>
      <w:proofErr w:type="spellStart"/>
      <w:r w:rsidRPr="00EA6C05">
        <w:rPr>
          <w:rFonts w:ascii="Times New Roman" w:hAnsi="Times New Roman" w:cs="Times New Roman"/>
          <w:sz w:val="28"/>
          <w:lang w:val="uk-UA"/>
        </w:rPr>
        <w:t>Столяренко</w:t>
      </w:r>
      <w:proofErr w:type="spellEnd"/>
      <w:r w:rsidRPr="00EA6C05">
        <w:rPr>
          <w:rFonts w:ascii="Times New Roman" w:hAnsi="Times New Roman" w:cs="Times New Roman"/>
          <w:sz w:val="28"/>
          <w:lang w:val="uk-UA"/>
        </w:rPr>
        <w:t>, К.Чорна).</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Філософське обґрунтування проблеми цінностей представлено в роботах зарубіжних (В. </w:t>
      </w:r>
      <w:proofErr w:type="spellStart"/>
      <w:r w:rsidRPr="00EA6C05">
        <w:rPr>
          <w:rFonts w:ascii="Times New Roman" w:hAnsi="Times New Roman" w:cs="Times New Roman"/>
          <w:sz w:val="28"/>
          <w:lang w:val="uk-UA"/>
        </w:rPr>
        <w:t>Віндельбанд</w:t>
      </w:r>
      <w:proofErr w:type="spellEnd"/>
      <w:r w:rsidRPr="00EA6C05">
        <w:rPr>
          <w:rFonts w:ascii="Times New Roman" w:hAnsi="Times New Roman" w:cs="Times New Roman"/>
          <w:sz w:val="28"/>
          <w:lang w:val="uk-UA"/>
        </w:rPr>
        <w:t xml:space="preserve">, І. Кант, Р. </w:t>
      </w:r>
      <w:proofErr w:type="spellStart"/>
      <w:r w:rsidRPr="00EA6C05">
        <w:rPr>
          <w:rFonts w:ascii="Times New Roman" w:hAnsi="Times New Roman" w:cs="Times New Roman"/>
          <w:sz w:val="28"/>
          <w:lang w:val="uk-UA"/>
        </w:rPr>
        <w:t>Лінтон</w:t>
      </w:r>
      <w:proofErr w:type="spellEnd"/>
      <w:r w:rsidRPr="00EA6C05">
        <w:rPr>
          <w:rFonts w:ascii="Times New Roman" w:hAnsi="Times New Roman" w:cs="Times New Roman"/>
          <w:sz w:val="28"/>
          <w:lang w:val="uk-UA"/>
        </w:rPr>
        <w:t xml:space="preserve">, Т. </w:t>
      </w:r>
      <w:proofErr w:type="spellStart"/>
      <w:r w:rsidRPr="00EA6C05">
        <w:rPr>
          <w:rFonts w:ascii="Times New Roman" w:hAnsi="Times New Roman" w:cs="Times New Roman"/>
          <w:sz w:val="28"/>
          <w:lang w:val="uk-UA"/>
        </w:rPr>
        <w:t>Парсонс</w:t>
      </w:r>
      <w:proofErr w:type="spellEnd"/>
      <w:r w:rsidRPr="00EA6C05">
        <w:rPr>
          <w:rFonts w:ascii="Times New Roman" w:hAnsi="Times New Roman" w:cs="Times New Roman"/>
          <w:sz w:val="28"/>
          <w:lang w:val="uk-UA"/>
        </w:rPr>
        <w:t xml:space="preserve">, Р. Перрі, Г. </w:t>
      </w:r>
      <w:proofErr w:type="spellStart"/>
      <w:r w:rsidRPr="00EA6C05">
        <w:rPr>
          <w:rFonts w:ascii="Times New Roman" w:hAnsi="Times New Roman" w:cs="Times New Roman"/>
          <w:sz w:val="28"/>
          <w:lang w:val="uk-UA"/>
        </w:rPr>
        <w:t>Ріккерт</w:t>
      </w:r>
      <w:proofErr w:type="spellEnd"/>
      <w:r w:rsidRPr="00EA6C05">
        <w:rPr>
          <w:rFonts w:ascii="Times New Roman" w:hAnsi="Times New Roman" w:cs="Times New Roman"/>
          <w:sz w:val="28"/>
          <w:lang w:val="uk-UA"/>
        </w:rPr>
        <w:t xml:space="preserve">) та вітчизняних   (С. Анісимов,   Л. </w:t>
      </w:r>
      <w:proofErr w:type="spellStart"/>
      <w:r w:rsidRPr="00EA6C05">
        <w:rPr>
          <w:rFonts w:ascii="Times New Roman" w:hAnsi="Times New Roman" w:cs="Times New Roman"/>
          <w:sz w:val="28"/>
          <w:lang w:val="uk-UA"/>
        </w:rPr>
        <w:t>Буєва</w:t>
      </w:r>
      <w:proofErr w:type="spellEnd"/>
      <w:r w:rsidRPr="00EA6C05">
        <w:rPr>
          <w:rFonts w:ascii="Times New Roman" w:hAnsi="Times New Roman" w:cs="Times New Roman"/>
          <w:sz w:val="28"/>
          <w:lang w:val="uk-UA"/>
        </w:rPr>
        <w:t xml:space="preserve">,    В. Василенко,    А. </w:t>
      </w:r>
      <w:proofErr w:type="spellStart"/>
      <w:r w:rsidRPr="00EA6C05">
        <w:rPr>
          <w:rFonts w:ascii="Times New Roman" w:hAnsi="Times New Roman" w:cs="Times New Roman"/>
          <w:sz w:val="28"/>
          <w:lang w:val="uk-UA"/>
        </w:rPr>
        <w:t>Здравомислов</w:t>
      </w:r>
      <w:proofErr w:type="spellEnd"/>
      <w:r w:rsidRPr="00EA6C05">
        <w:rPr>
          <w:rFonts w:ascii="Times New Roman" w:hAnsi="Times New Roman" w:cs="Times New Roman"/>
          <w:sz w:val="28"/>
          <w:lang w:val="uk-UA"/>
        </w:rPr>
        <w:t xml:space="preserve">,    М. Каган, Т. </w:t>
      </w:r>
      <w:proofErr w:type="spellStart"/>
      <w:r w:rsidRPr="00EA6C05">
        <w:rPr>
          <w:rFonts w:ascii="Times New Roman" w:hAnsi="Times New Roman" w:cs="Times New Roman"/>
          <w:sz w:val="28"/>
          <w:lang w:val="uk-UA"/>
        </w:rPr>
        <w:t>Петракова</w:t>
      </w:r>
      <w:proofErr w:type="spellEnd"/>
      <w:r w:rsidRPr="00EA6C05">
        <w:rPr>
          <w:rFonts w:ascii="Times New Roman" w:hAnsi="Times New Roman" w:cs="Times New Roman"/>
          <w:sz w:val="28"/>
          <w:lang w:val="uk-UA"/>
        </w:rPr>
        <w:t xml:space="preserve">, С. </w:t>
      </w:r>
      <w:proofErr w:type="spellStart"/>
      <w:r w:rsidRPr="00EA6C05">
        <w:rPr>
          <w:rFonts w:ascii="Times New Roman" w:hAnsi="Times New Roman" w:cs="Times New Roman"/>
          <w:sz w:val="28"/>
          <w:lang w:val="uk-UA"/>
        </w:rPr>
        <w:t>Рубінштейн</w:t>
      </w:r>
      <w:proofErr w:type="spellEnd"/>
      <w:r w:rsidRPr="00EA6C05">
        <w:rPr>
          <w:rFonts w:ascii="Times New Roman" w:hAnsi="Times New Roman" w:cs="Times New Roman"/>
          <w:sz w:val="28"/>
          <w:lang w:val="uk-UA"/>
        </w:rPr>
        <w:t xml:space="preserve">, В. </w:t>
      </w:r>
      <w:proofErr w:type="spellStart"/>
      <w:r w:rsidRPr="00EA6C05">
        <w:rPr>
          <w:rFonts w:ascii="Times New Roman" w:hAnsi="Times New Roman" w:cs="Times New Roman"/>
          <w:sz w:val="28"/>
          <w:lang w:val="uk-UA"/>
        </w:rPr>
        <w:t>Тугаринов</w:t>
      </w:r>
      <w:proofErr w:type="spellEnd"/>
      <w:r w:rsidRPr="00EA6C05">
        <w:rPr>
          <w:rFonts w:ascii="Times New Roman" w:hAnsi="Times New Roman" w:cs="Times New Roman"/>
          <w:sz w:val="28"/>
          <w:lang w:val="uk-UA"/>
        </w:rPr>
        <w:t xml:space="preserve">, В. </w:t>
      </w:r>
      <w:proofErr w:type="spellStart"/>
      <w:r w:rsidRPr="00EA6C05">
        <w:rPr>
          <w:rFonts w:ascii="Times New Roman" w:hAnsi="Times New Roman" w:cs="Times New Roman"/>
          <w:sz w:val="28"/>
          <w:lang w:val="uk-UA"/>
        </w:rPr>
        <w:t>Ядов</w:t>
      </w:r>
      <w:proofErr w:type="spellEnd"/>
      <w:r w:rsidRPr="00EA6C05">
        <w:rPr>
          <w:rFonts w:ascii="Times New Roman" w:hAnsi="Times New Roman" w:cs="Times New Roman"/>
          <w:sz w:val="28"/>
          <w:lang w:val="uk-UA"/>
        </w:rPr>
        <w:t xml:space="preserve">) науковців. Сутність духовної діяльності людини є предметом дослідження психологів: В. Зінченка, О. Леонтьєва, П. Симонова, В. Соколова, Ж. </w:t>
      </w:r>
      <w:proofErr w:type="spellStart"/>
      <w:r w:rsidRPr="00EA6C05">
        <w:rPr>
          <w:rFonts w:ascii="Times New Roman" w:hAnsi="Times New Roman" w:cs="Times New Roman"/>
          <w:sz w:val="28"/>
          <w:lang w:val="uk-UA"/>
        </w:rPr>
        <w:t>Юзвак</w:t>
      </w:r>
      <w:proofErr w:type="spellEnd"/>
      <w:r w:rsidRPr="00EA6C05">
        <w:rPr>
          <w:rFonts w:ascii="Times New Roman" w:hAnsi="Times New Roman" w:cs="Times New Roman"/>
          <w:sz w:val="28"/>
          <w:lang w:val="uk-UA"/>
        </w:rPr>
        <w:t xml:space="preserve"> та ін.</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На сучасному етапі розвитку педагогічної науки ґрунтовно досліджено особливості та закономірності процесу формування цінностей дітей та молоді (І. </w:t>
      </w:r>
      <w:proofErr w:type="spellStart"/>
      <w:r w:rsidRPr="00EA6C05">
        <w:rPr>
          <w:rFonts w:ascii="Times New Roman" w:hAnsi="Times New Roman" w:cs="Times New Roman"/>
          <w:sz w:val="28"/>
          <w:lang w:val="uk-UA"/>
        </w:rPr>
        <w:t>Бех</w:t>
      </w:r>
      <w:proofErr w:type="spellEnd"/>
      <w:r w:rsidRPr="00EA6C05">
        <w:rPr>
          <w:rFonts w:ascii="Times New Roman" w:hAnsi="Times New Roman" w:cs="Times New Roman"/>
          <w:sz w:val="28"/>
          <w:lang w:val="uk-UA"/>
        </w:rPr>
        <w:t xml:space="preserve">, Є. </w:t>
      </w:r>
      <w:proofErr w:type="spellStart"/>
      <w:r w:rsidRPr="00EA6C05">
        <w:rPr>
          <w:rFonts w:ascii="Times New Roman" w:hAnsi="Times New Roman" w:cs="Times New Roman"/>
          <w:sz w:val="28"/>
          <w:lang w:val="uk-UA"/>
        </w:rPr>
        <w:t>Бондаревська</w:t>
      </w:r>
      <w:proofErr w:type="spellEnd"/>
      <w:r w:rsidRPr="00EA6C05">
        <w:rPr>
          <w:rFonts w:ascii="Times New Roman" w:hAnsi="Times New Roman" w:cs="Times New Roman"/>
          <w:sz w:val="28"/>
          <w:lang w:val="uk-UA"/>
        </w:rPr>
        <w:t xml:space="preserve">, М. </w:t>
      </w:r>
      <w:proofErr w:type="spellStart"/>
      <w:r w:rsidRPr="00EA6C05">
        <w:rPr>
          <w:rFonts w:ascii="Times New Roman" w:hAnsi="Times New Roman" w:cs="Times New Roman"/>
          <w:sz w:val="28"/>
          <w:lang w:val="uk-UA"/>
        </w:rPr>
        <w:t>Боришевський</w:t>
      </w:r>
      <w:proofErr w:type="spellEnd"/>
      <w:r w:rsidRPr="00EA6C05">
        <w:rPr>
          <w:rFonts w:ascii="Times New Roman" w:hAnsi="Times New Roman" w:cs="Times New Roman"/>
          <w:sz w:val="28"/>
          <w:lang w:val="uk-UA"/>
        </w:rPr>
        <w:t xml:space="preserve">, О. Вишневський, П. Ігнатенко, З. Карпенко, О. </w:t>
      </w:r>
      <w:proofErr w:type="spellStart"/>
      <w:r w:rsidRPr="00EA6C05">
        <w:rPr>
          <w:rFonts w:ascii="Times New Roman" w:hAnsi="Times New Roman" w:cs="Times New Roman"/>
          <w:sz w:val="28"/>
          <w:lang w:val="uk-UA"/>
        </w:rPr>
        <w:t>Олексюк</w:t>
      </w:r>
      <w:proofErr w:type="spellEnd"/>
      <w:r w:rsidRPr="00EA6C05">
        <w:rPr>
          <w:rFonts w:ascii="Times New Roman" w:hAnsi="Times New Roman" w:cs="Times New Roman"/>
          <w:sz w:val="28"/>
          <w:lang w:val="uk-UA"/>
        </w:rPr>
        <w:t xml:space="preserve">, О. </w:t>
      </w:r>
      <w:proofErr w:type="spellStart"/>
      <w:r w:rsidRPr="00EA6C05">
        <w:rPr>
          <w:rFonts w:ascii="Times New Roman" w:hAnsi="Times New Roman" w:cs="Times New Roman"/>
          <w:sz w:val="28"/>
          <w:lang w:val="uk-UA"/>
        </w:rPr>
        <w:t>Сухомлинська</w:t>
      </w:r>
      <w:proofErr w:type="spellEnd"/>
      <w:r w:rsidRPr="00EA6C05">
        <w:rPr>
          <w:rFonts w:ascii="Times New Roman" w:hAnsi="Times New Roman" w:cs="Times New Roman"/>
          <w:sz w:val="28"/>
          <w:lang w:val="uk-UA"/>
        </w:rPr>
        <w:t xml:space="preserve">, Г. Шевченко), світоглядний потенціал духовного оновлення сучасної освіти (І. </w:t>
      </w:r>
      <w:proofErr w:type="spellStart"/>
      <w:r w:rsidRPr="00EA6C05">
        <w:rPr>
          <w:rFonts w:ascii="Times New Roman" w:hAnsi="Times New Roman" w:cs="Times New Roman"/>
          <w:sz w:val="28"/>
          <w:lang w:val="uk-UA"/>
        </w:rPr>
        <w:t>Андрухів</w:t>
      </w:r>
      <w:proofErr w:type="spellEnd"/>
      <w:r w:rsidRPr="00EA6C05">
        <w:rPr>
          <w:rFonts w:ascii="Times New Roman" w:hAnsi="Times New Roman" w:cs="Times New Roman"/>
          <w:sz w:val="28"/>
          <w:lang w:val="uk-UA"/>
        </w:rPr>
        <w:t xml:space="preserve">, В. </w:t>
      </w:r>
      <w:proofErr w:type="spellStart"/>
      <w:r w:rsidRPr="00EA6C05">
        <w:rPr>
          <w:rFonts w:ascii="Times New Roman" w:hAnsi="Times New Roman" w:cs="Times New Roman"/>
          <w:sz w:val="28"/>
          <w:lang w:val="uk-UA"/>
        </w:rPr>
        <w:t>Варенко</w:t>
      </w:r>
      <w:proofErr w:type="spellEnd"/>
      <w:r w:rsidRPr="00EA6C05">
        <w:rPr>
          <w:rFonts w:ascii="Times New Roman" w:hAnsi="Times New Roman" w:cs="Times New Roman"/>
          <w:sz w:val="28"/>
          <w:lang w:val="uk-UA"/>
        </w:rPr>
        <w:t xml:space="preserve">, М. </w:t>
      </w:r>
      <w:proofErr w:type="spellStart"/>
      <w:r w:rsidRPr="00EA6C05">
        <w:rPr>
          <w:rFonts w:ascii="Times New Roman" w:hAnsi="Times New Roman" w:cs="Times New Roman"/>
          <w:sz w:val="28"/>
          <w:lang w:val="uk-UA"/>
        </w:rPr>
        <w:t>Євтух</w:t>
      </w:r>
      <w:proofErr w:type="spellEnd"/>
      <w:r w:rsidRPr="00EA6C05">
        <w:rPr>
          <w:rFonts w:ascii="Times New Roman" w:hAnsi="Times New Roman" w:cs="Times New Roman"/>
          <w:sz w:val="28"/>
          <w:lang w:val="uk-UA"/>
        </w:rPr>
        <w:t xml:space="preserve">, В. Жуковський, І. </w:t>
      </w:r>
      <w:proofErr w:type="spellStart"/>
      <w:r w:rsidRPr="00EA6C05">
        <w:rPr>
          <w:rFonts w:ascii="Times New Roman" w:hAnsi="Times New Roman" w:cs="Times New Roman"/>
          <w:sz w:val="28"/>
          <w:lang w:val="uk-UA"/>
        </w:rPr>
        <w:t>Климишин</w:t>
      </w:r>
      <w:proofErr w:type="spellEnd"/>
      <w:r w:rsidRPr="00EA6C05">
        <w:rPr>
          <w:rFonts w:ascii="Times New Roman" w:hAnsi="Times New Roman" w:cs="Times New Roman"/>
          <w:sz w:val="28"/>
          <w:lang w:val="uk-UA"/>
        </w:rPr>
        <w:t xml:space="preserve">, В. </w:t>
      </w:r>
      <w:proofErr w:type="spellStart"/>
      <w:r w:rsidRPr="00EA6C05">
        <w:rPr>
          <w:rFonts w:ascii="Times New Roman" w:hAnsi="Times New Roman" w:cs="Times New Roman"/>
          <w:sz w:val="28"/>
          <w:lang w:val="uk-UA"/>
        </w:rPr>
        <w:t>Малахов</w:t>
      </w:r>
      <w:proofErr w:type="spellEnd"/>
      <w:r w:rsidRPr="00EA6C05">
        <w:rPr>
          <w:rFonts w:ascii="Times New Roman" w:hAnsi="Times New Roman" w:cs="Times New Roman"/>
          <w:sz w:val="28"/>
          <w:lang w:val="uk-UA"/>
        </w:rPr>
        <w:t xml:space="preserve">, А. Погрібний, Г. </w:t>
      </w:r>
      <w:proofErr w:type="spellStart"/>
      <w:r w:rsidRPr="00EA6C05">
        <w:rPr>
          <w:rFonts w:ascii="Times New Roman" w:hAnsi="Times New Roman" w:cs="Times New Roman"/>
          <w:sz w:val="28"/>
          <w:lang w:val="uk-UA"/>
        </w:rPr>
        <w:t>Сагач</w:t>
      </w:r>
      <w:proofErr w:type="spellEnd"/>
      <w:r w:rsidRPr="00EA6C05">
        <w:rPr>
          <w:rFonts w:ascii="Times New Roman" w:hAnsi="Times New Roman" w:cs="Times New Roman"/>
          <w:sz w:val="28"/>
          <w:lang w:val="uk-UA"/>
        </w:rPr>
        <w:t xml:space="preserve">, М. Швед, М. </w:t>
      </w:r>
      <w:proofErr w:type="spellStart"/>
      <w:r w:rsidRPr="00EA6C05">
        <w:rPr>
          <w:rFonts w:ascii="Times New Roman" w:hAnsi="Times New Roman" w:cs="Times New Roman"/>
          <w:sz w:val="28"/>
          <w:lang w:val="uk-UA"/>
        </w:rPr>
        <w:t>Чепіль</w:t>
      </w:r>
      <w:proofErr w:type="spellEnd"/>
      <w:r w:rsidRPr="00EA6C05">
        <w:rPr>
          <w:rFonts w:ascii="Times New Roman" w:hAnsi="Times New Roman" w:cs="Times New Roman"/>
          <w:sz w:val="28"/>
          <w:lang w:val="uk-UA"/>
        </w:rPr>
        <w:t xml:space="preserve"> та ін.).</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proofErr w:type="spellStart"/>
      <w:r w:rsidRPr="00EA6C05">
        <w:rPr>
          <w:rFonts w:ascii="Times New Roman" w:hAnsi="Times New Roman" w:cs="Times New Roman"/>
          <w:sz w:val="28"/>
          <w:lang w:val="uk-UA"/>
        </w:rPr>
        <w:t>Категорі</w:t>
      </w:r>
      <w:r w:rsidRPr="00EA6C05">
        <w:rPr>
          <w:rFonts w:ascii="Times New Roman" w:hAnsi="Times New Roman" w:cs="Times New Roman"/>
          <w:sz w:val="28"/>
        </w:rPr>
        <w:t>ю</w:t>
      </w:r>
      <w:proofErr w:type="spellEnd"/>
      <w:r w:rsidRPr="00EA6C05">
        <w:rPr>
          <w:rFonts w:ascii="Times New Roman" w:hAnsi="Times New Roman" w:cs="Times New Roman"/>
          <w:sz w:val="28"/>
          <w:lang w:val="uk-UA"/>
        </w:rPr>
        <w:t xml:space="preserve">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цінність</w:t>
      </w:r>
      <w:r w:rsidRPr="00EA6C05">
        <w:rPr>
          <w:rFonts w:ascii="Times New Roman" w:hAnsi="Times New Roman" w:cs="Times New Roman"/>
          <w:b/>
          <w:sz w:val="28"/>
          <w:szCs w:val="28"/>
          <w:lang w:val="uk-UA"/>
        </w:rPr>
        <w:t>»</w:t>
      </w:r>
      <w:r w:rsidRPr="00EA6C05">
        <w:rPr>
          <w:rFonts w:ascii="Times New Roman" w:hAnsi="Times New Roman" w:cs="Times New Roman"/>
          <w:sz w:val="28"/>
        </w:rPr>
        <w:t xml:space="preserve"> </w:t>
      </w:r>
      <w:r w:rsidRPr="00EA6C05">
        <w:rPr>
          <w:rFonts w:ascii="Times New Roman" w:hAnsi="Times New Roman" w:cs="Times New Roman"/>
          <w:sz w:val="28"/>
          <w:lang w:val="uk-UA"/>
        </w:rPr>
        <w:t>можна назвати неоднозначною та багаторівневою. Оскільки в нашому дослідженні не ставиться завдання вивчення всіх аксіологічних концепцій, звернемося лише до деяких з них, положення і висновки яких є актуальними в контексті вивчення проблеми дослідження і вирішення поставлених у ньому завдань.</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Відтак, ціннісну систему особистості І.</w:t>
      </w:r>
      <w:proofErr w:type="spellStart"/>
      <w:r w:rsidRPr="00EA6C05">
        <w:rPr>
          <w:rFonts w:ascii="Times New Roman" w:hAnsi="Times New Roman" w:cs="Times New Roman"/>
          <w:sz w:val="28"/>
          <w:lang w:val="uk-UA"/>
        </w:rPr>
        <w:t>Бех</w:t>
      </w:r>
      <w:proofErr w:type="spellEnd"/>
      <w:r w:rsidRPr="00EA6C05">
        <w:rPr>
          <w:rFonts w:ascii="Times New Roman" w:hAnsi="Times New Roman" w:cs="Times New Roman"/>
          <w:sz w:val="28"/>
          <w:lang w:val="uk-UA"/>
        </w:rPr>
        <w:t xml:space="preserve"> трактує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як складний регулятор людської життєдіяльності, який відображує у своїй структурній організації і змісті особливості об’єктивної дійсності, що охоплює і зовнішній для людини світ, і власне людину в усіх її об’єктивних характеристиках</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[5, с.15].</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Як зазначають С.Возняк, В.Кононенко, поняття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цінність</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близьке до поняття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значущість</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Цінністю можна вважати все те, що може цінувати особистість, що є для неї значущим і важливим. Власне йдеться про ту роль, яку предмет чи явище можуть відігравати в життєдіяльності людей з точки </w:t>
      </w:r>
      <w:r w:rsidRPr="00EA6C05">
        <w:rPr>
          <w:rFonts w:ascii="Times New Roman" w:hAnsi="Times New Roman" w:cs="Times New Roman"/>
          <w:sz w:val="28"/>
          <w:lang w:val="uk-UA"/>
        </w:rPr>
        <w:lastRenderedPageBreak/>
        <w:t xml:space="preserve">зору їхніх потреб, інтересів, цілей. Відтак, у філософському енциклопедичному словнику поняття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цінність</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визначається як належне та бажане, на відміну від реального, дійсного. Зокрема зазначається, що цінності належать до психічний об’єктів – їх джерелом є наші бажання, інтереси, почуття, ставлення. Цінності, з точки зору Е.</w:t>
      </w:r>
      <w:proofErr w:type="spellStart"/>
      <w:r w:rsidRPr="00EA6C05">
        <w:rPr>
          <w:rFonts w:ascii="Times New Roman" w:hAnsi="Times New Roman" w:cs="Times New Roman"/>
          <w:sz w:val="28"/>
          <w:lang w:val="uk-UA"/>
        </w:rPr>
        <w:t>Фрома</w:t>
      </w:r>
      <w:proofErr w:type="spellEnd"/>
      <w:r w:rsidRPr="00EA6C05">
        <w:rPr>
          <w:rFonts w:ascii="Times New Roman" w:hAnsi="Times New Roman" w:cs="Times New Roman"/>
          <w:sz w:val="28"/>
          <w:lang w:val="uk-UA"/>
        </w:rPr>
        <w:t xml:space="preserve">,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упорядковують дійсність, вносять в неї осмислені оцінні моменти, співвідносяться не з істиною, а з уявленнями про ідеал, бажане, нормативне</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Актуальним у розгляді цього аспекту проблеми є й та особливість, що для студентів характерним є визнання більшості цінностей, які властиві культурному оточенню вихованців[6, с.218].</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Проблема значущості цінності у філософській та соціологічній літературі розглядається в двох аспектах. У роботах В.Василенка, О.</w:t>
      </w:r>
      <w:proofErr w:type="spellStart"/>
      <w:r w:rsidRPr="00EA6C05">
        <w:rPr>
          <w:rFonts w:ascii="Times New Roman" w:hAnsi="Times New Roman" w:cs="Times New Roman"/>
          <w:sz w:val="28"/>
          <w:lang w:val="uk-UA"/>
        </w:rPr>
        <w:t>Дробницького</w:t>
      </w:r>
      <w:proofErr w:type="spellEnd"/>
      <w:r w:rsidRPr="00EA6C05">
        <w:rPr>
          <w:rFonts w:ascii="Times New Roman" w:hAnsi="Times New Roman" w:cs="Times New Roman"/>
          <w:sz w:val="28"/>
          <w:lang w:val="uk-UA"/>
        </w:rPr>
        <w:t xml:space="preserve">, М.Кагана цінність розглядається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як позитивна чи негативна значущість предметів та явищ дійсності для життєдіяльності суб’єкта</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Така позиція знайшла своє відображення у філософському словнику під ред. В.Кемерова. Інші автори, такі, як В.</w:t>
      </w:r>
      <w:proofErr w:type="spellStart"/>
      <w:r w:rsidRPr="00EA6C05">
        <w:rPr>
          <w:rFonts w:ascii="Times New Roman" w:hAnsi="Times New Roman" w:cs="Times New Roman"/>
          <w:sz w:val="28"/>
          <w:lang w:val="uk-UA"/>
        </w:rPr>
        <w:t>Тугарінов</w:t>
      </w:r>
      <w:proofErr w:type="spellEnd"/>
      <w:r w:rsidRPr="00EA6C05">
        <w:rPr>
          <w:rFonts w:ascii="Times New Roman" w:hAnsi="Times New Roman" w:cs="Times New Roman"/>
          <w:sz w:val="28"/>
          <w:lang w:val="uk-UA"/>
        </w:rPr>
        <w:t>, А.</w:t>
      </w:r>
      <w:proofErr w:type="spellStart"/>
      <w:r w:rsidRPr="00EA6C05">
        <w:rPr>
          <w:rFonts w:ascii="Times New Roman" w:hAnsi="Times New Roman" w:cs="Times New Roman"/>
          <w:sz w:val="28"/>
          <w:lang w:val="uk-UA"/>
        </w:rPr>
        <w:t>Гулига</w:t>
      </w:r>
      <w:proofErr w:type="spellEnd"/>
      <w:r w:rsidRPr="00EA6C05">
        <w:rPr>
          <w:rFonts w:ascii="Times New Roman" w:hAnsi="Times New Roman" w:cs="Times New Roman"/>
          <w:sz w:val="28"/>
          <w:lang w:val="uk-UA"/>
        </w:rPr>
        <w:t>, І.Попов, Ю.Гранін, І.Огієнко вважають, що цінність характеризує лише одну із форм значущості, а саме – позитивну. У цьому аспекті А.</w:t>
      </w:r>
      <w:proofErr w:type="spellStart"/>
      <w:r w:rsidRPr="00EA6C05">
        <w:rPr>
          <w:rFonts w:ascii="Times New Roman" w:hAnsi="Times New Roman" w:cs="Times New Roman"/>
          <w:sz w:val="28"/>
          <w:lang w:val="uk-UA"/>
        </w:rPr>
        <w:t>Гулига</w:t>
      </w:r>
      <w:proofErr w:type="spellEnd"/>
      <w:r w:rsidRPr="00EA6C05">
        <w:rPr>
          <w:rFonts w:ascii="Times New Roman" w:hAnsi="Times New Roman" w:cs="Times New Roman"/>
          <w:sz w:val="28"/>
          <w:lang w:val="uk-UA"/>
        </w:rPr>
        <w:t xml:space="preserve"> стверджує: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цінності із знаком мінус не буває</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[7, с.64].</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Слід зазначити, що в контексті нашої проблеми визначення цінності як позитивної значущості предметів та явищ дійсності є більш прийнятною. У свою чергу, аналіз філософської та психологічної літератури дав змогу виділити різні підходи до класифікації цінностей. Відтак І.</w:t>
      </w:r>
      <w:proofErr w:type="spellStart"/>
      <w:r w:rsidRPr="00EA6C05">
        <w:rPr>
          <w:rFonts w:ascii="Times New Roman" w:hAnsi="Times New Roman" w:cs="Times New Roman"/>
          <w:sz w:val="28"/>
          <w:lang w:val="uk-UA"/>
        </w:rPr>
        <w:t>Бех</w:t>
      </w:r>
      <w:proofErr w:type="spellEnd"/>
      <w:r w:rsidRPr="00EA6C05">
        <w:rPr>
          <w:rFonts w:ascii="Times New Roman" w:hAnsi="Times New Roman" w:cs="Times New Roman"/>
          <w:sz w:val="28"/>
          <w:lang w:val="uk-UA"/>
        </w:rPr>
        <w:t>, Д.</w:t>
      </w:r>
      <w:proofErr w:type="spellStart"/>
      <w:r w:rsidRPr="00EA6C05">
        <w:rPr>
          <w:rFonts w:ascii="Times New Roman" w:hAnsi="Times New Roman" w:cs="Times New Roman"/>
          <w:sz w:val="28"/>
          <w:lang w:val="uk-UA"/>
        </w:rPr>
        <w:t>Лєонтьєв</w:t>
      </w:r>
      <w:proofErr w:type="spellEnd"/>
      <w:r w:rsidRPr="00EA6C05">
        <w:rPr>
          <w:rFonts w:ascii="Times New Roman" w:hAnsi="Times New Roman" w:cs="Times New Roman"/>
          <w:sz w:val="28"/>
          <w:lang w:val="uk-UA"/>
        </w:rPr>
        <w:t>, М.</w:t>
      </w:r>
      <w:proofErr w:type="spellStart"/>
      <w:r w:rsidRPr="00EA6C05">
        <w:rPr>
          <w:rFonts w:ascii="Times New Roman" w:hAnsi="Times New Roman" w:cs="Times New Roman"/>
          <w:sz w:val="28"/>
          <w:lang w:val="uk-UA"/>
        </w:rPr>
        <w:t>Рокіч</w:t>
      </w:r>
      <w:proofErr w:type="spellEnd"/>
      <w:r w:rsidRPr="00EA6C05">
        <w:rPr>
          <w:rFonts w:ascii="Times New Roman" w:hAnsi="Times New Roman" w:cs="Times New Roman"/>
          <w:sz w:val="28"/>
          <w:lang w:val="uk-UA"/>
        </w:rPr>
        <w:t xml:space="preserve"> поділяють цінності на термінальні (цінності-цілі) та інструментальні (цінності-засоби). До термінальних відносять всі те, що є найбільш бажаними та емоційно привабливими для особистості. Вони дають опис ідеального стану її буття. Термінальні цінності допомагають обирати як цілі, так і допустимі способи їх досягнення. Інструментальні цінності є модусом (спосіб) поведінки або дій, які не пов’язані безпосередньо з метою. Функція інструментальних цінностей полягає у активізації критеріїв і стандартів при </w:t>
      </w:r>
      <w:r w:rsidRPr="00EA6C05">
        <w:rPr>
          <w:rFonts w:ascii="Times New Roman" w:hAnsi="Times New Roman" w:cs="Times New Roman"/>
          <w:sz w:val="28"/>
          <w:lang w:val="uk-UA"/>
        </w:rPr>
        <w:lastRenderedPageBreak/>
        <w:t>оцінці та виборі лише способу поведінки або дій. За рівнем узагальненості щодо практичного прояву, на думку І.</w:t>
      </w:r>
      <w:proofErr w:type="spellStart"/>
      <w:r w:rsidRPr="00EA6C05">
        <w:rPr>
          <w:rFonts w:ascii="Times New Roman" w:hAnsi="Times New Roman" w:cs="Times New Roman"/>
          <w:sz w:val="28"/>
          <w:lang w:val="uk-UA"/>
        </w:rPr>
        <w:t>Беха</w:t>
      </w:r>
      <w:proofErr w:type="spellEnd"/>
      <w:r w:rsidRPr="00EA6C05">
        <w:rPr>
          <w:rFonts w:ascii="Times New Roman" w:hAnsi="Times New Roman" w:cs="Times New Roman"/>
          <w:sz w:val="28"/>
          <w:lang w:val="uk-UA"/>
        </w:rPr>
        <w:t>, цінності ще поділяють на оперативні та базові. Оперативні цінності проявляються себе в реальній поведінці, а базові виступають цінностями високого ступеня узагальнення й рідко бувають безпосередньо пов’язані з конкретною поведінкою. Вони, за твердженням автора, є джерелом оперативних цінностей, але пов’язані з ними значною кількістю опосередковуваних ланок, дія яких є складною і недостатньо вивченою [7, с.15].</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У свою чергу, російський філософ В.</w:t>
      </w:r>
      <w:proofErr w:type="spellStart"/>
      <w:r w:rsidRPr="00EA6C05">
        <w:rPr>
          <w:rFonts w:ascii="Times New Roman" w:hAnsi="Times New Roman" w:cs="Times New Roman"/>
          <w:sz w:val="28"/>
          <w:lang w:val="uk-UA"/>
        </w:rPr>
        <w:t>Тугарінов</w:t>
      </w:r>
      <w:proofErr w:type="spellEnd"/>
      <w:r w:rsidRPr="00EA6C05">
        <w:rPr>
          <w:rFonts w:ascii="Times New Roman" w:hAnsi="Times New Roman" w:cs="Times New Roman"/>
          <w:sz w:val="28"/>
          <w:lang w:val="uk-UA"/>
        </w:rPr>
        <w:t xml:space="preserve"> виділяє три групи цінностей: матеріальні, соціально-політичні та духовні [8, с.261]. У контексті дослідження актуальною є класифікація цінностей </w:t>
      </w:r>
      <w:proofErr w:type="spellStart"/>
      <w:r w:rsidRPr="00EA6C05">
        <w:rPr>
          <w:rFonts w:ascii="Times New Roman" w:hAnsi="Times New Roman" w:cs="Times New Roman"/>
          <w:sz w:val="28"/>
          <w:lang w:val="uk-UA"/>
        </w:rPr>
        <w:t>Дж.Холстеда</w:t>
      </w:r>
      <w:proofErr w:type="spellEnd"/>
      <w:r w:rsidRPr="00EA6C05">
        <w:rPr>
          <w:rFonts w:ascii="Times New Roman" w:hAnsi="Times New Roman" w:cs="Times New Roman"/>
          <w:sz w:val="28"/>
          <w:lang w:val="uk-UA"/>
        </w:rPr>
        <w:t xml:space="preserve"> та М.</w:t>
      </w:r>
      <w:proofErr w:type="spellStart"/>
      <w:r w:rsidRPr="00EA6C05">
        <w:rPr>
          <w:rFonts w:ascii="Times New Roman" w:hAnsi="Times New Roman" w:cs="Times New Roman"/>
          <w:sz w:val="28"/>
          <w:lang w:val="uk-UA"/>
        </w:rPr>
        <w:t>Тейлора</w:t>
      </w:r>
      <w:proofErr w:type="spellEnd"/>
      <w:r w:rsidRPr="00EA6C05">
        <w:rPr>
          <w:rFonts w:ascii="Times New Roman" w:hAnsi="Times New Roman" w:cs="Times New Roman"/>
          <w:sz w:val="28"/>
          <w:lang w:val="uk-UA"/>
        </w:rPr>
        <w:t xml:space="preserve">, які виділяють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фундаментальні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ліберальні</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цінності свободи, рівності й раціональності (розуму); екологічні цінності; цінності політичної демократії; цінності мистецтва, здоров’я та здорового способу життя; духовні цінності; моральні цінності, що об’єднуються розрізненням добра</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[9]. У руслі проблематики нашого дослідження варто зупинитися на розгляді останньої групи цінностей.</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Відтак, у філософському енциклопедичному словнику мораль (від лат. </w:t>
      </w:r>
      <w:proofErr w:type="spellStart"/>
      <w:r w:rsidRPr="00EA6C05">
        <w:rPr>
          <w:rFonts w:ascii="Times New Roman" w:hAnsi="Times New Roman" w:cs="Times New Roman"/>
          <w:sz w:val="28"/>
          <w:lang w:val="uk-UA"/>
        </w:rPr>
        <w:t>mores</w:t>
      </w:r>
      <w:proofErr w:type="spellEnd"/>
      <w:r w:rsidRPr="00EA6C05">
        <w:rPr>
          <w:rFonts w:ascii="Times New Roman" w:hAnsi="Times New Roman" w:cs="Times New Roman"/>
          <w:sz w:val="28"/>
          <w:lang w:val="uk-UA"/>
        </w:rPr>
        <w:t xml:space="preserve"> – звичаї) трактується як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духовно-культурний механізм регуляції поведінки особистості та соціальних груп за допомогою уявлень про належне, в яких узагальнені норми, цінності, зразки поведінки, принципи ставлення до інших індивідів та соціальних груп</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[10, с.397].</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Водночас у цьому ж джерелі В. Лісовий поділяє цінності на індивідуальні, колективні та універсальні. До універсальних, або вселюдських цінностей відносяться ті, що прийняті різними народами, культурами, націями, цивілізаціями. У ролі колективних виступають цінності даного суспільства, нації, цивілізації, самобутньої культури [10, с.707-708].</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Базуючись на зазначеній вище інформації, серед загальнолюдських моральних цінностей ми виділяємо доброту, чесність, справедливість, любов, красу, мудрість, гідність та ін. З цих позицій, національна культура є формою </w:t>
      </w:r>
      <w:r w:rsidRPr="00EA6C05">
        <w:rPr>
          <w:rFonts w:ascii="Times New Roman" w:hAnsi="Times New Roman" w:cs="Times New Roman"/>
          <w:sz w:val="28"/>
          <w:lang w:val="uk-UA"/>
        </w:rPr>
        <w:lastRenderedPageBreak/>
        <w:t xml:space="preserve">вираження самобутності світосприйняття, своєрідності моральних ідеалів, традицій, звичаїв, що в цілому характеризує матеріальні та духовні цінності кожної нації. Національне, як зазначає В.Федорович,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стосується не тільки форми вияву певної духовної цінності, воно також надає унікальності її змістовній стороні, характеризуючи спосіб мислення, народну мораль, етику, естетику та правосвідомість, національну ідеологію, психологію, свідомість та самосвідомість</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[11, с.418-420]. Варто відзначити, що працьовитість, щедрість, вічне шукання правди, гостинність, миролюбність, свободолюбність, доброзичливість, гідність, пісенність і музичність, душевне багатство – це лише деякі якості відомого у цивілізованому світі українського національного характеру. Як бачимо, кожен з пріоритетів ціннісного світобачення українського народу поєднує в собі елементи загальнолюдського і національного.</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Проведений теоретичний аналіз дає підстави для висновку, що загальнолюдська та національна культура перебувають у взаємозв’язку та взаємозалежності й разом формують духовні цінності кожної нації, складовою моральної частини яких і є гуманістичні цінності, тобто вони є серцевиною моралі, духовності та культури.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Відтак, З. Карпенко виділяє три форми репрезентації цінності: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по-перше, цінність постає як суспільний ідеал – узагальнене уявлення про досконалість в різних сферах суспільного життя; по-друге, цінність має предметне втілення у вигляді витворів матеріальної та духовної культури або людських вчинків, що віддзеркалюють певні ціннісні ідеали (етичні, естетичні, політичні, правові та ін.); по-третє, мотиваційні структури особистості і насамперед особистісні цінності, що виступають як внутрішні носії соціальної регуляції, закорінені в структурі особистості</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[12, 42].</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У цьому контексті можна зробити висновок про те, що суспільство на кожному етапі свого розвитку створює специфічний набір і структуру цінностей, які фіксуються у філософській та етичній думці, у творах </w:t>
      </w:r>
      <w:r w:rsidRPr="00EA6C05">
        <w:rPr>
          <w:rFonts w:ascii="Times New Roman" w:hAnsi="Times New Roman" w:cs="Times New Roman"/>
          <w:sz w:val="28"/>
          <w:lang w:val="uk-UA"/>
        </w:rPr>
        <w:lastRenderedPageBreak/>
        <w:t>літератури й мистецтва, моральних та правових законах, системах нагород, заохочень і покарань, у традиціях, громадській думці тощо.</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Ці потенційні детермінанти особистісних цінностей сприяють перетворенню соціальних норм та ідеалів у особистісні принципи життєдіяльності завдяки тому, що перетворюються у внутрішні спонуки (мотиви) поведінки особистості. У цьому контексті актуальною є думка В. Сухомлинського, який стверджував, що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у невичерпному джерелі народної моралі нам треба черпати духовну енергію справжньої людяності, дружби і товариськості, справжнього братства вільних людей</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[13, с.107].</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Аналізуючи зазначене вище, нами з’ясовано сутність поняття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особистісні цінності</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Зокрема, враховуючи цілі психології виховання, під індивідуальними цінностями І. </w:t>
      </w:r>
      <w:proofErr w:type="spellStart"/>
      <w:r w:rsidRPr="00EA6C05">
        <w:rPr>
          <w:rFonts w:ascii="Times New Roman" w:hAnsi="Times New Roman" w:cs="Times New Roman"/>
          <w:sz w:val="28"/>
          <w:lang w:val="uk-UA"/>
        </w:rPr>
        <w:t>Бех</w:t>
      </w:r>
      <w:proofErr w:type="spellEnd"/>
      <w:r w:rsidRPr="00EA6C05">
        <w:rPr>
          <w:rFonts w:ascii="Times New Roman" w:hAnsi="Times New Roman" w:cs="Times New Roman"/>
          <w:sz w:val="28"/>
          <w:lang w:val="uk-UA"/>
        </w:rPr>
        <w:t xml:space="preserve"> розуміє усвідомлені узагальнені </w:t>
      </w:r>
      <w:proofErr w:type="spellStart"/>
      <w:r w:rsidRPr="00EA6C05">
        <w:rPr>
          <w:rFonts w:ascii="Times New Roman" w:hAnsi="Times New Roman" w:cs="Times New Roman"/>
          <w:sz w:val="28"/>
          <w:lang w:val="uk-UA"/>
        </w:rPr>
        <w:t>самовартісні</w:t>
      </w:r>
      <w:proofErr w:type="spellEnd"/>
      <w:r w:rsidRPr="00EA6C05">
        <w:rPr>
          <w:rFonts w:ascii="Times New Roman" w:hAnsi="Times New Roman" w:cs="Times New Roman"/>
          <w:sz w:val="28"/>
          <w:lang w:val="uk-UA"/>
        </w:rPr>
        <w:t xml:space="preserve"> смислові утворення особистості [14, с.10]. Це поняття автори пов’язують з освоєнням конкретними індивідами суспільних цінностей, а, отже, за ним закріплюється значущість, особистісний смисл для людини певних об’єктів, подій, явищ тощо. У цьому контексті зазначається, що взагалі критерії особистісного зростання за багатьма параметрами у смисловому полі узгоджуються з критеріями морального зростання. Тісне співвідношення смислового поля конструктів особистісне зростання та моральне зростання дало підстави автору визначити психологічною основою особистісного зростання студента процес становлення його моральної самосвідомості.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Теорія цінностей, або аксіологія це – філософське вчення, яке з’ясовує природу та спосіб буття людських цінностей, класифікує їх, встановлює та обґрунтовує їхню ієрархію. Першу спробу надати поняттю цінності філософського значення зробили стоїки. Проте, безпосереднім поштовхом до розвитку теорії цінностей було вчення І. Канта про регулятивні принципи практичного розуму. У 2-ій половині 19-го століття проблема цінності набула самостійного значення і стала центральною у філософії неокантіанства. Багато філософських течій претендують на розробку своїх цінностей [14].</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lastRenderedPageBreak/>
        <w:t xml:space="preserve">Філософський енциклопедичний словник дає таке визначення аксіології: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вчення про природу цінностей, їх місце в реальному світі, зв’язки різних цінностей між собою, з соціальними та культурними факторами, а також структурою особистості</w:t>
      </w:r>
      <w:r w:rsidRPr="00EA6C05">
        <w:rPr>
          <w:rFonts w:ascii="Times New Roman" w:hAnsi="Times New Roman" w:cs="Times New Roman"/>
          <w:b/>
          <w:sz w:val="28"/>
          <w:szCs w:val="28"/>
          <w:lang w:val="uk-UA"/>
        </w:rPr>
        <w:t xml:space="preserve">» </w:t>
      </w:r>
      <w:r w:rsidRPr="00EA6C05">
        <w:rPr>
          <w:rFonts w:ascii="Times New Roman" w:hAnsi="Times New Roman" w:cs="Times New Roman"/>
          <w:sz w:val="28"/>
          <w:lang w:val="uk-UA"/>
        </w:rPr>
        <w:t>[14].</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Аксіологія пов’язана з цінностями  і поділяється на 2 галузі знань – етика та естетика. Етика має справу з моральними цінностями і певною поведінкою. Естетика розглядає цінності в красі та мистецтві [15].</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Аксіологія з’ясовує і досліджує якості та властивості предметів, явищ, процесів, які здатні вдовольняти потреби, інтереси та бажання людей. Функція аксіології як філософської дисципліни полягає у </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з’ясуванні цінностей як певних </w:t>
      </w:r>
      <w:proofErr w:type="spellStart"/>
      <w:r w:rsidRPr="00EA6C05">
        <w:rPr>
          <w:rFonts w:ascii="Times New Roman" w:hAnsi="Times New Roman" w:cs="Times New Roman"/>
          <w:sz w:val="28"/>
          <w:lang w:val="uk-UA"/>
        </w:rPr>
        <w:t>смислоутворювальних</w:t>
      </w:r>
      <w:proofErr w:type="spellEnd"/>
      <w:r w:rsidRPr="00EA6C05">
        <w:rPr>
          <w:rFonts w:ascii="Times New Roman" w:hAnsi="Times New Roman" w:cs="Times New Roman"/>
          <w:sz w:val="28"/>
          <w:lang w:val="uk-UA"/>
        </w:rPr>
        <w:t xml:space="preserve"> засад людського буття, які зумовлюють спрямованість та мотивування життєдіяльності особистості – ціннісні орієнтації</w:t>
      </w:r>
      <w:r w:rsidRPr="00EA6C05">
        <w:rPr>
          <w:rFonts w:ascii="Times New Roman" w:hAnsi="Times New Roman" w:cs="Times New Roman"/>
          <w:b/>
          <w:sz w:val="28"/>
          <w:szCs w:val="28"/>
          <w:lang w:val="uk-UA"/>
        </w:rPr>
        <w:t>»</w:t>
      </w:r>
      <w:r w:rsidRPr="00EA6C05">
        <w:rPr>
          <w:rFonts w:ascii="Times New Roman" w:hAnsi="Times New Roman" w:cs="Times New Roman"/>
          <w:sz w:val="28"/>
          <w:lang w:val="uk-UA"/>
        </w:rPr>
        <w:t xml:space="preserve"> [16]. Розуміння ціннісних категорій педагогічних явищ складається під впливом загальної аксіології. В основі педагогічної аксіології лежить розуміння і утвердження цінності людського життя, виховання і навчання, освіти в цілому та педагогічної діяльності. Значимою цінністю є ідея всебічно і гармонійно розвинутої особистості, що пов’язана з ідеєю справедливого суспільства, яке здатне реально забезпечити кожній людині гідні умови для максимальної реалізації закладених у ній можливостей [17].</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Педагогічна аксіологія – це самостійна галузь педагогічних знань, яка розглядає освітні цінності з точки зору самооцінки людини та здійснює ціннісний підхід до освіти на основі визнання цінності самої освіти. Педагогічна аксіологія досліджує цінності, які треба формувати у вихованців. Предметом педагогічної аксіології є формування ціннісного ставлення, ціннісної свідомості, ціннісної поведінки особистості. Педагогічна аксіологія аналізує історичний розвиток педагогічної теорії та освітньої практики з позиції теорії цінностей, ціннісних основ освіти. Ця наука визначає ієрархію цінностей освіти, відображає її цілі, завдання, зміст та основні функції [18]. </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Поняття «цінність» поєднує в собі три основні значення: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lastRenderedPageBreak/>
        <w:t>–</w:t>
      </w:r>
      <w:r w:rsidRPr="00EA6C05">
        <w:rPr>
          <w:rFonts w:ascii="Times New Roman" w:hAnsi="Times New Roman" w:cs="Times New Roman"/>
          <w:sz w:val="28"/>
          <w:lang w:val="uk-UA"/>
        </w:rPr>
        <w:tab/>
        <w:t>предметні якості явищ, в основі яких лежить практичне та емоційне ставлення людини до них;</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моральні категорії, які характеризують психологічні риси людини;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соціальні явища, що описують відносини між людьми [18].</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Цінності</w:t>
      </w:r>
      <w:r w:rsidRPr="00EA6C05">
        <w:rPr>
          <w:rFonts w:ascii="Times New Roman" w:hAnsi="Times New Roman" w:cs="Times New Roman"/>
          <w:sz w:val="28"/>
          <w:lang w:val="uk-UA"/>
        </w:rPr>
        <w:tab/>
        <w:t>поділяються</w:t>
      </w:r>
      <w:r w:rsidRPr="00EA6C05">
        <w:rPr>
          <w:rFonts w:ascii="Times New Roman" w:hAnsi="Times New Roman" w:cs="Times New Roman"/>
          <w:sz w:val="28"/>
          <w:lang w:val="uk-UA"/>
        </w:rPr>
        <w:tab/>
        <w:t>на</w:t>
      </w:r>
      <w:r w:rsidRPr="00EA6C05">
        <w:rPr>
          <w:rFonts w:ascii="Times New Roman" w:hAnsi="Times New Roman" w:cs="Times New Roman"/>
          <w:sz w:val="28"/>
          <w:lang w:val="uk-UA"/>
        </w:rPr>
        <w:tab/>
        <w:t>позитивні</w:t>
      </w:r>
      <w:r w:rsidRPr="00EA6C05">
        <w:rPr>
          <w:rFonts w:ascii="Times New Roman" w:hAnsi="Times New Roman" w:cs="Times New Roman"/>
          <w:sz w:val="28"/>
          <w:lang w:val="uk-UA"/>
        </w:rPr>
        <w:tab/>
        <w:t>та негативні, реальні й потенціальні, безпосередні й опосередковані, абсолютні та відносні, соціальні, моральні, естетичні, наукові, релігійні, тощо.</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На початку 20-го століття у працях «Загальна теорія цінностей» та «Сфера цінностей» Р. Б. Перрі надав таку класифікацію цінностей: складні-прості, позитивні-негативні, скриті-активні, </w:t>
      </w:r>
      <w:proofErr w:type="spellStart"/>
      <w:r w:rsidRPr="00EA6C05">
        <w:rPr>
          <w:rFonts w:ascii="Times New Roman" w:hAnsi="Times New Roman" w:cs="Times New Roman"/>
          <w:sz w:val="28"/>
          <w:lang w:val="uk-UA"/>
        </w:rPr>
        <w:t>розвинені-</w:t>
      </w:r>
      <w:proofErr w:type="spellEnd"/>
      <w:r w:rsidRPr="00EA6C05">
        <w:rPr>
          <w:rFonts w:ascii="Times New Roman" w:hAnsi="Times New Roman" w:cs="Times New Roman"/>
          <w:sz w:val="28"/>
          <w:lang w:val="uk-UA"/>
        </w:rPr>
        <w:t xml:space="preserve"> нерозвинені, </w:t>
      </w:r>
      <w:proofErr w:type="spellStart"/>
      <w:r w:rsidRPr="00EA6C05">
        <w:rPr>
          <w:rFonts w:ascii="Times New Roman" w:hAnsi="Times New Roman" w:cs="Times New Roman"/>
          <w:sz w:val="28"/>
          <w:lang w:val="uk-UA"/>
        </w:rPr>
        <w:t>істинні-псевдоцінності</w:t>
      </w:r>
      <w:proofErr w:type="spellEnd"/>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Під впливом аксіологічних ідей 90-х років ХХ століття в Росії утворилося розуміння ціннісних характеристик педагогічних явищ. Аксіологічні характеристики педагогічної діяльності відображає її гуманістичний зміст.   Сластьонін В. А. класифікував цінності за рівнем існування: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особистісні;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групові;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соціально-педагогічні [19].</w:t>
      </w:r>
    </w:p>
    <w:p w:rsidR="00EA6C05" w:rsidRPr="00EA6C05" w:rsidRDefault="00EA6C05" w:rsidP="00EA6C05">
      <w:pPr>
        <w:suppressAutoHyphens/>
        <w:spacing w:after="0" w:line="360" w:lineRule="auto"/>
        <w:jc w:val="both"/>
        <w:rPr>
          <w:rFonts w:ascii="Times New Roman" w:hAnsi="Times New Roman" w:cs="Times New Roman"/>
          <w:sz w:val="28"/>
          <w:lang w:val="uk-UA"/>
        </w:rPr>
      </w:pPr>
      <w:proofErr w:type="spellStart"/>
      <w:r w:rsidRPr="00EA6C05">
        <w:rPr>
          <w:rFonts w:ascii="Times New Roman" w:hAnsi="Times New Roman" w:cs="Times New Roman"/>
          <w:sz w:val="28"/>
          <w:lang w:val="uk-UA"/>
        </w:rPr>
        <w:t>Яров</w:t>
      </w:r>
      <w:proofErr w:type="spellEnd"/>
      <w:r w:rsidRPr="00EA6C05">
        <w:rPr>
          <w:rFonts w:ascii="Times New Roman" w:hAnsi="Times New Roman" w:cs="Times New Roman"/>
          <w:sz w:val="28"/>
          <w:lang w:val="uk-UA"/>
        </w:rPr>
        <w:t xml:space="preserve"> В. А. виділяє такі цінності як:</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термінальні (цінності-цілі) – творчість, любов, свобода, краса, пізнання, мудрість, робота, друзі, родина, активна життєва позиція, впевненість в собі, самостійність, здоров’я;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інструментальні (цінності-засоби) – освіченість, життєрадісність, вихованість, воля, чесність, раціоналізм, самоконтроль, відповідальність, воля, акуратність, сміливість, тощо.</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За В. П. </w:t>
      </w:r>
      <w:proofErr w:type="spellStart"/>
      <w:r w:rsidRPr="00EA6C05">
        <w:rPr>
          <w:rFonts w:ascii="Times New Roman" w:hAnsi="Times New Roman" w:cs="Times New Roman"/>
          <w:sz w:val="28"/>
          <w:lang w:val="uk-UA"/>
        </w:rPr>
        <w:t>Тугаріновим</w:t>
      </w:r>
      <w:proofErr w:type="spellEnd"/>
      <w:r w:rsidRPr="00EA6C05">
        <w:rPr>
          <w:rFonts w:ascii="Times New Roman" w:hAnsi="Times New Roman" w:cs="Times New Roman"/>
          <w:sz w:val="28"/>
          <w:lang w:val="uk-UA"/>
        </w:rPr>
        <w:t xml:space="preserve"> цінності діляться на:</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цінності життя – життя, здоров’я, життєві радості, спілкування з іншими людьми;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lastRenderedPageBreak/>
        <w:t>–</w:t>
      </w:r>
      <w:r w:rsidRPr="00EA6C05">
        <w:rPr>
          <w:rFonts w:ascii="Times New Roman" w:hAnsi="Times New Roman" w:cs="Times New Roman"/>
          <w:sz w:val="28"/>
          <w:lang w:val="uk-UA"/>
        </w:rPr>
        <w:tab/>
        <w:t>цінності культури – матеріальні та духовні;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соціально-політичні цінності – суспільний порядок, мир, безпека, свобода, справедливість, рівність, людяність [20].</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Анісімов С. Ф. виділяє</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абсолютні цінності, які мають значення для людей – життя, здоров’я, прогрес, знання, справедливість, гуманність, духовність людини;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релятивні (відносні) цінності, які змінюються і залежать від історичних та класових позицій – політичні, ідеологічні, релігійні, моральні, класові;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r>
      <w:proofErr w:type="spellStart"/>
      <w:r w:rsidRPr="00EA6C05">
        <w:rPr>
          <w:rFonts w:ascii="Times New Roman" w:hAnsi="Times New Roman" w:cs="Times New Roman"/>
          <w:sz w:val="28"/>
          <w:lang w:val="uk-UA"/>
        </w:rPr>
        <w:t>антицінності</w:t>
      </w:r>
      <w:proofErr w:type="spellEnd"/>
      <w:r w:rsidRPr="00EA6C05">
        <w:rPr>
          <w:rFonts w:ascii="Times New Roman" w:hAnsi="Times New Roman" w:cs="Times New Roman"/>
          <w:sz w:val="28"/>
          <w:lang w:val="uk-UA"/>
        </w:rPr>
        <w:t xml:space="preserve"> або </w:t>
      </w:r>
      <w:proofErr w:type="spellStart"/>
      <w:r w:rsidRPr="00EA6C05">
        <w:rPr>
          <w:rFonts w:ascii="Times New Roman" w:hAnsi="Times New Roman" w:cs="Times New Roman"/>
          <w:sz w:val="28"/>
          <w:lang w:val="uk-UA"/>
        </w:rPr>
        <w:t>псевдоцінності</w:t>
      </w:r>
      <w:proofErr w:type="spellEnd"/>
      <w:r w:rsidRPr="00EA6C05">
        <w:rPr>
          <w:rFonts w:ascii="Times New Roman" w:hAnsi="Times New Roman" w:cs="Times New Roman"/>
          <w:sz w:val="28"/>
          <w:lang w:val="uk-UA"/>
        </w:rPr>
        <w:t xml:space="preserve"> – смерть, хвороби, голод, деградація людини.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Болгарський дослідник В. </w:t>
      </w:r>
      <w:proofErr w:type="spellStart"/>
      <w:r w:rsidRPr="00EA6C05">
        <w:rPr>
          <w:rFonts w:ascii="Times New Roman" w:hAnsi="Times New Roman" w:cs="Times New Roman"/>
          <w:sz w:val="28"/>
          <w:lang w:val="uk-UA"/>
        </w:rPr>
        <w:t>Момов</w:t>
      </w:r>
      <w:proofErr w:type="spellEnd"/>
      <w:r w:rsidRPr="00EA6C05">
        <w:rPr>
          <w:rFonts w:ascii="Times New Roman" w:hAnsi="Times New Roman" w:cs="Times New Roman"/>
          <w:sz w:val="28"/>
          <w:lang w:val="uk-UA"/>
        </w:rPr>
        <w:t xml:space="preserve"> [20] описує таку ієрархію цінностей</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цінності-цілі;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цінності-ідеали;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цінності-бажання;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цінності-повинності.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Досліджуючи ціннісні   орієнтації   школярів, Є. Ф. </w:t>
      </w:r>
      <w:proofErr w:type="spellStart"/>
      <w:r w:rsidRPr="00EA6C05">
        <w:rPr>
          <w:rFonts w:ascii="Times New Roman" w:hAnsi="Times New Roman" w:cs="Times New Roman"/>
          <w:sz w:val="28"/>
          <w:lang w:val="uk-UA"/>
        </w:rPr>
        <w:t>Ященко</w:t>
      </w:r>
      <w:proofErr w:type="spellEnd"/>
      <w:r w:rsidRPr="00EA6C05">
        <w:rPr>
          <w:rFonts w:ascii="Times New Roman" w:hAnsi="Times New Roman" w:cs="Times New Roman"/>
          <w:sz w:val="28"/>
          <w:lang w:val="uk-UA"/>
        </w:rPr>
        <w:t xml:space="preserve"> встановив таку субординацію цінностей:</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цілі – сутність життя;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характерні риси особистості.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До першої групи цінностей належать: родина, любов, цікава робота, професійна довершеність, матеріальне забезпечення, пізнання, творча діяльність, духовне спілкування, краса, духовне здоров’я, статус особистості, патріотизм. До цінностей особистісних характеристик належать: вміння заробляти гроші, гуманізм, порядність, цілеспрямованість, працездатність, раціоналізм, професіоналізм, чесність, вміння бути життєрадісним, громадська позиція.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Класифікація цінностей В. Н. </w:t>
      </w:r>
      <w:proofErr w:type="spellStart"/>
      <w:r w:rsidRPr="00EA6C05">
        <w:rPr>
          <w:rFonts w:ascii="Times New Roman" w:hAnsi="Times New Roman" w:cs="Times New Roman"/>
          <w:sz w:val="28"/>
          <w:lang w:val="uk-UA"/>
        </w:rPr>
        <w:t>Сагатовського</w:t>
      </w:r>
      <w:proofErr w:type="spellEnd"/>
      <w:r w:rsidRPr="00EA6C05">
        <w:rPr>
          <w:rFonts w:ascii="Times New Roman" w:hAnsi="Times New Roman" w:cs="Times New Roman"/>
          <w:sz w:val="28"/>
          <w:lang w:val="uk-UA"/>
        </w:rPr>
        <w:t xml:space="preserve"> об’єднує цінності, виходячи із різноманітних видів діяльності: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утилітарні – користь;</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lastRenderedPageBreak/>
        <w:t>–</w:t>
      </w:r>
      <w:r w:rsidRPr="00EA6C05">
        <w:rPr>
          <w:rFonts w:ascii="Times New Roman" w:hAnsi="Times New Roman" w:cs="Times New Roman"/>
          <w:sz w:val="28"/>
          <w:lang w:val="uk-UA"/>
        </w:rPr>
        <w:tab/>
        <w:t>пізнавальні – істина;</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управлінські – порядок;</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моральні – добро;</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естетичні – краса;</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споживчі – задоволення;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творчі – зміст.</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В педагогічній літературі загальнолюдські моральні цінності поділяються на дві групи: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цінності життєвої свідомості – основні моральні цінності – добро, порядність, скромність, тощо</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Земля – дім людини – земля людей і живої природи, Батьківщина, родина, знання, культура, світ, людина [20].</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Одним із перших у педагогічній науці проблему цінностей освіти проаналізував Н. </w:t>
      </w:r>
      <w:proofErr w:type="spellStart"/>
      <w:r w:rsidRPr="00EA6C05">
        <w:rPr>
          <w:rFonts w:ascii="Times New Roman" w:hAnsi="Times New Roman" w:cs="Times New Roman"/>
          <w:sz w:val="28"/>
          <w:lang w:val="uk-UA"/>
        </w:rPr>
        <w:t>Нікандров</w:t>
      </w:r>
      <w:proofErr w:type="spellEnd"/>
      <w:r w:rsidRPr="00EA6C05">
        <w:rPr>
          <w:rFonts w:ascii="Times New Roman" w:hAnsi="Times New Roman" w:cs="Times New Roman"/>
          <w:sz w:val="28"/>
          <w:lang w:val="uk-UA"/>
        </w:rPr>
        <w:t xml:space="preserve">, пояснюючи увагу до педагогічної аксіології наявністю соціальної кризи, яка виражається у занепаді моралі та підміні духовних цінностей сурогатами. Серед великої кількості цінностей він виділяє дві основні групи: загальнолюдські (моральна основа людської поведінки, </w:t>
      </w:r>
      <w:proofErr w:type="spellStart"/>
      <w:r w:rsidRPr="00EA6C05">
        <w:rPr>
          <w:rFonts w:ascii="Times New Roman" w:hAnsi="Times New Roman" w:cs="Times New Roman"/>
          <w:sz w:val="28"/>
          <w:lang w:val="uk-UA"/>
        </w:rPr>
        <w:t>цінності-</w:t>
      </w:r>
      <w:proofErr w:type="spellEnd"/>
      <w:r w:rsidRPr="00EA6C05">
        <w:rPr>
          <w:rFonts w:ascii="Times New Roman" w:hAnsi="Times New Roman" w:cs="Times New Roman"/>
          <w:sz w:val="28"/>
          <w:lang w:val="uk-UA"/>
        </w:rPr>
        <w:t xml:space="preserve"> чесноти) та національні – духовні коріння України (любов і повага в родині, самобутні культурні традиції, соборність, колективізм, щедрість душі, патріотизм, ідеї православ’я).</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sz w:val="28"/>
          <w:lang w:val="uk-UA"/>
        </w:rPr>
        <w:t xml:space="preserve">Цінність — це людський вимір речей, це ставлення до них людини з позиції своїх потреб та інтересів. Чим більше витратила людина своїх фізичних та духовних сил на освоєння того чи іншого предмету, тим більш небайдужим, небезстороннім є її ставлення до нього. Цінність існує об'єктивно як властивість предмету. Але це неприродна властивість, а суспільна. Самі по собі предмети — ні позитивні, ні негативні. Вони отримують ціннісну характеристику лише по відношенню до потреб людини, оцінюється не фізичний, природний зміст предметів, а їх суспільна функція. Тому цінність — поняття, яке визначає позитивне чи негативне значення </w:t>
      </w:r>
      <w:r w:rsidRPr="00EA6C05">
        <w:rPr>
          <w:rFonts w:ascii="Times New Roman" w:hAnsi="Times New Roman" w:cs="Times New Roman"/>
          <w:sz w:val="28"/>
          <w:lang w:val="uk-UA"/>
        </w:rPr>
        <w:lastRenderedPageBreak/>
        <w:t xml:space="preserve">об'єкта саме для людини. Цінності об'єктивні за своїм змістом, але вони завжди </w:t>
      </w:r>
      <w:proofErr w:type="spellStart"/>
      <w:r w:rsidRPr="00EA6C05">
        <w:rPr>
          <w:rFonts w:ascii="Times New Roman" w:hAnsi="Times New Roman" w:cs="Times New Roman"/>
          <w:sz w:val="28"/>
          <w:lang w:val="uk-UA"/>
        </w:rPr>
        <w:t>переживаються</w:t>
      </w:r>
      <w:proofErr w:type="spellEnd"/>
      <w:r w:rsidRPr="00EA6C05">
        <w:rPr>
          <w:rFonts w:ascii="Times New Roman" w:hAnsi="Times New Roman" w:cs="Times New Roman"/>
          <w:sz w:val="28"/>
          <w:lang w:val="uk-UA"/>
        </w:rPr>
        <w:t xml:space="preserve"> і сприймаються суб'єктивно.</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sz w:val="28"/>
          <w:lang w:val="uk-UA"/>
        </w:rPr>
        <w:t>Найбільш аргументованим, поширеним і прийнятним є твердження, згідно з яким цінності є предметом потреб та інтересів людини. Цими предметами виступають речі, явища чи ідеї, думки.</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sz w:val="28"/>
          <w:lang w:val="uk-UA"/>
        </w:rPr>
        <w:t>Залежно від цього виділяють дві групи цінностей:</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sz w:val="28"/>
          <w:lang w:val="uk-UA"/>
        </w:rPr>
        <w:t>— матеріальні — це знаряддя і засоби праці, предмети і речі безпосереднього споживання;</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sz w:val="28"/>
          <w:lang w:val="uk-UA"/>
        </w:rPr>
        <w:t>— духовні — це ідеї, теорії, думки: політичні, правові, моральні, естетичні, філософські, релігійні, екологічні тощо.</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sz w:val="28"/>
          <w:lang w:val="uk-UA"/>
        </w:rPr>
        <w:t xml:space="preserve">Цінності можуть бути предметними і суб'єктними. Предметні цінності — це ті сторони будь-яких об'єктів людської діяльності, які викликають суб'єктивне відношення до них людини. Предметні цінності — це природне благо і зло, споживча вартість предметів праці (корисність), культурна спадщина, корисний ефект пізнання, моральне добро і зло, естетичні характеристики природних і суспільних об'єктів, предмети релігійного поклоніння тощо. Людський світ, тим самим, не є простою сукупністю об'єктів пізнання або перетворення. Він набуває суб'єктивного значення, </w:t>
      </w:r>
      <w:proofErr w:type="spellStart"/>
      <w:r w:rsidRPr="00EA6C05">
        <w:rPr>
          <w:rFonts w:ascii="Times New Roman" w:hAnsi="Times New Roman" w:cs="Times New Roman"/>
          <w:sz w:val="28"/>
          <w:lang w:val="uk-UA"/>
        </w:rPr>
        <w:t>переживається</w:t>
      </w:r>
      <w:proofErr w:type="spellEnd"/>
      <w:r w:rsidRPr="00EA6C05">
        <w:rPr>
          <w:rFonts w:ascii="Times New Roman" w:hAnsi="Times New Roman" w:cs="Times New Roman"/>
          <w:sz w:val="28"/>
          <w:lang w:val="uk-UA"/>
        </w:rPr>
        <w:t xml:space="preserve"> людиною як частина її самої, на нього розповсюджуються людські якості і властивості. Предметні цінності і є відображенням значення предметів-в людському житті, вони оцінюються людиною в поняттях «позитивного» і «негативного»: добра і зла, істинного і хибного, дозволеного і забороненого, справедливого і несправедливого, правди і брехні, прекрасного і потворного, доброго і поганого тощо. Способом і критерієм оцінки виступають </w:t>
      </w:r>
      <w:proofErr w:type="spellStart"/>
      <w:r w:rsidRPr="00EA6C05">
        <w:rPr>
          <w:rFonts w:ascii="Times New Roman" w:hAnsi="Times New Roman" w:cs="Times New Roman"/>
          <w:sz w:val="28"/>
          <w:lang w:val="uk-UA"/>
        </w:rPr>
        <w:t>суб'ектні</w:t>
      </w:r>
      <w:proofErr w:type="spellEnd"/>
      <w:r w:rsidRPr="00EA6C05">
        <w:rPr>
          <w:rFonts w:ascii="Times New Roman" w:hAnsi="Times New Roman" w:cs="Times New Roman"/>
          <w:sz w:val="28"/>
          <w:lang w:val="uk-UA"/>
        </w:rPr>
        <w:t xml:space="preserve"> цінності. Вони є сукупністю настанов і оцінок, імперативів і заборон, ідеалів і принципів, цілей і проектів, які виконують функцію норм, усталених орієнтирів поведінки людини, її життєдіяльності. Здатність цінностей бути регуляторами і орієнтирами людських відносин і поведінки індивідів обумовлена їх суспільним характером. Цінності є продуктом колективної діяльності людей — соціальних груп, націй, класів, </w:t>
      </w:r>
      <w:r w:rsidRPr="00EA6C05">
        <w:rPr>
          <w:rFonts w:ascii="Times New Roman" w:hAnsi="Times New Roman" w:cs="Times New Roman"/>
          <w:sz w:val="28"/>
          <w:lang w:val="uk-UA"/>
        </w:rPr>
        <w:lastRenderedPageBreak/>
        <w:t xml:space="preserve">суспільства. Тому будь-яка цінність формується як суспільна цінність. Цінності різноманітні і розповсюджені нерівномірно серед всіх членів суспільства.  Можна виділити такі рівні цінностей: загальнолюдські, </w:t>
      </w:r>
      <w:proofErr w:type="spellStart"/>
      <w:r w:rsidRPr="00EA6C05">
        <w:rPr>
          <w:rFonts w:ascii="Times New Roman" w:hAnsi="Times New Roman" w:cs="Times New Roman"/>
          <w:sz w:val="28"/>
          <w:lang w:val="uk-UA"/>
        </w:rPr>
        <w:t>загальносоціальні</w:t>
      </w:r>
      <w:proofErr w:type="spellEnd"/>
      <w:r w:rsidRPr="00EA6C05">
        <w:rPr>
          <w:rFonts w:ascii="Times New Roman" w:hAnsi="Times New Roman" w:cs="Times New Roman"/>
          <w:sz w:val="28"/>
          <w:lang w:val="uk-UA"/>
        </w:rPr>
        <w:t>, соціально-групові і індивідуально-особистісні.</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sz w:val="28"/>
          <w:lang w:val="uk-UA"/>
        </w:rPr>
        <w:t xml:space="preserve">Загальнолюдські можуть співпадати з </w:t>
      </w:r>
      <w:proofErr w:type="spellStart"/>
      <w:r w:rsidRPr="00EA6C05">
        <w:rPr>
          <w:rFonts w:ascii="Times New Roman" w:hAnsi="Times New Roman" w:cs="Times New Roman"/>
          <w:sz w:val="28"/>
          <w:lang w:val="uk-UA"/>
        </w:rPr>
        <w:t>загальносоціальними</w:t>
      </w:r>
      <w:proofErr w:type="spellEnd"/>
      <w:r w:rsidRPr="00EA6C05">
        <w:rPr>
          <w:rFonts w:ascii="Times New Roman" w:hAnsi="Times New Roman" w:cs="Times New Roman"/>
          <w:sz w:val="28"/>
          <w:lang w:val="uk-UA"/>
        </w:rPr>
        <w:t xml:space="preserve"> (цінності життя, любові, добра, істини, краси, свободи, творчості тощо), але можуть і відрізнятися. Соціально-групові цінності — це цінності певного класу, соціальної групи чи спільноти (молодіжні цінності, етнічні тощо). Індивідуальні цінності завжди залежать від рівня матеріального і духовного розвитку суспільства, від особистої культури індивіда. Сукупність цінностей, притаманних особистості, відмежовує для неї у її власній життєдіяльності суттєве від несуттєвого, важливе від неважливого, спрямовує її потреби і інтереси у певному напрямку. Ціннісна орієнтація — це спрямованість всіх проявів життєдіяльності людини на певну систему цінностей, що надає життю сенс і значення. Основним змістом ціннісних орієнтацій особистості є політичні, філософсько-світоглядні, моральні переконання, глибинні і усталені симпатії і прихильності, моральні принципи поведінки. У своєму житті особистість завжди здійснює вибір духовних цінностей, що само по собі є проявом людської свободи.</w:t>
      </w: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ind w:firstLine="709"/>
        <w:jc w:val="both"/>
        <w:rPr>
          <w:rFonts w:ascii="Times New Roman" w:hAnsi="Times New Roman" w:cs="Times New Roman"/>
          <w:sz w:val="28"/>
        </w:rPr>
      </w:pPr>
    </w:p>
    <w:p w:rsidR="00EA6C05" w:rsidRPr="00EA6C05" w:rsidRDefault="00EA6C05" w:rsidP="00EA6C05">
      <w:pPr>
        <w:suppressAutoHyphens/>
        <w:spacing w:after="0" w:line="360" w:lineRule="auto"/>
        <w:jc w:val="both"/>
        <w:rPr>
          <w:rFonts w:ascii="Times New Roman" w:hAnsi="Times New Roman" w:cs="Times New Roman"/>
          <w:sz w:val="28"/>
        </w:rPr>
      </w:pPr>
    </w:p>
    <w:p w:rsidR="00EA6C05" w:rsidRPr="00EA6C05" w:rsidRDefault="00EA6C05" w:rsidP="00EA6C05">
      <w:pPr>
        <w:numPr>
          <w:ilvl w:val="1"/>
          <w:numId w:val="8"/>
        </w:numPr>
        <w:suppressAutoHyphens/>
        <w:spacing w:after="0" w:line="360" w:lineRule="auto"/>
        <w:contextualSpacing/>
        <w:jc w:val="center"/>
        <w:rPr>
          <w:rFonts w:ascii="Times New Roman" w:hAnsi="Times New Roman" w:cs="Times New Roman"/>
          <w:b/>
          <w:sz w:val="28"/>
          <w:lang w:val="uk-UA"/>
        </w:rPr>
      </w:pPr>
      <w:r w:rsidRPr="00EA6C05">
        <w:rPr>
          <w:rFonts w:ascii="Times New Roman" w:hAnsi="Times New Roman" w:cs="Times New Roman"/>
          <w:b/>
          <w:sz w:val="28"/>
          <w:lang w:val="uk-UA"/>
        </w:rPr>
        <w:t xml:space="preserve">Сутність та структура педагогічної </w:t>
      </w:r>
      <w:proofErr w:type="spellStart"/>
      <w:r w:rsidRPr="00EA6C05">
        <w:rPr>
          <w:rFonts w:ascii="Times New Roman" w:hAnsi="Times New Roman" w:cs="Times New Roman"/>
          <w:b/>
          <w:sz w:val="28"/>
          <w:lang w:val="uk-UA"/>
        </w:rPr>
        <w:t>фасилітації</w:t>
      </w:r>
      <w:proofErr w:type="spellEnd"/>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Проблема педагогічної діяльності вчителів висвітлена в численній кількості праць видатних вітчизняних (Ш.</w:t>
      </w:r>
      <w:proofErr w:type="spellStart"/>
      <w:r w:rsidRPr="00EA6C05">
        <w:rPr>
          <w:rFonts w:ascii="Times New Roman" w:hAnsi="Times New Roman" w:cs="Times New Roman"/>
          <w:sz w:val="28"/>
          <w:lang w:val="uk-UA"/>
        </w:rPr>
        <w:t>Амонашвілі</w:t>
      </w:r>
      <w:proofErr w:type="spellEnd"/>
      <w:r w:rsidRPr="00EA6C05">
        <w:rPr>
          <w:rFonts w:ascii="Times New Roman" w:hAnsi="Times New Roman" w:cs="Times New Roman"/>
          <w:sz w:val="28"/>
          <w:lang w:val="uk-UA"/>
        </w:rPr>
        <w:t>, Ю.</w:t>
      </w:r>
      <w:proofErr w:type="spellStart"/>
      <w:r w:rsidRPr="00EA6C05">
        <w:rPr>
          <w:rFonts w:ascii="Times New Roman" w:hAnsi="Times New Roman" w:cs="Times New Roman"/>
          <w:sz w:val="28"/>
          <w:lang w:val="uk-UA"/>
        </w:rPr>
        <w:t>Бабанський</w:t>
      </w:r>
      <w:proofErr w:type="spellEnd"/>
      <w:r w:rsidRPr="00EA6C05">
        <w:rPr>
          <w:rFonts w:ascii="Times New Roman" w:hAnsi="Times New Roman" w:cs="Times New Roman"/>
          <w:sz w:val="28"/>
          <w:lang w:val="uk-UA"/>
        </w:rPr>
        <w:t>, В.</w:t>
      </w:r>
      <w:proofErr w:type="spellStart"/>
      <w:r w:rsidRPr="00EA6C05">
        <w:rPr>
          <w:rFonts w:ascii="Times New Roman" w:hAnsi="Times New Roman" w:cs="Times New Roman"/>
          <w:sz w:val="28"/>
          <w:lang w:val="uk-UA"/>
        </w:rPr>
        <w:t>Кан-Калик</w:t>
      </w:r>
      <w:proofErr w:type="spellEnd"/>
      <w:r w:rsidRPr="00EA6C05">
        <w:rPr>
          <w:rFonts w:ascii="Times New Roman" w:hAnsi="Times New Roman" w:cs="Times New Roman"/>
          <w:sz w:val="28"/>
          <w:lang w:val="uk-UA"/>
        </w:rPr>
        <w:t>, Н.Кузьміна, А.Макаренко, А.Маркова, С.</w:t>
      </w:r>
      <w:proofErr w:type="spellStart"/>
      <w:r w:rsidRPr="00EA6C05">
        <w:rPr>
          <w:rFonts w:ascii="Times New Roman" w:hAnsi="Times New Roman" w:cs="Times New Roman"/>
          <w:sz w:val="28"/>
          <w:lang w:val="uk-UA"/>
        </w:rPr>
        <w:t>Русова</w:t>
      </w:r>
      <w:proofErr w:type="spellEnd"/>
      <w:r w:rsidRPr="00EA6C05">
        <w:rPr>
          <w:rFonts w:ascii="Times New Roman" w:hAnsi="Times New Roman" w:cs="Times New Roman"/>
          <w:sz w:val="28"/>
          <w:lang w:val="uk-UA"/>
        </w:rPr>
        <w:t>, Г.Сковорода, В.Сластьонін,  В.Сухомлинський, К.Ушинський, В.</w:t>
      </w:r>
      <w:proofErr w:type="spellStart"/>
      <w:r w:rsidRPr="00EA6C05">
        <w:rPr>
          <w:rFonts w:ascii="Times New Roman" w:hAnsi="Times New Roman" w:cs="Times New Roman"/>
          <w:sz w:val="28"/>
          <w:lang w:val="uk-UA"/>
        </w:rPr>
        <w:t>Шаталов</w:t>
      </w:r>
      <w:proofErr w:type="spellEnd"/>
      <w:r w:rsidRPr="00EA6C05">
        <w:rPr>
          <w:rFonts w:ascii="Times New Roman" w:hAnsi="Times New Roman" w:cs="Times New Roman"/>
          <w:sz w:val="28"/>
          <w:lang w:val="uk-UA"/>
        </w:rPr>
        <w:t>) і зарубіжних учених (Б.</w:t>
      </w:r>
      <w:proofErr w:type="spellStart"/>
      <w:r w:rsidRPr="00EA6C05">
        <w:rPr>
          <w:rFonts w:ascii="Times New Roman" w:hAnsi="Times New Roman" w:cs="Times New Roman"/>
          <w:sz w:val="28"/>
          <w:lang w:val="uk-UA"/>
        </w:rPr>
        <w:t>Блум</w:t>
      </w:r>
      <w:proofErr w:type="spellEnd"/>
      <w:r w:rsidRPr="00EA6C05">
        <w:rPr>
          <w:rFonts w:ascii="Times New Roman" w:hAnsi="Times New Roman" w:cs="Times New Roman"/>
          <w:sz w:val="28"/>
          <w:lang w:val="uk-UA"/>
        </w:rPr>
        <w:t>, Д.Дьюї, А.</w:t>
      </w:r>
      <w:proofErr w:type="spellStart"/>
      <w:r w:rsidRPr="00EA6C05">
        <w:rPr>
          <w:rFonts w:ascii="Times New Roman" w:hAnsi="Times New Roman" w:cs="Times New Roman"/>
          <w:sz w:val="28"/>
          <w:lang w:val="uk-UA"/>
        </w:rPr>
        <w:t>Комбс</w:t>
      </w:r>
      <w:proofErr w:type="spellEnd"/>
      <w:r w:rsidRPr="00EA6C05">
        <w:rPr>
          <w:rFonts w:ascii="Times New Roman" w:hAnsi="Times New Roman" w:cs="Times New Roman"/>
          <w:sz w:val="28"/>
          <w:lang w:val="uk-UA"/>
        </w:rPr>
        <w:t>, Я.</w:t>
      </w:r>
      <w:proofErr w:type="spellStart"/>
      <w:r w:rsidRPr="00EA6C05">
        <w:rPr>
          <w:rFonts w:ascii="Times New Roman" w:hAnsi="Times New Roman" w:cs="Times New Roman"/>
          <w:sz w:val="28"/>
          <w:lang w:val="uk-UA"/>
        </w:rPr>
        <w:t>Коменський</w:t>
      </w:r>
      <w:proofErr w:type="spellEnd"/>
      <w:r w:rsidRPr="00EA6C05">
        <w:rPr>
          <w:rFonts w:ascii="Times New Roman" w:hAnsi="Times New Roman" w:cs="Times New Roman"/>
          <w:sz w:val="28"/>
          <w:lang w:val="uk-UA"/>
        </w:rPr>
        <w:t>, К.</w:t>
      </w:r>
      <w:proofErr w:type="spellStart"/>
      <w:r w:rsidRPr="00EA6C05">
        <w:rPr>
          <w:rFonts w:ascii="Times New Roman" w:hAnsi="Times New Roman" w:cs="Times New Roman"/>
          <w:sz w:val="28"/>
          <w:lang w:val="uk-UA"/>
        </w:rPr>
        <w:t>Роджерс</w:t>
      </w:r>
      <w:proofErr w:type="spellEnd"/>
      <w:r w:rsidRPr="00EA6C05">
        <w:rPr>
          <w:rFonts w:ascii="Times New Roman" w:hAnsi="Times New Roman" w:cs="Times New Roman"/>
          <w:sz w:val="28"/>
          <w:lang w:val="uk-UA"/>
        </w:rPr>
        <w:t>, Л.</w:t>
      </w:r>
      <w:proofErr w:type="spellStart"/>
      <w:r w:rsidRPr="00EA6C05">
        <w:rPr>
          <w:rFonts w:ascii="Times New Roman" w:hAnsi="Times New Roman" w:cs="Times New Roman"/>
          <w:sz w:val="28"/>
          <w:lang w:val="uk-UA"/>
        </w:rPr>
        <w:t>Шульман</w:t>
      </w:r>
      <w:proofErr w:type="spellEnd"/>
      <w:r w:rsidRPr="00EA6C05">
        <w:rPr>
          <w:rFonts w:ascii="Times New Roman" w:hAnsi="Times New Roman" w:cs="Times New Roman"/>
          <w:sz w:val="28"/>
          <w:lang w:val="uk-UA"/>
        </w:rPr>
        <w:t xml:space="preserve"> та інші).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У сучасній психолого-педагогічній науці є велика кількість досліджень, які присвячені розкриттю різноманітних аспектів професійної діяльності вчителів. А також розкривають питання підготовки майбутніх учителів у вищому навчальному закладі (О.Абдулліна, Є.</w:t>
      </w:r>
      <w:proofErr w:type="spellStart"/>
      <w:r w:rsidRPr="00EA6C05">
        <w:rPr>
          <w:rFonts w:ascii="Times New Roman" w:hAnsi="Times New Roman" w:cs="Times New Roman"/>
          <w:sz w:val="28"/>
          <w:lang w:val="uk-UA"/>
        </w:rPr>
        <w:t>Барбіна</w:t>
      </w:r>
      <w:proofErr w:type="spellEnd"/>
      <w:r w:rsidRPr="00EA6C05">
        <w:rPr>
          <w:rFonts w:ascii="Times New Roman" w:hAnsi="Times New Roman" w:cs="Times New Roman"/>
          <w:sz w:val="28"/>
          <w:lang w:val="uk-UA"/>
        </w:rPr>
        <w:t>, І.</w:t>
      </w:r>
      <w:proofErr w:type="spellStart"/>
      <w:r w:rsidRPr="00EA6C05">
        <w:rPr>
          <w:rFonts w:ascii="Times New Roman" w:hAnsi="Times New Roman" w:cs="Times New Roman"/>
          <w:sz w:val="28"/>
          <w:lang w:val="uk-UA"/>
        </w:rPr>
        <w:t>Бех</w:t>
      </w:r>
      <w:proofErr w:type="spellEnd"/>
      <w:r w:rsidRPr="00EA6C05">
        <w:rPr>
          <w:rFonts w:ascii="Times New Roman" w:hAnsi="Times New Roman" w:cs="Times New Roman"/>
          <w:sz w:val="28"/>
          <w:lang w:val="uk-UA"/>
        </w:rPr>
        <w:t>, І.Богданова, А.</w:t>
      </w:r>
      <w:proofErr w:type="spellStart"/>
      <w:r w:rsidRPr="00EA6C05">
        <w:rPr>
          <w:rFonts w:ascii="Times New Roman" w:hAnsi="Times New Roman" w:cs="Times New Roman"/>
          <w:sz w:val="28"/>
          <w:lang w:val="uk-UA"/>
        </w:rPr>
        <w:t>Богуш</w:t>
      </w:r>
      <w:proofErr w:type="spellEnd"/>
      <w:r w:rsidRPr="00EA6C05">
        <w:rPr>
          <w:rFonts w:ascii="Times New Roman" w:hAnsi="Times New Roman" w:cs="Times New Roman"/>
          <w:sz w:val="28"/>
          <w:lang w:val="uk-UA"/>
        </w:rPr>
        <w:t>, В.</w:t>
      </w:r>
      <w:proofErr w:type="spellStart"/>
      <w:r w:rsidRPr="00EA6C05">
        <w:rPr>
          <w:rFonts w:ascii="Times New Roman" w:hAnsi="Times New Roman" w:cs="Times New Roman"/>
          <w:sz w:val="28"/>
          <w:lang w:val="uk-UA"/>
        </w:rPr>
        <w:t>Гриньова</w:t>
      </w:r>
      <w:proofErr w:type="spellEnd"/>
      <w:r w:rsidRPr="00EA6C05">
        <w:rPr>
          <w:rFonts w:ascii="Times New Roman" w:hAnsi="Times New Roman" w:cs="Times New Roman"/>
          <w:sz w:val="28"/>
          <w:lang w:val="uk-UA"/>
        </w:rPr>
        <w:t>, Т.</w:t>
      </w:r>
      <w:proofErr w:type="spellStart"/>
      <w:r w:rsidRPr="00EA6C05">
        <w:rPr>
          <w:rFonts w:ascii="Times New Roman" w:hAnsi="Times New Roman" w:cs="Times New Roman"/>
          <w:sz w:val="28"/>
          <w:lang w:val="uk-UA"/>
        </w:rPr>
        <w:t>Жаровцева</w:t>
      </w:r>
      <w:proofErr w:type="spellEnd"/>
      <w:r w:rsidRPr="00EA6C05">
        <w:rPr>
          <w:rFonts w:ascii="Times New Roman" w:hAnsi="Times New Roman" w:cs="Times New Roman"/>
          <w:sz w:val="28"/>
          <w:lang w:val="uk-UA"/>
        </w:rPr>
        <w:t>, І.</w:t>
      </w:r>
      <w:proofErr w:type="spellStart"/>
      <w:r w:rsidRPr="00EA6C05">
        <w:rPr>
          <w:rFonts w:ascii="Times New Roman" w:hAnsi="Times New Roman" w:cs="Times New Roman"/>
          <w:sz w:val="28"/>
          <w:lang w:val="uk-UA"/>
        </w:rPr>
        <w:t>Зязюн</w:t>
      </w:r>
      <w:proofErr w:type="spellEnd"/>
      <w:r w:rsidRPr="00EA6C05">
        <w:rPr>
          <w:rFonts w:ascii="Times New Roman" w:hAnsi="Times New Roman" w:cs="Times New Roman"/>
          <w:sz w:val="28"/>
          <w:lang w:val="uk-UA"/>
        </w:rPr>
        <w:t>, І.Зимня, В.</w:t>
      </w:r>
      <w:proofErr w:type="spellStart"/>
      <w:r w:rsidRPr="00EA6C05">
        <w:rPr>
          <w:rFonts w:ascii="Times New Roman" w:hAnsi="Times New Roman" w:cs="Times New Roman"/>
          <w:sz w:val="28"/>
          <w:lang w:val="uk-UA"/>
        </w:rPr>
        <w:t>Золотухіна</w:t>
      </w:r>
      <w:proofErr w:type="spellEnd"/>
      <w:r w:rsidRPr="00EA6C05">
        <w:rPr>
          <w:rFonts w:ascii="Times New Roman" w:hAnsi="Times New Roman" w:cs="Times New Roman"/>
          <w:sz w:val="28"/>
          <w:lang w:val="uk-UA"/>
        </w:rPr>
        <w:t>, В.Ісаєв, Е.Карпова, Н.</w:t>
      </w:r>
      <w:proofErr w:type="spellStart"/>
      <w:r w:rsidRPr="00EA6C05">
        <w:rPr>
          <w:rFonts w:ascii="Times New Roman" w:hAnsi="Times New Roman" w:cs="Times New Roman"/>
          <w:sz w:val="28"/>
          <w:lang w:val="uk-UA"/>
        </w:rPr>
        <w:t>Кічук</w:t>
      </w:r>
      <w:proofErr w:type="spellEnd"/>
      <w:r w:rsidRPr="00EA6C05">
        <w:rPr>
          <w:rFonts w:ascii="Times New Roman" w:hAnsi="Times New Roman" w:cs="Times New Roman"/>
          <w:sz w:val="28"/>
          <w:lang w:val="uk-UA"/>
        </w:rPr>
        <w:t>, М.</w:t>
      </w:r>
      <w:proofErr w:type="spellStart"/>
      <w:r w:rsidRPr="00EA6C05">
        <w:rPr>
          <w:rFonts w:ascii="Times New Roman" w:hAnsi="Times New Roman" w:cs="Times New Roman"/>
          <w:sz w:val="28"/>
          <w:lang w:val="uk-UA"/>
        </w:rPr>
        <w:t>Князян</w:t>
      </w:r>
      <w:proofErr w:type="spellEnd"/>
      <w:r w:rsidRPr="00EA6C05">
        <w:rPr>
          <w:rFonts w:ascii="Times New Roman" w:hAnsi="Times New Roman" w:cs="Times New Roman"/>
          <w:sz w:val="28"/>
          <w:lang w:val="uk-UA"/>
        </w:rPr>
        <w:t>, Л.</w:t>
      </w:r>
      <w:proofErr w:type="spellStart"/>
      <w:r w:rsidRPr="00EA6C05">
        <w:rPr>
          <w:rFonts w:ascii="Times New Roman" w:hAnsi="Times New Roman" w:cs="Times New Roman"/>
          <w:sz w:val="28"/>
          <w:lang w:val="uk-UA"/>
        </w:rPr>
        <w:t>Кондрашова</w:t>
      </w:r>
      <w:proofErr w:type="spellEnd"/>
      <w:r w:rsidRPr="00EA6C05">
        <w:rPr>
          <w:rFonts w:ascii="Times New Roman" w:hAnsi="Times New Roman" w:cs="Times New Roman"/>
          <w:sz w:val="28"/>
          <w:lang w:val="uk-UA"/>
        </w:rPr>
        <w:t>, З.</w:t>
      </w:r>
      <w:proofErr w:type="spellStart"/>
      <w:r w:rsidRPr="00EA6C05">
        <w:rPr>
          <w:rFonts w:ascii="Times New Roman" w:hAnsi="Times New Roman" w:cs="Times New Roman"/>
          <w:sz w:val="28"/>
          <w:lang w:val="uk-UA"/>
        </w:rPr>
        <w:t>Курлянд</w:t>
      </w:r>
      <w:proofErr w:type="spellEnd"/>
      <w:r w:rsidRPr="00EA6C05">
        <w:rPr>
          <w:rFonts w:ascii="Times New Roman" w:hAnsi="Times New Roman" w:cs="Times New Roman"/>
          <w:sz w:val="28"/>
          <w:lang w:val="uk-UA"/>
        </w:rPr>
        <w:t>,  В.Ликова, А.</w:t>
      </w:r>
      <w:proofErr w:type="spellStart"/>
      <w:r w:rsidRPr="00EA6C05">
        <w:rPr>
          <w:rFonts w:ascii="Times New Roman" w:hAnsi="Times New Roman" w:cs="Times New Roman"/>
          <w:sz w:val="28"/>
          <w:lang w:val="uk-UA"/>
        </w:rPr>
        <w:t>Линенко</w:t>
      </w:r>
      <w:proofErr w:type="spellEnd"/>
      <w:r w:rsidRPr="00EA6C05">
        <w:rPr>
          <w:rFonts w:ascii="Times New Roman" w:hAnsi="Times New Roman" w:cs="Times New Roman"/>
          <w:sz w:val="28"/>
          <w:lang w:val="uk-UA"/>
        </w:rPr>
        <w:t>, Н.</w:t>
      </w:r>
      <w:proofErr w:type="spellStart"/>
      <w:r w:rsidRPr="00EA6C05">
        <w:rPr>
          <w:rFonts w:ascii="Times New Roman" w:hAnsi="Times New Roman" w:cs="Times New Roman"/>
          <w:sz w:val="28"/>
          <w:lang w:val="uk-UA"/>
        </w:rPr>
        <w:t>Ничкало</w:t>
      </w:r>
      <w:proofErr w:type="spellEnd"/>
      <w:r w:rsidRPr="00EA6C05">
        <w:rPr>
          <w:rFonts w:ascii="Times New Roman" w:hAnsi="Times New Roman" w:cs="Times New Roman"/>
          <w:sz w:val="28"/>
          <w:lang w:val="uk-UA"/>
        </w:rPr>
        <w:t>, О.</w:t>
      </w:r>
      <w:proofErr w:type="spellStart"/>
      <w:r w:rsidRPr="00EA6C05">
        <w:rPr>
          <w:rFonts w:ascii="Times New Roman" w:hAnsi="Times New Roman" w:cs="Times New Roman"/>
          <w:sz w:val="28"/>
          <w:lang w:val="uk-UA"/>
        </w:rPr>
        <w:t>Цокур</w:t>
      </w:r>
      <w:proofErr w:type="spellEnd"/>
      <w:r w:rsidRPr="00EA6C05">
        <w:rPr>
          <w:rFonts w:ascii="Times New Roman" w:hAnsi="Times New Roman" w:cs="Times New Roman"/>
          <w:sz w:val="28"/>
          <w:lang w:val="uk-UA"/>
        </w:rPr>
        <w:t>, Р.</w:t>
      </w:r>
      <w:proofErr w:type="spellStart"/>
      <w:r w:rsidRPr="00EA6C05">
        <w:rPr>
          <w:rFonts w:ascii="Times New Roman" w:hAnsi="Times New Roman" w:cs="Times New Roman"/>
          <w:sz w:val="28"/>
          <w:lang w:val="uk-UA"/>
        </w:rPr>
        <w:t>Хмелюк</w:t>
      </w:r>
      <w:proofErr w:type="spellEnd"/>
      <w:r w:rsidRPr="00EA6C05">
        <w:rPr>
          <w:rFonts w:ascii="Times New Roman" w:hAnsi="Times New Roman" w:cs="Times New Roman"/>
          <w:sz w:val="28"/>
          <w:lang w:val="uk-UA"/>
        </w:rPr>
        <w:t xml:space="preserve">  та інші).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 Питання формування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як одного з механізмів гуманізації навчально-виховного процесу не можна вважати повністю дослідженим.</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Варто зауважити, що термін «педагогічна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є відносно новим і не стосується традиційних категорій педагогіки та психології. Але сучасна психолого-педагогічна наука містить сукупність ґрунтовних теоретичних положень, які можемо використовувати, досліджуючи розглядуване поняття. Для усвідомлення теоретичних засад формування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потрібно звернутися  до наукового доробку вітчизняних і зарубіжних учених, в якому досліджуване явище має свої витоки, насамперед, до гуманістичної парадигми існування людства, що належить до числа фундаментальних ідей світової педагогіки.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lastRenderedPageBreak/>
        <w:t>Ідеї гуманізму педагогіки яскраво відображенні у роботах наступних вітчизняних учених: Х.Алчевської, М.Драгоманова, О.Духновича, Т.</w:t>
      </w:r>
      <w:proofErr w:type="spellStart"/>
      <w:r w:rsidRPr="00EA6C05">
        <w:rPr>
          <w:rFonts w:ascii="Times New Roman" w:hAnsi="Times New Roman" w:cs="Times New Roman"/>
          <w:sz w:val="28"/>
          <w:lang w:val="uk-UA"/>
        </w:rPr>
        <w:t>Лубенця</w:t>
      </w:r>
      <w:proofErr w:type="spellEnd"/>
      <w:r w:rsidRPr="00EA6C05">
        <w:rPr>
          <w:rFonts w:ascii="Times New Roman" w:hAnsi="Times New Roman" w:cs="Times New Roman"/>
          <w:sz w:val="28"/>
          <w:lang w:val="uk-UA"/>
        </w:rPr>
        <w:t>, А.Макаренка, М.Максимовича, М.Пирогова, С.</w:t>
      </w:r>
      <w:proofErr w:type="spellStart"/>
      <w:r w:rsidRPr="00EA6C05">
        <w:rPr>
          <w:rFonts w:ascii="Times New Roman" w:hAnsi="Times New Roman" w:cs="Times New Roman"/>
          <w:sz w:val="28"/>
          <w:lang w:val="uk-UA"/>
        </w:rPr>
        <w:t>Русової</w:t>
      </w:r>
      <w:proofErr w:type="spellEnd"/>
      <w:r w:rsidRPr="00EA6C05">
        <w:rPr>
          <w:rFonts w:ascii="Times New Roman" w:hAnsi="Times New Roman" w:cs="Times New Roman"/>
          <w:sz w:val="28"/>
          <w:lang w:val="uk-UA"/>
        </w:rPr>
        <w:t>, Г.Сковороди, В.Сухомлинського, К.Ушинського, І. Франка. В області гуманістичної педагогіки знаходиться досвід вітчизняних учителів-новаторів (Ш.</w:t>
      </w:r>
      <w:proofErr w:type="spellStart"/>
      <w:r w:rsidRPr="00EA6C05">
        <w:rPr>
          <w:rFonts w:ascii="Times New Roman" w:hAnsi="Times New Roman" w:cs="Times New Roman"/>
          <w:sz w:val="28"/>
          <w:lang w:val="uk-UA"/>
        </w:rPr>
        <w:t>Амонашвілі</w:t>
      </w:r>
      <w:proofErr w:type="spellEnd"/>
      <w:r w:rsidRPr="00EA6C05">
        <w:rPr>
          <w:rFonts w:ascii="Times New Roman" w:hAnsi="Times New Roman" w:cs="Times New Roman"/>
          <w:sz w:val="28"/>
          <w:lang w:val="uk-UA"/>
        </w:rPr>
        <w:t>, В.Волков, Є.Ільїн, С.</w:t>
      </w:r>
      <w:proofErr w:type="spellStart"/>
      <w:r w:rsidRPr="00EA6C05">
        <w:rPr>
          <w:rFonts w:ascii="Times New Roman" w:hAnsi="Times New Roman" w:cs="Times New Roman"/>
          <w:sz w:val="28"/>
          <w:lang w:val="uk-UA"/>
        </w:rPr>
        <w:t>Лисенкова</w:t>
      </w:r>
      <w:proofErr w:type="spellEnd"/>
      <w:r w:rsidRPr="00EA6C05">
        <w:rPr>
          <w:rFonts w:ascii="Times New Roman" w:hAnsi="Times New Roman" w:cs="Times New Roman"/>
          <w:sz w:val="28"/>
          <w:lang w:val="uk-UA"/>
        </w:rPr>
        <w:t>, В.</w:t>
      </w:r>
      <w:proofErr w:type="spellStart"/>
      <w:r w:rsidRPr="00EA6C05">
        <w:rPr>
          <w:rFonts w:ascii="Times New Roman" w:hAnsi="Times New Roman" w:cs="Times New Roman"/>
          <w:sz w:val="28"/>
          <w:lang w:val="uk-UA"/>
        </w:rPr>
        <w:t>Шаталов</w:t>
      </w:r>
      <w:proofErr w:type="spellEnd"/>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Ідея гуманізму відображена також у працях таких зарубіжних вчених, як О.</w:t>
      </w:r>
      <w:proofErr w:type="spellStart"/>
      <w:r w:rsidRPr="00EA6C05">
        <w:rPr>
          <w:rFonts w:ascii="Times New Roman" w:hAnsi="Times New Roman" w:cs="Times New Roman"/>
          <w:sz w:val="28"/>
          <w:lang w:val="uk-UA"/>
        </w:rPr>
        <w:t>Декролі</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Дж.Дьюї</w:t>
      </w:r>
      <w:proofErr w:type="spellEnd"/>
      <w:r w:rsidRPr="00EA6C05">
        <w:rPr>
          <w:rFonts w:ascii="Times New Roman" w:hAnsi="Times New Roman" w:cs="Times New Roman"/>
          <w:sz w:val="28"/>
          <w:lang w:val="uk-UA"/>
        </w:rPr>
        <w:t>, Р.</w:t>
      </w:r>
      <w:proofErr w:type="spellStart"/>
      <w:r w:rsidRPr="00EA6C05">
        <w:rPr>
          <w:rFonts w:ascii="Times New Roman" w:hAnsi="Times New Roman" w:cs="Times New Roman"/>
          <w:sz w:val="28"/>
          <w:lang w:val="uk-UA"/>
        </w:rPr>
        <w:t>Кузіне</w:t>
      </w:r>
      <w:proofErr w:type="spellEnd"/>
      <w:r w:rsidRPr="00EA6C05">
        <w:rPr>
          <w:rFonts w:ascii="Times New Roman" w:hAnsi="Times New Roman" w:cs="Times New Roman"/>
          <w:sz w:val="28"/>
          <w:lang w:val="uk-UA"/>
        </w:rPr>
        <w:t>, С.</w:t>
      </w:r>
      <w:proofErr w:type="spellStart"/>
      <w:r w:rsidRPr="00EA6C05">
        <w:rPr>
          <w:rFonts w:ascii="Times New Roman" w:hAnsi="Times New Roman" w:cs="Times New Roman"/>
          <w:sz w:val="28"/>
          <w:lang w:val="uk-UA"/>
        </w:rPr>
        <w:t>Френе</w:t>
      </w:r>
      <w:proofErr w:type="spellEnd"/>
      <w:r w:rsidRPr="00EA6C05">
        <w:rPr>
          <w:rFonts w:ascii="Times New Roman" w:hAnsi="Times New Roman" w:cs="Times New Roman"/>
          <w:sz w:val="28"/>
          <w:lang w:val="uk-UA"/>
        </w:rPr>
        <w:t>, Р.</w:t>
      </w:r>
      <w:proofErr w:type="spellStart"/>
      <w:r w:rsidRPr="00EA6C05">
        <w:rPr>
          <w:rFonts w:ascii="Times New Roman" w:hAnsi="Times New Roman" w:cs="Times New Roman"/>
          <w:sz w:val="28"/>
          <w:lang w:val="uk-UA"/>
        </w:rPr>
        <w:t>Штайнер</w:t>
      </w:r>
      <w:proofErr w:type="spellEnd"/>
      <w:r w:rsidRPr="00EA6C05">
        <w:rPr>
          <w:rFonts w:ascii="Times New Roman" w:hAnsi="Times New Roman" w:cs="Times New Roman"/>
          <w:sz w:val="28"/>
          <w:lang w:val="uk-UA"/>
        </w:rPr>
        <w:t>. Реалізація гуманістичного підходу в зарубіжних країнах  пов’язана з іменами А.</w:t>
      </w:r>
      <w:proofErr w:type="spellStart"/>
      <w:r w:rsidRPr="00EA6C05">
        <w:rPr>
          <w:rFonts w:ascii="Times New Roman" w:hAnsi="Times New Roman" w:cs="Times New Roman"/>
          <w:sz w:val="28"/>
          <w:lang w:val="uk-UA"/>
        </w:rPr>
        <w:t>Маслоу</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Дж.Оллпорта</w:t>
      </w:r>
      <w:proofErr w:type="spellEnd"/>
      <w:r w:rsidRPr="00EA6C05">
        <w:rPr>
          <w:rFonts w:ascii="Times New Roman" w:hAnsi="Times New Roman" w:cs="Times New Roman"/>
          <w:sz w:val="28"/>
          <w:lang w:val="uk-UA"/>
        </w:rPr>
        <w:t>, К.</w:t>
      </w:r>
      <w:proofErr w:type="spellStart"/>
      <w:r w:rsidRPr="00EA6C05">
        <w:rPr>
          <w:rFonts w:ascii="Times New Roman" w:hAnsi="Times New Roman" w:cs="Times New Roman"/>
          <w:sz w:val="28"/>
          <w:lang w:val="uk-UA"/>
        </w:rPr>
        <w:t>Роджерса</w:t>
      </w:r>
      <w:proofErr w:type="spellEnd"/>
      <w:r w:rsidRPr="00EA6C05">
        <w:rPr>
          <w:rFonts w:ascii="Times New Roman" w:hAnsi="Times New Roman" w:cs="Times New Roman"/>
          <w:sz w:val="28"/>
          <w:lang w:val="uk-UA"/>
        </w:rPr>
        <w:t>, Р.</w:t>
      </w:r>
      <w:proofErr w:type="spellStart"/>
      <w:r w:rsidRPr="00EA6C05">
        <w:rPr>
          <w:rFonts w:ascii="Times New Roman" w:hAnsi="Times New Roman" w:cs="Times New Roman"/>
          <w:sz w:val="28"/>
          <w:lang w:val="uk-UA"/>
        </w:rPr>
        <w:t>Мея</w:t>
      </w:r>
      <w:proofErr w:type="spellEnd"/>
      <w:r w:rsidRPr="00EA6C05">
        <w:rPr>
          <w:rFonts w:ascii="Times New Roman" w:hAnsi="Times New Roman" w:cs="Times New Roman"/>
          <w:sz w:val="28"/>
          <w:lang w:val="uk-UA"/>
        </w:rPr>
        <w:t xml:space="preserve">, В. </w:t>
      </w:r>
      <w:proofErr w:type="spellStart"/>
      <w:r w:rsidRPr="00EA6C05">
        <w:rPr>
          <w:rFonts w:ascii="Times New Roman" w:hAnsi="Times New Roman" w:cs="Times New Roman"/>
          <w:sz w:val="28"/>
          <w:lang w:val="uk-UA"/>
        </w:rPr>
        <w:t>Франкла</w:t>
      </w:r>
      <w:proofErr w:type="spellEnd"/>
      <w:r w:rsidRPr="00EA6C05">
        <w:rPr>
          <w:rFonts w:ascii="Times New Roman" w:hAnsi="Times New Roman" w:cs="Times New Roman"/>
          <w:sz w:val="28"/>
          <w:lang w:val="uk-UA"/>
        </w:rPr>
        <w:t xml:space="preserve">  та інших.</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Відповідно до гуманістичної концепції формування особистості К.</w:t>
      </w:r>
      <w:proofErr w:type="spellStart"/>
      <w:r w:rsidRPr="00EA6C05">
        <w:rPr>
          <w:rFonts w:ascii="Times New Roman" w:hAnsi="Times New Roman" w:cs="Times New Roman"/>
          <w:sz w:val="28"/>
          <w:lang w:val="uk-UA"/>
        </w:rPr>
        <w:t>Роджерса</w:t>
      </w:r>
      <w:proofErr w:type="spellEnd"/>
      <w:r w:rsidRPr="00EA6C05">
        <w:rPr>
          <w:rFonts w:ascii="Times New Roman" w:hAnsi="Times New Roman" w:cs="Times New Roman"/>
          <w:sz w:val="28"/>
          <w:lang w:val="uk-UA"/>
        </w:rPr>
        <w:t xml:space="preserve">, людина є суб’єктом власного життя. Вона «вільна  у своєму виборі, прийнятті рішень, намагається виявляти самостійність і відповідальність, </w:t>
      </w:r>
      <w:proofErr w:type="spellStart"/>
      <w:r w:rsidRPr="00EA6C05">
        <w:rPr>
          <w:rFonts w:ascii="Times New Roman" w:hAnsi="Times New Roman" w:cs="Times New Roman"/>
          <w:sz w:val="28"/>
          <w:lang w:val="uk-UA"/>
        </w:rPr>
        <w:t>саморозвиватися</w:t>
      </w:r>
      <w:proofErr w:type="spellEnd"/>
      <w:r w:rsidRPr="00EA6C05">
        <w:rPr>
          <w:rFonts w:ascii="Times New Roman" w:hAnsi="Times New Roman" w:cs="Times New Roman"/>
          <w:sz w:val="28"/>
          <w:lang w:val="uk-UA"/>
        </w:rPr>
        <w:t>. Людина, яка вільно рухається шляхом свого особистісного зростання, найповніше функціонує» [21].</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Центральне місце в гуманістичній педагогіці займає цілісна особистість, яка прагне максимально реалізувати  власні можливості, відкрита для сприйняття нового досвіду, здатна до свідомого і відповідального вибору в різноманітних професійних і життєвих ситуаціях.</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Педагогічну </w:t>
      </w:r>
      <w:proofErr w:type="spellStart"/>
      <w:r w:rsidRPr="00EA6C05">
        <w:rPr>
          <w:rFonts w:ascii="Times New Roman" w:hAnsi="Times New Roman" w:cs="Times New Roman"/>
          <w:sz w:val="28"/>
          <w:lang w:val="uk-UA"/>
        </w:rPr>
        <w:t>фасилітацію</w:t>
      </w:r>
      <w:proofErr w:type="spellEnd"/>
      <w:r w:rsidRPr="00EA6C05">
        <w:rPr>
          <w:rFonts w:ascii="Times New Roman" w:hAnsi="Times New Roman" w:cs="Times New Roman"/>
          <w:sz w:val="28"/>
          <w:lang w:val="uk-UA"/>
        </w:rPr>
        <w:t xml:space="preserve"> розуміємо як взаємодію між </w:t>
      </w:r>
      <w:r w:rsidRPr="00EA6C05">
        <w:rPr>
          <w:rFonts w:ascii="Times New Roman" w:hAnsi="Times New Roman" w:cs="Times New Roman"/>
          <w:color w:val="0D0D0D" w:themeColor="text1" w:themeTint="F2"/>
          <w:sz w:val="28"/>
          <w:lang w:val="uk-UA"/>
        </w:rPr>
        <w:t xml:space="preserve">суб’єктами навчального процесу, </w:t>
      </w:r>
      <w:r w:rsidRPr="00EA6C05">
        <w:rPr>
          <w:rFonts w:ascii="Times New Roman" w:hAnsi="Times New Roman" w:cs="Times New Roman"/>
          <w:sz w:val="28"/>
          <w:lang w:val="uk-UA"/>
        </w:rPr>
        <w:t xml:space="preserve">яка базується на засадах гуманізму, </w:t>
      </w:r>
      <w:proofErr w:type="spellStart"/>
      <w:r w:rsidRPr="00EA6C05">
        <w:rPr>
          <w:rFonts w:ascii="Times New Roman" w:hAnsi="Times New Roman" w:cs="Times New Roman"/>
          <w:sz w:val="28"/>
          <w:lang w:val="uk-UA"/>
        </w:rPr>
        <w:t>полісуб’єктності</w:t>
      </w:r>
      <w:proofErr w:type="spellEnd"/>
      <w:r w:rsidRPr="00EA6C05">
        <w:rPr>
          <w:rFonts w:ascii="Times New Roman" w:hAnsi="Times New Roman" w:cs="Times New Roman"/>
          <w:sz w:val="28"/>
          <w:lang w:val="uk-UA"/>
        </w:rPr>
        <w:t>, толерантності, дозволяє встановити зв'язок між загально-ціннісними ідеалами української, зарубіжної педагогічної думки і сучасним станом педагогічної науки і практики, передбачає нагальний пошук способів і засобів гуманізації навчально-виховного процесу.</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Поняття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активно використовується у сучасній педагогіці в аспекті  міжособистісної взаємодії. В цьому зв’язку досліджується особливий вид педагогічної взаємодії викладачем та вихованцем, що отримав назву «</w:t>
      </w:r>
      <w:proofErr w:type="spellStart"/>
      <w:r w:rsidRPr="00EA6C05">
        <w:rPr>
          <w:rFonts w:ascii="Times New Roman" w:hAnsi="Times New Roman" w:cs="Times New Roman"/>
          <w:sz w:val="28"/>
          <w:lang w:val="uk-UA"/>
        </w:rPr>
        <w:t>фасилітуюча</w:t>
      </w:r>
      <w:proofErr w:type="spellEnd"/>
      <w:r w:rsidRPr="00EA6C05">
        <w:rPr>
          <w:rFonts w:ascii="Times New Roman" w:hAnsi="Times New Roman" w:cs="Times New Roman"/>
          <w:sz w:val="28"/>
          <w:lang w:val="uk-UA"/>
        </w:rPr>
        <w:t xml:space="preserve"> взаємодія». У розробках учених виокремлено і особливий тип педагогічного спілкування – </w:t>
      </w:r>
      <w:proofErr w:type="spellStart"/>
      <w:r w:rsidRPr="00EA6C05">
        <w:rPr>
          <w:rFonts w:ascii="Times New Roman" w:hAnsi="Times New Roman" w:cs="Times New Roman"/>
          <w:sz w:val="28"/>
          <w:lang w:val="uk-UA"/>
        </w:rPr>
        <w:t>фасилітуюче</w:t>
      </w:r>
      <w:proofErr w:type="spellEnd"/>
      <w:r w:rsidRPr="00EA6C05">
        <w:rPr>
          <w:rFonts w:ascii="Times New Roman" w:hAnsi="Times New Roman" w:cs="Times New Roman"/>
          <w:sz w:val="28"/>
          <w:lang w:val="uk-UA"/>
        </w:rPr>
        <w:t xml:space="preserve"> спілкування. На підставі того </w:t>
      </w:r>
      <w:r w:rsidRPr="00EA6C05">
        <w:rPr>
          <w:rFonts w:ascii="Times New Roman" w:hAnsi="Times New Roman" w:cs="Times New Roman"/>
          <w:sz w:val="28"/>
          <w:lang w:val="uk-UA"/>
        </w:rPr>
        <w:lastRenderedPageBreak/>
        <w:t xml:space="preserve">факту, що феномен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у спілкуванні (без його термінологічного визначення) представлений  у працях багатьох учених (А.</w:t>
      </w:r>
      <w:proofErr w:type="spellStart"/>
      <w:r w:rsidRPr="00EA6C05">
        <w:rPr>
          <w:rFonts w:ascii="Times New Roman" w:hAnsi="Times New Roman" w:cs="Times New Roman"/>
          <w:sz w:val="28"/>
          <w:lang w:val="uk-UA"/>
        </w:rPr>
        <w:t>Адлер</w:t>
      </w:r>
      <w:proofErr w:type="spellEnd"/>
      <w:r w:rsidRPr="00EA6C05">
        <w:rPr>
          <w:rFonts w:ascii="Times New Roman" w:hAnsi="Times New Roman" w:cs="Times New Roman"/>
          <w:sz w:val="28"/>
          <w:lang w:val="uk-UA"/>
        </w:rPr>
        <w:t>, М.Бердяєв, Е.Берн, Л.Виготський, А.</w:t>
      </w:r>
      <w:proofErr w:type="spellStart"/>
      <w:r w:rsidRPr="00EA6C05">
        <w:rPr>
          <w:rFonts w:ascii="Times New Roman" w:hAnsi="Times New Roman" w:cs="Times New Roman"/>
          <w:sz w:val="28"/>
          <w:lang w:val="uk-UA"/>
        </w:rPr>
        <w:t>Маслоу</w:t>
      </w:r>
      <w:proofErr w:type="spellEnd"/>
      <w:r w:rsidRPr="00EA6C05">
        <w:rPr>
          <w:rFonts w:ascii="Times New Roman" w:hAnsi="Times New Roman" w:cs="Times New Roman"/>
          <w:sz w:val="28"/>
          <w:lang w:val="uk-UA"/>
        </w:rPr>
        <w:t>, В.Соловйов, В.</w:t>
      </w:r>
      <w:proofErr w:type="spellStart"/>
      <w:r w:rsidRPr="00EA6C05">
        <w:rPr>
          <w:rFonts w:ascii="Times New Roman" w:hAnsi="Times New Roman" w:cs="Times New Roman"/>
          <w:sz w:val="28"/>
          <w:lang w:val="uk-UA"/>
        </w:rPr>
        <w:t>Франкл</w:t>
      </w:r>
      <w:proofErr w:type="spellEnd"/>
      <w:r w:rsidRPr="00EA6C05">
        <w:rPr>
          <w:rFonts w:ascii="Times New Roman" w:hAnsi="Times New Roman" w:cs="Times New Roman"/>
          <w:sz w:val="28"/>
          <w:lang w:val="uk-UA"/>
        </w:rPr>
        <w:t>, Е.</w:t>
      </w:r>
      <w:proofErr w:type="spellStart"/>
      <w:r w:rsidRPr="00EA6C05">
        <w:rPr>
          <w:rFonts w:ascii="Times New Roman" w:hAnsi="Times New Roman" w:cs="Times New Roman"/>
          <w:sz w:val="28"/>
          <w:lang w:val="uk-UA"/>
        </w:rPr>
        <w:t>Фромм</w:t>
      </w:r>
      <w:proofErr w:type="spellEnd"/>
      <w:r w:rsidRPr="00EA6C05">
        <w:rPr>
          <w:rFonts w:ascii="Times New Roman" w:hAnsi="Times New Roman" w:cs="Times New Roman"/>
          <w:sz w:val="28"/>
          <w:lang w:val="uk-UA"/>
        </w:rPr>
        <w:t>, К.</w:t>
      </w:r>
      <w:proofErr w:type="spellStart"/>
      <w:r w:rsidRPr="00EA6C05">
        <w:rPr>
          <w:rFonts w:ascii="Times New Roman" w:hAnsi="Times New Roman" w:cs="Times New Roman"/>
          <w:sz w:val="28"/>
          <w:lang w:val="uk-UA"/>
        </w:rPr>
        <w:t>Ясперс</w:t>
      </w:r>
      <w:proofErr w:type="spellEnd"/>
      <w:r w:rsidRPr="00EA6C05">
        <w:rPr>
          <w:rFonts w:ascii="Times New Roman" w:hAnsi="Times New Roman" w:cs="Times New Roman"/>
          <w:sz w:val="28"/>
          <w:lang w:val="uk-UA"/>
        </w:rPr>
        <w:t xml:space="preserve">), професор  Л.Куликова та представники її наукової школи О.Врублевська, О.Димова обґрунтували  сутність </w:t>
      </w:r>
      <w:proofErr w:type="spellStart"/>
      <w:r w:rsidRPr="00EA6C05">
        <w:rPr>
          <w:rFonts w:ascii="Times New Roman" w:hAnsi="Times New Roman" w:cs="Times New Roman"/>
          <w:sz w:val="28"/>
          <w:lang w:val="uk-UA"/>
        </w:rPr>
        <w:t>фасилітуючого</w:t>
      </w:r>
      <w:proofErr w:type="spellEnd"/>
      <w:r w:rsidRPr="00EA6C05">
        <w:rPr>
          <w:rFonts w:ascii="Times New Roman" w:hAnsi="Times New Roman" w:cs="Times New Roman"/>
          <w:sz w:val="28"/>
          <w:lang w:val="uk-UA"/>
        </w:rPr>
        <w:t xml:space="preserve"> спілкування та його специфіку в професійній діяльності вчителя.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На думку О.Врублевської, здатність педагога до </w:t>
      </w:r>
      <w:proofErr w:type="spellStart"/>
      <w:r w:rsidRPr="00EA6C05">
        <w:rPr>
          <w:rFonts w:ascii="Times New Roman" w:hAnsi="Times New Roman" w:cs="Times New Roman"/>
          <w:sz w:val="28"/>
          <w:lang w:val="uk-UA"/>
        </w:rPr>
        <w:t>фасилітуючого</w:t>
      </w:r>
      <w:proofErr w:type="spellEnd"/>
      <w:r w:rsidRPr="00EA6C05">
        <w:rPr>
          <w:rFonts w:ascii="Times New Roman" w:hAnsi="Times New Roman" w:cs="Times New Roman"/>
          <w:sz w:val="28"/>
          <w:lang w:val="uk-UA"/>
        </w:rPr>
        <w:t xml:space="preserve"> спілкування – це «іманентна якість особистості вчителя, що розвивається та дозволяє здійснювати педагогічну взаємодію як таку, що надихає і спонукає вихованця до інтенсивної, свідомої </w:t>
      </w:r>
      <w:proofErr w:type="spellStart"/>
      <w:r w:rsidRPr="00EA6C05">
        <w:rPr>
          <w:rFonts w:ascii="Times New Roman" w:hAnsi="Times New Roman" w:cs="Times New Roman"/>
          <w:sz w:val="28"/>
          <w:lang w:val="uk-UA"/>
        </w:rPr>
        <w:t>самозміни</w:t>
      </w:r>
      <w:proofErr w:type="spellEnd"/>
      <w:r w:rsidRPr="00EA6C05">
        <w:rPr>
          <w:rFonts w:ascii="Times New Roman" w:hAnsi="Times New Roman" w:cs="Times New Roman"/>
          <w:sz w:val="28"/>
          <w:lang w:val="uk-UA"/>
        </w:rPr>
        <w:t xml:space="preserve"> відповідно до </w:t>
      </w:r>
      <w:proofErr w:type="spellStart"/>
      <w:r w:rsidRPr="00EA6C05">
        <w:rPr>
          <w:rFonts w:ascii="Times New Roman" w:hAnsi="Times New Roman" w:cs="Times New Roman"/>
          <w:sz w:val="28"/>
          <w:lang w:val="uk-UA"/>
        </w:rPr>
        <w:t>особистісно</w:t>
      </w:r>
      <w:proofErr w:type="spellEnd"/>
      <w:r w:rsidRPr="00EA6C05">
        <w:rPr>
          <w:rFonts w:ascii="Times New Roman" w:hAnsi="Times New Roman" w:cs="Times New Roman"/>
          <w:sz w:val="28"/>
          <w:lang w:val="uk-UA"/>
        </w:rPr>
        <w:t xml:space="preserve"> пріоритетних сенсів життєдіяльності, тим самим актуалізуючи процес його спрямованого і продуктивного саморозвитку» [22].</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Проблема застосування </w:t>
      </w:r>
      <w:proofErr w:type="spellStart"/>
      <w:r w:rsidRPr="00EA6C05">
        <w:rPr>
          <w:rFonts w:ascii="Times New Roman" w:hAnsi="Times New Roman" w:cs="Times New Roman"/>
          <w:sz w:val="28"/>
          <w:lang w:val="uk-UA"/>
        </w:rPr>
        <w:t>фасилітуючого</w:t>
      </w:r>
      <w:proofErr w:type="spellEnd"/>
      <w:r w:rsidRPr="00EA6C05">
        <w:rPr>
          <w:rFonts w:ascii="Times New Roman" w:hAnsi="Times New Roman" w:cs="Times New Roman"/>
          <w:sz w:val="28"/>
          <w:lang w:val="uk-UA"/>
        </w:rPr>
        <w:t xml:space="preserve"> спілкування як професійно-педагогічного набула подальшого розвитку в дослідженні В.</w:t>
      </w:r>
      <w:proofErr w:type="spellStart"/>
      <w:r w:rsidRPr="00EA6C05">
        <w:rPr>
          <w:rFonts w:ascii="Times New Roman" w:hAnsi="Times New Roman" w:cs="Times New Roman"/>
          <w:sz w:val="28"/>
          <w:lang w:val="uk-UA"/>
        </w:rPr>
        <w:t>Суміної</w:t>
      </w:r>
      <w:proofErr w:type="spellEnd"/>
      <w:r w:rsidRPr="00EA6C05">
        <w:rPr>
          <w:rFonts w:ascii="Times New Roman" w:hAnsi="Times New Roman" w:cs="Times New Roman"/>
          <w:sz w:val="28"/>
          <w:lang w:val="uk-UA"/>
        </w:rPr>
        <w:t>. На підставі аналізу досліджень, що визначають взаємозв’язок спілкування з розвитком  особистості  (О.Леонтьєв,  Б.</w:t>
      </w:r>
      <w:proofErr w:type="spellStart"/>
      <w:r w:rsidRPr="00EA6C05">
        <w:rPr>
          <w:rFonts w:ascii="Times New Roman" w:hAnsi="Times New Roman" w:cs="Times New Roman"/>
          <w:sz w:val="28"/>
          <w:lang w:val="uk-UA"/>
        </w:rPr>
        <w:t>Ломов</w:t>
      </w:r>
      <w:proofErr w:type="spellEnd"/>
      <w:r w:rsidRPr="00EA6C05">
        <w:rPr>
          <w:rFonts w:ascii="Times New Roman" w:hAnsi="Times New Roman" w:cs="Times New Roman"/>
          <w:sz w:val="28"/>
          <w:lang w:val="uk-UA"/>
        </w:rPr>
        <w:t>,  Л.Виготський,  І.Зимня) вчена зазначає, що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педагогічного спілкування формує особистісний досвід суб’єктів навчального процесу, забезпечує розвиток особистісних функцій </w:t>
      </w:r>
      <w:proofErr w:type="spellStart"/>
      <w:r w:rsidRPr="00EA6C05">
        <w:rPr>
          <w:rFonts w:ascii="Times New Roman" w:hAnsi="Times New Roman" w:cs="Times New Roman"/>
          <w:sz w:val="28"/>
          <w:lang w:val="uk-UA"/>
        </w:rPr>
        <w:t>самостворення</w:t>
      </w:r>
      <w:proofErr w:type="spellEnd"/>
      <w:r w:rsidRPr="00EA6C05">
        <w:rPr>
          <w:rFonts w:ascii="Times New Roman" w:hAnsi="Times New Roman" w:cs="Times New Roman"/>
          <w:sz w:val="28"/>
          <w:lang w:val="uk-UA"/>
        </w:rPr>
        <w:t xml:space="preserve"> і самоорганізації. Дотримання педагогом і студентами пріоритетних </w:t>
      </w:r>
      <w:proofErr w:type="spellStart"/>
      <w:r w:rsidRPr="00EA6C05">
        <w:rPr>
          <w:rFonts w:ascii="Times New Roman" w:hAnsi="Times New Roman" w:cs="Times New Roman"/>
          <w:sz w:val="28"/>
          <w:lang w:val="uk-UA"/>
        </w:rPr>
        <w:t>фасилітуючих</w:t>
      </w:r>
      <w:proofErr w:type="spellEnd"/>
      <w:r w:rsidRPr="00EA6C05">
        <w:rPr>
          <w:rFonts w:ascii="Times New Roman" w:hAnsi="Times New Roman" w:cs="Times New Roman"/>
          <w:sz w:val="28"/>
          <w:lang w:val="uk-UA"/>
        </w:rPr>
        <w:t xml:space="preserve"> принципів створює атмосферу взаємної поваги та підтримки, що сприяє максимальній розкутості та самовираженню» [23].</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Досліджуючи новітні педагогічні теорії, системи та технології, С.Котова, С.Смирнов, Є.</w:t>
      </w:r>
      <w:proofErr w:type="spellStart"/>
      <w:r w:rsidRPr="00EA6C05">
        <w:rPr>
          <w:rFonts w:ascii="Times New Roman" w:hAnsi="Times New Roman" w:cs="Times New Roman"/>
          <w:sz w:val="28"/>
          <w:lang w:val="uk-UA"/>
        </w:rPr>
        <w:t>Шиянов</w:t>
      </w:r>
      <w:proofErr w:type="spellEnd"/>
      <w:r w:rsidRPr="00EA6C05">
        <w:rPr>
          <w:rFonts w:ascii="Times New Roman" w:hAnsi="Times New Roman" w:cs="Times New Roman"/>
          <w:sz w:val="28"/>
          <w:lang w:val="uk-UA"/>
        </w:rPr>
        <w:t xml:space="preserve"> зазначають, що в сучасному педагогічному процесі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 це «зміна ефективності діяльності учня у взаємодії з учителем або іншими учнями. Навіть пасивна присутність педагога в класі активізує учнів, спрямовує їхню діяльність у необхідне русло, стабілізує її без явних цілеспрямованих дій педагога. Але феномен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виникає тільки в тому випадку, коли педагог буде авторитетним, референтним, визнаним» [24].</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lastRenderedPageBreak/>
        <w:t>Заслуговує на увагу наукова позиція І.</w:t>
      </w:r>
      <w:proofErr w:type="spellStart"/>
      <w:r w:rsidRPr="00EA6C05">
        <w:rPr>
          <w:rFonts w:ascii="Times New Roman" w:hAnsi="Times New Roman" w:cs="Times New Roman"/>
          <w:sz w:val="28"/>
          <w:lang w:val="uk-UA"/>
        </w:rPr>
        <w:t>Жижиної</w:t>
      </w:r>
      <w:proofErr w:type="spellEnd"/>
      <w:r w:rsidRPr="00EA6C05">
        <w:rPr>
          <w:rFonts w:ascii="Times New Roman" w:hAnsi="Times New Roman" w:cs="Times New Roman"/>
          <w:sz w:val="28"/>
          <w:lang w:val="uk-UA"/>
        </w:rPr>
        <w:t xml:space="preserve">, яка в своєму «дисертаційному дослідженні обґрунтувала педагогічну </w:t>
      </w:r>
      <w:proofErr w:type="spellStart"/>
      <w:r w:rsidRPr="00EA6C05">
        <w:rPr>
          <w:rFonts w:ascii="Times New Roman" w:hAnsi="Times New Roman" w:cs="Times New Roman"/>
          <w:sz w:val="28"/>
          <w:lang w:val="uk-UA"/>
        </w:rPr>
        <w:t>фасилітацію</w:t>
      </w:r>
      <w:proofErr w:type="spellEnd"/>
      <w:r w:rsidRPr="00EA6C05">
        <w:rPr>
          <w:rFonts w:ascii="Times New Roman" w:hAnsi="Times New Roman" w:cs="Times New Roman"/>
          <w:sz w:val="28"/>
          <w:lang w:val="uk-UA"/>
        </w:rPr>
        <w:t xml:space="preserve"> як необхідну якість сучасного викладача» [25].</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У вітчизняних наукових працях феномен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розглядається здебільшого з точки зору психології в аспекті </w:t>
      </w:r>
      <w:proofErr w:type="spellStart"/>
      <w:r w:rsidRPr="00EA6C05">
        <w:rPr>
          <w:rFonts w:ascii="Times New Roman" w:hAnsi="Times New Roman" w:cs="Times New Roman"/>
          <w:sz w:val="28"/>
          <w:lang w:val="uk-UA"/>
        </w:rPr>
        <w:t>екофасилітативного</w:t>
      </w:r>
      <w:proofErr w:type="spellEnd"/>
      <w:r w:rsidRPr="00EA6C05">
        <w:rPr>
          <w:rFonts w:ascii="Times New Roman" w:hAnsi="Times New Roman" w:cs="Times New Roman"/>
          <w:sz w:val="28"/>
          <w:lang w:val="uk-UA"/>
        </w:rPr>
        <w:t xml:space="preserve"> підходу (П.</w:t>
      </w:r>
      <w:proofErr w:type="spellStart"/>
      <w:r w:rsidRPr="00EA6C05">
        <w:rPr>
          <w:rFonts w:ascii="Times New Roman" w:hAnsi="Times New Roman" w:cs="Times New Roman"/>
          <w:sz w:val="28"/>
          <w:lang w:val="uk-UA"/>
        </w:rPr>
        <w:t>Лушин</w:t>
      </w:r>
      <w:proofErr w:type="spellEnd"/>
      <w:r w:rsidRPr="00EA6C05">
        <w:rPr>
          <w:rFonts w:ascii="Times New Roman" w:hAnsi="Times New Roman" w:cs="Times New Roman"/>
          <w:sz w:val="28"/>
          <w:lang w:val="uk-UA"/>
        </w:rPr>
        <w:t xml:space="preserve">) та у зв’язку зі здатністю психолога здійснювати </w:t>
      </w:r>
      <w:proofErr w:type="spellStart"/>
      <w:r w:rsidRPr="00EA6C05">
        <w:rPr>
          <w:rFonts w:ascii="Times New Roman" w:hAnsi="Times New Roman" w:cs="Times New Roman"/>
          <w:sz w:val="28"/>
          <w:lang w:val="uk-UA"/>
        </w:rPr>
        <w:t>фасилітаційний</w:t>
      </w:r>
      <w:proofErr w:type="spellEnd"/>
      <w:r w:rsidRPr="00EA6C05">
        <w:rPr>
          <w:rFonts w:ascii="Times New Roman" w:hAnsi="Times New Roman" w:cs="Times New Roman"/>
          <w:sz w:val="28"/>
          <w:lang w:val="uk-UA"/>
        </w:rPr>
        <w:t xml:space="preserve"> вплив на людину (Г.</w:t>
      </w:r>
      <w:proofErr w:type="spellStart"/>
      <w:r w:rsidRPr="00EA6C05">
        <w:rPr>
          <w:rFonts w:ascii="Times New Roman" w:hAnsi="Times New Roman" w:cs="Times New Roman"/>
          <w:sz w:val="28"/>
          <w:lang w:val="uk-UA"/>
        </w:rPr>
        <w:t>Балл</w:t>
      </w:r>
      <w:proofErr w:type="spellEnd"/>
      <w:r w:rsidRPr="00EA6C05">
        <w:rPr>
          <w:rFonts w:ascii="Times New Roman" w:hAnsi="Times New Roman" w:cs="Times New Roman"/>
          <w:sz w:val="28"/>
          <w:lang w:val="uk-UA"/>
        </w:rPr>
        <w:t>, О.</w:t>
      </w:r>
      <w:proofErr w:type="spellStart"/>
      <w:r w:rsidRPr="00EA6C05">
        <w:rPr>
          <w:rFonts w:ascii="Times New Roman" w:hAnsi="Times New Roman" w:cs="Times New Roman"/>
          <w:sz w:val="28"/>
          <w:lang w:val="uk-UA"/>
        </w:rPr>
        <w:t>Кондрашихіна</w:t>
      </w:r>
      <w:proofErr w:type="spellEnd"/>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proofErr w:type="spellStart"/>
      <w:r w:rsidRPr="00EA6C05">
        <w:rPr>
          <w:rFonts w:ascii="Times New Roman" w:hAnsi="Times New Roman" w:cs="Times New Roman"/>
          <w:sz w:val="28"/>
          <w:lang w:val="uk-UA"/>
        </w:rPr>
        <w:t>Екопсихологічна</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за П.</w:t>
      </w:r>
      <w:proofErr w:type="spellStart"/>
      <w:r w:rsidRPr="00EA6C05">
        <w:rPr>
          <w:rFonts w:ascii="Times New Roman" w:hAnsi="Times New Roman" w:cs="Times New Roman"/>
          <w:sz w:val="28"/>
          <w:lang w:val="uk-UA"/>
        </w:rPr>
        <w:t>Лушиним</w:t>
      </w:r>
      <w:proofErr w:type="spellEnd"/>
      <w:r w:rsidRPr="00EA6C05">
        <w:rPr>
          <w:rFonts w:ascii="Times New Roman" w:hAnsi="Times New Roman" w:cs="Times New Roman"/>
          <w:sz w:val="28"/>
          <w:lang w:val="uk-UA"/>
        </w:rPr>
        <w:t xml:space="preserve">, – це процес управління відкритою динамічною системою особистості з метою підтримки її в стані саморозвитку. Цей процес є продовженням «уявлень </w:t>
      </w:r>
      <w:proofErr w:type="spellStart"/>
      <w:r w:rsidRPr="00EA6C05">
        <w:rPr>
          <w:rFonts w:ascii="Times New Roman" w:hAnsi="Times New Roman" w:cs="Times New Roman"/>
          <w:sz w:val="28"/>
          <w:lang w:val="uk-UA"/>
        </w:rPr>
        <w:t>роджеріанської</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але з істотними відмінностями у трактуванні форм управління: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має відношення до управління ситуацією розвитку наявного потенціалу особи; процес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означає  сприяння процесу саморозвитку».</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Згідно з дослідженнями О.</w:t>
      </w:r>
      <w:proofErr w:type="spellStart"/>
      <w:r w:rsidRPr="00EA6C05">
        <w:rPr>
          <w:rFonts w:ascii="Times New Roman" w:hAnsi="Times New Roman" w:cs="Times New Roman"/>
          <w:sz w:val="28"/>
          <w:lang w:val="uk-UA"/>
        </w:rPr>
        <w:t>Кондрашихіної</w:t>
      </w:r>
      <w:proofErr w:type="spellEnd"/>
      <w:r w:rsidRPr="00EA6C05">
        <w:rPr>
          <w:rFonts w:ascii="Times New Roman" w:hAnsi="Times New Roman" w:cs="Times New Roman"/>
          <w:sz w:val="28"/>
          <w:lang w:val="uk-UA"/>
        </w:rPr>
        <w:t xml:space="preserve"> вплив і діяння, що спрямовані на актуалізацію життєвих ресурсів особистості, можуть трактуватися в сучасній психології з використанням таких понять, як «ненасильницьке діяння» (Ю.Орлов), «розвивальне діяння»  (В.</w:t>
      </w:r>
      <w:proofErr w:type="spellStart"/>
      <w:r w:rsidRPr="00EA6C05">
        <w:rPr>
          <w:rFonts w:ascii="Times New Roman" w:hAnsi="Times New Roman" w:cs="Times New Roman"/>
          <w:sz w:val="28"/>
          <w:lang w:val="uk-UA"/>
        </w:rPr>
        <w:t>Сітаров</w:t>
      </w:r>
      <w:proofErr w:type="spellEnd"/>
      <w:r w:rsidRPr="00EA6C05">
        <w:rPr>
          <w:rFonts w:ascii="Times New Roman" w:hAnsi="Times New Roman" w:cs="Times New Roman"/>
          <w:sz w:val="28"/>
          <w:lang w:val="uk-UA"/>
        </w:rPr>
        <w:t>, Р.</w:t>
      </w:r>
      <w:proofErr w:type="spellStart"/>
      <w:r w:rsidRPr="00EA6C05">
        <w:rPr>
          <w:rFonts w:ascii="Times New Roman" w:hAnsi="Times New Roman" w:cs="Times New Roman"/>
          <w:sz w:val="28"/>
          <w:lang w:val="uk-UA"/>
        </w:rPr>
        <w:t>Старовойтенко</w:t>
      </w:r>
      <w:proofErr w:type="spellEnd"/>
      <w:r w:rsidRPr="00EA6C05">
        <w:rPr>
          <w:rFonts w:ascii="Times New Roman" w:hAnsi="Times New Roman" w:cs="Times New Roman"/>
          <w:sz w:val="28"/>
          <w:lang w:val="uk-UA"/>
        </w:rPr>
        <w:t>). У зв’язку з тим, що в межах гуманістичної психології поняття «вплив» означає насамперед  таке: допомагати, полегшувати, стимулювати, актуалізувати потребу у розвитку, особистісному зростанні, – він може називатись «</w:t>
      </w:r>
      <w:proofErr w:type="spellStart"/>
      <w:r w:rsidRPr="00EA6C05">
        <w:rPr>
          <w:rFonts w:ascii="Times New Roman" w:hAnsi="Times New Roman" w:cs="Times New Roman"/>
          <w:sz w:val="28"/>
          <w:lang w:val="uk-UA"/>
        </w:rPr>
        <w:t>фасилітаційним</w:t>
      </w:r>
      <w:proofErr w:type="spellEnd"/>
      <w:r w:rsidRPr="00EA6C05">
        <w:rPr>
          <w:rFonts w:ascii="Times New Roman" w:hAnsi="Times New Roman" w:cs="Times New Roman"/>
          <w:sz w:val="28"/>
          <w:lang w:val="uk-UA"/>
        </w:rPr>
        <w:t>». На основі аналізу праць багатьох дослідників (Г.</w:t>
      </w:r>
      <w:proofErr w:type="spellStart"/>
      <w:r w:rsidRPr="00EA6C05">
        <w:rPr>
          <w:rFonts w:ascii="Times New Roman" w:hAnsi="Times New Roman" w:cs="Times New Roman"/>
          <w:sz w:val="28"/>
          <w:lang w:val="uk-UA"/>
        </w:rPr>
        <w:t>Балла</w:t>
      </w:r>
      <w:proofErr w:type="spellEnd"/>
      <w:r w:rsidRPr="00EA6C05">
        <w:rPr>
          <w:rFonts w:ascii="Times New Roman" w:hAnsi="Times New Roman" w:cs="Times New Roman"/>
          <w:sz w:val="28"/>
          <w:lang w:val="uk-UA"/>
        </w:rPr>
        <w:t>, Ю.</w:t>
      </w:r>
      <w:proofErr w:type="spellStart"/>
      <w:r w:rsidRPr="00EA6C05">
        <w:rPr>
          <w:rFonts w:ascii="Times New Roman" w:hAnsi="Times New Roman" w:cs="Times New Roman"/>
          <w:sz w:val="28"/>
          <w:lang w:val="uk-UA"/>
        </w:rPr>
        <w:t>Гіппенрейтер</w:t>
      </w:r>
      <w:proofErr w:type="spellEnd"/>
      <w:r w:rsidRPr="00EA6C05">
        <w:rPr>
          <w:rFonts w:ascii="Times New Roman" w:hAnsi="Times New Roman" w:cs="Times New Roman"/>
          <w:sz w:val="28"/>
          <w:lang w:val="uk-UA"/>
        </w:rPr>
        <w:t>, Г.Костюка, О.Леонтьєва, С.</w:t>
      </w:r>
      <w:proofErr w:type="spellStart"/>
      <w:r w:rsidRPr="00EA6C05">
        <w:rPr>
          <w:rFonts w:ascii="Times New Roman" w:hAnsi="Times New Roman" w:cs="Times New Roman"/>
          <w:sz w:val="28"/>
          <w:lang w:val="uk-UA"/>
        </w:rPr>
        <w:t>Рубінштейна</w:t>
      </w:r>
      <w:proofErr w:type="spellEnd"/>
      <w:r w:rsidRPr="00EA6C05">
        <w:rPr>
          <w:rFonts w:ascii="Times New Roman" w:hAnsi="Times New Roman" w:cs="Times New Roman"/>
          <w:sz w:val="28"/>
          <w:lang w:val="uk-UA"/>
        </w:rPr>
        <w:t xml:space="preserve">, Б.Теплова) вчена визначила, що </w:t>
      </w:r>
      <w:proofErr w:type="spellStart"/>
      <w:r w:rsidRPr="00EA6C05">
        <w:rPr>
          <w:rFonts w:ascii="Times New Roman" w:hAnsi="Times New Roman" w:cs="Times New Roman"/>
          <w:sz w:val="28"/>
          <w:lang w:val="uk-UA"/>
        </w:rPr>
        <w:t>фасилітаційний</w:t>
      </w:r>
      <w:proofErr w:type="spellEnd"/>
      <w:r w:rsidRPr="00EA6C05">
        <w:rPr>
          <w:rFonts w:ascii="Times New Roman" w:hAnsi="Times New Roman" w:cs="Times New Roman"/>
          <w:sz w:val="28"/>
          <w:lang w:val="uk-UA"/>
        </w:rPr>
        <w:t xml:space="preserve"> вплив – це «основний вид впливу в гуманістичній парадигмі, механізм якого заснований на діалогічному діянні та певних особистісних характеристиках  </w:t>
      </w:r>
      <w:proofErr w:type="spellStart"/>
      <w:r w:rsidRPr="00EA6C05">
        <w:rPr>
          <w:rFonts w:ascii="Times New Roman" w:hAnsi="Times New Roman" w:cs="Times New Roman"/>
          <w:sz w:val="28"/>
          <w:lang w:val="uk-UA"/>
        </w:rPr>
        <w:t>фасилітатора</w:t>
      </w:r>
      <w:proofErr w:type="spellEnd"/>
      <w:r w:rsidRPr="00EA6C05">
        <w:rPr>
          <w:rFonts w:ascii="Times New Roman" w:hAnsi="Times New Roman" w:cs="Times New Roman"/>
          <w:sz w:val="28"/>
          <w:lang w:val="uk-UA"/>
        </w:rPr>
        <w:t>» [26].</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 М.</w:t>
      </w:r>
      <w:proofErr w:type="spellStart"/>
      <w:r w:rsidRPr="00EA6C05">
        <w:rPr>
          <w:rFonts w:ascii="Times New Roman" w:hAnsi="Times New Roman" w:cs="Times New Roman"/>
          <w:sz w:val="28"/>
          <w:lang w:val="uk-UA"/>
        </w:rPr>
        <w:t>Казанжи</w:t>
      </w:r>
      <w:proofErr w:type="spellEnd"/>
      <w:r w:rsidRPr="00EA6C05">
        <w:rPr>
          <w:rFonts w:ascii="Times New Roman" w:hAnsi="Times New Roman" w:cs="Times New Roman"/>
          <w:sz w:val="28"/>
          <w:lang w:val="uk-UA"/>
        </w:rPr>
        <w:t xml:space="preserve"> займалася  визначенням особистісних характеристик </w:t>
      </w:r>
      <w:proofErr w:type="spellStart"/>
      <w:r w:rsidRPr="00EA6C05">
        <w:rPr>
          <w:rFonts w:ascii="Times New Roman" w:hAnsi="Times New Roman" w:cs="Times New Roman"/>
          <w:sz w:val="28"/>
          <w:lang w:val="uk-UA"/>
        </w:rPr>
        <w:t>фасилітатора</w:t>
      </w:r>
      <w:proofErr w:type="spellEnd"/>
      <w:r w:rsidRPr="00EA6C05">
        <w:rPr>
          <w:rFonts w:ascii="Times New Roman" w:hAnsi="Times New Roman" w:cs="Times New Roman"/>
          <w:sz w:val="28"/>
          <w:lang w:val="uk-UA"/>
        </w:rPr>
        <w:t xml:space="preserve"> та обґрунтуванням наявності  у структурі такої особистості певної властивості – </w:t>
      </w:r>
      <w:proofErr w:type="spellStart"/>
      <w:r w:rsidRPr="00EA6C05">
        <w:rPr>
          <w:rFonts w:ascii="Times New Roman" w:hAnsi="Times New Roman" w:cs="Times New Roman"/>
          <w:sz w:val="28"/>
          <w:lang w:val="uk-UA"/>
        </w:rPr>
        <w:t>фасилятивності</w:t>
      </w:r>
      <w:proofErr w:type="spellEnd"/>
      <w:r w:rsidRPr="00EA6C05">
        <w:rPr>
          <w:rFonts w:ascii="Times New Roman" w:hAnsi="Times New Roman" w:cs="Times New Roman"/>
          <w:sz w:val="28"/>
          <w:lang w:val="uk-UA"/>
        </w:rPr>
        <w:t xml:space="preserve">. Базуючись на аналізі різних досліджень </w:t>
      </w:r>
      <w:r w:rsidRPr="00EA6C05">
        <w:rPr>
          <w:rFonts w:ascii="Times New Roman" w:hAnsi="Times New Roman" w:cs="Times New Roman"/>
          <w:sz w:val="28"/>
          <w:lang w:val="uk-UA"/>
        </w:rPr>
        <w:lastRenderedPageBreak/>
        <w:t>(Г.</w:t>
      </w:r>
      <w:proofErr w:type="spellStart"/>
      <w:r w:rsidRPr="00EA6C05">
        <w:rPr>
          <w:rFonts w:ascii="Times New Roman" w:hAnsi="Times New Roman" w:cs="Times New Roman"/>
          <w:sz w:val="28"/>
          <w:lang w:val="uk-UA"/>
        </w:rPr>
        <w:t>Балл</w:t>
      </w:r>
      <w:proofErr w:type="spellEnd"/>
      <w:r w:rsidRPr="00EA6C05">
        <w:rPr>
          <w:rFonts w:ascii="Times New Roman" w:hAnsi="Times New Roman" w:cs="Times New Roman"/>
          <w:sz w:val="28"/>
          <w:lang w:val="uk-UA"/>
        </w:rPr>
        <w:t>, М.</w:t>
      </w:r>
      <w:proofErr w:type="spellStart"/>
      <w:r w:rsidRPr="00EA6C05">
        <w:rPr>
          <w:rFonts w:ascii="Times New Roman" w:hAnsi="Times New Roman" w:cs="Times New Roman"/>
          <w:sz w:val="28"/>
          <w:lang w:val="uk-UA"/>
        </w:rPr>
        <w:t>Боуен</w:t>
      </w:r>
      <w:proofErr w:type="spellEnd"/>
      <w:r w:rsidRPr="00EA6C05">
        <w:rPr>
          <w:rFonts w:ascii="Times New Roman" w:hAnsi="Times New Roman" w:cs="Times New Roman"/>
          <w:sz w:val="28"/>
          <w:lang w:val="uk-UA"/>
        </w:rPr>
        <w:t>, С.</w:t>
      </w:r>
      <w:proofErr w:type="spellStart"/>
      <w:r w:rsidRPr="00EA6C05">
        <w:rPr>
          <w:rFonts w:ascii="Times New Roman" w:hAnsi="Times New Roman" w:cs="Times New Roman"/>
          <w:sz w:val="28"/>
          <w:lang w:val="uk-UA"/>
        </w:rPr>
        <w:t>Братченко</w:t>
      </w:r>
      <w:proofErr w:type="spellEnd"/>
      <w:r w:rsidRPr="00EA6C05">
        <w:rPr>
          <w:rFonts w:ascii="Times New Roman" w:hAnsi="Times New Roman" w:cs="Times New Roman"/>
          <w:sz w:val="28"/>
          <w:lang w:val="uk-UA"/>
        </w:rPr>
        <w:t>, О.Врублевська, Н.</w:t>
      </w:r>
      <w:proofErr w:type="spellStart"/>
      <w:r w:rsidRPr="00EA6C05">
        <w:rPr>
          <w:rFonts w:ascii="Times New Roman" w:hAnsi="Times New Roman" w:cs="Times New Roman"/>
          <w:sz w:val="28"/>
          <w:lang w:val="uk-UA"/>
        </w:rPr>
        <w:t>Каліна</w:t>
      </w:r>
      <w:proofErr w:type="spellEnd"/>
      <w:r w:rsidRPr="00EA6C05">
        <w:rPr>
          <w:rFonts w:ascii="Times New Roman" w:hAnsi="Times New Roman" w:cs="Times New Roman"/>
          <w:sz w:val="28"/>
          <w:lang w:val="uk-UA"/>
        </w:rPr>
        <w:t>, О.</w:t>
      </w:r>
      <w:proofErr w:type="spellStart"/>
      <w:r w:rsidRPr="00EA6C05">
        <w:rPr>
          <w:rFonts w:ascii="Times New Roman" w:hAnsi="Times New Roman" w:cs="Times New Roman"/>
          <w:sz w:val="28"/>
          <w:lang w:val="uk-UA"/>
        </w:rPr>
        <w:t>Кондрашихіна</w:t>
      </w:r>
      <w:proofErr w:type="spellEnd"/>
      <w:r w:rsidRPr="00EA6C05">
        <w:rPr>
          <w:rFonts w:ascii="Times New Roman" w:hAnsi="Times New Roman" w:cs="Times New Roman"/>
          <w:sz w:val="28"/>
          <w:lang w:val="uk-UA"/>
        </w:rPr>
        <w:t>, П.</w:t>
      </w:r>
      <w:proofErr w:type="spellStart"/>
      <w:r w:rsidRPr="00EA6C05">
        <w:rPr>
          <w:rFonts w:ascii="Times New Roman" w:hAnsi="Times New Roman" w:cs="Times New Roman"/>
          <w:sz w:val="28"/>
          <w:lang w:val="uk-UA"/>
        </w:rPr>
        <w:t>Лушин</w:t>
      </w:r>
      <w:proofErr w:type="spellEnd"/>
      <w:r w:rsidRPr="00EA6C05">
        <w:rPr>
          <w:rFonts w:ascii="Times New Roman" w:hAnsi="Times New Roman" w:cs="Times New Roman"/>
          <w:sz w:val="28"/>
          <w:lang w:val="uk-UA"/>
        </w:rPr>
        <w:t>, А.</w:t>
      </w:r>
      <w:proofErr w:type="spellStart"/>
      <w:r w:rsidRPr="00EA6C05">
        <w:rPr>
          <w:rFonts w:ascii="Times New Roman" w:hAnsi="Times New Roman" w:cs="Times New Roman"/>
          <w:sz w:val="28"/>
          <w:lang w:val="uk-UA"/>
        </w:rPr>
        <w:t>Маслоу</w:t>
      </w:r>
      <w:proofErr w:type="spellEnd"/>
      <w:r w:rsidRPr="00EA6C05">
        <w:rPr>
          <w:rFonts w:ascii="Times New Roman" w:hAnsi="Times New Roman" w:cs="Times New Roman"/>
          <w:sz w:val="28"/>
          <w:lang w:val="uk-UA"/>
        </w:rPr>
        <w:t>, Р.</w:t>
      </w:r>
      <w:proofErr w:type="spellStart"/>
      <w:r w:rsidRPr="00EA6C05">
        <w:rPr>
          <w:rFonts w:ascii="Times New Roman" w:hAnsi="Times New Roman" w:cs="Times New Roman"/>
          <w:sz w:val="28"/>
          <w:lang w:val="uk-UA"/>
        </w:rPr>
        <w:t>Мей</w:t>
      </w:r>
      <w:proofErr w:type="spellEnd"/>
      <w:r w:rsidRPr="00EA6C05">
        <w:rPr>
          <w:rFonts w:ascii="Times New Roman" w:hAnsi="Times New Roman" w:cs="Times New Roman"/>
          <w:sz w:val="28"/>
          <w:lang w:val="uk-UA"/>
        </w:rPr>
        <w:t>, В.Потапова, К.</w:t>
      </w:r>
      <w:proofErr w:type="spellStart"/>
      <w:r w:rsidRPr="00EA6C05">
        <w:rPr>
          <w:rFonts w:ascii="Times New Roman" w:hAnsi="Times New Roman" w:cs="Times New Roman"/>
          <w:sz w:val="28"/>
          <w:lang w:val="uk-UA"/>
        </w:rPr>
        <w:t>Роджерс</w:t>
      </w:r>
      <w:proofErr w:type="spellEnd"/>
      <w:r w:rsidRPr="00EA6C05">
        <w:rPr>
          <w:rFonts w:ascii="Times New Roman" w:hAnsi="Times New Roman" w:cs="Times New Roman"/>
          <w:sz w:val="28"/>
          <w:lang w:val="uk-UA"/>
        </w:rPr>
        <w:t>, О.</w:t>
      </w:r>
      <w:proofErr w:type="spellStart"/>
      <w:r w:rsidRPr="00EA6C05">
        <w:rPr>
          <w:rFonts w:ascii="Times New Roman" w:hAnsi="Times New Roman" w:cs="Times New Roman"/>
          <w:sz w:val="28"/>
          <w:lang w:val="uk-UA"/>
        </w:rPr>
        <w:t>Саннікова</w:t>
      </w:r>
      <w:proofErr w:type="spellEnd"/>
      <w:r w:rsidRPr="00EA6C05">
        <w:rPr>
          <w:rFonts w:ascii="Times New Roman" w:hAnsi="Times New Roman" w:cs="Times New Roman"/>
          <w:sz w:val="28"/>
          <w:lang w:val="uk-UA"/>
        </w:rPr>
        <w:t>,  Д.</w:t>
      </w:r>
      <w:proofErr w:type="spellStart"/>
      <w:r w:rsidRPr="00EA6C05">
        <w:rPr>
          <w:rFonts w:ascii="Times New Roman" w:hAnsi="Times New Roman" w:cs="Times New Roman"/>
          <w:sz w:val="28"/>
          <w:lang w:val="uk-UA"/>
        </w:rPr>
        <w:t>Фрейберг</w:t>
      </w:r>
      <w:proofErr w:type="spellEnd"/>
      <w:r w:rsidRPr="00EA6C05">
        <w:rPr>
          <w:rFonts w:ascii="Times New Roman" w:hAnsi="Times New Roman" w:cs="Times New Roman"/>
          <w:sz w:val="28"/>
          <w:lang w:val="uk-UA"/>
        </w:rPr>
        <w:t xml:space="preserve">) вчена у дисертаційному дослідженні приділила увагу </w:t>
      </w:r>
      <w:proofErr w:type="spellStart"/>
      <w:r w:rsidRPr="00EA6C05">
        <w:rPr>
          <w:rFonts w:ascii="Times New Roman" w:hAnsi="Times New Roman" w:cs="Times New Roman"/>
          <w:sz w:val="28"/>
          <w:lang w:val="uk-UA"/>
        </w:rPr>
        <w:t>фасилятивності</w:t>
      </w:r>
      <w:proofErr w:type="spellEnd"/>
      <w:r w:rsidRPr="00EA6C05">
        <w:rPr>
          <w:rFonts w:ascii="Times New Roman" w:hAnsi="Times New Roman" w:cs="Times New Roman"/>
          <w:sz w:val="28"/>
          <w:lang w:val="uk-UA"/>
        </w:rPr>
        <w:t xml:space="preserve"> як специфічній властивості  особистості та встановила складність і </w:t>
      </w:r>
      <w:proofErr w:type="spellStart"/>
      <w:r w:rsidRPr="00EA6C05">
        <w:rPr>
          <w:rFonts w:ascii="Times New Roman" w:hAnsi="Times New Roman" w:cs="Times New Roman"/>
          <w:sz w:val="28"/>
          <w:lang w:val="uk-UA"/>
        </w:rPr>
        <w:t>багатоаспектність</w:t>
      </w:r>
      <w:proofErr w:type="spellEnd"/>
      <w:r w:rsidRPr="00EA6C05">
        <w:rPr>
          <w:rFonts w:ascii="Times New Roman" w:hAnsi="Times New Roman" w:cs="Times New Roman"/>
          <w:sz w:val="28"/>
          <w:lang w:val="uk-UA"/>
        </w:rPr>
        <w:t xml:space="preserve"> цього феномена [27].</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Варто підкреслити, що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здебільшого використовується вченими аби дати характеристику процесам і явищам як певна ознака, фактор чи умова, що впливає на міжособистісну взаємодію, – </w:t>
      </w:r>
      <w:proofErr w:type="spellStart"/>
      <w:r w:rsidRPr="00EA6C05">
        <w:rPr>
          <w:rFonts w:ascii="Times New Roman" w:hAnsi="Times New Roman" w:cs="Times New Roman"/>
          <w:sz w:val="28"/>
          <w:lang w:val="uk-UA"/>
        </w:rPr>
        <w:t>фасилітуюча</w:t>
      </w:r>
      <w:proofErr w:type="spellEnd"/>
      <w:r w:rsidRPr="00EA6C05">
        <w:rPr>
          <w:rFonts w:ascii="Times New Roman" w:hAnsi="Times New Roman" w:cs="Times New Roman"/>
          <w:sz w:val="28"/>
          <w:lang w:val="uk-UA"/>
        </w:rPr>
        <w:t xml:space="preserve"> взаємодія (О.Димова), </w:t>
      </w:r>
      <w:proofErr w:type="spellStart"/>
      <w:r w:rsidRPr="00EA6C05">
        <w:rPr>
          <w:rFonts w:ascii="Times New Roman" w:hAnsi="Times New Roman" w:cs="Times New Roman"/>
          <w:sz w:val="28"/>
          <w:lang w:val="uk-UA"/>
        </w:rPr>
        <w:t>фасилітуюче</w:t>
      </w:r>
      <w:proofErr w:type="spellEnd"/>
      <w:r w:rsidRPr="00EA6C05">
        <w:rPr>
          <w:rFonts w:ascii="Times New Roman" w:hAnsi="Times New Roman" w:cs="Times New Roman"/>
          <w:sz w:val="28"/>
          <w:lang w:val="uk-UA"/>
        </w:rPr>
        <w:t xml:space="preserve"> спілкування (О.Врублевська, В.</w:t>
      </w:r>
      <w:proofErr w:type="spellStart"/>
      <w:r w:rsidRPr="00EA6C05">
        <w:rPr>
          <w:rFonts w:ascii="Times New Roman" w:hAnsi="Times New Roman" w:cs="Times New Roman"/>
          <w:sz w:val="28"/>
          <w:lang w:val="uk-UA"/>
        </w:rPr>
        <w:t>Суміна</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фасилітаційний</w:t>
      </w:r>
      <w:proofErr w:type="spellEnd"/>
      <w:r w:rsidRPr="00EA6C05">
        <w:rPr>
          <w:rFonts w:ascii="Times New Roman" w:hAnsi="Times New Roman" w:cs="Times New Roman"/>
          <w:sz w:val="28"/>
          <w:lang w:val="uk-UA"/>
        </w:rPr>
        <w:t xml:space="preserve"> вплив (Г.</w:t>
      </w:r>
      <w:proofErr w:type="spellStart"/>
      <w:r w:rsidRPr="00EA6C05">
        <w:rPr>
          <w:rFonts w:ascii="Times New Roman" w:hAnsi="Times New Roman" w:cs="Times New Roman"/>
          <w:sz w:val="28"/>
          <w:lang w:val="uk-UA"/>
        </w:rPr>
        <w:t>Балл</w:t>
      </w:r>
      <w:proofErr w:type="spellEnd"/>
      <w:r w:rsidRPr="00EA6C05">
        <w:rPr>
          <w:rFonts w:ascii="Times New Roman" w:hAnsi="Times New Roman" w:cs="Times New Roman"/>
          <w:sz w:val="28"/>
          <w:lang w:val="uk-UA"/>
        </w:rPr>
        <w:t>, О.</w:t>
      </w:r>
      <w:proofErr w:type="spellStart"/>
      <w:r w:rsidRPr="00EA6C05">
        <w:rPr>
          <w:rFonts w:ascii="Times New Roman" w:hAnsi="Times New Roman" w:cs="Times New Roman"/>
          <w:sz w:val="28"/>
          <w:lang w:val="uk-UA"/>
        </w:rPr>
        <w:t>Кондрашихіна</w:t>
      </w:r>
      <w:proofErr w:type="spellEnd"/>
      <w:r w:rsidRPr="00EA6C05">
        <w:rPr>
          <w:rFonts w:ascii="Times New Roman" w:hAnsi="Times New Roman" w:cs="Times New Roman"/>
          <w:sz w:val="28"/>
          <w:lang w:val="uk-UA"/>
        </w:rPr>
        <w:t xml:space="preserve">).  У всіх випадках саме </w:t>
      </w:r>
      <w:proofErr w:type="spellStart"/>
      <w:r w:rsidRPr="00EA6C05">
        <w:rPr>
          <w:rFonts w:ascii="Times New Roman" w:hAnsi="Times New Roman" w:cs="Times New Roman"/>
          <w:sz w:val="28"/>
          <w:lang w:val="uk-UA"/>
        </w:rPr>
        <w:t>фасилітаційність</w:t>
      </w:r>
      <w:proofErr w:type="spellEnd"/>
      <w:r w:rsidRPr="00EA6C05">
        <w:rPr>
          <w:rFonts w:ascii="Times New Roman" w:hAnsi="Times New Roman" w:cs="Times New Roman"/>
          <w:sz w:val="28"/>
          <w:lang w:val="uk-UA"/>
        </w:rPr>
        <w:t xml:space="preserve"> надає цим явищам певної специфіки, що виявляється  в інтенсифікації, покращенні, прискоренні, внесенні позитивних змін у перебіг зазначених досліджуваних феноменів.</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sz w:val="28"/>
          <w:lang w:val="uk-UA"/>
        </w:rPr>
        <w:t>Досліджуючи процес підготовки майбутніх педагогів до професійної діяльності, З.</w:t>
      </w:r>
      <w:proofErr w:type="spellStart"/>
      <w:r w:rsidRPr="00EA6C05">
        <w:rPr>
          <w:rFonts w:ascii="Times New Roman" w:hAnsi="Times New Roman" w:cs="Times New Roman"/>
          <w:sz w:val="28"/>
          <w:lang w:val="uk-UA"/>
        </w:rPr>
        <w:t>Курлянд</w:t>
      </w:r>
      <w:proofErr w:type="spellEnd"/>
      <w:r w:rsidRPr="00EA6C05">
        <w:rPr>
          <w:rFonts w:ascii="Times New Roman" w:hAnsi="Times New Roman" w:cs="Times New Roman"/>
          <w:sz w:val="28"/>
          <w:lang w:val="uk-UA"/>
        </w:rPr>
        <w:t xml:space="preserve"> приділяє увагу необхідності формування у майбутнього вчителя образу гарного іншого. В основі цього, на думку вченого, повинні бути «повага до особистості, усвідомлення її неповторності, гуманістичне і толерантне ставлення до дітей, оптимістичний погляд на можливості їхнього позитивного зростання» [28]. Це твердження має принципове значення для нашого дослідження, оскільки саме повага до особистості дитини, усвідомлення її неповторності,  безумовно позитивне ставлення до учня і позитивний вплив на його особистісне зростання є характерною особливістю роботи </w:t>
      </w:r>
      <w:proofErr w:type="spellStart"/>
      <w:r w:rsidRPr="00EA6C05">
        <w:rPr>
          <w:rFonts w:ascii="Times New Roman" w:hAnsi="Times New Roman" w:cs="Times New Roman"/>
          <w:color w:val="0D0D0D" w:themeColor="text1" w:themeTint="F2"/>
          <w:sz w:val="28"/>
          <w:lang w:val="uk-UA"/>
        </w:rPr>
        <w:t>педагога-фасилітатора</w:t>
      </w:r>
      <w:proofErr w:type="spellEnd"/>
      <w:r w:rsidRPr="00EA6C05">
        <w:rPr>
          <w:rFonts w:ascii="Times New Roman" w:hAnsi="Times New Roman" w:cs="Times New Roman"/>
          <w:color w:val="0D0D0D" w:themeColor="text1" w:themeTint="F2"/>
          <w:sz w:val="28"/>
          <w:lang w:val="uk-UA"/>
        </w:rPr>
        <w:t>.</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На підставі здійсненого аналізу психолого-педагогічних досліджень, в яких відображено сучасний  стан розроблення проблематики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зокрема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зауважуємо, що питання необхідності і доцільності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у навчально-виховному процесі у вчених не викликає сумнівів; однак у трактуванні сутності цього феномена як педагогічного явища позиції вчених є досить розбіжними.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lastRenderedPageBreak/>
        <w:t xml:space="preserve">Отже, у сучасних трактуваннях учених наявні такі підходи до розглядуваної педагогічної категорії: тип педагогічної взаємодії, за якої головною метою діяльності педагога є створення сприятливих умов для саморозвитку дитини (О.Димова, С.Смирнов); професійно значуща якість вчителя, яка забезпечує таку взаємодію (О.Димова); здатність педагога до </w:t>
      </w:r>
      <w:proofErr w:type="spellStart"/>
      <w:r w:rsidRPr="00EA6C05">
        <w:rPr>
          <w:rFonts w:ascii="Times New Roman" w:hAnsi="Times New Roman" w:cs="Times New Roman"/>
          <w:sz w:val="28"/>
          <w:lang w:val="uk-UA"/>
        </w:rPr>
        <w:t>фасилітуючого</w:t>
      </w:r>
      <w:proofErr w:type="spellEnd"/>
      <w:r w:rsidRPr="00EA6C05">
        <w:rPr>
          <w:rFonts w:ascii="Times New Roman" w:hAnsi="Times New Roman" w:cs="Times New Roman"/>
          <w:sz w:val="28"/>
          <w:lang w:val="uk-UA"/>
        </w:rPr>
        <w:t xml:space="preserve"> спілкування як іманентна якість особистості вчителя (О.Врублевська, Л.Куликова, В.</w:t>
      </w:r>
      <w:proofErr w:type="spellStart"/>
      <w:r w:rsidRPr="00EA6C05">
        <w:rPr>
          <w:rFonts w:ascii="Times New Roman" w:hAnsi="Times New Roman" w:cs="Times New Roman"/>
          <w:sz w:val="28"/>
          <w:lang w:val="uk-UA"/>
        </w:rPr>
        <w:t>Суміна</w:t>
      </w:r>
      <w:proofErr w:type="spellEnd"/>
      <w:r w:rsidRPr="00EA6C05">
        <w:rPr>
          <w:rFonts w:ascii="Times New Roman" w:hAnsi="Times New Roman" w:cs="Times New Roman"/>
          <w:sz w:val="28"/>
          <w:lang w:val="uk-UA"/>
        </w:rPr>
        <w:t xml:space="preserve">); особливий вид впливу педагога на вихованців, який має основне завдання – допомагати, полегшувати, стимулювати, актуалізувати потребу у розвитку, особистісному зростанні – </w:t>
      </w:r>
      <w:proofErr w:type="spellStart"/>
      <w:r w:rsidRPr="00EA6C05">
        <w:rPr>
          <w:rFonts w:ascii="Times New Roman" w:hAnsi="Times New Roman" w:cs="Times New Roman"/>
          <w:sz w:val="28"/>
          <w:lang w:val="uk-UA"/>
        </w:rPr>
        <w:t>фасилітаційний</w:t>
      </w:r>
      <w:proofErr w:type="spellEnd"/>
      <w:r w:rsidRPr="00EA6C05">
        <w:rPr>
          <w:rFonts w:ascii="Times New Roman" w:hAnsi="Times New Roman" w:cs="Times New Roman"/>
          <w:sz w:val="28"/>
          <w:lang w:val="uk-UA"/>
        </w:rPr>
        <w:t xml:space="preserve"> (Г.</w:t>
      </w:r>
      <w:proofErr w:type="spellStart"/>
      <w:r w:rsidRPr="00EA6C05">
        <w:rPr>
          <w:rFonts w:ascii="Times New Roman" w:hAnsi="Times New Roman" w:cs="Times New Roman"/>
          <w:sz w:val="28"/>
          <w:lang w:val="uk-UA"/>
        </w:rPr>
        <w:t>Балл</w:t>
      </w:r>
      <w:proofErr w:type="spellEnd"/>
      <w:r w:rsidRPr="00EA6C05">
        <w:rPr>
          <w:rFonts w:ascii="Times New Roman" w:hAnsi="Times New Roman" w:cs="Times New Roman"/>
          <w:sz w:val="28"/>
          <w:lang w:val="uk-UA"/>
        </w:rPr>
        <w:t>, О.</w:t>
      </w:r>
      <w:proofErr w:type="spellStart"/>
      <w:r w:rsidRPr="00EA6C05">
        <w:rPr>
          <w:rFonts w:ascii="Times New Roman" w:hAnsi="Times New Roman" w:cs="Times New Roman"/>
          <w:sz w:val="28"/>
          <w:lang w:val="uk-UA"/>
        </w:rPr>
        <w:t>Кондрашихіна</w:t>
      </w:r>
      <w:proofErr w:type="spellEnd"/>
      <w:r w:rsidRPr="00EA6C05">
        <w:rPr>
          <w:rFonts w:ascii="Times New Roman" w:hAnsi="Times New Roman" w:cs="Times New Roman"/>
          <w:sz w:val="28"/>
          <w:lang w:val="uk-UA"/>
        </w:rPr>
        <w:t>); процес полегшення, посилення продуктивності освіти, навчання як спільної діяльності педагога і учня (О.</w:t>
      </w:r>
      <w:proofErr w:type="spellStart"/>
      <w:r w:rsidRPr="00EA6C05">
        <w:rPr>
          <w:rFonts w:ascii="Times New Roman" w:hAnsi="Times New Roman" w:cs="Times New Roman"/>
          <w:sz w:val="28"/>
          <w:lang w:val="uk-UA"/>
        </w:rPr>
        <w:t>Шахматова</w:t>
      </w:r>
      <w:proofErr w:type="spellEnd"/>
      <w:r w:rsidRPr="00EA6C05">
        <w:rPr>
          <w:rFonts w:ascii="Times New Roman" w:hAnsi="Times New Roman" w:cs="Times New Roman"/>
          <w:sz w:val="28"/>
          <w:lang w:val="uk-UA"/>
        </w:rPr>
        <w:t>, І.</w:t>
      </w:r>
      <w:proofErr w:type="spellStart"/>
      <w:r w:rsidRPr="00EA6C05">
        <w:rPr>
          <w:rFonts w:ascii="Times New Roman" w:hAnsi="Times New Roman" w:cs="Times New Roman"/>
          <w:sz w:val="28"/>
          <w:lang w:val="uk-UA"/>
        </w:rPr>
        <w:t>Шуніна</w:t>
      </w:r>
      <w:proofErr w:type="spellEnd"/>
      <w:r w:rsidRPr="00EA6C05">
        <w:rPr>
          <w:rFonts w:ascii="Times New Roman" w:hAnsi="Times New Roman" w:cs="Times New Roman"/>
          <w:sz w:val="28"/>
          <w:lang w:val="uk-UA"/>
        </w:rPr>
        <w:t>); професійно значуща якість особистості педагога, від якої залежить успішність педагогічної діяльності (І.</w:t>
      </w:r>
      <w:proofErr w:type="spellStart"/>
      <w:r w:rsidRPr="00EA6C05">
        <w:rPr>
          <w:rFonts w:ascii="Times New Roman" w:hAnsi="Times New Roman" w:cs="Times New Roman"/>
          <w:sz w:val="28"/>
          <w:lang w:val="uk-UA"/>
        </w:rPr>
        <w:t>Жижина</w:t>
      </w:r>
      <w:proofErr w:type="spellEnd"/>
      <w:r w:rsidRPr="00EA6C05">
        <w:rPr>
          <w:rFonts w:ascii="Times New Roman" w:hAnsi="Times New Roman" w:cs="Times New Roman"/>
          <w:sz w:val="28"/>
          <w:lang w:val="uk-UA"/>
        </w:rPr>
        <w:t>, Е.</w:t>
      </w:r>
      <w:proofErr w:type="spellStart"/>
      <w:r w:rsidRPr="00EA6C05">
        <w:rPr>
          <w:rFonts w:ascii="Times New Roman" w:hAnsi="Times New Roman" w:cs="Times New Roman"/>
          <w:sz w:val="28"/>
          <w:lang w:val="uk-UA"/>
        </w:rPr>
        <w:t>Зеєр</w:t>
      </w:r>
      <w:proofErr w:type="spellEnd"/>
      <w:r w:rsidRPr="00EA6C05">
        <w:rPr>
          <w:rFonts w:ascii="Times New Roman" w:hAnsi="Times New Roman" w:cs="Times New Roman"/>
          <w:sz w:val="28"/>
          <w:lang w:val="uk-UA"/>
        </w:rPr>
        <w:t>); уміння педагога налагоджувати «</w:t>
      </w:r>
      <w:proofErr w:type="spellStart"/>
      <w:r w:rsidRPr="00EA6C05">
        <w:rPr>
          <w:rFonts w:ascii="Times New Roman" w:hAnsi="Times New Roman" w:cs="Times New Roman"/>
          <w:sz w:val="28"/>
          <w:lang w:val="uk-UA"/>
        </w:rPr>
        <w:t>допомагаючі</w:t>
      </w:r>
      <w:proofErr w:type="spellEnd"/>
      <w:r w:rsidRPr="00EA6C05">
        <w:rPr>
          <w:rFonts w:ascii="Times New Roman" w:hAnsi="Times New Roman" w:cs="Times New Roman"/>
          <w:sz w:val="28"/>
          <w:lang w:val="uk-UA"/>
        </w:rPr>
        <w:t xml:space="preserve"> стосунки» з учнем з метою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учіння (К.</w:t>
      </w:r>
      <w:proofErr w:type="spellStart"/>
      <w:r w:rsidRPr="00EA6C05">
        <w:rPr>
          <w:rFonts w:ascii="Times New Roman" w:hAnsi="Times New Roman" w:cs="Times New Roman"/>
          <w:sz w:val="28"/>
          <w:lang w:val="uk-UA"/>
        </w:rPr>
        <w:t>Роджерс</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Дж.Фрейберг</w:t>
      </w:r>
      <w:proofErr w:type="spellEnd"/>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Більша частина науковців погоджується з думкою, що 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 це якість особистості, від якої залежить продуктивність його професійної діяльності. Але всі без винятку вчені погоджуються, що 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обов’язково пов’язана із діяльністю викладача, спрямованою на досягнення певної мети.</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 xml:space="preserve"> Усіх зазначені дослідження є той факт, що здатність педагога забезпечити процес </w:t>
      </w:r>
      <w:proofErr w:type="spellStart"/>
      <w:r w:rsidRPr="00EA6C05">
        <w:rPr>
          <w:rFonts w:ascii="Times New Roman" w:hAnsi="Times New Roman" w:cs="Times New Roman"/>
          <w:color w:val="0D0D0D" w:themeColor="text1" w:themeTint="F2"/>
          <w:sz w:val="28"/>
          <w:lang w:val="uk-UA"/>
        </w:rPr>
        <w:t>фасилітації</w:t>
      </w:r>
      <w:proofErr w:type="spellEnd"/>
      <w:r w:rsidRPr="00EA6C05">
        <w:rPr>
          <w:rFonts w:ascii="Times New Roman" w:hAnsi="Times New Roman" w:cs="Times New Roman"/>
          <w:color w:val="0D0D0D" w:themeColor="text1" w:themeTint="F2"/>
          <w:sz w:val="28"/>
          <w:lang w:val="uk-UA"/>
        </w:rPr>
        <w:t xml:space="preserve"> дає змогу досягти такої взаємодії з  вихованцем, що сприятиме підтримці в </w:t>
      </w:r>
      <w:proofErr w:type="spellStart"/>
      <w:r w:rsidRPr="00EA6C05">
        <w:rPr>
          <w:rFonts w:ascii="Times New Roman" w:hAnsi="Times New Roman" w:cs="Times New Roman"/>
          <w:color w:val="0D0D0D" w:themeColor="text1" w:themeTint="F2"/>
          <w:sz w:val="28"/>
          <w:lang w:val="uk-UA"/>
        </w:rPr>
        <w:t>ньомупрагнення</w:t>
      </w:r>
      <w:proofErr w:type="spellEnd"/>
      <w:r w:rsidRPr="00EA6C05">
        <w:rPr>
          <w:rFonts w:ascii="Times New Roman" w:hAnsi="Times New Roman" w:cs="Times New Roman"/>
          <w:color w:val="0D0D0D" w:themeColor="text1" w:themeTint="F2"/>
          <w:sz w:val="28"/>
          <w:lang w:val="uk-UA"/>
        </w:rPr>
        <w:t xml:space="preserve"> до самовдосконалення, самореалізації, саморозвитку, усвідомленню нею себе як самоцінності, її </w:t>
      </w:r>
      <w:proofErr w:type="spellStart"/>
      <w:r w:rsidRPr="00EA6C05">
        <w:rPr>
          <w:rFonts w:ascii="Times New Roman" w:hAnsi="Times New Roman" w:cs="Times New Roman"/>
          <w:color w:val="0D0D0D" w:themeColor="text1" w:themeTint="F2"/>
          <w:sz w:val="28"/>
          <w:lang w:val="uk-UA"/>
        </w:rPr>
        <w:t>налаштованню</w:t>
      </w:r>
      <w:proofErr w:type="spellEnd"/>
      <w:r w:rsidRPr="00EA6C05">
        <w:rPr>
          <w:rFonts w:ascii="Times New Roman" w:hAnsi="Times New Roman" w:cs="Times New Roman"/>
          <w:color w:val="0D0D0D" w:themeColor="text1" w:themeTint="F2"/>
          <w:sz w:val="28"/>
          <w:lang w:val="uk-UA"/>
        </w:rPr>
        <w:t xml:space="preserve"> на особистісне зростання та розвиток здібностей. Варто, вважаємо, також звернути увагу на те, що ця взаємодія носить виключно гуманістичний, діалогічний, суб’єкт-суб’єктний характер відносин. Здатність викладача забезпечити таку взаємодію з вихованцем, позитивно впливати, активізувати, стимулювати процес навчання та виховання проявляється в його професійній діяльності.</w:t>
      </w:r>
    </w:p>
    <w:p w:rsidR="00EA6C05" w:rsidRPr="00EA6C05" w:rsidRDefault="00EA6C05" w:rsidP="00EA6C05">
      <w:pPr>
        <w:suppressAutoHyphens/>
        <w:spacing w:after="0" w:line="360" w:lineRule="auto"/>
        <w:ind w:firstLine="709"/>
        <w:jc w:val="both"/>
        <w:rPr>
          <w:rFonts w:ascii="Times New Roman" w:hAnsi="Times New Roman" w:cs="Times New Roman"/>
          <w:i/>
          <w:iCs/>
          <w:sz w:val="28"/>
          <w:lang w:val="uk-UA"/>
        </w:rPr>
      </w:pPr>
      <w:r w:rsidRPr="00EA6C05">
        <w:rPr>
          <w:rFonts w:ascii="Times New Roman" w:hAnsi="Times New Roman" w:cs="Times New Roman"/>
          <w:sz w:val="28"/>
          <w:lang w:val="uk-UA"/>
        </w:rPr>
        <w:lastRenderedPageBreak/>
        <w:t xml:space="preserve">Не заперечуючи думки інших авторів, дослідження яких стали базовими для нашої роботи, педагогічну </w:t>
      </w:r>
      <w:proofErr w:type="spellStart"/>
      <w:r w:rsidRPr="00EA6C05">
        <w:rPr>
          <w:rFonts w:ascii="Times New Roman" w:hAnsi="Times New Roman" w:cs="Times New Roman"/>
          <w:sz w:val="28"/>
          <w:lang w:val="uk-UA"/>
        </w:rPr>
        <w:t>фасилітацію</w:t>
      </w:r>
      <w:proofErr w:type="spellEnd"/>
      <w:r w:rsidRPr="00EA6C05">
        <w:rPr>
          <w:rFonts w:ascii="Times New Roman" w:hAnsi="Times New Roman" w:cs="Times New Roman"/>
          <w:sz w:val="28"/>
          <w:lang w:val="uk-UA"/>
        </w:rPr>
        <w:t xml:space="preserve"> визначаємо як </w:t>
      </w:r>
      <w:r w:rsidRPr="00EA6C05">
        <w:rPr>
          <w:rFonts w:ascii="Times New Roman" w:hAnsi="Times New Roman" w:cs="Times New Roman"/>
          <w:i/>
          <w:iCs/>
          <w:sz w:val="28"/>
          <w:lang w:val="uk-UA"/>
        </w:rPr>
        <w:t xml:space="preserve">специфічний вид педагогічної діяльності викладача, яка має за мету допомагати </w:t>
      </w:r>
      <w:r w:rsidRPr="00EA6C05">
        <w:rPr>
          <w:rFonts w:ascii="Times New Roman" w:hAnsi="Times New Roman" w:cs="Times New Roman"/>
          <w:i/>
          <w:iCs/>
          <w:color w:val="FF0000"/>
          <w:sz w:val="28"/>
          <w:lang w:val="uk-UA"/>
        </w:rPr>
        <w:t xml:space="preserve">вихованцеві </w:t>
      </w:r>
      <w:r w:rsidRPr="00EA6C05">
        <w:rPr>
          <w:rFonts w:ascii="Times New Roman" w:hAnsi="Times New Roman" w:cs="Times New Roman"/>
          <w:i/>
          <w:iCs/>
          <w:sz w:val="28"/>
          <w:lang w:val="uk-UA"/>
        </w:rPr>
        <w:t xml:space="preserve"> в усвідомленні себе як самоцінності, підтримувати її прагнення до саморозвитку, самореалізації, самовдосконалення, сприяти її особистісному зростанню, розкриттю здібностей, пізнавальних можливостей, актуалізувати ціннісне ставлення до людей, природи, національної культури на основі організації </w:t>
      </w:r>
      <w:proofErr w:type="spellStart"/>
      <w:r w:rsidRPr="00EA6C05">
        <w:rPr>
          <w:rFonts w:ascii="Times New Roman" w:hAnsi="Times New Roman" w:cs="Times New Roman"/>
          <w:i/>
          <w:iCs/>
          <w:sz w:val="28"/>
          <w:lang w:val="uk-UA"/>
        </w:rPr>
        <w:t>допомагаючого</w:t>
      </w:r>
      <w:proofErr w:type="spellEnd"/>
      <w:r w:rsidRPr="00EA6C05">
        <w:rPr>
          <w:rFonts w:ascii="Times New Roman" w:hAnsi="Times New Roman" w:cs="Times New Roman"/>
          <w:i/>
          <w:iCs/>
          <w:sz w:val="28"/>
          <w:lang w:val="uk-UA"/>
        </w:rPr>
        <w:t>, гуманістичного, діалогічного, суб’єкт-суб’єктного спілкування, атмосфери безумовного прийняття, розуміння та довіри.</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 xml:space="preserve">Як вже зазначалося раніше, успішність здійснення викладачем педагогічної </w:t>
      </w:r>
      <w:proofErr w:type="spellStart"/>
      <w:r w:rsidRPr="00EA6C05">
        <w:rPr>
          <w:rFonts w:ascii="Times New Roman" w:hAnsi="Times New Roman" w:cs="Times New Roman"/>
          <w:color w:val="0D0D0D" w:themeColor="text1" w:themeTint="F2"/>
          <w:sz w:val="28"/>
          <w:lang w:val="uk-UA"/>
        </w:rPr>
        <w:t>фасилітації</w:t>
      </w:r>
      <w:proofErr w:type="spellEnd"/>
      <w:r w:rsidRPr="00EA6C05">
        <w:rPr>
          <w:rFonts w:ascii="Times New Roman" w:hAnsi="Times New Roman" w:cs="Times New Roman"/>
          <w:color w:val="0D0D0D" w:themeColor="text1" w:themeTint="F2"/>
          <w:sz w:val="28"/>
          <w:lang w:val="uk-UA"/>
        </w:rPr>
        <w:t xml:space="preserve"> залежить від його індивідуальних особистісних якостей як суб’єкта діяльності. Розглянемо ті властивості та якості особистості викладача, його  індивідуальні  суб’єктні особливості, що безпосередньо, на наш погляд, впливають на його здатність до педагогічної </w:t>
      </w:r>
      <w:proofErr w:type="spellStart"/>
      <w:r w:rsidRPr="00EA6C05">
        <w:rPr>
          <w:rFonts w:ascii="Times New Roman" w:hAnsi="Times New Roman" w:cs="Times New Roman"/>
          <w:color w:val="0D0D0D" w:themeColor="text1" w:themeTint="F2"/>
          <w:sz w:val="28"/>
          <w:lang w:val="uk-UA"/>
        </w:rPr>
        <w:t>фасилітації</w:t>
      </w:r>
      <w:proofErr w:type="spellEnd"/>
      <w:r w:rsidRPr="00EA6C05">
        <w:rPr>
          <w:rFonts w:ascii="Times New Roman" w:hAnsi="Times New Roman" w:cs="Times New Roman"/>
          <w:color w:val="0D0D0D" w:themeColor="text1" w:themeTint="F2"/>
          <w:sz w:val="28"/>
          <w:lang w:val="uk-UA"/>
        </w:rPr>
        <w:t>.</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Згідно дослідження М.</w:t>
      </w:r>
      <w:proofErr w:type="spellStart"/>
      <w:r w:rsidRPr="00EA6C05">
        <w:rPr>
          <w:rFonts w:ascii="Times New Roman" w:hAnsi="Times New Roman" w:cs="Times New Roman"/>
          <w:sz w:val="28"/>
          <w:lang w:val="uk-UA"/>
        </w:rPr>
        <w:t>Казанжи</w:t>
      </w:r>
      <w:proofErr w:type="spellEnd"/>
      <w:r w:rsidRPr="00EA6C05">
        <w:rPr>
          <w:rFonts w:ascii="Times New Roman" w:hAnsi="Times New Roman" w:cs="Times New Roman"/>
          <w:sz w:val="28"/>
          <w:lang w:val="uk-UA"/>
        </w:rPr>
        <w:t>, феномен «</w:t>
      </w:r>
      <w:proofErr w:type="spellStart"/>
      <w:r w:rsidRPr="00EA6C05">
        <w:rPr>
          <w:rFonts w:ascii="Times New Roman" w:hAnsi="Times New Roman" w:cs="Times New Roman"/>
          <w:sz w:val="28"/>
          <w:lang w:val="uk-UA"/>
        </w:rPr>
        <w:t>фасилятивність</w:t>
      </w:r>
      <w:proofErr w:type="spellEnd"/>
      <w:r w:rsidRPr="00EA6C05">
        <w:rPr>
          <w:rFonts w:ascii="Times New Roman" w:hAnsi="Times New Roman" w:cs="Times New Roman"/>
          <w:sz w:val="28"/>
          <w:lang w:val="uk-UA"/>
        </w:rPr>
        <w:t xml:space="preserve">» є сукупністю емоційних, когнітивних, поведінкових та вольових утворень, що поєднуються в інтегральну властивість, яка виявляється у здатності допомагати іншій людині, сприяючи її розвитку. Встановлено, що особи, яким притаманна така властивість, як </w:t>
      </w:r>
      <w:proofErr w:type="spellStart"/>
      <w:r w:rsidRPr="00EA6C05">
        <w:rPr>
          <w:rFonts w:ascii="Times New Roman" w:hAnsi="Times New Roman" w:cs="Times New Roman"/>
          <w:sz w:val="28"/>
          <w:lang w:val="uk-UA"/>
        </w:rPr>
        <w:t>фасилятивність</w:t>
      </w:r>
      <w:proofErr w:type="spellEnd"/>
      <w:r w:rsidRPr="00EA6C05">
        <w:rPr>
          <w:rFonts w:ascii="Times New Roman" w:hAnsi="Times New Roman" w:cs="Times New Roman"/>
          <w:sz w:val="28"/>
          <w:lang w:val="uk-UA"/>
        </w:rPr>
        <w:t xml:space="preserve">, мають «високий рівень </w:t>
      </w:r>
      <w:proofErr w:type="spellStart"/>
      <w:r w:rsidRPr="00EA6C05">
        <w:rPr>
          <w:rFonts w:ascii="Times New Roman" w:hAnsi="Times New Roman" w:cs="Times New Roman"/>
          <w:sz w:val="28"/>
          <w:lang w:val="uk-UA"/>
        </w:rPr>
        <w:t>емпатії</w:t>
      </w:r>
      <w:proofErr w:type="spellEnd"/>
      <w:r w:rsidRPr="00EA6C05">
        <w:rPr>
          <w:rFonts w:ascii="Times New Roman" w:hAnsi="Times New Roman" w:cs="Times New Roman"/>
          <w:sz w:val="28"/>
          <w:lang w:val="uk-UA"/>
        </w:rPr>
        <w:t>, для них характерна спрямованість до розуміння іншої людини, виражена соціальна інтуїція, легкість входження в соціальні контакти, яскрава експресивність, високий загальний рівень комунікативної креативності. Їм властиві також домінантність, сумлінність, безтурботність, сміливість, емоційна стабільність» [29].</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передбачає </w:t>
      </w:r>
      <w:proofErr w:type="spellStart"/>
      <w:r w:rsidRPr="00EA6C05">
        <w:rPr>
          <w:rFonts w:ascii="Times New Roman" w:hAnsi="Times New Roman" w:cs="Times New Roman"/>
          <w:sz w:val="28"/>
          <w:lang w:val="uk-UA"/>
        </w:rPr>
        <w:t>налаштованість</w:t>
      </w:r>
      <w:proofErr w:type="spellEnd"/>
      <w:r w:rsidRPr="00EA6C05">
        <w:rPr>
          <w:rFonts w:ascii="Times New Roman" w:hAnsi="Times New Roman" w:cs="Times New Roman"/>
          <w:sz w:val="28"/>
          <w:lang w:val="uk-UA"/>
        </w:rPr>
        <w:t xml:space="preserve"> особистості на допомогу іншим, прагнення відчути емоційний стан тих, хто оточує, співчувати і співпереживати їм, сприймати їхні переживання як власні. У зв’язку із зазначеним натепер широко використовується поняття </w:t>
      </w:r>
      <w:r w:rsidRPr="00EA6C05">
        <w:rPr>
          <w:rFonts w:ascii="Times New Roman" w:hAnsi="Times New Roman" w:cs="Times New Roman"/>
          <w:sz w:val="28"/>
          <w:lang w:val="uk-UA"/>
        </w:rPr>
        <w:lastRenderedPageBreak/>
        <w:t>«</w:t>
      </w:r>
      <w:proofErr w:type="spellStart"/>
      <w:r w:rsidRPr="00EA6C05">
        <w:rPr>
          <w:rFonts w:ascii="Times New Roman" w:hAnsi="Times New Roman" w:cs="Times New Roman"/>
          <w:sz w:val="28"/>
          <w:lang w:val="uk-UA"/>
        </w:rPr>
        <w:t>емпатійність</w:t>
      </w:r>
      <w:proofErr w:type="spellEnd"/>
      <w:r w:rsidRPr="00EA6C05">
        <w:rPr>
          <w:rFonts w:ascii="Times New Roman" w:hAnsi="Times New Roman" w:cs="Times New Roman"/>
          <w:sz w:val="28"/>
          <w:lang w:val="uk-UA"/>
        </w:rPr>
        <w:t xml:space="preserve"> особистості», що є інтегральною, професійно значущою якістю особистості  педагога, яка поєднує такі особистісні якості, як чутливість, доброзичливість, чуйність, емоційну гнучкість.</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proofErr w:type="spellStart"/>
      <w:r w:rsidRPr="00EA6C05">
        <w:rPr>
          <w:rFonts w:ascii="Times New Roman" w:hAnsi="Times New Roman" w:cs="Times New Roman"/>
          <w:sz w:val="28"/>
          <w:lang w:val="uk-UA"/>
        </w:rPr>
        <w:t>Емпатійність</w:t>
      </w:r>
      <w:proofErr w:type="spellEnd"/>
      <w:r w:rsidRPr="00EA6C05">
        <w:rPr>
          <w:rFonts w:ascii="Times New Roman" w:hAnsi="Times New Roman" w:cs="Times New Roman"/>
          <w:sz w:val="28"/>
          <w:lang w:val="uk-UA"/>
        </w:rPr>
        <w:t>, на думку С.</w:t>
      </w:r>
      <w:proofErr w:type="spellStart"/>
      <w:r w:rsidRPr="00EA6C05">
        <w:rPr>
          <w:rFonts w:ascii="Times New Roman" w:hAnsi="Times New Roman" w:cs="Times New Roman"/>
          <w:sz w:val="28"/>
          <w:lang w:val="uk-UA"/>
        </w:rPr>
        <w:t>Максимець</w:t>
      </w:r>
      <w:proofErr w:type="spellEnd"/>
      <w:r w:rsidRPr="00EA6C05">
        <w:rPr>
          <w:rFonts w:ascii="Times New Roman" w:hAnsi="Times New Roman" w:cs="Times New Roman"/>
          <w:sz w:val="28"/>
          <w:lang w:val="uk-UA"/>
        </w:rPr>
        <w:t xml:space="preserve">, – це «якість особистості, що відображає взаємозв’язок свідомості та поведінки, емоцій та настрою, які проявляються  у професійній діяльності, спілкуванні, і закріплені  в рисах характеру педагогу» [30]. Тому робимо висновок про багатогранність феноменології </w:t>
      </w:r>
      <w:proofErr w:type="spellStart"/>
      <w:r w:rsidRPr="00EA6C05">
        <w:rPr>
          <w:rFonts w:ascii="Times New Roman" w:hAnsi="Times New Roman" w:cs="Times New Roman"/>
          <w:sz w:val="28"/>
          <w:lang w:val="uk-UA"/>
        </w:rPr>
        <w:t>емпатії</w:t>
      </w:r>
      <w:proofErr w:type="spellEnd"/>
      <w:r w:rsidRPr="00EA6C05">
        <w:rPr>
          <w:rFonts w:ascii="Times New Roman" w:hAnsi="Times New Roman" w:cs="Times New Roman"/>
          <w:sz w:val="28"/>
          <w:lang w:val="uk-UA"/>
        </w:rPr>
        <w:t>, яка включає відповідні особистісні характеристики, емоційні та вольові якості, потреби, звички, здібності, знання і вміння, які відтворюють професійно-моральний образ особистості сучасного вчителя, його ставлення до педагогічної діяльності.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Окрім </w:t>
      </w:r>
      <w:proofErr w:type="spellStart"/>
      <w:r w:rsidRPr="00EA6C05">
        <w:rPr>
          <w:rFonts w:ascii="Times New Roman" w:hAnsi="Times New Roman" w:cs="Times New Roman"/>
          <w:sz w:val="28"/>
          <w:lang w:val="uk-UA"/>
        </w:rPr>
        <w:t>фасилятивності</w:t>
      </w:r>
      <w:proofErr w:type="spellEnd"/>
      <w:r w:rsidRPr="00EA6C05">
        <w:rPr>
          <w:rFonts w:ascii="Times New Roman" w:hAnsi="Times New Roman" w:cs="Times New Roman"/>
          <w:sz w:val="28"/>
          <w:lang w:val="uk-UA"/>
        </w:rPr>
        <w:t xml:space="preserve"> та </w:t>
      </w:r>
      <w:proofErr w:type="spellStart"/>
      <w:r w:rsidRPr="00EA6C05">
        <w:rPr>
          <w:rFonts w:ascii="Times New Roman" w:hAnsi="Times New Roman" w:cs="Times New Roman"/>
          <w:sz w:val="28"/>
          <w:lang w:val="uk-UA"/>
        </w:rPr>
        <w:t>емпатійності</w:t>
      </w:r>
      <w:proofErr w:type="spellEnd"/>
      <w:r w:rsidRPr="00EA6C05">
        <w:rPr>
          <w:rFonts w:ascii="Times New Roman" w:hAnsi="Times New Roman" w:cs="Times New Roman"/>
          <w:sz w:val="28"/>
          <w:lang w:val="uk-UA"/>
        </w:rPr>
        <w:t xml:space="preserve"> як характеристик особистості, для нашого дослідження велике значення  має питання педагогічної спрямованості викладача. Як зазначають І.Ісаєв, А.Міщенко, В.Сластьонін, Є.</w:t>
      </w:r>
      <w:proofErr w:type="spellStart"/>
      <w:r w:rsidRPr="00EA6C05">
        <w:rPr>
          <w:rFonts w:ascii="Times New Roman" w:hAnsi="Times New Roman" w:cs="Times New Roman"/>
          <w:sz w:val="28"/>
          <w:lang w:val="uk-UA"/>
        </w:rPr>
        <w:t>Шиянов</w:t>
      </w:r>
      <w:proofErr w:type="spellEnd"/>
      <w:r w:rsidRPr="00EA6C05">
        <w:rPr>
          <w:rFonts w:ascii="Times New Roman" w:hAnsi="Times New Roman" w:cs="Times New Roman"/>
          <w:sz w:val="28"/>
          <w:lang w:val="uk-UA"/>
        </w:rPr>
        <w:t>, у структурі особистості вчителя особлива роль належить професійно-педагогічній спрямованості. Саме вона є каркасом, на якому компонуються основні професійно значущі якості особистості педагога [31].</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З.</w:t>
      </w:r>
      <w:proofErr w:type="spellStart"/>
      <w:r w:rsidRPr="00EA6C05">
        <w:rPr>
          <w:rFonts w:ascii="Times New Roman" w:hAnsi="Times New Roman" w:cs="Times New Roman"/>
          <w:color w:val="0D0D0D" w:themeColor="text1" w:themeTint="F2"/>
          <w:sz w:val="28"/>
          <w:lang w:val="uk-UA"/>
        </w:rPr>
        <w:t>Курлянд</w:t>
      </w:r>
      <w:proofErr w:type="spellEnd"/>
      <w:r w:rsidRPr="00EA6C05">
        <w:rPr>
          <w:rFonts w:ascii="Times New Roman" w:hAnsi="Times New Roman" w:cs="Times New Roman"/>
          <w:color w:val="0D0D0D" w:themeColor="text1" w:themeTint="F2"/>
          <w:sz w:val="28"/>
          <w:lang w:val="uk-UA"/>
        </w:rPr>
        <w:t xml:space="preserve"> зауважує, що «професійно-педагогічна спрямованість виявляється  у прагненні пізнати особистість, зрозуміти її, навчити. Для цієї спрямованості характерна усвідомлена та емоційно виражена орієнтація особистості на педагогічну діяльність» [32].</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Досліджуючи проблему професійної компетентності майбутніх учителів, В.Баркасі зауважує, що у структурі цієї якості дуже важливим є </w:t>
      </w:r>
      <w:proofErr w:type="spellStart"/>
      <w:r w:rsidRPr="00EA6C05">
        <w:rPr>
          <w:rFonts w:ascii="Times New Roman" w:hAnsi="Times New Roman" w:cs="Times New Roman"/>
          <w:sz w:val="28"/>
          <w:lang w:val="uk-UA"/>
        </w:rPr>
        <w:t>аутопсихологічний</w:t>
      </w:r>
      <w:proofErr w:type="spellEnd"/>
      <w:r w:rsidRPr="00EA6C05">
        <w:rPr>
          <w:rFonts w:ascii="Times New Roman" w:hAnsi="Times New Roman" w:cs="Times New Roman"/>
          <w:sz w:val="28"/>
          <w:lang w:val="uk-UA"/>
        </w:rPr>
        <w:t xml:space="preserve"> компонент, тобто готовність і здатність особистості до цілеспрямованої роботи, що веде до змін властивостей особистості, її поведінки, діяльності, та ставлення до  прогресивного особистісно-професійного розвитку. Педагогічна самосвідомість, що є складовою розглядуваної якості педагога, – це механізм, що виконує активну функцію саморегуляції. Лише усвідомивши </w:t>
      </w:r>
      <w:r w:rsidRPr="00EA6C05">
        <w:rPr>
          <w:rFonts w:ascii="Times New Roman" w:hAnsi="Times New Roman" w:cs="Times New Roman"/>
          <w:color w:val="0D0D0D" w:themeColor="text1" w:themeTint="F2"/>
          <w:sz w:val="28"/>
          <w:lang w:val="uk-UA"/>
        </w:rPr>
        <w:t xml:space="preserve">себе в ролі викладача, педагога-вихователя,  людина відкриває для себе можливості активного професійного </w:t>
      </w:r>
      <w:r w:rsidRPr="00EA6C05">
        <w:rPr>
          <w:rFonts w:ascii="Times New Roman" w:hAnsi="Times New Roman" w:cs="Times New Roman"/>
          <w:color w:val="0D0D0D" w:themeColor="text1" w:themeTint="F2"/>
          <w:sz w:val="28"/>
          <w:lang w:val="uk-UA"/>
        </w:rPr>
        <w:lastRenderedPageBreak/>
        <w:t>саморозвитку, чому сприяє мотивація досягнення компетентності – прагнення людини досягти значних результатів, успіхів у діяльності.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Педагогу також необхідно також бути емоційно гнучким; ця властивість педагога проявляється у витримці, вмінні виявляти позитивні та стримувати негативні емоції, саморегулюватися.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Отже, педагогічна діяльність – багатопрофільна і багатоаспектна. Сучасному студенту педагогічного ВНЗ належить працювати з людьми і насамперед – з дітьми. Його «професійна компетентність буде визначатися не тільки інтелектом, сукупністю знань, умінь, навичок, а й особливостями нервової системи, психологічною стійкістю і  підвищеною працездатністю у процесі педагогічної діяльності» [33].</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Продуктивна професійна праця викладача передбачає адекватну самооцінку ним своєї професійної діяльності, тобто педагогічну рефлексію. Г.</w:t>
      </w:r>
      <w:proofErr w:type="spellStart"/>
      <w:r w:rsidRPr="00EA6C05">
        <w:rPr>
          <w:rFonts w:ascii="Times New Roman" w:hAnsi="Times New Roman" w:cs="Times New Roman"/>
          <w:sz w:val="28"/>
          <w:lang w:val="uk-UA"/>
        </w:rPr>
        <w:t>Бізяєва</w:t>
      </w:r>
      <w:proofErr w:type="spellEnd"/>
      <w:r w:rsidRPr="00EA6C05">
        <w:rPr>
          <w:rFonts w:ascii="Times New Roman" w:hAnsi="Times New Roman" w:cs="Times New Roman"/>
          <w:sz w:val="28"/>
          <w:lang w:val="uk-UA"/>
        </w:rPr>
        <w:t xml:space="preserve"> (на основі досліджень Ю.</w:t>
      </w:r>
      <w:proofErr w:type="spellStart"/>
      <w:r w:rsidRPr="00EA6C05">
        <w:rPr>
          <w:rFonts w:ascii="Times New Roman" w:hAnsi="Times New Roman" w:cs="Times New Roman"/>
          <w:sz w:val="28"/>
          <w:lang w:val="uk-UA"/>
        </w:rPr>
        <w:t>Кулюткіна</w:t>
      </w:r>
      <w:proofErr w:type="spellEnd"/>
      <w:r w:rsidRPr="00EA6C05">
        <w:rPr>
          <w:rFonts w:ascii="Times New Roman" w:hAnsi="Times New Roman" w:cs="Times New Roman"/>
          <w:sz w:val="28"/>
          <w:lang w:val="uk-UA"/>
        </w:rPr>
        <w:t>, Г.</w:t>
      </w:r>
      <w:proofErr w:type="spellStart"/>
      <w:r w:rsidRPr="00EA6C05">
        <w:rPr>
          <w:rFonts w:ascii="Times New Roman" w:hAnsi="Times New Roman" w:cs="Times New Roman"/>
          <w:sz w:val="28"/>
          <w:lang w:val="uk-UA"/>
        </w:rPr>
        <w:t>Сухобської</w:t>
      </w:r>
      <w:proofErr w:type="spellEnd"/>
      <w:r w:rsidRPr="00EA6C05">
        <w:rPr>
          <w:rFonts w:ascii="Times New Roman" w:hAnsi="Times New Roman" w:cs="Times New Roman"/>
          <w:sz w:val="28"/>
          <w:lang w:val="uk-UA"/>
        </w:rPr>
        <w:t>) визначає професійну рефлексію викладача як здатність відображати «внутрішню картину світу» студента. Це також здатність «займатися дослідницьку, засновану на рефлексивних властивостях свідомості, позицію у відношенні до своєї практичної діяльності та до самого себе як її суб’єкта, що може слугувати критерієм у визначенні рівня професіоналізму вчителя. Рефлексія вчителя, на думку вченої, – це його  вміння аналізу, осмислення та конструювання ціннісної основи своєї діяльності, заснованої на відображенні себе як суб’єкта діяльності, особистості та індивідуальності в системі суспільних відносин»  [34].</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У визначенні структурно-компонентного складу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використовуємо наукову позицію А.Маркової щодо трактування структури педагогічної діяльності. Так, вченою у структурі праці викладача виокремлено такі складові: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1) професійні психологічні та педагогічні знання;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2) професійні психологічні та педагогічні вміння;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3) професійні психологічні позиції та настанови вчителя;</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lastRenderedPageBreak/>
        <w:t>4) особистісні особливості, що забезпечують оволодіння професійними знаннями та вміннями [35].</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Виходячи з такого бачення, структуру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розглядаємо як єдність взаємозалежних, взаємопов’язаних компонентів: </w:t>
      </w:r>
      <w:proofErr w:type="spellStart"/>
      <w:r w:rsidRPr="00EA6C05">
        <w:rPr>
          <w:rFonts w:ascii="Times New Roman" w:hAnsi="Times New Roman" w:cs="Times New Roman"/>
          <w:sz w:val="28"/>
          <w:lang w:val="uk-UA"/>
        </w:rPr>
        <w:t>індивідуально-настановчого</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когнітивно-діяльнісного</w:t>
      </w:r>
      <w:proofErr w:type="spellEnd"/>
      <w:r w:rsidRPr="00EA6C05">
        <w:rPr>
          <w:rFonts w:ascii="Times New Roman" w:hAnsi="Times New Roman" w:cs="Times New Roman"/>
          <w:sz w:val="28"/>
          <w:lang w:val="uk-UA"/>
        </w:rPr>
        <w:t xml:space="preserve"> та рефлексивно-оцінного.</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До </w:t>
      </w:r>
      <w:proofErr w:type="spellStart"/>
      <w:r w:rsidRPr="00EA6C05">
        <w:rPr>
          <w:rFonts w:ascii="Times New Roman" w:hAnsi="Times New Roman" w:cs="Times New Roman"/>
          <w:sz w:val="28"/>
          <w:lang w:val="uk-UA"/>
        </w:rPr>
        <w:t>індивідуально-настановчого</w:t>
      </w:r>
      <w:proofErr w:type="spellEnd"/>
      <w:r w:rsidRPr="00EA6C05">
        <w:rPr>
          <w:rFonts w:ascii="Times New Roman" w:hAnsi="Times New Roman" w:cs="Times New Roman"/>
          <w:sz w:val="28"/>
          <w:lang w:val="uk-UA"/>
        </w:rPr>
        <w:t xml:space="preserve"> компонента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відносимо характеристики, мотиви, настанови, емоції, спрямованість особистості викладача – його індивідуальні особливості як суб’єкта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прагнення допомагати іншим людям, здатність до співчуття та співпереживання, доброзичливість, емоційна чутливість, ціннісне ставлення до особистості іншої людини, прагнення до роботи з дітьми, ціннісне ставлення до внутрішнього світу дитини, справедливість, здатність відчувати дитину, почуття радості від роботи з дітьми, бажання цінувати і примножувати вічні людські цінності в освітній і виховній діяльності.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Специфіка </w:t>
      </w:r>
      <w:proofErr w:type="spellStart"/>
      <w:r w:rsidRPr="00EA6C05">
        <w:rPr>
          <w:rFonts w:ascii="Times New Roman" w:hAnsi="Times New Roman" w:cs="Times New Roman"/>
          <w:sz w:val="28"/>
          <w:lang w:val="uk-UA"/>
        </w:rPr>
        <w:t>когнітивно-діяльнісного</w:t>
      </w:r>
      <w:proofErr w:type="spellEnd"/>
      <w:r w:rsidRPr="00EA6C05">
        <w:rPr>
          <w:rFonts w:ascii="Times New Roman" w:hAnsi="Times New Roman" w:cs="Times New Roman"/>
          <w:sz w:val="28"/>
          <w:lang w:val="uk-UA"/>
        </w:rPr>
        <w:t xml:space="preserve"> компонента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полягає у сформованості комунікативної компетентності педагога як його здатності встановлювати професійно значущі, педагогічно орієнтовані, суб’єкт-суб’єктні відносини з усіма учасниками навчально-виховного процесу на професійному рівні.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До рефлексивно-оцінного компонента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відносимо педагогічну рефлексію як професійно-особистісне утворення: якості особистості, вміння вчителя, які забезпечують адекватну самооцінку, саморегуляцію, самосвідомість, здатність аналізувати та регулювати стосунки з іншими людьми, здатність до осмислення та усвідомлення ціннісної основи і значущості своєї професійної діяльності.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Згідно з вищезазначеним, формування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студентів у процесі навчання у ВНЗ уможливлює комплексне та одночасне </w:t>
      </w:r>
      <w:r w:rsidRPr="00EA6C05">
        <w:rPr>
          <w:rFonts w:ascii="Times New Roman" w:hAnsi="Times New Roman" w:cs="Times New Roman"/>
          <w:color w:val="0D0D0D" w:themeColor="text1" w:themeTint="F2"/>
          <w:sz w:val="28"/>
          <w:lang w:val="uk-UA"/>
        </w:rPr>
        <w:t xml:space="preserve">забезпечення таких педагогічних умов: діалогізації і гуманізації </w:t>
      </w:r>
      <w:r w:rsidRPr="00EA6C05">
        <w:rPr>
          <w:rFonts w:ascii="Times New Roman" w:hAnsi="Times New Roman" w:cs="Times New Roman"/>
          <w:color w:val="0D0D0D" w:themeColor="text1" w:themeTint="F2"/>
          <w:sz w:val="28"/>
          <w:lang w:val="uk-UA"/>
        </w:rPr>
        <w:lastRenderedPageBreak/>
        <w:t xml:space="preserve">міжособистісного спілкування суб’єктів навчального процесу; використання інтерактивних тренінгів, спрямованих на розвиток  умінь спілкування у майбутніх педагогів; активізації засобів ігрового моделювання ситуацій майбутньої професійної діяльності з метою орієнтації студентів на суб’єкт-суб’єктну професійну і міжособистісну взаємодію. </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p>
    <w:p w:rsidR="00EA6C05" w:rsidRPr="00EA6C05" w:rsidRDefault="00EA6C05" w:rsidP="00EA6C05">
      <w:pPr>
        <w:numPr>
          <w:ilvl w:val="1"/>
          <w:numId w:val="8"/>
        </w:numPr>
        <w:suppressAutoHyphens/>
        <w:spacing w:after="0" w:line="360" w:lineRule="auto"/>
        <w:contextualSpacing/>
        <w:jc w:val="center"/>
        <w:rPr>
          <w:rFonts w:ascii="Times New Roman" w:hAnsi="Times New Roman" w:cs="Times New Roman"/>
          <w:b/>
          <w:sz w:val="28"/>
          <w:lang w:val="uk-UA"/>
        </w:rPr>
      </w:pPr>
      <w:r w:rsidRPr="00EA6C05">
        <w:rPr>
          <w:rFonts w:ascii="Times New Roman" w:hAnsi="Times New Roman" w:cs="Times New Roman"/>
          <w:b/>
          <w:sz w:val="28"/>
          <w:lang w:val="uk-UA"/>
        </w:rPr>
        <w:t xml:space="preserve">Педагогічна </w:t>
      </w:r>
      <w:proofErr w:type="spellStart"/>
      <w:r w:rsidRPr="00EA6C05">
        <w:rPr>
          <w:rFonts w:ascii="Times New Roman" w:hAnsi="Times New Roman" w:cs="Times New Roman"/>
          <w:b/>
          <w:sz w:val="28"/>
          <w:lang w:val="uk-UA"/>
        </w:rPr>
        <w:t>фасилітація</w:t>
      </w:r>
      <w:proofErr w:type="spellEnd"/>
      <w:r w:rsidRPr="00EA6C05">
        <w:rPr>
          <w:rFonts w:ascii="Times New Roman" w:hAnsi="Times New Roman" w:cs="Times New Roman"/>
          <w:b/>
          <w:sz w:val="28"/>
          <w:lang w:val="uk-UA"/>
        </w:rPr>
        <w:t xml:space="preserve"> як засіб формування цінностей</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(якщо перекласти) – це полегшення виконання завдання. Це спосіб допомогти групі мислити в найкращий спосіб. Але просто не означає легко </w:t>
      </w:r>
      <w:r w:rsidRPr="00EA6C05">
        <w:rPr>
          <w:rFonts w:ascii="Times New Roman" w:hAnsi="Times New Roman" w:cs="Times New Roman"/>
          <w:sz w:val="28"/>
        </w:rPr>
        <w:t>[36]</w:t>
      </w:r>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Ключове у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навчального процесу:</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організація навчального простору;</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залучення та сприяння розкриттю потенціалу учасників та групи загалом;</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підтримка учасників у реалізації навчальних цілей (їх визначають для кожного заняття, і вони допомагають рухатися до загальної мети).</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Відмінність від традиційного підходу [37]:</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Таблиця №1</w:t>
      </w:r>
    </w:p>
    <w:tbl>
      <w:tblPr>
        <w:tblStyle w:val="af1"/>
        <w:tblW w:w="9345" w:type="dxa"/>
        <w:tblLayout w:type="fixed"/>
        <w:tblLook w:val="04A0"/>
      </w:tblPr>
      <w:tblGrid>
        <w:gridCol w:w="4672"/>
        <w:gridCol w:w="4673"/>
      </w:tblGrid>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proofErr w:type="spellStart"/>
            <w:r w:rsidRPr="00EA6C05">
              <w:rPr>
                <w:rFonts w:ascii="Times New Roman" w:eastAsia="Calibri" w:hAnsi="Times New Roman" w:cs="Times New Roman"/>
                <w:b/>
                <w:bCs/>
                <w:sz w:val="28"/>
              </w:rPr>
              <w:t>Традиційна</w:t>
            </w:r>
            <w:proofErr w:type="spellEnd"/>
            <w:r w:rsidRPr="00EA6C05">
              <w:rPr>
                <w:rFonts w:ascii="Times New Roman" w:eastAsia="Calibri" w:hAnsi="Times New Roman" w:cs="Times New Roman"/>
                <w:b/>
                <w:bCs/>
                <w:sz w:val="28"/>
              </w:rPr>
              <w:t xml:space="preserve"> робота </w:t>
            </w:r>
            <w:proofErr w:type="spellStart"/>
            <w:r w:rsidRPr="00EA6C05">
              <w:rPr>
                <w:rFonts w:ascii="Times New Roman" w:eastAsia="Calibri" w:hAnsi="Times New Roman" w:cs="Times New Roman"/>
                <w:b/>
                <w:bCs/>
                <w:sz w:val="28"/>
              </w:rPr>
              <w:t>з</w:t>
            </w:r>
            <w:proofErr w:type="spellEnd"/>
            <w:r w:rsidRPr="00EA6C05">
              <w:rPr>
                <w:rFonts w:ascii="Times New Roman" w:eastAsia="Calibri" w:hAnsi="Times New Roman" w:cs="Times New Roman"/>
                <w:b/>
                <w:bCs/>
                <w:sz w:val="28"/>
              </w:rPr>
              <w:t xml:space="preserve"> </w:t>
            </w:r>
            <w:proofErr w:type="spellStart"/>
            <w:r w:rsidRPr="00EA6C05">
              <w:rPr>
                <w:rFonts w:ascii="Times New Roman" w:eastAsia="Calibri" w:hAnsi="Times New Roman" w:cs="Times New Roman"/>
                <w:b/>
                <w:bCs/>
                <w:sz w:val="28"/>
              </w:rPr>
              <w:t>групою</w:t>
            </w:r>
            <w:proofErr w:type="spellEnd"/>
            <w:r w:rsidRPr="00EA6C05">
              <w:rPr>
                <w:rFonts w:ascii="Times New Roman" w:eastAsia="Calibri" w:hAnsi="Times New Roman" w:cs="Times New Roman"/>
                <w:b/>
                <w:bCs/>
                <w:sz w:val="28"/>
              </w:rPr>
              <w:t xml:space="preserve"> (</w:t>
            </w:r>
            <w:proofErr w:type="spellStart"/>
            <w:r w:rsidRPr="00EA6C05">
              <w:rPr>
                <w:rFonts w:ascii="Times New Roman" w:eastAsia="Calibri" w:hAnsi="Times New Roman" w:cs="Times New Roman"/>
                <w:b/>
                <w:bCs/>
                <w:sz w:val="28"/>
              </w:rPr>
              <w:t>обговорення</w:t>
            </w:r>
            <w:proofErr w:type="spellEnd"/>
            <w:r w:rsidRPr="00EA6C05">
              <w:rPr>
                <w:rFonts w:ascii="Times New Roman" w:eastAsia="Calibri" w:hAnsi="Times New Roman" w:cs="Times New Roman"/>
                <w:b/>
                <w:bCs/>
                <w:sz w:val="28"/>
                <w:lang w:val="uk-UA"/>
              </w:rPr>
              <w:t>)</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proofErr w:type="spellStart"/>
            <w:r w:rsidRPr="00EA6C05">
              <w:rPr>
                <w:rFonts w:ascii="Times New Roman" w:eastAsia="Calibri" w:hAnsi="Times New Roman" w:cs="Times New Roman"/>
                <w:sz w:val="28"/>
                <w:lang w:val="uk-UA"/>
              </w:rPr>
              <w:t>Фасилітаційний</w:t>
            </w:r>
            <w:proofErr w:type="spellEnd"/>
            <w:r w:rsidRPr="00EA6C05">
              <w:rPr>
                <w:rFonts w:ascii="Times New Roman" w:eastAsia="Calibri" w:hAnsi="Times New Roman" w:cs="Times New Roman"/>
                <w:sz w:val="28"/>
                <w:lang w:val="uk-UA"/>
              </w:rPr>
              <w:t xml:space="preserve"> підхід</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Ті, хто швидше міркують і активніше висловлюються, узурпують більшу частину часу</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Беруть участь усі в групі</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Запитання сприймаються як виклики, ніби людина сказала чи зробила щось неправильно</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Запитання – це основа зацікавленості, учасники заохочують одне одного, щоби пояснити суть повідомлення</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Перебивають одне одного</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Змога кожному висловитися</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lastRenderedPageBreak/>
              <w:t xml:space="preserve">Відмінності в позиціях сприймаються як конфлікти, яких уникають чи заглушують, потім обговорюють </w:t>
            </w:r>
            <w:proofErr w:type="spellStart"/>
            <w:r w:rsidRPr="00EA6C05">
              <w:rPr>
                <w:rFonts w:ascii="Times New Roman" w:eastAsia="Calibri" w:hAnsi="Times New Roman" w:cs="Times New Roman"/>
                <w:sz w:val="28"/>
                <w:lang w:val="uk-UA"/>
              </w:rPr>
              <w:t>кулуарно</w:t>
            </w:r>
            <w:proofErr w:type="spellEnd"/>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Протилежні погляди не замовчуються та співіснують у межах однієї дискусії, складні питання потребують думки кожного</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Учасники не слухають і не розуміють репліки одне одного, оскільки зайняті формулюванням власних</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Учасники слухають одне одного, бо знають, що будуть почуті</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Проблему поспішають визнати розв’язаною, як тільки найшвидші знайшли відповідь</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Проблема розв’язана, коли всі, кого вона стосується, зрозуміли аргументацію</w:t>
            </w:r>
          </w:p>
        </w:tc>
      </w:tr>
    </w:tbl>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proofErr w:type="spellStart"/>
      <w:r w:rsidRPr="00EA6C05">
        <w:rPr>
          <w:rFonts w:ascii="Times New Roman" w:hAnsi="Times New Roman" w:cs="Times New Roman"/>
          <w:bCs/>
          <w:sz w:val="28"/>
          <w:lang w:val="uk-UA"/>
        </w:rPr>
        <w:t>Фасилітатор</w:t>
      </w:r>
      <w:proofErr w:type="spellEnd"/>
      <w:r w:rsidRPr="00EA6C05">
        <w:rPr>
          <w:rFonts w:ascii="Times New Roman" w:hAnsi="Times New Roman" w:cs="Times New Roman"/>
          <w:bCs/>
          <w:sz w:val="28"/>
          <w:lang w:val="uk-UA"/>
        </w:rPr>
        <w:t>:</w:t>
      </w:r>
    </w:p>
    <w:p w:rsidR="00EA6C05" w:rsidRPr="00EA6C05" w:rsidRDefault="00EA6C05" w:rsidP="00EA6C05">
      <w:pPr>
        <w:numPr>
          <w:ilvl w:val="0"/>
          <w:numId w:val="2"/>
        </w:num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організовує процес, залучає учасників і структурує роботу групи так, щоб, використовуючи повний потенціал, разом досягнути цілі;</w:t>
      </w:r>
    </w:p>
    <w:p w:rsidR="00EA6C05" w:rsidRPr="00EA6C05" w:rsidRDefault="00EA6C05" w:rsidP="00EA6C05">
      <w:pPr>
        <w:numPr>
          <w:ilvl w:val="0"/>
          <w:numId w:val="2"/>
        </w:num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створює середовище, простори (де, наприклад, люди навчаються) та налагоджує процес групової взаємодії, але не обов’язково є джерелом знання, ідей. Інсайти пізнання генеруються в процесі – через взаємодію учасників (колективна мудрість), їхню креативність;</w:t>
      </w:r>
    </w:p>
    <w:p w:rsidR="00EA6C05" w:rsidRPr="00EA6C05" w:rsidRDefault="00EA6C05" w:rsidP="00EA6C05">
      <w:pPr>
        <w:numPr>
          <w:ilvl w:val="0"/>
          <w:numId w:val="2"/>
        </w:num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 xml:space="preserve">найкращі </w:t>
      </w:r>
      <w:proofErr w:type="spellStart"/>
      <w:r w:rsidRPr="00EA6C05">
        <w:rPr>
          <w:rFonts w:ascii="Times New Roman" w:hAnsi="Times New Roman" w:cs="Times New Roman"/>
          <w:sz w:val="28"/>
          <w:lang w:val="uk-UA"/>
        </w:rPr>
        <w:t>фасилітатори</w:t>
      </w:r>
      <w:proofErr w:type="spellEnd"/>
      <w:r w:rsidRPr="00EA6C05">
        <w:rPr>
          <w:rFonts w:ascii="Times New Roman" w:hAnsi="Times New Roman" w:cs="Times New Roman"/>
          <w:sz w:val="28"/>
          <w:lang w:val="uk-UA"/>
        </w:rPr>
        <w:t xml:space="preserve"> слідкують за завданнями і відчуттями учасників, взаємозв’язками (і робота зроблена, і люди щасливі);</w:t>
      </w:r>
    </w:p>
    <w:p w:rsidR="00EA6C05" w:rsidRPr="00EA6C05" w:rsidRDefault="00EA6C05" w:rsidP="00EA6C05">
      <w:pPr>
        <w:numPr>
          <w:ilvl w:val="0"/>
          <w:numId w:val="2"/>
        </w:num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має вірити, що група може досягнути бажаного результату;</w:t>
      </w:r>
    </w:p>
    <w:p w:rsidR="00EA6C05" w:rsidRPr="00EA6C05" w:rsidRDefault="00EA6C05" w:rsidP="00EA6C05">
      <w:pPr>
        <w:numPr>
          <w:ilvl w:val="0"/>
          <w:numId w:val="2"/>
        </w:num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є експертом із методів групової взаємодії [3</w:t>
      </w:r>
      <w:r w:rsidRPr="00EA6C05">
        <w:rPr>
          <w:rFonts w:ascii="Times New Roman" w:hAnsi="Times New Roman" w:cs="Times New Roman"/>
          <w:sz w:val="28"/>
        </w:rPr>
        <w:t>8</w:t>
      </w:r>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proofErr w:type="spellStart"/>
      <w:r w:rsidRPr="00EA6C05">
        <w:rPr>
          <w:rFonts w:ascii="Times New Roman" w:hAnsi="Times New Roman" w:cs="Times New Roman"/>
          <w:sz w:val="28"/>
          <w:lang w:val="uk-UA"/>
        </w:rPr>
        <w:t>Фасилітатор</w:t>
      </w:r>
      <w:proofErr w:type="spellEnd"/>
      <w:r w:rsidRPr="00EA6C05">
        <w:rPr>
          <w:rFonts w:ascii="Times New Roman" w:hAnsi="Times New Roman" w:cs="Times New Roman"/>
          <w:sz w:val="28"/>
          <w:lang w:val="uk-UA"/>
        </w:rPr>
        <w:t xml:space="preserve"> не визначає, чи група прийшла до правильного розв’язання проблеми. Він лише провідник у процесі розв’язання проблеми.</w:t>
      </w: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За процес навчання відповідають усі – й викладачі, й студенти. Внесок учителя в тому, щоби створити сприятливе освітнє середовище для всіх.</w:t>
      </w: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lastRenderedPageBreak/>
        <w:t>Зміна ролі вчителя: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Таблиця №2</w:t>
      </w:r>
    </w:p>
    <w:tbl>
      <w:tblPr>
        <w:tblStyle w:val="af1"/>
        <w:tblW w:w="9345" w:type="dxa"/>
        <w:tblLayout w:type="fixed"/>
        <w:tblLook w:val="04A0"/>
      </w:tblPr>
      <w:tblGrid>
        <w:gridCol w:w="4672"/>
        <w:gridCol w:w="4673"/>
      </w:tblGrid>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Від:</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До:</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Викладання предмету, де викладач – носій знань</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proofErr w:type="spellStart"/>
            <w:r w:rsidRPr="00EA6C05">
              <w:rPr>
                <w:rFonts w:ascii="Times New Roman" w:eastAsia="Calibri" w:hAnsi="Times New Roman" w:cs="Times New Roman"/>
                <w:sz w:val="28"/>
                <w:lang w:val="uk-UA"/>
              </w:rPr>
              <w:t>Фасилітації</w:t>
            </w:r>
            <w:proofErr w:type="spellEnd"/>
            <w:r w:rsidRPr="00EA6C05">
              <w:rPr>
                <w:rFonts w:ascii="Times New Roman" w:eastAsia="Calibri" w:hAnsi="Times New Roman" w:cs="Times New Roman"/>
                <w:sz w:val="28"/>
                <w:lang w:val="uk-UA"/>
              </w:rPr>
              <w:t xml:space="preserve"> процесу навчання (пропонує виклики, показує дорогу у світ)</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Центрального фокусу на викладачеві</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Центрального фокусу на тому, хто навчається</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Розповідання</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Запитування</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Класних кімнат</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 xml:space="preserve">Просторів для навчання, навчальної спільноти </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Боязні помилок</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Ставлення до помилок, як до можливості навчитися та вирости</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Індивідуальних успіхів учня</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Спільних успіхів</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Конкуренції</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Співпраці</w:t>
            </w:r>
          </w:p>
        </w:tc>
      </w:tr>
      <w:tr w:rsidR="00EA6C05" w:rsidRPr="00EA6C05" w:rsidTr="004F11B6">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Фокусування на навчальних результатах (математика, читання)</w:t>
            </w:r>
          </w:p>
        </w:tc>
        <w:tc>
          <w:tcPr>
            <w:tcW w:w="4672" w:type="dxa"/>
          </w:tcPr>
          <w:p w:rsidR="00EA6C05" w:rsidRPr="00EA6C05" w:rsidRDefault="00EA6C05" w:rsidP="00EA6C05">
            <w:pPr>
              <w:spacing w:line="360" w:lineRule="auto"/>
              <w:ind w:firstLine="709"/>
              <w:contextualSpacing/>
              <w:jc w:val="both"/>
              <w:rPr>
                <w:rFonts w:ascii="Times New Roman" w:hAnsi="Times New Roman" w:cs="Times New Roman"/>
                <w:sz w:val="28"/>
                <w:lang w:val="uk-UA"/>
              </w:rPr>
            </w:pPr>
            <w:r w:rsidRPr="00EA6C05">
              <w:rPr>
                <w:rFonts w:ascii="Times New Roman" w:eastAsia="Calibri" w:hAnsi="Times New Roman" w:cs="Times New Roman"/>
                <w:sz w:val="28"/>
                <w:lang w:val="uk-UA"/>
              </w:rPr>
              <w:t xml:space="preserve">Розвиток індивідуальних </w:t>
            </w:r>
            <w:proofErr w:type="spellStart"/>
            <w:r w:rsidRPr="00EA6C05">
              <w:rPr>
                <w:rFonts w:ascii="Times New Roman" w:eastAsia="Calibri" w:hAnsi="Times New Roman" w:cs="Times New Roman"/>
                <w:sz w:val="28"/>
                <w:lang w:val="uk-UA"/>
              </w:rPr>
              <w:t>компетентностей</w:t>
            </w:r>
            <w:proofErr w:type="spellEnd"/>
            <w:r w:rsidRPr="00EA6C05">
              <w:rPr>
                <w:rFonts w:ascii="Times New Roman" w:eastAsia="Calibri" w:hAnsi="Times New Roman" w:cs="Times New Roman"/>
                <w:sz w:val="28"/>
                <w:lang w:val="uk-UA"/>
              </w:rPr>
              <w:t>, а також соціальних і емоційних навичок</w:t>
            </w:r>
          </w:p>
        </w:tc>
      </w:tr>
    </w:tbl>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Головне завдання </w:t>
      </w:r>
      <w:proofErr w:type="spellStart"/>
      <w:r w:rsidRPr="00EA6C05">
        <w:rPr>
          <w:rFonts w:ascii="Times New Roman" w:hAnsi="Times New Roman" w:cs="Times New Roman"/>
          <w:sz w:val="28"/>
          <w:lang w:val="uk-UA"/>
        </w:rPr>
        <w:t>фасилітатора</w:t>
      </w:r>
      <w:proofErr w:type="spellEnd"/>
      <w:r w:rsidRPr="00EA6C05">
        <w:rPr>
          <w:rFonts w:ascii="Times New Roman" w:hAnsi="Times New Roman" w:cs="Times New Roman"/>
          <w:sz w:val="28"/>
          <w:lang w:val="uk-UA"/>
        </w:rPr>
        <w:t xml:space="preserve"> – донести до студента думку про те, що основний результат навчання у ВНЗ – здатність до інтенсивного та грамотного пошуку знань. Особистісні зміни, а чи не статичне знання, є єдиним, що має сенс під час виборів мети освіти у світі. Значне вчення визначається особливостями відносин, які встановлюються між </w:t>
      </w:r>
      <w:proofErr w:type="spellStart"/>
      <w:r w:rsidRPr="00EA6C05">
        <w:rPr>
          <w:rFonts w:ascii="Times New Roman" w:hAnsi="Times New Roman" w:cs="Times New Roman"/>
          <w:sz w:val="28"/>
          <w:lang w:val="uk-UA"/>
        </w:rPr>
        <w:t>фасилітатором</w:t>
      </w:r>
      <w:proofErr w:type="spellEnd"/>
      <w:r w:rsidRPr="00EA6C05">
        <w:rPr>
          <w:rFonts w:ascii="Times New Roman" w:hAnsi="Times New Roman" w:cs="Times New Roman"/>
          <w:sz w:val="28"/>
          <w:lang w:val="uk-UA"/>
        </w:rPr>
        <w:t xml:space="preserve"> та учнем.</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У науці виділяють </w:t>
      </w:r>
      <w:proofErr w:type="spellStart"/>
      <w:r w:rsidRPr="00EA6C05">
        <w:rPr>
          <w:rFonts w:ascii="Times New Roman" w:hAnsi="Times New Roman" w:cs="Times New Roman"/>
          <w:sz w:val="28"/>
          <w:lang w:val="uk-UA"/>
        </w:rPr>
        <w:t>фасилітацію</w:t>
      </w:r>
      <w:proofErr w:type="spellEnd"/>
      <w:r w:rsidRPr="00EA6C05">
        <w:rPr>
          <w:rFonts w:ascii="Times New Roman" w:hAnsi="Times New Roman" w:cs="Times New Roman"/>
          <w:sz w:val="28"/>
          <w:lang w:val="uk-UA"/>
        </w:rPr>
        <w:t xml:space="preserve"> соціальну та педагогічну.</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Соціальна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полягає у підвищенні швидкості або продуктивності діяльності особистості через актуалізацію в її свідомості образу іншої людини (або групи людей), яка виступає у якості суперника або спостерігача за її діями.</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lastRenderedPageBreak/>
        <w:t xml:space="preserve">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включає в себе посилення продуктивності освіти (навчання, виховання) та розвиток суб'єктів професійно-педагогічного процесу завдяки особливому стилю спілкування та особистості педагога.</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 Обидва різновиди об'єднує те, що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позитивно впливає на </w:t>
      </w:r>
      <w:proofErr w:type="spellStart"/>
      <w:r w:rsidRPr="00EA6C05">
        <w:rPr>
          <w:rFonts w:ascii="Times New Roman" w:hAnsi="Times New Roman" w:cs="Times New Roman"/>
          <w:sz w:val="28"/>
          <w:lang w:val="uk-UA"/>
        </w:rPr>
        <w:t>продуктивность</w:t>
      </w:r>
      <w:proofErr w:type="spellEnd"/>
      <w:r w:rsidRPr="00EA6C05">
        <w:rPr>
          <w:rFonts w:ascii="Times New Roman" w:hAnsi="Times New Roman" w:cs="Times New Roman"/>
          <w:sz w:val="28"/>
          <w:lang w:val="uk-UA"/>
        </w:rPr>
        <w:t xml:space="preserve"> будь-якої, у тому числі й педагогічної діяльності. Відмінність між ними у тому, що в соціальній сфері це відбувається у форматі спостереження за діями суб'єкта, а педагогічної – з допомогою особливого стилю спілкування педагога з учнями і впливу ними його особистості.</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Розробку концепції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розпочав у 50-х роках. XX ст. </w:t>
      </w:r>
      <w:proofErr w:type="spellStart"/>
      <w:r w:rsidRPr="00EA6C05">
        <w:rPr>
          <w:rFonts w:ascii="Times New Roman" w:hAnsi="Times New Roman" w:cs="Times New Roman"/>
          <w:sz w:val="28"/>
          <w:lang w:val="uk-UA"/>
        </w:rPr>
        <w:t>Роджерс</w:t>
      </w:r>
      <w:proofErr w:type="spellEnd"/>
      <w:r w:rsidRPr="00EA6C05">
        <w:rPr>
          <w:rFonts w:ascii="Times New Roman" w:hAnsi="Times New Roman" w:cs="Times New Roman"/>
          <w:sz w:val="28"/>
          <w:lang w:val="uk-UA"/>
        </w:rPr>
        <w:t xml:space="preserve"> спільно з іншими представниками гуманістичної психології. Він наводив як приклад австралійських аборигенів. Ця група людей протягом більш ніж 20 тис. років виживала в непридатному для життя середовищі, в якому сучасна людина загинула б за кілька днів. Секретом аборигенів було навчання. Молодь засвоювала знання про те, як знайти воду, вистежити дичину, вбити кенгуру, знайти шлях через пустелю. Ці відомості передавалися як непорушна традиція, жодне новаторство не схвалювалося. Навчання забезпечувало молоде покоління засобами виживання у ворожих та практично незмінних обставинах</w:t>
      </w:r>
      <w:r w:rsidRPr="00EA6C05">
        <w:rPr>
          <w:rFonts w:ascii="Times New Roman" w:hAnsi="Times New Roman" w:cs="Times New Roman"/>
          <w:sz w:val="28"/>
        </w:rPr>
        <w:t xml:space="preserve"> [39]</w:t>
      </w:r>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Такий підхід мав сенс у стійкому середовищі. Ось чому він не ставився під сумнів протягом століть. Але в даний час людина живе в умовах, які постійно змінюються, причому це стосується як природи, так і соціуму. Особливо яскраво дана закономірність проявляється у професійній сфері, отже, впливає характер підготовки кваліфікованих кадрів. Наукова інформація розширюється і оновлюється з такою швидкістю, що непохитне твердження, сформульоване сьогодні, майже напевно зміниться на час, коли учень збереться його використати.</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У вітчизняній психології кількість робіт, присвячених педагогічній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не така велика (Е.Ф. </w:t>
      </w:r>
      <w:proofErr w:type="spellStart"/>
      <w:r w:rsidRPr="00EA6C05">
        <w:rPr>
          <w:rFonts w:ascii="Times New Roman" w:hAnsi="Times New Roman" w:cs="Times New Roman"/>
          <w:sz w:val="28"/>
          <w:lang w:val="uk-UA"/>
        </w:rPr>
        <w:t>Зеєр</w:t>
      </w:r>
      <w:proofErr w:type="spellEnd"/>
      <w:r w:rsidRPr="00EA6C05">
        <w:rPr>
          <w:rFonts w:ascii="Times New Roman" w:hAnsi="Times New Roman" w:cs="Times New Roman"/>
          <w:sz w:val="28"/>
          <w:lang w:val="uk-UA"/>
        </w:rPr>
        <w:t xml:space="preserve">, І.В. </w:t>
      </w:r>
      <w:proofErr w:type="spellStart"/>
      <w:r w:rsidRPr="00EA6C05">
        <w:rPr>
          <w:rFonts w:ascii="Times New Roman" w:hAnsi="Times New Roman" w:cs="Times New Roman"/>
          <w:sz w:val="28"/>
          <w:lang w:val="uk-UA"/>
        </w:rPr>
        <w:t>Жижина</w:t>
      </w:r>
      <w:proofErr w:type="spellEnd"/>
      <w:r w:rsidRPr="00EA6C05">
        <w:rPr>
          <w:rFonts w:ascii="Times New Roman" w:hAnsi="Times New Roman" w:cs="Times New Roman"/>
          <w:sz w:val="28"/>
          <w:lang w:val="uk-UA"/>
        </w:rPr>
        <w:t xml:space="preserve"> та </w:t>
      </w:r>
      <w:proofErr w:type="spellStart"/>
      <w:r w:rsidRPr="00EA6C05">
        <w:rPr>
          <w:rFonts w:ascii="Times New Roman" w:hAnsi="Times New Roman" w:cs="Times New Roman"/>
          <w:sz w:val="28"/>
          <w:lang w:val="uk-UA"/>
        </w:rPr>
        <w:t>ін</w:t>
      </w:r>
      <w:proofErr w:type="spellEnd"/>
      <w:r w:rsidRPr="00EA6C05">
        <w:rPr>
          <w:rFonts w:ascii="Times New Roman" w:hAnsi="Times New Roman" w:cs="Times New Roman"/>
          <w:sz w:val="28"/>
          <w:lang w:val="uk-UA"/>
        </w:rPr>
        <w:t xml:space="preserve">). Вивчаючи цей феномен, автори встановлюють його особливості та </w:t>
      </w:r>
      <w:proofErr w:type="spellStart"/>
      <w:r w:rsidRPr="00EA6C05">
        <w:rPr>
          <w:rFonts w:ascii="Times New Roman" w:hAnsi="Times New Roman" w:cs="Times New Roman"/>
          <w:sz w:val="28"/>
          <w:lang w:val="uk-UA"/>
        </w:rPr>
        <w:t>психотехнології</w:t>
      </w:r>
      <w:proofErr w:type="spellEnd"/>
      <w:r w:rsidRPr="00EA6C05">
        <w:rPr>
          <w:rFonts w:ascii="Times New Roman" w:hAnsi="Times New Roman" w:cs="Times New Roman"/>
          <w:sz w:val="28"/>
          <w:lang w:val="uk-UA"/>
        </w:rPr>
        <w:t xml:space="preserve"> </w:t>
      </w:r>
      <w:r w:rsidRPr="00EA6C05">
        <w:rPr>
          <w:rFonts w:ascii="Times New Roman" w:hAnsi="Times New Roman" w:cs="Times New Roman"/>
          <w:sz w:val="28"/>
          <w:lang w:val="uk-UA"/>
        </w:rPr>
        <w:lastRenderedPageBreak/>
        <w:t xml:space="preserve">розвитку. Більшість досліджень виконано у контексті педагогіки (Р.С. </w:t>
      </w:r>
      <w:proofErr w:type="spellStart"/>
      <w:r w:rsidRPr="00EA6C05">
        <w:rPr>
          <w:rFonts w:ascii="Times New Roman" w:hAnsi="Times New Roman" w:cs="Times New Roman"/>
          <w:sz w:val="28"/>
          <w:lang w:val="uk-UA"/>
        </w:rPr>
        <w:t>Дімухаметов</w:t>
      </w:r>
      <w:proofErr w:type="spellEnd"/>
      <w:r w:rsidRPr="00EA6C05">
        <w:rPr>
          <w:rFonts w:ascii="Times New Roman" w:hAnsi="Times New Roman" w:cs="Times New Roman"/>
          <w:sz w:val="28"/>
          <w:lang w:val="uk-UA"/>
        </w:rPr>
        <w:t xml:space="preserve">, Є.Ю. Борисенко, Л.М. Куликова, Є.Г. </w:t>
      </w:r>
      <w:proofErr w:type="spellStart"/>
      <w:r w:rsidRPr="00EA6C05">
        <w:rPr>
          <w:rFonts w:ascii="Times New Roman" w:hAnsi="Times New Roman" w:cs="Times New Roman"/>
          <w:sz w:val="28"/>
          <w:lang w:val="uk-UA"/>
        </w:rPr>
        <w:t>Врубльовська</w:t>
      </w:r>
      <w:proofErr w:type="spellEnd"/>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Так, Є.Ю. Борисенко розглядає питання запровадження форм і методів роботи з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становлення </w:t>
      </w:r>
      <w:proofErr w:type="spellStart"/>
      <w:r w:rsidRPr="00EA6C05">
        <w:rPr>
          <w:rFonts w:ascii="Times New Roman" w:hAnsi="Times New Roman" w:cs="Times New Roman"/>
          <w:sz w:val="28"/>
          <w:lang w:val="uk-UA"/>
        </w:rPr>
        <w:t>екзистенційної</w:t>
      </w:r>
      <w:proofErr w:type="spellEnd"/>
      <w:r w:rsidRPr="00EA6C05">
        <w:rPr>
          <w:rFonts w:ascii="Times New Roman" w:hAnsi="Times New Roman" w:cs="Times New Roman"/>
          <w:sz w:val="28"/>
          <w:lang w:val="uk-UA"/>
        </w:rPr>
        <w:t xml:space="preserve"> спрямованості особистості студентів, розвитку вихованців, що слабо встигають. У дослідженнях Л.М. </w:t>
      </w:r>
      <w:proofErr w:type="spellStart"/>
      <w:r w:rsidRPr="00EA6C05">
        <w:rPr>
          <w:rFonts w:ascii="Times New Roman" w:hAnsi="Times New Roman" w:cs="Times New Roman"/>
          <w:sz w:val="28"/>
          <w:lang w:val="uk-UA"/>
        </w:rPr>
        <w:t>Куликової</w:t>
      </w:r>
      <w:proofErr w:type="spellEnd"/>
      <w:r w:rsidRPr="00EA6C05">
        <w:rPr>
          <w:rFonts w:ascii="Times New Roman" w:hAnsi="Times New Roman" w:cs="Times New Roman"/>
          <w:sz w:val="28"/>
          <w:lang w:val="uk-UA"/>
        </w:rPr>
        <w:t xml:space="preserve"> та Є.Г. </w:t>
      </w:r>
      <w:proofErr w:type="spellStart"/>
      <w:r w:rsidRPr="00EA6C05">
        <w:rPr>
          <w:rFonts w:ascii="Times New Roman" w:hAnsi="Times New Roman" w:cs="Times New Roman"/>
          <w:sz w:val="28"/>
          <w:lang w:val="uk-UA"/>
        </w:rPr>
        <w:t>Врублевской</w:t>
      </w:r>
      <w:proofErr w:type="spellEnd"/>
      <w:r w:rsidRPr="00EA6C05">
        <w:rPr>
          <w:rFonts w:ascii="Times New Roman" w:hAnsi="Times New Roman" w:cs="Times New Roman"/>
          <w:sz w:val="28"/>
          <w:lang w:val="uk-UA"/>
        </w:rPr>
        <w:t xml:space="preserve"> вивчається </w:t>
      </w:r>
      <w:proofErr w:type="spellStart"/>
      <w:r w:rsidRPr="00EA6C05">
        <w:rPr>
          <w:rFonts w:ascii="Times New Roman" w:hAnsi="Times New Roman" w:cs="Times New Roman"/>
          <w:sz w:val="28"/>
          <w:lang w:val="uk-UA"/>
        </w:rPr>
        <w:t>фасилітуюче</w:t>
      </w:r>
      <w:proofErr w:type="spellEnd"/>
      <w:r w:rsidRPr="00EA6C05">
        <w:rPr>
          <w:rFonts w:ascii="Times New Roman" w:hAnsi="Times New Roman" w:cs="Times New Roman"/>
          <w:sz w:val="28"/>
          <w:lang w:val="uk-UA"/>
        </w:rPr>
        <w:t xml:space="preserve"> спілкування як вид педагогічної взаємодії, у ході та в результаті якого за певних умов здійснюється усвідомлений, інтенсивний та продуктивний саморозвиток його суб'єктів. </w:t>
      </w:r>
      <w:proofErr w:type="spellStart"/>
      <w:r w:rsidRPr="00EA6C05">
        <w:rPr>
          <w:rFonts w:ascii="Times New Roman" w:hAnsi="Times New Roman" w:cs="Times New Roman"/>
          <w:sz w:val="28"/>
          <w:lang w:val="uk-UA"/>
        </w:rPr>
        <w:t>Фасилітуюче</w:t>
      </w:r>
      <w:proofErr w:type="spellEnd"/>
      <w:r w:rsidRPr="00EA6C05">
        <w:rPr>
          <w:rFonts w:ascii="Times New Roman" w:hAnsi="Times New Roman" w:cs="Times New Roman"/>
          <w:sz w:val="28"/>
          <w:lang w:val="uk-UA"/>
        </w:rPr>
        <w:t xml:space="preserve"> спілкування в духовно-ціннісному полі його учасників породжує їхнє моральне </w:t>
      </w:r>
      <w:proofErr w:type="spellStart"/>
      <w:r w:rsidRPr="00EA6C05">
        <w:rPr>
          <w:rFonts w:ascii="Times New Roman" w:hAnsi="Times New Roman" w:cs="Times New Roman"/>
          <w:sz w:val="28"/>
          <w:lang w:val="uk-UA"/>
        </w:rPr>
        <w:t>самоперетворення</w:t>
      </w:r>
      <w:proofErr w:type="spellEnd"/>
      <w:r w:rsidRPr="00EA6C05">
        <w:rPr>
          <w:rFonts w:ascii="Times New Roman" w:hAnsi="Times New Roman" w:cs="Times New Roman"/>
          <w:sz w:val="28"/>
          <w:lang w:val="uk-UA"/>
        </w:rPr>
        <w:t xml:space="preserve"> та вдосконалення. Виділено основні педагогічні умови, що забезпечують розвиток здібності вчителя до такої взаємодії [40].</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У дослідженні Р.С. </w:t>
      </w:r>
      <w:proofErr w:type="spellStart"/>
      <w:r w:rsidRPr="00EA6C05">
        <w:rPr>
          <w:rFonts w:ascii="Times New Roman" w:hAnsi="Times New Roman" w:cs="Times New Roman"/>
          <w:sz w:val="28"/>
          <w:lang w:val="uk-UA"/>
        </w:rPr>
        <w:t>Димухаметова</w:t>
      </w:r>
      <w:proofErr w:type="spellEnd"/>
      <w:r w:rsidRPr="00EA6C05">
        <w:rPr>
          <w:rFonts w:ascii="Times New Roman" w:hAnsi="Times New Roman" w:cs="Times New Roman"/>
          <w:sz w:val="28"/>
          <w:lang w:val="uk-UA"/>
        </w:rPr>
        <w:t xml:space="preserve"> на основі </w:t>
      </w:r>
      <w:proofErr w:type="spellStart"/>
      <w:r w:rsidRPr="00EA6C05">
        <w:rPr>
          <w:rFonts w:ascii="Times New Roman" w:hAnsi="Times New Roman" w:cs="Times New Roman"/>
          <w:sz w:val="28"/>
          <w:lang w:val="uk-UA"/>
        </w:rPr>
        <w:t>андрагогічного</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синергетичного</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ціннісно-акмеологічного</w:t>
      </w:r>
      <w:proofErr w:type="spellEnd"/>
      <w:r w:rsidRPr="00EA6C05">
        <w:rPr>
          <w:rFonts w:ascii="Times New Roman" w:hAnsi="Times New Roman" w:cs="Times New Roman"/>
          <w:sz w:val="28"/>
          <w:lang w:val="uk-UA"/>
        </w:rPr>
        <w:t xml:space="preserve"> підходів розроблено концепцію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яка створює теоретичний фундамент системи підвищення кваліфікації. Суть представленої технології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полягає в ініціювання </w:t>
      </w:r>
      <w:proofErr w:type="spellStart"/>
      <w:r w:rsidRPr="00EA6C05">
        <w:rPr>
          <w:rFonts w:ascii="Times New Roman" w:hAnsi="Times New Roman" w:cs="Times New Roman"/>
          <w:sz w:val="28"/>
          <w:lang w:val="uk-UA"/>
        </w:rPr>
        <w:t>самоактуалізації</w:t>
      </w:r>
      <w:proofErr w:type="spellEnd"/>
      <w:r w:rsidRPr="00EA6C05">
        <w:rPr>
          <w:rFonts w:ascii="Times New Roman" w:hAnsi="Times New Roman" w:cs="Times New Roman"/>
          <w:sz w:val="28"/>
          <w:lang w:val="uk-UA"/>
        </w:rPr>
        <w:t xml:space="preserve"> педагога за допомогою забезпечення провідної ролі діяльності, розвитку свідомості, незалежності, свободи вибору у відтворенні нових знань, особистісно-професійного зростання. </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Визначено алгоритм управлінських дій викладача та студента, представлений у вигляді «атрибутивного кільця»: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1)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мотивоутворюючої</w:t>
      </w:r>
      <w:proofErr w:type="spellEnd"/>
      <w:r w:rsidRPr="00EA6C05">
        <w:rPr>
          <w:rFonts w:ascii="Times New Roman" w:hAnsi="Times New Roman" w:cs="Times New Roman"/>
          <w:sz w:val="28"/>
          <w:lang w:val="uk-UA"/>
        </w:rPr>
        <w:t xml:space="preserve"> діяльності;</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2)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формування мети;</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3)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пошуку предмета пізнання;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4)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пошуку методу діяльності;</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5)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пошуку засобів пізнання;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6)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реалізації процесу;</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7)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рефлексії.</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lastRenderedPageBreak/>
        <w:t xml:space="preserve">На основі вказаних робіт можна зробити висновок, що 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висуває певні вимоги до процесу навчання, до особистості викладача, зокрема до його навичок вибудовувати взаємини зі студентами.</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Суть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у професійній освіті полягає в тому, щоб «подолати традиційне закріплення за виконавчою частиною спільної діяльності, що навчаються, і тим самим перейти від формування спеціаліста-функціонера до підготовки активного, здатного до самостійного аналізу та прийняття нестандартних рішень випускника» [41].</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Ключове завдання викладача – включити студентів у спільне орієнтування, розділити з ними ряд управлінських функцій з метою створення умов пробудження глибокого інтересу до предмета і реальних змістовних мотивів вчення.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Ми вважаємо, що 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відповідає сучасним запитам практики, і виступає у якості інструментам для підвищення рівня навчання професіоналів. Фактично студент засвоює рівно стільки, скільки в нього виникло питань, тобто. наскільки він був активним у навчальному процесі. Ніякий емоційний і логічно побудований виклад матеріалу не дає бажаного ефекту, якщо учні з тих чи інших причин залишилися пасивними слухачами, які лише присутні лекції та машинально фіксують її зміст. Кожен із них бере від занять рівно стільки матеріалу, скільки виявлено їм свідомості при його сприйнятті.</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При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навчання викладач отримує можливість використовувати не догматичні методи та прийоми, а ті з них, які сприяють творчому засвоєнню необхідної інформації, формують уміння розмірковувати, шукати нові грані проблем у відомому матеріалі. Вона дозволяє викладачеві зайняти позицію не «над», а «разом» зі студентами і не боятися при цьому бути звинуваченим у «незнанні проблем, що існують на практиці», які аналізуються в ході курсу і часто піддаються сумніву</w:t>
      </w:r>
      <w:r w:rsidRPr="00EA6C05">
        <w:rPr>
          <w:rFonts w:ascii="Times New Roman" w:hAnsi="Times New Roman" w:cs="Times New Roman"/>
          <w:sz w:val="28"/>
        </w:rPr>
        <w:t xml:space="preserve"> [42]</w:t>
      </w:r>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Таким чином, він залишається дослідником і не втрачає своєї особи як вчений, не надягає на себе маску педагога-догматика, що дає однозначні </w:t>
      </w:r>
      <w:r w:rsidRPr="00EA6C05">
        <w:rPr>
          <w:rFonts w:ascii="Times New Roman" w:hAnsi="Times New Roman" w:cs="Times New Roman"/>
          <w:sz w:val="28"/>
          <w:lang w:val="uk-UA"/>
        </w:rPr>
        <w:lastRenderedPageBreak/>
        <w:t>відповіді на всі без винятку питання навчальної програми. Все це разом узяте створює умови для підвищення інтересу та пізнавальної активності студентів, оптимізує процес розвитку їхньої професійної самосвідомості.</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Реалізація концепції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передбачає створення низки умов. Серед них слід виділити: значимість вчення для студентів; конгруентність викладача; психологічну безпеку та психологічну свободу. Розглянемо кожну з них.</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Тільки значуще вчення є найпродуктивнішим, оскільки передбачає не просте засвоєння знань, а зміна внутрішнього чуттєво-когнітивного досвіду студента.</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Конгруентність викладача виявляється у тому, що він усвідомлює своє ставлення до інших людей взагалі та студентів, з якими він працює, зокрема, </w:t>
      </w:r>
      <w:proofErr w:type="spellStart"/>
      <w:r w:rsidRPr="00EA6C05">
        <w:rPr>
          <w:rFonts w:ascii="Times New Roman" w:hAnsi="Times New Roman" w:cs="Times New Roman"/>
          <w:sz w:val="28"/>
          <w:lang w:val="uk-UA"/>
        </w:rPr>
        <w:t>рефлексує</w:t>
      </w:r>
      <w:proofErr w:type="spellEnd"/>
      <w:r w:rsidRPr="00EA6C05">
        <w:rPr>
          <w:rFonts w:ascii="Times New Roman" w:hAnsi="Times New Roman" w:cs="Times New Roman"/>
          <w:sz w:val="28"/>
          <w:lang w:val="uk-UA"/>
        </w:rPr>
        <w:t xml:space="preserve"> взаємодію, розуміє та приймає свої справжні почуття по відношенню до учнів та ситуації, в якій вони перебувають. Це дозволяє йому бути відвертим у стосунках із учнями.</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Психологічна безпека досягається у процесі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за рахунок визнання безумовної цінності особистості та створення обстановки, в якій відсутнє зовнішнє оцінювання. Викладач забезпечує умови для розвитку та сприяє творчості, якщо переконаний, що будь-яка людина самобутня і неповторна у всіх своїх проявах, незалежно від її стану та поведінки в теперішньому [43].</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Психологічна свобода передбачає формування креативності студентів, їхнє самовираження.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дозволяє відкривати потаємні думки, почуття та стани. Це забезпечує щирість і довіру, а також химерне та несподіване поєднання образів, понять та значень, що є частиною творчості.</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Дотримання цих умов з метою організації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у процесі навчання сприяє формуванню та розвитку таких якостей, як самостійність, пізнавальна активність, спрямованість на оволодіння професією. Вони відіграють важливу роль у становленні майбутніх спеціалістів.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roofErr w:type="spellStart"/>
      <w:r w:rsidRPr="00EA6C05">
        <w:rPr>
          <w:rFonts w:ascii="Times New Roman" w:hAnsi="Times New Roman" w:cs="Times New Roman"/>
          <w:sz w:val="28"/>
          <w:lang w:val="uk-UA"/>
        </w:rPr>
        <w:lastRenderedPageBreak/>
        <w:t>Викладач-фасилітатор</w:t>
      </w:r>
      <w:proofErr w:type="spellEnd"/>
      <w:r w:rsidRPr="00EA6C05">
        <w:rPr>
          <w:rFonts w:ascii="Times New Roman" w:hAnsi="Times New Roman" w:cs="Times New Roman"/>
          <w:sz w:val="28"/>
          <w:lang w:val="uk-UA"/>
        </w:rPr>
        <w:t xml:space="preserve"> підвищує ефективність навчання насамперед за рахунок оптимізації процесу спільної роботи в групах «викладач-студент» та «студент-студент». При цьому важливі форми та способи </w:t>
      </w:r>
      <w:proofErr w:type="spellStart"/>
      <w:r w:rsidRPr="00EA6C05">
        <w:rPr>
          <w:rFonts w:ascii="Times New Roman" w:hAnsi="Times New Roman" w:cs="Times New Roman"/>
          <w:sz w:val="28"/>
          <w:lang w:val="uk-UA"/>
        </w:rPr>
        <w:t>внутрішньогрупової</w:t>
      </w:r>
      <w:proofErr w:type="spellEnd"/>
      <w:r w:rsidRPr="00EA6C05">
        <w:rPr>
          <w:rFonts w:ascii="Times New Roman" w:hAnsi="Times New Roman" w:cs="Times New Roman"/>
          <w:sz w:val="28"/>
          <w:lang w:val="uk-UA"/>
        </w:rPr>
        <w:t xml:space="preserve"> взаємодії: як студенти розмовляють один з одним, як знаходять спільне розуміння проблем, як приймають рішення та вирішують конфлікти.</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На основі аналізу та узагальнення сучасних психолого-педагогічних досліджень, присвячених проблемі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можна зробити висновок, що намітився певний відхід від традиційного розуміння сутності цього поняття. Найчастіше воно сприймається як якісна характеристика педагога. Водночас звернення до історії виникнення терміну дозволяє нам стверджувати, що у своїй основі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є процесом взаємодії викладача зі студентами, що відповідає певним характеристикам [44].</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Одним із важливих питань, яке дотепер спеціально не розглядалося, є питання про механізми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Вивчення літератури показало, що зустрічаються лише згадки про них, що даються у словникових статтях з психології, зокрема у словнику за редакцією О.В. Петровського. Але вони стосуються соціальної, а чи не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[45].</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Сам процес актуалізації у свідомості індивіда образу іншої людини, що виступає як суперник або спостерігач за діями даного індивіда, А.В. Петровський називає відображеною суб'єктивно, визначаючи її як ідеальну представленість однієї людини в іншій, інобуття кого-небудь у будь-кому. Відрізняючись від інших людей, людина постає як носій діяльного початку, сприяє зміни поглядів, формуванню нових спонукань, виникненню раніше не випробуваних переживань.</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Таким чином, особистість відкривається людям як значуще для них інше джерело нових смислів. Феноменологія відбитої суб'єктності охоплює три взаємопов'язані групи явищ [46].</w:t>
      </w:r>
    </w:p>
    <w:p w:rsidR="00EA6C05" w:rsidRPr="00EA6C05" w:rsidRDefault="00EA6C05" w:rsidP="00EA6C05">
      <w:pPr>
        <w:suppressAutoHyphens/>
        <w:spacing w:after="0" w:line="360" w:lineRule="auto"/>
        <w:ind w:firstLine="709"/>
        <w:contextualSpacing/>
        <w:jc w:val="both"/>
        <w:rPr>
          <w:rFonts w:ascii="Times New Roman" w:hAnsi="Times New Roman" w:cs="Times New Roman"/>
          <w:i/>
          <w:sz w:val="28"/>
          <w:lang w:val="uk-UA"/>
        </w:rPr>
      </w:pPr>
      <w:proofErr w:type="spellStart"/>
      <w:r w:rsidRPr="00EA6C05">
        <w:rPr>
          <w:rFonts w:ascii="Times New Roman" w:hAnsi="Times New Roman" w:cs="Times New Roman"/>
          <w:i/>
          <w:sz w:val="28"/>
          <w:lang w:val="uk-UA"/>
        </w:rPr>
        <w:t>Міждівідуальний</w:t>
      </w:r>
      <w:proofErr w:type="spellEnd"/>
      <w:r w:rsidRPr="00EA6C05">
        <w:rPr>
          <w:rFonts w:ascii="Times New Roman" w:hAnsi="Times New Roman" w:cs="Times New Roman"/>
          <w:i/>
          <w:sz w:val="28"/>
          <w:lang w:val="uk-UA"/>
        </w:rPr>
        <w:t xml:space="preserve"> вплив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roofErr w:type="spellStart"/>
      <w:r w:rsidRPr="00EA6C05">
        <w:rPr>
          <w:rFonts w:ascii="Times New Roman" w:hAnsi="Times New Roman" w:cs="Times New Roman"/>
          <w:sz w:val="28"/>
          <w:lang w:val="uk-UA"/>
        </w:rPr>
        <w:lastRenderedPageBreak/>
        <w:t>Активізуючим</w:t>
      </w:r>
      <w:proofErr w:type="spellEnd"/>
      <w:r w:rsidRPr="00EA6C05">
        <w:rPr>
          <w:rFonts w:ascii="Times New Roman" w:hAnsi="Times New Roman" w:cs="Times New Roman"/>
          <w:sz w:val="28"/>
          <w:lang w:val="uk-UA"/>
        </w:rPr>
        <w:t xml:space="preserve"> початком тут виявляється актуальний образ значущого іншого, що складається у людей умовах безпосередньої взаємодії з ним. Це, по-перше, спрямований вплив: суб'єкт ставить собі завдання досягти бажаного результату (наприклад, справити когось враження, змусити його зробити щось тощо.) і реалізує свій задум. По-друге, </w:t>
      </w:r>
      <w:proofErr w:type="spellStart"/>
      <w:r w:rsidRPr="00EA6C05">
        <w:rPr>
          <w:rFonts w:ascii="Times New Roman" w:hAnsi="Times New Roman" w:cs="Times New Roman"/>
          <w:sz w:val="28"/>
          <w:lang w:val="uk-UA"/>
        </w:rPr>
        <w:t>неспрямований</w:t>
      </w:r>
      <w:proofErr w:type="spellEnd"/>
      <w:r w:rsidRPr="00EA6C05">
        <w:rPr>
          <w:rFonts w:ascii="Times New Roman" w:hAnsi="Times New Roman" w:cs="Times New Roman"/>
          <w:sz w:val="28"/>
          <w:lang w:val="uk-UA"/>
        </w:rPr>
        <w:t xml:space="preserve"> вплив: суб'єкт не прагне викликати ту чи іншу реакцію в іншої людини, проте зумовлює зміни в ньому. Такі, наприклад, явища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та </w:t>
      </w:r>
      <w:proofErr w:type="spellStart"/>
      <w:r w:rsidRPr="00EA6C05">
        <w:rPr>
          <w:rFonts w:ascii="Times New Roman" w:hAnsi="Times New Roman" w:cs="Times New Roman"/>
          <w:sz w:val="28"/>
          <w:lang w:val="uk-UA"/>
        </w:rPr>
        <w:t>інгібіції</w:t>
      </w:r>
      <w:proofErr w:type="spellEnd"/>
      <w:r w:rsidRPr="00EA6C05">
        <w:rPr>
          <w:rFonts w:ascii="Times New Roman" w:hAnsi="Times New Roman" w:cs="Times New Roman"/>
          <w:sz w:val="28"/>
          <w:lang w:val="uk-UA"/>
        </w:rPr>
        <w:t xml:space="preserve">. До категорії ненаправлених впливів відносяться можливі зміни в психіці та поведінці індивідів в умовах контакту зі значимим іншим: динаміки розумової діяльності (наприклад, підвищення рівня креативності), перцепції (зниження порога виникнення ілюзій), когнітивної </w:t>
      </w:r>
      <w:r w:rsidRPr="00EA6C05">
        <w:rPr>
          <w:rFonts w:ascii="Times New Roman" w:hAnsi="Times New Roman" w:cs="Times New Roman"/>
          <w:color w:val="0D0D0D" w:themeColor="text1" w:themeTint="F2"/>
          <w:sz w:val="28"/>
          <w:lang w:val="uk-UA"/>
        </w:rPr>
        <w:t xml:space="preserve">складності (підвищення або зниження мірності суб'єктивних </w:t>
      </w:r>
      <w:proofErr w:type="spellStart"/>
      <w:r w:rsidRPr="00EA6C05">
        <w:rPr>
          <w:rFonts w:ascii="Times New Roman" w:hAnsi="Times New Roman" w:cs="Times New Roman"/>
          <w:color w:val="0D0D0D" w:themeColor="text1" w:themeTint="F2"/>
          <w:sz w:val="28"/>
          <w:lang w:val="uk-UA"/>
        </w:rPr>
        <w:t>семантій</w:t>
      </w:r>
      <w:proofErr w:type="spellEnd"/>
      <w:r w:rsidRPr="00EA6C05">
        <w:rPr>
          <w:rFonts w:ascii="Times New Roman" w:hAnsi="Times New Roman" w:cs="Times New Roman"/>
          <w:color w:val="0D0D0D" w:themeColor="text1" w:themeTint="F2"/>
          <w:sz w:val="28"/>
          <w:lang w:val="uk-UA"/>
        </w:rPr>
        <w:t xml:space="preserve">), емоційних </w:t>
      </w:r>
      <w:r w:rsidRPr="00EA6C05">
        <w:rPr>
          <w:rFonts w:ascii="Times New Roman" w:hAnsi="Times New Roman" w:cs="Times New Roman"/>
          <w:sz w:val="28"/>
          <w:lang w:val="uk-UA"/>
        </w:rPr>
        <w:t>проявів (посилення чи ослаблення агресивності) тощо [47].</w:t>
      </w:r>
    </w:p>
    <w:p w:rsidR="00EA6C05" w:rsidRPr="00EA6C05" w:rsidRDefault="00EA6C05" w:rsidP="00EA6C05">
      <w:pPr>
        <w:suppressAutoHyphens/>
        <w:spacing w:after="0" w:line="360" w:lineRule="auto"/>
        <w:ind w:firstLine="709"/>
        <w:contextualSpacing/>
        <w:jc w:val="both"/>
        <w:rPr>
          <w:rFonts w:ascii="Times New Roman" w:hAnsi="Times New Roman" w:cs="Times New Roman"/>
          <w:i/>
          <w:sz w:val="28"/>
          <w:lang w:val="uk-UA"/>
        </w:rPr>
      </w:pPr>
      <w:r w:rsidRPr="00EA6C05">
        <w:rPr>
          <w:rFonts w:ascii="Times New Roman" w:hAnsi="Times New Roman" w:cs="Times New Roman"/>
          <w:i/>
          <w:sz w:val="28"/>
          <w:lang w:val="uk-UA"/>
        </w:rPr>
        <w:t>Ідеальний інший</w:t>
      </w:r>
    </w:p>
    <w:p w:rsidR="00EA6C05" w:rsidRPr="00EA6C05" w:rsidRDefault="00EA6C05" w:rsidP="00EA6C05">
      <w:pPr>
        <w:suppressAutoHyphens/>
        <w:spacing w:after="0" w:line="360" w:lineRule="auto"/>
        <w:ind w:firstLine="709"/>
        <w:contextualSpacing/>
        <w:jc w:val="both"/>
        <w:rPr>
          <w:rFonts w:ascii="Times New Roman" w:hAnsi="Times New Roman" w:cs="Times New Roman"/>
          <w:color w:val="0D0D0D" w:themeColor="text1" w:themeTint="F2"/>
          <w:sz w:val="28"/>
          <w:lang w:val="uk-UA"/>
        </w:rPr>
      </w:pPr>
      <w:r w:rsidRPr="00EA6C05">
        <w:rPr>
          <w:rFonts w:ascii="Times New Roman" w:hAnsi="Times New Roman" w:cs="Times New Roman"/>
          <w:sz w:val="28"/>
          <w:lang w:val="uk-UA"/>
        </w:rPr>
        <w:t>Відображена суб'єктність тут постає як дієвість уявлень пам'яті чи уяви. Носій відбитої суб'єктності іншу людину відкриває у собі два смислових і водночас силових центру: «Я</w:t>
      </w:r>
      <w:r w:rsidRPr="00EA6C05">
        <w:rPr>
          <w:rFonts w:ascii="Times New Roman" w:hAnsi="Times New Roman" w:cs="Times New Roman"/>
          <w:color w:val="0D0D0D" w:themeColor="text1" w:themeTint="F2"/>
          <w:sz w:val="28"/>
          <w:lang w:val="uk-UA"/>
        </w:rPr>
        <w:t>» і «Інший у мені». Далі коли людина, оцінювана  як значущий інший, пішла з життя, переживання його буття у внутрішньому світі суб'єкта може зберігатися, інколи ж навіть посилюється.</w:t>
      </w:r>
    </w:p>
    <w:p w:rsidR="00EA6C05" w:rsidRPr="00EA6C05" w:rsidRDefault="00EA6C05" w:rsidP="00EA6C05">
      <w:pPr>
        <w:suppressAutoHyphens/>
        <w:spacing w:after="0" w:line="360" w:lineRule="auto"/>
        <w:ind w:firstLine="709"/>
        <w:contextualSpacing/>
        <w:jc w:val="both"/>
        <w:rPr>
          <w:rFonts w:ascii="Times New Roman" w:hAnsi="Times New Roman" w:cs="Times New Roman"/>
          <w:i/>
          <w:color w:val="0D0D0D" w:themeColor="text1" w:themeTint="F2"/>
          <w:sz w:val="28"/>
          <w:lang w:val="uk-UA"/>
        </w:rPr>
      </w:pPr>
      <w:r w:rsidRPr="00EA6C05">
        <w:rPr>
          <w:rFonts w:ascii="Times New Roman" w:hAnsi="Times New Roman" w:cs="Times New Roman"/>
          <w:i/>
          <w:color w:val="0D0D0D" w:themeColor="text1" w:themeTint="F2"/>
          <w:sz w:val="28"/>
          <w:lang w:val="uk-UA"/>
        </w:rPr>
        <w:t>Втілене Я</w:t>
      </w:r>
    </w:p>
    <w:p w:rsidR="00EA6C05" w:rsidRPr="00EA6C05" w:rsidRDefault="00EA6C05" w:rsidP="00EA6C05">
      <w:pPr>
        <w:suppressAutoHyphens/>
        <w:spacing w:after="0" w:line="360" w:lineRule="auto"/>
        <w:ind w:firstLine="709"/>
        <w:contextualSpacing/>
        <w:jc w:val="both"/>
        <w:rPr>
          <w:rFonts w:ascii="Times New Roman" w:hAnsi="Times New Roman" w:cs="Times New Roman"/>
          <w:i/>
          <w:color w:val="0D0D0D" w:themeColor="text1" w:themeTint="F2"/>
          <w:sz w:val="28"/>
          <w:lang w:val="uk-UA"/>
        </w:rPr>
      </w:pPr>
      <w:r w:rsidRPr="00EA6C05">
        <w:rPr>
          <w:rFonts w:ascii="Times New Roman" w:hAnsi="Times New Roman" w:cs="Times New Roman"/>
          <w:color w:val="0D0D0D" w:themeColor="text1" w:themeTint="F2"/>
          <w:sz w:val="28"/>
          <w:lang w:val="uk-UA"/>
        </w:rPr>
        <w:t>І тут фактично знімаються діалогічні форми зв'язок між індивідом і значущим іншим. Відбита суб'єктність останнього невіддільна від «Я» індивіда. Феномен відбитої суб'єктності – результат процесу персоналізації [48].</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З викладеного ми можемо висунути припущення у тому, що 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полягає в механізмі відбитої суб'єктності. Він «виявляється у ненаправленому впливі професійно-особистісних якостей та стилю викладача на формування відповідних якостей у студентів, з одного боку, та спрямованому впливі на них в умовах спеціально організованої </w:t>
      </w:r>
      <w:r w:rsidRPr="00EA6C05">
        <w:rPr>
          <w:rFonts w:ascii="Times New Roman" w:hAnsi="Times New Roman" w:cs="Times New Roman"/>
          <w:sz w:val="28"/>
          <w:lang w:val="uk-UA"/>
        </w:rPr>
        <w:lastRenderedPageBreak/>
        <w:t xml:space="preserve">взаємодії, що включає потребо-орієнтовані методи, </w:t>
      </w:r>
      <w:proofErr w:type="spellStart"/>
      <w:r w:rsidRPr="00EA6C05">
        <w:rPr>
          <w:rFonts w:ascii="Times New Roman" w:hAnsi="Times New Roman" w:cs="Times New Roman"/>
          <w:sz w:val="28"/>
          <w:lang w:val="uk-UA"/>
        </w:rPr>
        <w:t>полісуб'єктність</w:t>
      </w:r>
      <w:proofErr w:type="spellEnd"/>
      <w:r w:rsidRPr="00EA6C05">
        <w:rPr>
          <w:rFonts w:ascii="Times New Roman" w:hAnsi="Times New Roman" w:cs="Times New Roman"/>
          <w:sz w:val="28"/>
          <w:lang w:val="uk-UA"/>
        </w:rPr>
        <w:t xml:space="preserve"> та індивідуалізацію навчання, з іншого» [49].</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У сучасних дослідженнях основна увага приділяється </w:t>
      </w:r>
      <w:proofErr w:type="spellStart"/>
      <w:r w:rsidRPr="00EA6C05">
        <w:rPr>
          <w:rFonts w:ascii="Times New Roman" w:hAnsi="Times New Roman" w:cs="Times New Roman"/>
          <w:sz w:val="28"/>
          <w:lang w:val="uk-UA"/>
        </w:rPr>
        <w:t>фасилітатору</w:t>
      </w:r>
      <w:proofErr w:type="spellEnd"/>
      <w:r w:rsidRPr="00EA6C05">
        <w:rPr>
          <w:rFonts w:ascii="Times New Roman" w:hAnsi="Times New Roman" w:cs="Times New Roman"/>
          <w:sz w:val="28"/>
          <w:lang w:val="uk-UA"/>
        </w:rPr>
        <w:t xml:space="preserve">. Недостатньо вивчено питання про студента як активного учасника процесу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Однак він передбачає присутність двох суб'єктів: педагога та студента. Характеристики й одного, й іншого впливатимуть на продуктивність навчання.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На основі аналізу літератури ми дійшли висновку про те, що передумовою оволодіння технологією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є достатній рівень розвитку таких якостей, як </w:t>
      </w:r>
      <w:proofErr w:type="spellStart"/>
      <w:r w:rsidRPr="00EA6C05">
        <w:rPr>
          <w:rFonts w:ascii="Times New Roman" w:hAnsi="Times New Roman" w:cs="Times New Roman"/>
          <w:sz w:val="28"/>
          <w:lang w:val="uk-UA"/>
        </w:rPr>
        <w:t>емпатія</w:t>
      </w:r>
      <w:proofErr w:type="spellEnd"/>
      <w:r w:rsidRPr="00EA6C05">
        <w:rPr>
          <w:rFonts w:ascii="Times New Roman" w:hAnsi="Times New Roman" w:cs="Times New Roman"/>
          <w:sz w:val="28"/>
          <w:lang w:val="uk-UA"/>
        </w:rPr>
        <w:t xml:space="preserve">, рефлексія, лідерство та </w:t>
      </w:r>
      <w:proofErr w:type="spellStart"/>
      <w:r w:rsidRPr="00EA6C05">
        <w:rPr>
          <w:rFonts w:ascii="Times New Roman" w:hAnsi="Times New Roman" w:cs="Times New Roman"/>
          <w:sz w:val="28"/>
          <w:lang w:val="uk-UA"/>
        </w:rPr>
        <w:t>комунікативність</w:t>
      </w:r>
      <w:proofErr w:type="spellEnd"/>
      <w:r w:rsidRPr="00EA6C05">
        <w:rPr>
          <w:rFonts w:ascii="Times New Roman" w:hAnsi="Times New Roman" w:cs="Times New Roman"/>
          <w:sz w:val="28"/>
          <w:lang w:val="uk-UA"/>
        </w:rPr>
        <w:t xml:space="preserve">. Але крім цього викладачеві, щоб стати </w:t>
      </w:r>
      <w:proofErr w:type="spellStart"/>
      <w:r w:rsidRPr="00EA6C05">
        <w:rPr>
          <w:rFonts w:ascii="Times New Roman" w:hAnsi="Times New Roman" w:cs="Times New Roman"/>
          <w:sz w:val="28"/>
          <w:lang w:val="uk-UA"/>
        </w:rPr>
        <w:t>фасилітатором</w:t>
      </w:r>
      <w:proofErr w:type="spellEnd"/>
      <w:r w:rsidRPr="00EA6C05">
        <w:rPr>
          <w:rFonts w:ascii="Times New Roman" w:hAnsi="Times New Roman" w:cs="Times New Roman"/>
          <w:sz w:val="28"/>
          <w:lang w:val="uk-UA"/>
        </w:rPr>
        <w:t>, необхідно здобути наукові, систематизовані знання про цей феномен.</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На нашу думку, схильність студентів до ефективної участі у цьому процесі «визначається такими характеристиками, як спрямованість на оволодіння професією, мотивація вступу до вузу та навчання у ньому, а також пізнавальною активністю»</w:t>
      </w:r>
      <w:r w:rsidRPr="00EA6C05">
        <w:rPr>
          <w:rFonts w:ascii="Times New Roman" w:hAnsi="Times New Roman" w:cs="Times New Roman"/>
          <w:sz w:val="28"/>
        </w:rPr>
        <w:t xml:space="preserve"> [50]</w:t>
      </w:r>
      <w:r w:rsidRPr="00EA6C05">
        <w:rPr>
          <w:rFonts w:ascii="Times New Roman" w:hAnsi="Times New Roman" w:cs="Times New Roman"/>
          <w:sz w:val="28"/>
          <w:lang w:val="uk-UA"/>
        </w:rPr>
        <w:t xml:space="preserve">. </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center"/>
        <w:rPr>
          <w:rFonts w:ascii="Times New Roman" w:hAnsi="Times New Roman" w:cs="Times New Roman"/>
          <w:b/>
          <w:sz w:val="28"/>
          <w:lang w:val="uk-UA"/>
        </w:rPr>
      </w:pPr>
      <w:r w:rsidRPr="00EA6C05">
        <w:rPr>
          <w:rFonts w:ascii="Times New Roman" w:hAnsi="Times New Roman" w:cs="Times New Roman"/>
          <w:b/>
          <w:sz w:val="28"/>
          <w:lang w:val="uk-UA"/>
        </w:rPr>
        <w:t>Висновки до розділу І</w:t>
      </w:r>
    </w:p>
    <w:p w:rsidR="00EA6C05" w:rsidRPr="00EA6C05" w:rsidRDefault="00EA6C05" w:rsidP="00EA6C05">
      <w:pPr>
        <w:suppressAutoHyphens/>
        <w:spacing w:after="0" w:line="360" w:lineRule="auto"/>
        <w:ind w:firstLine="709"/>
        <w:contextualSpacing/>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 xml:space="preserve">Таким чином, на сучасному етапі розвитку вищої педагогічної освіти потребують переоцінки методологічні, теоретичні й методичні підходи до підготовки майбутніх фахівців Вважаємо, що в цьому аспекті мають бути суттєво змінені зміст, моделі й технології освітньої діяльності педагога. Одним з ефективних підходів до розв’язання даної проблеми вбачаємо в становленні й розвитку </w:t>
      </w:r>
      <w:proofErr w:type="spellStart"/>
      <w:r w:rsidRPr="00EA6C05">
        <w:rPr>
          <w:rFonts w:ascii="Times New Roman" w:hAnsi="Times New Roman" w:cs="Times New Roman"/>
          <w:color w:val="0D0D0D" w:themeColor="text1" w:themeTint="F2"/>
          <w:sz w:val="28"/>
          <w:lang w:val="uk-UA"/>
        </w:rPr>
        <w:t>фасилітативної</w:t>
      </w:r>
      <w:proofErr w:type="spellEnd"/>
      <w:r w:rsidRPr="00EA6C05">
        <w:rPr>
          <w:rFonts w:ascii="Times New Roman" w:hAnsi="Times New Roman" w:cs="Times New Roman"/>
          <w:color w:val="0D0D0D" w:themeColor="text1" w:themeTint="F2"/>
          <w:sz w:val="28"/>
          <w:lang w:val="uk-UA"/>
        </w:rPr>
        <w:t xml:space="preserve"> педагогіки, виникнення якої ми пов’язуємо з розвитком реверсивного навчання як однієї з моделей змішаного навчання [52].</w:t>
      </w:r>
    </w:p>
    <w:p w:rsidR="00EA6C05" w:rsidRPr="00EA6C05" w:rsidRDefault="00EA6C05" w:rsidP="00EA6C05">
      <w:pPr>
        <w:suppressAutoHyphens/>
        <w:spacing w:after="0" w:line="360" w:lineRule="auto"/>
        <w:ind w:firstLine="709"/>
        <w:contextualSpacing/>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 xml:space="preserve">Важливим елементом є важливість формування цінностей у студентської молоді на засадах </w:t>
      </w:r>
      <w:proofErr w:type="spellStart"/>
      <w:r w:rsidRPr="00EA6C05">
        <w:rPr>
          <w:rFonts w:ascii="Times New Roman" w:hAnsi="Times New Roman" w:cs="Times New Roman"/>
          <w:color w:val="0D0D0D" w:themeColor="text1" w:themeTint="F2"/>
          <w:sz w:val="28"/>
          <w:lang w:val="uk-UA"/>
        </w:rPr>
        <w:t>фасилітації</w:t>
      </w:r>
      <w:proofErr w:type="spellEnd"/>
      <w:r w:rsidRPr="00EA6C05">
        <w:rPr>
          <w:rFonts w:ascii="Times New Roman" w:hAnsi="Times New Roman" w:cs="Times New Roman"/>
          <w:color w:val="0D0D0D" w:themeColor="text1" w:themeTint="F2"/>
          <w:sz w:val="28"/>
          <w:lang w:val="uk-UA"/>
        </w:rPr>
        <w:t>, що допомагає розвинути у студентів необхідні цінності для людини 21-го століття.</w:t>
      </w:r>
    </w:p>
    <w:p w:rsidR="00EA6C05" w:rsidRPr="00EA6C05" w:rsidRDefault="00EA6C05" w:rsidP="00EA6C05">
      <w:pPr>
        <w:suppressAutoHyphens/>
        <w:spacing w:after="0" w:line="360" w:lineRule="auto"/>
        <w:ind w:firstLine="709"/>
        <w:contextualSpacing/>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 xml:space="preserve">Основне призначення </w:t>
      </w:r>
      <w:proofErr w:type="spellStart"/>
      <w:r w:rsidRPr="00EA6C05">
        <w:rPr>
          <w:rFonts w:ascii="Times New Roman" w:hAnsi="Times New Roman" w:cs="Times New Roman"/>
          <w:color w:val="0D0D0D" w:themeColor="text1" w:themeTint="F2"/>
          <w:sz w:val="28"/>
          <w:lang w:val="uk-UA"/>
        </w:rPr>
        <w:t>фасилітативної</w:t>
      </w:r>
      <w:proofErr w:type="spellEnd"/>
      <w:r w:rsidRPr="00EA6C05">
        <w:rPr>
          <w:rFonts w:ascii="Times New Roman" w:hAnsi="Times New Roman" w:cs="Times New Roman"/>
          <w:color w:val="0D0D0D" w:themeColor="text1" w:themeTint="F2"/>
          <w:sz w:val="28"/>
          <w:lang w:val="uk-UA"/>
        </w:rPr>
        <w:t xml:space="preserve"> педагогіки це – пошук шляхів реалізації позицій педагога, комплементарних позиціям студентів. </w:t>
      </w:r>
      <w:proofErr w:type="spellStart"/>
      <w:r w:rsidRPr="00EA6C05">
        <w:rPr>
          <w:rFonts w:ascii="Times New Roman" w:hAnsi="Times New Roman" w:cs="Times New Roman"/>
          <w:color w:val="0D0D0D" w:themeColor="text1" w:themeTint="F2"/>
          <w:sz w:val="28"/>
          <w:lang w:val="uk-UA"/>
        </w:rPr>
        <w:t>Фасилітативний</w:t>
      </w:r>
      <w:proofErr w:type="spellEnd"/>
      <w:r w:rsidRPr="00EA6C05">
        <w:rPr>
          <w:rFonts w:ascii="Times New Roman" w:hAnsi="Times New Roman" w:cs="Times New Roman"/>
          <w:color w:val="0D0D0D" w:themeColor="text1" w:themeTint="F2"/>
          <w:sz w:val="28"/>
          <w:lang w:val="uk-UA"/>
        </w:rPr>
        <w:t xml:space="preserve"> підхід у процесі підготовки майбутніх фахівців обумовлюється створенням активного навчального середовища, організацією </w:t>
      </w:r>
      <w:r w:rsidRPr="00EA6C05">
        <w:rPr>
          <w:rFonts w:ascii="Times New Roman" w:hAnsi="Times New Roman" w:cs="Times New Roman"/>
          <w:color w:val="0D0D0D" w:themeColor="text1" w:themeTint="F2"/>
          <w:sz w:val="28"/>
          <w:lang w:val="uk-UA"/>
        </w:rPr>
        <w:lastRenderedPageBreak/>
        <w:t xml:space="preserve">спільного співробітництва студентів між собою та з викладачем, розвитком ініціативи, творчих здібностей студентів, підвищенням мотивації до навчальної та професійної діяльності, цілеспрямованою перебудовою установок викладача, що реалізуються в процесі його міжособистісної взаємодії зі студентами. У процесі реалізації </w:t>
      </w:r>
      <w:proofErr w:type="spellStart"/>
      <w:r w:rsidRPr="00EA6C05">
        <w:rPr>
          <w:rFonts w:ascii="Times New Roman" w:hAnsi="Times New Roman" w:cs="Times New Roman"/>
          <w:color w:val="0D0D0D" w:themeColor="text1" w:themeTint="F2"/>
          <w:sz w:val="28"/>
          <w:lang w:val="uk-UA"/>
        </w:rPr>
        <w:t>фасилітативного</w:t>
      </w:r>
      <w:proofErr w:type="spellEnd"/>
      <w:r w:rsidRPr="00EA6C05">
        <w:rPr>
          <w:rFonts w:ascii="Times New Roman" w:hAnsi="Times New Roman" w:cs="Times New Roman"/>
          <w:color w:val="0D0D0D" w:themeColor="text1" w:themeTint="F2"/>
          <w:sz w:val="28"/>
          <w:lang w:val="uk-UA"/>
        </w:rPr>
        <w:t xml:space="preserve"> підходу важливе розуміння таких понять як </w:t>
      </w:r>
      <w:proofErr w:type="spellStart"/>
      <w:r w:rsidRPr="00EA6C05">
        <w:rPr>
          <w:rFonts w:ascii="Times New Roman" w:hAnsi="Times New Roman" w:cs="Times New Roman"/>
          <w:color w:val="0D0D0D" w:themeColor="text1" w:themeTint="F2"/>
          <w:sz w:val="28"/>
          <w:lang w:val="uk-UA"/>
        </w:rPr>
        <w:t>фасилітативна</w:t>
      </w:r>
      <w:proofErr w:type="spellEnd"/>
      <w:r w:rsidRPr="00EA6C05">
        <w:rPr>
          <w:rFonts w:ascii="Times New Roman" w:hAnsi="Times New Roman" w:cs="Times New Roman"/>
          <w:color w:val="0D0D0D" w:themeColor="text1" w:themeTint="F2"/>
          <w:sz w:val="28"/>
          <w:lang w:val="uk-UA"/>
        </w:rPr>
        <w:t xml:space="preserve"> спрямованість і </w:t>
      </w:r>
      <w:proofErr w:type="spellStart"/>
      <w:r w:rsidRPr="00EA6C05">
        <w:rPr>
          <w:rFonts w:ascii="Times New Roman" w:hAnsi="Times New Roman" w:cs="Times New Roman"/>
          <w:color w:val="0D0D0D" w:themeColor="text1" w:themeTint="F2"/>
          <w:sz w:val="28"/>
          <w:lang w:val="uk-UA"/>
        </w:rPr>
        <w:t>фасилітативна</w:t>
      </w:r>
      <w:proofErr w:type="spellEnd"/>
      <w:r w:rsidRPr="00EA6C05">
        <w:rPr>
          <w:rFonts w:ascii="Times New Roman" w:hAnsi="Times New Roman" w:cs="Times New Roman"/>
          <w:color w:val="0D0D0D" w:themeColor="text1" w:themeTint="F2"/>
          <w:sz w:val="28"/>
          <w:lang w:val="uk-UA"/>
        </w:rPr>
        <w:t xml:space="preserve"> компетентність викладача, які є підґрунтям готовності до </w:t>
      </w:r>
      <w:proofErr w:type="spellStart"/>
      <w:r w:rsidRPr="00EA6C05">
        <w:rPr>
          <w:rFonts w:ascii="Times New Roman" w:hAnsi="Times New Roman" w:cs="Times New Roman"/>
          <w:color w:val="0D0D0D" w:themeColor="text1" w:themeTint="F2"/>
          <w:sz w:val="28"/>
          <w:lang w:val="uk-UA"/>
        </w:rPr>
        <w:t>фасилітативної</w:t>
      </w:r>
      <w:proofErr w:type="spellEnd"/>
      <w:r w:rsidRPr="00EA6C05">
        <w:rPr>
          <w:rFonts w:ascii="Times New Roman" w:hAnsi="Times New Roman" w:cs="Times New Roman"/>
          <w:color w:val="0D0D0D" w:themeColor="text1" w:themeTint="F2"/>
          <w:sz w:val="28"/>
          <w:lang w:val="uk-UA"/>
        </w:rPr>
        <w:t xml:space="preserve"> діяльності [53].</w:t>
      </w:r>
    </w:p>
    <w:p w:rsidR="00EA6C05" w:rsidRPr="00EA6C05" w:rsidRDefault="00EA6C05" w:rsidP="00EA6C05">
      <w:pPr>
        <w:suppressAutoHyphens/>
        <w:spacing w:after="0" w:line="360" w:lineRule="auto"/>
        <w:ind w:firstLine="709"/>
        <w:contextualSpacing/>
        <w:jc w:val="both"/>
        <w:rPr>
          <w:rFonts w:ascii="Times New Roman" w:hAnsi="Times New Roman" w:cs="Times New Roman"/>
          <w:color w:val="C45911" w:themeColor="accent2" w:themeShade="BF"/>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b/>
          <w:color w:val="0D0D0D" w:themeColor="text1" w:themeTint="F2"/>
          <w:sz w:val="28"/>
          <w:lang w:val="uk-UA"/>
        </w:rPr>
      </w:pPr>
      <w:r w:rsidRPr="00EA6C05">
        <w:rPr>
          <w:rFonts w:ascii="Times New Roman" w:hAnsi="Times New Roman" w:cs="Times New Roman"/>
          <w:b/>
          <w:bCs/>
          <w:color w:val="0D0D0D" w:themeColor="text1" w:themeTint="F2"/>
          <w:sz w:val="28"/>
          <w:lang w:val="uk-UA"/>
        </w:rPr>
        <w:t>РОЗДІЛ 2. ОРГАНІЗАЦІЯ ДОСЛІДНО-ЕКСПЕРИМЕНТАЛЬНОЇ РОБОТИ З ФОРМУВАННЯ</w:t>
      </w:r>
      <w:r w:rsidRPr="00EA6C05">
        <w:rPr>
          <w:rFonts w:ascii="Times New Roman" w:hAnsi="Times New Roman" w:cs="Times New Roman"/>
          <w:b/>
          <w:color w:val="0D0D0D" w:themeColor="text1" w:themeTint="F2"/>
          <w:sz w:val="28"/>
        </w:rPr>
        <w:t xml:space="preserve"> </w:t>
      </w:r>
      <w:r w:rsidRPr="00EA6C05">
        <w:rPr>
          <w:rFonts w:ascii="Times New Roman" w:hAnsi="Times New Roman" w:cs="Times New Roman"/>
          <w:b/>
          <w:bCs/>
          <w:color w:val="0D0D0D" w:themeColor="text1" w:themeTint="F2"/>
          <w:sz w:val="28"/>
          <w:lang w:val="uk-UA"/>
        </w:rPr>
        <w:t>ЦІННОСТЕЙ У СТУДЕНТСЬКОЇ МОЛОДІ НА ЗАСАДАХ ФАСИЛІТАЦІЇ</w:t>
      </w:r>
    </w:p>
    <w:p w:rsidR="00EA6C05" w:rsidRPr="00EA6C05" w:rsidRDefault="00EA6C05" w:rsidP="00EA6C05">
      <w:pPr>
        <w:suppressAutoHyphens/>
        <w:spacing w:after="0" w:line="360" w:lineRule="auto"/>
        <w:ind w:firstLine="709"/>
        <w:contextualSpacing/>
        <w:jc w:val="both"/>
        <w:rPr>
          <w:rFonts w:ascii="Times New Roman" w:hAnsi="Times New Roman" w:cs="Times New Roman"/>
          <w:b/>
          <w:sz w:val="28"/>
          <w:lang w:val="uk-UA"/>
        </w:rPr>
      </w:pPr>
      <w:r w:rsidRPr="00EA6C05">
        <w:rPr>
          <w:rFonts w:ascii="Times New Roman" w:hAnsi="Times New Roman" w:cs="Times New Roman"/>
          <w:b/>
          <w:sz w:val="28"/>
          <w:lang w:val="uk-UA"/>
        </w:rPr>
        <w:t>2.1 Діагностика рівня сформованості цінностей студентів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Проблема формування цінностей у студентської молоді стає дедалі актуальнішою через низку факторів, які сприяють духовному збідненню, </w:t>
      </w:r>
      <w:proofErr w:type="spellStart"/>
      <w:r w:rsidRPr="00EA6C05">
        <w:rPr>
          <w:rFonts w:ascii="Times New Roman" w:hAnsi="Times New Roman" w:cs="Times New Roman"/>
          <w:sz w:val="28"/>
          <w:lang w:val="uk-UA"/>
        </w:rPr>
        <w:t>збанкрутінню</w:t>
      </w:r>
      <w:proofErr w:type="spellEnd"/>
      <w:r w:rsidRPr="00EA6C05">
        <w:rPr>
          <w:rFonts w:ascii="Times New Roman" w:hAnsi="Times New Roman" w:cs="Times New Roman"/>
          <w:sz w:val="28"/>
          <w:lang w:val="uk-UA"/>
        </w:rPr>
        <w:t xml:space="preserve"> сучасного суспільства. Це такі об’єктивні чинники, як економічна нестабільність, політичні хвилювання, зневіра більшості людей в українській державності й, як наслідок, у власних силах, невдоволеність владою, посилення пропаганди у мас-медіа легкого, «</w:t>
      </w:r>
      <w:proofErr w:type="spellStart"/>
      <w:r w:rsidRPr="00EA6C05">
        <w:rPr>
          <w:rFonts w:ascii="Times New Roman" w:hAnsi="Times New Roman" w:cs="Times New Roman"/>
          <w:sz w:val="28"/>
          <w:lang w:val="uk-UA"/>
        </w:rPr>
        <w:t>гламурного</w:t>
      </w:r>
      <w:proofErr w:type="spellEnd"/>
      <w:r w:rsidRPr="00EA6C05">
        <w:rPr>
          <w:rFonts w:ascii="Times New Roman" w:hAnsi="Times New Roman" w:cs="Times New Roman"/>
          <w:sz w:val="28"/>
          <w:lang w:val="uk-UA"/>
        </w:rPr>
        <w:t>» способу життя.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Ситуація, що склалася наразі в Україні, є надзвичайно тривожною, оскільки суспільство дійшло до такої межі, коли провокується тотальне відторгнення залишків «</w:t>
      </w:r>
      <w:proofErr w:type="spellStart"/>
      <w:r w:rsidRPr="00EA6C05">
        <w:rPr>
          <w:rFonts w:ascii="Times New Roman" w:hAnsi="Times New Roman" w:cs="Times New Roman"/>
          <w:sz w:val="28"/>
          <w:lang w:val="uk-UA"/>
        </w:rPr>
        <w:t>радянськості</w:t>
      </w:r>
      <w:proofErr w:type="spellEnd"/>
      <w:r w:rsidRPr="00EA6C05">
        <w:rPr>
          <w:rFonts w:ascii="Times New Roman" w:hAnsi="Times New Roman" w:cs="Times New Roman"/>
          <w:sz w:val="28"/>
          <w:lang w:val="uk-UA"/>
        </w:rPr>
        <w:t xml:space="preserve">», у тому числі у площині загально прийнятих суспільних цінностей, моральності, і замість цього не </w:t>
      </w:r>
      <w:r w:rsidRPr="00EA6C05">
        <w:rPr>
          <w:rFonts w:ascii="Times New Roman" w:hAnsi="Times New Roman" w:cs="Times New Roman"/>
          <w:sz w:val="28"/>
          <w:lang w:val="uk-UA"/>
        </w:rPr>
        <w:lastRenderedPageBreak/>
        <w:t>пропонується ніякого іншого міцного ціннісного фундаменту. Тобто сучасна молодь перебуває в унікальній тупиковій ситуації штучно створеного вакууму, коли молодим людям доводиться заповнювати цей «вакуум» тими цінностями, уявленнями про «цінності», що, на їхню суб’єктивну думку, є прийнятними для них.</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Цінності як соціально-психологічний феномен уже давно вийшли за рамки якоїсь однієї конкретної дисципліни й стали науковою категорією, що потребує глибокого, всебічного міждисциплінарного вивчення.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Цінності досліджувалися й досліджуються у таких дисциплінах, як філософія, педагогіка, психологія, соціологія, етнографія й культурологія. У працях багатьох сучасних дослідників висвітлення цінностей відбувається з того чи іншого боку, що приводить до появи супутніх категорій, таких як «ціннісні орієнтації», «ціннісні уявлення», «ціннісні пріоритети» та ін. [54].</w:t>
      </w:r>
    </w:p>
    <w:p w:rsidR="00EA6C05" w:rsidRPr="00EA6C05" w:rsidRDefault="00EA6C05" w:rsidP="00EA6C05">
      <w:pPr>
        <w:suppressAutoHyphens/>
        <w:spacing w:after="0" w:line="360" w:lineRule="auto"/>
        <w:ind w:firstLine="709"/>
        <w:contextualSpacing/>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 xml:space="preserve">Проблема цінностей знайшла своє відображення як у філософських та соціальних дослідженнях (Т. </w:t>
      </w:r>
      <w:proofErr w:type="spellStart"/>
      <w:r w:rsidRPr="00EA6C05">
        <w:rPr>
          <w:rFonts w:ascii="Times New Roman" w:hAnsi="Times New Roman" w:cs="Times New Roman"/>
          <w:color w:val="0D0D0D" w:themeColor="text1" w:themeTint="F2"/>
          <w:sz w:val="28"/>
          <w:lang w:val="uk-UA"/>
        </w:rPr>
        <w:t>Аболіна</w:t>
      </w:r>
      <w:proofErr w:type="spellEnd"/>
      <w:r w:rsidRPr="00EA6C05">
        <w:rPr>
          <w:rFonts w:ascii="Times New Roman" w:hAnsi="Times New Roman" w:cs="Times New Roman"/>
          <w:color w:val="0D0D0D" w:themeColor="text1" w:themeTint="F2"/>
          <w:sz w:val="28"/>
          <w:lang w:val="uk-UA"/>
        </w:rPr>
        <w:t xml:space="preserve">, І. </w:t>
      </w:r>
      <w:proofErr w:type="spellStart"/>
      <w:r w:rsidRPr="00EA6C05">
        <w:rPr>
          <w:rFonts w:ascii="Times New Roman" w:hAnsi="Times New Roman" w:cs="Times New Roman"/>
          <w:color w:val="0D0D0D" w:themeColor="text1" w:themeTint="F2"/>
          <w:sz w:val="28"/>
          <w:lang w:val="uk-UA"/>
        </w:rPr>
        <w:t>Артюхова</w:t>
      </w:r>
      <w:proofErr w:type="spellEnd"/>
      <w:r w:rsidRPr="00EA6C05">
        <w:rPr>
          <w:rFonts w:ascii="Times New Roman" w:hAnsi="Times New Roman" w:cs="Times New Roman"/>
          <w:color w:val="0D0D0D" w:themeColor="text1" w:themeTint="F2"/>
          <w:sz w:val="28"/>
          <w:lang w:val="uk-UA"/>
        </w:rPr>
        <w:t xml:space="preserve">, В. </w:t>
      </w:r>
      <w:proofErr w:type="spellStart"/>
      <w:r w:rsidRPr="00EA6C05">
        <w:rPr>
          <w:rFonts w:ascii="Times New Roman" w:hAnsi="Times New Roman" w:cs="Times New Roman"/>
          <w:color w:val="0D0D0D" w:themeColor="text1" w:themeTint="F2"/>
          <w:sz w:val="28"/>
          <w:lang w:val="uk-UA"/>
        </w:rPr>
        <w:t>Брожик</w:t>
      </w:r>
      <w:proofErr w:type="spellEnd"/>
      <w:r w:rsidRPr="00EA6C05">
        <w:rPr>
          <w:rFonts w:ascii="Times New Roman" w:hAnsi="Times New Roman" w:cs="Times New Roman"/>
          <w:color w:val="0D0D0D" w:themeColor="text1" w:themeTint="F2"/>
          <w:sz w:val="28"/>
          <w:lang w:val="uk-UA"/>
        </w:rPr>
        <w:t xml:space="preserve">, А. </w:t>
      </w:r>
      <w:proofErr w:type="spellStart"/>
      <w:r w:rsidRPr="00EA6C05">
        <w:rPr>
          <w:rFonts w:ascii="Times New Roman" w:hAnsi="Times New Roman" w:cs="Times New Roman"/>
          <w:color w:val="0D0D0D" w:themeColor="text1" w:themeTint="F2"/>
          <w:sz w:val="28"/>
          <w:lang w:val="uk-UA"/>
        </w:rPr>
        <w:t>Здравомислов</w:t>
      </w:r>
      <w:proofErr w:type="spellEnd"/>
      <w:r w:rsidRPr="00EA6C05">
        <w:rPr>
          <w:rFonts w:ascii="Times New Roman" w:hAnsi="Times New Roman" w:cs="Times New Roman"/>
          <w:color w:val="0D0D0D" w:themeColor="text1" w:themeTint="F2"/>
          <w:sz w:val="28"/>
          <w:lang w:val="uk-UA"/>
        </w:rPr>
        <w:t xml:space="preserve">, Б. </w:t>
      </w:r>
      <w:proofErr w:type="spellStart"/>
      <w:r w:rsidRPr="00EA6C05">
        <w:rPr>
          <w:rFonts w:ascii="Times New Roman" w:hAnsi="Times New Roman" w:cs="Times New Roman"/>
          <w:color w:val="0D0D0D" w:themeColor="text1" w:themeTint="F2"/>
          <w:sz w:val="28"/>
          <w:lang w:val="uk-UA"/>
        </w:rPr>
        <w:t>Ліхачов</w:t>
      </w:r>
      <w:proofErr w:type="spellEnd"/>
      <w:r w:rsidRPr="00EA6C05">
        <w:rPr>
          <w:rFonts w:ascii="Times New Roman" w:hAnsi="Times New Roman" w:cs="Times New Roman"/>
          <w:color w:val="0D0D0D" w:themeColor="text1" w:themeTint="F2"/>
          <w:sz w:val="28"/>
          <w:lang w:val="uk-UA"/>
        </w:rPr>
        <w:t xml:space="preserve">, В. </w:t>
      </w:r>
      <w:proofErr w:type="spellStart"/>
      <w:r w:rsidRPr="00EA6C05">
        <w:rPr>
          <w:rFonts w:ascii="Times New Roman" w:hAnsi="Times New Roman" w:cs="Times New Roman"/>
          <w:color w:val="0D0D0D" w:themeColor="text1" w:themeTint="F2"/>
          <w:sz w:val="28"/>
          <w:lang w:val="uk-UA"/>
        </w:rPr>
        <w:t>Оссовський</w:t>
      </w:r>
      <w:proofErr w:type="spellEnd"/>
      <w:r w:rsidRPr="00EA6C05">
        <w:rPr>
          <w:rFonts w:ascii="Times New Roman" w:hAnsi="Times New Roman" w:cs="Times New Roman"/>
          <w:color w:val="0D0D0D" w:themeColor="text1" w:themeTint="F2"/>
          <w:sz w:val="28"/>
          <w:lang w:val="uk-UA"/>
        </w:rPr>
        <w:t xml:space="preserve">,   Л. </w:t>
      </w:r>
      <w:proofErr w:type="spellStart"/>
      <w:r w:rsidRPr="00EA6C05">
        <w:rPr>
          <w:rFonts w:ascii="Times New Roman" w:hAnsi="Times New Roman" w:cs="Times New Roman"/>
          <w:color w:val="0D0D0D" w:themeColor="text1" w:themeTint="F2"/>
          <w:sz w:val="28"/>
          <w:lang w:val="uk-UA"/>
        </w:rPr>
        <w:t>Печко</w:t>
      </w:r>
      <w:proofErr w:type="spellEnd"/>
      <w:r w:rsidRPr="00EA6C05">
        <w:rPr>
          <w:rFonts w:ascii="Times New Roman" w:hAnsi="Times New Roman" w:cs="Times New Roman"/>
          <w:color w:val="0D0D0D" w:themeColor="text1" w:themeTint="F2"/>
          <w:sz w:val="28"/>
          <w:lang w:val="uk-UA"/>
        </w:rPr>
        <w:t xml:space="preserve">, А. Ручка, Л. </w:t>
      </w:r>
      <w:proofErr w:type="spellStart"/>
      <w:r w:rsidRPr="00EA6C05">
        <w:rPr>
          <w:rFonts w:ascii="Times New Roman" w:hAnsi="Times New Roman" w:cs="Times New Roman"/>
          <w:color w:val="0D0D0D" w:themeColor="text1" w:themeTint="F2"/>
          <w:sz w:val="28"/>
          <w:lang w:val="uk-UA"/>
        </w:rPr>
        <w:t>Столович</w:t>
      </w:r>
      <w:proofErr w:type="spellEnd"/>
      <w:r w:rsidRPr="00EA6C05">
        <w:rPr>
          <w:rFonts w:ascii="Times New Roman" w:hAnsi="Times New Roman" w:cs="Times New Roman"/>
          <w:color w:val="0D0D0D" w:themeColor="text1" w:themeTint="F2"/>
          <w:sz w:val="28"/>
          <w:lang w:val="uk-UA"/>
        </w:rPr>
        <w:t xml:space="preserve">, В. </w:t>
      </w:r>
      <w:proofErr w:type="spellStart"/>
      <w:r w:rsidRPr="00EA6C05">
        <w:rPr>
          <w:rFonts w:ascii="Times New Roman" w:hAnsi="Times New Roman" w:cs="Times New Roman"/>
          <w:color w:val="0D0D0D" w:themeColor="text1" w:themeTint="F2"/>
          <w:sz w:val="28"/>
          <w:lang w:val="uk-UA"/>
        </w:rPr>
        <w:t>Тугарінов</w:t>
      </w:r>
      <w:proofErr w:type="spellEnd"/>
      <w:r w:rsidRPr="00EA6C05">
        <w:rPr>
          <w:rFonts w:ascii="Times New Roman" w:hAnsi="Times New Roman" w:cs="Times New Roman"/>
          <w:color w:val="0D0D0D" w:themeColor="text1" w:themeTint="F2"/>
          <w:sz w:val="28"/>
          <w:lang w:val="uk-UA"/>
        </w:rPr>
        <w:t xml:space="preserve">, С. Френч, Т. Фролова, П. Якобсон та ін.), так і в психолого-педагогічних працях. Із позицій психологічної науки (Б. Ананьєв, Л. </w:t>
      </w:r>
      <w:proofErr w:type="spellStart"/>
      <w:r w:rsidRPr="00EA6C05">
        <w:rPr>
          <w:rFonts w:ascii="Times New Roman" w:hAnsi="Times New Roman" w:cs="Times New Roman"/>
          <w:color w:val="0D0D0D" w:themeColor="text1" w:themeTint="F2"/>
          <w:sz w:val="28"/>
          <w:lang w:val="uk-UA"/>
        </w:rPr>
        <w:t>Божович</w:t>
      </w:r>
      <w:proofErr w:type="spellEnd"/>
      <w:r w:rsidRPr="00EA6C05">
        <w:rPr>
          <w:rFonts w:ascii="Times New Roman" w:hAnsi="Times New Roman" w:cs="Times New Roman"/>
          <w:color w:val="0D0D0D" w:themeColor="text1" w:themeTint="F2"/>
          <w:sz w:val="28"/>
          <w:lang w:val="uk-UA"/>
        </w:rPr>
        <w:t xml:space="preserve">, Л. Виготський, Д. </w:t>
      </w:r>
      <w:proofErr w:type="spellStart"/>
      <w:r w:rsidRPr="00EA6C05">
        <w:rPr>
          <w:rFonts w:ascii="Times New Roman" w:hAnsi="Times New Roman" w:cs="Times New Roman"/>
          <w:color w:val="0D0D0D" w:themeColor="text1" w:themeTint="F2"/>
          <w:sz w:val="28"/>
          <w:lang w:val="uk-UA"/>
        </w:rPr>
        <w:t>Кікнадзе</w:t>
      </w:r>
      <w:proofErr w:type="spellEnd"/>
      <w:r w:rsidRPr="00EA6C05">
        <w:rPr>
          <w:rFonts w:ascii="Times New Roman" w:hAnsi="Times New Roman" w:cs="Times New Roman"/>
          <w:color w:val="0D0D0D" w:themeColor="text1" w:themeTint="F2"/>
          <w:sz w:val="28"/>
          <w:lang w:val="uk-UA"/>
        </w:rPr>
        <w:t xml:space="preserve">, Г. Костюк, О. Леонтьєв та ін.) ціннісні орієнтації розглядаються як складова структури особистості. На думку провідних учених-педагогів (І. </w:t>
      </w:r>
      <w:proofErr w:type="spellStart"/>
      <w:r w:rsidRPr="00EA6C05">
        <w:rPr>
          <w:rFonts w:ascii="Times New Roman" w:hAnsi="Times New Roman" w:cs="Times New Roman"/>
          <w:color w:val="0D0D0D" w:themeColor="text1" w:themeTint="F2"/>
          <w:sz w:val="28"/>
          <w:lang w:val="uk-UA"/>
        </w:rPr>
        <w:t>Бех</w:t>
      </w:r>
      <w:proofErr w:type="spellEnd"/>
      <w:r w:rsidRPr="00EA6C05">
        <w:rPr>
          <w:rFonts w:ascii="Times New Roman" w:hAnsi="Times New Roman" w:cs="Times New Roman"/>
          <w:color w:val="0D0D0D" w:themeColor="text1" w:themeTint="F2"/>
          <w:sz w:val="28"/>
          <w:lang w:val="uk-UA"/>
        </w:rPr>
        <w:t xml:space="preserve">, А. </w:t>
      </w:r>
      <w:proofErr w:type="spellStart"/>
      <w:r w:rsidRPr="00EA6C05">
        <w:rPr>
          <w:rFonts w:ascii="Times New Roman" w:hAnsi="Times New Roman" w:cs="Times New Roman"/>
          <w:color w:val="0D0D0D" w:themeColor="text1" w:themeTint="F2"/>
          <w:sz w:val="28"/>
          <w:lang w:val="uk-UA"/>
        </w:rPr>
        <w:t>Богуш</w:t>
      </w:r>
      <w:proofErr w:type="spellEnd"/>
      <w:r w:rsidRPr="00EA6C05">
        <w:rPr>
          <w:rFonts w:ascii="Times New Roman" w:hAnsi="Times New Roman" w:cs="Times New Roman"/>
          <w:color w:val="0D0D0D" w:themeColor="text1" w:themeTint="F2"/>
          <w:sz w:val="28"/>
          <w:lang w:val="uk-UA"/>
        </w:rPr>
        <w:t xml:space="preserve">, Т. </w:t>
      </w:r>
      <w:proofErr w:type="spellStart"/>
      <w:r w:rsidRPr="00EA6C05">
        <w:rPr>
          <w:rFonts w:ascii="Times New Roman" w:hAnsi="Times New Roman" w:cs="Times New Roman"/>
          <w:color w:val="0D0D0D" w:themeColor="text1" w:themeTint="F2"/>
          <w:sz w:val="28"/>
          <w:lang w:val="uk-UA"/>
        </w:rPr>
        <w:t>Бутківська</w:t>
      </w:r>
      <w:proofErr w:type="spellEnd"/>
      <w:r w:rsidRPr="00EA6C05">
        <w:rPr>
          <w:rFonts w:ascii="Times New Roman" w:hAnsi="Times New Roman" w:cs="Times New Roman"/>
          <w:color w:val="0D0D0D" w:themeColor="text1" w:themeTint="F2"/>
          <w:sz w:val="28"/>
          <w:lang w:val="uk-UA"/>
        </w:rPr>
        <w:t xml:space="preserve">, І. </w:t>
      </w:r>
      <w:proofErr w:type="spellStart"/>
      <w:r w:rsidRPr="00EA6C05">
        <w:rPr>
          <w:rFonts w:ascii="Times New Roman" w:hAnsi="Times New Roman" w:cs="Times New Roman"/>
          <w:color w:val="0D0D0D" w:themeColor="text1" w:themeTint="F2"/>
          <w:sz w:val="28"/>
          <w:lang w:val="uk-UA"/>
        </w:rPr>
        <w:t>Зязюн</w:t>
      </w:r>
      <w:proofErr w:type="spellEnd"/>
      <w:r w:rsidRPr="00EA6C05">
        <w:rPr>
          <w:rFonts w:ascii="Times New Roman" w:hAnsi="Times New Roman" w:cs="Times New Roman"/>
          <w:color w:val="0D0D0D" w:themeColor="text1" w:themeTint="F2"/>
          <w:sz w:val="28"/>
          <w:lang w:val="uk-UA"/>
        </w:rPr>
        <w:t xml:space="preserve">, П. Ігнатенко, Л. </w:t>
      </w:r>
      <w:proofErr w:type="spellStart"/>
      <w:r w:rsidRPr="00EA6C05">
        <w:rPr>
          <w:rFonts w:ascii="Times New Roman" w:hAnsi="Times New Roman" w:cs="Times New Roman"/>
          <w:color w:val="0D0D0D" w:themeColor="text1" w:themeTint="F2"/>
          <w:sz w:val="28"/>
          <w:lang w:val="uk-UA"/>
        </w:rPr>
        <w:t>Крицька</w:t>
      </w:r>
      <w:proofErr w:type="spellEnd"/>
      <w:r w:rsidRPr="00EA6C05">
        <w:rPr>
          <w:rFonts w:ascii="Times New Roman" w:hAnsi="Times New Roman" w:cs="Times New Roman"/>
          <w:color w:val="0D0D0D" w:themeColor="text1" w:themeTint="F2"/>
          <w:sz w:val="28"/>
          <w:lang w:val="uk-UA"/>
        </w:rPr>
        <w:t xml:space="preserve">, В. </w:t>
      </w:r>
      <w:proofErr w:type="spellStart"/>
      <w:r w:rsidRPr="00EA6C05">
        <w:rPr>
          <w:rFonts w:ascii="Times New Roman" w:hAnsi="Times New Roman" w:cs="Times New Roman"/>
          <w:color w:val="0D0D0D" w:themeColor="text1" w:themeTint="F2"/>
          <w:sz w:val="28"/>
          <w:lang w:val="uk-UA"/>
        </w:rPr>
        <w:t>Моляко</w:t>
      </w:r>
      <w:proofErr w:type="spellEnd"/>
      <w:r w:rsidRPr="00EA6C05">
        <w:rPr>
          <w:rFonts w:ascii="Times New Roman" w:hAnsi="Times New Roman" w:cs="Times New Roman"/>
          <w:color w:val="0D0D0D" w:themeColor="text1" w:themeTint="F2"/>
          <w:sz w:val="28"/>
          <w:lang w:val="uk-UA"/>
        </w:rPr>
        <w:t xml:space="preserve">, Р. </w:t>
      </w:r>
      <w:proofErr w:type="spellStart"/>
      <w:r w:rsidRPr="00EA6C05">
        <w:rPr>
          <w:rFonts w:ascii="Times New Roman" w:hAnsi="Times New Roman" w:cs="Times New Roman"/>
          <w:color w:val="0D0D0D" w:themeColor="text1" w:themeTint="F2"/>
          <w:sz w:val="28"/>
          <w:lang w:val="uk-UA"/>
        </w:rPr>
        <w:t>Скульський</w:t>
      </w:r>
      <w:proofErr w:type="spellEnd"/>
      <w:r w:rsidRPr="00EA6C05">
        <w:rPr>
          <w:rFonts w:ascii="Times New Roman" w:hAnsi="Times New Roman" w:cs="Times New Roman"/>
          <w:color w:val="0D0D0D" w:themeColor="text1" w:themeTint="F2"/>
          <w:sz w:val="28"/>
          <w:lang w:val="uk-UA"/>
        </w:rPr>
        <w:t xml:space="preserve">, О. </w:t>
      </w:r>
      <w:proofErr w:type="spellStart"/>
      <w:r w:rsidRPr="00EA6C05">
        <w:rPr>
          <w:rFonts w:ascii="Times New Roman" w:hAnsi="Times New Roman" w:cs="Times New Roman"/>
          <w:color w:val="0D0D0D" w:themeColor="text1" w:themeTint="F2"/>
          <w:sz w:val="28"/>
          <w:lang w:val="uk-UA"/>
        </w:rPr>
        <w:t>Сухомлинська</w:t>
      </w:r>
      <w:proofErr w:type="spellEnd"/>
      <w:r w:rsidRPr="00EA6C05">
        <w:rPr>
          <w:rFonts w:ascii="Times New Roman" w:hAnsi="Times New Roman" w:cs="Times New Roman"/>
          <w:color w:val="0D0D0D" w:themeColor="text1" w:themeTint="F2"/>
          <w:sz w:val="28"/>
          <w:lang w:val="uk-UA"/>
        </w:rPr>
        <w:t>, Л. Хомич та ін.), ціннісні орієнтації є провідним механізмом впливу на людину, розвитку її сутнісних сил і духовного потенціалу.</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Ч. </w:t>
      </w:r>
      <w:proofErr w:type="spellStart"/>
      <w:r w:rsidRPr="00EA6C05">
        <w:rPr>
          <w:rFonts w:ascii="Times New Roman" w:hAnsi="Times New Roman" w:cs="Times New Roman"/>
          <w:sz w:val="28"/>
          <w:lang w:val="uk-UA"/>
        </w:rPr>
        <w:t>Морріс</w:t>
      </w:r>
      <w:proofErr w:type="spellEnd"/>
      <w:r w:rsidRPr="00EA6C05">
        <w:rPr>
          <w:rFonts w:ascii="Times New Roman" w:hAnsi="Times New Roman" w:cs="Times New Roman"/>
          <w:sz w:val="28"/>
          <w:lang w:val="uk-UA"/>
        </w:rPr>
        <w:t xml:space="preserve"> (С. </w:t>
      </w:r>
      <w:proofErr w:type="spellStart"/>
      <w:r w:rsidRPr="00EA6C05">
        <w:rPr>
          <w:rFonts w:ascii="Times New Roman" w:hAnsi="Times New Roman" w:cs="Times New Roman"/>
          <w:sz w:val="28"/>
          <w:lang w:val="uk-UA"/>
        </w:rPr>
        <w:t>Моrris</w:t>
      </w:r>
      <w:proofErr w:type="spellEnd"/>
      <w:r w:rsidRPr="00EA6C05">
        <w:rPr>
          <w:rFonts w:ascii="Times New Roman" w:hAnsi="Times New Roman" w:cs="Times New Roman"/>
          <w:sz w:val="28"/>
          <w:lang w:val="uk-UA"/>
        </w:rPr>
        <w:t xml:space="preserve">) розрізняв цінності оперативні (діючі) й усвідомлювані,   не   користуючись  поняттям   «ціннісні  орієнтації», К. </w:t>
      </w:r>
      <w:proofErr w:type="spellStart"/>
      <w:r w:rsidRPr="00EA6C05">
        <w:rPr>
          <w:rFonts w:ascii="Times New Roman" w:hAnsi="Times New Roman" w:cs="Times New Roman"/>
          <w:sz w:val="28"/>
          <w:lang w:val="uk-UA"/>
        </w:rPr>
        <w:t>Клакхон</w:t>
      </w:r>
      <w:proofErr w:type="spellEnd"/>
      <w:r w:rsidRPr="00EA6C05">
        <w:rPr>
          <w:rFonts w:ascii="Times New Roman" w:hAnsi="Times New Roman" w:cs="Times New Roman"/>
          <w:sz w:val="28"/>
          <w:lang w:val="uk-UA"/>
        </w:rPr>
        <w:t xml:space="preserve"> (К. </w:t>
      </w:r>
      <w:proofErr w:type="spellStart"/>
      <w:r w:rsidRPr="00EA6C05">
        <w:rPr>
          <w:rFonts w:ascii="Times New Roman" w:hAnsi="Times New Roman" w:cs="Times New Roman"/>
          <w:sz w:val="28"/>
          <w:lang w:val="uk-UA"/>
        </w:rPr>
        <w:t>Kluckhohn</w:t>
      </w:r>
      <w:proofErr w:type="spellEnd"/>
      <w:r w:rsidRPr="00EA6C05">
        <w:rPr>
          <w:rFonts w:ascii="Times New Roman" w:hAnsi="Times New Roman" w:cs="Times New Roman"/>
          <w:sz w:val="28"/>
          <w:lang w:val="uk-UA"/>
        </w:rPr>
        <w:t xml:space="preserve">) же визначає  цінності  як   аспект мотивації, а ціннісні  орієнтації  – як   певні   концепції.   М. </w:t>
      </w:r>
      <w:proofErr w:type="spellStart"/>
      <w:r w:rsidRPr="00EA6C05">
        <w:rPr>
          <w:rFonts w:ascii="Times New Roman" w:hAnsi="Times New Roman" w:cs="Times New Roman"/>
          <w:sz w:val="28"/>
          <w:lang w:val="uk-UA"/>
        </w:rPr>
        <w:t>Рокич</w:t>
      </w:r>
      <w:proofErr w:type="spellEnd"/>
      <w:r w:rsidRPr="00EA6C05">
        <w:rPr>
          <w:rFonts w:ascii="Times New Roman" w:hAnsi="Times New Roman" w:cs="Times New Roman"/>
          <w:sz w:val="28"/>
          <w:lang w:val="uk-UA"/>
        </w:rPr>
        <w:t xml:space="preserve"> (M. </w:t>
      </w:r>
      <w:proofErr w:type="spellStart"/>
      <w:r w:rsidRPr="00EA6C05">
        <w:rPr>
          <w:rFonts w:ascii="Times New Roman" w:hAnsi="Times New Roman" w:cs="Times New Roman"/>
          <w:sz w:val="28"/>
          <w:lang w:val="uk-UA"/>
        </w:rPr>
        <w:t>Rokeach</w:t>
      </w:r>
      <w:proofErr w:type="spellEnd"/>
      <w:r w:rsidRPr="00EA6C05">
        <w:rPr>
          <w:rFonts w:ascii="Times New Roman" w:hAnsi="Times New Roman" w:cs="Times New Roman"/>
          <w:sz w:val="28"/>
          <w:lang w:val="uk-UA"/>
        </w:rPr>
        <w:t xml:space="preserve">) називає переконання,  що діагностуються  за допомогою його відомого методу </w:t>
      </w:r>
      <w:r w:rsidRPr="00EA6C05">
        <w:rPr>
          <w:rFonts w:ascii="Times New Roman" w:hAnsi="Times New Roman" w:cs="Times New Roman"/>
          <w:sz w:val="28"/>
          <w:lang w:val="uk-UA"/>
        </w:rPr>
        <w:lastRenderedPageBreak/>
        <w:t>прямого  ранжирування, цінностями, а у вітчизняній і російській літературі ті ж дані здебільшого інтерпретуються в поняттях ціннісних орієнтацій.</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Психолог Д.О. Леонтьєв у такий спосіб пропонує компроміс між «цінностями» й «ціннісними орієнтаціями». Він співвідносить базове поняття «цінності» із трьома різними групами явищ, формуючи уявлення про три форми існування цінностей, що переходять одна в іншу</w:t>
      </w:r>
      <w:r w:rsidRPr="00EA6C05">
        <w:rPr>
          <w:rFonts w:ascii="Times New Roman" w:hAnsi="Times New Roman" w:cs="Times New Roman"/>
          <w:sz w:val="28"/>
        </w:rPr>
        <w:t xml:space="preserve"> [55]</w:t>
      </w:r>
      <w:r w:rsidRPr="00EA6C05">
        <w:rPr>
          <w:rFonts w:ascii="Times New Roman" w:hAnsi="Times New Roman" w:cs="Times New Roman"/>
          <w:sz w:val="28"/>
          <w:lang w:val="uk-UA"/>
        </w:rPr>
        <w:t>:</w:t>
      </w:r>
    </w:p>
    <w:p w:rsidR="00EA6C05" w:rsidRPr="00EA6C05" w:rsidRDefault="00EA6C05" w:rsidP="00EA6C05">
      <w:pPr>
        <w:numPr>
          <w:ilvl w:val="0"/>
          <w:numId w:val="3"/>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суспільні ідеали – вироблені суспільною свідомістю й присутні у ній в узагальнених уявленнях про досконалість у різних сферах громадського життя;</w:t>
      </w:r>
    </w:p>
    <w:p w:rsidR="00EA6C05" w:rsidRPr="00EA6C05" w:rsidRDefault="00EA6C05" w:rsidP="00EA6C05">
      <w:pPr>
        <w:numPr>
          <w:ilvl w:val="0"/>
          <w:numId w:val="3"/>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предметне втілення цих ідеалів у діяннях або здобутках конкретних людей;</w:t>
      </w:r>
    </w:p>
    <w:p w:rsidR="00EA6C05" w:rsidRPr="00EA6C05" w:rsidRDefault="00EA6C05" w:rsidP="00EA6C05">
      <w:pPr>
        <w:numPr>
          <w:ilvl w:val="0"/>
          <w:numId w:val="3"/>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мотиваційні структури особистості («моделі належного»), що спонукають її до предметного втілення у своїй діяльності суспільних ціннісних ідеалів.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Ці три форми існування цінностей переходять одна в іншу. Дослідник пропонує таку схему реалізації цих переходів. На його думку, суспільні ідеали засвоюються особистістю і як «моделі належного» починають спонукати її до активності, у процесі якої відбувається їхнє предметне втілення;  предметно   ж   втілені цінності у свою чергу стають  основою для формулювання суспільних ідеалів. І це є нескінченним процесом. Психологічна модель будови й функціонування мотивації людини й її розвитку в процесі </w:t>
      </w:r>
      <w:proofErr w:type="spellStart"/>
      <w:r w:rsidRPr="00EA6C05">
        <w:rPr>
          <w:rFonts w:ascii="Times New Roman" w:hAnsi="Times New Roman" w:cs="Times New Roman"/>
          <w:sz w:val="28"/>
          <w:lang w:val="uk-UA"/>
        </w:rPr>
        <w:t>соціогенезу</w:t>
      </w:r>
      <w:proofErr w:type="spellEnd"/>
      <w:r w:rsidRPr="00EA6C05">
        <w:rPr>
          <w:rFonts w:ascii="Times New Roman" w:hAnsi="Times New Roman" w:cs="Times New Roman"/>
          <w:sz w:val="28"/>
          <w:lang w:val="uk-UA"/>
        </w:rPr>
        <w:t xml:space="preserve"> конкретизує розуміння особистісних цінностей як джерел індивідуальної мотивації, функціонально еквівалентних потребам. Особистісні цінності формуються в процесі </w:t>
      </w:r>
      <w:proofErr w:type="spellStart"/>
      <w:r w:rsidRPr="00EA6C05">
        <w:rPr>
          <w:rFonts w:ascii="Times New Roman" w:hAnsi="Times New Roman" w:cs="Times New Roman"/>
          <w:sz w:val="28"/>
          <w:lang w:val="uk-UA"/>
        </w:rPr>
        <w:t>соціогенезу</w:t>
      </w:r>
      <w:proofErr w:type="spellEnd"/>
      <w:r w:rsidRPr="00EA6C05">
        <w:rPr>
          <w:rFonts w:ascii="Times New Roman" w:hAnsi="Times New Roman" w:cs="Times New Roman"/>
          <w:sz w:val="28"/>
          <w:lang w:val="uk-UA"/>
        </w:rPr>
        <w:t>, досить складно взаємодіючи з потребами [56].</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Нам надзвичайно імпонує точка зору Д.О. Леонтьєва про </w:t>
      </w:r>
      <w:proofErr w:type="spellStart"/>
      <w:r w:rsidRPr="00EA6C05">
        <w:rPr>
          <w:rFonts w:ascii="Times New Roman" w:hAnsi="Times New Roman" w:cs="Times New Roman"/>
          <w:sz w:val="28"/>
          <w:lang w:val="uk-UA"/>
        </w:rPr>
        <w:t>триєдиність</w:t>
      </w:r>
      <w:proofErr w:type="spellEnd"/>
      <w:r w:rsidRPr="00EA6C05">
        <w:rPr>
          <w:rFonts w:ascii="Times New Roman" w:hAnsi="Times New Roman" w:cs="Times New Roman"/>
          <w:sz w:val="28"/>
          <w:lang w:val="uk-UA"/>
        </w:rPr>
        <w:t xml:space="preserve"> форм існування цінностей, саме тому надалі як у викладенні теоретичного матеріалу, так і у наведенні у цій статті результатів практичної частини дослідження  ми керуватимемося цим принципом.</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lastRenderedPageBreak/>
        <w:t>Таким чином, зважаючи на усе вищезазначене, ми розумітимемо під «цінностями»  ті матеріальні об’єкти й ідеальні абстрактні уявлення, що набувають значущості в індивідуальному світосприйнятті особистості, виступаючи сполучною ланкою між особистістю, її внутрішнім світом і навколишньою дійсністю.</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Початок вивчення цінностей з позиції ціннісних компонентів було покладено ще М. </w:t>
      </w:r>
      <w:proofErr w:type="spellStart"/>
      <w:r w:rsidRPr="00EA6C05">
        <w:rPr>
          <w:rFonts w:ascii="Times New Roman" w:hAnsi="Times New Roman" w:cs="Times New Roman"/>
          <w:sz w:val="28"/>
          <w:lang w:val="uk-UA"/>
        </w:rPr>
        <w:t>Рокічем</w:t>
      </w:r>
      <w:proofErr w:type="spellEnd"/>
      <w:r w:rsidRPr="00EA6C05">
        <w:rPr>
          <w:rFonts w:ascii="Times New Roman" w:hAnsi="Times New Roman" w:cs="Times New Roman"/>
          <w:sz w:val="28"/>
          <w:lang w:val="uk-UA"/>
        </w:rPr>
        <w:t xml:space="preserve"> [57, c.372]. Він виділяв когнітивний, емоційний і поведінковий компоненти:</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1. Когнітивний - знання і уявлення про цінності.</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2. Емоційний - висловлює особисте ставлення до цінностей.</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3. Поведінковий - прояв цінностей на рівні конкретних вчинків.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Розроблена М. </w:t>
      </w:r>
      <w:proofErr w:type="spellStart"/>
      <w:r w:rsidRPr="00EA6C05">
        <w:rPr>
          <w:rFonts w:ascii="Times New Roman" w:hAnsi="Times New Roman" w:cs="Times New Roman"/>
          <w:sz w:val="28"/>
          <w:lang w:val="uk-UA"/>
        </w:rPr>
        <w:t>Рокічем</w:t>
      </w:r>
      <w:proofErr w:type="spellEnd"/>
      <w:r w:rsidRPr="00EA6C05">
        <w:rPr>
          <w:rFonts w:ascii="Times New Roman" w:hAnsi="Times New Roman" w:cs="Times New Roman"/>
          <w:sz w:val="28"/>
          <w:lang w:val="uk-UA"/>
        </w:rPr>
        <w:t xml:space="preserve"> методика заснована на прямому </w:t>
      </w:r>
      <w:proofErr w:type="spellStart"/>
      <w:r w:rsidRPr="00EA6C05">
        <w:rPr>
          <w:rFonts w:ascii="Times New Roman" w:hAnsi="Times New Roman" w:cs="Times New Roman"/>
          <w:sz w:val="28"/>
          <w:lang w:val="uk-UA"/>
        </w:rPr>
        <w:t>ранжуванні</w:t>
      </w:r>
      <w:proofErr w:type="spellEnd"/>
      <w:r w:rsidRPr="00EA6C05">
        <w:rPr>
          <w:rFonts w:ascii="Times New Roman" w:hAnsi="Times New Roman" w:cs="Times New Roman"/>
          <w:sz w:val="28"/>
          <w:lang w:val="uk-UA"/>
        </w:rPr>
        <w:t xml:space="preserve"> списку цінностей. М. </w:t>
      </w:r>
      <w:proofErr w:type="spellStart"/>
      <w:r w:rsidRPr="00EA6C05">
        <w:rPr>
          <w:rFonts w:ascii="Times New Roman" w:hAnsi="Times New Roman" w:cs="Times New Roman"/>
          <w:sz w:val="28"/>
          <w:lang w:val="uk-UA"/>
        </w:rPr>
        <w:t>Рокіч</w:t>
      </w:r>
      <w:proofErr w:type="spellEnd"/>
      <w:r w:rsidRPr="00EA6C05">
        <w:rPr>
          <w:rFonts w:ascii="Times New Roman" w:hAnsi="Times New Roman" w:cs="Times New Roman"/>
          <w:sz w:val="28"/>
          <w:lang w:val="uk-UA"/>
        </w:rPr>
        <w:t xml:space="preserve"> розрізняє два класи цінностей:</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Термінальні - переконання в тому, що кінцева мета індивідуального існування варта того, щоб до неї прагнути. </w:t>
      </w:r>
      <w:proofErr w:type="spellStart"/>
      <w:r w:rsidRPr="00EA6C05">
        <w:rPr>
          <w:rFonts w:ascii="Times New Roman" w:hAnsi="Times New Roman" w:cs="Times New Roman"/>
          <w:sz w:val="28"/>
          <w:lang w:val="uk-UA"/>
        </w:rPr>
        <w:t>Ранжуємий</w:t>
      </w:r>
      <w:proofErr w:type="spellEnd"/>
      <w:r w:rsidRPr="00EA6C05">
        <w:rPr>
          <w:rFonts w:ascii="Times New Roman" w:hAnsi="Times New Roman" w:cs="Times New Roman"/>
          <w:sz w:val="28"/>
          <w:lang w:val="uk-UA"/>
        </w:rPr>
        <w:t xml:space="preserve"> матеріал представлений набором з 18 цінностей.</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Опитувальник М.</w:t>
      </w:r>
      <w:proofErr w:type="spellStart"/>
      <w:r w:rsidRPr="00EA6C05">
        <w:rPr>
          <w:rFonts w:ascii="Times New Roman" w:hAnsi="Times New Roman" w:cs="Times New Roman"/>
          <w:sz w:val="28"/>
          <w:lang w:val="uk-UA"/>
        </w:rPr>
        <w:t>Рокича</w:t>
      </w:r>
      <w:proofErr w:type="spellEnd"/>
      <w:r w:rsidRPr="00EA6C05">
        <w:rPr>
          <w:rFonts w:ascii="Times New Roman" w:hAnsi="Times New Roman" w:cs="Times New Roman"/>
          <w:sz w:val="28"/>
          <w:lang w:val="uk-UA"/>
        </w:rPr>
        <w:t xml:space="preserve">, перш за все, націлений на виявлення ієрархії індивідуально розділених цінностей. </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Набір інструментальних цінностей був отриманий М.</w:t>
      </w:r>
      <w:proofErr w:type="spellStart"/>
      <w:r w:rsidRPr="00EA6C05">
        <w:rPr>
          <w:rFonts w:ascii="Times New Roman" w:hAnsi="Times New Roman" w:cs="Times New Roman"/>
          <w:sz w:val="28"/>
          <w:lang w:val="uk-UA"/>
        </w:rPr>
        <w:t>Рокичем</w:t>
      </w:r>
      <w:proofErr w:type="spellEnd"/>
      <w:r w:rsidRPr="00EA6C05">
        <w:rPr>
          <w:rFonts w:ascii="Times New Roman" w:hAnsi="Times New Roman" w:cs="Times New Roman"/>
          <w:sz w:val="28"/>
          <w:lang w:val="uk-UA"/>
        </w:rPr>
        <w:t xml:space="preserve"> зі списку 355 особистісних рис, запропонованих Н.Г.Андерсоном. </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Спочатку у М.</w:t>
      </w:r>
      <w:proofErr w:type="spellStart"/>
      <w:r w:rsidRPr="00EA6C05">
        <w:rPr>
          <w:rFonts w:ascii="Times New Roman" w:hAnsi="Times New Roman" w:cs="Times New Roman"/>
          <w:sz w:val="28"/>
          <w:lang w:val="uk-UA"/>
        </w:rPr>
        <w:t>Рокича</w:t>
      </w:r>
      <w:proofErr w:type="spellEnd"/>
      <w:r w:rsidRPr="00EA6C05">
        <w:rPr>
          <w:rFonts w:ascii="Times New Roman" w:hAnsi="Times New Roman" w:cs="Times New Roman"/>
          <w:sz w:val="28"/>
          <w:lang w:val="uk-UA"/>
        </w:rPr>
        <w:t xml:space="preserve"> було виділено по 12 термінальних і інструментальних цінностей. Потім кожен список був розширений до 18 цінностей, які піддослідним пропонувалося </w:t>
      </w:r>
      <w:proofErr w:type="spellStart"/>
      <w:r w:rsidRPr="00EA6C05">
        <w:rPr>
          <w:rFonts w:ascii="Times New Roman" w:hAnsi="Times New Roman" w:cs="Times New Roman"/>
          <w:sz w:val="28"/>
          <w:lang w:val="uk-UA"/>
        </w:rPr>
        <w:t>ранжувати</w:t>
      </w:r>
      <w:proofErr w:type="spellEnd"/>
      <w:r w:rsidRPr="00EA6C05">
        <w:rPr>
          <w:rFonts w:ascii="Times New Roman" w:hAnsi="Times New Roman" w:cs="Times New Roman"/>
          <w:sz w:val="28"/>
          <w:lang w:val="uk-UA"/>
        </w:rPr>
        <w:t xml:space="preserve"> як основоположні принципи, якими вони керуються в житті. У роботах самого М.</w:t>
      </w:r>
      <w:proofErr w:type="spellStart"/>
      <w:r w:rsidRPr="00EA6C05">
        <w:rPr>
          <w:rFonts w:ascii="Times New Roman" w:hAnsi="Times New Roman" w:cs="Times New Roman"/>
          <w:sz w:val="28"/>
          <w:lang w:val="uk-UA"/>
        </w:rPr>
        <w:t>Рокича</w:t>
      </w:r>
      <w:proofErr w:type="spellEnd"/>
      <w:r w:rsidRPr="00EA6C05">
        <w:rPr>
          <w:rFonts w:ascii="Times New Roman" w:hAnsi="Times New Roman" w:cs="Times New Roman"/>
          <w:sz w:val="28"/>
          <w:lang w:val="uk-UA"/>
        </w:rPr>
        <w:t xml:space="preserve">, його учнів і послідовників було показано, що </w:t>
      </w:r>
      <w:proofErr w:type="spellStart"/>
      <w:r w:rsidRPr="00EA6C05">
        <w:rPr>
          <w:rFonts w:ascii="Times New Roman" w:hAnsi="Times New Roman" w:cs="Times New Roman"/>
          <w:sz w:val="28"/>
          <w:lang w:val="uk-UA"/>
        </w:rPr>
        <w:t>ранжування</w:t>
      </w:r>
      <w:proofErr w:type="spellEnd"/>
      <w:r w:rsidRPr="00EA6C05">
        <w:rPr>
          <w:rFonts w:ascii="Times New Roman" w:hAnsi="Times New Roman" w:cs="Times New Roman"/>
          <w:sz w:val="28"/>
          <w:lang w:val="uk-UA"/>
        </w:rPr>
        <w:t xml:space="preserve"> термінальних і інструментальних цінностей значимо пов'язане з відмінностями </w:t>
      </w:r>
      <w:proofErr w:type="spellStart"/>
      <w:r w:rsidRPr="00EA6C05">
        <w:rPr>
          <w:rFonts w:ascii="Times New Roman" w:hAnsi="Times New Roman" w:cs="Times New Roman"/>
          <w:sz w:val="28"/>
          <w:lang w:val="uk-UA"/>
        </w:rPr>
        <w:t>соціально-</w:t>
      </w:r>
      <w:proofErr w:type="spellEnd"/>
      <w:r w:rsidRPr="00EA6C05">
        <w:rPr>
          <w:rFonts w:ascii="Times New Roman" w:hAnsi="Times New Roman" w:cs="Times New Roman"/>
          <w:sz w:val="28"/>
          <w:lang w:val="uk-UA"/>
        </w:rPr>
        <w:t xml:space="preserve"> економічного статусу, віку, статі, раси, способу життя. Особливості ціннісних орієнтацій різних індивідів виявилися досить прогностичними, допомагаючи визначити найбільш ймовірні поведінки різних категорій людей в різних ситуаціях.</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lastRenderedPageBreak/>
        <w:t>В ході адаптації методики М.</w:t>
      </w:r>
      <w:proofErr w:type="spellStart"/>
      <w:r w:rsidRPr="00EA6C05">
        <w:rPr>
          <w:rFonts w:ascii="Times New Roman" w:hAnsi="Times New Roman" w:cs="Times New Roman"/>
          <w:sz w:val="28"/>
          <w:lang w:val="uk-UA"/>
        </w:rPr>
        <w:t>Рокича</w:t>
      </w:r>
      <w:proofErr w:type="spellEnd"/>
      <w:r w:rsidRPr="00EA6C05">
        <w:rPr>
          <w:rFonts w:ascii="Times New Roman" w:hAnsi="Times New Roman" w:cs="Times New Roman"/>
          <w:sz w:val="28"/>
          <w:lang w:val="uk-UA"/>
        </w:rPr>
        <w:t xml:space="preserve"> вітчизняними дослідниками, піддалося змінам змістовне наповнення ряду цінностей. Крім того, частина цінностей була відкинута (наприклад, «порятунок душі»), а натомість викинутих були включені інші цінності («цікава робота»).</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Всі модифікаційні методики М.</w:t>
      </w:r>
      <w:proofErr w:type="spellStart"/>
      <w:r w:rsidRPr="00EA6C05">
        <w:rPr>
          <w:rFonts w:ascii="Times New Roman" w:hAnsi="Times New Roman" w:cs="Times New Roman"/>
          <w:sz w:val="28"/>
          <w:lang w:val="uk-UA"/>
        </w:rPr>
        <w:t>Рокича</w:t>
      </w:r>
      <w:proofErr w:type="spellEnd"/>
      <w:r w:rsidRPr="00EA6C05">
        <w:rPr>
          <w:rFonts w:ascii="Times New Roman" w:hAnsi="Times New Roman" w:cs="Times New Roman"/>
          <w:sz w:val="28"/>
          <w:lang w:val="uk-UA"/>
        </w:rPr>
        <w:t xml:space="preserve"> припускають їх використання для отримання первинної інформації двох типів опитувальників: опитувальника, що містить список термінальних цінностей, і опитування, що містить список інструментальних цінностей.</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В оригінальному варіанті методики, списки цінностей безпосередньо </w:t>
      </w:r>
      <w:proofErr w:type="spellStart"/>
      <w:r w:rsidRPr="00EA6C05">
        <w:rPr>
          <w:rFonts w:ascii="Times New Roman" w:hAnsi="Times New Roman" w:cs="Times New Roman"/>
          <w:sz w:val="28"/>
          <w:lang w:val="uk-UA"/>
        </w:rPr>
        <w:t>ранжуються</w:t>
      </w:r>
      <w:proofErr w:type="spellEnd"/>
      <w:r w:rsidRPr="00EA6C05">
        <w:rPr>
          <w:rFonts w:ascii="Times New Roman" w:hAnsi="Times New Roman" w:cs="Times New Roman"/>
          <w:sz w:val="28"/>
          <w:lang w:val="uk-UA"/>
        </w:rPr>
        <w:t xml:space="preserve"> респондентами, при цьому найменший ранг присвоюється цінності, найбільш значущою з точки зору конкретного респондента, а найбільший ранг - найменш значущої цінності. Присвоєння однакових рангів (існування «рівноважних» цінностей) не допускається. Найбільш значимі цінності відповідають основоположним принципам, якими конкретні респонденти керуються у своєму житті.</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В даному виді застосування методики пов'язане з рядом складнощів, які обумовлені наступним:</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1) як відомо, свідомість «середньої» людини не здатна одночасно оперувати більш ніж п'ятьма - дев'ятьма (7 ± 2) об'єктами. Цей ефект, відомий як «гаманець Міллера», ускладнює респондентам можливість безпосереднього ранжирування списків, що містять 18 альтернатив;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2) формулювання, використані як в оригінальній методиці М.</w:t>
      </w:r>
      <w:proofErr w:type="spellStart"/>
      <w:r w:rsidRPr="00EA6C05">
        <w:rPr>
          <w:rFonts w:ascii="Times New Roman" w:hAnsi="Times New Roman" w:cs="Times New Roman"/>
          <w:sz w:val="28"/>
          <w:lang w:val="uk-UA"/>
        </w:rPr>
        <w:t>Рокича</w:t>
      </w:r>
      <w:proofErr w:type="spellEnd"/>
      <w:r w:rsidRPr="00EA6C05">
        <w:rPr>
          <w:rFonts w:ascii="Times New Roman" w:hAnsi="Times New Roman" w:cs="Times New Roman"/>
          <w:sz w:val="28"/>
          <w:lang w:val="uk-UA"/>
        </w:rPr>
        <w:t>, так і в адаптованих методиках, досить складні для розуміння людьми, що мають низький рівень освіти;</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3) оригінальна методика, заснована на безпосередньому ранжируванні, не дозволяє оцінити «компетентність» респондента, тобто його здатність висловлювати несуперечливі судження про перевагу тих чи інших цінностей. Оскільки судження окремих індивідів використовуються для оцінки системи цінностей соціальних груп, компетентність (або, відповідно, </w:t>
      </w:r>
      <w:r w:rsidRPr="00EA6C05">
        <w:rPr>
          <w:rFonts w:ascii="Times New Roman" w:hAnsi="Times New Roman" w:cs="Times New Roman"/>
          <w:sz w:val="28"/>
          <w:lang w:val="uk-UA"/>
        </w:rPr>
        <w:lastRenderedPageBreak/>
        <w:t>некомпетентність) окремих респондентів безпосередньо впливає на якість оцінки цінностей соціальних спільнот.</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В деякій мірі нівелювати зазначеними недоліками дозволяє модифікована методика М.</w:t>
      </w:r>
      <w:proofErr w:type="spellStart"/>
      <w:r w:rsidRPr="00EA6C05">
        <w:rPr>
          <w:rFonts w:ascii="Times New Roman" w:hAnsi="Times New Roman" w:cs="Times New Roman"/>
          <w:sz w:val="28"/>
          <w:lang w:val="uk-UA"/>
        </w:rPr>
        <w:t>Рокича</w:t>
      </w:r>
      <w:proofErr w:type="spellEnd"/>
      <w:r w:rsidRPr="00EA6C05">
        <w:rPr>
          <w:rFonts w:ascii="Times New Roman" w:hAnsi="Times New Roman" w:cs="Times New Roman"/>
          <w:sz w:val="28"/>
          <w:lang w:val="uk-UA"/>
        </w:rPr>
        <w:t>, в якій метод безпосереднього ранжирування термінальних і інструментальних цінностей замінюється методом парних порівнянь. При використанні такої методики переваги респондентів визначаються між парами цінностей. Загальний ранжируваний ряд будується в результаті обробки інформації, отриманої інтерв'юером.</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Помітна перевага методу парних порівнянь полягає в тому, що його використання дозволяє оцінити послідовність респондента в його судженнях. Послідовність (компетентність) респондента оцінюється шляхом визначення кількості «циклів переваг» в його відповідях. Велика кількість циклів переваг свідчить про те, що має місце одне з наступних явищ:</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1) респондент не цілком сумлінно ставиться до дослідження, вибір тих чи інших альтернатив проводиться в значній мірі випадково;</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2) респондент не здатний послідовно і однозначно оцінити пари альтернатив, завдання є занадто складним для респондента;</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3) оцінка альтернатив проводиться за різними підставами, завдання оцінки є «багатовимірним», внаслідок чого потрібна зміна процедури виявлення цінностей і / або інструментарію.</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При використанні як класичної, так і модифікованої методики М.</w:t>
      </w:r>
      <w:proofErr w:type="spellStart"/>
      <w:r w:rsidRPr="00EA6C05">
        <w:rPr>
          <w:rFonts w:ascii="Times New Roman" w:hAnsi="Times New Roman" w:cs="Times New Roman"/>
          <w:sz w:val="28"/>
          <w:lang w:val="uk-UA"/>
        </w:rPr>
        <w:t>Рокича</w:t>
      </w:r>
      <w:proofErr w:type="spellEnd"/>
      <w:r w:rsidRPr="00EA6C05">
        <w:rPr>
          <w:rFonts w:ascii="Times New Roman" w:hAnsi="Times New Roman" w:cs="Times New Roman"/>
          <w:sz w:val="28"/>
          <w:lang w:val="uk-UA"/>
        </w:rPr>
        <w:t>, для отримання інформації застосовується метод особистого інтерв'ю або метод анкетного опитування. Анкетне опитування може бути використане тільки тоді, коли респондент ясно розуміє цілі і процедуру дослідження і коли інтерв'юер впевнений, що респондент здатний самостійно і методично правильно заповнити опитувальний лист. Процедуру інтерв'ю доцільно застосовувати, коли респондент може зазнавати труднощів у розумінні методики дослідження, або в процесі заповнення опитувальних листів (низький рівень освіти, ослаблений зір і т.д.).</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rPr>
      </w:pPr>
      <w:r w:rsidRPr="00EA6C05">
        <w:rPr>
          <w:rFonts w:ascii="Times New Roman" w:hAnsi="Times New Roman" w:cs="Times New Roman"/>
          <w:sz w:val="28"/>
          <w:lang w:val="uk-UA"/>
        </w:rPr>
        <w:lastRenderedPageBreak/>
        <w:t>Багато додаткової інформації можна отримати, порівнюючи результати ранжирування за стандартною інструкцією з результатами ранжирування за додатковими інструкціями, конкретний вибір яких визначається цілями дослідження.</w:t>
      </w:r>
      <w:r w:rsidRPr="00EA6C05">
        <w:rPr>
          <w:rFonts w:ascii="Times New Roman" w:hAnsi="Times New Roman" w:cs="Times New Roman"/>
          <w:sz w:val="28"/>
        </w:rPr>
        <w:t xml:space="preserve"> </w:t>
      </w: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 xml:space="preserve">З точки зору А.Н. Леонтьєва,  </w:t>
      </w:r>
      <w:proofErr w:type="spellStart"/>
      <w:r w:rsidRPr="00EA6C05">
        <w:rPr>
          <w:rFonts w:ascii="Times New Roman" w:hAnsi="Times New Roman" w:cs="Times New Roman"/>
          <w:sz w:val="28"/>
          <w:lang w:val="uk-UA"/>
        </w:rPr>
        <w:t>смислоутворюючі</w:t>
      </w:r>
      <w:proofErr w:type="spellEnd"/>
      <w:r w:rsidRPr="00EA6C05">
        <w:rPr>
          <w:rFonts w:ascii="Times New Roman" w:hAnsi="Times New Roman" w:cs="Times New Roman"/>
          <w:sz w:val="28"/>
          <w:lang w:val="uk-UA"/>
        </w:rPr>
        <w:t xml:space="preserve"> мотиви є вирішальними, оскільки важливо не тільки те, що необхідно суб'єкту, і не тільки те, що і як робиться для досягнення першого, а й те, навіщо необхідно людині все раніше назване [58, c.32]. </w:t>
      </w:r>
      <w:proofErr w:type="spellStart"/>
      <w:r w:rsidRPr="00EA6C05">
        <w:rPr>
          <w:rFonts w:ascii="Times New Roman" w:hAnsi="Times New Roman" w:cs="Times New Roman"/>
          <w:sz w:val="28"/>
          <w:lang w:val="uk-UA"/>
        </w:rPr>
        <w:t>Смислоутворювання</w:t>
      </w:r>
      <w:proofErr w:type="spellEnd"/>
      <w:r w:rsidRPr="00EA6C05">
        <w:rPr>
          <w:rFonts w:ascii="Times New Roman" w:hAnsi="Times New Roman" w:cs="Times New Roman"/>
          <w:sz w:val="28"/>
          <w:lang w:val="uk-UA"/>
        </w:rPr>
        <w:t xml:space="preserve"> здійснює вплив на особистість за допомогою своїх мотивів, а точніше всієї </w:t>
      </w:r>
      <w:proofErr w:type="spellStart"/>
      <w:r w:rsidRPr="00EA6C05">
        <w:rPr>
          <w:rFonts w:ascii="Times New Roman" w:hAnsi="Times New Roman" w:cs="Times New Roman"/>
          <w:sz w:val="28"/>
          <w:lang w:val="uk-UA"/>
        </w:rPr>
        <w:t>ієрархізованої</w:t>
      </w:r>
      <w:proofErr w:type="spellEnd"/>
      <w:r w:rsidRPr="00EA6C05">
        <w:rPr>
          <w:rFonts w:ascii="Times New Roman" w:hAnsi="Times New Roman" w:cs="Times New Roman"/>
          <w:sz w:val="28"/>
          <w:lang w:val="uk-UA"/>
        </w:rPr>
        <w:t xml:space="preserve"> структури спрямованості людини, яка співвідноситься  як всередині себе, так і з різними зовнішніми явищами. З точки зору ціннісного підходу до вивчення особливостей формування свідомості особистості всі явища дійсності (включаючи і вчинки людей) можуть бути представлені у вигляді набору цінностей, що виражає суб'єктивну оцінку індивідом цих явищ з позиції їх необхідності при задоволенні його потреб та інтересів.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Отже, мета діагностики  – за допомогою  методик   М. </w:t>
      </w:r>
      <w:proofErr w:type="spellStart"/>
      <w:r w:rsidRPr="00EA6C05">
        <w:rPr>
          <w:rFonts w:ascii="Times New Roman" w:hAnsi="Times New Roman" w:cs="Times New Roman"/>
          <w:sz w:val="28"/>
          <w:lang w:val="uk-UA"/>
        </w:rPr>
        <w:t>Рокича</w:t>
      </w:r>
      <w:proofErr w:type="spellEnd"/>
      <w:r w:rsidRPr="00EA6C05">
        <w:rPr>
          <w:rFonts w:ascii="Times New Roman" w:hAnsi="Times New Roman" w:cs="Times New Roman"/>
          <w:sz w:val="28"/>
          <w:lang w:val="uk-UA"/>
        </w:rPr>
        <w:t xml:space="preserve">   та Д.О. Леонтьєва, а також проведенням заходів з використанням засобів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визначити рівень сформованості цінностей студентів (Додаток 1, Додаток 2). </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За предметним змістом розрізняють соціальні, культурні, економічні, політичні, духовні, педагогічні цінності й т.д. Фахівці нараховують багато десятків, навіть сотні таких цінностей. Пов’язавши цінності з якостями особистості, Г. </w:t>
      </w:r>
      <w:proofErr w:type="spellStart"/>
      <w:r w:rsidRPr="00EA6C05">
        <w:rPr>
          <w:rFonts w:ascii="Times New Roman" w:hAnsi="Times New Roman" w:cs="Times New Roman"/>
          <w:sz w:val="28"/>
          <w:lang w:val="uk-UA"/>
        </w:rPr>
        <w:t>Олпорт</w:t>
      </w:r>
      <w:proofErr w:type="spellEnd"/>
      <w:r w:rsidRPr="00EA6C05">
        <w:rPr>
          <w:rFonts w:ascii="Times New Roman" w:hAnsi="Times New Roman" w:cs="Times New Roman"/>
          <w:sz w:val="28"/>
          <w:lang w:val="uk-UA"/>
        </w:rPr>
        <w:t xml:space="preserve"> (G. </w:t>
      </w:r>
      <w:proofErr w:type="spellStart"/>
      <w:r w:rsidRPr="00EA6C05">
        <w:rPr>
          <w:rFonts w:ascii="Times New Roman" w:hAnsi="Times New Roman" w:cs="Times New Roman"/>
          <w:sz w:val="28"/>
          <w:lang w:val="uk-UA"/>
        </w:rPr>
        <w:t>Allport</w:t>
      </w:r>
      <w:proofErr w:type="spellEnd"/>
      <w:r w:rsidRPr="00EA6C05">
        <w:rPr>
          <w:rFonts w:ascii="Times New Roman" w:hAnsi="Times New Roman" w:cs="Times New Roman"/>
          <w:sz w:val="28"/>
          <w:lang w:val="uk-UA"/>
        </w:rPr>
        <w:t>) нарахував 18000 таких рис.</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Але найбільш загальних базових цінностей, що становлять фундамент ціннісної свідомості людей  і впливають на їхні вчинки в різних галузях життя, не так багато. Їхня кількість виявляється мінімальною, якщо співвідносити цінності з потребами людей:     3. Фрейд      (S. </w:t>
      </w:r>
      <w:proofErr w:type="spellStart"/>
      <w:r w:rsidRPr="00EA6C05">
        <w:rPr>
          <w:rFonts w:ascii="Times New Roman" w:hAnsi="Times New Roman" w:cs="Times New Roman"/>
          <w:sz w:val="28"/>
          <w:lang w:val="uk-UA"/>
        </w:rPr>
        <w:t>Freud</w:t>
      </w:r>
      <w:proofErr w:type="spellEnd"/>
      <w:r w:rsidRPr="00EA6C05">
        <w:rPr>
          <w:rFonts w:ascii="Times New Roman" w:hAnsi="Times New Roman" w:cs="Times New Roman"/>
          <w:sz w:val="28"/>
          <w:lang w:val="uk-UA"/>
        </w:rPr>
        <w:t xml:space="preserve">)      обмежився      двома,      А. </w:t>
      </w:r>
      <w:proofErr w:type="spellStart"/>
      <w:r w:rsidRPr="00EA6C05">
        <w:rPr>
          <w:rFonts w:ascii="Times New Roman" w:hAnsi="Times New Roman" w:cs="Times New Roman"/>
          <w:sz w:val="28"/>
          <w:lang w:val="uk-UA"/>
        </w:rPr>
        <w:t>Маслоу</w:t>
      </w:r>
      <w:proofErr w:type="spellEnd"/>
      <w:r w:rsidRPr="00EA6C05">
        <w:rPr>
          <w:rFonts w:ascii="Times New Roman" w:hAnsi="Times New Roman" w:cs="Times New Roman"/>
          <w:sz w:val="28"/>
          <w:lang w:val="uk-UA"/>
        </w:rPr>
        <w:t xml:space="preserve"> (A. </w:t>
      </w:r>
      <w:proofErr w:type="spellStart"/>
      <w:r w:rsidRPr="00EA6C05">
        <w:rPr>
          <w:rFonts w:ascii="Times New Roman" w:hAnsi="Times New Roman" w:cs="Times New Roman"/>
          <w:sz w:val="28"/>
          <w:lang w:val="uk-UA"/>
        </w:rPr>
        <w:t>Maslow</w:t>
      </w:r>
      <w:proofErr w:type="spellEnd"/>
      <w:r w:rsidRPr="00EA6C05">
        <w:rPr>
          <w:rFonts w:ascii="Times New Roman" w:hAnsi="Times New Roman" w:cs="Times New Roman"/>
          <w:sz w:val="28"/>
          <w:lang w:val="uk-UA"/>
        </w:rPr>
        <w:t xml:space="preserve">)     –      п’ятьма      потребами-цінностями,      Г. </w:t>
      </w:r>
      <w:proofErr w:type="spellStart"/>
      <w:r w:rsidRPr="00EA6C05">
        <w:rPr>
          <w:rFonts w:ascii="Times New Roman" w:hAnsi="Times New Roman" w:cs="Times New Roman"/>
          <w:sz w:val="28"/>
          <w:lang w:val="uk-UA"/>
        </w:rPr>
        <w:t>Мюррей</w:t>
      </w:r>
      <w:proofErr w:type="spellEnd"/>
      <w:r w:rsidRPr="00EA6C05">
        <w:rPr>
          <w:rFonts w:ascii="Times New Roman" w:hAnsi="Times New Roman" w:cs="Times New Roman"/>
          <w:sz w:val="28"/>
          <w:lang w:val="uk-UA"/>
        </w:rPr>
        <w:t xml:space="preserve"> (H. </w:t>
      </w:r>
      <w:proofErr w:type="spellStart"/>
      <w:r w:rsidRPr="00EA6C05">
        <w:rPr>
          <w:rFonts w:ascii="Times New Roman" w:hAnsi="Times New Roman" w:cs="Times New Roman"/>
          <w:sz w:val="28"/>
          <w:lang w:val="uk-UA"/>
        </w:rPr>
        <w:t>Murray</w:t>
      </w:r>
      <w:proofErr w:type="spellEnd"/>
      <w:r w:rsidRPr="00EA6C05">
        <w:rPr>
          <w:rFonts w:ascii="Times New Roman" w:hAnsi="Times New Roman" w:cs="Times New Roman"/>
          <w:sz w:val="28"/>
          <w:lang w:val="uk-UA"/>
        </w:rPr>
        <w:t>) сформував список із 28 цінностей.</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А.В. </w:t>
      </w:r>
      <w:proofErr w:type="spellStart"/>
      <w:r w:rsidRPr="00EA6C05">
        <w:rPr>
          <w:rFonts w:ascii="Times New Roman" w:hAnsi="Times New Roman" w:cs="Times New Roman"/>
          <w:sz w:val="28"/>
          <w:lang w:val="uk-UA"/>
        </w:rPr>
        <w:t>Кір’якова</w:t>
      </w:r>
      <w:proofErr w:type="spellEnd"/>
      <w:r w:rsidRPr="00EA6C05">
        <w:rPr>
          <w:rFonts w:ascii="Times New Roman" w:hAnsi="Times New Roman" w:cs="Times New Roman"/>
          <w:sz w:val="28"/>
          <w:lang w:val="uk-UA"/>
        </w:rPr>
        <w:t xml:space="preserve"> виділила 6 провідних  цінностей:  життя, людина, пізнання, краса, праця, батьківщина [5</w:t>
      </w:r>
      <w:r w:rsidRPr="00EA6C05">
        <w:rPr>
          <w:rFonts w:ascii="Times New Roman" w:hAnsi="Times New Roman" w:cs="Times New Roman"/>
          <w:sz w:val="28"/>
        </w:rPr>
        <w:t>8</w:t>
      </w:r>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lastRenderedPageBreak/>
        <w:t xml:space="preserve">М. </w:t>
      </w:r>
      <w:proofErr w:type="spellStart"/>
      <w:r w:rsidRPr="00EA6C05">
        <w:rPr>
          <w:rFonts w:ascii="Times New Roman" w:hAnsi="Times New Roman" w:cs="Times New Roman"/>
          <w:sz w:val="28"/>
          <w:lang w:val="uk-UA"/>
        </w:rPr>
        <w:t>Рокич</w:t>
      </w:r>
      <w:proofErr w:type="spellEnd"/>
      <w:r w:rsidRPr="00EA6C05">
        <w:rPr>
          <w:rFonts w:ascii="Times New Roman" w:hAnsi="Times New Roman" w:cs="Times New Roman"/>
          <w:sz w:val="28"/>
          <w:lang w:val="uk-UA"/>
        </w:rPr>
        <w:t xml:space="preserve">, визначаючи  «цінність» як </w:t>
      </w:r>
      <w:proofErr w:type="spellStart"/>
      <w:r w:rsidRPr="00EA6C05">
        <w:rPr>
          <w:rFonts w:ascii="Times New Roman" w:hAnsi="Times New Roman" w:cs="Times New Roman"/>
          <w:sz w:val="28"/>
          <w:lang w:val="uk-UA"/>
        </w:rPr>
        <w:t>„стале</w:t>
      </w:r>
      <w:proofErr w:type="spellEnd"/>
      <w:r w:rsidRPr="00EA6C05">
        <w:rPr>
          <w:rFonts w:ascii="Times New Roman" w:hAnsi="Times New Roman" w:cs="Times New Roman"/>
          <w:sz w:val="28"/>
          <w:lang w:val="uk-UA"/>
        </w:rPr>
        <w:t xml:space="preserve"> переконання в тому, що певний спосіб поведінки або кінцева мета існування переважні з особистої або соціальної  точки зору, ніж протилежний або зворотний їм спосіб поведінки, або кінцева мета </w:t>
      </w:r>
      <w:proofErr w:type="spellStart"/>
      <w:r w:rsidRPr="00EA6C05">
        <w:rPr>
          <w:rFonts w:ascii="Times New Roman" w:hAnsi="Times New Roman" w:cs="Times New Roman"/>
          <w:sz w:val="28"/>
          <w:lang w:val="uk-UA"/>
        </w:rPr>
        <w:t>існування”</w:t>
      </w:r>
      <w:proofErr w:type="spellEnd"/>
      <w:r w:rsidRPr="00EA6C05">
        <w:rPr>
          <w:rFonts w:ascii="Times New Roman" w:hAnsi="Times New Roman" w:cs="Times New Roman"/>
          <w:sz w:val="28"/>
          <w:lang w:val="uk-UA"/>
        </w:rPr>
        <w:t>, виокремлює такі ознаки  цінностей:   1) загальна кількість цінностей, що є надбанням людини, є порівняно невеликою; 2) всі люди мають одні й ті ж самі цінності, хоча й у різному ступені; 3) цінності, організовані в системи; 4) джерела людських цінностей простежуються в культурі, суспільстві, його інститутах і особистості; 5) вплив цінностей простежується практично у всіх соціальних феноменах, що заслуговують вивчення [59].</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Науковець розділяє цінності на два класи:</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1.</w:t>
      </w:r>
      <w:r w:rsidRPr="00EA6C05">
        <w:rPr>
          <w:rFonts w:ascii="Times New Roman" w:hAnsi="Times New Roman" w:cs="Times New Roman"/>
          <w:sz w:val="28"/>
          <w:lang w:val="uk-UA"/>
        </w:rPr>
        <w:tab/>
        <w:t>Термінальні – переконання в тому, що кінцева мета індивідуального існування варта того, щоб прагнути її. До складу цього класу входять 18 цінностей, серед яких: життєва мудрість, здоров’я, любов, цікава робота, суспільне визнання, матеріальна забезпеченість, друзі, розвиток та ін. [6</w:t>
      </w:r>
      <w:r w:rsidRPr="00EA6C05">
        <w:rPr>
          <w:rFonts w:ascii="Times New Roman" w:hAnsi="Times New Roman" w:cs="Times New Roman"/>
          <w:sz w:val="28"/>
        </w:rPr>
        <w:t>0</w:t>
      </w:r>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2.</w:t>
      </w:r>
      <w:r w:rsidRPr="00EA6C05">
        <w:rPr>
          <w:rFonts w:ascii="Times New Roman" w:hAnsi="Times New Roman" w:cs="Times New Roman"/>
          <w:sz w:val="28"/>
          <w:lang w:val="uk-UA"/>
        </w:rPr>
        <w:tab/>
        <w:t>Інструментальні – переконання в тому, що якийсь спосіб дій або якість особистості є переважними у будь-якій ситуації. До складу цього класу теж входять 18 цінностей, серед яких: акуратність, вихованість, почуття гумору, освіта, відповідальність, чесність, терпимість, чуйність та ін. [60].</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Такий розподіл цінностей відповідає традиційному розподілу на цінності-цілі й цінності-засоби відповідно.</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Перевагою цієї методики є її універсальність, зручність й економічність у проведенні дослідження й обробці результатів, гнучкість – можливість варіювати як </w:t>
      </w:r>
      <w:proofErr w:type="spellStart"/>
      <w:r w:rsidRPr="00EA6C05">
        <w:rPr>
          <w:rFonts w:ascii="Times New Roman" w:hAnsi="Times New Roman" w:cs="Times New Roman"/>
          <w:sz w:val="28"/>
          <w:lang w:val="uk-UA"/>
        </w:rPr>
        <w:t>стимульний</w:t>
      </w:r>
      <w:proofErr w:type="spellEnd"/>
      <w:r w:rsidRPr="00EA6C05">
        <w:rPr>
          <w:rFonts w:ascii="Times New Roman" w:hAnsi="Times New Roman" w:cs="Times New Roman"/>
          <w:sz w:val="28"/>
          <w:lang w:val="uk-UA"/>
        </w:rPr>
        <w:t xml:space="preserve"> матеріал (списки цінностей), так й інструкції.</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Так, у ході дослідження  ми зіткнулися з необхідністю змінити інструкції для респондентів, оскільки із самого початку на прохання </w:t>
      </w:r>
      <w:proofErr w:type="spellStart"/>
      <w:r w:rsidRPr="00EA6C05">
        <w:rPr>
          <w:rFonts w:ascii="Times New Roman" w:hAnsi="Times New Roman" w:cs="Times New Roman"/>
          <w:sz w:val="28"/>
          <w:lang w:val="uk-UA"/>
        </w:rPr>
        <w:t>проранжувати</w:t>
      </w:r>
      <w:proofErr w:type="spellEnd"/>
      <w:r w:rsidRPr="00EA6C05">
        <w:rPr>
          <w:rFonts w:ascii="Times New Roman" w:hAnsi="Times New Roman" w:cs="Times New Roman"/>
          <w:sz w:val="28"/>
          <w:lang w:val="uk-UA"/>
        </w:rPr>
        <w:t xml:space="preserve"> цінності у списках практично усі студенти перепитували, заповнювати їм, як це має бути, або ж як воно є для них. Саме тому ми звернулися  до модифікації  тесту, запропонованої Д.О. Леонтьєвим [61].</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lastRenderedPageBreak/>
        <w:t xml:space="preserve">Усім респондентам (20 осіб, студенти 1-2 курсів, із них 7   осіб    –    хлопці,   а    13    –   дівчата)   було   запропоновано </w:t>
      </w:r>
      <w:proofErr w:type="spellStart"/>
      <w:r w:rsidRPr="00EA6C05">
        <w:rPr>
          <w:rFonts w:ascii="Times New Roman" w:hAnsi="Times New Roman" w:cs="Times New Roman"/>
          <w:sz w:val="28"/>
          <w:lang w:val="uk-UA"/>
        </w:rPr>
        <w:t>проранжувати</w:t>
      </w:r>
      <w:proofErr w:type="spellEnd"/>
      <w:r w:rsidRPr="00EA6C05">
        <w:rPr>
          <w:rFonts w:ascii="Times New Roman" w:hAnsi="Times New Roman" w:cs="Times New Roman"/>
          <w:sz w:val="28"/>
          <w:lang w:val="uk-UA"/>
        </w:rPr>
        <w:t xml:space="preserve"> списки термінальних й інструментальних цінностей (по 18 пунктів кожний) по два рази. В обох списках на окремих аркушах респонденти мали привласнити кожній цінності ранговий номер згідно із вагомістю: 1) за принципом  «що є насправді головним для мене»; 2) за принципом: «що має бути головним для громадянина, на думку суспільства». </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За результатами анкетування проявилися деякі гендерні розбіжності: дівчата (для себе) віддають перевагу таким цінностям, як:</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щасливе сімейне життя;</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любов</w:t>
      </w:r>
      <w:r w:rsidRPr="00EA6C05">
        <w:rPr>
          <w:rFonts w:ascii="Times New Roman" w:hAnsi="Times New Roman" w:cs="Times New Roman"/>
          <w:sz w:val="28"/>
          <w:lang w:val="uk-UA"/>
        </w:rPr>
        <w:tab/>
        <w:t>(духовна</w:t>
      </w:r>
      <w:r w:rsidRPr="00EA6C05">
        <w:rPr>
          <w:rFonts w:ascii="Times New Roman" w:hAnsi="Times New Roman" w:cs="Times New Roman"/>
          <w:sz w:val="28"/>
          <w:lang w:val="uk-UA"/>
        </w:rPr>
        <w:tab/>
        <w:t>і</w:t>
      </w:r>
      <w:r w:rsidRPr="00EA6C05">
        <w:rPr>
          <w:rFonts w:ascii="Times New Roman" w:hAnsi="Times New Roman" w:cs="Times New Roman"/>
          <w:sz w:val="28"/>
          <w:lang w:val="uk-UA"/>
        </w:rPr>
        <w:tab/>
        <w:t>фізична</w:t>
      </w:r>
      <w:r w:rsidRPr="00EA6C05">
        <w:rPr>
          <w:rFonts w:ascii="Times New Roman" w:hAnsi="Times New Roman" w:cs="Times New Roman"/>
          <w:sz w:val="28"/>
          <w:lang w:val="uk-UA"/>
        </w:rPr>
        <w:tab/>
        <w:t>близькість</w:t>
      </w:r>
      <w:r w:rsidRPr="00EA6C05">
        <w:rPr>
          <w:rFonts w:ascii="Times New Roman" w:hAnsi="Times New Roman" w:cs="Times New Roman"/>
          <w:sz w:val="28"/>
          <w:lang w:val="uk-UA"/>
        </w:rPr>
        <w:tab/>
        <w:t>з</w:t>
      </w:r>
      <w:r w:rsidRPr="00EA6C05">
        <w:rPr>
          <w:rFonts w:ascii="Times New Roman" w:hAnsi="Times New Roman" w:cs="Times New Roman"/>
          <w:sz w:val="28"/>
          <w:lang w:val="uk-UA"/>
        </w:rPr>
        <w:tab/>
        <w:t>коханою людиною);</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здоров’я (фізичне та психічне);</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матеріально забезпечене життя;</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наявність хороших і вірних друзів.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Хлопці ж найвагомішими (для себе) вважають такі цінності:</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матеріально забезпечене життя (відсутність матеріальних труднощів);</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цікава робота;</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суспільне визнання (повага з боку оточуючих, колективу, товаришів по роботі);</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розваги</w:t>
      </w:r>
      <w:r w:rsidRPr="00EA6C05">
        <w:rPr>
          <w:rFonts w:ascii="Times New Roman" w:hAnsi="Times New Roman" w:cs="Times New Roman"/>
          <w:sz w:val="28"/>
          <w:lang w:val="uk-UA"/>
        </w:rPr>
        <w:tab/>
        <w:t>(приємне,</w:t>
      </w:r>
      <w:r w:rsidRPr="00EA6C05">
        <w:rPr>
          <w:rFonts w:ascii="Times New Roman" w:hAnsi="Times New Roman" w:cs="Times New Roman"/>
          <w:sz w:val="28"/>
          <w:lang w:val="uk-UA"/>
        </w:rPr>
        <w:tab/>
        <w:t>необтяжливе</w:t>
      </w:r>
      <w:r w:rsidRPr="00EA6C05">
        <w:rPr>
          <w:rFonts w:ascii="Times New Roman" w:hAnsi="Times New Roman" w:cs="Times New Roman"/>
          <w:sz w:val="28"/>
          <w:lang w:val="uk-UA"/>
        </w:rPr>
        <w:tab/>
        <w:t>проведення</w:t>
      </w:r>
      <w:r w:rsidRPr="00EA6C05">
        <w:rPr>
          <w:rFonts w:ascii="Times New Roman" w:hAnsi="Times New Roman" w:cs="Times New Roman"/>
          <w:sz w:val="28"/>
          <w:lang w:val="uk-UA"/>
        </w:rPr>
        <w:tab/>
        <w:t>часу, відсутність обов'язків).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Цікавим є той факт, що більшість молодих людей, </w:t>
      </w:r>
      <w:proofErr w:type="spellStart"/>
      <w:r w:rsidRPr="00EA6C05">
        <w:rPr>
          <w:rFonts w:ascii="Times New Roman" w:hAnsi="Times New Roman" w:cs="Times New Roman"/>
          <w:sz w:val="28"/>
          <w:lang w:val="uk-UA"/>
        </w:rPr>
        <w:t>ранжуючи</w:t>
      </w:r>
      <w:proofErr w:type="spellEnd"/>
      <w:r w:rsidRPr="00EA6C05">
        <w:rPr>
          <w:rFonts w:ascii="Times New Roman" w:hAnsi="Times New Roman" w:cs="Times New Roman"/>
          <w:sz w:val="28"/>
          <w:lang w:val="uk-UA"/>
        </w:rPr>
        <w:t xml:space="preserve"> цінності «для себе»  (79,9% усіх респондентів), найбільш цінною вважають свободу (самостійність, незалежність  у власних судженнях та діях) та впевненість у собі (внутрішню гармонію, свободу від внутрішніх протиріч, сумнівів) – 80,4% респондентів.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Найменш вагомими для більшості є такі цінності, як:</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lastRenderedPageBreak/>
        <w:t>•</w:t>
      </w:r>
      <w:r w:rsidRPr="00EA6C05">
        <w:rPr>
          <w:rFonts w:ascii="Times New Roman" w:hAnsi="Times New Roman" w:cs="Times New Roman"/>
          <w:sz w:val="28"/>
          <w:lang w:val="uk-UA"/>
        </w:rPr>
        <w:tab/>
        <w:t>життєва мудрість (зрілість думок і здоровий глузд, що досягається життєвим досвідом);</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щастя інших (добробут, розвиток і вдосконалення інших людей, усього народу, людства в цілому);</w:t>
      </w:r>
    </w:p>
    <w:p w:rsidR="00EA6C05" w:rsidRPr="00EA6C05" w:rsidRDefault="00EA6C05" w:rsidP="00EA6C05">
      <w:pPr>
        <w:numPr>
          <w:ilvl w:val="0"/>
          <w:numId w:val="4"/>
        </w:num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краса природи і мистецтва (переживання прекрасного в природі й у мистецтві);</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пізнання</w:t>
      </w:r>
      <w:r w:rsidRPr="00EA6C05">
        <w:rPr>
          <w:rFonts w:ascii="Times New Roman" w:hAnsi="Times New Roman" w:cs="Times New Roman"/>
          <w:sz w:val="28"/>
          <w:lang w:val="uk-UA"/>
        </w:rPr>
        <w:tab/>
        <w:t>(можливість</w:t>
      </w:r>
      <w:r w:rsidRPr="00EA6C05">
        <w:rPr>
          <w:rFonts w:ascii="Times New Roman" w:hAnsi="Times New Roman" w:cs="Times New Roman"/>
          <w:sz w:val="28"/>
          <w:lang w:val="uk-UA"/>
        </w:rPr>
        <w:tab/>
        <w:t>розширення</w:t>
      </w:r>
      <w:r w:rsidRPr="00EA6C05">
        <w:rPr>
          <w:rFonts w:ascii="Times New Roman" w:hAnsi="Times New Roman" w:cs="Times New Roman"/>
          <w:sz w:val="28"/>
          <w:lang w:val="uk-UA"/>
        </w:rPr>
        <w:tab/>
        <w:t>своєї</w:t>
      </w:r>
      <w:r w:rsidRPr="00EA6C05">
        <w:rPr>
          <w:rFonts w:ascii="Times New Roman" w:hAnsi="Times New Roman" w:cs="Times New Roman"/>
          <w:sz w:val="28"/>
          <w:lang w:val="uk-UA"/>
        </w:rPr>
        <w:tab/>
        <w:t>освіти, кругозору, загальної культури, інтелектуальний розвиток);</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Щодо інструментальних цінностей ситуація склалася така, що найголовнішими (незалежно від статі респондентів) визнаються: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незалежність (здатність діяти самостійно, рішуче);</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освіта (широта знань, висока загальна культура);</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високі</w:t>
      </w:r>
      <w:r w:rsidRPr="00EA6C05">
        <w:rPr>
          <w:rFonts w:ascii="Times New Roman" w:hAnsi="Times New Roman" w:cs="Times New Roman"/>
          <w:sz w:val="28"/>
          <w:lang w:val="uk-UA"/>
        </w:rPr>
        <w:tab/>
        <w:t>запити</w:t>
      </w:r>
      <w:r w:rsidRPr="00EA6C05">
        <w:rPr>
          <w:rFonts w:ascii="Times New Roman" w:hAnsi="Times New Roman" w:cs="Times New Roman"/>
          <w:sz w:val="28"/>
          <w:lang w:val="uk-UA"/>
        </w:rPr>
        <w:tab/>
        <w:t>(високі</w:t>
      </w:r>
      <w:r w:rsidRPr="00EA6C05">
        <w:rPr>
          <w:rFonts w:ascii="Times New Roman" w:hAnsi="Times New Roman" w:cs="Times New Roman"/>
          <w:sz w:val="28"/>
          <w:lang w:val="uk-UA"/>
        </w:rPr>
        <w:tab/>
        <w:t>вимоги</w:t>
      </w:r>
      <w:r w:rsidRPr="00EA6C05">
        <w:rPr>
          <w:rFonts w:ascii="Times New Roman" w:hAnsi="Times New Roman" w:cs="Times New Roman"/>
          <w:sz w:val="28"/>
          <w:lang w:val="uk-UA"/>
        </w:rPr>
        <w:tab/>
        <w:t>до</w:t>
      </w:r>
      <w:r w:rsidRPr="00EA6C05">
        <w:rPr>
          <w:rFonts w:ascii="Times New Roman" w:hAnsi="Times New Roman" w:cs="Times New Roman"/>
          <w:sz w:val="28"/>
          <w:lang w:val="uk-UA"/>
        </w:rPr>
        <w:tab/>
        <w:t>життя</w:t>
      </w:r>
      <w:r w:rsidRPr="00EA6C05">
        <w:rPr>
          <w:rFonts w:ascii="Times New Roman" w:hAnsi="Times New Roman" w:cs="Times New Roman"/>
          <w:sz w:val="28"/>
          <w:lang w:val="uk-UA"/>
        </w:rPr>
        <w:tab/>
        <w:t>і</w:t>
      </w:r>
      <w:r w:rsidRPr="00EA6C05">
        <w:rPr>
          <w:rFonts w:ascii="Times New Roman" w:hAnsi="Times New Roman" w:cs="Times New Roman"/>
          <w:sz w:val="28"/>
          <w:lang w:val="uk-UA"/>
        </w:rPr>
        <w:tab/>
        <w:t>високі прагнення).</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Найменш популярними виявилися такі цінності, як:</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непримиренність до недоліків у собі та інших;</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самоконтроль (стриманість, самодисципліна);</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чесність (правдивість, щирість);</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w:t>
      </w:r>
      <w:r w:rsidRPr="00EA6C05">
        <w:rPr>
          <w:rFonts w:ascii="Times New Roman" w:hAnsi="Times New Roman" w:cs="Times New Roman"/>
          <w:sz w:val="28"/>
          <w:lang w:val="uk-UA"/>
        </w:rPr>
        <w:tab/>
        <w:t>відповідальність (почуття обов'язку, уміння тримати своє слово).</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У другому ж варіанті </w:t>
      </w:r>
      <w:proofErr w:type="spellStart"/>
      <w:r w:rsidRPr="00EA6C05">
        <w:rPr>
          <w:rFonts w:ascii="Times New Roman" w:hAnsi="Times New Roman" w:cs="Times New Roman"/>
          <w:sz w:val="28"/>
          <w:lang w:val="uk-UA"/>
        </w:rPr>
        <w:t>ранжування</w:t>
      </w:r>
      <w:proofErr w:type="spellEnd"/>
      <w:r w:rsidRPr="00EA6C05">
        <w:rPr>
          <w:rFonts w:ascii="Times New Roman" w:hAnsi="Times New Roman" w:cs="Times New Roman"/>
          <w:sz w:val="28"/>
          <w:lang w:val="uk-UA"/>
        </w:rPr>
        <w:t xml:space="preserve"> цінностей виходить такий портрет соціально прийнятного громадянина (див. табл.3).</w:t>
      </w:r>
    </w:p>
    <w:p w:rsidR="00EA6C05" w:rsidRPr="00EA6C05" w:rsidRDefault="00EA6C05" w:rsidP="00EA6C05">
      <w:pPr>
        <w:suppressAutoHyphens/>
        <w:spacing w:after="0" w:line="360" w:lineRule="auto"/>
        <w:ind w:firstLine="709"/>
        <w:contextualSpacing/>
        <w:jc w:val="right"/>
        <w:rPr>
          <w:rFonts w:ascii="Times New Roman" w:hAnsi="Times New Roman" w:cs="Times New Roman"/>
          <w:sz w:val="28"/>
          <w:lang w:val="uk-UA"/>
        </w:rPr>
      </w:pPr>
      <w:r w:rsidRPr="00EA6C05">
        <w:rPr>
          <w:rFonts w:ascii="Times New Roman" w:hAnsi="Times New Roman" w:cs="Times New Roman"/>
          <w:sz w:val="28"/>
          <w:lang w:val="uk-UA"/>
        </w:rPr>
        <w:t>Таблиця №3</w:t>
      </w:r>
    </w:p>
    <w:p w:rsidR="00EA6C05" w:rsidRPr="00EA6C05" w:rsidRDefault="00EA6C05" w:rsidP="00EA6C05">
      <w:pPr>
        <w:suppressAutoHyphens/>
        <w:spacing w:after="0" w:line="360" w:lineRule="auto"/>
        <w:ind w:firstLine="709"/>
        <w:contextualSpacing/>
        <w:jc w:val="center"/>
        <w:rPr>
          <w:rFonts w:ascii="Times New Roman" w:hAnsi="Times New Roman" w:cs="Times New Roman"/>
          <w:b/>
          <w:color w:val="0D0D0D" w:themeColor="text1" w:themeTint="F2"/>
          <w:sz w:val="28"/>
          <w:lang w:val="uk-UA"/>
        </w:rPr>
      </w:pPr>
      <w:r w:rsidRPr="00EA6C05">
        <w:rPr>
          <w:rFonts w:ascii="Times New Roman" w:hAnsi="Times New Roman" w:cs="Times New Roman"/>
          <w:b/>
          <w:color w:val="0D0D0D" w:themeColor="text1" w:themeTint="F2"/>
          <w:sz w:val="28"/>
          <w:lang w:val="uk-UA"/>
        </w:rPr>
        <w:t>Соціально прийнятні риси</w:t>
      </w:r>
    </w:p>
    <w:tbl>
      <w:tblPr>
        <w:tblStyle w:val="af1"/>
        <w:tblW w:w="0" w:type="auto"/>
        <w:tblLook w:val="04A0"/>
      </w:tblPr>
      <w:tblGrid>
        <w:gridCol w:w="4672"/>
        <w:gridCol w:w="4673"/>
      </w:tblGrid>
      <w:tr w:rsidR="00EA6C05" w:rsidRPr="00EA6C05" w:rsidTr="004F11B6">
        <w:tc>
          <w:tcPr>
            <w:tcW w:w="4672"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За списком А домінують:</w:t>
            </w:r>
          </w:p>
        </w:tc>
        <w:tc>
          <w:tcPr>
            <w:tcW w:w="4673"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За списком Б домінують:</w:t>
            </w:r>
          </w:p>
        </w:tc>
      </w:tr>
      <w:tr w:rsidR="00EA6C05" w:rsidRPr="00EA6C05" w:rsidTr="004F11B6">
        <w:tc>
          <w:tcPr>
            <w:tcW w:w="4672"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пізнання</w:t>
            </w:r>
          </w:p>
        </w:tc>
        <w:tc>
          <w:tcPr>
            <w:tcW w:w="4673"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терпимість</w:t>
            </w:r>
          </w:p>
        </w:tc>
      </w:tr>
      <w:tr w:rsidR="00EA6C05" w:rsidRPr="00EA6C05" w:rsidTr="004F11B6">
        <w:tc>
          <w:tcPr>
            <w:tcW w:w="4672"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розвиток</w:t>
            </w:r>
          </w:p>
        </w:tc>
        <w:tc>
          <w:tcPr>
            <w:tcW w:w="4673"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вихованість</w:t>
            </w:r>
          </w:p>
        </w:tc>
      </w:tr>
      <w:tr w:rsidR="00EA6C05" w:rsidRPr="00EA6C05" w:rsidTr="004F11B6">
        <w:tc>
          <w:tcPr>
            <w:tcW w:w="4672"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продуктивне життя</w:t>
            </w:r>
          </w:p>
        </w:tc>
        <w:tc>
          <w:tcPr>
            <w:tcW w:w="4673"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чуйність</w:t>
            </w:r>
          </w:p>
        </w:tc>
      </w:tr>
      <w:tr w:rsidR="00EA6C05" w:rsidRPr="00EA6C05" w:rsidTr="004F11B6">
        <w:tc>
          <w:tcPr>
            <w:tcW w:w="4672"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життєва мудрість</w:t>
            </w:r>
          </w:p>
        </w:tc>
        <w:tc>
          <w:tcPr>
            <w:tcW w:w="4673"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незалежність</w:t>
            </w:r>
          </w:p>
        </w:tc>
      </w:tr>
      <w:tr w:rsidR="00EA6C05" w:rsidRPr="00EA6C05" w:rsidTr="004F11B6">
        <w:tc>
          <w:tcPr>
            <w:tcW w:w="4672"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щастя інших</w:t>
            </w:r>
          </w:p>
        </w:tc>
        <w:tc>
          <w:tcPr>
            <w:tcW w:w="4673" w:type="dxa"/>
          </w:tcPr>
          <w:p w:rsidR="00EA6C05" w:rsidRPr="00EA6C05" w:rsidRDefault="00EA6C05" w:rsidP="00EA6C05">
            <w:pPr>
              <w:spacing w:line="360" w:lineRule="auto"/>
              <w:contextualSpacing/>
              <w:jc w:val="center"/>
              <w:rPr>
                <w:rFonts w:ascii="Times New Roman" w:hAnsi="Times New Roman" w:cs="Times New Roman"/>
                <w:sz w:val="28"/>
                <w:lang w:val="uk-UA"/>
              </w:rPr>
            </w:pPr>
            <w:r w:rsidRPr="00EA6C05">
              <w:rPr>
                <w:rFonts w:ascii="Times New Roman" w:hAnsi="Times New Roman" w:cs="Times New Roman"/>
                <w:sz w:val="28"/>
                <w:lang w:val="uk-UA"/>
              </w:rPr>
              <w:t>любов</w:t>
            </w:r>
          </w:p>
        </w:tc>
      </w:tr>
    </w:tbl>
    <w:p w:rsidR="00EA6C05" w:rsidRPr="00EA6C05" w:rsidRDefault="00EA6C05" w:rsidP="00EA6C05">
      <w:pPr>
        <w:suppressAutoHyphens/>
        <w:spacing w:after="0" w:line="360" w:lineRule="auto"/>
        <w:contextualSpacing/>
        <w:jc w:val="both"/>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rPr>
          <w:rFonts w:ascii="Times New Roman" w:hAnsi="Times New Roman" w:cs="Times New Roman"/>
          <w:sz w:val="28"/>
          <w:lang w:val="uk-UA"/>
        </w:rPr>
      </w:pP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Це свідчить про такі речі: молодь керується розумінням необхідності мати активну життєву позицію, тому що, на їхню думку, тільки активна людина може знайти гарну  перспективну роботу. З іншого боку, молодь прагне незалежності й самостійності у прийнятті рішень, у виборі того, як жити й що робити, але попри такі установки молоді люди шукають можливості «полегшити» собі життя, знайти у майбутньому роботу, що відповідає їхнім вимогам, але не вимагає від них значних творчих зусиль, відповідальності, чіткого виконання завдань.</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Таким чином, слід відзначити, що спостерігається  певний колапс між тим, чого прагнуть студенти, й тим, як саме вони збираються цього досягти. Так само, як і помітна розбіжність між декларованою значущістю цих цінностей і ступенем їхнього впливу на</w:t>
      </w:r>
      <w:r w:rsidRPr="00EA6C05">
        <w:rPr>
          <w:rFonts w:ascii="Times New Roman" w:hAnsi="Times New Roman" w:cs="Times New Roman"/>
          <w:sz w:val="28"/>
          <w:lang w:val="uk-UA"/>
        </w:rPr>
        <w:tab/>
        <w:t>студентську молодь.</w:t>
      </w:r>
      <w:r w:rsidRPr="00EA6C05">
        <w:rPr>
          <w:rFonts w:ascii="Times New Roman" w:hAnsi="Times New Roman" w:cs="Times New Roman"/>
          <w:sz w:val="28"/>
          <w:lang w:val="uk-UA"/>
        </w:rPr>
        <w:tab/>
        <w:t xml:space="preserve">Тобто майже 90% респондентів усвідомлюють суспільно прийнятну «модель належного», але не </w:t>
      </w:r>
      <w:proofErr w:type="spellStart"/>
      <w:r w:rsidRPr="00EA6C05">
        <w:rPr>
          <w:rFonts w:ascii="Times New Roman" w:hAnsi="Times New Roman" w:cs="Times New Roman"/>
          <w:sz w:val="28"/>
          <w:lang w:val="uk-UA"/>
        </w:rPr>
        <w:t>імплементують</w:t>
      </w:r>
      <w:proofErr w:type="spellEnd"/>
      <w:r w:rsidRPr="00EA6C05">
        <w:rPr>
          <w:rFonts w:ascii="Times New Roman" w:hAnsi="Times New Roman" w:cs="Times New Roman"/>
          <w:sz w:val="28"/>
          <w:lang w:val="uk-UA"/>
        </w:rPr>
        <w:t xml:space="preserve"> її у своєму життєвому виборі (75% опитаних),  із чого можна зробити висновок, що рівень сформованості у молодих людей основних духовних і моральних цінностей є доволі низьким. Така ситуація є наслідком</w:t>
      </w:r>
      <w:r w:rsidRPr="00EA6C05">
        <w:rPr>
          <w:rFonts w:ascii="Times New Roman" w:hAnsi="Times New Roman" w:cs="Times New Roman"/>
          <w:sz w:val="28"/>
          <w:lang w:val="uk-UA"/>
        </w:rPr>
        <w:tab/>
        <w:t>розколу</w:t>
      </w:r>
      <w:r w:rsidRPr="00EA6C05">
        <w:rPr>
          <w:rFonts w:ascii="Times New Roman" w:hAnsi="Times New Roman" w:cs="Times New Roman"/>
          <w:sz w:val="28"/>
          <w:lang w:val="uk-UA"/>
        </w:rPr>
        <w:tab/>
        <w:t>між</w:t>
      </w:r>
      <w:r w:rsidRPr="00EA6C05">
        <w:rPr>
          <w:rFonts w:ascii="Times New Roman" w:hAnsi="Times New Roman" w:cs="Times New Roman"/>
          <w:sz w:val="28"/>
          <w:lang w:val="uk-UA"/>
        </w:rPr>
        <w:tab/>
        <w:t>особистісними цінностями кожного студента й тими цінностями, що сформовані суспільством і вважаються еталоном, якого має прагнути  кожен.</w:t>
      </w: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 xml:space="preserve">М.Б. </w:t>
      </w:r>
      <w:proofErr w:type="spellStart"/>
      <w:r w:rsidRPr="00EA6C05">
        <w:rPr>
          <w:rFonts w:ascii="Times New Roman" w:hAnsi="Times New Roman" w:cs="Times New Roman"/>
          <w:sz w:val="28"/>
          <w:lang w:val="uk-UA"/>
        </w:rPr>
        <w:t>Кунявський</w:t>
      </w:r>
      <w:proofErr w:type="spellEnd"/>
      <w:r w:rsidRPr="00EA6C05">
        <w:rPr>
          <w:rFonts w:ascii="Times New Roman" w:hAnsi="Times New Roman" w:cs="Times New Roman"/>
          <w:sz w:val="28"/>
          <w:lang w:val="uk-UA"/>
        </w:rPr>
        <w:t xml:space="preserve">, В.Б. </w:t>
      </w:r>
      <w:proofErr w:type="spellStart"/>
      <w:r w:rsidRPr="00EA6C05">
        <w:rPr>
          <w:rFonts w:ascii="Times New Roman" w:hAnsi="Times New Roman" w:cs="Times New Roman"/>
          <w:sz w:val="28"/>
          <w:lang w:val="uk-UA"/>
        </w:rPr>
        <w:t>Моін</w:t>
      </w:r>
      <w:proofErr w:type="spellEnd"/>
      <w:r w:rsidRPr="00EA6C05">
        <w:rPr>
          <w:rFonts w:ascii="Times New Roman" w:hAnsi="Times New Roman" w:cs="Times New Roman"/>
          <w:sz w:val="28"/>
          <w:lang w:val="uk-UA"/>
        </w:rPr>
        <w:t xml:space="preserve"> та І.М. Попова називають чотири групи причин, якими   можуть   пояснюватися   розбіжності між декларованими цінностями й тими, що реально спонукають людину до діяльності [62]:</w:t>
      </w: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1.</w:t>
      </w:r>
      <w:r w:rsidRPr="00EA6C05">
        <w:rPr>
          <w:rFonts w:ascii="Times New Roman" w:hAnsi="Times New Roman" w:cs="Times New Roman"/>
          <w:sz w:val="28"/>
          <w:lang w:val="uk-UA"/>
        </w:rPr>
        <w:tab/>
        <w:t>При адекватному усвідомленні й вербальному вираженні цінностей їхнє включення в практичну регуляцію діяльності  може не відбуватися через відсутність можливостей реалізації, наявність конкуруючих або суперечливих цінностей.</w:t>
      </w: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2.</w:t>
      </w:r>
      <w:r w:rsidRPr="00EA6C05">
        <w:rPr>
          <w:rFonts w:ascii="Times New Roman" w:hAnsi="Times New Roman" w:cs="Times New Roman"/>
          <w:sz w:val="28"/>
          <w:lang w:val="uk-UA"/>
        </w:rPr>
        <w:tab/>
        <w:t xml:space="preserve">Реально діючі цінності не завжди адекватно усвідомлюються й </w:t>
      </w:r>
      <w:proofErr w:type="spellStart"/>
      <w:r w:rsidRPr="00EA6C05">
        <w:rPr>
          <w:rFonts w:ascii="Times New Roman" w:hAnsi="Times New Roman" w:cs="Times New Roman"/>
          <w:sz w:val="28"/>
          <w:lang w:val="uk-UA"/>
        </w:rPr>
        <w:t>вербалізуються</w:t>
      </w:r>
      <w:proofErr w:type="spellEnd"/>
      <w:r w:rsidRPr="00EA6C05">
        <w:rPr>
          <w:rFonts w:ascii="Times New Roman" w:hAnsi="Times New Roman" w:cs="Times New Roman"/>
          <w:sz w:val="28"/>
          <w:lang w:val="uk-UA"/>
        </w:rPr>
        <w:t xml:space="preserve"> суб’єктом у силу обмеженості його інтелектуальних можливостей, дії захисних механізмів та ін.</w:t>
      </w: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lastRenderedPageBreak/>
        <w:t>3.</w:t>
      </w:r>
      <w:r w:rsidRPr="00EA6C05">
        <w:rPr>
          <w:rFonts w:ascii="Times New Roman" w:hAnsi="Times New Roman" w:cs="Times New Roman"/>
          <w:sz w:val="28"/>
          <w:lang w:val="uk-UA"/>
        </w:rPr>
        <w:tab/>
        <w:t>Адекватно усвідомлювані цінності можуть неадекватно вербально репрезентуватися в силу мовних табу й іншого роду перешкод.</w:t>
      </w: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4.</w:t>
      </w:r>
      <w:r w:rsidRPr="00EA6C05">
        <w:rPr>
          <w:rFonts w:ascii="Times New Roman" w:hAnsi="Times New Roman" w:cs="Times New Roman"/>
          <w:sz w:val="28"/>
          <w:lang w:val="uk-UA"/>
        </w:rPr>
        <w:tab/>
        <w:t>Неузгодженості можуть визначатися наявністю конкуруючих компонентів вербальної поведінки або свідомості, оскільки значущість тих або інших цінностей може суб’єктивно перебільшуватися або применшуватися під дією механізмів стабілізації (декларованих стосовно реально значущих цінностей.</w:t>
      </w:r>
    </w:p>
    <w:p w:rsidR="00EA6C05" w:rsidRPr="00EA6C05" w:rsidRDefault="00EA6C05" w:rsidP="00EA6C05">
      <w:p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sz w:val="28"/>
          <w:lang w:val="uk-UA"/>
        </w:rPr>
        <w:t xml:space="preserve">Таким чином, методика М. </w:t>
      </w:r>
      <w:proofErr w:type="spellStart"/>
      <w:r w:rsidRPr="00EA6C05">
        <w:rPr>
          <w:rFonts w:ascii="Times New Roman" w:hAnsi="Times New Roman" w:cs="Times New Roman"/>
          <w:sz w:val="28"/>
          <w:lang w:val="uk-UA"/>
        </w:rPr>
        <w:t>Рокича</w:t>
      </w:r>
      <w:proofErr w:type="spellEnd"/>
      <w:r w:rsidRPr="00EA6C05">
        <w:rPr>
          <w:rFonts w:ascii="Times New Roman" w:hAnsi="Times New Roman" w:cs="Times New Roman"/>
          <w:sz w:val="28"/>
          <w:lang w:val="uk-UA"/>
        </w:rPr>
        <w:t xml:space="preserve"> – це тест особистості, скерований на вивчення ціннісної системи людини. У модифікації, запропонованій Д.О. Леонтьєвим, цей тест набуває надзвичайної ефективності, дозволяючи дослідити відмінності у ціннісній системі особистості </w:t>
      </w:r>
      <w:proofErr w:type="spellStart"/>
      <w:r w:rsidRPr="00EA6C05">
        <w:rPr>
          <w:rFonts w:ascii="Times New Roman" w:hAnsi="Times New Roman" w:cs="Times New Roman"/>
          <w:sz w:val="28"/>
          <w:lang w:val="uk-UA"/>
        </w:rPr>
        <w:t>як«моделі</w:t>
      </w:r>
      <w:proofErr w:type="spellEnd"/>
      <w:r w:rsidRPr="00EA6C05">
        <w:rPr>
          <w:rFonts w:ascii="Times New Roman" w:hAnsi="Times New Roman" w:cs="Times New Roman"/>
          <w:sz w:val="28"/>
          <w:lang w:val="uk-UA"/>
        </w:rPr>
        <w:t xml:space="preserve"> належного» й «цінностях для себе» .</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Також, було проведено опитування серед студентів, задля визначення ефективності </w:t>
      </w:r>
      <w:proofErr w:type="spellStart"/>
      <w:r w:rsidRPr="00EA6C05">
        <w:rPr>
          <w:rFonts w:ascii="Times New Roman" w:hAnsi="Times New Roman" w:cs="Times New Roman"/>
          <w:sz w:val="28"/>
          <w:lang w:val="uk-UA"/>
        </w:rPr>
        <w:t>фасилітаційних</w:t>
      </w:r>
      <w:proofErr w:type="spellEnd"/>
      <w:r w:rsidRPr="00EA6C05">
        <w:rPr>
          <w:rFonts w:ascii="Times New Roman" w:hAnsi="Times New Roman" w:cs="Times New Roman"/>
          <w:sz w:val="28"/>
          <w:lang w:val="uk-UA"/>
        </w:rPr>
        <w:t xml:space="preserve"> засобів для формування цінностей студентів.</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На запитання: «Як ви оцінюєте ефективність групових форм обговорень у яких ви берете участь?» за 5-бальною шкалою отримали такі результати (де 5 – найвищий бал, 1 – найнижчий):</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Із 20 студентів, 9 оцінили на 4 бали, 7 на 5 балів, та 4 на 3 бали. Після отримання такого результату було задано питання: «З якими труднощами стикаються студенти під час групового обговорення питання формування цінностей?»</w:t>
      </w:r>
    </w:p>
    <w:p w:rsidR="00EA6C05" w:rsidRPr="00EA6C05" w:rsidRDefault="00EA6C05" w:rsidP="00EA6C05">
      <w:pPr>
        <w:suppressAutoHyphens/>
        <w:spacing w:after="0" w:line="360" w:lineRule="auto"/>
        <w:ind w:firstLine="709"/>
        <w:contextualSpacing/>
        <w:jc w:val="both"/>
        <w:rPr>
          <w:rFonts w:ascii="Times New Roman" w:hAnsi="Times New Roman" w:cs="Times New Roman"/>
          <w:sz w:val="28"/>
          <w:lang w:val="uk-UA"/>
        </w:rPr>
      </w:pPr>
      <w:r w:rsidRPr="00EA6C05">
        <w:rPr>
          <w:rFonts w:ascii="Times New Roman" w:hAnsi="Times New Roman" w:cs="Times New Roman"/>
          <w:sz w:val="28"/>
          <w:lang w:val="uk-UA"/>
        </w:rPr>
        <w:t>Більшість відповідей були схожі, тому ми представимо добірку відповідей, чим невдоволені студенти:</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час витрачається на порожні балачки (повторюємося, багато говоримо, непідготовлені, мене всі ці питання не стосуються, час затягується...);</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забалакується тема, учасники перемикаються на суміжні чи абстрактні питання;</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деякі люди домінують як в обговоренні, так і в ухваленні рішень;</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частина людей відсиджуються, відмовчуються;</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відбувається з'ясування стосунків між учасниками;</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lastRenderedPageBreak/>
        <w:t>незрозуміло навіщо ми тут зібрались;</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учасники не підготовлені.</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 xml:space="preserve">Після отримання ряду таких відповідей, студентам поставили наступну задачу в опитуванні: представити можливі техніки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які допоможуть при формуванні цінностей студентів. Із отриманих результатів було обрано декілька цікавих та влучних пропозицій:</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активне вислуховування (студенти слухають одне одного, не перебивають);</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пояснення суті висловлювання учасника;</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задавання відкритих питань учасникам, або окремим членам групи;</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інтерпретація подій, що відбулися у групі, поведінки, думок і почуттів учасників;</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узагальнення думок, представлених під час обговорення;</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відображення (рефлексія) почуттів учасників;</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надання підтримки учасникам;</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вираження </w:t>
      </w:r>
      <w:proofErr w:type="spellStart"/>
      <w:r w:rsidRPr="00EA6C05">
        <w:rPr>
          <w:rFonts w:ascii="Times New Roman" w:hAnsi="Times New Roman" w:cs="Times New Roman"/>
          <w:sz w:val="28"/>
          <w:lang w:val="uk-UA"/>
        </w:rPr>
        <w:t>емпатії</w:t>
      </w:r>
      <w:proofErr w:type="spellEnd"/>
      <w:r w:rsidRPr="00EA6C05">
        <w:rPr>
          <w:rFonts w:ascii="Times New Roman" w:hAnsi="Times New Roman" w:cs="Times New Roman"/>
          <w:sz w:val="28"/>
          <w:lang w:val="uk-UA"/>
        </w:rPr>
        <w:t xml:space="preserve"> – власного розуміння і співпереживання почуттів учасників.</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 xml:space="preserve">Отже, після проведеної діагностики рівня сформованості цінностей студентів засобами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можна дійти висновку, що вони розуміють усю важливість людських цінностей, вміють розмежовувати їх та виділяти для себе пріоритетні, а також, розуміють важливість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під час формування цінностей та можуть самостійно запропонувати шляхи вирішення та подолання проблем під час формування цінностей. Студенти змогли запропонувати цікаві техніки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які можна використовувати на практиці під час формування цінностей студентської молоді університету.</w:t>
      </w: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center"/>
        <w:rPr>
          <w:rFonts w:ascii="Times New Roman" w:hAnsi="Times New Roman" w:cs="Times New Roman"/>
          <w:b/>
          <w:sz w:val="28"/>
          <w:lang w:val="uk-UA"/>
        </w:rPr>
      </w:pPr>
      <w:r w:rsidRPr="00EA6C05">
        <w:rPr>
          <w:rFonts w:ascii="Times New Roman" w:hAnsi="Times New Roman" w:cs="Times New Roman"/>
          <w:b/>
          <w:sz w:val="28"/>
          <w:lang w:val="uk-UA"/>
        </w:rPr>
        <w:t xml:space="preserve">2.2. Методи </w:t>
      </w:r>
      <w:proofErr w:type="spellStart"/>
      <w:r w:rsidRPr="00EA6C05">
        <w:rPr>
          <w:rFonts w:ascii="Times New Roman" w:hAnsi="Times New Roman" w:cs="Times New Roman"/>
          <w:b/>
          <w:sz w:val="28"/>
          <w:lang w:val="uk-UA"/>
        </w:rPr>
        <w:t>фасилітації</w:t>
      </w:r>
      <w:proofErr w:type="spellEnd"/>
      <w:r w:rsidRPr="00EA6C05">
        <w:rPr>
          <w:rFonts w:ascii="Times New Roman" w:hAnsi="Times New Roman" w:cs="Times New Roman"/>
          <w:b/>
          <w:sz w:val="28"/>
          <w:lang w:val="uk-UA"/>
        </w:rPr>
        <w:t xml:space="preserve"> для формування цінностей у студентів</w:t>
      </w:r>
    </w:p>
    <w:p w:rsidR="00EA6C05" w:rsidRPr="00EA6C05" w:rsidRDefault="00EA6C05" w:rsidP="00EA6C05">
      <w:pPr>
        <w:suppressAutoHyphens/>
        <w:spacing w:after="0" w:line="360" w:lineRule="auto"/>
        <w:jc w:val="both"/>
        <w:rPr>
          <w:rFonts w:ascii="Times New Roman" w:hAnsi="Times New Roman" w:cs="Times New Roman"/>
          <w:lang w:val="uk-UA"/>
        </w:rPr>
      </w:pPr>
      <w:r w:rsidRPr="00EA6C05">
        <w:rPr>
          <w:rFonts w:ascii="Times New Roman" w:hAnsi="Times New Roman" w:cs="Times New Roman"/>
          <w:sz w:val="28"/>
          <w:lang w:val="uk-UA"/>
        </w:rPr>
        <w:t xml:space="preserve">Ідея гуманістичної моделі педагогічної взаємодії не є новою для освіти. У витоків </w:t>
      </w:r>
      <w:proofErr w:type="spellStart"/>
      <w:r w:rsidRPr="00EA6C05">
        <w:rPr>
          <w:rFonts w:ascii="Times New Roman" w:hAnsi="Times New Roman" w:cs="Times New Roman"/>
          <w:sz w:val="28"/>
          <w:lang w:val="uk-UA"/>
        </w:rPr>
        <w:t>особистісно</w:t>
      </w:r>
      <w:proofErr w:type="spellEnd"/>
      <w:r w:rsidRPr="00EA6C05">
        <w:rPr>
          <w:rFonts w:ascii="Times New Roman" w:hAnsi="Times New Roman" w:cs="Times New Roman"/>
          <w:sz w:val="28"/>
          <w:lang w:val="uk-UA"/>
        </w:rPr>
        <w:t xml:space="preserve"> орієнтованої освіти стоять відомі психологи-гуманісти: А. </w:t>
      </w:r>
      <w:proofErr w:type="spellStart"/>
      <w:r w:rsidRPr="00EA6C05">
        <w:rPr>
          <w:rFonts w:ascii="Times New Roman" w:hAnsi="Times New Roman" w:cs="Times New Roman"/>
          <w:sz w:val="28"/>
          <w:lang w:val="uk-UA"/>
        </w:rPr>
        <w:t>Маслоу</w:t>
      </w:r>
      <w:proofErr w:type="spellEnd"/>
      <w:r w:rsidRPr="00EA6C05">
        <w:rPr>
          <w:rFonts w:ascii="Times New Roman" w:hAnsi="Times New Roman" w:cs="Times New Roman"/>
          <w:sz w:val="28"/>
          <w:lang w:val="uk-UA"/>
        </w:rPr>
        <w:t xml:space="preserve">, К. </w:t>
      </w:r>
      <w:proofErr w:type="spellStart"/>
      <w:r w:rsidRPr="00EA6C05">
        <w:rPr>
          <w:rFonts w:ascii="Times New Roman" w:hAnsi="Times New Roman" w:cs="Times New Roman"/>
          <w:sz w:val="28"/>
          <w:lang w:val="uk-UA"/>
        </w:rPr>
        <w:t>Роджерс</w:t>
      </w:r>
      <w:proofErr w:type="spellEnd"/>
      <w:r w:rsidRPr="00EA6C05">
        <w:rPr>
          <w:rFonts w:ascii="Times New Roman" w:hAnsi="Times New Roman" w:cs="Times New Roman"/>
          <w:sz w:val="28"/>
          <w:lang w:val="uk-UA"/>
        </w:rPr>
        <w:t xml:space="preserve">, Е. Берн та ін. Розробку концепції педагогічної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розпочато в 50-х рр. XX ст. відомим психотерапевтом К. </w:t>
      </w:r>
      <w:proofErr w:type="spellStart"/>
      <w:r w:rsidRPr="00EA6C05">
        <w:rPr>
          <w:rFonts w:ascii="Times New Roman" w:hAnsi="Times New Roman" w:cs="Times New Roman"/>
          <w:sz w:val="28"/>
          <w:lang w:val="uk-UA"/>
        </w:rPr>
        <w:t>Роджерсом</w:t>
      </w:r>
      <w:proofErr w:type="spellEnd"/>
      <w:r w:rsidRPr="00EA6C05">
        <w:rPr>
          <w:rFonts w:ascii="Times New Roman" w:hAnsi="Times New Roman" w:cs="Times New Roman"/>
          <w:sz w:val="28"/>
          <w:lang w:val="uk-UA"/>
        </w:rPr>
        <w:t xml:space="preserve"> разом з іншими представниками гуманістичної психології (</w:t>
      </w:r>
      <w:proofErr w:type="spellStart"/>
      <w:r w:rsidRPr="00EA6C05">
        <w:rPr>
          <w:rFonts w:ascii="Times New Roman" w:hAnsi="Times New Roman" w:cs="Times New Roman"/>
          <w:sz w:val="28"/>
          <w:lang w:val="uk-UA"/>
        </w:rPr>
        <w:t>Роджерс</w:t>
      </w:r>
      <w:proofErr w:type="spellEnd"/>
      <w:r w:rsidRPr="00EA6C05">
        <w:rPr>
          <w:rFonts w:ascii="Times New Roman" w:hAnsi="Times New Roman" w:cs="Times New Roman"/>
          <w:sz w:val="28"/>
          <w:lang w:val="uk-UA"/>
        </w:rPr>
        <w:t xml:space="preserve">, 2002;1999; </w:t>
      </w:r>
      <w:proofErr w:type="spellStart"/>
      <w:r w:rsidRPr="00EA6C05">
        <w:rPr>
          <w:rFonts w:ascii="Times New Roman" w:hAnsi="Times New Roman" w:cs="Times New Roman"/>
          <w:sz w:val="28"/>
          <w:lang w:val="uk-UA"/>
        </w:rPr>
        <w:t>Gordon</w:t>
      </w:r>
      <w:proofErr w:type="spellEnd"/>
      <w:r w:rsidRPr="00EA6C05">
        <w:rPr>
          <w:rFonts w:ascii="Times New Roman" w:hAnsi="Times New Roman" w:cs="Times New Roman"/>
          <w:sz w:val="28"/>
          <w:lang w:val="uk-UA"/>
        </w:rPr>
        <w:t xml:space="preserve"> 1974) [63]. </w:t>
      </w:r>
    </w:p>
    <w:p w:rsidR="00EA6C05" w:rsidRPr="00EA6C05" w:rsidRDefault="00EA6C05" w:rsidP="00EA6C05">
      <w:pPr>
        <w:suppressAutoHyphens/>
        <w:spacing w:after="0" w:line="360" w:lineRule="auto"/>
        <w:jc w:val="both"/>
        <w:rPr>
          <w:rFonts w:ascii="Times New Roman" w:hAnsi="Times New Roman" w:cs="Times New Roman"/>
          <w:lang w:val="uk-UA"/>
        </w:rPr>
      </w:pPr>
      <w:r w:rsidRPr="00EA6C05">
        <w:rPr>
          <w:rFonts w:ascii="Times New Roman" w:hAnsi="Times New Roman" w:cs="Times New Roman"/>
          <w:sz w:val="28"/>
          <w:lang w:val="uk-UA"/>
        </w:rPr>
        <w:t>Термін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(у перекладі з англійської – </w:t>
      </w:r>
      <w:proofErr w:type="spellStart"/>
      <w:r w:rsidRPr="00EA6C05">
        <w:rPr>
          <w:rFonts w:ascii="Times New Roman" w:hAnsi="Times New Roman" w:cs="Times New Roman"/>
          <w:sz w:val="28"/>
          <w:lang w:val="uk-UA"/>
        </w:rPr>
        <w:t>facilitate</w:t>
      </w:r>
      <w:proofErr w:type="spellEnd"/>
      <w:r w:rsidRPr="00EA6C05">
        <w:rPr>
          <w:rFonts w:ascii="Times New Roman" w:hAnsi="Times New Roman" w:cs="Times New Roman"/>
          <w:sz w:val="28"/>
          <w:lang w:val="uk-UA"/>
        </w:rPr>
        <w:t xml:space="preserve">) означає полегшувати, сприяти, допомагати, просувати. У психології </w:t>
      </w:r>
      <w:proofErr w:type="spellStart"/>
      <w:r w:rsidRPr="00EA6C05">
        <w:rPr>
          <w:rFonts w:ascii="Times New Roman" w:hAnsi="Times New Roman" w:cs="Times New Roman"/>
          <w:sz w:val="28"/>
          <w:lang w:val="uk-UA"/>
        </w:rPr>
        <w:t>фасилітацію</w:t>
      </w:r>
      <w:proofErr w:type="spellEnd"/>
      <w:r w:rsidRPr="00EA6C05">
        <w:rPr>
          <w:rFonts w:ascii="Times New Roman" w:hAnsi="Times New Roman" w:cs="Times New Roman"/>
          <w:sz w:val="28"/>
          <w:lang w:val="uk-UA"/>
        </w:rPr>
        <w:t xml:space="preserve"> визначають як посилення домінантних реакцій або дій особистості в присутності інших, як правило, авторитетних людей – спостерігачів, партнерів. У педагогіці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визначає управління навчальною діяльністю учнів, при якому вчитель займає позицію помічника й допомагає </w:t>
      </w:r>
      <w:r w:rsidRPr="00EA6C05">
        <w:rPr>
          <w:rFonts w:ascii="Times New Roman" w:hAnsi="Times New Roman" w:cs="Times New Roman"/>
          <w:sz w:val="28"/>
          <w:lang w:val="uk-UA"/>
        </w:rPr>
        <w:lastRenderedPageBreak/>
        <w:t xml:space="preserve">учневі самостійно знаходити відповіді на питання і (або) формувати будь-які навички [64]. </w:t>
      </w:r>
    </w:p>
    <w:p w:rsidR="00EA6C05" w:rsidRPr="00EA6C05" w:rsidRDefault="00EA6C05" w:rsidP="00EA6C05">
      <w:pPr>
        <w:suppressAutoHyphens/>
        <w:spacing w:after="0" w:line="360" w:lineRule="auto"/>
        <w:jc w:val="both"/>
        <w:rPr>
          <w:rFonts w:ascii="Times New Roman" w:hAnsi="Times New Roman" w:cs="Times New Roman"/>
          <w:lang w:val="uk-UA"/>
        </w:rPr>
      </w:pPr>
      <w:r w:rsidRPr="00EA6C05">
        <w:rPr>
          <w:rFonts w:ascii="Times New Roman" w:hAnsi="Times New Roman" w:cs="Times New Roman"/>
          <w:sz w:val="28"/>
          <w:lang w:val="uk-UA"/>
        </w:rPr>
        <w:t xml:space="preserve">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 це умова ефективного навчання або виховання й розвитку суб’єктів педагогічного процесу шляхом певного стилю спілкування та відкритої позиції педагога (Волошко, 2016). Ми поділяємо думку К. </w:t>
      </w:r>
      <w:proofErr w:type="spellStart"/>
      <w:r w:rsidRPr="00EA6C05">
        <w:rPr>
          <w:rFonts w:ascii="Times New Roman" w:hAnsi="Times New Roman" w:cs="Times New Roman"/>
          <w:sz w:val="28"/>
          <w:lang w:val="uk-UA"/>
        </w:rPr>
        <w:t>Роджерса</w:t>
      </w:r>
      <w:proofErr w:type="spellEnd"/>
      <w:r w:rsidRPr="00EA6C05">
        <w:rPr>
          <w:rFonts w:ascii="Times New Roman" w:hAnsi="Times New Roman" w:cs="Times New Roman"/>
          <w:sz w:val="28"/>
          <w:lang w:val="uk-UA"/>
        </w:rPr>
        <w:t xml:space="preserve"> про те, що одним із недоліків традиційної системи освіти є підсилений акцент на ролі викладача, ролі предмета й недооцінка ролі учня. З точки зору дослідника, учень повинен бути активним суб’єктом процесу навчання, тому він запропонував перенести фокус у навчанні з викладання як способу передачі знань і подальшу їх оцінку на </w:t>
      </w:r>
      <w:proofErr w:type="spellStart"/>
      <w:r w:rsidRPr="00EA6C05">
        <w:rPr>
          <w:rFonts w:ascii="Times New Roman" w:hAnsi="Times New Roman" w:cs="Times New Roman"/>
          <w:sz w:val="28"/>
          <w:lang w:val="uk-UA"/>
        </w:rPr>
        <w:t>фасилітацію</w:t>
      </w:r>
      <w:proofErr w:type="spellEnd"/>
      <w:r w:rsidRPr="00EA6C05">
        <w:rPr>
          <w:rFonts w:ascii="Times New Roman" w:hAnsi="Times New Roman" w:cs="Times New Roman"/>
          <w:sz w:val="28"/>
          <w:lang w:val="uk-UA"/>
        </w:rPr>
        <w:t xml:space="preserve"> різноманітних процесів – активізацію, підтримку й розуміння учнів із боку викладача.</w:t>
      </w:r>
    </w:p>
    <w:p w:rsidR="00EA6C05" w:rsidRPr="00EA6C05" w:rsidRDefault="00EA6C05" w:rsidP="00EA6C05">
      <w:pPr>
        <w:suppressAutoHyphens/>
        <w:spacing w:after="0" w:line="360" w:lineRule="auto"/>
        <w:jc w:val="both"/>
        <w:rPr>
          <w:rFonts w:ascii="Times New Roman" w:hAnsi="Times New Roman" w:cs="Times New Roman"/>
          <w:i/>
          <w:sz w:val="28"/>
          <w:lang w:val="uk-UA"/>
        </w:rPr>
      </w:pPr>
      <w:r w:rsidRPr="00EA6C05">
        <w:rPr>
          <w:rFonts w:ascii="Times New Roman" w:hAnsi="Times New Roman" w:cs="Times New Roman"/>
          <w:i/>
          <w:sz w:val="28"/>
          <w:lang w:val="uk-UA"/>
        </w:rPr>
        <w:t xml:space="preserve">Групова робота та можливості </w:t>
      </w:r>
      <w:proofErr w:type="spellStart"/>
      <w:r w:rsidRPr="00EA6C05">
        <w:rPr>
          <w:rFonts w:ascii="Times New Roman" w:hAnsi="Times New Roman" w:cs="Times New Roman"/>
          <w:i/>
          <w:sz w:val="28"/>
          <w:lang w:val="uk-UA"/>
        </w:rPr>
        <w:t>фасилітації</w:t>
      </w:r>
      <w:proofErr w:type="spellEnd"/>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Феномену групової роботи присвячено велику кількість робіт. Найбільш очевидними перевагами групової роботи є</w:t>
      </w:r>
      <w:r w:rsidRPr="00EA6C05">
        <w:rPr>
          <w:rFonts w:ascii="Times New Roman" w:hAnsi="Times New Roman" w:cs="Times New Roman"/>
          <w:sz w:val="28"/>
        </w:rPr>
        <w:t xml:space="preserve"> [65]</w:t>
      </w:r>
      <w:r w:rsidRPr="00EA6C05">
        <w:rPr>
          <w:rFonts w:ascii="Times New Roman" w:hAnsi="Times New Roman" w:cs="Times New Roman"/>
          <w:sz w:val="28"/>
          <w:lang w:val="uk-UA"/>
        </w:rPr>
        <w:t>:</w:t>
      </w:r>
    </w:p>
    <w:p w:rsidR="00EA6C05" w:rsidRPr="00EA6C05" w:rsidRDefault="00EA6C05" w:rsidP="00EA6C05">
      <w:pPr>
        <w:numPr>
          <w:ilvl w:val="0"/>
          <w:numId w:val="5"/>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Група забезпечує більш різноманітне соціальне оточення, в якому індивідуальні знання та навички можуть бути вивчені, вдосконалені та інтегровані. Якщо між двома людьми виникає один тип взаємовідносин, то групі підтримується і розвивається ціла сукупність різних взаємовідносин між членами, включаючи неприйняття і виняток. У парі індивід може розраховувати на підтримку лише одну людину, а в групі – на підтримку більшої кількості людей. Різні люди викликають різні почуття та реакції. У парі людина обмежена можливостями порівняння себе, своїх моделей поведінки та результатів лише з однією людиною. У той час як у групі ці можливості набагато більші. Індивідуальні відмінності членів групи за особистісними якостями, компетентністю, працездатністю, честолюбством, інноваціями та іншими критеріями забезпечують багатогранність порівняння, самооцінки та взаємної оцінки членів групи. Таким чином, різноманіття взаємовідносин у групі забезпечує членам значні </w:t>
      </w:r>
      <w:r w:rsidRPr="00EA6C05">
        <w:rPr>
          <w:rFonts w:ascii="Times New Roman" w:hAnsi="Times New Roman" w:cs="Times New Roman"/>
          <w:sz w:val="28"/>
          <w:lang w:val="uk-UA"/>
        </w:rPr>
        <w:lastRenderedPageBreak/>
        <w:t>можливості для пізнання та розвитку, які є нереальними в умовах відсутності групи.</w:t>
      </w:r>
    </w:p>
    <w:p w:rsidR="00EA6C05" w:rsidRPr="00EA6C05" w:rsidRDefault="00EA6C05" w:rsidP="00EA6C05">
      <w:pPr>
        <w:numPr>
          <w:ilvl w:val="0"/>
          <w:numId w:val="5"/>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Група створює атмосферу спільності, співпричетності, співучасті, співпереживання, допомоги та підтримки, що є важливим фактором індивідуальної готовності до додаткових зусиль та ризику у виконанні поставлених завдань. Певний рівень підтримки забезпечується кожному члену на підставі приналежності до групи та завдяки особливому клімату взаємодопомоги. Члени групи виявляють щодо одне одного громадську повагу і схвалення поведінкою, що є основою у розвиток самоповаги і самовпевненості людей. Члени групи також можуть розраховувати на підтримку та заохочення їхніх зусиль щодо розвитку компетентності та зміни відповідно до нових цілей.</w:t>
      </w:r>
    </w:p>
    <w:p w:rsidR="00EA6C05" w:rsidRPr="00EA6C05" w:rsidRDefault="00EA6C05" w:rsidP="00EA6C05">
      <w:pPr>
        <w:numPr>
          <w:ilvl w:val="0"/>
          <w:numId w:val="5"/>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Група впливає на моделі поведінки та позиції своїх членів. У групі помітніший прояв соціального тиску на індивідів, як і соціального схвалення, які стимулюють індивідуальні зусилля. Як правило, заохочення та покарання індивідуальної поведінки у групі мають більший вплив на індивідів, ніж заохочення та покарання керівництва.</w:t>
      </w:r>
    </w:p>
    <w:p w:rsidR="00EA6C05" w:rsidRPr="00EA6C05" w:rsidRDefault="00EA6C05" w:rsidP="00EA6C05">
      <w:pPr>
        <w:numPr>
          <w:ilvl w:val="0"/>
          <w:numId w:val="5"/>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Група може контролювати емоційні прояви своїх членів за рахунок стимулювання та ослаблення сили емоційних переживань. У групі відбувається несвідомий взаємний обмін, «зараження» та багаторазове посилення емоційних переживань. При цьому в групі здійснюється чіткий контроль над проявом емоційних переживань, які заохочуються групою і тих, які групою засуджуються. Таким чином група може коригувати емоційні прояви своїх членів.</w:t>
      </w:r>
    </w:p>
    <w:p w:rsidR="00EA6C05" w:rsidRPr="00EA6C05" w:rsidRDefault="00EA6C05" w:rsidP="00EA6C05">
      <w:pPr>
        <w:numPr>
          <w:ilvl w:val="0"/>
          <w:numId w:val="5"/>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Група вимагає від своїх членів компетентності у міжособистісній взаємодії та використання навичок спілкування. При індивідуальному роздумі над проблемою та її вирішенні не використовуються навички міжособистісної взаємодії. Обговорення проблеми з однією людиною потребує деяких навичок спілкування, а обговорення проблеми у групі потребує більшої компетентності та використання широкого набору </w:t>
      </w:r>
      <w:r w:rsidRPr="00EA6C05">
        <w:rPr>
          <w:rFonts w:ascii="Times New Roman" w:hAnsi="Times New Roman" w:cs="Times New Roman"/>
          <w:sz w:val="28"/>
          <w:lang w:val="uk-UA"/>
        </w:rPr>
        <w:lastRenderedPageBreak/>
        <w:t>навичок міжособистісного спілкування. Вміння слухати та чути інших, розуміти те, що стоїть за словами, спільно шукати найбільш оптимальне вирішення проблеми, необхідні для роботи в групі.</w:t>
      </w:r>
    </w:p>
    <w:p w:rsidR="00EA6C05" w:rsidRPr="00EA6C05" w:rsidRDefault="00EA6C05" w:rsidP="00EA6C05">
      <w:pPr>
        <w:numPr>
          <w:ilvl w:val="0"/>
          <w:numId w:val="5"/>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Група забезпечує можливість знаходження розуміння та допомоги один одному у виправленні деструктивних поведінки та позицій. Наслідуючи один одного, члени групи сприяють розвитку більш конструктивних моделей поведінки та способів мислення. Допомагаючи та намагаючись зрозуміти інших членів групи, людина поступово відмовляється від егоїстичних звичок і вчиться виявляти альтруїзм.</w:t>
      </w:r>
    </w:p>
    <w:p w:rsidR="00EA6C05" w:rsidRPr="00EA6C05" w:rsidRDefault="00EA6C05" w:rsidP="00EA6C05">
      <w:pPr>
        <w:numPr>
          <w:ilvl w:val="0"/>
          <w:numId w:val="5"/>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Група забезпечує широкі можливості для самопізнання та розуміння особистісних проблем. Даючи оцінку думкам, поведінці та емоційним проявам індивіда, група допомагає йому адекватно само виражатися і знаходити розуміння своїх вчинків. У групі легше розвивається проникливість і здатність до пошуку та досягнення консенсусу.</w:t>
      </w:r>
    </w:p>
    <w:p w:rsidR="00EA6C05" w:rsidRPr="00EA6C05" w:rsidRDefault="00EA6C05" w:rsidP="00EA6C05">
      <w:pPr>
        <w:numPr>
          <w:ilvl w:val="0"/>
          <w:numId w:val="5"/>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Група забезпечує широкі можливості здійснення зворотного зв'язку. Усередині групи йде постійний процес обміну думками щодо поведінки членів, їхнього внеску у спільну справу, особистісних проявів тощо на основі спілкування та спостереження. Кожен член групи ділиться своїми міркуваннями щодо інших членів та отримує від них відповідну інформацію.</w:t>
      </w:r>
    </w:p>
    <w:p w:rsidR="00EA6C05" w:rsidRPr="00EA6C05" w:rsidRDefault="00EA6C05" w:rsidP="00EA6C05">
      <w:pPr>
        <w:numPr>
          <w:ilvl w:val="0"/>
          <w:numId w:val="5"/>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Група дозволяє налагоджувати та підтримувати взаємини рівних за статусом людей. Ця рівність статусу може бути визнана лише членами групи, поза групою її члени можуть мати різний соціальний статус. Подібна практика позитивно впливає на розвиток індивідуального досвіду та емоційного стану людей. Наявність взаємовідносин, заснованих на визнанні рівності членів групи, характеризує здорову організацію та сприяє більш ефективному вирішенню проблем.</w:t>
      </w:r>
    </w:p>
    <w:p w:rsidR="00EA6C05" w:rsidRPr="00EA6C05" w:rsidRDefault="00EA6C05" w:rsidP="00EA6C05">
      <w:pPr>
        <w:numPr>
          <w:ilvl w:val="0"/>
          <w:numId w:val="5"/>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Група створює сприятливі умови вирішення проблем. Групове обговорення проблеми дозволяє забезпечити ширший набір </w:t>
      </w:r>
      <w:r w:rsidRPr="00EA6C05">
        <w:rPr>
          <w:rFonts w:ascii="Times New Roman" w:hAnsi="Times New Roman" w:cs="Times New Roman"/>
          <w:sz w:val="28"/>
          <w:lang w:val="uk-UA"/>
        </w:rPr>
        <w:lastRenderedPageBreak/>
        <w:t>альтернатив, включаючи інноваційні рішення, та знайти найбільш оптимальне рішення.</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 xml:space="preserve">Згідно Мак </w:t>
      </w:r>
      <w:proofErr w:type="spellStart"/>
      <w:r w:rsidRPr="00EA6C05">
        <w:rPr>
          <w:rFonts w:ascii="Times New Roman" w:hAnsi="Times New Roman" w:cs="Times New Roman"/>
          <w:sz w:val="28"/>
          <w:lang w:val="uk-UA"/>
        </w:rPr>
        <w:t>Лейша</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Матерсона</w:t>
      </w:r>
      <w:proofErr w:type="spellEnd"/>
      <w:r w:rsidRPr="00EA6C05">
        <w:rPr>
          <w:rFonts w:ascii="Times New Roman" w:hAnsi="Times New Roman" w:cs="Times New Roman"/>
          <w:sz w:val="28"/>
          <w:lang w:val="uk-UA"/>
        </w:rPr>
        <w:t xml:space="preserve"> і </w:t>
      </w:r>
      <w:proofErr w:type="spellStart"/>
      <w:r w:rsidRPr="00EA6C05">
        <w:rPr>
          <w:rFonts w:ascii="Times New Roman" w:hAnsi="Times New Roman" w:cs="Times New Roman"/>
          <w:sz w:val="28"/>
          <w:lang w:val="uk-UA"/>
        </w:rPr>
        <w:t>Ванд</w:t>
      </w:r>
      <w:proofErr w:type="spellEnd"/>
      <w:r w:rsidRPr="00EA6C05">
        <w:rPr>
          <w:rFonts w:ascii="Times New Roman" w:hAnsi="Times New Roman" w:cs="Times New Roman"/>
          <w:sz w:val="28"/>
          <w:lang w:val="uk-UA"/>
        </w:rPr>
        <w:t xml:space="preserve"> Парку, взаємодія членів групи в рамках групової роботи включає такі елементи</w:t>
      </w:r>
      <w:r w:rsidRPr="00EA6C05">
        <w:rPr>
          <w:rFonts w:ascii="Times New Roman" w:hAnsi="Times New Roman" w:cs="Times New Roman"/>
          <w:sz w:val="28"/>
        </w:rPr>
        <w:t xml:space="preserve"> [66]</w:t>
      </w:r>
      <w:r w:rsidRPr="00EA6C05">
        <w:rPr>
          <w:rFonts w:ascii="Times New Roman" w:hAnsi="Times New Roman" w:cs="Times New Roman"/>
          <w:sz w:val="28"/>
          <w:lang w:val="uk-UA"/>
        </w:rPr>
        <w:t>:</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афективні чи емоційні компоненти поведінки;</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пізнавальні чи інтелектуальні компоненти;</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невербальні або багатомовні компоненти;</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компоненти змісту спілкування;</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соціологічні або сегменти поведінки, що визначається особистісними зв'язками.</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 xml:space="preserve">Також, популярними методами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при формуванні цінностей у студентів є: </w:t>
      </w:r>
    </w:p>
    <w:p w:rsidR="00EA6C05" w:rsidRPr="00EA6C05" w:rsidRDefault="00EA6C05" w:rsidP="00EA6C05">
      <w:pPr>
        <w:suppressAutoHyphens/>
        <w:spacing w:after="0" w:line="360" w:lineRule="auto"/>
        <w:jc w:val="both"/>
        <w:rPr>
          <w:rFonts w:ascii="Times New Roman" w:hAnsi="Times New Roman" w:cs="Times New Roman"/>
          <w:i/>
          <w:sz w:val="28"/>
          <w:lang w:val="uk-UA"/>
        </w:rPr>
      </w:pPr>
      <w:r w:rsidRPr="00EA6C05">
        <w:rPr>
          <w:rFonts w:ascii="Times New Roman" w:hAnsi="Times New Roman" w:cs="Times New Roman"/>
          <w:i/>
          <w:sz w:val="28"/>
          <w:lang w:val="uk-UA"/>
        </w:rPr>
        <w:t>Коло (рада)</w:t>
      </w: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 xml:space="preserve">Потрібні: стільці, розставлені колом (щоб учасники бачили одне одного); предмет, який передають, щоби дати право голосу; або дзвіночок із приємним звуком у </w:t>
      </w:r>
      <w:proofErr w:type="spellStart"/>
      <w:r w:rsidRPr="00EA6C05">
        <w:rPr>
          <w:rFonts w:ascii="Times New Roman" w:hAnsi="Times New Roman" w:cs="Times New Roman"/>
          <w:sz w:val="28"/>
          <w:lang w:val="uk-UA"/>
        </w:rPr>
        <w:t>фасилітатора</w:t>
      </w:r>
      <w:proofErr w:type="spellEnd"/>
      <w:r w:rsidRPr="00EA6C05">
        <w:rPr>
          <w:rFonts w:ascii="Times New Roman" w:hAnsi="Times New Roman" w:cs="Times New Roman"/>
          <w:sz w:val="28"/>
          <w:lang w:val="uk-UA"/>
        </w:rPr>
        <w:t>, який передає право голосу.</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Пропонуємо такі теми для обговорення: «Я і навколишній світ», «Любов до ближнього свого», «Взаємоповага та допомога нужденним».</w:t>
      </w: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i/>
          <w:sz w:val="28"/>
          <w:lang w:val="uk-UA"/>
        </w:rPr>
      </w:pPr>
      <w:r w:rsidRPr="00EA6C05">
        <w:rPr>
          <w:rFonts w:ascii="Times New Roman" w:hAnsi="Times New Roman" w:cs="Times New Roman"/>
          <w:i/>
          <w:sz w:val="28"/>
          <w:lang w:val="uk-UA"/>
        </w:rPr>
        <w:t>Світове кафе</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Пасує для засідань, педрад, будь-яких зустрічей із багатьма питаннями, планування роботи, підведення підсумків, вирішення комплексних питань.</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 xml:space="preserve">Під час світового кафе в приміщенні має бути кілька столів. За кожним обговорюють різні </w:t>
      </w:r>
      <w:r w:rsidRPr="00EA6C05">
        <w:rPr>
          <w:rFonts w:ascii="Times New Roman" w:hAnsi="Times New Roman" w:cs="Times New Roman"/>
          <w:color w:val="0D0D0D" w:themeColor="text1" w:themeTint="F2"/>
          <w:sz w:val="28"/>
          <w:lang w:val="uk-UA"/>
        </w:rPr>
        <w:t xml:space="preserve">теми. </w:t>
      </w:r>
      <w:r w:rsidRPr="00EA6C05">
        <w:rPr>
          <w:rFonts w:ascii="Times New Roman" w:hAnsi="Times New Roman" w:cs="Times New Roman"/>
          <w:sz w:val="28"/>
          <w:lang w:val="uk-UA"/>
        </w:rPr>
        <w:t xml:space="preserve">Кожна група має обрати одну людину, яка </w:t>
      </w:r>
      <w:proofErr w:type="spellStart"/>
      <w:r w:rsidRPr="00EA6C05">
        <w:rPr>
          <w:rFonts w:ascii="Times New Roman" w:hAnsi="Times New Roman" w:cs="Times New Roman"/>
          <w:sz w:val="28"/>
          <w:lang w:val="uk-UA"/>
        </w:rPr>
        <w:t>модеруватиме</w:t>
      </w:r>
      <w:proofErr w:type="spellEnd"/>
      <w:r w:rsidRPr="00EA6C05">
        <w:rPr>
          <w:rFonts w:ascii="Times New Roman" w:hAnsi="Times New Roman" w:cs="Times New Roman"/>
          <w:sz w:val="28"/>
          <w:lang w:val="uk-UA"/>
        </w:rPr>
        <w:t xml:space="preserve"> обговорення за столом і все записуватиме. Тоді відбуваються кілька періодів обговорення. Після завершення кожного, модератори переходять до інших столів (або ж лишаються на місцях і переміщуються учасники) і поновлюють обговорення з новими учасниками, коротко </w:t>
      </w:r>
      <w:r w:rsidRPr="00EA6C05">
        <w:rPr>
          <w:rFonts w:ascii="Times New Roman" w:hAnsi="Times New Roman" w:cs="Times New Roman"/>
          <w:sz w:val="28"/>
          <w:lang w:val="uk-UA"/>
        </w:rPr>
        <w:lastRenderedPageBreak/>
        <w:t>пояснивши попередні напрацювання. Так усі групи мають можливість обговорити всі теми, не витрачаючи багато часу.</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Після обговорень модератори столів презентують напрацювання перед загалом. Згодом відбувається планування подальших кроків.</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 xml:space="preserve">Пропонуємо такі теми для обговорення: «Що таке цінності?», «Які цінності важливо мати у 21-ому столітті?», «Як сформувати цінності на засадах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w:t>
      </w: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i/>
          <w:sz w:val="28"/>
          <w:lang w:val="uk-UA"/>
        </w:rPr>
      </w:pPr>
      <w:r w:rsidRPr="00EA6C05">
        <w:rPr>
          <w:rFonts w:ascii="Times New Roman" w:hAnsi="Times New Roman" w:cs="Times New Roman"/>
          <w:i/>
          <w:sz w:val="28"/>
          <w:lang w:val="uk-UA"/>
        </w:rPr>
        <w:t>Мозковий штурм</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генерування максимальної кількості варіантів без обмежень за короткий час;</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приймаються навіть фантастичні й абсурдні ідеї;</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немає критики або оцінювання запропонованих ідей;</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усі ідеї коротко формулюються і фіксуються;</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лише після мозкового штурму можна обрати ідеї.</w:t>
      </w: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Методика номінальних груп</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Етапи:</w:t>
      </w:r>
    </w:p>
    <w:p w:rsidR="00EA6C05" w:rsidRPr="00EA6C05" w:rsidRDefault="00EA6C05" w:rsidP="00EA6C05">
      <w:pPr>
        <w:numPr>
          <w:ilvl w:val="0"/>
          <w:numId w:val="6"/>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Генерування – написання ідей індивідуально в тиші.</w:t>
      </w:r>
    </w:p>
    <w:p w:rsidR="00EA6C05" w:rsidRPr="00EA6C05" w:rsidRDefault="00EA6C05" w:rsidP="00EA6C05">
      <w:pPr>
        <w:numPr>
          <w:ilvl w:val="0"/>
          <w:numId w:val="6"/>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Коло – ділимося ідеями по одній кожний або пропускаємо, поки всі ідеї не записані на </w:t>
      </w:r>
      <w:proofErr w:type="spellStart"/>
      <w:r w:rsidRPr="00EA6C05">
        <w:rPr>
          <w:rFonts w:ascii="Times New Roman" w:hAnsi="Times New Roman" w:cs="Times New Roman"/>
          <w:sz w:val="28"/>
          <w:lang w:val="uk-UA"/>
        </w:rPr>
        <w:t>фліпчарті</w:t>
      </w:r>
      <w:proofErr w:type="spellEnd"/>
      <w:r w:rsidRPr="00EA6C05">
        <w:rPr>
          <w:rFonts w:ascii="Times New Roman" w:hAnsi="Times New Roman" w:cs="Times New Roman"/>
          <w:sz w:val="28"/>
          <w:lang w:val="uk-UA"/>
        </w:rPr>
        <w:t xml:space="preserve"> чи дошці.</w:t>
      </w:r>
    </w:p>
    <w:p w:rsidR="00EA6C05" w:rsidRPr="00EA6C05" w:rsidRDefault="00EA6C05" w:rsidP="00EA6C05">
      <w:pPr>
        <w:numPr>
          <w:ilvl w:val="0"/>
          <w:numId w:val="6"/>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Прояснення – запитання для уточнення ідей (без критики), </w:t>
      </w:r>
      <w:proofErr w:type="spellStart"/>
      <w:r w:rsidRPr="00EA6C05">
        <w:rPr>
          <w:rFonts w:ascii="Times New Roman" w:hAnsi="Times New Roman" w:cs="Times New Roman"/>
          <w:sz w:val="28"/>
          <w:lang w:val="uk-UA"/>
        </w:rPr>
        <w:t>кластеризація</w:t>
      </w:r>
      <w:proofErr w:type="spellEnd"/>
      <w:r w:rsidRPr="00EA6C05">
        <w:rPr>
          <w:rFonts w:ascii="Times New Roman" w:hAnsi="Times New Roman" w:cs="Times New Roman"/>
          <w:sz w:val="28"/>
          <w:lang w:val="uk-UA"/>
        </w:rPr>
        <w:t>.</w:t>
      </w:r>
    </w:p>
    <w:p w:rsidR="00EA6C05" w:rsidRPr="00EA6C05" w:rsidRDefault="00EA6C05" w:rsidP="00EA6C05">
      <w:pPr>
        <w:numPr>
          <w:ilvl w:val="0"/>
          <w:numId w:val="6"/>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Голосування – кожен учасник обирає три ідеї. Бали рахують додаванням голосів. Обираються ідеї з найбільшою кількістю голосів</w:t>
      </w:r>
      <w:r w:rsidRPr="00EA6C05">
        <w:rPr>
          <w:rFonts w:ascii="Times New Roman" w:hAnsi="Times New Roman" w:cs="Times New Roman"/>
          <w:sz w:val="28"/>
        </w:rPr>
        <w:t xml:space="preserve"> [67]</w:t>
      </w:r>
      <w:r w:rsidRPr="00EA6C05">
        <w:rPr>
          <w:rFonts w:ascii="Times New Roman" w:hAnsi="Times New Roman" w:cs="Times New Roman"/>
          <w:sz w:val="28"/>
          <w:lang w:val="uk-UA"/>
        </w:rPr>
        <w:t>.</w:t>
      </w:r>
    </w:p>
    <w:p w:rsidR="00EA6C05" w:rsidRPr="00EA6C05" w:rsidRDefault="00EA6C05" w:rsidP="00EA6C05">
      <w:pPr>
        <w:suppressAutoHyphens/>
        <w:spacing w:after="0" w:line="360" w:lineRule="auto"/>
        <w:jc w:val="both"/>
        <w:rPr>
          <w:rFonts w:ascii="Times New Roman" w:hAnsi="Times New Roman" w:cs="Times New Roman"/>
          <w:i/>
          <w:sz w:val="28"/>
          <w:lang w:val="uk-UA"/>
        </w:rPr>
      </w:pPr>
      <w:r w:rsidRPr="00EA6C05">
        <w:rPr>
          <w:rFonts w:ascii="Times New Roman" w:hAnsi="Times New Roman" w:cs="Times New Roman"/>
          <w:i/>
          <w:sz w:val="28"/>
          <w:lang w:val="uk-UA"/>
        </w:rPr>
        <w:t>Технологія відкритого простору ((не)конференція)</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Учасники обговорюють і діляться знаннями з питань, які їх хвилюють. Кожен може бути в ролі як лідера (тобто, поділитися чимось, поставити запитання), так і слухача.</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lastRenderedPageBreak/>
        <w:t>Принципи:</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Усі, хто прийшли, – саме ті, хто мали прийти.</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Усе, що відбувається, – саме те, що й має відбуватися.</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Усе починається тоді, коли й має розпочатись.</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Якщо кінець – то кінець, якщо ні – то можемо продовжувати спілкування.</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 xml:space="preserve">Методи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які стимулюють хорошу роботу групи:</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рольові ігри та симуляції;</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практика презентацій;</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використання фотографій і картинок;</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 xml:space="preserve">використання </w:t>
      </w:r>
      <w:proofErr w:type="spellStart"/>
      <w:r w:rsidRPr="00EA6C05">
        <w:rPr>
          <w:rFonts w:ascii="Times New Roman" w:hAnsi="Times New Roman" w:cs="Times New Roman"/>
          <w:sz w:val="28"/>
          <w:lang w:val="uk-UA"/>
        </w:rPr>
        <w:t>аудіо-</w:t>
      </w:r>
      <w:proofErr w:type="spellEnd"/>
      <w:r w:rsidRPr="00EA6C05">
        <w:rPr>
          <w:rFonts w:ascii="Times New Roman" w:hAnsi="Times New Roman" w:cs="Times New Roman"/>
          <w:sz w:val="28"/>
          <w:lang w:val="uk-UA"/>
        </w:rPr>
        <w:t xml:space="preserve"> і відеозаписів;</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структурування та відбір ідей;</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взаємодія з іншими;</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можливість дізнатися щось нове.</w:t>
      </w:r>
    </w:p>
    <w:p w:rsidR="00EA6C05" w:rsidRPr="00EA6C05" w:rsidRDefault="00EA6C05" w:rsidP="00EA6C05">
      <w:pPr>
        <w:suppressAutoHyphens/>
        <w:spacing w:after="0" w:line="360" w:lineRule="auto"/>
        <w:jc w:val="both"/>
        <w:rPr>
          <w:rFonts w:ascii="Times New Roman" w:hAnsi="Times New Roman" w:cs="Times New Roman"/>
          <w:sz w:val="28"/>
          <w:lang w:val="uk-UA"/>
        </w:rPr>
      </w:pPr>
      <w:r w:rsidRPr="00EA6C05">
        <w:rPr>
          <w:rFonts w:ascii="Times New Roman" w:hAnsi="Times New Roman" w:cs="Times New Roman"/>
          <w:sz w:val="28"/>
          <w:lang w:val="uk-UA"/>
        </w:rPr>
        <w:t xml:space="preserve">Для створення ефективного процесу вироблення рішень нам необхідний </w:t>
      </w:r>
      <w:proofErr w:type="spellStart"/>
      <w:r w:rsidRPr="00EA6C05">
        <w:rPr>
          <w:rFonts w:ascii="Times New Roman" w:hAnsi="Times New Roman" w:cs="Times New Roman"/>
          <w:sz w:val="28"/>
          <w:lang w:val="uk-UA"/>
        </w:rPr>
        <w:t>фасилітатор</w:t>
      </w:r>
      <w:proofErr w:type="spellEnd"/>
      <w:r w:rsidRPr="00EA6C05">
        <w:rPr>
          <w:rFonts w:ascii="Times New Roman" w:hAnsi="Times New Roman" w:cs="Times New Roman"/>
          <w:sz w:val="28"/>
          <w:lang w:val="uk-UA"/>
        </w:rPr>
        <w:t>, який буде управляти всім процесом. У зону його впливу входять наступні аспекти:</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облік етапів роботи групи;</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фокусування групи на тему та цілі;</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збір інформації і думок;</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фіксація результатів групового обговорення і візуалізація для розуміння;</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досягнення консенсусу і прийняття рішень;</w:t>
      </w:r>
    </w:p>
    <w:p w:rsidR="00EA6C05" w:rsidRPr="00EA6C05" w:rsidRDefault="00EA6C05" w:rsidP="00EA6C05">
      <w:pPr>
        <w:numPr>
          <w:ilvl w:val="0"/>
          <w:numId w:val="1"/>
        </w:numPr>
        <w:suppressAutoHyphens/>
        <w:spacing w:after="0" w:line="360" w:lineRule="auto"/>
        <w:contextualSpacing/>
        <w:jc w:val="both"/>
        <w:rPr>
          <w:rFonts w:ascii="Times New Roman" w:hAnsi="Times New Roman" w:cs="Times New Roman"/>
          <w:sz w:val="28"/>
          <w:lang w:val="uk-UA"/>
        </w:rPr>
      </w:pPr>
      <w:r w:rsidRPr="00EA6C05">
        <w:rPr>
          <w:rFonts w:ascii="Times New Roman" w:hAnsi="Times New Roman" w:cs="Times New Roman"/>
          <w:sz w:val="28"/>
          <w:lang w:val="uk-UA"/>
        </w:rPr>
        <w:t>управління груповою динамікою (створення робочої атмосфери, залучення кожного учасника, управління неконструктивною поведінкою, підтримання енергії в групі).</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Успішність виховання цінностей у студентів забезпечується спільними зусиллями викладача і студентської молоді. Основне завдання педагога - не стільки передати інформацію, скільки долучити студентів до розвитку  цінностей</w:t>
      </w:r>
      <w:r w:rsidRPr="00EA6C05">
        <w:rPr>
          <w:rFonts w:ascii="Times New Roman" w:hAnsi="Times New Roman" w:cs="Times New Roman"/>
          <w:color w:val="0D0D0D" w:themeColor="text1" w:themeTint="F2"/>
          <w:sz w:val="28"/>
        </w:rPr>
        <w:t xml:space="preserve"> [68]</w:t>
      </w:r>
      <w:r w:rsidRPr="00EA6C05">
        <w:rPr>
          <w:rFonts w:ascii="Times New Roman" w:hAnsi="Times New Roman" w:cs="Times New Roman"/>
          <w:color w:val="0D0D0D" w:themeColor="text1" w:themeTint="F2"/>
          <w:sz w:val="28"/>
          <w:lang w:val="uk-UA"/>
        </w:rPr>
        <w:t xml:space="preserve">. </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lastRenderedPageBreak/>
        <w:t xml:space="preserve">В якості технології дидактичного </w:t>
      </w:r>
      <w:proofErr w:type="spellStart"/>
      <w:r w:rsidRPr="00EA6C05">
        <w:rPr>
          <w:rFonts w:ascii="Times New Roman" w:hAnsi="Times New Roman" w:cs="Times New Roman"/>
          <w:color w:val="0D0D0D" w:themeColor="text1" w:themeTint="F2"/>
          <w:sz w:val="28"/>
          <w:lang w:val="uk-UA"/>
        </w:rPr>
        <w:t>загально-культурного</w:t>
      </w:r>
      <w:proofErr w:type="spellEnd"/>
      <w:r w:rsidRPr="00EA6C05">
        <w:rPr>
          <w:rFonts w:ascii="Times New Roman" w:hAnsi="Times New Roman" w:cs="Times New Roman"/>
          <w:color w:val="0D0D0D" w:themeColor="text1" w:themeTint="F2"/>
          <w:sz w:val="28"/>
          <w:lang w:val="uk-UA"/>
        </w:rPr>
        <w:t xml:space="preserve"> розвитку та розвитку ціннісно-мотиваційної сфери можуть бути використано наступні традиційні методи</w:t>
      </w:r>
      <w:r w:rsidRPr="00EA6C05">
        <w:rPr>
          <w:rFonts w:ascii="Times New Roman" w:hAnsi="Times New Roman" w:cs="Times New Roman"/>
          <w:color w:val="0D0D0D" w:themeColor="text1" w:themeTint="F2"/>
          <w:sz w:val="28"/>
        </w:rPr>
        <w:t xml:space="preserve"> [69]</w:t>
      </w:r>
      <w:r w:rsidRPr="00EA6C05">
        <w:rPr>
          <w:rFonts w:ascii="Times New Roman" w:hAnsi="Times New Roman" w:cs="Times New Roman"/>
          <w:color w:val="0D0D0D" w:themeColor="text1" w:themeTint="F2"/>
          <w:sz w:val="28"/>
          <w:lang w:val="uk-UA"/>
        </w:rPr>
        <w:t>:</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color w:val="0D0D0D" w:themeColor="text1" w:themeTint="F2"/>
          <w:sz w:val="28"/>
          <w:lang w:val="uk-UA"/>
        </w:rPr>
      </w:pPr>
      <w:r w:rsidRPr="00EA6C05">
        <w:rPr>
          <w:rFonts w:ascii="Times New Roman" w:hAnsi="Times New Roman" w:cs="Times New Roman"/>
          <w:b/>
          <w:iCs/>
          <w:color w:val="0D0D0D" w:themeColor="text1" w:themeTint="F2"/>
          <w:sz w:val="28"/>
          <w:lang w:val="uk-UA"/>
        </w:rPr>
        <w:t>Семінар-дискусія</w:t>
      </w:r>
      <w:r w:rsidRPr="00EA6C05">
        <w:rPr>
          <w:rFonts w:ascii="Times New Roman" w:hAnsi="Times New Roman" w:cs="Times New Roman"/>
          <w:b/>
          <w:color w:val="0D0D0D" w:themeColor="text1" w:themeTint="F2"/>
          <w:sz w:val="28"/>
        </w:rPr>
        <w:t> </w:t>
      </w:r>
      <w:r w:rsidRPr="00EA6C05">
        <w:rPr>
          <w:rFonts w:ascii="Times New Roman" w:hAnsi="Times New Roman" w:cs="Times New Roman"/>
          <w:b/>
          <w:color w:val="0D0D0D" w:themeColor="text1" w:themeTint="F2"/>
          <w:sz w:val="28"/>
          <w:lang w:val="uk-UA"/>
        </w:rPr>
        <w:t>(групова</w:t>
      </w:r>
      <w:r w:rsidRPr="00EA6C05">
        <w:rPr>
          <w:rFonts w:ascii="Times New Roman" w:hAnsi="Times New Roman" w:cs="Times New Roman"/>
          <w:b/>
          <w:color w:val="0D0D0D" w:themeColor="text1" w:themeTint="F2"/>
          <w:sz w:val="28"/>
        </w:rPr>
        <w:t> </w:t>
      </w:r>
      <w:hyperlink r:id="rId5" w:tgtFrame="Дискусы">
        <w:r w:rsidRPr="00EA6C05">
          <w:rPr>
            <w:rFonts w:ascii="Times New Roman" w:hAnsi="Times New Roman" w:cs="Times New Roman"/>
            <w:b/>
            <w:bCs/>
            <w:color w:val="0D0D0D" w:themeColor="text1" w:themeTint="F2"/>
            <w:sz w:val="28"/>
            <w:lang w:val="uk-UA"/>
          </w:rPr>
          <w:t>дискусія</w:t>
        </w:r>
      </w:hyperlink>
      <w:r w:rsidRPr="00EA6C05">
        <w:rPr>
          <w:rFonts w:ascii="Times New Roman" w:hAnsi="Times New Roman" w:cs="Times New Roman"/>
          <w:b/>
          <w:color w:val="0D0D0D" w:themeColor="text1" w:themeTint="F2"/>
          <w:sz w:val="28"/>
          <w:lang w:val="uk-UA"/>
        </w:rPr>
        <w:t>)</w:t>
      </w:r>
      <w:r w:rsidRPr="00EA6C05">
        <w:rPr>
          <w:rFonts w:ascii="Times New Roman" w:hAnsi="Times New Roman" w:cs="Times New Roman"/>
          <w:color w:val="0D0D0D" w:themeColor="text1" w:themeTint="F2"/>
          <w:sz w:val="28"/>
          <w:lang w:val="uk-UA"/>
        </w:rPr>
        <w:t xml:space="preserve"> утворюється як процес діалогічного спілкування учасників, в ході якого відбувається формування практичного досвіду спільної участі в обговоренні та вирішенні теоретичних і практичних проблем та цінностей.</w:t>
      </w:r>
      <w:r w:rsidRPr="00EA6C05">
        <w:rPr>
          <w:rFonts w:ascii="Times New Roman" w:hAnsi="Times New Roman" w:cs="Times New Roman"/>
          <w:color w:val="0D0D0D" w:themeColor="text1" w:themeTint="F2"/>
          <w:sz w:val="28"/>
        </w:rPr>
        <w:t> </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color w:val="0D0D0D" w:themeColor="text1" w:themeTint="F2"/>
          <w:sz w:val="28"/>
          <w:lang w:val="uk-UA"/>
        </w:rPr>
        <w:t>На семінарі-дискусії студенти навчаються точно виражати свої думки в </w:t>
      </w:r>
      <w:hyperlink r:id="rId6" w:tgtFrame="Доповідь">
        <w:r w:rsidRPr="00EA6C05">
          <w:rPr>
            <w:rFonts w:ascii="Times New Roman" w:hAnsi="Times New Roman" w:cs="Times New Roman"/>
            <w:color w:val="0D0D0D" w:themeColor="text1" w:themeTint="F2"/>
            <w:sz w:val="28"/>
            <w:lang w:val="uk-UA"/>
          </w:rPr>
          <w:t>доповідях</w:t>
        </w:r>
      </w:hyperlink>
      <w:r w:rsidRPr="00EA6C05">
        <w:rPr>
          <w:rFonts w:ascii="Times New Roman" w:hAnsi="Times New Roman" w:cs="Times New Roman"/>
          <w:color w:val="0D0D0D" w:themeColor="text1" w:themeTint="F2"/>
          <w:sz w:val="28"/>
          <w:lang w:val="uk-UA"/>
        </w:rPr>
        <w:t xml:space="preserve"> і виступах, активно відстоювати свою точку зору, аргументовано заперечувати, спростовувати хибну позицію товариша. У такій роботі студент отримує можливість побудови власної діяльності, що й обумовлює високий рівень його інтелектуальної та особистісної активності, </w:t>
      </w:r>
      <w:proofErr w:type="spellStart"/>
      <w:r w:rsidRPr="00EA6C05">
        <w:rPr>
          <w:rFonts w:ascii="Times New Roman" w:hAnsi="Times New Roman" w:cs="Times New Roman"/>
          <w:color w:val="0D0D0D" w:themeColor="text1" w:themeTint="F2"/>
          <w:sz w:val="28"/>
          <w:lang w:val="uk-UA"/>
        </w:rPr>
        <w:t>включеності</w:t>
      </w:r>
      <w:proofErr w:type="spellEnd"/>
      <w:r w:rsidRPr="00EA6C05">
        <w:rPr>
          <w:rFonts w:ascii="Times New Roman" w:hAnsi="Times New Roman" w:cs="Times New Roman"/>
          <w:color w:val="0D0D0D" w:themeColor="text1" w:themeTint="F2"/>
          <w:sz w:val="28"/>
          <w:lang w:val="uk-UA"/>
        </w:rPr>
        <w:t xml:space="preserve"> в процес навчального пізнання. </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color w:val="0D0D0D" w:themeColor="text1" w:themeTint="F2"/>
          <w:sz w:val="28"/>
          <w:lang w:val="uk-UA"/>
        </w:rPr>
        <w:t>Успішність семінару-дискусії багато в чому залежить і від уміння викладача його організувати. Так, семінар-дискусія може містити елементи «мозкового штурму» та ділової гри. </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color w:val="0D0D0D" w:themeColor="text1" w:themeTint="F2"/>
          <w:sz w:val="28"/>
          <w:lang w:val="uk-UA"/>
        </w:rPr>
        <w:t>У першому випадку учасники прагнуть висунути якомога більше ідей або цінностей, не піддаючи їх критиці, а потім виділяються головні, обговорюються і оцінюються можливості їх доцільності або непотрібності у сучасному житті. </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В іншому випадку семінар-дискусія отримує свого роду рольову «інструментовку», що відображає реальні позиції людей, які беруть участь у наукових чи інших дискусіях. Можна ввести, наприклад, ролі ведучого, опонента або рецензента,</w:t>
      </w:r>
      <w:r w:rsidRPr="00EA6C05">
        <w:rPr>
          <w:rFonts w:ascii="Times New Roman" w:hAnsi="Times New Roman" w:cs="Times New Roman"/>
          <w:color w:val="0D0D0D" w:themeColor="text1" w:themeTint="F2"/>
          <w:sz w:val="28"/>
        </w:rPr>
        <w:t> </w:t>
      </w:r>
      <w:hyperlink r:id="rId7" w:tgtFrame="Логіка">
        <w:r w:rsidRPr="00EA6C05">
          <w:rPr>
            <w:rFonts w:ascii="Times New Roman" w:hAnsi="Times New Roman" w:cs="Times New Roman"/>
            <w:color w:val="0D0D0D" w:themeColor="text1" w:themeTint="F2"/>
            <w:sz w:val="28"/>
            <w:lang w:val="uk-UA"/>
          </w:rPr>
          <w:t>логіка</w:t>
        </w:r>
      </w:hyperlink>
      <w:r w:rsidRPr="00EA6C05">
        <w:rPr>
          <w:rFonts w:ascii="Times New Roman" w:hAnsi="Times New Roman" w:cs="Times New Roman"/>
          <w:color w:val="0D0D0D" w:themeColor="text1" w:themeTint="F2"/>
          <w:sz w:val="28"/>
          <w:lang w:val="uk-UA"/>
        </w:rPr>
        <w:t>,</w:t>
      </w:r>
      <w:r w:rsidRPr="00EA6C05">
        <w:rPr>
          <w:rFonts w:ascii="Times New Roman" w:hAnsi="Times New Roman" w:cs="Times New Roman"/>
          <w:color w:val="0D0D0D" w:themeColor="text1" w:themeTint="F2"/>
          <w:sz w:val="28"/>
        </w:rPr>
        <w:t> </w:t>
      </w:r>
      <w:hyperlink r:id="rId8" w:tgtFrame="Психолог">
        <w:r w:rsidRPr="00EA6C05">
          <w:rPr>
            <w:rFonts w:ascii="Times New Roman" w:hAnsi="Times New Roman" w:cs="Times New Roman"/>
            <w:color w:val="0D0D0D" w:themeColor="text1" w:themeTint="F2"/>
            <w:sz w:val="28"/>
            <w:lang w:val="uk-UA"/>
          </w:rPr>
          <w:t>психолога</w:t>
        </w:r>
      </w:hyperlink>
      <w:r w:rsidRPr="00EA6C05">
        <w:rPr>
          <w:rFonts w:ascii="Times New Roman" w:hAnsi="Times New Roman" w:cs="Times New Roman"/>
          <w:color w:val="0D0D0D" w:themeColor="text1" w:themeTint="F2"/>
          <w:sz w:val="28"/>
          <w:lang w:val="uk-UA"/>
        </w:rPr>
        <w:t>, експерта і т.д., в залежності від</w:t>
      </w:r>
      <w:r w:rsidRPr="00EA6C05">
        <w:rPr>
          <w:rFonts w:ascii="Times New Roman" w:hAnsi="Times New Roman" w:cs="Times New Roman"/>
          <w:color w:val="0D0D0D" w:themeColor="text1" w:themeTint="F2"/>
          <w:sz w:val="28"/>
        </w:rPr>
        <w:t> </w:t>
      </w:r>
      <w:hyperlink r:id="rId9" w:tgtFrame="Того">
        <w:r w:rsidRPr="00EA6C05">
          <w:rPr>
            <w:rFonts w:ascii="Times New Roman" w:hAnsi="Times New Roman" w:cs="Times New Roman"/>
            <w:color w:val="0D0D0D" w:themeColor="text1" w:themeTint="F2"/>
            <w:sz w:val="28"/>
            <w:lang w:val="uk-UA"/>
          </w:rPr>
          <w:t>того</w:t>
        </w:r>
      </w:hyperlink>
      <w:r w:rsidRPr="00EA6C05">
        <w:rPr>
          <w:rFonts w:ascii="Times New Roman" w:hAnsi="Times New Roman" w:cs="Times New Roman"/>
          <w:color w:val="0D0D0D" w:themeColor="text1" w:themeTint="F2"/>
          <w:sz w:val="28"/>
          <w:lang w:val="uk-UA"/>
        </w:rPr>
        <w:t>, який матеріал обговорюється і які</w:t>
      </w:r>
      <w:r w:rsidRPr="00EA6C05">
        <w:rPr>
          <w:rFonts w:ascii="Times New Roman" w:hAnsi="Times New Roman" w:cs="Times New Roman"/>
          <w:color w:val="0D0D0D" w:themeColor="text1" w:themeTint="F2"/>
          <w:sz w:val="28"/>
        </w:rPr>
        <w:t> </w:t>
      </w:r>
      <w:hyperlink r:id="rId10" w:tgtFrame="Дидактика">
        <w:r w:rsidRPr="00EA6C05">
          <w:rPr>
            <w:rFonts w:ascii="Times New Roman" w:hAnsi="Times New Roman" w:cs="Times New Roman"/>
            <w:color w:val="0D0D0D" w:themeColor="text1" w:themeTint="F2"/>
            <w:sz w:val="28"/>
            <w:lang w:val="uk-UA"/>
          </w:rPr>
          <w:t>дидактичні</w:t>
        </w:r>
      </w:hyperlink>
      <w:r w:rsidRPr="00EA6C05">
        <w:rPr>
          <w:rFonts w:ascii="Times New Roman" w:hAnsi="Times New Roman" w:cs="Times New Roman"/>
          <w:color w:val="0D0D0D" w:themeColor="text1" w:themeTint="F2"/>
          <w:sz w:val="28"/>
        </w:rPr>
        <w:t> </w:t>
      </w:r>
      <w:r w:rsidRPr="00EA6C05">
        <w:rPr>
          <w:rFonts w:ascii="Times New Roman" w:hAnsi="Times New Roman" w:cs="Times New Roman"/>
          <w:color w:val="0D0D0D" w:themeColor="text1" w:themeTint="F2"/>
          <w:sz w:val="28"/>
          <w:lang w:val="uk-UA"/>
        </w:rPr>
        <w:t xml:space="preserve">цілі ставить викладач перед семінарських заняттям [70]. </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color w:val="0D0D0D" w:themeColor="text1" w:themeTint="F2"/>
          <w:sz w:val="28"/>
          <w:lang w:val="uk-UA"/>
        </w:rPr>
      </w:pPr>
      <w:r w:rsidRPr="00EA6C05">
        <w:rPr>
          <w:rFonts w:ascii="Times New Roman" w:hAnsi="Times New Roman" w:cs="Times New Roman"/>
          <w:b/>
          <w:color w:val="0D0D0D" w:themeColor="text1" w:themeTint="F2"/>
          <w:sz w:val="28"/>
          <w:lang w:val="uk-UA"/>
        </w:rPr>
        <w:t>Подвійне кільце Сократа.</w:t>
      </w:r>
      <w:r w:rsidRPr="00EA6C05">
        <w:rPr>
          <w:rFonts w:ascii="Times New Roman" w:hAnsi="Times New Roman" w:cs="Times New Roman"/>
          <w:color w:val="0D0D0D" w:themeColor="text1" w:themeTint="F2"/>
          <w:sz w:val="28"/>
          <w:lang w:val="uk-UA"/>
        </w:rPr>
        <w:t xml:space="preserve">  Даний метод найбільше підходить до колективів, які налічують 15 і більше осіб. Учасники атаки діляться на дві групи: в центрі і навколо.</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lastRenderedPageBreak/>
        <w:t>У центрі стоять сім стільців, шість з них займають учасники, а сьомий - завжди вільний. У зовнішньому колі, на периферії, існує заборона на розмови - тут можна лише писати. Говорити і обговорювати тему можуть тільки ті, хто перебуває у внутрішньому колі. Якщо у когось із зовнішнього кола виникає бажання щось висловити, то займає вільний стілець, і тоді хтось з внутрішнього кола повинен піти, звільнивши сьомий стілець. Цей метод дає змогу побачити поведінку інших під час спілкування, їх реакцію на протилежну думку, формує навички аргументованого виступу, розв’язування конфлікту, формування цінностей, тощо [71].</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b/>
          <w:iCs/>
          <w:color w:val="0D0D0D" w:themeColor="text1" w:themeTint="F2"/>
          <w:sz w:val="28"/>
          <w:lang w:val="uk-UA"/>
        </w:rPr>
        <w:t>Аналіз конкретних ситуацій (</w:t>
      </w:r>
      <w:proofErr w:type="spellStart"/>
      <w:r w:rsidRPr="00EA6C05">
        <w:rPr>
          <w:rFonts w:ascii="Times New Roman" w:hAnsi="Times New Roman" w:cs="Times New Roman"/>
          <w:b/>
          <w:iCs/>
          <w:color w:val="0D0D0D" w:themeColor="text1" w:themeTint="F2"/>
          <w:sz w:val="28"/>
          <w:lang w:val="uk-UA"/>
        </w:rPr>
        <w:t>case</w:t>
      </w:r>
      <w:proofErr w:type="spellEnd"/>
      <w:r w:rsidRPr="00EA6C05">
        <w:rPr>
          <w:rFonts w:ascii="Times New Roman" w:hAnsi="Times New Roman" w:cs="Times New Roman"/>
          <w:b/>
          <w:iCs/>
          <w:color w:val="0D0D0D" w:themeColor="text1" w:themeTint="F2"/>
          <w:sz w:val="28"/>
          <w:lang w:val="uk-UA"/>
        </w:rPr>
        <w:t xml:space="preserve"> - </w:t>
      </w:r>
      <w:proofErr w:type="spellStart"/>
      <w:r w:rsidRPr="00EA6C05">
        <w:rPr>
          <w:rFonts w:ascii="Times New Roman" w:hAnsi="Times New Roman" w:cs="Times New Roman"/>
          <w:b/>
          <w:iCs/>
          <w:color w:val="0D0D0D" w:themeColor="text1" w:themeTint="F2"/>
          <w:sz w:val="28"/>
          <w:lang w:val="uk-UA"/>
        </w:rPr>
        <w:t>study</w:t>
      </w:r>
      <w:proofErr w:type="spellEnd"/>
      <w:r w:rsidRPr="00EA6C05">
        <w:rPr>
          <w:rFonts w:ascii="Times New Roman" w:hAnsi="Times New Roman" w:cs="Times New Roman"/>
          <w:b/>
          <w:iCs/>
          <w:color w:val="0D0D0D" w:themeColor="text1" w:themeTint="F2"/>
          <w:sz w:val="28"/>
          <w:lang w:val="uk-UA"/>
        </w:rPr>
        <w:t>)</w:t>
      </w:r>
      <w:r w:rsidRPr="00EA6C05">
        <w:rPr>
          <w:rFonts w:ascii="Times New Roman" w:hAnsi="Times New Roman" w:cs="Times New Roman"/>
          <w:iCs/>
          <w:color w:val="0D0D0D" w:themeColor="text1" w:themeTint="F2"/>
          <w:sz w:val="28"/>
          <w:lang w:val="uk-UA"/>
        </w:rPr>
        <w:t xml:space="preserve"> -</w:t>
      </w:r>
      <w:r w:rsidRPr="00EA6C05">
        <w:rPr>
          <w:rFonts w:ascii="Times New Roman" w:hAnsi="Times New Roman" w:cs="Times New Roman"/>
          <w:color w:val="0D0D0D" w:themeColor="text1" w:themeTint="F2"/>
          <w:sz w:val="28"/>
          <w:lang w:val="uk-UA"/>
        </w:rPr>
        <w:t> один з найбільш ефективних і поширених методів організації активної пізнавальної діяльності учнів. Метод аналізу конкретних ситуацій розвиває здатність до аналізу нерафінованих життєвих і виробничих завдань. Стикаючись з конкретною </w:t>
      </w:r>
      <w:hyperlink r:id="rId11" w:tgtFrame="Ситуація">
        <w:r w:rsidRPr="00EA6C05">
          <w:rPr>
            <w:rFonts w:ascii="Times New Roman" w:hAnsi="Times New Roman" w:cs="Times New Roman"/>
            <w:color w:val="0D0D0D" w:themeColor="text1" w:themeTint="F2"/>
            <w:sz w:val="28"/>
            <w:lang w:val="uk-UA"/>
          </w:rPr>
          <w:t>ситуацією</w:t>
        </w:r>
      </w:hyperlink>
      <w:r w:rsidRPr="00EA6C05">
        <w:rPr>
          <w:rFonts w:ascii="Times New Roman" w:hAnsi="Times New Roman" w:cs="Times New Roman"/>
          <w:color w:val="0D0D0D" w:themeColor="text1" w:themeTint="F2"/>
          <w:sz w:val="28"/>
          <w:lang w:val="uk-UA"/>
        </w:rPr>
        <w:t xml:space="preserve">, студент має визначити: чи є в ній проблема, в чому вона полягає, визначити своє ставлення до ситуації, визначити цінності тієї чи іншої людини, та зрозуміти на прикладі, чому ті чи інші цінності переважають в житті.   </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b/>
          <w:color w:val="0D0D0D" w:themeColor="text1" w:themeTint="F2"/>
          <w:sz w:val="28"/>
          <w:lang w:val="uk-UA"/>
        </w:rPr>
        <w:t>Розігрування ролей</w:t>
      </w:r>
      <w:r w:rsidRPr="00EA6C05">
        <w:rPr>
          <w:rFonts w:ascii="Times New Roman" w:hAnsi="Times New Roman" w:cs="Times New Roman"/>
          <w:color w:val="0D0D0D" w:themeColor="text1" w:themeTint="F2"/>
          <w:sz w:val="28"/>
          <w:lang w:val="uk-UA"/>
        </w:rPr>
        <w:t xml:space="preserve"> - ігровий метод активного навчання, що характеризується наступними основними ознаками: </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color w:val="0D0D0D" w:themeColor="text1" w:themeTint="F2"/>
          <w:sz w:val="28"/>
          <w:lang w:val="uk-UA"/>
        </w:rPr>
        <w:t xml:space="preserve">• наявність завдання та проблеми і розподіл ролей між учасниками їх вирішення. Наприклад, за допомогою методу розігрування ролей може бути імітовано </w:t>
      </w:r>
      <w:proofErr w:type="spellStart"/>
      <w:r w:rsidRPr="00EA6C05">
        <w:rPr>
          <w:rFonts w:ascii="Times New Roman" w:hAnsi="Times New Roman" w:cs="Times New Roman"/>
          <w:color w:val="0D0D0D" w:themeColor="text1" w:themeTint="F2"/>
          <w:sz w:val="28"/>
          <w:lang w:val="uk-UA"/>
        </w:rPr>
        <w:t>зіштовхування</w:t>
      </w:r>
      <w:proofErr w:type="spellEnd"/>
      <w:r w:rsidRPr="00EA6C05">
        <w:rPr>
          <w:rFonts w:ascii="Times New Roman" w:hAnsi="Times New Roman" w:cs="Times New Roman"/>
          <w:color w:val="0D0D0D" w:themeColor="text1" w:themeTint="F2"/>
          <w:sz w:val="28"/>
          <w:lang w:val="uk-UA"/>
        </w:rPr>
        <w:t xml:space="preserve"> людей з різними ціннісними орієнтаціями</w:t>
      </w:r>
      <w:r w:rsidRPr="00EA6C05">
        <w:rPr>
          <w:rFonts w:ascii="Times New Roman" w:hAnsi="Times New Roman" w:cs="Times New Roman"/>
          <w:color w:val="0D0D0D" w:themeColor="text1" w:themeTint="F2"/>
          <w:sz w:val="28"/>
        </w:rPr>
        <w:t xml:space="preserve"> [72]</w:t>
      </w:r>
      <w:r w:rsidRPr="00EA6C05">
        <w:rPr>
          <w:rFonts w:ascii="Times New Roman" w:hAnsi="Times New Roman" w:cs="Times New Roman"/>
          <w:color w:val="0D0D0D" w:themeColor="text1" w:themeTint="F2"/>
          <w:sz w:val="28"/>
          <w:lang w:val="uk-UA"/>
        </w:rPr>
        <w:t>; </w:t>
      </w:r>
    </w:p>
    <w:p w:rsidR="00EA6C05" w:rsidRPr="00EA6C05" w:rsidRDefault="00EA6C05" w:rsidP="00EA6C05">
      <w:pPr>
        <w:suppressAutoHyphens/>
        <w:spacing w:after="0" w:line="360" w:lineRule="auto"/>
        <w:ind w:firstLine="709"/>
        <w:jc w:val="both"/>
        <w:rPr>
          <w:rFonts w:ascii="Times New Roman" w:hAnsi="Times New Roman" w:cs="Times New Roman"/>
        </w:rPr>
      </w:pPr>
      <w:r w:rsidRPr="00EA6C05">
        <w:rPr>
          <w:rFonts w:ascii="Times New Roman" w:hAnsi="Times New Roman" w:cs="Times New Roman"/>
          <w:color w:val="0D0D0D" w:themeColor="text1" w:themeTint="F2"/>
          <w:sz w:val="28"/>
          <w:lang w:val="uk-UA"/>
        </w:rPr>
        <w:t>• взаємодія учасників ігрового заняття, зазвичай за допомогою проведення </w:t>
      </w:r>
      <w:hyperlink r:id="rId12" w:tgtFrame="Дискусы">
        <w:r w:rsidRPr="00EA6C05">
          <w:rPr>
            <w:rFonts w:ascii="Times New Roman" w:hAnsi="Times New Roman" w:cs="Times New Roman"/>
            <w:color w:val="0D0D0D" w:themeColor="text1" w:themeTint="F2"/>
            <w:sz w:val="28"/>
            <w:lang w:val="uk-UA"/>
          </w:rPr>
          <w:t>дискусії</w:t>
        </w:r>
      </w:hyperlink>
      <w:r w:rsidRPr="00EA6C05">
        <w:rPr>
          <w:rFonts w:ascii="Times New Roman" w:hAnsi="Times New Roman" w:cs="Times New Roman"/>
          <w:color w:val="0D0D0D" w:themeColor="text1" w:themeTint="F2"/>
          <w:sz w:val="28"/>
          <w:lang w:val="uk-UA"/>
        </w:rPr>
        <w:t>. Кожен з учасників може в процесі обговорення погоджуватися або не погоджуватися з думкою інших учасників; </w:t>
      </w:r>
    </w:p>
    <w:p w:rsidR="00EA6C05" w:rsidRPr="00EA6C05" w:rsidRDefault="00EA6C05" w:rsidP="00EA6C05">
      <w:pPr>
        <w:suppressAutoHyphens/>
        <w:spacing w:after="0" w:line="360" w:lineRule="auto"/>
        <w:ind w:firstLine="709"/>
        <w:jc w:val="both"/>
        <w:rPr>
          <w:rFonts w:ascii="Times New Roman" w:hAnsi="Times New Roman" w:cs="Times New Roman"/>
          <w:lang w:val="uk-UA"/>
        </w:rPr>
      </w:pPr>
      <w:r w:rsidRPr="00EA6C05">
        <w:rPr>
          <w:rFonts w:ascii="Times New Roman" w:hAnsi="Times New Roman" w:cs="Times New Roman"/>
          <w:color w:val="0D0D0D" w:themeColor="text1" w:themeTint="F2"/>
          <w:sz w:val="28"/>
          <w:lang w:val="uk-UA"/>
        </w:rPr>
        <w:t>• введення педагогом у процесі заняття коригувальних умов. Так, вчитель може перервати обговорення і повідомити деякі нові відомості, які потрібно врахувати при вирішенні поставленої задачі, направити обговорення в інше русло, і т.д.; </w:t>
      </w:r>
    </w:p>
    <w:p w:rsidR="00EA6C05" w:rsidRPr="00EA6C05" w:rsidRDefault="00EA6C05" w:rsidP="00EA6C05">
      <w:pPr>
        <w:suppressAutoHyphens/>
        <w:spacing w:after="0" w:line="360" w:lineRule="auto"/>
        <w:ind w:firstLine="709"/>
        <w:jc w:val="both"/>
        <w:rPr>
          <w:rFonts w:ascii="Times New Roman" w:hAnsi="Times New Roman" w:cs="Times New Roman"/>
        </w:rPr>
      </w:pPr>
      <w:r w:rsidRPr="00EA6C05">
        <w:rPr>
          <w:rFonts w:ascii="Times New Roman" w:hAnsi="Times New Roman" w:cs="Times New Roman"/>
          <w:color w:val="0D0D0D" w:themeColor="text1" w:themeTint="F2"/>
          <w:sz w:val="28"/>
          <w:lang w:val="uk-UA"/>
        </w:rPr>
        <w:lastRenderedPageBreak/>
        <w:t>• оцінка результатів обговорення та підведення підсумків вчителем. </w:t>
      </w:r>
      <w:r w:rsidRPr="00EA6C05">
        <w:rPr>
          <w:rFonts w:ascii="Times New Roman" w:hAnsi="Times New Roman" w:cs="Times New Roman"/>
          <w:color w:val="0D0D0D" w:themeColor="text1" w:themeTint="F2"/>
          <w:sz w:val="28"/>
          <w:lang w:val="uk-UA"/>
        </w:rPr>
        <w:br/>
        <w:t>Метод розігрування ролей найбільш ефективний при вирішенні таких окремих, досить складних життєвих обставин, оптимальне вирішення яких не може бути досягнуто формалізованими методами. Вирішення такого завдання є результатом </w:t>
      </w:r>
      <w:hyperlink r:id="rId13" w:tgtFrame="Компроміс">
        <w:r w:rsidRPr="00EA6C05">
          <w:rPr>
            <w:rFonts w:ascii="Times New Roman" w:hAnsi="Times New Roman" w:cs="Times New Roman"/>
            <w:color w:val="0D0D0D" w:themeColor="text1" w:themeTint="F2"/>
            <w:sz w:val="28"/>
            <w:lang w:val="uk-UA"/>
          </w:rPr>
          <w:t>компромісу</w:t>
        </w:r>
      </w:hyperlink>
      <w:r w:rsidRPr="00EA6C05">
        <w:rPr>
          <w:rFonts w:ascii="Times New Roman" w:hAnsi="Times New Roman" w:cs="Times New Roman"/>
          <w:color w:val="0D0D0D" w:themeColor="text1" w:themeTint="F2"/>
          <w:sz w:val="28"/>
          <w:lang w:val="uk-UA"/>
        </w:rPr>
        <w:t> між кількома учасниками, інтереси та цінності яких не ідентичні. </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color w:val="0D0D0D" w:themeColor="text1" w:themeTint="F2"/>
          <w:sz w:val="28"/>
          <w:lang w:val="uk-UA"/>
        </w:rPr>
      </w:pPr>
      <w:r w:rsidRPr="00EA6C05">
        <w:rPr>
          <w:rFonts w:ascii="Times New Roman" w:hAnsi="Times New Roman" w:cs="Times New Roman"/>
          <w:b/>
          <w:color w:val="0D0D0D" w:themeColor="text1" w:themeTint="F2"/>
          <w:sz w:val="28"/>
          <w:lang w:val="uk-UA"/>
        </w:rPr>
        <w:t xml:space="preserve"> «Прес-конференція»</w:t>
      </w:r>
      <w:r w:rsidRPr="00EA6C05">
        <w:rPr>
          <w:rFonts w:ascii="Times New Roman" w:hAnsi="Times New Roman" w:cs="Times New Roman"/>
          <w:color w:val="0D0D0D" w:themeColor="text1" w:themeTint="F2"/>
          <w:sz w:val="28"/>
          <w:lang w:val="uk-UA"/>
        </w:rPr>
        <w:t xml:space="preserve"> - рольова гра, у процесі якої вчитель пропонує учасникам поділитися на дві групи – «консультанти» та «репортери», які повинні розглянути проблему й написати доповідь чи наукову статтю. «Консультанти» заздалегідь готують повідомлення з проблеми на основі аналізу навчальної і наукової літератури з тієї чи іншої теми, або про цінності у творах. «Репортери» вислуховують виступи «консультантів», готують їм запитання для отримання якнайбільшої інформації з означеної проблеми</w:t>
      </w:r>
      <w:r w:rsidRPr="00EA6C05">
        <w:rPr>
          <w:rFonts w:ascii="Times New Roman" w:hAnsi="Times New Roman" w:cs="Times New Roman"/>
          <w:color w:val="0D0D0D" w:themeColor="text1" w:themeTint="F2"/>
          <w:sz w:val="28"/>
        </w:rPr>
        <w:t xml:space="preserve"> [73]</w:t>
      </w:r>
      <w:r w:rsidRPr="00EA6C05">
        <w:rPr>
          <w:rFonts w:ascii="Times New Roman" w:hAnsi="Times New Roman" w:cs="Times New Roman"/>
          <w:color w:val="0D0D0D" w:themeColor="text1" w:themeTint="F2"/>
          <w:sz w:val="28"/>
          <w:lang w:val="uk-UA"/>
        </w:rPr>
        <w:t>.</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color w:val="0D0D0D" w:themeColor="text1" w:themeTint="F2"/>
          <w:sz w:val="28"/>
          <w:lang w:val="uk-UA"/>
        </w:rPr>
      </w:pPr>
      <w:r w:rsidRPr="00EA6C05">
        <w:rPr>
          <w:rFonts w:ascii="Times New Roman" w:hAnsi="Times New Roman" w:cs="Times New Roman"/>
          <w:b/>
          <w:color w:val="0D0D0D" w:themeColor="text1" w:themeTint="F2"/>
          <w:sz w:val="28"/>
          <w:lang w:val="uk-UA"/>
        </w:rPr>
        <w:t>Евристична бесіда.</w:t>
      </w:r>
      <w:r w:rsidRPr="00EA6C05">
        <w:rPr>
          <w:rFonts w:ascii="Times New Roman" w:hAnsi="Times New Roman" w:cs="Times New Roman"/>
          <w:color w:val="0D0D0D" w:themeColor="text1" w:themeTint="F2"/>
          <w:sz w:val="28"/>
          <w:lang w:val="uk-UA"/>
        </w:rPr>
        <w:t xml:space="preserve"> Сутність евристичної бесіди полягає в тому, що майстер шляхом постановки перед учнями певних питань і спільних з ними логічних міркувань підводить їх до певних висновків. Застосовується для збору додаткової інформації в умовах проблемної ситуації або для упорядкування вже наявної інформації в процесі вирішення творчих чи моральних завдань.</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rPr>
      </w:pPr>
      <w:r w:rsidRPr="00EA6C05">
        <w:rPr>
          <w:rFonts w:ascii="Times New Roman" w:hAnsi="Times New Roman" w:cs="Times New Roman"/>
          <w:b/>
          <w:iCs/>
          <w:color w:val="0D0D0D" w:themeColor="text1" w:themeTint="F2"/>
          <w:sz w:val="28"/>
          <w:lang w:val="uk-UA"/>
        </w:rPr>
        <w:t>«Круглий стіл»</w:t>
      </w:r>
      <w:r w:rsidRPr="00EA6C05">
        <w:rPr>
          <w:rFonts w:ascii="Times New Roman" w:hAnsi="Times New Roman" w:cs="Times New Roman"/>
          <w:iCs/>
          <w:color w:val="0D0D0D" w:themeColor="text1" w:themeTint="F2"/>
          <w:sz w:val="28"/>
          <w:lang w:val="uk-UA"/>
        </w:rPr>
        <w:t xml:space="preserve"> -</w:t>
      </w:r>
      <w:r w:rsidRPr="00EA6C05">
        <w:rPr>
          <w:rFonts w:ascii="Times New Roman" w:hAnsi="Times New Roman" w:cs="Times New Roman"/>
          <w:color w:val="0D0D0D" w:themeColor="text1" w:themeTint="F2"/>
          <w:sz w:val="28"/>
          <w:lang w:val="uk-UA"/>
        </w:rPr>
        <w:t xml:space="preserve"> це ще один метод активного навчання, один з організаційних форм пізнавальної діяльності учнів, що дозволяє закріпити отримані раніше знання, заповнити відсутню інформацію, сформувати вміння вирішувати проблеми, зміцнити позиції, навчити культурі ведення дискусії. </w:t>
      </w:r>
      <w:hyperlink r:id="rId14" w:tgtFrame="Характер">
        <w:r w:rsidRPr="00EA6C05">
          <w:rPr>
            <w:rFonts w:ascii="Times New Roman" w:hAnsi="Times New Roman" w:cs="Times New Roman"/>
            <w:color w:val="0D0D0D" w:themeColor="text1" w:themeTint="F2"/>
            <w:sz w:val="28"/>
            <w:lang w:val="uk-UA"/>
          </w:rPr>
          <w:t>Характерною</w:t>
        </w:r>
      </w:hyperlink>
      <w:r w:rsidRPr="00EA6C05">
        <w:rPr>
          <w:rFonts w:ascii="Times New Roman" w:hAnsi="Times New Roman" w:cs="Times New Roman"/>
          <w:color w:val="0D0D0D" w:themeColor="text1" w:themeTint="F2"/>
          <w:sz w:val="28"/>
          <w:lang w:val="uk-UA"/>
        </w:rPr>
        <w:t> рисою «круглого столу» є поєднання </w:t>
      </w:r>
      <w:r w:rsidRPr="00EA6C05">
        <w:rPr>
          <w:rFonts w:ascii="Times New Roman" w:hAnsi="Times New Roman" w:cs="Times New Roman"/>
          <w:iCs/>
          <w:color w:val="0D0D0D" w:themeColor="text1" w:themeTint="F2"/>
          <w:sz w:val="28"/>
          <w:lang w:val="uk-UA"/>
        </w:rPr>
        <w:t>тематичної дискусії з груповою консультацією.</w:t>
      </w:r>
      <w:r w:rsidRPr="00EA6C05">
        <w:rPr>
          <w:rFonts w:ascii="Times New Roman" w:hAnsi="Times New Roman" w:cs="Times New Roman"/>
          <w:color w:val="0D0D0D" w:themeColor="text1" w:themeTint="F2"/>
          <w:sz w:val="28"/>
          <w:lang w:val="uk-UA"/>
        </w:rPr>
        <w:t> Поряд з активним обміном знаннями, в учнів виробляються </w:t>
      </w:r>
      <w:hyperlink r:id="rId15" w:tgtFrame="Професія">
        <w:r w:rsidRPr="00EA6C05">
          <w:rPr>
            <w:rFonts w:ascii="Times New Roman" w:hAnsi="Times New Roman" w:cs="Times New Roman"/>
            <w:color w:val="0D0D0D" w:themeColor="text1" w:themeTint="F2"/>
            <w:sz w:val="28"/>
            <w:lang w:val="uk-UA"/>
          </w:rPr>
          <w:t>професійні</w:t>
        </w:r>
      </w:hyperlink>
      <w:r w:rsidRPr="00EA6C05">
        <w:rPr>
          <w:rFonts w:ascii="Times New Roman" w:hAnsi="Times New Roman" w:cs="Times New Roman"/>
          <w:color w:val="0D0D0D" w:themeColor="text1" w:themeTint="F2"/>
          <w:sz w:val="28"/>
          <w:lang w:val="uk-UA"/>
        </w:rPr>
        <w:t xml:space="preserve"> вміння викладати думки, аргументувати свої міркування, обґрунтовувати запропоновані рішення і відстоювати свої переконання та цінності. При цьому відбувається закріплення інформації та самостійної роботи з </w:t>
      </w:r>
      <w:r w:rsidRPr="00EA6C05">
        <w:rPr>
          <w:rFonts w:ascii="Times New Roman" w:hAnsi="Times New Roman" w:cs="Times New Roman"/>
          <w:color w:val="0D0D0D" w:themeColor="text1" w:themeTint="F2"/>
          <w:sz w:val="28"/>
          <w:lang w:val="uk-UA"/>
        </w:rPr>
        <w:lastRenderedPageBreak/>
        <w:t>додатковим матеріалом, а також виявлення проблем і питань для обговорення. </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Важлива умова при організації «круглого столу»: потрібно, щоб він був справді круглим, тобто </w:t>
      </w:r>
      <w:hyperlink r:id="rId16" w:tgtFrame="Процес комунікацій">
        <w:r w:rsidRPr="00EA6C05">
          <w:rPr>
            <w:rFonts w:ascii="Times New Roman" w:hAnsi="Times New Roman" w:cs="Times New Roman"/>
            <w:color w:val="0D0D0D" w:themeColor="text1" w:themeTint="F2"/>
            <w:sz w:val="28"/>
            <w:lang w:val="uk-UA"/>
          </w:rPr>
          <w:t>процес комунікації</w:t>
        </w:r>
      </w:hyperlink>
      <w:r w:rsidRPr="00EA6C05">
        <w:rPr>
          <w:rFonts w:ascii="Times New Roman" w:hAnsi="Times New Roman" w:cs="Times New Roman"/>
          <w:color w:val="0D0D0D" w:themeColor="text1" w:themeTint="F2"/>
          <w:sz w:val="28"/>
          <w:lang w:val="uk-UA"/>
        </w:rPr>
        <w:t>, спілкування, відбувався «очі в очі». Принцип «круглого столу» (не випадково він прийнятий на </w:t>
      </w:r>
      <w:hyperlink r:id="rId17" w:tgtFrame="Переговори">
        <w:r w:rsidRPr="00EA6C05">
          <w:rPr>
            <w:rFonts w:ascii="Times New Roman" w:hAnsi="Times New Roman" w:cs="Times New Roman"/>
            <w:color w:val="0D0D0D" w:themeColor="text1" w:themeTint="F2"/>
            <w:sz w:val="28"/>
            <w:lang w:val="uk-UA"/>
          </w:rPr>
          <w:t>переговорах</w:t>
        </w:r>
      </w:hyperlink>
      <w:r w:rsidRPr="00EA6C05">
        <w:rPr>
          <w:rFonts w:ascii="Times New Roman" w:hAnsi="Times New Roman" w:cs="Times New Roman"/>
          <w:color w:val="0D0D0D" w:themeColor="text1" w:themeTint="F2"/>
          <w:sz w:val="28"/>
          <w:lang w:val="uk-UA"/>
        </w:rPr>
        <w:t>), тобто розташування учасників обличчям один до одного, а не в потилицю, як на звичайному занятті, в цілому призводить до зростання активності, збільшення числа висловлювань, можливості особистого включення кожного учня в обговорення, підвищує мотивацію учнів, включає </w:t>
      </w:r>
      <w:hyperlink r:id="rId18" w:tgtFrame="Невербальні засоби Спілкування">
        <w:r w:rsidRPr="00EA6C05">
          <w:rPr>
            <w:rFonts w:ascii="Times New Roman" w:hAnsi="Times New Roman" w:cs="Times New Roman"/>
            <w:color w:val="0D0D0D" w:themeColor="text1" w:themeTint="F2"/>
            <w:sz w:val="28"/>
            <w:lang w:val="uk-UA"/>
          </w:rPr>
          <w:t>невербальні засоби спілкування</w:t>
        </w:r>
      </w:hyperlink>
      <w:r w:rsidRPr="00EA6C05">
        <w:rPr>
          <w:rFonts w:ascii="Times New Roman" w:hAnsi="Times New Roman" w:cs="Times New Roman"/>
          <w:color w:val="0D0D0D" w:themeColor="text1" w:themeTint="F2"/>
          <w:sz w:val="28"/>
          <w:lang w:val="uk-UA"/>
        </w:rPr>
        <w:t>, такі як міміка, жести , емоційні прояви. </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Не менш важливими у вихованні цінностей у студентів ВНЗ можуть стати наступні методи:</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rPr>
      </w:pPr>
      <w:r w:rsidRPr="00EA6C05">
        <w:rPr>
          <w:rFonts w:ascii="Times New Roman" w:hAnsi="Times New Roman" w:cs="Times New Roman"/>
          <w:b/>
          <w:bCs/>
          <w:color w:val="0D0D0D" w:themeColor="text1" w:themeTint="F2"/>
          <w:sz w:val="28"/>
          <w:lang w:val="uk-UA"/>
        </w:rPr>
        <w:t>Ділова гра</w:t>
      </w:r>
      <w:r w:rsidRPr="00EA6C05">
        <w:rPr>
          <w:rFonts w:ascii="Times New Roman" w:hAnsi="Times New Roman" w:cs="Times New Roman"/>
          <w:bCs/>
          <w:color w:val="0D0D0D" w:themeColor="text1" w:themeTint="F2"/>
          <w:sz w:val="28"/>
          <w:lang w:val="uk-UA"/>
        </w:rPr>
        <w:t xml:space="preserve"> - </w:t>
      </w:r>
      <w:r w:rsidRPr="00EA6C05">
        <w:rPr>
          <w:rFonts w:ascii="Times New Roman" w:hAnsi="Times New Roman" w:cs="Times New Roman"/>
          <w:bCs/>
          <w:iCs/>
          <w:color w:val="0D0D0D" w:themeColor="text1" w:themeTint="F2"/>
          <w:sz w:val="28"/>
          <w:lang w:val="uk-UA"/>
        </w:rPr>
        <w:t>метод імітації ситуацій, моделюючих </w:t>
      </w:r>
      <w:hyperlink r:id="rId19" w:tgtFrame="Професія">
        <w:r w:rsidRPr="00EA6C05">
          <w:rPr>
            <w:rFonts w:ascii="Times New Roman" w:hAnsi="Times New Roman" w:cs="Times New Roman"/>
            <w:iCs/>
            <w:color w:val="0D0D0D" w:themeColor="text1" w:themeTint="F2"/>
            <w:sz w:val="28"/>
            <w:lang w:val="uk-UA"/>
          </w:rPr>
          <w:t>професійну</w:t>
        </w:r>
      </w:hyperlink>
      <w:r w:rsidRPr="00EA6C05">
        <w:rPr>
          <w:rFonts w:ascii="Times New Roman" w:hAnsi="Times New Roman" w:cs="Times New Roman"/>
          <w:bCs/>
          <w:iCs/>
          <w:color w:val="0D0D0D" w:themeColor="text1" w:themeTint="F2"/>
          <w:sz w:val="28"/>
          <w:lang w:val="uk-UA"/>
        </w:rPr>
        <w:t> чи іншу діяльність шляхом гри, за заданими правилами.</w:t>
      </w:r>
      <w:r w:rsidRPr="00EA6C05">
        <w:rPr>
          <w:rFonts w:ascii="Times New Roman" w:hAnsi="Times New Roman" w:cs="Times New Roman"/>
          <w:color w:val="0D0D0D" w:themeColor="text1" w:themeTint="F2"/>
          <w:sz w:val="28"/>
          <w:lang w:val="uk-UA"/>
        </w:rPr>
        <w:t> </w:t>
      </w:r>
      <w:r w:rsidRPr="00EA6C05">
        <w:rPr>
          <w:rFonts w:ascii="Times New Roman" w:hAnsi="Times New Roman" w:cs="Times New Roman"/>
          <w:color w:val="0D0D0D" w:themeColor="text1" w:themeTint="F2"/>
          <w:sz w:val="28"/>
          <w:lang w:val="uk-UA"/>
        </w:rPr>
        <w:br/>
      </w:r>
      <w:r w:rsidRPr="00EA6C05">
        <w:rPr>
          <w:rFonts w:ascii="Times New Roman" w:hAnsi="Times New Roman" w:cs="Times New Roman"/>
          <w:bCs/>
          <w:color w:val="0D0D0D" w:themeColor="text1" w:themeTint="F2"/>
          <w:sz w:val="28"/>
          <w:lang w:val="uk-UA"/>
        </w:rPr>
        <w:t>Драматизація - </w:t>
      </w:r>
      <w:r w:rsidRPr="00EA6C05">
        <w:rPr>
          <w:rFonts w:ascii="Times New Roman" w:hAnsi="Times New Roman" w:cs="Times New Roman"/>
          <w:bCs/>
          <w:iCs/>
          <w:color w:val="0D0D0D" w:themeColor="text1" w:themeTint="F2"/>
          <w:sz w:val="28"/>
          <w:lang w:val="uk-UA"/>
        </w:rPr>
        <w:t>інсценування, розігрування за ролями змісту навчального матеріалу на уроках.</w:t>
      </w:r>
      <w:r w:rsidRPr="00EA6C05">
        <w:rPr>
          <w:rFonts w:ascii="Times New Roman" w:hAnsi="Times New Roman" w:cs="Times New Roman"/>
          <w:color w:val="0D0D0D" w:themeColor="text1" w:themeTint="F2"/>
          <w:sz w:val="28"/>
          <w:lang w:val="uk-UA"/>
        </w:rPr>
        <w:t> </w:t>
      </w:r>
    </w:p>
    <w:p w:rsidR="00EA6C05" w:rsidRPr="00EA6C05" w:rsidRDefault="00EA6C05" w:rsidP="00EA6C05">
      <w:pPr>
        <w:numPr>
          <w:ilvl w:val="0"/>
          <w:numId w:val="1"/>
        </w:numPr>
        <w:suppressAutoHyphens/>
        <w:spacing w:after="0" w:line="360" w:lineRule="auto"/>
        <w:ind w:firstLine="709"/>
        <w:contextualSpacing/>
        <w:jc w:val="both"/>
        <w:rPr>
          <w:rFonts w:ascii="Times New Roman" w:hAnsi="Times New Roman" w:cs="Times New Roman"/>
          <w:lang w:val="uk-UA"/>
        </w:rPr>
      </w:pPr>
      <w:r w:rsidRPr="00EA6C05">
        <w:rPr>
          <w:rFonts w:ascii="Times New Roman" w:hAnsi="Times New Roman" w:cs="Times New Roman"/>
          <w:b/>
          <w:bCs/>
          <w:color w:val="0D0D0D" w:themeColor="text1" w:themeTint="F2"/>
          <w:sz w:val="28"/>
          <w:lang w:val="uk-UA"/>
        </w:rPr>
        <w:t>Театралізація</w:t>
      </w:r>
      <w:r w:rsidRPr="00EA6C05">
        <w:rPr>
          <w:rFonts w:ascii="Times New Roman" w:hAnsi="Times New Roman" w:cs="Times New Roman"/>
          <w:bCs/>
          <w:color w:val="0D0D0D" w:themeColor="text1" w:themeTint="F2"/>
          <w:sz w:val="28"/>
          <w:lang w:val="uk-UA"/>
        </w:rPr>
        <w:t xml:space="preserve"> - </w:t>
      </w:r>
      <w:r w:rsidRPr="00EA6C05">
        <w:rPr>
          <w:rFonts w:ascii="Times New Roman" w:hAnsi="Times New Roman" w:cs="Times New Roman"/>
          <w:bCs/>
          <w:iCs/>
          <w:color w:val="0D0D0D" w:themeColor="text1" w:themeTint="F2"/>
          <w:sz w:val="28"/>
          <w:lang w:val="uk-UA"/>
        </w:rPr>
        <w:t xml:space="preserve">театральні вистави різних жанрів по навчальному матеріалу у </w:t>
      </w:r>
      <w:proofErr w:type="spellStart"/>
      <w:r w:rsidRPr="00EA6C05">
        <w:rPr>
          <w:rFonts w:ascii="Times New Roman" w:hAnsi="Times New Roman" w:cs="Times New Roman"/>
          <w:bCs/>
          <w:iCs/>
          <w:color w:val="0D0D0D" w:themeColor="text1" w:themeTint="F2"/>
          <w:sz w:val="28"/>
          <w:lang w:val="uk-UA"/>
        </w:rPr>
        <w:t>позанавчальний</w:t>
      </w:r>
      <w:proofErr w:type="spellEnd"/>
      <w:r w:rsidRPr="00EA6C05">
        <w:rPr>
          <w:rFonts w:ascii="Times New Roman" w:hAnsi="Times New Roman" w:cs="Times New Roman"/>
          <w:bCs/>
          <w:iCs/>
          <w:color w:val="0D0D0D" w:themeColor="text1" w:themeTint="F2"/>
          <w:sz w:val="28"/>
          <w:lang w:val="uk-UA"/>
        </w:rPr>
        <w:t xml:space="preserve"> час з великою кількістю учасників, тривалі за часом, з декораціями та іншими атрибутами.</w:t>
      </w:r>
      <w:r w:rsidRPr="00EA6C05">
        <w:rPr>
          <w:rFonts w:ascii="Times New Roman" w:hAnsi="Times New Roman" w:cs="Times New Roman"/>
          <w:color w:val="0D0D0D" w:themeColor="text1" w:themeTint="F2"/>
          <w:sz w:val="28"/>
          <w:lang w:val="uk-UA"/>
        </w:rPr>
        <w:t> </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 xml:space="preserve">Виховувати  студентську молодь  можливо  як в аудиторії, так і в </w:t>
      </w:r>
      <w:proofErr w:type="spellStart"/>
      <w:r w:rsidRPr="00EA6C05">
        <w:rPr>
          <w:rFonts w:ascii="Times New Roman" w:hAnsi="Times New Roman" w:cs="Times New Roman"/>
          <w:color w:val="0D0D0D" w:themeColor="text1" w:themeTint="F2"/>
          <w:sz w:val="28"/>
          <w:lang w:val="uk-UA"/>
        </w:rPr>
        <w:t>позааудиторних</w:t>
      </w:r>
      <w:proofErr w:type="spellEnd"/>
      <w:r w:rsidRPr="00EA6C05">
        <w:rPr>
          <w:rFonts w:ascii="Times New Roman" w:hAnsi="Times New Roman" w:cs="Times New Roman"/>
          <w:color w:val="0D0D0D" w:themeColor="text1" w:themeTint="F2"/>
          <w:sz w:val="28"/>
          <w:lang w:val="uk-UA"/>
        </w:rPr>
        <w:t xml:space="preserve"> заходах, а саме через:</w:t>
      </w:r>
    </w:p>
    <w:p w:rsidR="00EA6C05" w:rsidRPr="00EA6C05" w:rsidRDefault="00EA6C05" w:rsidP="00EA6C05">
      <w:pPr>
        <w:numPr>
          <w:ilvl w:val="0"/>
          <w:numId w:val="7"/>
        </w:num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Тренінги</w:t>
      </w:r>
    </w:p>
    <w:p w:rsidR="00EA6C05" w:rsidRPr="00EA6C05" w:rsidRDefault="00EA6C05" w:rsidP="00EA6C05">
      <w:pPr>
        <w:numPr>
          <w:ilvl w:val="0"/>
          <w:numId w:val="7"/>
        </w:num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Симпозіуми</w:t>
      </w:r>
    </w:p>
    <w:p w:rsidR="00EA6C05" w:rsidRPr="00EA6C05" w:rsidRDefault="00EA6C05" w:rsidP="00EA6C05">
      <w:pPr>
        <w:numPr>
          <w:ilvl w:val="0"/>
          <w:numId w:val="7"/>
        </w:num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Конкурси</w:t>
      </w:r>
    </w:p>
    <w:p w:rsidR="00EA6C05" w:rsidRPr="00EA6C05" w:rsidRDefault="00EA6C05" w:rsidP="00EA6C05">
      <w:pPr>
        <w:numPr>
          <w:ilvl w:val="0"/>
          <w:numId w:val="7"/>
        </w:num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Засідання клубів</w:t>
      </w:r>
    </w:p>
    <w:p w:rsidR="00EA6C05" w:rsidRPr="00EA6C05" w:rsidRDefault="00EA6C05" w:rsidP="00EA6C05">
      <w:pPr>
        <w:numPr>
          <w:ilvl w:val="0"/>
          <w:numId w:val="7"/>
        </w:num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Зустрічі</w:t>
      </w:r>
    </w:p>
    <w:p w:rsidR="00EA6C05" w:rsidRPr="00EA6C05" w:rsidRDefault="00EA6C05" w:rsidP="00EA6C05">
      <w:pPr>
        <w:numPr>
          <w:ilvl w:val="0"/>
          <w:numId w:val="7"/>
        </w:num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Літературні вечори</w:t>
      </w:r>
    </w:p>
    <w:p w:rsidR="00EA6C05" w:rsidRPr="00EA6C05" w:rsidRDefault="00EA6C05" w:rsidP="00EA6C05">
      <w:pPr>
        <w:numPr>
          <w:ilvl w:val="0"/>
          <w:numId w:val="7"/>
        </w:num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Конференцій</w:t>
      </w:r>
    </w:p>
    <w:p w:rsidR="00EA6C05" w:rsidRPr="00EA6C05" w:rsidRDefault="00EA6C05" w:rsidP="00EA6C05">
      <w:pPr>
        <w:numPr>
          <w:ilvl w:val="0"/>
          <w:numId w:val="7"/>
        </w:num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lastRenderedPageBreak/>
        <w:t>Місцеві виставки</w:t>
      </w:r>
    </w:p>
    <w:p w:rsidR="00EA6C05" w:rsidRPr="00EA6C05" w:rsidRDefault="00EA6C05" w:rsidP="00EA6C05">
      <w:pPr>
        <w:numPr>
          <w:ilvl w:val="0"/>
          <w:numId w:val="7"/>
        </w:num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Відвідування музеїв, театрів, філармоній</w:t>
      </w:r>
    </w:p>
    <w:p w:rsidR="00EA6C05" w:rsidRPr="00EA6C05" w:rsidRDefault="00EA6C05" w:rsidP="00EA6C05">
      <w:pPr>
        <w:numPr>
          <w:ilvl w:val="0"/>
          <w:numId w:val="7"/>
        </w:num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Художня самодіяльність</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r w:rsidRPr="00EA6C05">
        <w:rPr>
          <w:rFonts w:ascii="Times New Roman" w:hAnsi="Times New Roman" w:cs="Times New Roman"/>
          <w:color w:val="0D0D0D" w:themeColor="text1" w:themeTint="F2"/>
          <w:sz w:val="28"/>
          <w:lang w:val="uk-UA"/>
        </w:rPr>
        <w:t xml:space="preserve">Такі методи </w:t>
      </w:r>
      <w:proofErr w:type="spellStart"/>
      <w:r w:rsidRPr="00EA6C05">
        <w:rPr>
          <w:rFonts w:ascii="Times New Roman" w:hAnsi="Times New Roman" w:cs="Times New Roman"/>
          <w:color w:val="0D0D0D" w:themeColor="text1" w:themeTint="F2"/>
          <w:sz w:val="28"/>
          <w:lang w:val="uk-UA"/>
        </w:rPr>
        <w:t>фасилітації</w:t>
      </w:r>
      <w:proofErr w:type="spellEnd"/>
      <w:r w:rsidRPr="00EA6C05">
        <w:rPr>
          <w:rFonts w:ascii="Times New Roman" w:hAnsi="Times New Roman" w:cs="Times New Roman"/>
          <w:color w:val="0D0D0D" w:themeColor="text1" w:themeTint="F2"/>
          <w:sz w:val="28"/>
          <w:lang w:val="uk-UA"/>
        </w:rPr>
        <w:t xml:space="preserve"> підійдуть при формуванні цінностей студентів, підштовхнуть їх до формування власних цінностей та кращого </w:t>
      </w:r>
      <w:proofErr w:type="spellStart"/>
      <w:r w:rsidRPr="00EA6C05">
        <w:rPr>
          <w:rFonts w:ascii="Times New Roman" w:hAnsi="Times New Roman" w:cs="Times New Roman"/>
          <w:color w:val="0D0D0D" w:themeColor="text1" w:themeTint="F2"/>
          <w:sz w:val="28"/>
          <w:lang w:val="uk-UA"/>
        </w:rPr>
        <w:t>саморозуміння</w:t>
      </w:r>
      <w:proofErr w:type="spellEnd"/>
      <w:r w:rsidRPr="00EA6C05">
        <w:rPr>
          <w:rFonts w:ascii="Times New Roman" w:hAnsi="Times New Roman" w:cs="Times New Roman"/>
          <w:color w:val="0D0D0D" w:themeColor="text1" w:themeTint="F2"/>
          <w:sz w:val="28"/>
          <w:lang w:val="uk-UA"/>
        </w:rPr>
        <w:t>, навчить співпереживанню та співчуттю, що є необхідним в 21-ому столітті [74].</w:t>
      </w: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ind w:firstLine="709"/>
        <w:jc w:val="both"/>
        <w:rPr>
          <w:rFonts w:ascii="Times New Roman" w:hAnsi="Times New Roman" w:cs="Times New Roman"/>
          <w:color w:val="0D0D0D" w:themeColor="text1" w:themeTint="F2"/>
          <w:sz w:val="28"/>
          <w:lang w:val="uk-UA"/>
        </w:rPr>
      </w:pPr>
    </w:p>
    <w:p w:rsidR="00EA6C05" w:rsidRPr="00EA6C05" w:rsidRDefault="00EA6C05" w:rsidP="00EA6C05">
      <w:pPr>
        <w:suppressAutoHyphens/>
        <w:spacing w:after="0" w:line="360" w:lineRule="auto"/>
        <w:jc w:val="center"/>
        <w:rPr>
          <w:rFonts w:ascii="Times New Roman" w:hAnsi="Times New Roman" w:cs="Times New Roman"/>
          <w:b/>
          <w:sz w:val="28"/>
          <w:lang w:val="uk-UA"/>
        </w:rPr>
      </w:pPr>
      <w:r w:rsidRPr="00EA6C05">
        <w:rPr>
          <w:rFonts w:ascii="Times New Roman" w:hAnsi="Times New Roman" w:cs="Times New Roman"/>
          <w:b/>
          <w:sz w:val="28"/>
          <w:lang w:val="uk-UA"/>
        </w:rPr>
        <w:t>Висновки до ІІ розділу</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«Набуваючи рис планетарної цивілізації, сучасний світ характеризується деякою духовною спустошеністю, моральною розгубленістю людей, що пов’язано з нівелюванням загальнолюдських цінностей, втратою національної гідності. Тому постає необхідність пошуку нових шляхів виховання духовно багатої особистості, здатної до життя в мінливому світі»</w:t>
      </w:r>
      <w:r w:rsidRPr="00EA6C05">
        <w:rPr>
          <w:rFonts w:ascii="Times New Roman" w:hAnsi="Times New Roman" w:cs="Times New Roman"/>
          <w:sz w:val="28"/>
        </w:rPr>
        <w:t xml:space="preserve"> [75]</w:t>
      </w:r>
      <w:r w:rsidRPr="00EA6C05">
        <w:rPr>
          <w:rFonts w:ascii="Times New Roman" w:hAnsi="Times New Roman" w:cs="Times New Roman"/>
          <w:sz w:val="28"/>
          <w:lang w:val="uk-UA"/>
        </w:rPr>
        <w:t xml:space="preserve">. </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Молоді складно зорієнтуватися у новому вирі подій, у насиченому різноманітними правилами та нормами суспільстві, коли сімейне оточення диктує одні манери поведінки, а з екранів телевізора лунають протилежні заклики. Тому викладачі повинні направляти та роз’ясняти, де справжні цінності, а що краще забути раз і назавжди. Університет грає найважливішу роль у вихованні та формуванні особистості. Звичайно, інформація краще засвоюється, якщо педагога поважають, він викладає цікаво, актуально та має пряме відношення до студента. На наш погляд, недостатньо уваги приділяється стимулюванню професійного саморозвитку й самореалізації студентів у навчальному процесі, розкриттю цінностей в процесі оволодіння навчальним матеріалом</w:t>
      </w:r>
      <w:r w:rsidRPr="00EA6C05">
        <w:rPr>
          <w:rFonts w:ascii="Times New Roman" w:hAnsi="Times New Roman" w:cs="Times New Roman"/>
          <w:sz w:val="28"/>
        </w:rPr>
        <w:t xml:space="preserve"> [76]</w:t>
      </w:r>
      <w:r w:rsidRPr="00EA6C05">
        <w:rPr>
          <w:rFonts w:ascii="Times New Roman" w:hAnsi="Times New Roman" w:cs="Times New Roman"/>
          <w:sz w:val="28"/>
          <w:lang w:val="uk-UA"/>
        </w:rPr>
        <w:t>.</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Після проведеної діагностики було визначено, що студенти володіють достатнім рівнем сформованості цінностей на засадах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Вони  розуміють власні цінності, вміють розставляти пріоритети у своєму житті, але ще потребують допомоги у формуванні власних цінностей, особливо за допомогою сучасних засобів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Запропоновані методи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можна використовувати для формування цінностей студентів, навчити вмінню працювати у групі, обговорювати усі питання, доходити до порозуміння, навчитися </w:t>
      </w:r>
      <w:proofErr w:type="spellStart"/>
      <w:r w:rsidRPr="00EA6C05">
        <w:rPr>
          <w:rFonts w:ascii="Times New Roman" w:hAnsi="Times New Roman" w:cs="Times New Roman"/>
          <w:sz w:val="28"/>
          <w:lang w:val="uk-UA"/>
        </w:rPr>
        <w:t>саморозумінню</w:t>
      </w:r>
      <w:proofErr w:type="spellEnd"/>
      <w:r w:rsidRPr="00EA6C05">
        <w:rPr>
          <w:rFonts w:ascii="Times New Roman" w:hAnsi="Times New Roman" w:cs="Times New Roman"/>
          <w:sz w:val="28"/>
          <w:lang w:val="uk-UA"/>
        </w:rPr>
        <w:t xml:space="preserve">, співпереживанню та співчуттю. </w:t>
      </w: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both"/>
        <w:rPr>
          <w:rFonts w:ascii="Times New Roman" w:hAnsi="Times New Roman" w:cs="Times New Roman"/>
          <w:sz w:val="28"/>
          <w:lang w:val="uk-UA"/>
        </w:rPr>
      </w:pPr>
    </w:p>
    <w:p w:rsidR="00EA6C05" w:rsidRPr="00EA6C05" w:rsidRDefault="00EA6C05" w:rsidP="00EA6C05">
      <w:pPr>
        <w:suppressAutoHyphens/>
        <w:spacing w:after="0" w:line="360" w:lineRule="auto"/>
        <w:jc w:val="center"/>
        <w:rPr>
          <w:rFonts w:ascii="Times New Roman" w:hAnsi="Times New Roman" w:cs="Times New Roman"/>
          <w:b/>
          <w:sz w:val="28"/>
          <w:lang w:val="uk-UA"/>
        </w:rPr>
      </w:pPr>
      <w:r w:rsidRPr="00EA6C05">
        <w:rPr>
          <w:rFonts w:ascii="Times New Roman" w:hAnsi="Times New Roman" w:cs="Times New Roman"/>
          <w:b/>
          <w:sz w:val="28"/>
          <w:lang w:val="uk-UA"/>
        </w:rPr>
        <w:t>ВИСНОВКИ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Питання цінностей в усі часи цікавило науковців, видатних учених і мислителів свого часу, бо цінності – це фундамент суспільства, його добробуту й подальшого розвитку,  це те підґрунтя, яке  тримає суспільство як сталу форму </w:t>
      </w:r>
      <w:proofErr w:type="spellStart"/>
      <w:r w:rsidRPr="00EA6C05">
        <w:rPr>
          <w:rFonts w:ascii="Times New Roman" w:hAnsi="Times New Roman" w:cs="Times New Roman"/>
          <w:sz w:val="28"/>
          <w:lang w:val="uk-UA"/>
        </w:rPr>
        <w:t>взаємоіснування</w:t>
      </w:r>
      <w:proofErr w:type="spellEnd"/>
      <w:r w:rsidRPr="00EA6C05">
        <w:rPr>
          <w:rFonts w:ascii="Times New Roman" w:hAnsi="Times New Roman" w:cs="Times New Roman"/>
          <w:sz w:val="28"/>
          <w:lang w:val="uk-UA"/>
        </w:rPr>
        <w:t xml:space="preserve"> людей. </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Цінності пов’язані з інтересами людей різними способами: через систему розподілу праці; через особистісні зв’язки, які виникають між тими, хто створює духовні цінності, й оточуючим середовищем; через визнання чи невизнання тієї чи іншої цінності з боку публіки, аудиторії, ідеології чи культури; через важелі фінансового, ідейного, соціально-психологічного впливу на внутрішній світ творця цінностей та на засоби його діяльності.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«Сьогодні необхідне кардинальне оновлення всієї </w:t>
      </w:r>
      <w:proofErr w:type="spellStart"/>
      <w:r w:rsidRPr="00EA6C05">
        <w:rPr>
          <w:rFonts w:ascii="Times New Roman" w:hAnsi="Times New Roman" w:cs="Times New Roman"/>
          <w:sz w:val="28"/>
          <w:lang w:val="uk-UA"/>
        </w:rPr>
        <w:t>„архітектури”</w:t>
      </w:r>
      <w:proofErr w:type="spellEnd"/>
      <w:r w:rsidRPr="00EA6C05">
        <w:rPr>
          <w:rFonts w:ascii="Times New Roman" w:hAnsi="Times New Roman" w:cs="Times New Roman"/>
          <w:sz w:val="28"/>
          <w:lang w:val="uk-UA"/>
        </w:rPr>
        <w:t xml:space="preserve"> педагогічної системи освіти, яка б з більшою адекватністю та ефективністю відбивала нові цілі: підготувати студентів до життя в умовах полікультурного середовища; сформувати у них готовність до діалогу культур з людьми різних національностей, рас, конфесій; збагатити їхню </w:t>
      </w:r>
      <w:proofErr w:type="spellStart"/>
      <w:r w:rsidRPr="00EA6C05">
        <w:rPr>
          <w:rFonts w:ascii="Times New Roman" w:hAnsi="Times New Roman" w:cs="Times New Roman"/>
          <w:sz w:val="28"/>
          <w:lang w:val="uk-UA"/>
        </w:rPr>
        <w:t>аксіосферу</w:t>
      </w:r>
      <w:proofErr w:type="spellEnd"/>
      <w:r w:rsidRPr="00EA6C05">
        <w:rPr>
          <w:rFonts w:ascii="Times New Roman" w:hAnsi="Times New Roman" w:cs="Times New Roman"/>
          <w:sz w:val="28"/>
          <w:lang w:val="uk-UA"/>
        </w:rPr>
        <w:t xml:space="preserve"> цінностями інших культур, виховати їх у дусі культури миру, толерантності, міжнаціонального гуманізму» [77]. </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 специфічний вид педагогічної діяльності викладача, яка має за мету допомагати вихованцеві в усвідомленні себе як самоцінності, підтримувати її прагнення до саморозвитку, самореалізації, самовдосконалення, сприяти її особистісному зростанню, розкриттю здібностей, пізнавальних можливостей, актуалізувати ціннісне ставлення до людей, природи, національної культури на основі організації допоміжного, гуманістичного, діалогічного, суб'єкт-суб'єктного спілкування, атмосфери безумовного прийняття, розуміння та довіри.</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К. </w:t>
      </w:r>
      <w:proofErr w:type="spellStart"/>
      <w:r w:rsidRPr="00EA6C05">
        <w:rPr>
          <w:rFonts w:ascii="Times New Roman" w:hAnsi="Times New Roman" w:cs="Times New Roman"/>
          <w:sz w:val="28"/>
          <w:lang w:val="uk-UA"/>
        </w:rPr>
        <w:t>Роджерс</w:t>
      </w:r>
      <w:proofErr w:type="spellEnd"/>
      <w:r w:rsidRPr="00EA6C05">
        <w:rPr>
          <w:rFonts w:ascii="Times New Roman" w:hAnsi="Times New Roman" w:cs="Times New Roman"/>
          <w:sz w:val="28"/>
          <w:lang w:val="uk-UA"/>
        </w:rPr>
        <w:t xml:space="preserve"> акцентує увагу на трьох установках </w:t>
      </w:r>
      <w:proofErr w:type="spellStart"/>
      <w:r w:rsidRPr="00EA6C05">
        <w:rPr>
          <w:rFonts w:ascii="Times New Roman" w:hAnsi="Times New Roman" w:cs="Times New Roman"/>
          <w:sz w:val="28"/>
          <w:lang w:val="uk-UA"/>
        </w:rPr>
        <w:t>педагога-фасилітатора</w:t>
      </w:r>
      <w:proofErr w:type="spellEnd"/>
      <w:r w:rsidRPr="00EA6C05">
        <w:rPr>
          <w:rFonts w:ascii="Times New Roman" w:hAnsi="Times New Roman" w:cs="Times New Roman"/>
          <w:sz w:val="28"/>
          <w:lang w:val="uk-UA"/>
        </w:rPr>
        <w:t xml:space="preserve">, необхідних для розвитку особистості студента, та умов, які сприяють створенню позитивного психологічного клімату в колективі. Перша </w:t>
      </w:r>
      <w:r w:rsidRPr="00EA6C05">
        <w:rPr>
          <w:rFonts w:ascii="Times New Roman" w:hAnsi="Times New Roman" w:cs="Times New Roman"/>
          <w:sz w:val="28"/>
          <w:lang w:val="uk-UA"/>
        </w:rPr>
        <w:lastRenderedPageBreak/>
        <w:t xml:space="preserve">установка - це справжність, щирість, або конгруентність. Конгруентність - це насамперед здатність людини контактувати з власними почуттями і здатність їх щиро виявляти. К. </w:t>
      </w:r>
      <w:proofErr w:type="spellStart"/>
      <w:r w:rsidRPr="00EA6C05">
        <w:rPr>
          <w:rFonts w:ascii="Times New Roman" w:hAnsi="Times New Roman" w:cs="Times New Roman"/>
          <w:sz w:val="28"/>
          <w:lang w:val="uk-UA"/>
        </w:rPr>
        <w:t>Роджерс</w:t>
      </w:r>
      <w:proofErr w:type="spellEnd"/>
      <w:r w:rsidRPr="00EA6C05">
        <w:rPr>
          <w:rFonts w:ascii="Times New Roman" w:hAnsi="Times New Roman" w:cs="Times New Roman"/>
          <w:sz w:val="28"/>
          <w:lang w:val="uk-UA"/>
        </w:rPr>
        <w:t xml:space="preserve"> говорить про конгруентність між тим, що людина відчуває, тим, як вона це сприймає, і тим, як вона це висловлює [78]. Дуже важливий наступний аспект: викладач повинен прийняти свої по</w:t>
      </w:r>
      <w:r w:rsidRPr="00EA6C05">
        <w:rPr>
          <w:rFonts w:ascii="Times New Roman" w:hAnsi="Times New Roman" w:cs="Times New Roman"/>
        </w:rPr>
        <w:t xml:space="preserve"> </w:t>
      </w:r>
      <w:r w:rsidRPr="00EA6C05">
        <w:rPr>
          <w:rFonts w:ascii="Times New Roman" w:hAnsi="Times New Roman" w:cs="Times New Roman"/>
          <w:sz w:val="28"/>
          <w:lang w:val="uk-UA"/>
        </w:rPr>
        <w:t>чуття як цілком природні і нормальні, вміти їх виражати у формі, що не ображає і не кривдить.</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Друга установка - безумовне прийняття вихованця, позитивне ставлення до нього. Ця установка </w:t>
      </w:r>
      <w:proofErr w:type="spellStart"/>
      <w:r w:rsidRPr="00EA6C05">
        <w:rPr>
          <w:rFonts w:ascii="Times New Roman" w:hAnsi="Times New Roman" w:cs="Times New Roman"/>
          <w:sz w:val="28"/>
          <w:lang w:val="uk-UA"/>
        </w:rPr>
        <w:t>викладача-фасилітатора</w:t>
      </w:r>
      <w:proofErr w:type="spellEnd"/>
      <w:r w:rsidRPr="00EA6C05">
        <w:rPr>
          <w:rFonts w:ascii="Times New Roman" w:hAnsi="Times New Roman" w:cs="Times New Roman"/>
          <w:sz w:val="28"/>
          <w:lang w:val="uk-UA"/>
        </w:rPr>
        <w:t xml:space="preserve">, описана термінами </w:t>
      </w:r>
      <w:proofErr w:type="spellStart"/>
      <w:r w:rsidRPr="00EA6C05">
        <w:rPr>
          <w:rFonts w:ascii="Times New Roman" w:hAnsi="Times New Roman" w:cs="Times New Roman"/>
          <w:sz w:val="28"/>
          <w:lang w:val="uk-UA"/>
        </w:rPr>
        <w:t>“прийняття”</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“довіра”</w:t>
      </w:r>
      <w:proofErr w:type="spellEnd"/>
      <w:r w:rsidRPr="00EA6C05">
        <w:rPr>
          <w:rFonts w:ascii="Times New Roman" w:hAnsi="Times New Roman" w:cs="Times New Roman"/>
          <w:sz w:val="28"/>
          <w:lang w:val="uk-UA"/>
        </w:rPr>
        <w:t xml:space="preserve">, є внутрішньою впевненістю викладача в можливостях і здібностях кожного слухача. Багато в чому (але не в усьому) ця установка збігається з тим, що у вітчизняній психолого-педагогічній науці прийнято називати </w:t>
      </w:r>
      <w:proofErr w:type="spellStart"/>
      <w:r w:rsidRPr="00EA6C05">
        <w:rPr>
          <w:rFonts w:ascii="Times New Roman" w:hAnsi="Times New Roman" w:cs="Times New Roman"/>
          <w:sz w:val="28"/>
          <w:lang w:val="uk-UA"/>
        </w:rPr>
        <w:t>“педагогічним</w:t>
      </w:r>
      <w:proofErr w:type="spellEnd"/>
      <w:r w:rsidRPr="00EA6C05">
        <w:rPr>
          <w:rFonts w:ascii="Times New Roman" w:hAnsi="Times New Roman" w:cs="Times New Roman"/>
          <w:sz w:val="28"/>
          <w:lang w:val="uk-UA"/>
        </w:rPr>
        <w:t xml:space="preserve"> оптимізмом, опертям на позитивні якості </w:t>
      </w:r>
      <w:proofErr w:type="spellStart"/>
      <w:r w:rsidRPr="00EA6C05">
        <w:rPr>
          <w:rFonts w:ascii="Times New Roman" w:hAnsi="Times New Roman" w:cs="Times New Roman"/>
          <w:sz w:val="28"/>
          <w:lang w:val="uk-UA"/>
        </w:rPr>
        <w:t>вихованця“</w:t>
      </w:r>
      <w:proofErr w:type="spellEnd"/>
      <w:r w:rsidRPr="00EA6C05">
        <w:rPr>
          <w:rFonts w:ascii="Times New Roman" w:hAnsi="Times New Roman" w:cs="Times New Roman"/>
          <w:sz w:val="28"/>
          <w:lang w:val="uk-UA"/>
        </w:rPr>
        <w:t xml:space="preserve"> [79, с. 79].</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Третя умова (установка педагога) - </w:t>
      </w:r>
      <w:proofErr w:type="spellStart"/>
      <w:r w:rsidRPr="00EA6C05">
        <w:rPr>
          <w:rFonts w:ascii="Times New Roman" w:hAnsi="Times New Roman" w:cs="Times New Roman"/>
          <w:sz w:val="28"/>
          <w:lang w:val="uk-UA"/>
        </w:rPr>
        <w:t>емпатія</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емпатичне</w:t>
      </w:r>
      <w:proofErr w:type="spellEnd"/>
      <w:r w:rsidRPr="00EA6C05">
        <w:rPr>
          <w:rFonts w:ascii="Times New Roman" w:hAnsi="Times New Roman" w:cs="Times New Roman"/>
          <w:sz w:val="28"/>
          <w:lang w:val="uk-UA"/>
        </w:rPr>
        <w:t xml:space="preserve"> розуміння. У вітчизняній психології існує досить багато оглядів літератури з проблеми </w:t>
      </w:r>
      <w:proofErr w:type="spellStart"/>
      <w:r w:rsidRPr="00EA6C05">
        <w:rPr>
          <w:rFonts w:ascii="Times New Roman" w:hAnsi="Times New Roman" w:cs="Times New Roman"/>
          <w:sz w:val="28"/>
          <w:lang w:val="uk-UA"/>
        </w:rPr>
        <w:t>емпатії</w:t>
      </w:r>
      <w:proofErr w:type="spellEnd"/>
      <w:r w:rsidRPr="00EA6C05">
        <w:rPr>
          <w:rFonts w:ascii="Times New Roman" w:hAnsi="Times New Roman" w:cs="Times New Roman"/>
          <w:sz w:val="28"/>
          <w:lang w:val="uk-UA"/>
        </w:rPr>
        <w:t xml:space="preserve">, розглядаються філософські та наукові контексти цієї проблеми. </w:t>
      </w:r>
      <w:proofErr w:type="spellStart"/>
      <w:r w:rsidRPr="00EA6C05">
        <w:rPr>
          <w:rFonts w:ascii="Times New Roman" w:hAnsi="Times New Roman" w:cs="Times New Roman"/>
          <w:sz w:val="28"/>
          <w:lang w:val="uk-UA"/>
        </w:rPr>
        <w:t>”Установка</w:t>
      </w:r>
      <w:proofErr w:type="spellEnd"/>
      <w:r w:rsidRPr="00EA6C05">
        <w:rPr>
          <w:rFonts w:ascii="Times New Roman" w:hAnsi="Times New Roman" w:cs="Times New Roman"/>
          <w:sz w:val="28"/>
          <w:lang w:val="uk-UA"/>
        </w:rPr>
        <w:t>, описана терміном «</w:t>
      </w:r>
      <w:proofErr w:type="spellStart"/>
      <w:r w:rsidRPr="00EA6C05">
        <w:rPr>
          <w:rFonts w:ascii="Times New Roman" w:hAnsi="Times New Roman" w:cs="Times New Roman"/>
          <w:sz w:val="28"/>
          <w:lang w:val="uk-UA"/>
        </w:rPr>
        <w:t>емпатичне</w:t>
      </w:r>
      <w:proofErr w:type="spellEnd"/>
      <w:r w:rsidRPr="00EA6C05">
        <w:rPr>
          <w:rFonts w:ascii="Times New Roman" w:hAnsi="Times New Roman" w:cs="Times New Roman"/>
          <w:sz w:val="28"/>
          <w:lang w:val="uk-UA"/>
        </w:rPr>
        <w:t xml:space="preserve"> розуміння», - це бачення викладачем внутрішнього світу і поведінки кожного студента з його внутрішньої позиції, як би його </w:t>
      </w:r>
      <w:proofErr w:type="spellStart"/>
      <w:r w:rsidRPr="00EA6C05">
        <w:rPr>
          <w:rFonts w:ascii="Times New Roman" w:hAnsi="Times New Roman" w:cs="Times New Roman"/>
          <w:sz w:val="28"/>
          <w:lang w:val="uk-UA"/>
        </w:rPr>
        <w:t>очима”</w:t>
      </w:r>
      <w:proofErr w:type="spellEnd"/>
      <w:r w:rsidRPr="00EA6C05">
        <w:rPr>
          <w:rFonts w:ascii="Times New Roman" w:hAnsi="Times New Roman" w:cs="Times New Roman"/>
          <w:sz w:val="28"/>
          <w:lang w:val="uk-UA"/>
        </w:rPr>
        <w:t xml:space="preserve"> [79, с. 79].</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Як визначає А. Орлов, </w:t>
      </w:r>
      <w:proofErr w:type="spellStart"/>
      <w:r w:rsidRPr="00EA6C05">
        <w:rPr>
          <w:rFonts w:ascii="Times New Roman" w:hAnsi="Times New Roman" w:cs="Times New Roman"/>
          <w:sz w:val="28"/>
          <w:lang w:val="uk-UA"/>
        </w:rPr>
        <w:t>“викладач</w:t>
      </w:r>
      <w:proofErr w:type="spellEnd"/>
      <w:r w:rsidRPr="00EA6C05">
        <w:rPr>
          <w:rFonts w:ascii="Times New Roman" w:hAnsi="Times New Roman" w:cs="Times New Roman"/>
          <w:sz w:val="28"/>
          <w:lang w:val="uk-UA"/>
        </w:rPr>
        <w:t xml:space="preserve"> розуміє і приймає внутрішній світ своїх учнів в безоцінній манері, веде себе природно і в згоді зі своїми внутрішніми переживаннями і, нарешті, доброзичливо ставиться до учнів, тим самим створює всі необхідні умови для забезпечення та підтримки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їх осмисленого вчення і особистісного розвитку в </w:t>
      </w:r>
      <w:proofErr w:type="spellStart"/>
      <w:r w:rsidRPr="00EA6C05">
        <w:rPr>
          <w:rFonts w:ascii="Times New Roman" w:hAnsi="Times New Roman" w:cs="Times New Roman"/>
          <w:sz w:val="28"/>
          <w:lang w:val="uk-UA"/>
        </w:rPr>
        <w:t>цілому”</w:t>
      </w:r>
      <w:proofErr w:type="spellEnd"/>
      <w:r w:rsidRPr="00EA6C05">
        <w:rPr>
          <w:rFonts w:ascii="Times New Roman" w:hAnsi="Times New Roman" w:cs="Times New Roman"/>
          <w:sz w:val="28"/>
          <w:lang w:val="uk-UA"/>
        </w:rPr>
        <w:t xml:space="preserve"> [80].</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Гуманістична парадигма освіти сприяє формуванню цінностей, тому що вона не містить жорстких і певних рецептів </w:t>
      </w:r>
      <w:proofErr w:type="spellStart"/>
      <w:r w:rsidRPr="00EA6C05">
        <w:rPr>
          <w:rFonts w:ascii="Times New Roman" w:hAnsi="Times New Roman" w:cs="Times New Roman"/>
          <w:sz w:val="28"/>
          <w:lang w:val="uk-UA"/>
        </w:rPr>
        <w:t>“правильної”</w:t>
      </w:r>
      <w:proofErr w:type="spellEnd"/>
      <w:r w:rsidRPr="00EA6C05">
        <w:rPr>
          <w:rFonts w:ascii="Times New Roman" w:hAnsi="Times New Roman" w:cs="Times New Roman"/>
          <w:sz w:val="28"/>
          <w:lang w:val="uk-UA"/>
        </w:rPr>
        <w:t xml:space="preserve"> взаємодії між викладачем і студентом, а стимулює творчий підхід, рішуче відкидаючи моделі поведінки, в яких все заздалегідь жорстко сплановано і імпровізовано. </w:t>
      </w:r>
      <w:r w:rsidRPr="00EA6C05">
        <w:rPr>
          <w:rFonts w:ascii="Times New Roman" w:hAnsi="Times New Roman" w:cs="Times New Roman"/>
          <w:sz w:val="28"/>
          <w:lang w:val="uk-UA"/>
        </w:rPr>
        <w:lastRenderedPageBreak/>
        <w:t>Вона заохочує прагнення сміливо йти назустріч нагоді, характер якої визначається унікальністю ситуації [80, с. 200].</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Студент є вільною особистістю, тому його позиція може не збігатися з </w:t>
      </w:r>
      <w:proofErr w:type="spellStart"/>
      <w:r w:rsidRPr="00EA6C05">
        <w:rPr>
          <w:rFonts w:ascii="Times New Roman" w:hAnsi="Times New Roman" w:cs="Times New Roman"/>
          <w:sz w:val="28"/>
          <w:lang w:val="uk-UA"/>
        </w:rPr>
        <w:t>пози-</w:t>
      </w:r>
      <w:proofErr w:type="spellEnd"/>
      <w:r w:rsidRPr="00EA6C05">
        <w:rPr>
          <w:rFonts w:ascii="Times New Roman" w:hAnsi="Times New Roman" w:cs="Times New Roman"/>
          <w:sz w:val="28"/>
          <w:lang w:val="uk-UA"/>
        </w:rPr>
        <w:t xml:space="preserve"> цією викладача, а викладач є учасником групового процесу. Однією з помітних властивостей особистості </w:t>
      </w:r>
      <w:proofErr w:type="spellStart"/>
      <w:r w:rsidRPr="00EA6C05">
        <w:rPr>
          <w:rFonts w:ascii="Times New Roman" w:hAnsi="Times New Roman" w:cs="Times New Roman"/>
          <w:sz w:val="28"/>
          <w:lang w:val="uk-UA"/>
        </w:rPr>
        <w:t>викладача-фасилітатора</w:t>
      </w:r>
      <w:proofErr w:type="spellEnd"/>
      <w:r w:rsidRPr="00EA6C05">
        <w:rPr>
          <w:rFonts w:ascii="Times New Roman" w:hAnsi="Times New Roman" w:cs="Times New Roman"/>
          <w:sz w:val="28"/>
          <w:lang w:val="uk-UA"/>
        </w:rPr>
        <w:t xml:space="preserve"> є толерантність до невизначеності - здатність використовувати </w:t>
      </w:r>
      <w:proofErr w:type="spellStart"/>
      <w:r w:rsidRPr="00EA6C05">
        <w:rPr>
          <w:rFonts w:ascii="Times New Roman" w:hAnsi="Times New Roman" w:cs="Times New Roman"/>
          <w:sz w:val="28"/>
          <w:lang w:val="uk-UA"/>
        </w:rPr>
        <w:t>непрогнозовану</w:t>
      </w:r>
      <w:proofErr w:type="spellEnd"/>
      <w:r w:rsidRPr="00EA6C05">
        <w:rPr>
          <w:rFonts w:ascii="Times New Roman" w:hAnsi="Times New Roman" w:cs="Times New Roman"/>
          <w:sz w:val="28"/>
          <w:lang w:val="uk-UA"/>
        </w:rPr>
        <w:t>, непередбачувану ситуацію як можливість розвитку.</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Для викладачів, які сповідують гуманістичним принципам в педагогіці, в традиційній освіті складно здійснювати освітню діяльність, тому що освітнє середовище висуває свої вимоги. Такі педагоги намагаються змінити параметри і характеристики середовища зсередини, вони пропагують гуманістичні принципи, стурбовані своїм професійним розвитком, мають прекрасні комунікативні навички, володіють психолого-педагогічними знаннями та технологіями навчання, </w:t>
      </w:r>
      <w:proofErr w:type="spellStart"/>
      <w:r w:rsidRPr="00EA6C05">
        <w:rPr>
          <w:rFonts w:ascii="Times New Roman" w:hAnsi="Times New Roman" w:cs="Times New Roman"/>
          <w:sz w:val="28"/>
          <w:lang w:val="uk-UA"/>
        </w:rPr>
        <w:t>особистісно</w:t>
      </w:r>
      <w:proofErr w:type="spellEnd"/>
      <w:r w:rsidRPr="00EA6C05">
        <w:rPr>
          <w:rFonts w:ascii="Times New Roman" w:hAnsi="Times New Roman" w:cs="Times New Roman"/>
          <w:sz w:val="28"/>
          <w:lang w:val="uk-UA"/>
        </w:rPr>
        <w:t xml:space="preserve"> готові до інновацій, працюють натхненно і творчо, для них характерна гуманістична </w:t>
      </w:r>
      <w:proofErr w:type="spellStart"/>
      <w:r w:rsidRPr="00EA6C05">
        <w:rPr>
          <w:rFonts w:ascii="Times New Roman" w:hAnsi="Times New Roman" w:cs="Times New Roman"/>
          <w:sz w:val="28"/>
          <w:lang w:val="uk-UA"/>
        </w:rPr>
        <w:t>центрація</w:t>
      </w:r>
      <w:proofErr w:type="spellEnd"/>
      <w:r w:rsidRPr="00EA6C05">
        <w:rPr>
          <w:rFonts w:ascii="Times New Roman" w:hAnsi="Times New Roman" w:cs="Times New Roman"/>
          <w:sz w:val="28"/>
          <w:lang w:val="uk-UA"/>
        </w:rPr>
        <w:t xml:space="preserve">, вони позитивно сприймають студента, </w:t>
      </w:r>
      <w:proofErr w:type="spellStart"/>
      <w:r w:rsidRPr="00EA6C05">
        <w:rPr>
          <w:rFonts w:ascii="Times New Roman" w:hAnsi="Times New Roman" w:cs="Times New Roman"/>
          <w:sz w:val="28"/>
          <w:lang w:val="uk-UA"/>
        </w:rPr>
        <w:t>емпатичні</w:t>
      </w:r>
      <w:proofErr w:type="spellEnd"/>
      <w:r w:rsidRPr="00EA6C05">
        <w:rPr>
          <w:rFonts w:ascii="Times New Roman" w:hAnsi="Times New Roman" w:cs="Times New Roman"/>
          <w:sz w:val="28"/>
          <w:lang w:val="uk-UA"/>
        </w:rPr>
        <w:t xml:space="preserve"> і конгруентні.</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Необхідно перебудувати систему підвищення кваліфікації педагога, систему додаткової професійної освіти таким чином, щоб першочерговим складником такої системи стала психологічна підготовка з розвитку та прищеплення гуманістичних установок і цінностей, з формування позиції </w:t>
      </w:r>
      <w:proofErr w:type="spellStart"/>
      <w:r w:rsidRPr="00EA6C05">
        <w:rPr>
          <w:rFonts w:ascii="Times New Roman" w:hAnsi="Times New Roman" w:cs="Times New Roman"/>
          <w:sz w:val="28"/>
          <w:lang w:val="uk-UA"/>
        </w:rPr>
        <w:t>викладача-фасилітатора</w:t>
      </w:r>
      <w:proofErr w:type="spellEnd"/>
      <w:r w:rsidRPr="00EA6C05">
        <w:rPr>
          <w:rFonts w:ascii="Times New Roman" w:hAnsi="Times New Roman" w:cs="Times New Roman"/>
          <w:sz w:val="28"/>
          <w:lang w:val="uk-UA"/>
        </w:rPr>
        <w:t xml:space="preserve"> [81].</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t xml:space="preserve">Необхідно формувати навички створення атмосфери позитивного сприйняття, активного слухання, управління груповою динамікою. Причому навчитися </w:t>
      </w:r>
      <w:proofErr w:type="spellStart"/>
      <w:r w:rsidRPr="00EA6C05">
        <w:rPr>
          <w:rFonts w:ascii="Times New Roman" w:hAnsi="Times New Roman" w:cs="Times New Roman"/>
          <w:sz w:val="28"/>
          <w:lang w:val="uk-UA"/>
        </w:rPr>
        <w:t>фасилітації</w:t>
      </w:r>
      <w:proofErr w:type="spellEnd"/>
      <w:r w:rsidRPr="00EA6C05">
        <w:rPr>
          <w:rFonts w:ascii="Times New Roman" w:hAnsi="Times New Roman" w:cs="Times New Roman"/>
          <w:sz w:val="28"/>
          <w:lang w:val="uk-UA"/>
        </w:rPr>
        <w:t xml:space="preserve"> найлегше, спостерігаючи за </w:t>
      </w:r>
      <w:proofErr w:type="spellStart"/>
      <w:r w:rsidRPr="00EA6C05">
        <w:rPr>
          <w:rFonts w:ascii="Times New Roman" w:hAnsi="Times New Roman" w:cs="Times New Roman"/>
          <w:sz w:val="28"/>
          <w:lang w:val="uk-UA"/>
        </w:rPr>
        <w:t>фасилітатором</w:t>
      </w:r>
      <w:proofErr w:type="spellEnd"/>
      <w:r w:rsidRPr="00EA6C05">
        <w:rPr>
          <w:rFonts w:ascii="Times New Roman" w:hAnsi="Times New Roman" w:cs="Times New Roman"/>
          <w:sz w:val="28"/>
          <w:lang w:val="uk-UA"/>
        </w:rPr>
        <w:t xml:space="preserve">, коли він показує, як це треба робити. </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 це форма групової роботи для вироблення рішень підвищеної складності або підвищеної важливості. </w:t>
      </w:r>
      <w:proofErr w:type="spellStart"/>
      <w:r w:rsidRPr="00EA6C05">
        <w:rPr>
          <w:rFonts w:ascii="Times New Roman" w:hAnsi="Times New Roman" w:cs="Times New Roman"/>
          <w:sz w:val="28"/>
          <w:lang w:val="uk-UA"/>
        </w:rPr>
        <w:t>Фасилітатор</w:t>
      </w:r>
      <w:proofErr w:type="spellEnd"/>
      <w:r w:rsidRPr="00EA6C05">
        <w:rPr>
          <w:rFonts w:ascii="Times New Roman" w:hAnsi="Times New Roman" w:cs="Times New Roman"/>
          <w:sz w:val="28"/>
          <w:lang w:val="uk-UA"/>
        </w:rPr>
        <w:t xml:space="preserve">, на відміну від тренера, не є експертом і не навчає учасників, а надає їм спеціальні технології групової роботи для створення необхідного продукту. </w:t>
      </w:r>
      <w:proofErr w:type="spellStart"/>
      <w:r w:rsidRPr="00EA6C05">
        <w:rPr>
          <w:rFonts w:ascii="Times New Roman" w:hAnsi="Times New Roman" w:cs="Times New Roman"/>
          <w:sz w:val="28"/>
          <w:lang w:val="uk-UA"/>
        </w:rPr>
        <w:t>Фасилітатор</w:t>
      </w:r>
      <w:proofErr w:type="spellEnd"/>
      <w:r w:rsidRPr="00EA6C05">
        <w:rPr>
          <w:rFonts w:ascii="Times New Roman" w:hAnsi="Times New Roman" w:cs="Times New Roman"/>
          <w:sz w:val="28"/>
          <w:lang w:val="uk-UA"/>
        </w:rPr>
        <w:t xml:space="preserve"> </w:t>
      </w:r>
      <w:proofErr w:type="spellStart"/>
      <w:r w:rsidRPr="00EA6C05">
        <w:rPr>
          <w:rFonts w:ascii="Times New Roman" w:hAnsi="Times New Roman" w:cs="Times New Roman"/>
          <w:sz w:val="28"/>
          <w:lang w:val="uk-UA"/>
        </w:rPr>
        <w:t>–це</w:t>
      </w:r>
      <w:proofErr w:type="spellEnd"/>
      <w:r w:rsidRPr="00EA6C05">
        <w:rPr>
          <w:rFonts w:ascii="Times New Roman" w:hAnsi="Times New Roman" w:cs="Times New Roman"/>
          <w:sz w:val="28"/>
          <w:lang w:val="uk-UA"/>
        </w:rPr>
        <w:t xml:space="preserve"> той, хто допомагає групі, супроводжуючи пошук рішення [81].</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r w:rsidRPr="00EA6C05">
        <w:rPr>
          <w:rFonts w:ascii="Times New Roman" w:hAnsi="Times New Roman" w:cs="Times New Roman"/>
          <w:sz w:val="28"/>
          <w:lang w:val="uk-UA"/>
        </w:rPr>
        <w:lastRenderedPageBreak/>
        <w:t xml:space="preserve">Ми вважаємо, що педагогічна </w:t>
      </w:r>
      <w:proofErr w:type="spellStart"/>
      <w:r w:rsidRPr="00EA6C05">
        <w:rPr>
          <w:rFonts w:ascii="Times New Roman" w:hAnsi="Times New Roman" w:cs="Times New Roman"/>
          <w:sz w:val="28"/>
          <w:lang w:val="uk-UA"/>
        </w:rPr>
        <w:t>фасилітація</w:t>
      </w:r>
      <w:proofErr w:type="spellEnd"/>
      <w:r w:rsidRPr="00EA6C05">
        <w:rPr>
          <w:rFonts w:ascii="Times New Roman" w:hAnsi="Times New Roman" w:cs="Times New Roman"/>
          <w:sz w:val="28"/>
          <w:lang w:val="uk-UA"/>
        </w:rPr>
        <w:t xml:space="preserve"> – це якісно прогресивний метод, який відповідає сучасним запитам педагогічної практики щодо підвищення рівня сформованості цінностей у студентської молоді університету.</w:t>
      </w:r>
    </w:p>
    <w:p w:rsidR="00EA6C05" w:rsidRPr="00EA6C05" w:rsidRDefault="00EA6C05" w:rsidP="00EA6C05">
      <w:pPr>
        <w:suppressAutoHyphens/>
        <w:spacing w:after="0" w:line="360" w:lineRule="auto"/>
        <w:ind w:firstLine="709"/>
        <w:jc w:val="both"/>
        <w:rPr>
          <w:rFonts w:ascii="Times New Roman" w:hAnsi="Times New Roman" w:cs="Times New Roman"/>
          <w:sz w:val="28"/>
          <w:lang w:val="uk-UA"/>
        </w:rPr>
      </w:pPr>
    </w:p>
    <w:p w:rsidR="000D7857" w:rsidRPr="00EA6C05" w:rsidRDefault="000D7857">
      <w:pPr>
        <w:rPr>
          <w:lang w:val="uk-UA"/>
        </w:rPr>
      </w:pPr>
      <w:bookmarkStart w:id="0" w:name="_GoBack"/>
      <w:bookmarkEnd w:id="0"/>
    </w:p>
    <w:sectPr w:rsidR="000D7857" w:rsidRPr="00EA6C05" w:rsidSect="007C3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AB9"/>
    <w:multiLevelType w:val="multilevel"/>
    <w:tmpl w:val="30B4DF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4711AB4"/>
    <w:multiLevelType w:val="multilevel"/>
    <w:tmpl w:val="2A28CA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DC61583"/>
    <w:multiLevelType w:val="multilevel"/>
    <w:tmpl w:val="F27C0674"/>
    <w:lvl w:ilvl="0">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0657026"/>
    <w:multiLevelType w:val="multilevel"/>
    <w:tmpl w:val="5218C4E4"/>
    <w:lvl w:ilvl="0">
      <w:start w:val="3"/>
      <w:numFmt w:val="bullet"/>
      <w:lvlText w:val="-"/>
      <w:lvlJc w:val="left"/>
      <w:pPr>
        <w:tabs>
          <w:tab w:val="num" w:pos="0"/>
        </w:tabs>
        <w:ind w:left="720" w:hanging="360"/>
      </w:pPr>
      <w:rPr>
        <w:rFonts w:ascii="Times New Roman" w:eastAsiaTheme="minorHAnsi"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49C2577"/>
    <w:multiLevelType w:val="multilevel"/>
    <w:tmpl w:val="245672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362A37E8"/>
    <w:multiLevelType w:val="multilevel"/>
    <w:tmpl w:val="17B01E28"/>
    <w:lvl w:ilvl="0">
      <w:numFmt w:val="bullet"/>
      <w:lvlText w:val=""/>
      <w:lvlJc w:val="left"/>
      <w:pPr>
        <w:tabs>
          <w:tab w:val="num" w:pos="0"/>
        </w:tabs>
        <w:ind w:left="539" w:hanging="509"/>
      </w:pPr>
      <w:rPr>
        <w:rFonts w:ascii="Symbol" w:hAnsi="Symbol" w:cs="Symbol" w:hint="default"/>
        <w:w w:val="99"/>
        <w:sz w:val="28"/>
        <w:szCs w:val="28"/>
        <w:lang w:val="uk-UA" w:eastAsia="en-US" w:bidi="ar-SA"/>
      </w:rPr>
    </w:lvl>
    <w:lvl w:ilvl="1">
      <w:numFmt w:val="bullet"/>
      <w:lvlText w:val=""/>
      <w:lvlJc w:val="left"/>
      <w:pPr>
        <w:tabs>
          <w:tab w:val="num" w:pos="0"/>
        </w:tabs>
        <w:ind w:left="1442" w:hanging="509"/>
      </w:pPr>
      <w:rPr>
        <w:rFonts w:ascii="Symbol" w:hAnsi="Symbol" w:cs="Symbol" w:hint="default"/>
        <w:lang w:val="uk-UA" w:eastAsia="en-US" w:bidi="ar-SA"/>
      </w:rPr>
    </w:lvl>
    <w:lvl w:ilvl="2">
      <w:numFmt w:val="bullet"/>
      <w:lvlText w:val=""/>
      <w:lvlJc w:val="left"/>
      <w:pPr>
        <w:tabs>
          <w:tab w:val="num" w:pos="0"/>
        </w:tabs>
        <w:ind w:left="2344" w:hanging="509"/>
      </w:pPr>
      <w:rPr>
        <w:rFonts w:ascii="Symbol" w:hAnsi="Symbol" w:cs="Symbol" w:hint="default"/>
        <w:lang w:val="uk-UA" w:eastAsia="en-US" w:bidi="ar-SA"/>
      </w:rPr>
    </w:lvl>
    <w:lvl w:ilvl="3">
      <w:numFmt w:val="bullet"/>
      <w:lvlText w:val=""/>
      <w:lvlJc w:val="left"/>
      <w:pPr>
        <w:tabs>
          <w:tab w:val="num" w:pos="0"/>
        </w:tabs>
        <w:ind w:left="3246" w:hanging="509"/>
      </w:pPr>
      <w:rPr>
        <w:rFonts w:ascii="Symbol" w:hAnsi="Symbol" w:cs="Symbol" w:hint="default"/>
        <w:lang w:val="uk-UA" w:eastAsia="en-US" w:bidi="ar-SA"/>
      </w:rPr>
    </w:lvl>
    <w:lvl w:ilvl="4">
      <w:numFmt w:val="bullet"/>
      <w:lvlText w:val=""/>
      <w:lvlJc w:val="left"/>
      <w:pPr>
        <w:tabs>
          <w:tab w:val="num" w:pos="0"/>
        </w:tabs>
        <w:ind w:left="4148" w:hanging="509"/>
      </w:pPr>
      <w:rPr>
        <w:rFonts w:ascii="Symbol" w:hAnsi="Symbol" w:cs="Symbol" w:hint="default"/>
        <w:lang w:val="uk-UA" w:eastAsia="en-US" w:bidi="ar-SA"/>
      </w:rPr>
    </w:lvl>
    <w:lvl w:ilvl="5">
      <w:numFmt w:val="bullet"/>
      <w:lvlText w:val=""/>
      <w:lvlJc w:val="left"/>
      <w:pPr>
        <w:tabs>
          <w:tab w:val="num" w:pos="0"/>
        </w:tabs>
        <w:ind w:left="5050" w:hanging="509"/>
      </w:pPr>
      <w:rPr>
        <w:rFonts w:ascii="Symbol" w:hAnsi="Symbol" w:cs="Symbol" w:hint="default"/>
        <w:lang w:val="uk-UA" w:eastAsia="en-US" w:bidi="ar-SA"/>
      </w:rPr>
    </w:lvl>
    <w:lvl w:ilvl="6">
      <w:numFmt w:val="bullet"/>
      <w:lvlText w:val=""/>
      <w:lvlJc w:val="left"/>
      <w:pPr>
        <w:tabs>
          <w:tab w:val="num" w:pos="0"/>
        </w:tabs>
        <w:ind w:left="5952" w:hanging="509"/>
      </w:pPr>
      <w:rPr>
        <w:rFonts w:ascii="Symbol" w:hAnsi="Symbol" w:cs="Symbol" w:hint="default"/>
        <w:lang w:val="uk-UA" w:eastAsia="en-US" w:bidi="ar-SA"/>
      </w:rPr>
    </w:lvl>
    <w:lvl w:ilvl="7">
      <w:numFmt w:val="bullet"/>
      <w:lvlText w:val=""/>
      <w:lvlJc w:val="left"/>
      <w:pPr>
        <w:tabs>
          <w:tab w:val="num" w:pos="0"/>
        </w:tabs>
        <w:ind w:left="6854" w:hanging="509"/>
      </w:pPr>
      <w:rPr>
        <w:rFonts w:ascii="Symbol" w:hAnsi="Symbol" w:cs="Symbol" w:hint="default"/>
        <w:lang w:val="uk-UA" w:eastAsia="en-US" w:bidi="ar-SA"/>
      </w:rPr>
    </w:lvl>
    <w:lvl w:ilvl="8">
      <w:numFmt w:val="bullet"/>
      <w:lvlText w:val=""/>
      <w:lvlJc w:val="left"/>
      <w:pPr>
        <w:tabs>
          <w:tab w:val="num" w:pos="0"/>
        </w:tabs>
        <w:ind w:left="7756" w:hanging="509"/>
      </w:pPr>
      <w:rPr>
        <w:rFonts w:ascii="Symbol" w:hAnsi="Symbol" w:cs="Symbol" w:hint="default"/>
        <w:lang w:val="uk-UA" w:eastAsia="en-US" w:bidi="ar-SA"/>
      </w:rPr>
    </w:lvl>
  </w:abstractNum>
  <w:abstractNum w:abstractNumId="6">
    <w:nsid w:val="3DF0716F"/>
    <w:multiLevelType w:val="multilevel"/>
    <w:tmpl w:val="21E6E36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color w:val="0D0D0D" w:themeColor="text1" w:themeTint="F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710803AD"/>
    <w:multiLevelType w:val="multilevel"/>
    <w:tmpl w:val="67D267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724225F6"/>
    <w:multiLevelType w:val="multilevel"/>
    <w:tmpl w:val="27C2B8C2"/>
    <w:lvl w:ilvl="0">
      <w:start w:val="1"/>
      <w:numFmt w:val="decimal"/>
      <w:lvlText w:val="%1)"/>
      <w:lvlJc w:val="left"/>
      <w:pPr>
        <w:tabs>
          <w:tab w:val="num" w:pos="0"/>
        </w:tabs>
        <w:ind w:left="539" w:hanging="432"/>
      </w:pPr>
      <w:rPr>
        <w:rFonts w:ascii="Times New Roman" w:eastAsia="Times New Roman" w:hAnsi="Times New Roman" w:cs="Times New Roman"/>
        <w:spacing w:val="0"/>
        <w:w w:val="99"/>
        <w:sz w:val="28"/>
        <w:szCs w:val="28"/>
        <w:lang w:val="uk-UA" w:eastAsia="en-US" w:bidi="ar-SA"/>
      </w:rPr>
    </w:lvl>
    <w:lvl w:ilvl="1">
      <w:numFmt w:val="bullet"/>
      <w:lvlText w:val=""/>
      <w:lvlJc w:val="left"/>
      <w:pPr>
        <w:tabs>
          <w:tab w:val="num" w:pos="0"/>
        </w:tabs>
        <w:ind w:left="1442" w:hanging="432"/>
      </w:pPr>
      <w:rPr>
        <w:rFonts w:ascii="Symbol" w:hAnsi="Symbol" w:cs="Symbol" w:hint="default"/>
        <w:lang w:val="uk-UA" w:eastAsia="en-US" w:bidi="ar-SA"/>
      </w:rPr>
    </w:lvl>
    <w:lvl w:ilvl="2">
      <w:numFmt w:val="bullet"/>
      <w:lvlText w:val=""/>
      <w:lvlJc w:val="left"/>
      <w:pPr>
        <w:tabs>
          <w:tab w:val="num" w:pos="0"/>
        </w:tabs>
        <w:ind w:left="2344" w:hanging="432"/>
      </w:pPr>
      <w:rPr>
        <w:rFonts w:ascii="Symbol" w:hAnsi="Symbol" w:cs="Symbol" w:hint="default"/>
        <w:lang w:val="uk-UA" w:eastAsia="en-US" w:bidi="ar-SA"/>
      </w:rPr>
    </w:lvl>
    <w:lvl w:ilvl="3">
      <w:numFmt w:val="bullet"/>
      <w:lvlText w:val=""/>
      <w:lvlJc w:val="left"/>
      <w:pPr>
        <w:tabs>
          <w:tab w:val="num" w:pos="0"/>
        </w:tabs>
        <w:ind w:left="3246" w:hanging="432"/>
      </w:pPr>
      <w:rPr>
        <w:rFonts w:ascii="Symbol" w:hAnsi="Symbol" w:cs="Symbol" w:hint="default"/>
        <w:lang w:val="uk-UA" w:eastAsia="en-US" w:bidi="ar-SA"/>
      </w:rPr>
    </w:lvl>
    <w:lvl w:ilvl="4">
      <w:numFmt w:val="bullet"/>
      <w:lvlText w:val=""/>
      <w:lvlJc w:val="left"/>
      <w:pPr>
        <w:tabs>
          <w:tab w:val="num" w:pos="0"/>
        </w:tabs>
        <w:ind w:left="4148" w:hanging="432"/>
      </w:pPr>
      <w:rPr>
        <w:rFonts w:ascii="Symbol" w:hAnsi="Symbol" w:cs="Symbol" w:hint="default"/>
        <w:lang w:val="uk-UA" w:eastAsia="en-US" w:bidi="ar-SA"/>
      </w:rPr>
    </w:lvl>
    <w:lvl w:ilvl="5">
      <w:numFmt w:val="bullet"/>
      <w:lvlText w:val=""/>
      <w:lvlJc w:val="left"/>
      <w:pPr>
        <w:tabs>
          <w:tab w:val="num" w:pos="0"/>
        </w:tabs>
        <w:ind w:left="5050" w:hanging="432"/>
      </w:pPr>
      <w:rPr>
        <w:rFonts w:ascii="Symbol" w:hAnsi="Symbol" w:cs="Symbol" w:hint="default"/>
        <w:lang w:val="uk-UA" w:eastAsia="en-US" w:bidi="ar-SA"/>
      </w:rPr>
    </w:lvl>
    <w:lvl w:ilvl="6">
      <w:numFmt w:val="bullet"/>
      <w:lvlText w:val=""/>
      <w:lvlJc w:val="left"/>
      <w:pPr>
        <w:tabs>
          <w:tab w:val="num" w:pos="0"/>
        </w:tabs>
        <w:ind w:left="5952" w:hanging="432"/>
      </w:pPr>
      <w:rPr>
        <w:rFonts w:ascii="Symbol" w:hAnsi="Symbol" w:cs="Symbol" w:hint="default"/>
        <w:lang w:val="uk-UA" w:eastAsia="en-US" w:bidi="ar-SA"/>
      </w:rPr>
    </w:lvl>
    <w:lvl w:ilvl="7">
      <w:numFmt w:val="bullet"/>
      <w:lvlText w:val=""/>
      <w:lvlJc w:val="left"/>
      <w:pPr>
        <w:tabs>
          <w:tab w:val="num" w:pos="0"/>
        </w:tabs>
        <w:ind w:left="6854" w:hanging="432"/>
      </w:pPr>
      <w:rPr>
        <w:rFonts w:ascii="Symbol" w:hAnsi="Symbol" w:cs="Symbol" w:hint="default"/>
        <w:lang w:val="uk-UA" w:eastAsia="en-US" w:bidi="ar-SA"/>
      </w:rPr>
    </w:lvl>
    <w:lvl w:ilvl="8">
      <w:numFmt w:val="bullet"/>
      <w:lvlText w:val=""/>
      <w:lvlJc w:val="left"/>
      <w:pPr>
        <w:tabs>
          <w:tab w:val="num" w:pos="0"/>
        </w:tabs>
        <w:ind w:left="7756" w:hanging="432"/>
      </w:pPr>
      <w:rPr>
        <w:rFonts w:ascii="Symbol" w:hAnsi="Symbol" w:cs="Symbol" w:hint="default"/>
        <w:lang w:val="uk-UA" w:eastAsia="en-US" w:bidi="ar-SA"/>
      </w:rPr>
    </w:lvl>
  </w:abstractNum>
  <w:abstractNum w:abstractNumId="9">
    <w:nsid w:val="727F4B12"/>
    <w:multiLevelType w:val="multilevel"/>
    <w:tmpl w:val="7DC2F298"/>
    <w:lvl w:ilvl="0">
      <w:start w:val="1"/>
      <w:numFmt w:val="decimal"/>
      <w:lvlText w:val="%1."/>
      <w:lvlJc w:val="left"/>
      <w:pPr>
        <w:tabs>
          <w:tab w:val="num" w:pos="0"/>
        </w:tabs>
        <w:ind w:left="504" w:hanging="504"/>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num w:numId="1">
    <w:abstractNumId w:val="3"/>
  </w:num>
  <w:num w:numId="2">
    <w:abstractNumId w:val="0"/>
  </w:num>
  <w:num w:numId="3">
    <w:abstractNumId w:val="8"/>
  </w:num>
  <w:num w:numId="4">
    <w:abstractNumId w:val="5"/>
  </w:num>
  <w:num w:numId="5">
    <w:abstractNumId w:val="4"/>
  </w:num>
  <w:num w:numId="6">
    <w:abstractNumId w:val="1"/>
  </w:num>
  <w:num w:numId="7">
    <w:abstractNumId w:val="2"/>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C05"/>
    <w:rsid w:val="000D7857"/>
    <w:rsid w:val="001A0922"/>
    <w:rsid w:val="00511E56"/>
    <w:rsid w:val="007C32B3"/>
    <w:rsid w:val="009407D3"/>
    <w:rsid w:val="00EA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6C05"/>
  </w:style>
  <w:style w:type="character" w:customStyle="1" w:styleId="a3">
    <w:name w:val="Основной текст Знак"/>
    <w:basedOn w:val="a0"/>
    <w:uiPriority w:val="1"/>
    <w:qFormat/>
    <w:rsid w:val="00EA6C05"/>
    <w:rPr>
      <w:rFonts w:ascii="Times New Roman" w:eastAsia="Times New Roman" w:hAnsi="Times New Roman" w:cs="Times New Roman"/>
      <w:sz w:val="24"/>
      <w:szCs w:val="24"/>
      <w:lang w:val="uk-UA"/>
    </w:rPr>
  </w:style>
  <w:style w:type="character" w:customStyle="1" w:styleId="a4">
    <w:name w:val="Заголовок Знак"/>
    <w:basedOn w:val="a0"/>
    <w:uiPriority w:val="1"/>
    <w:qFormat/>
    <w:rsid w:val="00EA6C05"/>
    <w:rPr>
      <w:rFonts w:ascii="Times New Roman" w:eastAsia="Times New Roman" w:hAnsi="Times New Roman" w:cs="Times New Roman"/>
      <w:b/>
      <w:bCs/>
      <w:sz w:val="24"/>
      <w:szCs w:val="24"/>
      <w:lang w:val="uk-UA"/>
    </w:rPr>
  </w:style>
  <w:style w:type="character" w:customStyle="1" w:styleId="a5">
    <w:name w:val="Верхний колонтитул Знак"/>
    <w:basedOn w:val="a0"/>
    <w:uiPriority w:val="99"/>
    <w:qFormat/>
    <w:rsid w:val="00EA6C05"/>
  </w:style>
  <w:style w:type="character" w:customStyle="1" w:styleId="a6">
    <w:name w:val="Нижний колонтитул Знак"/>
    <w:basedOn w:val="a0"/>
    <w:uiPriority w:val="99"/>
    <w:qFormat/>
    <w:rsid w:val="00EA6C05"/>
  </w:style>
  <w:style w:type="character" w:customStyle="1" w:styleId="-">
    <w:name w:val="Интернет-ссылка"/>
    <w:basedOn w:val="a0"/>
    <w:uiPriority w:val="99"/>
    <w:unhideWhenUsed/>
    <w:rsid w:val="00EA6C05"/>
    <w:rPr>
      <w:color w:val="0563C1" w:themeColor="hyperlink"/>
      <w:u w:val="single"/>
    </w:rPr>
  </w:style>
  <w:style w:type="paragraph" w:styleId="a7">
    <w:name w:val="Title"/>
    <w:basedOn w:val="a"/>
    <w:next w:val="a8"/>
    <w:link w:val="a9"/>
    <w:uiPriority w:val="1"/>
    <w:qFormat/>
    <w:rsid w:val="00EA6C05"/>
    <w:pPr>
      <w:widowControl w:val="0"/>
      <w:suppressAutoHyphens/>
      <w:spacing w:before="79" w:after="0" w:line="240" w:lineRule="auto"/>
      <w:ind w:left="145" w:right="145"/>
      <w:jc w:val="center"/>
    </w:pPr>
    <w:rPr>
      <w:rFonts w:ascii="Times New Roman" w:eastAsia="Times New Roman" w:hAnsi="Times New Roman" w:cs="Times New Roman"/>
      <w:b/>
      <w:bCs/>
      <w:sz w:val="24"/>
      <w:szCs w:val="24"/>
      <w:lang w:val="uk-UA"/>
    </w:rPr>
  </w:style>
  <w:style w:type="character" w:customStyle="1" w:styleId="a9">
    <w:name w:val="Название Знак"/>
    <w:basedOn w:val="a0"/>
    <w:link w:val="a7"/>
    <w:uiPriority w:val="1"/>
    <w:rsid w:val="00EA6C05"/>
    <w:rPr>
      <w:rFonts w:ascii="Times New Roman" w:eastAsia="Times New Roman" w:hAnsi="Times New Roman" w:cs="Times New Roman"/>
      <w:b/>
      <w:bCs/>
      <w:sz w:val="24"/>
      <w:szCs w:val="24"/>
      <w:lang w:val="uk-UA"/>
    </w:rPr>
  </w:style>
  <w:style w:type="paragraph" w:styleId="a8">
    <w:name w:val="Body Text"/>
    <w:basedOn w:val="a"/>
    <w:link w:val="10"/>
    <w:uiPriority w:val="1"/>
    <w:qFormat/>
    <w:rsid w:val="00EA6C05"/>
    <w:pPr>
      <w:widowControl w:val="0"/>
      <w:suppressAutoHyphens/>
      <w:spacing w:after="0" w:line="240" w:lineRule="auto"/>
      <w:ind w:left="118" w:firstLine="566"/>
      <w:jc w:val="both"/>
    </w:pPr>
    <w:rPr>
      <w:rFonts w:ascii="Times New Roman" w:eastAsia="Times New Roman" w:hAnsi="Times New Roman" w:cs="Times New Roman"/>
      <w:sz w:val="24"/>
      <w:szCs w:val="24"/>
      <w:lang w:val="uk-UA"/>
    </w:rPr>
  </w:style>
  <w:style w:type="character" w:customStyle="1" w:styleId="10">
    <w:name w:val="Основной текст Знак1"/>
    <w:basedOn w:val="a0"/>
    <w:link w:val="a8"/>
    <w:uiPriority w:val="1"/>
    <w:rsid w:val="00EA6C05"/>
    <w:rPr>
      <w:rFonts w:ascii="Times New Roman" w:eastAsia="Times New Roman" w:hAnsi="Times New Roman" w:cs="Times New Roman"/>
      <w:sz w:val="24"/>
      <w:szCs w:val="24"/>
      <w:lang w:val="uk-UA"/>
    </w:rPr>
  </w:style>
  <w:style w:type="paragraph" w:styleId="aa">
    <w:name w:val="List"/>
    <w:basedOn w:val="a8"/>
    <w:rsid w:val="00EA6C05"/>
    <w:rPr>
      <w:rFonts w:cs="Arial"/>
    </w:rPr>
  </w:style>
  <w:style w:type="paragraph" w:styleId="ab">
    <w:name w:val="caption"/>
    <w:basedOn w:val="a"/>
    <w:qFormat/>
    <w:rsid w:val="00EA6C05"/>
    <w:pPr>
      <w:suppressLineNumbers/>
      <w:suppressAutoHyphens/>
      <w:spacing w:before="120" w:after="120"/>
    </w:pPr>
    <w:rPr>
      <w:rFonts w:cs="Arial"/>
      <w:i/>
      <w:iCs/>
      <w:sz w:val="24"/>
      <w:szCs w:val="24"/>
    </w:rPr>
  </w:style>
  <w:style w:type="paragraph" w:styleId="11">
    <w:name w:val="index 1"/>
    <w:basedOn w:val="a"/>
    <w:next w:val="a"/>
    <w:autoRedefine/>
    <w:uiPriority w:val="99"/>
    <w:semiHidden/>
    <w:unhideWhenUsed/>
    <w:rsid w:val="00EA6C05"/>
    <w:pPr>
      <w:suppressAutoHyphens/>
      <w:spacing w:after="0" w:line="240" w:lineRule="auto"/>
      <w:ind w:left="220" w:hanging="220"/>
    </w:pPr>
  </w:style>
  <w:style w:type="paragraph" w:styleId="ac">
    <w:name w:val="index heading"/>
    <w:basedOn w:val="a"/>
    <w:qFormat/>
    <w:rsid w:val="00EA6C05"/>
    <w:pPr>
      <w:suppressLineNumbers/>
      <w:suppressAutoHyphens/>
    </w:pPr>
    <w:rPr>
      <w:rFonts w:cs="Arial"/>
    </w:rPr>
  </w:style>
  <w:style w:type="paragraph" w:styleId="ad">
    <w:name w:val="List Paragraph"/>
    <w:basedOn w:val="a"/>
    <w:uiPriority w:val="1"/>
    <w:qFormat/>
    <w:rsid w:val="00EA6C05"/>
    <w:pPr>
      <w:suppressAutoHyphens/>
      <w:ind w:left="720"/>
      <w:contextualSpacing/>
    </w:pPr>
  </w:style>
  <w:style w:type="paragraph" w:customStyle="1" w:styleId="TableParagraph">
    <w:name w:val="Table Paragraph"/>
    <w:basedOn w:val="a"/>
    <w:uiPriority w:val="1"/>
    <w:qFormat/>
    <w:rsid w:val="00EA6C05"/>
    <w:pPr>
      <w:widowControl w:val="0"/>
      <w:suppressAutoHyphens/>
      <w:spacing w:after="0" w:line="240" w:lineRule="auto"/>
    </w:pPr>
    <w:rPr>
      <w:rFonts w:ascii="Times New Roman" w:eastAsia="Times New Roman" w:hAnsi="Times New Roman" w:cs="Times New Roman"/>
      <w:lang w:val="uk-UA"/>
    </w:rPr>
  </w:style>
  <w:style w:type="paragraph" w:customStyle="1" w:styleId="ae">
    <w:name w:val="Колонтитул"/>
    <w:basedOn w:val="a"/>
    <w:qFormat/>
    <w:rsid w:val="00EA6C05"/>
    <w:pPr>
      <w:suppressAutoHyphens/>
    </w:pPr>
  </w:style>
  <w:style w:type="paragraph" w:styleId="af">
    <w:name w:val="header"/>
    <w:basedOn w:val="a"/>
    <w:link w:val="12"/>
    <w:uiPriority w:val="99"/>
    <w:unhideWhenUsed/>
    <w:rsid w:val="00EA6C05"/>
    <w:pPr>
      <w:tabs>
        <w:tab w:val="center" w:pos="4844"/>
        <w:tab w:val="right" w:pos="9689"/>
      </w:tabs>
      <w:suppressAutoHyphens/>
      <w:spacing w:after="0" w:line="240" w:lineRule="auto"/>
    </w:pPr>
  </w:style>
  <w:style w:type="character" w:customStyle="1" w:styleId="12">
    <w:name w:val="Верхний колонтитул Знак1"/>
    <w:basedOn w:val="a0"/>
    <w:link w:val="af"/>
    <w:uiPriority w:val="99"/>
    <w:rsid w:val="00EA6C05"/>
  </w:style>
  <w:style w:type="paragraph" w:styleId="af0">
    <w:name w:val="footer"/>
    <w:basedOn w:val="a"/>
    <w:link w:val="13"/>
    <w:uiPriority w:val="99"/>
    <w:unhideWhenUsed/>
    <w:rsid w:val="00EA6C05"/>
    <w:pPr>
      <w:tabs>
        <w:tab w:val="center" w:pos="4844"/>
        <w:tab w:val="right" w:pos="9689"/>
      </w:tabs>
      <w:suppressAutoHyphens/>
      <w:spacing w:after="0" w:line="240" w:lineRule="auto"/>
    </w:pPr>
  </w:style>
  <w:style w:type="character" w:customStyle="1" w:styleId="13">
    <w:name w:val="Нижний колонтитул Знак1"/>
    <w:basedOn w:val="a0"/>
    <w:link w:val="af0"/>
    <w:uiPriority w:val="99"/>
    <w:rsid w:val="00EA6C05"/>
  </w:style>
  <w:style w:type="table" w:customStyle="1" w:styleId="TableNormal">
    <w:name w:val="Table Normal"/>
    <w:uiPriority w:val="2"/>
    <w:semiHidden/>
    <w:unhideWhenUsed/>
    <w:qFormat/>
    <w:rsid w:val="00EA6C05"/>
    <w:pPr>
      <w:suppressAutoHyphens/>
      <w:spacing w:after="0" w:line="240" w:lineRule="auto"/>
    </w:pPr>
    <w:rPr>
      <w:lang w:val="en-US"/>
    </w:rPr>
    <w:tblPr>
      <w:tblCellMar>
        <w:top w:w="0" w:type="dxa"/>
        <w:left w:w="0" w:type="dxa"/>
        <w:bottom w:w="0" w:type="dxa"/>
        <w:right w:w="0" w:type="dxa"/>
      </w:tblCellMar>
    </w:tblPr>
  </w:style>
  <w:style w:type="table" w:styleId="af1">
    <w:name w:val="Table Grid"/>
    <w:basedOn w:val="a1"/>
    <w:uiPriority w:val="39"/>
    <w:rsid w:val="00EA6C05"/>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1055;&#1089;&#1080;&#1093;&#1086;&#1083;&#1086;&#1075;" TargetMode="External"/><Relationship Id="rId13" Type="http://schemas.openxmlformats.org/officeDocument/2006/relationships/hyperlink" Target="http://ua-referat.com/&#1050;&#1086;&#1084;&#1087;&#1088;&#1086;&#1084;&#1110;&#1089;" TargetMode="External"/><Relationship Id="rId18" Type="http://schemas.openxmlformats.org/officeDocument/2006/relationships/hyperlink" Target="http://ua-referat.com/&#1053;&#1077;&#1074;&#1077;&#1088;&#1073;&#1072;&#1083;&#1100;&#1085;&#1110;_&#1079;&#1072;&#1089;&#1086;&#1073;&#1080;_&#1057;&#1087;&#1110;&#1083;&#1082;&#1091;&#1074;&#1072;&#1085;&#1085;&#11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a-referat.com/&#1051;&#1086;&#1075;&#1110;&#1082;&#1072;" TargetMode="External"/><Relationship Id="rId12" Type="http://schemas.openxmlformats.org/officeDocument/2006/relationships/hyperlink" Target="http://ua-referat.com/&#1044;&#1080;&#1089;&#1082;&#1091;&#1089;&#1099;" TargetMode="External"/><Relationship Id="rId17" Type="http://schemas.openxmlformats.org/officeDocument/2006/relationships/hyperlink" Target="http://ua-referat.com/&#1055;&#1077;&#1088;&#1077;&#1075;&#1086;&#1074;&#1086;&#1088;&#1080;" TargetMode="External"/><Relationship Id="rId2" Type="http://schemas.openxmlformats.org/officeDocument/2006/relationships/styles" Target="styles.xml"/><Relationship Id="rId16" Type="http://schemas.openxmlformats.org/officeDocument/2006/relationships/hyperlink" Target="http://ua-referat.com/&#1055;&#1088;&#1086;&#1094;&#1077;&#1089;_&#1082;&#1086;&#1084;&#1091;&#1085;&#1110;&#1082;&#1072;&#1094;&#1110;&#108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a-referat.com/&#1044;&#1086;&#1087;&#1086;&#1074;&#1110;&#1076;&#1100;" TargetMode="External"/><Relationship Id="rId11" Type="http://schemas.openxmlformats.org/officeDocument/2006/relationships/hyperlink" Target="http://ua-referat.com/&#1057;&#1080;&#1090;&#1091;&#1072;&#1094;&#1110;&#1103;" TargetMode="External"/><Relationship Id="rId5" Type="http://schemas.openxmlformats.org/officeDocument/2006/relationships/hyperlink" Target="http://ua-referat.com/&#1044;&#1080;&#1089;&#1082;&#1091;&#1089;&#1099;" TargetMode="External"/><Relationship Id="rId15" Type="http://schemas.openxmlformats.org/officeDocument/2006/relationships/hyperlink" Target="http://ua-referat.com/&#1055;&#1088;&#1086;&#1092;&#1077;&#1089;&#1110;&#1103;" TargetMode="External"/><Relationship Id="rId10" Type="http://schemas.openxmlformats.org/officeDocument/2006/relationships/hyperlink" Target="http://ua-referat.com/&#1044;&#1080;&#1076;&#1072;&#1082;&#1090;&#1080;&#1082;&#1072;" TargetMode="External"/><Relationship Id="rId19" Type="http://schemas.openxmlformats.org/officeDocument/2006/relationships/hyperlink" Target="http://ua-referat.com/&#1055;&#1088;&#1086;&#1092;&#1077;&#1089;&#1110;&#1103;" TargetMode="External"/><Relationship Id="rId4" Type="http://schemas.openxmlformats.org/officeDocument/2006/relationships/webSettings" Target="webSettings.xml"/><Relationship Id="rId9" Type="http://schemas.openxmlformats.org/officeDocument/2006/relationships/hyperlink" Target="http://ua-referat.com/&#1058;&#1086;&#1075;&#1086;" TargetMode="External"/><Relationship Id="rId14" Type="http://schemas.openxmlformats.org/officeDocument/2006/relationships/hyperlink" Target="http://ua-referat.com/&#1061;&#1072;&#1088;&#1072;&#1082;&#1090;&#1077;&#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15818</Words>
  <Characters>90167</Characters>
  <Application>Microsoft Office Word</Application>
  <DocSecurity>0</DocSecurity>
  <Lines>751</Lines>
  <Paragraphs>211</Paragraphs>
  <ScaleCrop>false</ScaleCrop>
  <Company>SPecialiST RePack</Company>
  <LinksUpToDate>false</LinksUpToDate>
  <CharactersWithSpaces>105774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Рената</dc:creator>
  <cp:lastModifiedBy>Ira</cp:lastModifiedBy>
  <cp:revision>2</cp:revision>
  <dcterms:created xsi:type="dcterms:W3CDTF">2022-02-16T08:31:00Z</dcterms:created>
  <dcterms:modified xsi:type="dcterms:W3CDTF">2022-02-16T08:31:00Z</dcterms:modified>
</cp:coreProperties>
</file>